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EE762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61.9pt;height:169pt;z-index:251653120" filled="f" stroked="f">
            <v:textbox style="mso-next-textbox:#_x0000_s3883">
              <w:txbxContent>
                <w:p w:rsidR="00DC728F" w:rsidRPr="00344739" w:rsidRDefault="00DC728F" w:rsidP="00D25DCF">
                  <w:pPr>
                    <w:spacing w:line="168" w:lineRule="auto"/>
                    <w:ind w:right="-126"/>
                    <w:jc w:val="right"/>
                    <w:rPr>
                      <w:rFonts w:ascii="Tahoma" w:hAnsi="Tahoma"/>
                      <w:b/>
                      <w:bCs/>
                      <w:color w:val="000068"/>
                      <w:sz w:val="40"/>
                      <w:szCs w:val="72"/>
                      <w:rtl/>
                      <w:lang w:bidi="ar-EG"/>
                    </w:rPr>
                  </w:pPr>
                  <w:r w:rsidRPr="00D25DCF">
                    <w:rPr>
                      <w:rFonts w:ascii="Tahoma" w:hAnsi="Tahoma"/>
                      <w:b/>
                      <w:bCs/>
                      <w:color w:val="000068"/>
                      <w:spacing w:val="-8"/>
                      <w:sz w:val="40"/>
                      <w:szCs w:val="72"/>
                      <w:rtl/>
                    </w:rPr>
                    <w:t xml:space="preserve">نظام النداء الانتقائي الرقمي </w:t>
                  </w:r>
                  <w:r w:rsidRPr="00D25DCF">
                    <w:rPr>
                      <w:rFonts w:ascii="Tahoma" w:hAnsi="Tahoma"/>
                      <w:b/>
                      <w:bCs/>
                      <w:color w:val="000068"/>
                      <w:spacing w:val="-8"/>
                      <w:sz w:val="40"/>
                      <w:szCs w:val="72"/>
                    </w:rPr>
                    <w:t>(DSC)</w:t>
                  </w:r>
                  <w:r>
                    <w:rPr>
                      <w:rFonts w:ascii="Tahoma" w:hAnsi="Tahoma" w:hint="cs"/>
                      <w:b/>
                      <w:bCs/>
                      <w:color w:val="000068"/>
                      <w:spacing w:val="-8"/>
                      <w:sz w:val="40"/>
                      <w:szCs w:val="72"/>
                      <w:rtl/>
                    </w:rPr>
                    <w:br/>
                  </w:r>
                  <w:r w:rsidRPr="00D25DCF">
                    <w:rPr>
                      <w:rFonts w:ascii="Tahoma" w:hAnsi="Tahoma"/>
                      <w:b/>
                      <w:bCs/>
                      <w:color w:val="000068"/>
                      <w:spacing w:val="-8"/>
                      <w:sz w:val="40"/>
                      <w:szCs w:val="72"/>
                      <w:rtl/>
                    </w:rPr>
                    <w:t>المستعمل</w:t>
                  </w:r>
                  <w:r>
                    <w:rPr>
                      <w:rFonts w:ascii="Tahoma" w:hAnsi="Tahoma" w:hint="cs"/>
                      <w:b/>
                      <w:bCs/>
                      <w:color w:val="000068"/>
                      <w:spacing w:val="-8"/>
                      <w:sz w:val="40"/>
                      <w:szCs w:val="72"/>
                      <w:rtl/>
                    </w:rPr>
                    <w:t xml:space="preserve"> </w:t>
                  </w:r>
                  <w:r w:rsidRPr="00D25DCF">
                    <w:rPr>
                      <w:rFonts w:ascii="Tahoma" w:hAnsi="Tahoma"/>
                      <w:b/>
                      <w:bCs/>
                      <w:color w:val="000068"/>
                      <w:spacing w:val="-8"/>
                      <w:sz w:val="40"/>
                      <w:szCs w:val="72"/>
                      <w:rtl/>
                    </w:rPr>
                    <w:t>في الخدمة المتنقلة البحرية</w:t>
                  </w:r>
                </w:p>
              </w:txbxContent>
            </v:textbox>
          </v:shape>
        </w:pict>
      </w:r>
      <w:r>
        <w:rPr>
          <w:b/>
          <w:bCs/>
          <w:noProof/>
          <w:sz w:val="32"/>
          <w:szCs w:val="32"/>
          <w:rtl/>
          <w:lang w:eastAsia="en-US"/>
        </w:rPr>
        <w:pict>
          <v:shape id="_x0000_s3886" type="#_x0000_t202" style="position:absolute;left:0;text-align:left;margin-left:29.7pt;margin-top:547.85pt;width:381.9pt;height:132.1pt;z-index:251655168" filled="f" stroked="f">
            <v:textbox style="mso-next-textbox:#_x0000_s3886">
              <w:txbxContent>
                <w:p w:rsidR="00DC728F" w:rsidRPr="005F01A2" w:rsidRDefault="00DC728F" w:rsidP="001522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DC728F" w:rsidRPr="005F01A2" w:rsidRDefault="00DC728F" w:rsidP="0015224F">
                  <w:pPr>
                    <w:spacing w:line="168" w:lineRule="auto"/>
                    <w:ind w:right="-126"/>
                    <w:jc w:val="right"/>
                    <w:rPr>
                      <w:rFonts w:ascii="Tahoma" w:hAnsi="Tahoma"/>
                      <w:b/>
                      <w:bCs/>
                      <w:color w:val="000068"/>
                      <w:sz w:val="36"/>
                      <w:szCs w:val="56"/>
                      <w:rtl/>
                      <w:lang w:bidi="ar-EG"/>
                    </w:rPr>
                  </w:pPr>
                  <w:r w:rsidRPr="0015224F">
                    <w:rPr>
                      <w:rFonts w:ascii="Tahoma" w:hAnsi="Tahoma" w:hint="cs"/>
                      <w:b/>
                      <w:bCs/>
                      <w:color w:val="000068"/>
                      <w:sz w:val="36"/>
                      <w:szCs w:val="56"/>
                      <w:rtl/>
                    </w:rPr>
                    <w:t>الخدمة المتنقلة وخدمة التحديد الراديوي للموقع وخدمة الهواة والخدمات الساتلية ذات الصلة</w:t>
                  </w:r>
                  <w:r w:rsidRPr="0015224F">
                    <w:rPr>
                      <w:rFonts w:ascii="Tahoma" w:hAnsi="Tahoma" w:hint="cs"/>
                      <w:b/>
                      <w:bCs/>
                      <w:color w:val="000068"/>
                      <w:sz w:val="36"/>
                      <w:szCs w:val="56"/>
                      <w:rtl/>
                      <w:lang w:bidi="ar-EG"/>
                    </w:rPr>
                    <w:t xml:space="preserve"> </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DC728F" w:rsidRPr="009C6655" w:rsidRDefault="00DC728F" w:rsidP="00D25DC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493-13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9C74C3" w:rsidRPr="009C74C3" w:rsidTr="0015224F">
        <w:trPr>
          <w:jc w:val="center"/>
        </w:trPr>
        <w:tc>
          <w:tcPr>
            <w:tcW w:w="9394" w:type="dxa"/>
            <w:gridSpan w:val="2"/>
            <w:tcBorders>
              <w:left w:val="single" w:sz="12" w:space="0" w:color="000080"/>
              <w:right w:val="single" w:sz="12" w:space="0" w:color="000080"/>
            </w:tcBorders>
            <w:shd w:val="clear" w:color="auto" w:fill="auto"/>
          </w:tcPr>
          <w:p w:rsidR="009C74C3" w:rsidRPr="009C74C3" w:rsidRDefault="009C74C3" w:rsidP="009C74C3">
            <w:pPr>
              <w:tabs>
                <w:tab w:val="clear" w:pos="794"/>
                <w:tab w:val="left" w:pos="1486"/>
              </w:tabs>
              <w:spacing w:before="20" w:after="40" w:line="240" w:lineRule="exact"/>
              <w:rPr>
                <w:b/>
                <w:bCs/>
                <w:color w:val="000080"/>
                <w:sz w:val="20"/>
                <w:szCs w:val="26"/>
              </w:rPr>
            </w:pPr>
            <w:r w:rsidRPr="0015224F">
              <w:rPr>
                <w:b/>
                <w:bCs/>
                <w:sz w:val="20"/>
                <w:szCs w:val="26"/>
              </w:rPr>
              <w:t>F</w:t>
            </w:r>
            <w:r>
              <w:rPr>
                <w:rFonts w:hint="cs"/>
                <w:b/>
                <w:bCs/>
                <w:color w:val="000080"/>
                <w:sz w:val="20"/>
                <w:szCs w:val="26"/>
                <w:rtl/>
              </w:rPr>
              <w:tab/>
            </w:r>
            <w:r w:rsidRPr="0015224F">
              <w:rPr>
                <w:rFonts w:hint="cs"/>
                <w:sz w:val="20"/>
                <w:szCs w:val="26"/>
                <w:rtl/>
                <w:lang w:val="ru-RU"/>
              </w:rPr>
              <w:t>الخدمة الثابتة</w:t>
            </w:r>
          </w:p>
        </w:tc>
      </w:tr>
      <w:tr w:rsidR="0015224F" w:rsidRPr="0015224F" w:rsidTr="0015224F">
        <w:trPr>
          <w:jc w:val="center"/>
        </w:trPr>
        <w:tc>
          <w:tcPr>
            <w:tcW w:w="9394" w:type="dxa"/>
            <w:gridSpan w:val="2"/>
            <w:tcBorders>
              <w:left w:val="single" w:sz="12" w:space="0" w:color="000080"/>
              <w:right w:val="single" w:sz="12" w:space="0" w:color="000080"/>
            </w:tcBorders>
            <w:shd w:val="clear" w:color="auto" w:fill="EEECE1" w:themeFill="background2"/>
          </w:tcPr>
          <w:p w:rsidR="0015224F" w:rsidRPr="0015224F" w:rsidRDefault="0015224F" w:rsidP="0015224F">
            <w:pPr>
              <w:tabs>
                <w:tab w:val="clear" w:pos="794"/>
                <w:tab w:val="left" w:pos="1486"/>
              </w:tabs>
              <w:spacing w:before="20" w:after="40" w:line="240" w:lineRule="exact"/>
              <w:rPr>
                <w:b/>
                <w:bCs/>
                <w:color w:val="000080"/>
                <w:sz w:val="20"/>
                <w:szCs w:val="26"/>
              </w:rPr>
            </w:pPr>
            <w:r w:rsidRPr="0015224F">
              <w:rPr>
                <w:b/>
                <w:bCs/>
                <w:color w:val="000080"/>
                <w:sz w:val="20"/>
                <w:szCs w:val="26"/>
              </w:rPr>
              <w:t>M</w:t>
            </w:r>
            <w:r w:rsidRPr="0015224F">
              <w:rPr>
                <w:rFonts w:hint="cs"/>
                <w:b/>
                <w:bCs/>
                <w:color w:val="000080"/>
                <w:sz w:val="20"/>
                <w:szCs w:val="26"/>
                <w:rtl/>
              </w:rPr>
              <w:tab/>
              <w:t>الخدمة المتنقلة وخدمة التحديد الراديوي للموقع وخدمة الهواة والخدمات الساتلية ذات الصلة</w:t>
            </w:r>
          </w:p>
        </w:tc>
      </w:tr>
      <w:tr w:rsidR="005E101B" w:rsidRPr="005E101B" w:rsidTr="009C74C3">
        <w:trPr>
          <w:jc w:val="center"/>
        </w:trPr>
        <w:tc>
          <w:tcPr>
            <w:tcW w:w="9394" w:type="dxa"/>
            <w:gridSpan w:val="2"/>
            <w:tcBorders>
              <w:left w:val="single" w:sz="12" w:space="0" w:color="000080"/>
              <w:right w:val="single" w:sz="12" w:space="0" w:color="000080"/>
            </w:tcBorders>
            <w:shd w:val="clear" w:color="auto" w:fill="FFFFFF" w:themeFill="background1"/>
          </w:tcPr>
          <w:p w:rsidR="005E101B" w:rsidRPr="005E101B" w:rsidRDefault="005E101B" w:rsidP="005E101B">
            <w:pPr>
              <w:tabs>
                <w:tab w:val="clear" w:pos="794"/>
                <w:tab w:val="left" w:pos="1486"/>
              </w:tabs>
              <w:spacing w:before="20" w:after="40" w:line="240" w:lineRule="exact"/>
              <w:rPr>
                <w:b/>
                <w:bCs/>
                <w:color w:val="000080"/>
                <w:sz w:val="20"/>
                <w:szCs w:val="26"/>
              </w:rPr>
            </w:pPr>
            <w:r w:rsidRPr="009C74C3">
              <w:rPr>
                <w:b/>
                <w:bCs/>
                <w:sz w:val="20"/>
                <w:szCs w:val="26"/>
              </w:rPr>
              <w:t>P</w:t>
            </w:r>
            <w:r>
              <w:rPr>
                <w:b/>
                <w:bCs/>
                <w:color w:val="000080"/>
                <w:sz w:val="20"/>
                <w:szCs w:val="26"/>
                <w:rtl/>
                <w:lang w:bidi="ar-EG"/>
              </w:rPr>
              <w:tab/>
            </w:r>
            <w:r w:rsidRPr="009C74C3">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D25DCF" w:rsidRPr="00B32D8C" w:rsidRDefault="00D25DCF" w:rsidP="00D25DCF">
      <w:pPr>
        <w:pStyle w:val="RecNo"/>
        <w:rPr>
          <w:rtl/>
        </w:rPr>
      </w:pPr>
      <w:r w:rsidRPr="00B32D8C">
        <w:rPr>
          <w:rtl/>
        </w:rPr>
        <w:lastRenderedPageBreak/>
        <w:t>التوصيـة</w:t>
      </w:r>
      <w:r>
        <w:rPr>
          <w:rFonts w:hint="cs"/>
          <w:rtl/>
        </w:rPr>
        <w:t xml:space="preserve"> </w:t>
      </w:r>
      <w:r w:rsidRPr="00B32D8C">
        <w:rPr>
          <w:rtl/>
        </w:rPr>
        <w:t xml:space="preserve"> </w:t>
      </w:r>
      <w:r w:rsidRPr="00B32D8C">
        <w:t>ITU-R</w:t>
      </w:r>
      <w:r>
        <w:t xml:space="preserve"> </w:t>
      </w:r>
      <w:r w:rsidRPr="00B32D8C">
        <w:t xml:space="preserve"> M.493-1</w:t>
      </w:r>
      <w:r>
        <w:t>3</w:t>
      </w:r>
      <w:r w:rsidRPr="00B32D8C">
        <w:rPr>
          <w:rStyle w:val="FootnoteReference"/>
          <w:position w:val="-8"/>
          <w:sz w:val="26"/>
          <w:szCs w:val="36"/>
          <w:rtl/>
        </w:rPr>
        <w:footnoteReference w:customMarkFollows="1" w:id="1"/>
        <w:t>*</w:t>
      </w:r>
    </w:p>
    <w:p w:rsidR="00D25DCF" w:rsidRPr="00C726E5" w:rsidRDefault="00D25DCF" w:rsidP="00D25DCF">
      <w:pPr>
        <w:pStyle w:val="rectitle"/>
        <w:rPr>
          <w:rtl/>
        </w:rPr>
      </w:pPr>
      <w:r w:rsidRPr="00C726E5">
        <w:rPr>
          <w:rtl/>
        </w:rPr>
        <w:t>نظام الند</w:t>
      </w:r>
      <w:r>
        <w:rPr>
          <w:rtl/>
        </w:rPr>
        <w:t>اء</w:t>
      </w:r>
      <w:r w:rsidRPr="00C726E5">
        <w:rPr>
          <w:rtl/>
        </w:rPr>
        <w:t xml:space="preserve"> </w:t>
      </w:r>
      <w:r>
        <w:rPr>
          <w:rtl/>
        </w:rPr>
        <w:t xml:space="preserve">الانتقائي </w:t>
      </w:r>
      <w:r w:rsidRPr="00C726E5">
        <w:rPr>
          <w:rtl/>
        </w:rPr>
        <w:t>الرقمي</w:t>
      </w:r>
      <w:r>
        <w:rPr>
          <w:rtl/>
        </w:rPr>
        <w:t xml:space="preserve"> </w:t>
      </w:r>
      <w:r>
        <w:t>(DSC)</w:t>
      </w:r>
      <w:r w:rsidRPr="00C726E5">
        <w:rPr>
          <w:rtl/>
        </w:rPr>
        <w:t xml:space="preserve"> المستعمل</w:t>
      </w:r>
      <w:r>
        <w:rPr>
          <w:rtl/>
        </w:rPr>
        <w:br/>
      </w:r>
      <w:r w:rsidRPr="00C726E5">
        <w:rPr>
          <w:rtl/>
        </w:rPr>
        <w:t>في الخدمة المتنقلة البحرية</w:t>
      </w:r>
    </w:p>
    <w:p w:rsidR="00D25DCF" w:rsidRPr="00D25DCF" w:rsidRDefault="00D25DCF" w:rsidP="00D25DCF">
      <w:pPr>
        <w:pStyle w:val="Recdate"/>
        <w:spacing w:before="240"/>
        <w:rPr>
          <w:rtl/>
        </w:rPr>
      </w:pPr>
      <w:r w:rsidRPr="00D25DCF">
        <w:t>(2009-2007-2004-2000-1997-1997-1995-1994-1992-1990-1986-1982-1978-1974)</w:t>
      </w:r>
    </w:p>
    <w:p w:rsidR="00D25DCF" w:rsidRPr="00D25DCF" w:rsidRDefault="00D25DCF" w:rsidP="00D25DCF">
      <w:pPr>
        <w:pStyle w:val="Headingb"/>
        <w:spacing w:before="240"/>
        <w:outlineLvl w:val="0"/>
        <w:rPr>
          <w:sz w:val="24"/>
          <w:szCs w:val="32"/>
          <w:rtl/>
          <w:lang w:bidi="ar-SY"/>
        </w:rPr>
      </w:pPr>
      <w:r w:rsidRPr="00D25DCF">
        <w:rPr>
          <w:rFonts w:hint="cs"/>
          <w:sz w:val="24"/>
          <w:szCs w:val="32"/>
          <w:rtl/>
          <w:lang w:bidi="ar-SY"/>
        </w:rPr>
        <w:t>مجال التطبيق</w:t>
      </w:r>
    </w:p>
    <w:p w:rsidR="00D25DCF" w:rsidRDefault="00D25DCF" w:rsidP="00D25DCF">
      <w:pPr>
        <w:rPr>
          <w:rtl/>
          <w:lang w:bidi="ar-EG"/>
        </w:rPr>
      </w:pPr>
      <w:r>
        <w:rPr>
          <w:rtl/>
          <w:lang w:bidi="ar-EG"/>
        </w:rPr>
        <w:t xml:space="preserve">تصف هذه التوصية نظام </w:t>
      </w:r>
      <w:r w:rsidRPr="00C726E5">
        <w:rPr>
          <w:rtl/>
          <w:lang w:bidi="ar-EG"/>
        </w:rPr>
        <w:t>الند</w:t>
      </w:r>
      <w:r>
        <w:rPr>
          <w:rtl/>
          <w:lang w:bidi="ar-EG"/>
        </w:rPr>
        <w:t>اء</w:t>
      </w:r>
      <w:r w:rsidRPr="00C726E5">
        <w:rPr>
          <w:rtl/>
          <w:lang w:bidi="ar-EG"/>
        </w:rPr>
        <w:t xml:space="preserve"> </w:t>
      </w:r>
      <w:r>
        <w:rPr>
          <w:rtl/>
          <w:lang w:bidi="ar-EG"/>
        </w:rPr>
        <w:t xml:space="preserve">الانتقائي </w:t>
      </w:r>
      <w:r w:rsidRPr="00C726E5">
        <w:rPr>
          <w:rtl/>
          <w:lang w:bidi="ar-EG"/>
        </w:rPr>
        <w:t xml:space="preserve">الرقمي </w:t>
      </w:r>
      <w:r w:rsidRPr="00C726E5">
        <w:rPr>
          <w:lang w:bidi="ar-EG"/>
        </w:rPr>
        <w:t>(DSC)</w:t>
      </w:r>
      <w:r>
        <w:rPr>
          <w:rtl/>
          <w:lang w:bidi="ar-EG"/>
        </w:rPr>
        <w:t xml:space="preserve"> المستعمل في الخدمة المتنقلة البحرية المخصص للاستعمال العام وأصناف سهلة الاستعمال من النظام المذكور. كما تتضمن التوصية وصفاً لسطح بيني للمستعمل على نحو عمومي بالإضافة إلى إجراء أوتوماتي لتشغيل التجهيزات المحمولة على متن السفن.</w:t>
      </w:r>
    </w:p>
    <w:p w:rsidR="00D25DCF" w:rsidRPr="00C726E5" w:rsidRDefault="00D25DCF" w:rsidP="00D25DCF">
      <w:pPr>
        <w:pStyle w:val="Normalaftertitle"/>
        <w:spacing w:before="600"/>
        <w:rPr>
          <w:rtl/>
          <w:lang w:bidi="ar-EG"/>
        </w:rPr>
      </w:pPr>
      <w:r w:rsidRPr="00C726E5">
        <w:rPr>
          <w:rtl/>
          <w:lang w:bidi="ar-EG"/>
        </w:rPr>
        <w:t>إن جمعية الاتصالات الراديوية للاتحاد الدولي للاتصالات،</w:t>
      </w:r>
    </w:p>
    <w:p w:rsidR="00D25DCF" w:rsidRPr="00C726E5" w:rsidRDefault="00D25DCF" w:rsidP="00D25DCF">
      <w:pPr>
        <w:pStyle w:val="Call"/>
        <w:rPr>
          <w:rtl/>
        </w:rPr>
      </w:pPr>
      <w:r w:rsidRPr="00C726E5">
        <w:rPr>
          <w:rtl/>
        </w:rPr>
        <w:t>إذ تضع في اعتبارها</w:t>
      </w:r>
    </w:p>
    <w:p w:rsidR="00D25DCF" w:rsidRPr="00061647" w:rsidRDefault="00D25DCF" w:rsidP="00D25DCF">
      <w:pPr>
        <w:rPr>
          <w:rStyle w:val="a0"/>
          <w:rtl/>
          <w:lang w:bidi="ar-EG"/>
        </w:rPr>
      </w:pPr>
      <w:r>
        <w:rPr>
          <w:rStyle w:val="a0"/>
          <w:rtl/>
          <w:lang w:bidi="ar-EG"/>
        </w:rPr>
        <w:t xml:space="preserve"> </w:t>
      </w:r>
      <w:r w:rsidRPr="00061647">
        <w:rPr>
          <w:rStyle w:val="a0"/>
          <w:rtl/>
          <w:lang w:bidi="ar-EG"/>
        </w:rPr>
        <w:t>أ )</w:t>
      </w:r>
      <w:r w:rsidRPr="00061647">
        <w:rPr>
          <w:rStyle w:val="a0"/>
          <w:rtl/>
          <w:lang w:bidi="ar-EG"/>
        </w:rPr>
        <w:tab/>
        <w:t xml:space="preserve">أن </w:t>
      </w:r>
      <w:r w:rsidRPr="00C726E5">
        <w:rPr>
          <w:rtl/>
          <w:lang w:bidi="ar-EG"/>
        </w:rPr>
        <w:t>الند</w:t>
      </w:r>
      <w:r>
        <w:rPr>
          <w:rtl/>
          <w:lang w:bidi="ar-EG"/>
        </w:rPr>
        <w:t>اء</w:t>
      </w:r>
      <w:r w:rsidRPr="00C726E5">
        <w:rPr>
          <w:rtl/>
          <w:lang w:bidi="ar-EG"/>
        </w:rPr>
        <w:t xml:space="preserve"> </w:t>
      </w:r>
      <w:r>
        <w:rPr>
          <w:rtl/>
          <w:lang w:bidi="ar-EG"/>
        </w:rPr>
        <w:t xml:space="preserve">الانتقائي </w:t>
      </w:r>
      <w:r w:rsidRPr="00061647">
        <w:rPr>
          <w:rStyle w:val="a0"/>
          <w:rtl/>
          <w:lang w:bidi="ar-EG"/>
        </w:rPr>
        <w:t xml:space="preserve">في الاتجاهات من </w:t>
      </w:r>
      <w:r>
        <w:rPr>
          <w:rStyle w:val="a0"/>
          <w:rtl/>
          <w:lang w:bidi="ar-EG"/>
        </w:rPr>
        <w:t>الساحل-إلى-السفينة</w:t>
      </w:r>
      <w:r w:rsidRPr="00061647">
        <w:rPr>
          <w:rStyle w:val="a0"/>
          <w:rtl/>
          <w:lang w:bidi="ar-EG"/>
        </w:rPr>
        <w:t xml:space="preserve"> ومن </w:t>
      </w:r>
      <w:r>
        <w:rPr>
          <w:rStyle w:val="a0"/>
          <w:rtl/>
          <w:lang w:bidi="ar-EG"/>
        </w:rPr>
        <w:t>السفينة-إلى-السفينة</w:t>
      </w:r>
      <w:r w:rsidRPr="00061647">
        <w:rPr>
          <w:rStyle w:val="a0"/>
          <w:rtl/>
          <w:lang w:bidi="ar-EG"/>
        </w:rPr>
        <w:t xml:space="preserve"> ومن السفينة</w:t>
      </w:r>
      <w:r>
        <w:rPr>
          <w:rStyle w:val="a0"/>
          <w:rFonts w:hint="cs"/>
          <w:rtl/>
          <w:lang w:bidi="ar-EG"/>
        </w:rPr>
        <w:t>-</w:t>
      </w:r>
      <w:r w:rsidRPr="00061647">
        <w:rPr>
          <w:rStyle w:val="a0"/>
          <w:rtl/>
          <w:lang w:bidi="ar-EG"/>
        </w:rPr>
        <w:t>إلى</w:t>
      </w:r>
      <w:r>
        <w:rPr>
          <w:rStyle w:val="a0"/>
          <w:rFonts w:hint="cs"/>
          <w:rtl/>
          <w:lang w:bidi="ar-EG"/>
        </w:rPr>
        <w:t>-</w:t>
      </w:r>
      <w:r w:rsidRPr="00061647">
        <w:rPr>
          <w:rStyle w:val="a0"/>
          <w:rtl/>
          <w:lang w:bidi="ar-EG"/>
        </w:rPr>
        <w:t xml:space="preserve">الساحل </w:t>
      </w:r>
      <w:r>
        <w:rPr>
          <w:rStyle w:val="a0"/>
          <w:rtl/>
          <w:lang w:bidi="ar-EG"/>
        </w:rPr>
        <w:t>من شأنه</w:t>
      </w:r>
      <w:r w:rsidRPr="00061647">
        <w:rPr>
          <w:rStyle w:val="a0"/>
          <w:rtl/>
          <w:lang w:bidi="ar-EG"/>
        </w:rPr>
        <w:t xml:space="preserve"> أن </w:t>
      </w:r>
      <w:r>
        <w:rPr>
          <w:rStyle w:val="a0"/>
          <w:rtl/>
          <w:lang w:bidi="ar-EG"/>
        </w:rPr>
        <w:t>ي</w:t>
      </w:r>
      <w:r w:rsidRPr="00061647">
        <w:rPr>
          <w:rStyle w:val="a0"/>
          <w:rtl/>
          <w:lang w:bidi="ar-EG"/>
        </w:rPr>
        <w:t xml:space="preserve">ساعد في </w:t>
      </w:r>
      <w:r>
        <w:rPr>
          <w:rStyle w:val="a0"/>
          <w:rtl/>
          <w:lang w:bidi="ar-EG"/>
        </w:rPr>
        <w:t>الإ</w:t>
      </w:r>
      <w:r w:rsidRPr="00061647">
        <w:rPr>
          <w:rStyle w:val="a0"/>
          <w:rtl/>
          <w:lang w:bidi="ar-EG"/>
        </w:rPr>
        <w:t>سر</w:t>
      </w:r>
      <w:r>
        <w:rPr>
          <w:rStyle w:val="a0"/>
          <w:rtl/>
          <w:lang w:bidi="ar-EG"/>
        </w:rPr>
        <w:t>ا</w:t>
      </w:r>
      <w:r w:rsidRPr="00061647">
        <w:rPr>
          <w:rStyle w:val="a0"/>
          <w:rtl/>
          <w:lang w:bidi="ar-EG"/>
        </w:rPr>
        <w:t xml:space="preserve">ع </w:t>
      </w:r>
      <w:r>
        <w:rPr>
          <w:rStyle w:val="a0"/>
          <w:rtl/>
          <w:lang w:bidi="ar-EG"/>
        </w:rPr>
        <w:t>ب</w:t>
      </w:r>
      <w:r w:rsidRPr="00061647">
        <w:rPr>
          <w:rStyle w:val="a0"/>
          <w:rtl/>
          <w:lang w:bidi="ar-EG"/>
        </w:rPr>
        <w:t>تنظيم الحركة في الخدمة المتنقلة البحرية؛</w:t>
      </w:r>
    </w:p>
    <w:p w:rsidR="00D25DCF" w:rsidRPr="00C726E5" w:rsidRDefault="00D25DCF" w:rsidP="00D25DCF">
      <w:pPr>
        <w:rPr>
          <w:rtl/>
          <w:lang w:bidi="ar-EG"/>
        </w:rPr>
      </w:pPr>
      <w:r w:rsidRPr="00C726E5">
        <w:rPr>
          <w:rtl/>
          <w:lang w:bidi="ar-EG"/>
        </w:rPr>
        <w:t>ب)</w:t>
      </w:r>
      <w:r w:rsidRPr="00C726E5">
        <w:rPr>
          <w:rtl/>
          <w:lang w:bidi="ar-EG"/>
        </w:rPr>
        <w:tab/>
        <w:t xml:space="preserve">أن المنظمة البحرية الدولية </w:t>
      </w:r>
      <w:r w:rsidRPr="00C726E5">
        <w:rPr>
          <w:lang w:bidi="ar-EG"/>
        </w:rPr>
        <w:t>(IMO)</w:t>
      </w:r>
      <w:r w:rsidRPr="00C726E5">
        <w:rPr>
          <w:rtl/>
          <w:lang w:bidi="ar-EG"/>
        </w:rPr>
        <w:t xml:space="preserve"> قد وضعت </w:t>
      </w:r>
      <w:r>
        <w:rPr>
          <w:rtl/>
          <w:lang w:bidi="ar-EG"/>
        </w:rPr>
        <w:t>ق</w:t>
      </w:r>
      <w:r w:rsidRPr="00C726E5">
        <w:rPr>
          <w:rtl/>
          <w:lang w:bidi="ar-EG"/>
        </w:rPr>
        <w:t>ائ</w:t>
      </w:r>
      <w:r>
        <w:rPr>
          <w:rtl/>
          <w:lang w:bidi="ar-EG"/>
        </w:rPr>
        <w:t>م</w:t>
      </w:r>
      <w:r w:rsidRPr="00C726E5">
        <w:rPr>
          <w:rtl/>
          <w:lang w:bidi="ar-EG"/>
        </w:rPr>
        <w:t xml:space="preserve">ة </w:t>
      </w:r>
      <w:r>
        <w:rPr>
          <w:rtl/>
          <w:lang w:bidi="ar-EG"/>
        </w:rPr>
        <w:t>بعدد من متطلبات</w:t>
      </w:r>
      <w:r w:rsidRPr="00C726E5">
        <w:rPr>
          <w:rtl/>
          <w:lang w:bidi="ar-EG"/>
        </w:rPr>
        <w:t xml:space="preserve"> التشغيل التي ينبغي مراعاتها عند تصميم نظام </w:t>
      </w:r>
      <w:r>
        <w:rPr>
          <w:rtl/>
          <w:lang w:bidi="ar-EG"/>
        </w:rPr>
        <w:t xml:space="preserve">للنداء الانتقائي </w:t>
      </w:r>
      <w:r w:rsidRPr="00C726E5">
        <w:rPr>
          <w:rtl/>
          <w:lang w:bidi="ar-EG"/>
        </w:rPr>
        <w:t>للاستعمال العام؛</w:t>
      </w:r>
    </w:p>
    <w:p w:rsidR="00D25DCF" w:rsidRPr="00C726E5" w:rsidRDefault="00D25DCF" w:rsidP="00D25DCF">
      <w:pPr>
        <w:rPr>
          <w:rtl/>
          <w:lang w:bidi="ar-EG"/>
        </w:rPr>
      </w:pPr>
      <w:r w:rsidRPr="00C726E5">
        <w:rPr>
          <w:rStyle w:val="a0"/>
          <w:rtl/>
          <w:lang w:bidi="ar-EG"/>
        </w:rPr>
        <w:t>ج)</w:t>
      </w:r>
      <w:r w:rsidRPr="00C726E5">
        <w:rPr>
          <w:rtl/>
          <w:lang w:bidi="ar-EG"/>
        </w:rPr>
        <w:tab/>
        <w:t xml:space="preserve">أن الفصل </w:t>
      </w:r>
      <w:r w:rsidRPr="00C726E5">
        <w:rPr>
          <w:lang w:bidi="ar-EG"/>
        </w:rPr>
        <w:t>IV</w:t>
      </w:r>
      <w:r w:rsidRPr="00C726E5">
        <w:rPr>
          <w:rtl/>
          <w:lang w:bidi="ar-EG"/>
        </w:rPr>
        <w:t xml:space="preserve"> من الاتفاقية الدولية </w:t>
      </w:r>
      <w:r>
        <w:rPr>
          <w:rFonts w:hint="cs"/>
          <w:rtl/>
          <w:lang w:bidi="ar-EG"/>
        </w:rPr>
        <w:t>للحفاظ على</w:t>
      </w:r>
      <w:r w:rsidRPr="00C726E5">
        <w:rPr>
          <w:rtl/>
          <w:lang w:bidi="ar-EG"/>
        </w:rPr>
        <w:t xml:space="preserve"> الحياة البشرية في البحر </w:t>
      </w:r>
      <w:r w:rsidRPr="00C726E5">
        <w:rPr>
          <w:lang w:bidi="ar-EG"/>
        </w:rPr>
        <w:t>(</w:t>
      </w:r>
      <w:proofErr w:type="spellStart"/>
      <w:r w:rsidRPr="00C726E5">
        <w:rPr>
          <w:lang w:bidi="ar-EG"/>
        </w:rPr>
        <w:t>SOLAS</w:t>
      </w:r>
      <w:proofErr w:type="spellEnd"/>
      <w:r w:rsidRPr="00C726E5">
        <w:rPr>
          <w:lang w:bidi="ar-EG"/>
        </w:rPr>
        <w:t>)</w:t>
      </w:r>
      <w:r w:rsidRPr="00C726E5">
        <w:rPr>
          <w:rtl/>
          <w:lang w:bidi="ar-EG"/>
        </w:rPr>
        <w:t xml:space="preserve">، </w:t>
      </w:r>
      <w:r>
        <w:rPr>
          <w:lang w:bidi="ar-EG"/>
        </w:rPr>
        <w:t>1974</w:t>
      </w:r>
      <w:r w:rsidRPr="00C726E5">
        <w:rPr>
          <w:rtl/>
          <w:lang w:bidi="ar-EG"/>
        </w:rPr>
        <w:t xml:space="preserve">، </w:t>
      </w:r>
      <w:r>
        <w:rPr>
          <w:rtl/>
          <w:lang w:bidi="ar-EG"/>
        </w:rPr>
        <w:t>بصيغتها المعدلة</w:t>
      </w:r>
      <w:r w:rsidRPr="00C726E5">
        <w:rPr>
          <w:rtl/>
          <w:lang w:bidi="ar-EG"/>
        </w:rPr>
        <w:t xml:space="preserve">، </w:t>
      </w:r>
      <w:r>
        <w:rPr>
          <w:rtl/>
          <w:lang w:bidi="ar-EG"/>
        </w:rPr>
        <w:t xml:space="preserve">يقضي </w:t>
      </w:r>
      <w:r w:rsidRPr="00C726E5">
        <w:rPr>
          <w:rtl/>
          <w:lang w:bidi="ar-EG"/>
        </w:rPr>
        <w:t xml:space="preserve">باستعمال </w:t>
      </w:r>
      <w:r>
        <w:rPr>
          <w:rtl/>
          <w:lang w:bidi="ar-EG"/>
        </w:rPr>
        <w:t xml:space="preserve">النداء الانتقائي الرقمي </w:t>
      </w:r>
      <w:r>
        <w:rPr>
          <w:lang w:bidi="ar-EG"/>
        </w:rPr>
        <w:t>(DSC)</w:t>
      </w:r>
      <w:r>
        <w:rPr>
          <w:rtl/>
          <w:lang w:bidi="ar-EG"/>
        </w:rPr>
        <w:t xml:space="preserve"> </w:t>
      </w:r>
      <w:r w:rsidRPr="00C726E5">
        <w:rPr>
          <w:rtl/>
          <w:lang w:bidi="ar-EG"/>
        </w:rPr>
        <w:t>في إنذار الاستغاثة وفي نداء السلامة في النظام العالمي للاستغاثة والسلامة في البحر</w:t>
      </w:r>
      <w:r>
        <w:rPr>
          <w:rtl/>
          <w:lang w:bidi="ar-EG"/>
        </w:rPr>
        <w:t> </w:t>
      </w:r>
      <w:r>
        <w:rPr>
          <w:lang w:bidi="ar-EG"/>
        </w:rPr>
        <w:t>(</w:t>
      </w:r>
      <w:proofErr w:type="spellStart"/>
      <w:r>
        <w:rPr>
          <w:lang w:bidi="ar-EG"/>
        </w:rPr>
        <w:t>GMDSS</w:t>
      </w:r>
      <w:proofErr w:type="spellEnd"/>
      <w:r>
        <w:rPr>
          <w:lang w:bidi="ar-EG"/>
        </w:rPr>
        <w:t>)</w:t>
      </w:r>
      <w:r w:rsidRPr="00C726E5">
        <w:rPr>
          <w:rtl/>
          <w:lang w:bidi="ar-EG"/>
        </w:rPr>
        <w:t>؛</w:t>
      </w:r>
    </w:p>
    <w:p w:rsidR="00D25DCF" w:rsidRDefault="00D25DCF" w:rsidP="00D25DCF">
      <w:pPr>
        <w:rPr>
          <w:rtl/>
          <w:lang w:bidi="ar-EG"/>
        </w:rPr>
      </w:pPr>
      <w:r w:rsidRPr="00C726E5">
        <w:rPr>
          <w:rtl/>
          <w:lang w:bidi="ar-EG"/>
        </w:rPr>
        <w:t>د )</w:t>
      </w:r>
      <w:r w:rsidRPr="00C726E5">
        <w:rPr>
          <w:rtl/>
          <w:lang w:bidi="ar-EG"/>
        </w:rPr>
        <w:tab/>
        <w:t>أنه لا يمكن لنظام الند</w:t>
      </w:r>
      <w:r>
        <w:rPr>
          <w:rtl/>
          <w:lang w:bidi="ar-EG"/>
        </w:rPr>
        <w:t>اء الانتقائي</w:t>
      </w:r>
      <w:r w:rsidRPr="00C726E5">
        <w:rPr>
          <w:rtl/>
          <w:lang w:bidi="ar-EG"/>
        </w:rPr>
        <w:t xml:space="preserve"> الموصوف في التوصية </w:t>
      </w:r>
      <w:r w:rsidRPr="00C726E5">
        <w:rPr>
          <w:lang w:bidi="ar-EG"/>
        </w:rPr>
        <w:t>ITU-R M.257</w:t>
      </w:r>
      <w:r w:rsidRPr="00C726E5">
        <w:rPr>
          <w:rtl/>
          <w:lang w:bidi="ar-EG"/>
        </w:rPr>
        <w:t xml:space="preserve">، ولا للنظام الذي </w:t>
      </w:r>
      <w:r>
        <w:rPr>
          <w:rtl/>
          <w:lang w:bidi="ar-EG"/>
        </w:rPr>
        <w:t xml:space="preserve">يشكل جزءاً </w:t>
      </w:r>
      <w:r w:rsidRPr="00C726E5">
        <w:rPr>
          <w:rtl/>
          <w:lang w:bidi="ar-EG"/>
        </w:rPr>
        <w:t xml:space="preserve">من الأنظمة الموصوفة في التوصيتين </w:t>
      </w:r>
      <w:r w:rsidRPr="00C726E5">
        <w:rPr>
          <w:lang w:bidi="ar-EG"/>
        </w:rPr>
        <w:t>ITU-R M.476</w:t>
      </w:r>
      <w:r w:rsidRPr="00C726E5">
        <w:rPr>
          <w:rtl/>
          <w:lang w:bidi="ar-EG"/>
        </w:rPr>
        <w:t xml:space="preserve"> و</w:t>
      </w:r>
      <w:r w:rsidRPr="00C726E5">
        <w:rPr>
          <w:lang w:bidi="ar-EG"/>
        </w:rPr>
        <w:t>ITU-R M.625</w:t>
      </w:r>
      <w:r w:rsidRPr="00C726E5">
        <w:rPr>
          <w:rtl/>
          <w:lang w:bidi="ar-EG"/>
        </w:rPr>
        <w:t xml:space="preserve">، أن يستجيبا تماماً لمعايير </w:t>
      </w:r>
      <w:r>
        <w:rPr>
          <w:rtl/>
          <w:lang w:bidi="ar-EG"/>
        </w:rPr>
        <w:t xml:space="preserve">الأداء </w:t>
      </w:r>
      <w:r w:rsidRPr="00C726E5">
        <w:rPr>
          <w:rtl/>
          <w:lang w:bidi="ar-EG"/>
        </w:rPr>
        <w:t xml:space="preserve">التي توصي بها المنظمة البحرية الدولية </w:t>
      </w:r>
      <w:r w:rsidRPr="00C726E5">
        <w:rPr>
          <w:lang w:bidi="ar-EG"/>
        </w:rPr>
        <w:t>(IMO)</w:t>
      </w:r>
      <w:r>
        <w:rPr>
          <w:rtl/>
          <w:lang w:bidi="ar-EG"/>
        </w:rPr>
        <w:t xml:space="preserve"> بشأن التجهيزات المحمولة على متن السفن</w:t>
      </w:r>
      <w:r w:rsidRPr="00C726E5">
        <w:rPr>
          <w:rtl/>
          <w:lang w:bidi="ar-EG"/>
        </w:rPr>
        <w:t>؛</w:t>
      </w:r>
    </w:p>
    <w:p w:rsidR="00D25DCF" w:rsidRDefault="00D25DCF" w:rsidP="00D25DCF">
      <w:pPr>
        <w:rPr>
          <w:rtl/>
          <w:lang w:bidi="ar-EG"/>
        </w:rPr>
      </w:pPr>
      <w:r w:rsidRPr="005525BA">
        <w:rPr>
          <w:rtl/>
          <w:lang w:bidi="ar-EG"/>
        </w:rPr>
        <w:t>ﻫ</w:t>
      </w:r>
      <w:r>
        <w:rPr>
          <w:rtl/>
          <w:lang w:bidi="ar-EG"/>
        </w:rPr>
        <w:t xml:space="preserve"> )</w:t>
      </w:r>
      <w:r>
        <w:rPr>
          <w:rtl/>
          <w:lang w:bidi="ar-EG"/>
        </w:rPr>
        <w:tab/>
        <w:t xml:space="preserve">أنه ينبغي لنظام </w:t>
      </w:r>
      <w:r w:rsidRPr="00C726E5">
        <w:rPr>
          <w:rtl/>
          <w:lang w:bidi="ar-EG"/>
        </w:rPr>
        <w:t>الند</w:t>
      </w:r>
      <w:r>
        <w:rPr>
          <w:rtl/>
          <w:lang w:bidi="ar-EG"/>
        </w:rPr>
        <w:t>اء</w:t>
      </w:r>
      <w:r w:rsidRPr="00C726E5">
        <w:rPr>
          <w:rtl/>
          <w:lang w:bidi="ar-EG"/>
        </w:rPr>
        <w:t xml:space="preserve"> </w:t>
      </w:r>
      <w:r>
        <w:rPr>
          <w:rtl/>
          <w:lang w:bidi="ar-EG"/>
        </w:rPr>
        <w:t xml:space="preserve">الانتقائي </w:t>
      </w:r>
      <w:r w:rsidRPr="00C726E5">
        <w:rPr>
          <w:rtl/>
          <w:lang w:bidi="ar-EG"/>
        </w:rPr>
        <w:t>الرقمي</w:t>
      </w:r>
      <w:r>
        <w:rPr>
          <w:rtl/>
          <w:lang w:bidi="ar-EG"/>
        </w:rPr>
        <w:t xml:space="preserve"> أن يكون قابلاً للتطبيق في الخدمة المتنقلة البحرية لتلبية الاحتياجات الدولية والوطنية على حد سواء؛</w:t>
      </w:r>
    </w:p>
    <w:p w:rsidR="00D25DCF" w:rsidRDefault="00D25DCF" w:rsidP="00D25DCF">
      <w:pPr>
        <w:rPr>
          <w:rtl/>
          <w:lang w:bidi="ar-EG"/>
        </w:rPr>
      </w:pPr>
      <w:r>
        <w:rPr>
          <w:rtl/>
          <w:lang w:bidi="ar-EG"/>
        </w:rPr>
        <w:t>و )</w:t>
      </w:r>
      <w:r>
        <w:rPr>
          <w:rtl/>
          <w:lang w:bidi="ar-EG"/>
        </w:rPr>
        <w:tab/>
        <w:t>أن من المستحسن أن يستوفي نظام النداء الانتقائي الرقمي متطلبات جميع أنماط السفن التي ترغب في استعماله؛</w:t>
      </w:r>
    </w:p>
    <w:p w:rsidR="00D25DCF" w:rsidRPr="00221D32" w:rsidRDefault="00D25DCF" w:rsidP="00D25DCF">
      <w:pPr>
        <w:rPr>
          <w:rtl/>
          <w:lang w:bidi="ar-EG"/>
        </w:rPr>
      </w:pPr>
      <w:r w:rsidRPr="00221D32">
        <w:rPr>
          <w:rtl/>
          <w:lang w:bidi="ar-EG"/>
        </w:rPr>
        <w:t>ز )</w:t>
      </w:r>
      <w:r w:rsidRPr="00221D32">
        <w:rPr>
          <w:rtl/>
          <w:lang w:bidi="ar-EG"/>
        </w:rPr>
        <w:tab/>
        <w:t>أن ثمة حاجة إلى تخفيض الإنذارات غير الضرورية وإلى تسهيل تشغيل التجهيزات المحمولة على متن السفن وذلك في ضوء الخبرة المكتسبة؛</w:t>
      </w:r>
    </w:p>
    <w:p w:rsidR="00D25DCF" w:rsidRPr="00C726E5" w:rsidRDefault="00D25DCF" w:rsidP="00D25DCF">
      <w:pPr>
        <w:rPr>
          <w:rtl/>
          <w:lang w:bidi="ar-EG"/>
        </w:rPr>
      </w:pPr>
      <w:r>
        <w:rPr>
          <w:rFonts w:hint="cs"/>
          <w:rtl/>
          <w:lang w:bidi="ar-EG"/>
        </w:rPr>
        <w:t>ح</w:t>
      </w:r>
      <w:r w:rsidRPr="00221D32">
        <w:rPr>
          <w:rtl/>
          <w:lang w:bidi="ar-EG"/>
        </w:rPr>
        <w:t>)</w:t>
      </w:r>
      <w:r w:rsidRPr="00221D32">
        <w:rPr>
          <w:rtl/>
          <w:lang w:bidi="ar-EG"/>
        </w:rPr>
        <w:tab/>
        <w:t xml:space="preserve">أنه قد تكون هناك حاجة في بعض التطبيقات إلى تعطيل تبديل القنوات الأوتوماتي لنظام </w:t>
      </w:r>
      <w:r w:rsidRPr="00221D32">
        <w:rPr>
          <w:lang w:bidi="ar-EG"/>
        </w:rPr>
        <w:t>DSC</w:t>
      </w:r>
      <w:r w:rsidRPr="00221D32">
        <w:rPr>
          <w:rtl/>
          <w:lang w:bidi="ar-EG"/>
        </w:rPr>
        <w:t xml:space="preserve"> في الحالات التي يشترط فيها على السفن الإبقاء على مراقبة راديوية مستمرة على قناة هاتفية راديوية محددة (أي مراقبة الحركة في الميناء، والاتصالات بين سطح سفينة وأخرى)،</w:t>
      </w:r>
    </w:p>
    <w:p w:rsidR="00D25DCF" w:rsidRPr="00C726E5" w:rsidRDefault="00D25DCF" w:rsidP="00D25DCF">
      <w:pPr>
        <w:pStyle w:val="Call"/>
        <w:rPr>
          <w:rtl/>
        </w:rPr>
      </w:pPr>
      <w:r w:rsidRPr="00C726E5">
        <w:rPr>
          <w:rtl/>
        </w:rPr>
        <w:lastRenderedPageBreak/>
        <w:t>توصي</w:t>
      </w:r>
    </w:p>
    <w:p w:rsidR="00D25DCF" w:rsidRPr="00D264CE" w:rsidRDefault="00D25DCF" w:rsidP="00D25DCF">
      <w:pPr>
        <w:rPr>
          <w:spacing w:val="-4"/>
          <w:rtl/>
          <w:lang w:bidi="ar-EG"/>
        </w:rPr>
      </w:pPr>
      <w:r w:rsidRPr="00D264CE">
        <w:rPr>
          <w:b/>
          <w:bCs/>
          <w:spacing w:val="-4"/>
          <w:lang w:bidi="ar-EG"/>
        </w:rPr>
        <w:t>1</w:t>
      </w:r>
      <w:r w:rsidRPr="00D264CE">
        <w:rPr>
          <w:spacing w:val="-4"/>
          <w:rtl/>
          <w:lang w:bidi="ar-EG"/>
        </w:rPr>
        <w:tab/>
        <w:t>أن تصمم تجهيزات النداء الانتقائي الرقمي على نحو يستجيب لمتطلبات التشغيل المحددة في التوصية</w:t>
      </w:r>
      <w:r w:rsidRPr="00D264CE">
        <w:rPr>
          <w:rFonts w:hint="cs"/>
          <w:spacing w:val="-4"/>
          <w:rtl/>
          <w:lang w:bidi="ar-EG"/>
        </w:rPr>
        <w:t> </w:t>
      </w:r>
      <w:r w:rsidRPr="00D264CE">
        <w:rPr>
          <w:spacing w:val="-4"/>
          <w:lang w:bidi="ar-EG"/>
        </w:rPr>
        <w:t>ITU-R M.541</w:t>
      </w:r>
      <w:r w:rsidRPr="00D264CE">
        <w:rPr>
          <w:spacing w:val="-4"/>
          <w:rtl/>
          <w:lang w:bidi="ar-EG"/>
        </w:rPr>
        <w:t>؛</w:t>
      </w:r>
    </w:p>
    <w:p w:rsidR="00D25DCF" w:rsidRDefault="00D25DCF" w:rsidP="00D25DCF">
      <w:pPr>
        <w:rPr>
          <w:rtl/>
          <w:lang w:bidi="ar-EG"/>
        </w:rPr>
      </w:pPr>
      <w:r>
        <w:rPr>
          <w:b/>
          <w:bCs/>
          <w:lang w:bidi="ar-EG"/>
        </w:rPr>
        <w:t>2</w:t>
      </w:r>
      <w:r w:rsidRPr="00C726E5">
        <w:rPr>
          <w:rtl/>
          <w:lang w:bidi="ar-EG"/>
        </w:rPr>
        <w:tab/>
      </w:r>
      <w:r>
        <w:rPr>
          <w:rFonts w:hint="cs"/>
          <w:rtl/>
          <w:lang w:bidi="ar-EG"/>
        </w:rPr>
        <w:t xml:space="preserve">أن </w:t>
      </w:r>
      <w:r>
        <w:rPr>
          <w:rtl/>
          <w:lang w:bidi="ar-EG"/>
        </w:rPr>
        <w:t>ي</w:t>
      </w:r>
      <w:r w:rsidRPr="00C726E5">
        <w:rPr>
          <w:rtl/>
          <w:lang w:bidi="ar-EG"/>
        </w:rPr>
        <w:t>صمم</w:t>
      </w:r>
      <w:r>
        <w:rPr>
          <w:rtl/>
          <w:lang w:bidi="ar-EG"/>
        </w:rPr>
        <w:t xml:space="preserve"> نظام</w:t>
      </w:r>
      <w:r w:rsidRPr="00C726E5">
        <w:rPr>
          <w:rtl/>
          <w:lang w:bidi="ar-EG"/>
        </w:rPr>
        <w:t xml:space="preserve"> </w:t>
      </w:r>
      <w:r>
        <w:rPr>
          <w:rtl/>
          <w:lang w:bidi="ar-EG"/>
        </w:rPr>
        <w:t>النداء الانتقائي الرقمي للاستعمال العام</w:t>
      </w:r>
      <w:r w:rsidRPr="00C726E5">
        <w:rPr>
          <w:rtl/>
          <w:lang w:bidi="ar-EG"/>
        </w:rPr>
        <w:t xml:space="preserve"> عند </w:t>
      </w:r>
      <w:r>
        <w:rPr>
          <w:rtl/>
          <w:lang w:bidi="ar-EG"/>
        </w:rPr>
        <w:t>الضرورة</w:t>
      </w:r>
      <w:r w:rsidRPr="00C726E5">
        <w:rPr>
          <w:rtl/>
          <w:lang w:bidi="ar-EG"/>
        </w:rPr>
        <w:t xml:space="preserve"> </w:t>
      </w:r>
      <w:r>
        <w:rPr>
          <w:rtl/>
          <w:lang w:bidi="ar-EG"/>
        </w:rPr>
        <w:t>وفقاً</w:t>
      </w:r>
      <w:r w:rsidRPr="00C726E5">
        <w:rPr>
          <w:rtl/>
          <w:lang w:bidi="ar-EG"/>
        </w:rPr>
        <w:t xml:space="preserve"> </w:t>
      </w:r>
      <w:r>
        <w:rPr>
          <w:rtl/>
          <w:lang w:bidi="ar-EG"/>
        </w:rPr>
        <w:t>للمواصفات الواردة في</w:t>
      </w:r>
      <w:r w:rsidRPr="00C726E5">
        <w:rPr>
          <w:rtl/>
          <w:lang w:bidi="ar-EG"/>
        </w:rPr>
        <w:t xml:space="preserve"> الملحق </w:t>
      </w:r>
      <w:r>
        <w:rPr>
          <w:lang w:bidi="ar-EG"/>
        </w:rPr>
        <w:t>1</w:t>
      </w:r>
      <w:r>
        <w:rPr>
          <w:rtl/>
          <w:lang w:bidi="ar-EG"/>
        </w:rPr>
        <w:t>؛</w:t>
      </w:r>
    </w:p>
    <w:p w:rsidR="00D25DCF" w:rsidRDefault="00D25DCF" w:rsidP="00D25DCF">
      <w:pPr>
        <w:rPr>
          <w:rtl/>
          <w:lang w:bidi="ar-EG"/>
        </w:rPr>
      </w:pPr>
      <w:r w:rsidRPr="005012E3">
        <w:rPr>
          <w:b/>
          <w:bCs/>
          <w:lang w:bidi="ar-EG"/>
        </w:rPr>
        <w:t>3</w:t>
      </w:r>
      <w:r>
        <w:rPr>
          <w:rtl/>
          <w:lang w:bidi="ar-EG"/>
        </w:rPr>
        <w:tab/>
        <w:t xml:space="preserve">أنه حيثما توجد حاجة لصيغ مبسطة لتجهيزات النداء الانتقائي الرقمي، ينبغي تصميمها وفقاً لأحكام الملحق </w:t>
      </w:r>
      <w:r>
        <w:rPr>
          <w:lang w:bidi="ar-EG"/>
        </w:rPr>
        <w:t>2</w:t>
      </w:r>
      <w:r>
        <w:rPr>
          <w:rtl/>
          <w:lang w:bidi="ar-EG"/>
        </w:rPr>
        <w:t>؛</w:t>
      </w:r>
    </w:p>
    <w:p w:rsidR="00D25DCF" w:rsidRDefault="00D25DCF" w:rsidP="00D25DCF">
      <w:pPr>
        <w:rPr>
          <w:rtl/>
          <w:lang w:bidi="ar-EG"/>
        </w:rPr>
      </w:pPr>
      <w:r w:rsidRPr="005012E3">
        <w:rPr>
          <w:b/>
          <w:bCs/>
          <w:lang w:bidi="ar-EG"/>
        </w:rPr>
        <w:t>4</w:t>
      </w:r>
      <w:r>
        <w:rPr>
          <w:rtl/>
          <w:lang w:bidi="ar-EG"/>
        </w:rPr>
        <w:tab/>
      </w:r>
      <w:r w:rsidRPr="00C726E5">
        <w:rPr>
          <w:rtl/>
          <w:lang w:bidi="ar-EG"/>
        </w:rPr>
        <w:t>أن</w:t>
      </w:r>
      <w:r>
        <w:rPr>
          <w:rtl/>
          <w:lang w:bidi="ar-EG"/>
        </w:rPr>
        <w:t>ه</w:t>
      </w:r>
      <w:r w:rsidRPr="00C726E5">
        <w:rPr>
          <w:rtl/>
          <w:lang w:bidi="ar-EG"/>
        </w:rPr>
        <w:t xml:space="preserve"> في منشأة محطة راديوية ساحلية للنظام</w:t>
      </w:r>
      <w:r>
        <w:rPr>
          <w:rtl/>
          <w:lang w:bidi="ar-EG"/>
        </w:rPr>
        <w:t xml:space="preserve"> العالمي </w:t>
      </w:r>
      <w:r>
        <w:rPr>
          <w:rFonts w:hint="cs"/>
          <w:rtl/>
          <w:lang w:bidi="ar-EG"/>
        </w:rPr>
        <w:t>ل</w:t>
      </w:r>
      <w:r>
        <w:rPr>
          <w:rtl/>
          <w:lang w:bidi="ar-EG"/>
        </w:rPr>
        <w:t xml:space="preserve">لاستغاثة </w:t>
      </w:r>
      <w:r>
        <w:rPr>
          <w:rFonts w:hint="cs"/>
          <w:rtl/>
          <w:lang w:bidi="ar-EG"/>
        </w:rPr>
        <w:t>وا</w:t>
      </w:r>
      <w:r>
        <w:rPr>
          <w:rtl/>
          <w:lang w:bidi="ar-EG"/>
        </w:rPr>
        <w:t>لسلامة في البحر</w:t>
      </w:r>
      <w:r w:rsidRPr="00C726E5">
        <w:rPr>
          <w:rtl/>
          <w:lang w:bidi="ar-EG"/>
        </w:rPr>
        <w:t xml:space="preserve"> </w:t>
      </w:r>
      <w:r>
        <w:rPr>
          <w:lang w:bidi="ar-EG"/>
        </w:rPr>
        <w:t>(</w:t>
      </w:r>
      <w:proofErr w:type="spellStart"/>
      <w:r w:rsidRPr="00C726E5">
        <w:rPr>
          <w:lang w:bidi="ar-EG"/>
        </w:rPr>
        <w:t>GMDSS</w:t>
      </w:r>
      <w:proofErr w:type="spellEnd"/>
      <w:r>
        <w:rPr>
          <w:lang w:bidi="ar-EG"/>
        </w:rPr>
        <w:t>)</w:t>
      </w:r>
      <w:r w:rsidRPr="00C726E5">
        <w:rPr>
          <w:rtl/>
          <w:lang w:bidi="ar-EG"/>
        </w:rPr>
        <w:t xml:space="preserve">، </w:t>
      </w:r>
      <w:r>
        <w:rPr>
          <w:rFonts w:hint="cs"/>
          <w:rtl/>
          <w:lang w:bidi="ar-EG"/>
        </w:rPr>
        <w:t>ينبغي</w:t>
      </w:r>
      <w:r w:rsidRPr="00C726E5">
        <w:rPr>
          <w:rtl/>
          <w:lang w:bidi="ar-EG"/>
        </w:rPr>
        <w:t xml:space="preserve"> توفير مباعدة كافية بين هوائيات استقبال قنوات استغاثة الندا</w:t>
      </w:r>
      <w:r>
        <w:rPr>
          <w:rtl/>
          <w:lang w:bidi="ar-EG"/>
        </w:rPr>
        <w:t>ء</w:t>
      </w:r>
      <w:r w:rsidRPr="00C726E5">
        <w:rPr>
          <w:rtl/>
          <w:lang w:bidi="ar-EG"/>
        </w:rPr>
        <w:t xml:space="preserve"> </w:t>
      </w:r>
      <w:r>
        <w:rPr>
          <w:lang w:bidi="ar-EG"/>
        </w:rPr>
        <w:t>(</w:t>
      </w:r>
      <w:r w:rsidRPr="00C726E5">
        <w:rPr>
          <w:lang w:bidi="ar-EG"/>
        </w:rPr>
        <w:t>DSC</w:t>
      </w:r>
      <w:r>
        <w:rPr>
          <w:lang w:bidi="ar-EG"/>
        </w:rPr>
        <w:t>)</w:t>
      </w:r>
      <w:r w:rsidRPr="00C726E5">
        <w:rPr>
          <w:rtl/>
          <w:lang w:bidi="ar-EG"/>
        </w:rPr>
        <w:t xml:space="preserve"> وأي هوائيات إرسال داخل نفس المنشأة</w:t>
      </w:r>
      <w:r>
        <w:rPr>
          <w:rtl/>
          <w:lang w:bidi="ar-EG"/>
        </w:rPr>
        <w:t>،</w:t>
      </w:r>
      <w:r w:rsidRPr="00C726E5">
        <w:rPr>
          <w:rtl/>
          <w:lang w:bidi="ar-EG"/>
        </w:rPr>
        <w:t xml:space="preserve"> وذلك لتجنب إزالة حساسية مستقبلات قنوات استغاثة الندا</w:t>
      </w:r>
      <w:r>
        <w:rPr>
          <w:rtl/>
          <w:lang w:bidi="ar-EG"/>
        </w:rPr>
        <w:t>ء</w:t>
      </w:r>
      <w:r w:rsidRPr="00C726E5">
        <w:rPr>
          <w:rtl/>
          <w:lang w:bidi="ar-EG"/>
        </w:rPr>
        <w:t xml:space="preserve"> </w:t>
      </w:r>
      <w:r>
        <w:rPr>
          <w:lang w:bidi="ar-EG"/>
        </w:rPr>
        <w:t>(</w:t>
      </w:r>
      <w:r w:rsidRPr="00C726E5">
        <w:rPr>
          <w:lang w:bidi="ar-EG"/>
        </w:rPr>
        <w:t>DSC</w:t>
      </w:r>
      <w:r>
        <w:rPr>
          <w:lang w:bidi="ar-EG"/>
        </w:rPr>
        <w:t>)</w:t>
      </w:r>
      <w:r w:rsidRPr="00C726E5">
        <w:rPr>
          <w:rtl/>
          <w:lang w:bidi="ar-EG"/>
        </w:rPr>
        <w:t xml:space="preserve"> في حالة استعمال أي مرسل بقدرته الكاملة على أي تردد إرسال معين </w:t>
      </w:r>
      <w:r>
        <w:rPr>
          <w:rtl/>
          <w:lang w:bidi="ar-EG"/>
        </w:rPr>
        <w:t xml:space="preserve">خلاف </w:t>
      </w:r>
      <w:r w:rsidRPr="00C726E5">
        <w:rPr>
          <w:rtl/>
          <w:lang w:bidi="ar-EG"/>
        </w:rPr>
        <w:t>ترددات استغاثة الندا</w:t>
      </w:r>
      <w:r>
        <w:rPr>
          <w:rtl/>
          <w:lang w:bidi="ar-EG"/>
        </w:rPr>
        <w:t>ء</w:t>
      </w:r>
      <w:r w:rsidRPr="00C726E5">
        <w:rPr>
          <w:rtl/>
          <w:lang w:bidi="ar-EG"/>
        </w:rPr>
        <w:t xml:space="preserve"> </w:t>
      </w:r>
      <w:r>
        <w:rPr>
          <w:lang w:bidi="ar-EG"/>
        </w:rPr>
        <w:t>(</w:t>
      </w:r>
      <w:r w:rsidRPr="00C726E5">
        <w:rPr>
          <w:lang w:bidi="ar-EG"/>
        </w:rPr>
        <w:t>DSC</w:t>
      </w:r>
      <w:r>
        <w:rPr>
          <w:lang w:bidi="ar-EG"/>
        </w:rPr>
        <w:t>)</w:t>
      </w:r>
      <w:r>
        <w:rPr>
          <w:rtl/>
          <w:lang w:bidi="ar-EG"/>
        </w:rPr>
        <w:t>؛</w:t>
      </w:r>
    </w:p>
    <w:p w:rsidR="00D25DCF" w:rsidRPr="00C726E5" w:rsidRDefault="00D25DCF" w:rsidP="00D25DCF">
      <w:pPr>
        <w:rPr>
          <w:rtl/>
          <w:lang w:bidi="ar-EG"/>
        </w:rPr>
      </w:pPr>
      <w:r w:rsidRPr="00221D32">
        <w:rPr>
          <w:b/>
          <w:bCs/>
          <w:lang w:bidi="ar-EG"/>
        </w:rPr>
        <w:t>5</w:t>
      </w:r>
      <w:r w:rsidRPr="00221D32">
        <w:rPr>
          <w:rtl/>
          <w:lang w:bidi="ar-EG"/>
        </w:rPr>
        <w:tab/>
        <w:t xml:space="preserve">أنه ينبغي تصميم </w:t>
      </w:r>
      <w:r>
        <w:rPr>
          <w:rFonts w:hint="cs"/>
          <w:rtl/>
          <w:lang w:bidi="ar-EG"/>
        </w:rPr>
        <w:t xml:space="preserve">تجهيزات النظام </w:t>
      </w:r>
      <w:r>
        <w:rPr>
          <w:lang w:bidi="ar-EG"/>
        </w:rPr>
        <w:t>DSC</w:t>
      </w:r>
      <w:r w:rsidRPr="00221D32">
        <w:rPr>
          <w:rtl/>
          <w:lang w:bidi="ar-EG"/>
        </w:rPr>
        <w:t xml:space="preserve"> المحمولة على متن السفن أيضاً وفقاً للملحقين </w:t>
      </w:r>
      <w:r w:rsidRPr="00221D32">
        <w:rPr>
          <w:lang w:bidi="ar-EG"/>
        </w:rPr>
        <w:t>3</w:t>
      </w:r>
      <w:r w:rsidRPr="00221D32">
        <w:rPr>
          <w:rtl/>
          <w:lang w:bidi="ar-EG"/>
        </w:rPr>
        <w:t xml:space="preserve"> و</w:t>
      </w:r>
      <w:r w:rsidRPr="00221D32">
        <w:rPr>
          <w:lang w:bidi="ar-EG"/>
        </w:rPr>
        <w:t>4</w:t>
      </w:r>
      <w:r w:rsidRPr="00221D32">
        <w:rPr>
          <w:rtl/>
          <w:lang w:bidi="ar-EG"/>
        </w:rPr>
        <w:t>.</w:t>
      </w:r>
    </w:p>
    <w:p w:rsidR="00D25DCF" w:rsidRDefault="00D25DCF" w:rsidP="00D25DCF">
      <w:pPr>
        <w:rPr>
          <w:rtl/>
          <w:lang w:bidi="ar-EG"/>
        </w:rPr>
      </w:pPr>
    </w:p>
    <w:p w:rsidR="00D25DCF" w:rsidRDefault="00D25DCF" w:rsidP="00D25DCF">
      <w:pPr>
        <w:rPr>
          <w:rtl/>
          <w:lang w:bidi="ar-EG"/>
        </w:rPr>
      </w:pPr>
    </w:p>
    <w:p w:rsidR="00D25DCF" w:rsidRPr="00C726E5" w:rsidRDefault="00D25DCF" w:rsidP="00D25DCF">
      <w:pPr>
        <w:rPr>
          <w:rtl/>
          <w:lang w:bidi="ar-EG"/>
        </w:rPr>
      </w:pPr>
    </w:p>
    <w:p w:rsidR="00D25DCF" w:rsidRPr="00C726E5" w:rsidRDefault="00D25DCF" w:rsidP="00D25DCF">
      <w:pPr>
        <w:pStyle w:val="AnnexNotitle0"/>
        <w:rPr>
          <w:rtl/>
        </w:rPr>
      </w:pPr>
      <w:r w:rsidRPr="00C726E5">
        <w:rPr>
          <w:rtl/>
        </w:rPr>
        <w:t>الملح</w:t>
      </w:r>
      <w:r>
        <w:rPr>
          <w:rtl/>
        </w:rPr>
        <w:t xml:space="preserve">ق </w:t>
      </w:r>
      <w:r>
        <w:t>1</w:t>
      </w:r>
    </w:p>
    <w:p w:rsidR="00D25DCF" w:rsidRPr="00C726E5" w:rsidRDefault="00D25DCF" w:rsidP="00D25DCF">
      <w:pPr>
        <w:pStyle w:val="AnnexNotitle0"/>
        <w:rPr>
          <w:rtl/>
        </w:rPr>
      </w:pPr>
      <w:r w:rsidRPr="00C726E5">
        <w:rPr>
          <w:rtl/>
        </w:rPr>
        <w:t>خصائص التجهيزات المخصصة للاستعمال العام</w:t>
      </w:r>
    </w:p>
    <w:p w:rsidR="00D25DCF" w:rsidRPr="00C726E5" w:rsidRDefault="00D25DCF" w:rsidP="00D25DCF">
      <w:pPr>
        <w:pStyle w:val="Heading1"/>
        <w:rPr>
          <w:rtl/>
        </w:rPr>
      </w:pPr>
      <w:r>
        <w:t>1</w:t>
      </w:r>
      <w:r w:rsidRPr="00C726E5">
        <w:rPr>
          <w:rtl/>
        </w:rPr>
        <w:tab/>
        <w:t>اعتبارات عامة</w:t>
      </w:r>
    </w:p>
    <w:p w:rsidR="00D25DCF" w:rsidRPr="00E9701C" w:rsidRDefault="00D25DCF" w:rsidP="00D25DCF">
      <w:pPr>
        <w:rPr>
          <w:spacing w:val="-4"/>
          <w:rtl/>
          <w:lang w:bidi="ar-EG"/>
        </w:rPr>
      </w:pPr>
      <w:r w:rsidRPr="00E9701C">
        <w:rPr>
          <w:b/>
          <w:bCs/>
          <w:spacing w:val="-4"/>
          <w:lang w:bidi="ar-EG"/>
        </w:rPr>
        <w:t>1.1</w:t>
      </w:r>
      <w:r w:rsidRPr="00E9701C">
        <w:rPr>
          <w:b/>
          <w:bCs/>
          <w:spacing w:val="-4"/>
          <w:rtl/>
          <w:lang w:bidi="ar-EG"/>
        </w:rPr>
        <w:tab/>
      </w:r>
      <w:r w:rsidRPr="00E9701C">
        <w:rPr>
          <w:spacing w:val="-4"/>
          <w:rtl/>
          <w:lang w:bidi="ar-EG"/>
        </w:rPr>
        <w:t>يتعلق الأمر بنظام متزامن يستعمل سمات تتألف من شفرة لكشف الأخطاء بعشر بتات على النحو المبين في الجدول </w:t>
      </w:r>
      <w:r w:rsidRPr="00E9701C">
        <w:rPr>
          <w:spacing w:val="-4"/>
          <w:lang w:bidi="ar-EG"/>
        </w:rPr>
        <w:t>1</w:t>
      </w:r>
      <w:r w:rsidRPr="00E9701C">
        <w:rPr>
          <w:spacing w:val="-4"/>
          <w:rtl/>
          <w:lang w:bidi="ar-EG"/>
        </w:rPr>
        <w:t>.</w:t>
      </w:r>
    </w:p>
    <w:p w:rsidR="00D25DCF" w:rsidRPr="00C726E5" w:rsidRDefault="00D25DCF" w:rsidP="00D25DCF">
      <w:pPr>
        <w:rPr>
          <w:rtl/>
          <w:lang w:bidi="ar-EG"/>
        </w:rPr>
      </w:pPr>
      <w:r w:rsidRPr="005838D0">
        <w:rPr>
          <w:b/>
          <w:bCs/>
          <w:spacing w:val="-4"/>
          <w:lang w:bidi="ar-EG"/>
        </w:rPr>
        <w:t>1.1.1</w:t>
      </w:r>
      <w:r w:rsidRPr="005838D0">
        <w:rPr>
          <w:b/>
          <w:bCs/>
          <w:spacing w:val="-4"/>
          <w:rtl/>
          <w:lang w:bidi="ar-EG"/>
        </w:rPr>
        <w:tab/>
      </w:r>
      <w:r w:rsidRPr="005838D0">
        <w:rPr>
          <w:spacing w:val="-4"/>
          <w:rtl/>
          <w:lang w:bidi="ar-EG"/>
        </w:rPr>
        <w:t xml:space="preserve">إن البتات السبع الأولى من الشفرة </w:t>
      </w:r>
      <w:r>
        <w:rPr>
          <w:rFonts w:hint="cs"/>
          <w:spacing w:val="-4"/>
          <w:rtl/>
          <w:lang w:bidi="ar-EG"/>
        </w:rPr>
        <w:t>ذات العشر</w:t>
      </w:r>
      <w:r w:rsidRPr="005838D0">
        <w:rPr>
          <w:spacing w:val="-4"/>
          <w:rtl/>
          <w:lang w:bidi="ar-EG"/>
        </w:rPr>
        <w:t xml:space="preserve"> بتات في الجدول </w:t>
      </w:r>
      <w:r w:rsidRPr="005838D0">
        <w:rPr>
          <w:spacing w:val="-4"/>
          <w:lang w:bidi="ar-EG"/>
        </w:rPr>
        <w:t>1</w:t>
      </w:r>
      <w:r w:rsidRPr="005838D0">
        <w:rPr>
          <w:spacing w:val="-4"/>
          <w:rtl/>
          <w:lang w:bidi="ar-EG"/>
        </w:rPr>
        <w:t xml:space="preserve"> من هذا الملحق، هي بتات المعلومات. وتشير البتات </w:t>
      </w:r>
      <w:r w:rsidRPr="005838D0">
        <w:rPr>
          <w:spacing w:val="-4"/>
          <w:lang w:bidi="ar-EG"/>
        </w:rPr>
        <w:t>8</w:t>
      </w:r>
      <w:r w:rsidRPr="005838D0">
        <w:rPr>
          <w:spacing w:val="-4"/>
          <w:rtl/>
          <w:lang w:bidi="ar-EG"/>
        </w:rPr>
        <w:t xml:space="preserve"> و</w:t>
      </w:r>
      <w:r w:rsidRPr="005838D0">
        <w:rPr>
          <w:spacing w:val="-4"/>
          <w:lang w:bidi="ar-EG"/>
        </w:rPr>
        <w:t>9</w:t>
      </w:r>
      <w:r w:rsidRPr="005838D0">
        <w:rPr>
          <w:spacing w:val="-4"/>
          <w:rtl/>
          <w:lang w:bidi="ar-EG"/>
        </w:rPr>
        <w:t xml:space="preserve"> و</w:t>
      </w:r>
      <w:r w:rsidRPr="005838D0">
        <w:rPr>
          <w:spacing w:val="-4"/>
          <w:lang w:bidi="ar-EG"/>
        </w:rPr>
        <w:t>10</w:t>
      </w:r>
      <w:r w:rsidRPr="005838D0">
        <w:rPr>
          <w:spacing w:val="-4"/>
          <w:rtl/>
          <w:lang w:bidi="ar-EG"/>
        </w:rPr>
        <w:t xml:space="preserve">، على شكل رقم اثنيني، إلى عدد العناصر </w:t>
      </w:r>
      <w:r w:rsidRPr="005838D0">
        <w:rPr>
          <w:spacing w:val="-4"/>
          <w:lang w:bidi="ar-EG"/>
        </w:rPr>
        <w:t>B</w:t>
      </w:r>
      <w:r w:rsidRPr="005838D0">
        <w:rPr>
          <w:spacing w:val="-4"/>
          <w:rtl/>
          <w:lang w:bidi="ar-EG"/>
        </w:rPr>
        <w:t xml:space="preserve"> الموجودة في بتات المعلومات السبع، ويمثل العنصر </w:t>
      </w:r>
      <w:r w:rsidRPr="005838D0">
        <w:rPr>
          <w:spacing w:val="-4"/>
          <w:lang w:bidi="ar-EG"/>
        </w:rPr>
        <w:t>Y</w:t>
      </w:r>
      <w:r w:rsidRPr="005838D0">
        <w:rPr>
          <w:spacing w:val="-4"/>
          <w:rtl/>
          <w:lang w:bidi="ar-EG"/>
        </w:rPr>
        <w:t xml:space="preserve"> الرقم الاثنيني </w:t>
      </w:r>
      <w:r w:rsidRPr="005838D0">
        <w:rPr>
          <w:spacing w:val="-4"/>
          <w:lang w:bidi="ar-EG"/>
        </w:rPr>
        <w:t>1</w:t>
      </w:r>
      <w:r w:rsidRPr="005838D0">
        <w:rPr>
          <w:spacing w:val="-4"/>
          <w:rtl/>
          <w:lang w:bidi="ar-EG"/>
        </w:rPr>
        <w:t xml:space="preserve">، والعنصر </w:t>
      </w:r>
      <w:r w:rsidRPr="005838D0">
        <w:rPr>
          <w:spacing w:val="-4"/>
          <w:lang w:bidi="ar-EG"/>
        </w:rPr>
        <w:t>B</w:t>
      </w:r>
      <w:r w:rsidRPr="005838D0">
        <w:rPr>
          <w:spacing w:val="-4"/>
          <w:rtl/>
          <w:lang w:bidi="ar-EG"/>
        </w:rPr>
        <w:t xml:space="preserve"> الرقم الاثنيني </w:t>
      </w:r>
      <w:r>
        <w:rPr>
          <w:spacing w:val="-4"/>
          <w:lang w:bidi="ar-EG"/>
        </w:rPr>
        <w:t>0</w:t>
      </w:r>
      <w:r w:rsidRPr="005838D0">
        <w:rPr>
          <w:spacing w:val="-4"/>
          <w:rtl/>
          <w:lang w:bidi="ar-EG"/>
        </w:rPr>
        <w:t xml:space="preserve">. وعلى سبيل المثال، يشير التتابع </w:t>
      </w:r>
      <w:proofErr w:type="spellStart"/>
      <w:r w:rsidRPr="005838D0">
        <w:rPr>
          <w:spacing w:val="-4"/>
          <w:lang w:bidi="ar-EG"/>
        </w:rPr>
        <w:t>BYY</w:t>
      </w:r>
      <w:proofErr w:type="spellEnd"/>
      <w:r w:rsidRPr="005838D0">
        <w:rPr>
          <w:spacing w:val="-4"/>
          <w:rtl/>
          <w:lang w:bidi="ar-EG"/>
        </w:rPr>
        <w:t xml:space="preserve"> المستعمل للبتات </w:t>
      </w:r>
      <w:r w:rsidRPr="005838D0">
        <w:rPr>
          <w:spacing w:val="-4"/>
          <w:lang w:bidi="ar-EG"/>
        </w:rPr>
        <w:t>8</w:t>
      </w:r>
      <w:r w:rsidRPr="005838D0">
        <w:rPr>
          <w:spacing w:val="-4"/>
          <w:rtl/>
          <w:lang w:bidi="ar-EG"/>
        </w:rPr>
        <w:t xml:space="preserve"> و</w:t>
      </w:r>
      <w:r w:rsidRPr="005838D0">
        <w:rPr>
          <w:spacing w:val="-4"/>
          <w:lang w:bidi="ar-EG"/>
        </w:rPr>
        <w:t>9</w:t>
      </w:r>
      <w:r w:rsidRPr="005838D0">
        <w:rPr>
          <w:spacing w:val="-4"/>
          <w:rtl/>
          <w:lang w:bidi="ar-EG"/>
        </w:rPr>
        <w:t xml:space="preserve"> و</w:t>
      </w:r>
      <w:r w:rsidRPr="005838D0">
        <w:rPr>
          <w:spacing w:val="-4"/>
          <w:lang w:bidi="ar-EG"/>
        </w:rPr>
        <w:t>10</w:t>
      </w:r>
      <w:r w:rsidRPr="005838D0">
        <w:rPr>
          <w:spacing w:val="-4"/>
          <w:rtl/>
          <w:lang w:bidi="ar-EG"/>
        </w:rPr>
        <w:t xml:space="preserve"> إلى </w:t>
      </w:r>
      <w:r w:rsidRPr="005838D0">
        <w:rPr>
          <w:spacing w:val="-4"/>
          <w:lang w:bidi="ar-EG"/>
        </w:rPr>
        <w:t>3</w:t>
      </w:r>
      <w:r w:rsidRPr="00C726E5">
        <w:rPr>
          <w:rtl/>
          <w:lang w:bidi="ar-EG"/>
        </w:rPr>
        <w:t xml:space="preserve"> </w:t>
      </w:r>
      <w:r w:rsidRPr="005838D0">
        <w:rPr>
          <w:spacing w:val="-4"/>
          <w:rtl/>
          <w:lang w:bidi="ar-EG"/>
        </w:rPr>
        <w:t>(</w:t>
      </w:r>
      <w:r>
        <w:rPr>
          <w:spacing w:val="-4"/>
          <w:lang w:bidi="ar-EG"/>
        </w:rPr>
        <w:t>0</w:t>
      </w:r>
      <w:r w:rsidRPr="005838D0">
        <w:rPr>
          <w:spacing w:val="-4"/>
          <w:lang w:bidi="ar-EG"/>
        </w:rPr>
        <w:t> </w:t>
      </w:r>
      <w:r w:rsidRPr="005838D0">
        <w:rPr>
          <w:spacing w:val="-4"/>
          <w:lang w:bidi="ar-EG"/>
        </w:rPr>
        <w:sym w:font="Symbol" w:char="F0B4"/>
      </w:r>
      <w:r w:rsidRPr="005838D0">
        <w:rPr>
          <w:spacing w:val="-4"/>
          <w:lang w:bidi="ar-EG"/>
        </w:rPr>
        <w:t> </w:t>
      </w:r>
      <w:r>
        <w:rPr>
          <w:spacing w:val="-4"/>
          <w:lang w:bidi="ar-EG"/>
        </w:rPr>
        <w:t>4</w:t>
      </w:r>
      <w:r w:rsidRPr="005838D0">
        <w:rPr>
          <w:spacing w:val="-4"/>
          <w:rtl/>
          <w:lang w:bidi="ar-EG"/>
        </w:rPr>
        <w:t xml:space="preserve"> + </w:t>
      </w:r>
      <w:r>
        <w:rPr>
          <w:spacing w:val="-4"/>
          <w:lang w:bidi="ar-EG"/>
        </w:rPr>
        <w:t>2</w:t>
      </w:r>
      <w:r w:rsidRPr="005838D0">
        <w:rPr>
          <w:spacing w:val="-4"/>
          <w:lang w:bidi="ar-EG"/>
        </w:rPr>
        <w:t> </w:t>
      </w:r>
      <w:r w:rsidRPr="005838D0">
        <w:rPr>
          <w:spacing w:val="-4"/>
          <w:lang w:bidi="ar-EG"/>
        </w:rPr>
        <w:sym w:font="Symbol" w:char="F0B4"/>
      </w:r>
      <w:r w:rsidRPr="005838D0">
        <w:rPr>
          <w:spacing w:val="-4"/>
          <w:lang w:bidi="ar-EG"/>
        </w:rPr>
        <w:t> </w:t>
      </w:r>
      <w:r>
        <w:rPr>
          <w:spacing w:val="-4"/>
          <w:lang w:bidi="ar-EG"/>
        </w:rPr>
        <w:t>1</w:t>
      </w:r>
      <w:r w:rsidRPr="005838D0">
        <w:rPr>
          <w:spacing w:val="-4"/>
          <w:rtl/>
          <w:lang w:bidi="ar-EG"/>
        </w:rPr>
        <w:t xml:space="preserve"> + </w:t>
      </w:r>
      <w:r>
        <w:rPr>
          <w:spacing w:val="-4"/>
          <w:lang w:bidi="ar-EG"/>
        </w:rPr>
        <w:t>1</w:t>
      </w:r>
      <w:r w:rsidRPr="005838D0">
        <w:rPr>
          <w:spacing w:val="-4"/>
          <w:lang w:bidi="ar-EG"/>
        </w:rPr>
        <w:t> </w:t>
      </w:r>
      <w:r w:rsidRPr="005838D0">
        <w:rPr>
          <w:spacing w:val="-4"/>
          <w:lang w:bidi="ar-EG"/>
        </w:rPr>
        <w:sym w:font="Symbol" w:char="F0B4"/>
      </w:r>
      <w:r w:rsidRPr="005838D0">
        <w:rPr>
          <w:spacing w:val="-4"/>
          <w:lang w:bidi="ar-EG"/>
        </w:rPr>
        <w:t> </w:t>
      </w:r>
      <w:r>
        <w:rPr>
          <w:spacing w:val="-4"/>
          <w:lang w:bidi="ar-EG"/>
        </w:rPr>
        <w:t>1</w:t>
      </w:r>
      <w:r w:rsidRPr="005838D0">
        <w:rPr>
          <w:spacing w:val="-4"/>
          <w:rtl/>
          <w:lang w:bidi="ar-EG"/>
        </w:rPr>
        <w:t xml:space="preserve">) </w:t>
      </w:r>
      <w:r w:rsidRPr="00C726E5">
        <w:rPr>
          <w:rtl/>
          <w:lang w:bidi="ar-EG"/>
        </w:rPr>
        <w:t xml:space="preserve">من العناصر </w:t>
      </w:r>
      <w:r w:rsidRPr="00C726E5">
        <w:rPr>
          <w:lang w:bidi="ar-EG"/>
        </w:rPr>
        <w:t>B</w:t>
      </w:r>
      <w:r w:rsidRPr="00C726E5">
        <w:rPr>
          <w:rtl/>
          <w:lang w:bidi="ar-EG"/>
        </w:rPr>
        <w:t xml:space="preserve"> في تتابع بتات المعلومات السبع الم</w:t>
      </w:r>
      <w:r>
        <w:rPr>
          <w:rtl/>
          <w:lang w:bidi="ar-EG"/>
        </w:rPr>
        <w:t>ص</w:t>
      </w:r>
      <w:r w:rsidRPr="00C726E5">
        <w:rPr>
          <w:rtl/>
          <w:lang w:bidi="ar-EG"/>
        </w:rPr>
        <w:t>ا</w:t>
      </w:r>
      <w:r>
        <w:rPr>
          <w:rtl/>
          <w:lang w:bidi="ar-EG"/>
        </w:rPr>
        <w:t>حب</w:t>
      </w:r>
      <w:r w:rsidRPr="00C726E5">
        <w:rPr>
          <w:rtl/>
          <w:lang w:bidi="ar-EG"/>
        </w:rPr>
        <w:t xml:space="preserve">. ويشير التتابع </w:t>
      </w:r>
      <w:proofErr w:type="spellStart"/>
      <w:r w:rsidRPr="00C726E5">
        <w:rPr>
          <w:lang w:bidi="ar-EG"/>
        </w:rPr>
        <w:t>YYB</w:t>
      </w:r>
      <w:proofErr w:type="spellEnd"/>
      <w:r w:rsidRPr="00C726E5">
        <w:rPr>
          <w:rtl/>
          <w:lang w:bidi="ar-EG"/>
        </w:rPr>
        <w:t xml:space="preserve"> إلى</w:t>
      </w:r>
      <w:r>
        <w:rPr>
          <w:rtl/>
          <w:lang w:bidi="ar-EG"/>
        </w:rPr>
        <w:t xml:space="preserve"> </w:t>
      </w:r>
      <w:r>
        <w:rPr>
          <w:lang w:bidi="ar-EG"/>
        </w:rPr>
        <w:t>6</w:t>
      </w:r>
      <w:r>
        <w:rPr>
          <w:rtl/>
          <w:lang w:bidi="ar-EG"/>
        </w:rPr>
        <w:t xml:space="preserve"> (</w:t>
      </w:r>
      <w:r>
        <w:rPr>
          <w:lang w:bidi="ar-EG"/>
        </w:rPr>
        <w:t>4 </w:t>
      </w:r>
      <w:r w:rsidRPr="00C726E5">
        <w:rPr>
          <w:lang w:bidi="ar-EG"/>
        </w:rPr>
        <w:sym w:font="Symbol" w:char="F0B4"/>
      </w:r>
      <w:r>
        <w:rPr>
          <w:lang w:bidi="ar-EG"/>
        </w:rPr>
        <w:t> 1</w:t>
      </w:r>
      <w:r>
        <w:rPr>
          <w:rtl/>
          <w:lang w:bidi="ar-EG"/>
        </w:rPr>
        <w:t xml:space="preserve"> + </w:t>
      </w:r>
      <w:r>
        <w:rPr>
          <w:lang w:bidi="ar-EG"/>
        </w:rPr>
        <w:t>2 </w:t>
      </w:r>
      <w:r w:rsidRPr="00C726E5">
        <w:rPr>
          <w:lang w:bidi="ar-EG"/>
        </w:rPr>
        <w:sym w:font="Symbol" w:char="F0B4"/>
      </w:r>
      <w:r>
        <w:rPr>
          <w:lang w:bidi="ar-EG"/>
        </w:rPr>
        <w:t> 1</w:t>
      </w:r>
      <w:r>
        <w:rPr>
          <w:rtl/>
          <w:lang w:bidi="ar-EG"/>
        </w:rPr>
        <w:t xml:space="preserve"> + </w:t>
      </w:r>
      <w:r>
        <w:rPr>
          <w:lang w:bidi="ar-EG"/>
        </w:rPr>
        <w:t>1 </w:t>
      </w:r>
      <w:r w:rsidRPr="00C726E5">
        <w:rPr>
          <w:lang w:bidi="ar-EG"/>
        </w:rPr>
        <w:sym w:font="Symbol" w:char="F0B4"/>
      </w:r>
      <w:r>
        <w:rPr>
          <w:lang w:bidi="ar-EG"/>
        </w:rPr>
        <w:t> 0</w:t>
      </w:r>
      <w:r>
        <w:rPr>
          <w:rtl/>
          <w:lang w:bidi="ar-EG"/>
        </w:rPr>
        <w:t>)</w:t>
      </w:r>
      <w:r w:rsidRPr="00C726E5">
        <w:rPr>
          <w:rtl/>
          <w:lang w:bidi="ar-EG"/>
        </w:rPr>
        <w:t xml:space="preserve"> من العناصر </w:t>
      </w:r>
      <w:r w:rsidRPr="00C726E5">
        <w:rPr>
          <w:lang w:bidi="ar-EG"/>
        </w:rPr>
        <w:t>B</w:t>
      </w:r>
      <w:r w:rsidRPr="00C726E5">
        <w:rPr>
          <w:rtl/>
          <w:lang w:bidi="ar-EG"/>
        </w:rPr>
        <w:t xml:space="preserve"> في تتابع بتات المعلومات السبع ال</w:t>
      </w:r>
      <w:r>
        <w:rPr>
          <w:rtl/>
          <w:lang w:bidi="ar-EG"/>
        </w:rPr>
        <w:t xml:space="preserve">مصاحب. </w:t>
      </w:r>
      <w:r w:rsidRPr="00C726E5">
        <w:rPr>
          <w:rtl/>
          <w:lang w:bidi="ar-EG"/>
        </w:rPr>
        <w:t xml:space="preserve">ويبدأ </w:t>
      </w:r>
      <w:r>
        <w:rPr>
          <w:rtl/>
          <w:lang w:bidi="ar-EG"/>
        </w:rPr>
        <w:t xml:space="preserve">ترتيب </w:t>
      </w:r>
      <w:r w:rsidRPr="00C726E5">
        <w:rPr>
          <w:rtl/>
          <w:lang w:bidi="ar-EG"/>
        </w:rPr>
        <w:t xml:space="preserve">إرسال بتات المعلومات بالبتة الأقل دلالة بينما يبدأ </w:t>
      </w:r>
      <w:r>
        <w:rPr>
          <w:rtl/>
          <w:lang w:bidi="ar-EG"/>
        </w:rPr>
        <w:t xml:space="preserve">إرسال بتات التحقق </w:t>
      </w:r>
      <w:r w:rsidRPr="00C726E5">
        <w:rPr>
          <w:rtl/>
          <w:lang w:bidi="ar-EG"/>
        </w:rPr>
        <w:t>بالبتة الأكثر دلالة.</w:t>
      </w:r>
    </w:p>
    <w:p w:rsidR="00D25DCF" w:rsidRPr="00C726E5" w:rsidRDefault="00D25DCF" w:rsidP="00D25DCF">
      <w:pPr>
        <w:rPr>
          <w:rtl/>
          <w:lang w:bidi="ar-EG"/>
        </w:rPr>
      </w:pPr>
      <w:r>
        <w:rPr>
          <w:b/>
          <w:bCs/>
          <w:lang w:bidi="ar-EG"/>
        </w:rPr>
        <w:t>2.1</w:t>
      </w:r>
      <w:r w:rsidRPr="00C726E5">
        <w:rPr>
          <w:b/>
          <w:bCs/>
          <w:rtl/>
          <w:lang w:bidi="ar-EG"/>
        </w:rPr>
        <w:tab/>
      </w:r>
      <w:r w:rsidRPr="00C726E5">
        <w:rPr>
          <w:rtl/>
          <w:lang w:bidi="ar-EG"/>
        </w:rPr>
        <w:t>يؤمن اختلاف الوقت في تتابع النداء على النحو التالي:</w:t>
      </w:r>
    </w:p>
    <w:p w:rsidR="00D25DCF" w:rsidRPr="00C726E5" w:rsidRDefault="00D25DCF" w:rsidP="00D25DCF">
      <w:pPr>
        <w:rPr>
          <w:rtl/>
          <w:lang w:bidi="ar-EG"/>
        </w:rPr>
      </w:pPr>
      <w:r>
        <w:rPr>
          <w:b/>
          <w:bCs/>
          <w:lang w:bidi="ar-EG"/>
        </w:rPr>
        <w:t>1.2.1</w:t>
      </w:r>
      <w:r w:rsidRPr="00C726E5">
        <w:rPr>
          <w:b/>
          <w:bCs/>
          <w:rtl/>
          <w:lang w:bidi="ar-EG"/>
        </w:rPr>
        <w:tab/>
      </w:r>
      <w:r w:rsidRPr="00C726E5">
        <w:rPr>
          <w:rtl/>
          <w:lang w:bidi="ar-EG"/>
        </w:rPr>
        <w:t>ترسل كل سمة باستثناء سمات المطاورة مرتين وفقاً لأسلوب</w:t>
      </w:r>
      <w:r>
        <w:rPr>
          <w:rtl/>
          <w:lang w:bidi="ar-EG"/>
        </w:rPr>
        <w:t xml:space="preserve"> توزيع زمني</w:t>
      </w:r>
      <w:r>
        <w:rPr>
          <w:rFonts w:hint="cs"/>
          <w:rtl/>
          <w:lang w:bidi="ar-EG"/>
        </w:rPr>
        <w:t>؛</w:t>
      </w:r>
      <w:r w:rsidRPr="00C726E5">
        <w:rPr>
          <w:rtl/>
          <w:lang w:bidi="ar-EG"/>
        </w:rPr>
        <w:t xml:space="preserve"> وينبغي لأول إرسال </w:t>
      </w:r>
      <w:r w:rsidRPr="00C726E5">
        <w:rPr>
          <w:lang w:bidi="ar-EG"/>
        </w:rPr>
        <w:t>(DX)</w:t>
      </w:r>
      <w:r w:rsidRPr="00C726E5">
        <w:rPr>
          <w:rtl/>
          <w:lang w:bidi="ar-EG"/>
        </w:rPr>
        <w:t xml:space="preserve"> لسمة معينة أن يتبعه إرسال </w:t>
      </w:r>
      <w:r>
        <w:rPr>
          <w:lang w:bidi="ar-EG"/>
        </w:rPr>
        <w:t>4</w:t>
      </w:r>
      <w:r w:rsidRPr="00C726E5">
        <w:rPr>
          <w:rtl/>
          <w:lang w:bidi="ar-EG"/>
        </w:rPr>
        <w:t xml:space="preserve"> سمات أخرى قبل أن تجري إعادة إرسال </w:t>
      </w:r>
      <w:r w:rsidRPr="00C726E5">
        <w:rPr>
          <w:lang w:bidi="ar-EG"/>
        </w:rPr>
        <w:t>(RX)</w:t>
      </w:r>
      <w:r w:rsidRPr="00C726E5">
        <w:rPr>
          <w:rtl/>
          <w:lang w:bidi="ar-EG"/>
        </w:rPr>
        <w:t xml:space="preserve"> </w:t>
      </w:r>
      <w:r>
        <w:rPr>
          <w:rtl/>
          <w:lang w:bidi="ar-EG"/>
        </w:rPr>
        <w:t>ل</w:t>
      </w:r>
      <w:r w:rsidRPr="00C726E5">
        <w:rPr>
          <w:rtl/>
          <w:lang w:bidi="ar-EG"/>
        </w:rPr>
        <w:t>هذه السمة المحددة، فتؤمن فترة زمنية للاستقبال باختلاف الوقت من:</w:t>
      </w:r>
    </w:p>
    <w:p w:rsidR="00D25DCF" w:rsidRPr="00C726E5" w:rsidRDefault="00D25DCF" w:rsidP="00D25DCF">
      <w:pPr>
        <w:rPr>
          <w:rtl/>
          <w:lang w:bidi="ar-EG"/>
        </w:rPr>
      </w:pPr>
      <w:r>
        <w:rPr>
          <w:b/>
          <w:bCs/>
          <w:lang w:bidi="ar-EG"/>
        </w:rPr>
        <w:t>1.1.2.1</w:t>
      </w:r>
      <w:r w:rsidRPr="00C726E5">
        <w:rPr>
          <w:b/>
          <w:bCs/>
          <w:rtl/>
          <w:lang w:bidi="ar-EG"/>
        </w:rPr>
        <w:tab/>
      </w:r>
      <w:r w:rsidRPr="00C726E5">
        <w:rPr>
          <w:lang w:bidi="ar-EG"/>
        </w:rPr>
        <w:t>ms 400</w:t>
      </w:r>
      <w:r w:rsidRPr="00C726E5">
        <w:rPr>
          <w:rtl/>
          <w:lang w:bidi="ar-EG"/>
        </w:rPr>
        <w:t xml:space="preserve"> لقنوات الموجات الديكامترية </w:t>
      </w:r>
      <w:r w:rsidRPr="00C726E5">
        <w:rPr>
          <w:lang w:bidi="ar-EG"/>
        </w:rPr>
        <w:t>(HF)</w:t>
      </w:r>
      <w:r w:rsidRPr="00C726E5">
        <w:rPr>
          <w:rtl/>
          <w:lang w:bidi="ar-EG"/>
        </w:rPr>
        <w:t xml:space="preserve"> والهكتومترية </w:t>
      </w:r>
      <w:r w:rsidRPr="00C726E5">
        <w:rPr>
          <w:lang w:bidi="ar-EG"/>
        </w:rPr>
        <w:t>(MF)</w:t>
      </w:r>
      <w:r w:rsidRPr="00C726E5">
        <w:rPr>
          <w:rtl/>
          <w:lang w:bidi="ar-EG"/>
        </w:rPr>
        <w:t>.</w:t>
      </w:r>
    </w:p>
    <w:p w:rsidR="00D25DCF" w:rsidRPr="00C726E5" w:rsidRDefault="00D25DCF" w:rsidP="00D25DCF">
      <w:pPr>
        <w:rPr>
          <w:rtl/>
          <w:lang w:bidi="ar-EG"/>
        </w:rPr>
      </w:pPr>
      <w:r>
        <w:rPr>
          <w:b/>
          <w:bCs/>
          <w:lang w:bidi="ar-EG"/>
        </w:rPr>
        <w:t>2.1.2.1</w:t>
      </w:r>
      <w:r w:rsidRPr="00C726E5">
        <w:rPr>
          <w:b/>
          <w:bCs/>
          <w:rtl/>
          <w:lang w:bidi="ar-EG"/>
        </w:rPr>
        <w:tab/>
      </w:r>
      <w:r w:rsidRPr="00C726E5">
        <w:rPr>
          <w:lang w:bidi="ar-EG"/>
        </w:rPr>
        <w:t>ms 33</w:t>
      </w:r>
      <w:r w:rsidRPr="00C726E5">
        <w:rPr>
          <w:sz w:val="16"/>
          <w:lang w:bidi="ar-EG"/>
        </w:rPr>
        <w:t>1/3</w:t>
      </w:r>
      <w:r w:rsidRPr="00C726E5">
        <w:rPr>
          <w:rtl/>
          <w:lang w:bidi="ar-EG"/>
        </w:rPr>
        <w:t xml:space="preserve"> لقنوات المهاتفة الراديوية بالموجات المترية </w:t>
      </w:r>
      <w:r w:rsidRPr="00C726E5">
        <w:rPr>
          <w:lang w:bidi="ar-EG"/>
        </w:rPr>
        <w:t>(VHF)</w:t>
      </w:r>
      <w:r w:rsidRPr="00C726E5">
        <w:rPr>
          <w:rtl/>
          <w:lang w:bidi="ar-EG"/>
        </w:rPr>
        <w:t>.</w:t>
      </w:r>
    </w:p>
    <w:p w:rsidR="00D25DCF" w:rsidRPr="00C726E5" w:rsidRDefault="00D25DCF" w:rsidP="00D25DCF">
      <w:pPr>
        <w:keepNext/>
        <w:keepLines/>
        <w:rPr>
          <w:rtl/>
          <w:lang w:bidi="ar-EG"/>
        </w:rPr>
      </w:pPr>
      <w:r>
        <w:rPr>
          <w:b/>
          <w:bCs/>
          <w:lang w:bidi="ar-EG"/>
        </w:rPr>
        <w:t>3.1</w:t>
      </w:r>
      <w:r w:rsidRPr="00C726E5">
        <w:rPr>
          <w:b/>
          <w:bCs/>
          <w:rtl/>
          <w:lang w:bidi="ar-EG"/>
        </w:rPr>
        <w:tab/>
      </w:r>
      <w:r w:rsidRPr="00C726E5">
        <w:rPr>
          <w:rtl/>
          <w:lang w:bidi="ar-EG"/>
        </w:rPr>
        <w:t>أصناف البث وزحزحات التردد ومعدلات التشكيل هي التالية:</w:t>
      </w:r>
    </w:p>
    <w:p w:rsidR="00D25DCF" w:rsidRPr="007053C0" w:rsidRDefault="00D25DCF" w:rsidP="00D25DCF">
      <w:pPr>
        <w:rPr>
          <w:rtl/>
          <w:lang w:bidi="ar-EG"/>
        </w:rPr>
      </w:pPr>
      <w:r w:rsidRPr="000E22C1">
        <w:rPr>
          <w:b/>
          <w:bCs/>
          <w:lang w:bidi="ar-EG"/>
        </w:rPr>
        <w:t>1.3.1</w:t>
      </w:r>
      <w:r w:rsidRPr="000E22C1">
        <w:rPr>
          <w:b/>
          <w:bCs/>
          <w:rtl/>
          <w:lang w:bidi="ar-EG"/>
        </w:rPr>
        <w:tab/>
      </w:r>
      <w:r w:rsidRPr="000E22C1">
        <w:rPr>
          <w:lang w:bidi="ar-EG"/>
        </w:rPr>
        <w:t>F1B</w:t>
      </w:r>
      <w:r w:rsidRPr="000E22C1">
        <w:rPr>
          <w:rtl/>
          <w:lang w:bidi="ar-EG"/>
        </w:rPr>
        <w:t xml:space="preserve"> </w:t>
      </w:r>
      <w:r>
        <w:rPr>
          <w:rFonts w:hint="cs"/>
          <w:rtl/>
          <w:lang w:bidi="ar-EG"/>
        </w:rPr>
        <w:t>أو</w:t>
      </w:r>
      <w:r w:rsidRPr="000E22C1">
        <w:rPr>
          <w:lang w:bidi="ar-EG"/>
        </w:rPr>
        <w:t>Hz</w:t>
      </w:r>
      <w:r>
        <w:rPr>
          <w:lang w:bidi="ar-EG"/>
        </w:rPr>
        <w:t> </w:t>
      </w:r>
      <w:r w:rsidRPr="000E22C1">
        <w:rPr>
          <w:lang w:bidi="ar-EG"/>
        </w:rPr>
        <w:t>170</w:t>
      </w:r>
      <w:r>
        <w:rPr>
          <w:lang w:bidi="ar-EG"/>
        </w:rPr>
        <w:t> J2B</w:t>
      </w:r>
      <w:r w:rsidRPr="000E22C1">
        <w:rPr>
          <w:rtl/>
          <w:lang w:bidi="ar-EG"/>
        </w:rPr>
        <w:t xml:space="preserve"> </w:t>
      </w:r>
      <w:r>
        <w:rPr>
          <w:rFonts w:hint="cs"/>
          <w:rtl/>
          <w:lang w:bidi="ar-EG"/>
        </w:rPr>
        <w:t xml:space="preserve">ومعدل تشكيل قدره </w:t>
      </w:r>
      <w:r w:rsidRPr="00471973">
        <w:rPr>
          <w:vertAlign w:val="superscript"/>
          <w:lang w:bidi="ar-EG"/>
        </w:rPr>
        <w:t>6</w:t>
      </w:r>
      <w:r>
        <w:rPr>
          <w:lang w:bidi="ar-EG"/>
        </w:rPr>
        <w:t>10</w:t>
      </w:r>
      <w:r>
        <w:rPr>
          <w:rFonts w:cs="Times New Roman"/>
          <w:lang w:bidi="ar-EG"/>
        </w:rPr>
        <w:t>×</w:t>
      </w:r>
      <w:r>
        <w:rPr>
          <w:lang w:bidi="ar-EG"/>
        </w:rPr>
        <w:t xml:space="preserve">30 </w:t>
      </w:r>
      <w:r>
        <w:rPr>
          <w:rFonts w:cs="Times New Roman"/>
          <w:lang w:bidi="ar-EG"/>
        </w:rPr>
        <w:t>±</w:t>
      </w:r>
      <w:r>
        <w:rPr>
          <w:lang w:bidi="ar-EG"/>
        </w:rPr>
        <w:t> (bit/s) Bs 100</w:t>
      </w:r>
      <w:r w:rsidRPr="000E22C1">
        <w:rPr>
          <w:rtl/>
          <w:lang w:bidi="ar-EG"/>
        </w:rPr>
        <w:t xml:space="preserve"> للاستعمال في قنوات النداء </w:t>
      </w:r>
      <w:r w:rsidRPr="000E22C1">
        <w:rPr>
          <w:lang w:bidi="ar-EG"/>
        </w:rPr>
        <w:t>(DSC)</w:t>
      </w:r>
      <w:r w:rsidRPr="000E22C1">
        <w:rPr>
          <w:rtl/>
          <w:lang w:bidi="ar-EG"/>
        </w:rPr>
        <w:t xml:space="preserve"> بالموجات الديكامترية </w:t>
      </w:r>
      <w:r w:rsidRPr="000E22C1">
        <w:rPr>
          <w:lang w:bidi="ar-EG"/>
        </w:rPr>
        <w:t>(HF)</w:t>
      </w:r>
      <w:r w:rsidRPr="000E22C1">
        <w:rPr>
          <w:rtl/>
          <w:lang w:bidi="ar-EG"/>
        </w:rPr>
        <w:t xml:space="preserve"> والهكتومترية </w:t>
      </w:r>
      <w:r w:rsidRPr="000E22C1">
        <w:rPr>
          <w:lang w:bidi="ar-EG"/>
        </w:rPr>
        <w:t>(MF)</w:t>
      </w:r>
      <w:r w:rsidRPr="000E22C1">
        <w:rPr>
          <w:rtl/>
          <w:lang w:bidi="ar-EG"/>
        </w:rPr>
        <w:t xml:space="preserve">. وينبغي، عندما يتم الإبراق بزحزحة التردد من خلال تطبيق إشارات سمعية </w:t>
      </w:r>
      <w:r w:rsidRPr="000E22C1">
        <w:rPr>
          <w:rtl/>
          <w:lang w:bidi="ar-EG"/>
        </w:rPr>
        <w:lastRenderedPageBreak/>
        <w:t xml:space="preserve">عند دخل مرسلات بنطاق جانبي وحيد </w:t>
      </w:r>
      <w:r w:rsidRPr="000E22C1">
        <w:rPr>
          <w:lang w:bidi="ar-EG"/>
        </w:rPr>
        <w:t>(J2B)</w:t>
      </w:r>
      <w:r w:rsidRPr="000E22C1">
        <w:rPr>
          <w:rtl/>
          <w:lang w:bidi="ar-EG"/>
        </w:rPr>
        <w:t xml:space="preserve">، أن يكون التردد المركزي لطيف التردد السمعي المطبق على المرسل بقيمة </w:t>
      </w:r>
      <w:r w:rsidRPr="000E22C1">
        <w:rPr>
          <w:lang w:bidi="ar-EG"/>
        </w:rPr>
        <w:t>Hz</w:t>
      </w:r>
      <w:r>
        <w:rPr>
          <w:lang w:bidi="ar-EG"/>
        </w:rPr>
        <w:t> </w:t>
      </w:r>
      <w:r w:rsidRPr="000E22C1">
        <w:rPr>
          <w:lang w:bidi="ar-EG"/>
        </w:rPr>
        <w:t>1 700</w:t>
      </w:r>
      <w:r w:rsidRPr="000E22C1">
        <w:rPr>
          <w:rtl/>
          <w:lang w:bidi="ar-EG"/>
        </w:rPr>
        <w:t xml:space="preserve">. ويكون صنف البث بقيمة </w:t>
      </w:r>
      <w:r w:rsidRPr="000E22C1">
        <w:rPr>
          <w:lang w:bidi="ar-EG"/>
        </w:rPr>
        <w:t>J2B</w:t>
      </w:r>
      <w:r w:rsidRPr="000E22C1">
        <w:rPr>
          <w:rtl/>
          <w:lang w:bidi="ar-EG"/>
        </w:rPr>
        <w:t xml:space="preserve"> عند إرسال نداء </w:t>
      </w:r>
      <w:r w:rsidRPr="000E22C1">
        <w:rPr>
          <w:lang w:bidi="ar-EG"/>
        </w:rPr>
        <w:t>DSC</w:t>
      </w:r>
      <w:r w:rsidRPr="000E22C1">
        <w:rPr>
          <w:rtl/>
          <w:lang w:bidi="ar-EG"/>
        </w:rPr>
        <w:t xml:space="preserve"> عبر قنوات عاملة بموجات ديكامترية وهكتومترية مخصصة للمراسلات العامة</w:t>
      </w:r>
      <w:r>
        <w:rPr>
          <w:rFonts w:hint="cs"/>
          <w:rtl/>
          <w:lang w:bidi="ar-EG"/>
        </w:rPr>
        <w:t>.</w:t>
      </w:r>
      <w:r w:rsidRPr="000E22C1">
        <w:rPr>
          <w:rtl/>
          <w:lang w:bidi="ar-EG"/>
        </w:rPr>
        <w:t xml:space="preserve"> وتستعمل في هذه الحالة نغمات صوتية</w:t>
      </w:r>
      <w:r>
        <w:rPr>
          <w:rFonts w:hint="cs"/>
          <w:rtl/>
          <w:lang w:bidi="ar-EG"/>
        </w:rPr>
        <w:t xml:space="preserve"> بترددات </w:t>
      </w:r>
      <w:r>
        <w:rPr>
          <w:lang w:bidi="ar-EG"/>
        </w:rPr>
        <w:t>Hz 85 </w:t>
      </w:r>
      <w:r>
        <w:rPr>
          <w:rFonts w:cs="Times New Roman"/>
          <w:lang w:bidi="ar-EG"/>
        </w:rPr>
        <w:t>± Hz 1 700</w:t>
      </w:r>
      <w:r w:rsidRPr="000E22C1">
        <w:rPr>
          <w:rtl/>
          <w:lang w:bidi="ar-EG"/>
        </w:rPr>
        <w:t xml:space="preserve"> بمعدل تشكيل قدره </w:t>
      </w:r>
      <w:r w:rsidRPr="00471973">
        <w:rPr>
          <w:vertAlign w:val="superscript"/>
          <w:lang w:bidi="ar-EG"/>
        </w:rPr>
        <w:t>6</w:t>
      </w:r>
      <w:r>
        <w:rPr>
          <w:lang w:bidi="ar-EG"/>
        </w:rPr>
        <w:t>10</w:t>
      </w:r>
      <w:r>
        <w:rPr>
          <w:rFonts w:cs="Times New Roman"/>
          <w:lang w:bidi="ar-EG"/>
        </w:rPr>
        <w:t>×</w:t>
      </w:r>
      <w:r>
        <w:rPr>
          <w:lang w:bidi="ar-EG"/>
        </w:rPr>
        <w:t>30 </w:t>
      </w:r>
      <w:r>
        <w:rPr>
          <w:rFonts w:cs="Times New Roman"/>
          <w:lang w:bidi="ar-EG"/>
        </w:rPr>
        <w:t>±</w:t>
      </w:r>
      <w:r>
        <w:rPr>
          <w:lang w:bidi="ar-EG"/>
        </w:rPr>
        <w:t> (bit/s) Bs 100</w:t>
      </w:r>
      <w:r w:rsidRPr="000E22C1">
        <w:rPr>
          <w:rtl/>
          <w:lang w:bidi="ar-EG"/>
        </w:rPr>
        <w:t xml:space="preserve"> </w:t>
      </w:r>
      <w:r>
        <w:rPr>
          <w:rFonts w:hint="cs"/>
          <w:rtl/>
          <w:lang w:bidi="ar-EG"/>
        </w:rPr>
        <w:t>لإرسال</w:t>
      </w:r>
      <w:r w:rsidRPr="000E22C1">
        <w:rPr>
          <w:rtl/>
          <w:lang w:bidi="ar-EG"/>
        </w:rPr>
        <w:t xml:space="preserve"> نداء </w:t>
      </w:r>
      <w:r w:rsidRPr="000E22C1">
        <w:rPr>
          <w:lang w:bidi="ar-EG"/>
        </w:rPr>
        <w:t>DSC</w:t>
      </w:r>
      <w:r w:rsidRPr="000E22C1">
        <w:rPr>
          <w:rtl/>
          <w:lang w:bidi="ar-EG"/>
        </w:rPr>
        <w:t>.</w:t>
      </w:r>
    </w:p>
    <w:p w:rsidR="00D25DCF" w:rsidRPr="00C726E5" w:rsidRDefault="00D25DCF" w:rsidP="00D25DCF">
      <w:pPr>
        <w:rPr>
          <w:rtl/>
          <w:lang w:bidi="ar-EG"/>
        </w:rPr>
      </w:pPr>
      <w:r>
        <w:rPr>
          <w:b/>
          <w:bCs/>
          <w:lang w:bidi="ar-EG"/>
        </w:rPr>
        <w:t>2.3.1</w:t>
      </w:r>
      <w:r w:rsidRPr="00C726E5">
        <w:rPr>
          <w:b/>
          <w:bCs/>
          <w:rtl/>
          <w:lang w:bidi="ar-EG"/>
        </w:rPr>
        <w:tab/>
      </w:r>
      <w:r w:rsidRPr="00C726E5">
        <w:rPr>
          <w:rtl/>
          <w:lang w:bidi="ar-EG"/>
        </w:rPr>
        <w:t xml:space="preserve">إن تشكيل التردد، مع تشديد مسبق قدره </w:t>
      </w:r>
      <w:r w:rsidRPr="00C726E5">
        <w:rPr>
          <w:lang w:bidi="ar-EG"/>
        </w:rPr>
        <w:t>dB 6</w:t>
      </w:r>
      <w:r w:rsidRPr="00C726E5">
        <w:rPr>
          <w:rtl/>
          <w:lang w:bidi="ar-EG"/>
        </w:rPr>
        <w:t xml:space="preserve"> لكل ثمانية (تشكيل الطور)، مع تشكيل بزحزحة التردد للموجة الحاملة الفرعية، يستعمل في قنوات الموجات المترية </w:t>
      </w:r>
      <w:r w:rsidRPr="00C726E5">
        <w:rPr>
          <w:lang w:bidi="ar-EG"/>
        </w:rPr>
        <w:t>(VHF)</w:t>
      </w:r>
      <w:r w:rsidRPr="00C726E5">
        <w:rPr>
          <w:rtl/>
          <w:lang w:bidi="ar-EG"/>
        </w:rPr>
        <w:t>:</w:t>
      </w:r>
    </w:p>
    <w:p w:rsidR="00D25DCF" w:rsidRPr="00C726E5" w:rsidRDefault="00D25DCF" w:rsidP="00D25DCF">
      <w:pPr>
        <w:pStyle w:val="enumlev1"/>
        <w:rPr>
          <w:rtl/>
        </w:rPr>
      </w:pPr>
      <w:r w:rsidRPr="00C726E5">
        <w:rPr>
          <w:rtl/>
        </w:rPr>
        <w:t>-</w:t>
      </w:r>
      <w:r w:rsidRPr="00C726E5">
        <w:rPr>
          <w:rtl/>
        </w:rPr>
        <w:tab/>
        <w:t xml:space="preserve">زحزحة التردد بين </w:t>
      </w:r>
      <w:r>
        <w:rPr>
          <w:szCs w:val="20"/>
        </w:rPr>
        <w:t>Hz 1 300</w:t>
      </w:r>
      <w:r w:rsidRPr="00C726E5">
        <w:rPr>
          <w:rtl/>
        </w:rPr>
        <w:t xml:space="preserve"> و</w:t>
      </w:r>
      <w:r w:rsidRPr="00C726E5">
        <w:t>Hz 2</w:t>
      </w:r>
      <w:r>
        <w:t> </w:t>
      </w:r>
      <w:r w:rsidRPr="00C726E5">
        <w:t>100</w:t>
      </w:r>
      <w:r>
        <w:rPr>
          <w:rtl/>
        </w:rPr>
        <w:t>؛</w:t>
      </w:r>
      <w:r w:rsidRPr="00C726E5">
        <w:rPr>
          <w:rtl/>
        </w:rPr>
        <w:t xml:space="preserve"> وتكون الموجات الحاملة الفرعية عند </w:t>
      </w:r>
      <w:r w:rsidRPr="00C726E5">
        <w:t>Hz 1</w:t>
      </w:r>
      <w:r>
        <w:t> </w:t>
      </w:r>
      <w:r w:rsidRPr="00C726E5">
        <w:t>700</w:t>
      </w:r>
      <w:r w:rsidRPr="00C726E5">
        <w:rPr>
          <w:rtl/>
        </w:rPr>
        <w:t>؛</w:t>
      </w:r>
    </w:p>
    <w:p w:rsidR="00D25DCF" w:rsidRPr="00C726E5" w:rsidRDefault="00D25DCF" w:rsidP="00D25DCF">
      <w:pPr>
        <w:pStyle w:val="enumlev1"/>
        <w:rPr>
          <w:rtl/>
        </w:rPr>
      </w:pPr>
      <w:r w:rsidRPr="00C726E5">
        <w:rPr>
          <w:rtl/>
        </w:rPr>
        <w:t>-</w:t>
      </w:r>
      <w:r w:rsidRPr="00C726E5">
        <w:rPr>
          <w:rtl/>
        </w:rPr>
        <w:tab/>
        <w:t xml:space="preserve">التفاوت المسموح به لتردد النغمتين </w:t>
      </w:r>
      <w:r w:rsidRPr="00C726E5">
        <w:t>Hz 1</w:t>
      </w:r>
      <w:r>
        <w:t> </w:t>
      </w:r>
      <w:r w:rsidRPr="00C726E5">
        <w:t>300</w:t>
      </w:r>
      <w:r w:rsidRPr="00C726E5">
        <w:rPr>
          <w:rtl/>
        </w:rPr>
        <w:t xml:space="preserve"> و</w:t>
      </w:r>
      <w:r w:rsidRPr="00C726E5">
        <w:t>Hz 2</w:t>
      </w:r>
      <w:r>
        <w:t> </w:t>
      </w:r>
      <w:r w:rsidRPr="00C726E5">
        <w:t>100</w:t>
      </w:r>
      <w:r w:rsidRPr="00C726E5">
        <w:rPr>
          <w:rtl/>
        </w:rPr>
        <w:t xml:space="preserve"> هو بقيمة </w:t>
      </w:r>
      <w:r w:rsidRPr="00C726E5">
        <w:t>Hz 10</w:t>
      </w:r>
      <w:r w:rsidRPr="00C726E5">
        <w:sym w:font="Symbol" w:char="F0B1"/>
      </w:r>
      <w:r w:rsidRPr="00C726E5">
        <w:rPr>
          <w:rtl/>
        </w:rPr>
        <w:t>؛</w:t>
      </w:r>
    </w:p>
    <w:p w:rsidR="00D25DCF" w:rsidRPr="00471973" w:rsidRDefault="00D25DCF" w:rsidP="00D25DCF">
      <w:pPr>
        <w:pStyle w:val="enumlev1"/>
        <w:rPr>
          <w:rtl/>
        </w:rPr>
      </w:pPr>
      <w:r w:rsidRPr="00471973">
        <w:rPr>
          <w:rtl/>
        </w:rPr>
        <w:t>-</w:t>
      </w:r>
      <w:r w:rsidRPr="00471973">
        <w:rPr>
          <w:rtl/>
        </w:rPr>
        <w:tab/>
        <w:t xml:space="preserve">معدل التشكيل هو </w:t>
      </w:r>
      <w:r w:rsidRPr="00471973">
        <w:rPr>
          <w:vertAlign w:val="superscript"/>
        </w:rPr>
        <w:t>6</w:t>
      </w:r>
      <w:r>
        <w:t>10</w:t>
      </w:r>
      <w:r>
        <w:rPr>
          <w:rFonts w:cs="Times New Roman"/>
        </w:rPr>
        <w:t>×</w:t>
      </w:r>
      <w:r>
        <w:t xml:space="preserve">30 </w:t>
      </w:r>
      <w:r>
        <w:rPr>
          <w:rFonts w:cs="Times New Roman"/>
        </w:rPr>
        <w:t>±</w:t>
      </w:r>
      <w:r>
        <w:t> (bit/s) Bs 1 200</w:t>
      </w:r>
      <w:r w:rsidRPr="00471973">
        <w:rPr>
          <w:rtl/>
        </w:rPr>
        <w:t>؛</w:t>
      </w:r>
    </w:p>
    <w:p w:rsidR="00D25DCF" w:rsidRPr="00C726E5" w:rsidRDefault="00D25DCF" w:rsidP="00D25DCF">
      <w:pPr>
        <w:pStyle w:val="enumlev1"/>
        <w:rPr>
          <w:rtl/>
        </w:rPr>
      </w:pPr>
      <w:r w:rsidRPr="00471973">
        <w:rPr>
          <w:rtl/>
        </w:rPr>
        <w:t>-</w:t>
      </w:r>
      <w:r w:rsidRPr="00471973">
        <w:rPr>
          <w:rtl/>
        </w:rPr>
        <w:tab/>
        <w:t xml:space="preserve">دليل التشكيل هو </w:t>
      </w:r>
      <w:r w:rsidRPr="00471973">
        <w:t xml:space="preserve">%10 </w:t>
      </w:r>
      <w:r w:rsidRPr="00471973">
        <w:sym w:font="Symbol" w:char="F0B1"/>
      </w:r>
      <w:r w:rsidRPr="00471973">
        <w:t xml:space="preserve"> 2,0</w:t>
      </w:r>
      <w:r w:rsidRPr="00471973">
        <w:rPr>
          <w:rtl/>
        </w:rPr>
        <w:t>.</w:t>
      </w:r>
    </w:p>
    <w:p w:rsidR="00D25DCF" w:rsidRPr="00C726E5" w:rsidRDefault="00D25DCF" w:rsidP="00D25DCF">
      <w:pPr>
        <w:rPr>
          <w:rtl/>
          <w:lang w:bidi="ar-EG"/>
        </w:rPr>
      </w:pPr>
      <w:r>
        <w:rPr>
          <w:b/>
          <w:bCs/>
          <w:lang w:bidi="ar-EG"/>
        </w:rPr>
        <w:t>3.3.1</w:t>
      </w:r>
      <w:r w:rsidRPr="00C726E5">
        <w:rPr>
          <w:b/>
          <w:bCs/>
          <w:rtl/>
          <w:lang w:bidi="ar-EG"/>
        </w:rPr>
        <w:tab/>
      </w:r>
      <w:r w:rsidRPr="00C726E5">
        <w:rPr>
          <w:rtl/>
          <w:lang w:bidi="ar-EG"/>
        </w:rPr>
        <w:t xml:space="preserve">يكون التفاوت المسموح به للترددات </w:t>
      </w:r>
      <w:r>
        <w:rPr>
          <w:rtl/>
          <w:lang w:bidi="ar-EG"/>
        </w:rPr>
        <w:t xml:space="preserve">الراديوية </w:t>
      </w:r>
      <w:r w:rsidRPr="00C726E5">
        <w:rPr>
          <w:rtl/>
          <w:lang w:bidi="ar-EG"/>
        </w:rPr>
        <w:t xml:space="preserve">في التصميمات الجديدة </w:t>
      </w:r>
      <w:r>
        <w:rPr>
          <w:rtl/>
          <w:lang w:bidi="ar-EG"/>
        </w:rPr>
        <w:t>ل</w:t>
      </w:r>
      <w:r w:rsidRPr="00C726E5">
        <w:rPr>
          <w:rtl/>
          <w:lang w:bidi="ar-EG"/>
        </w:rPr>
        <w:t>لمرسلات و</w:t>
      </w:r>
      <w:r>
        <w:rPr>
          <w:rtl/>
          <w:lang w:bidi="ar-EG"/>
        </w:rPr>
        <w:t>ال</w:t>
      </w:r>
      <w:r w:rsidRPr="00C726E5">
        <w:rPr>
          <w:rtl/>
          <w:lang w:bidi="ar-EG"/>
        </w:rPr>
        <w:t>مستقبلات</w:t>
      </w:r>
      <w:r>
        <w:rPr>
          <w:rtl/>
          <w:lang w:bidi="ar-EG"/>
        </w:rPr>
        <w:t xml:space="preserve"> على حد سواء،</w:t>
      </w:r>
      <w:r w:rsidRPr="00C726E5">
        <w:rPr>
          <w:rtl/>
          <w:lang w:bidi="ar-EG"/>
        </w:rPr>
        <w:t xml:space="preserve"> في نطاقات الموجات الهكتومترية </w:t>
      </w:r>
      <w:r w:rsidRPr="00C726E5">
        <w:rPr>
          <w:lang w:bidi="ar-EG"/>
        </w:rPr>
        <w:t>(MF)</w:t>
      </w:r>
      <w:r w:rsidRPr="00C726E5">
        <w:rPr>
          <w:rtl/>
          <w:lang w:bidi="ar-EG"/>
        </w:rPr>
        <w:t xml:space="preserve"> والديكامترية </w:t>
      </w:r>
      <w:r w:rsidRPr="00C726E5">
        <w:rPr>
          <w:lang w:bidi="ar-EG"/>
        </w:rPr>
        <w:t>(HF)</w:t>
      </w:r>
      <w:r w:rsidRPr="00C726E5">
        <w:rPr>
          <w:rtl/>
          <w:lang w:bidi="ar-EG"/>
        </w:rPr>
        <w:t xml:space="preserve"> على النحو التالي:</w:t>
      </w:r>
    </w:p>
    <w:p w:rsidR="00D25DCF" w:rsidRPr="00C726E5" w:rsidRDefault="00D25DCF" w:rsidP="00D25DCF">
      <w:pPr>
        <w:pStyle w:val="enumlev1"/>
        <w:rPr>
          <w:rtl/>
        </w:rPr>
      </w:pPr>
      <w:r w:rsidRPr="00C726E5">
        <w:rPr>
          <w:rtl/>
        </w:rPr>
        <w:t>-</w:t>
      </w:r>
      <w:r w:rsidRPr="00C726E5">
        <w:rPr>
          <w:rtl/>
        </w:rPr>
        <w:tab/>
        <w:t xml:space="preserve">المحطة الساحلية: </w:t>
      </w:r>
      <w:r w:rsidRPr="00C726E5">
        <w:t>Hz 10</w:t>
      </w:r>
      <w:r w:rsidRPr="00C726E5">
        <w:sym w:font="Symbol" w:char="F0B1"/>
      </w:r>
      <w:r w:rsidRPr="00C726E5">
        <w:rPr>
          <w:rtl/>
        </w:rPr>
        <w:t>،</w:t>
      </w:r>
    </w:p>
    <w:p w:rsidR="00D25DCF" w:rsidRPr="00C726E5" w:rsidRDefault="00D25DCF" w:rsidP="00D25DCF">
      <w:pPr>
        <w:pStyle w:val="enumlev1"/>
        <w:rPr>
          <w:rtl/>
        </w:rPr>
      </w:pPr>
      <w:r w:rsidRPr="00C726E5">
        <w:rPr>
          <w:rtl/>
        </w:rPr>
        <w:t>-</w:t>
      </w:r>
      <w:r w:rsidRPr="00C726E5">
        <w:rPr>
          <w:rtl/>
        </w:rPr>
        <w:tab/>
        <w:t xml:space="preserve">محطة السفينة: </w:t>
      </w:r>
      <w:r w:rsidRPr="00C726E5">
        <w:t>Hz 10</w:t>
      </w:r>
      <w:r w:rsidRPr="00C726E5">
        <w:sym w:font="Symbol" w:char="F0B1"/>
      </w:r>
      <w:r w:rsidRPr="00C726E5">
        <w:rPr>
          <w:rtl/>
        </w:rPr>
        <w:t>،</w:t>
      </w:r>
    </w:p>
    <w:p w:rsidR="00D25DCF" w:rsidRPr="00C726E5" w:rsidRDefault="00D25DCF" w:rsidP="00D25DCF">
      <w:pPr>
        <w:pStyle w:val="enumlev1"/>
        <w:rPr>
          <w:rtl/>
        </w:rPr>
      </w:pPr>
      <w:r w:rsidRPr="00C726E5">
        <w:rPr>
          <w:rtl/>
        </w:rPr>
        <w:t>-</w:t>
      </w:r>
      <w:r w:rsidRPr="00C726E5">
        <w:rPr>
          <w:rtl/>
        </w:rPr>
        <w:tab/>
        <w:t xml:space="preserve">عرض نطاق المستقبل: </w:t>
      </w:r>
      <w:r>
        <w:rPr>
          <w:rtl/>
        </w:rPr>
        <w:t xml:space="preserve">ينبغي </w:t>
      </w:r>
      <w:r w:rsidRPr="00C726E5">
        <w:rPr>
          <w:rtl/>
        </w:rPr>
        <w:t xml:space="preserve">ألا يتجاوز </w:t>
      </w:r>
      <w:r w:rsidRPr="00C726E5">
        <w:t>Hz 300</w:t>
      </w:r>
      <w:r w:rsidRPr="00C726E5">
        <w:rPr>
          <w:rtl/>
        </w:rPr>
        <w:t>.</w:t>
      </w:r>
    </w:p>
    <w:p w:rsidR="00D25DCF" w:rsidRPr="00C726E5" w:rsidRDefault="00D25DCF" w:rsidP="00D25DCF">
      <w:pPr>
        <w:rPr>
          <w:rtl/>
          <w:lang w:bidi="ar-EG"/>
        </w:rPr>
      </w:pPr>
      <w:r>
        <w:rPr>
          <w:b/>
          <w:bCs/>
          <w:lang w:bidi="ar-EG"/>
        </w:rPr>
        <w:t>4.1</w:t>
      </w:r>
      <w:r w:rsidRPr="00C726E5">
        <w:rPr>
          <w:b/>
          <w:bCs/>
          <w:rtl/>
          <w:lang w:bidi="ar-EG"/>
        </w:rPr>
        <w:tab/>
      </w:r>
      <w:r w:rsidRPr="00C726E5">
        <w:rPr>
          <w:rtl/>
          <w:lang w:bidi="ar-EG"/>
        </w:rPr>
        <w:t xml:space="preserve">يقابل التردد الأعلى الحالة </w:t>
      </w:r>
      <w:r w:rsidRPr="00C726E5">
        <w:rPr>
          <w:lang w:bidi="ar-EG"/>
        </w:rPr>
        <w:t>B</w:t>
      </w:r>
      <w:r w:rsidRPr="00C726E5">
        <w:rPr>
          <w:rtl/>
          <w:lang w:bidi="ar-EG"/>
        </w:rPr>
        <w:t xml:space="preserve"> لعناصر الإشارة، ويقابل التردد الأدنى الحالة </w:t>
      </w:r>
      <w:r w:rsidRPr="00C726E5">
        <w:rPr>
          <w:lang w:bidi="ar-EG"/>
        </w:rPr>
        <w:t>Y</w:t>
      </w:r>
      <w:r w:rsidRPr="00C726E5">
        <w:rPr>
          <w:rtl/>
          <w:lang w:bidi="ar-EG"/>
        </w:rPr>
        <w:t xml:space="preserve"> لعناصر</w:t>
      </w:r>
      <w:r>
        <w:rPr>
          <w:rtl/>
          <w:lang w:bidi="ar-EG"/>
        </w:rPr>
        <w:t xml:space="preserve"> الإشارة</w:t>
      </w:r>
      <w:r w:rsidRPr="00C726E5">
        <w:rPr>
          <w:rtl/>
          <w:lang w:bidi="ar-EG"/>
        </w:rPr>
        <w:t>.</w:t>
      </w:r>
    </w:p>
    <w:p w:rsidR="00D25DCF" w:rsidRPr="00C726E5" w:rsidRDefault="00D25DCF" w:rsidP="00D25DCF">
      <w:pPr>
        <w:rPr>
          <w:rtl/>
          <w:lang w:bidi="ar-EG"/>
        </w:rPr>
      </w:pPr>
      <w:r>
        <w:rPr>
          <w:b/>
          <w:bCs/>
          <w:lang w:bidi="ar-EG"/>
        </w:rPr>
        <w:t>5.1</w:t>
      </w:r>
      <w:r w:rsidRPr="00C726E5">
        <w:rPr>
          <w:b/>
          <w:bCs/>
          <w:rtl/>
          <w:lang w:bidi="ar-EG"/>
        </w:rPr>
        <w:tab/>
      </w:r>
      <w:r w:rsidRPr="00C726E5">
        <w:rPr>
          <w:rtl/>
          <w:lang w:bidi="ar-EG"/>
        </w:rPr>
        <w:t>تقدم المعلومات المتضمنة في النداء كتتابع من تركيبات بسبع بتات، تشكل شفرة أولية.</w:t>
      </w:r>
    </w:p>
    <w:p w:rsidR="00D25DCF" w:rsidRPr="00A65209" w:rsidRDefault="00D25DCF" w:rsidP="00D25DCF">
      <w:pPr>
        <w:rPr>
          <w:spacing w:val="-4"/>
          <w:rtl/>
          <w:lang w:bidi="ar-EG"/>
        </w:rPr>
      </w:pPr>
      <w:r w:rsidRPr="00A65209">
        <w:rPr>
          <w:b/>
          <w:bCs/>
          <w:spacing w:val="-4"/>
          <w:lang w:bidi="ar-EG"/>
        </w:rPr>
        <w:t>1.5.1</w:t>
      </w:r>
      <w:r w:rsidRPr="00A65209">
        <w:rPr>
          <w:b/>
          <w:bCs/>
          <w:spacing w:val="-4"/>
          <w:rtl/>
          <w:lang w:bidi="ar-EG"/>
        </w:rPr>
        <w:tab/>
      </w:r>
      <w:r w:rsidRPr="00A65209">
        <w:rPr>
          <w:spacing w:val="-4"/>
          <w:rtl/>
          <w:lang w:bidi="ar-EG"/>
        </w:rPr>
        <w:t xml:space="preserve">تمثل بتات المعلومات السبع في الشفرة الأولية أحد الرموز المرقمة من </w:t>
      </w:r>
      <w:r w:rsidRPr="00A65209">
        <w:rPr>
          <w:spacing w:val="-4"/>
          <w:lang w:bidi="ar-EG"/>
        </w:rPr>
        <w:t>00</w:t>
      </w:r>
      <w:r w:rsidRPr="00A65209">
        <w:rPr>
          <w:spacing w:val="-4"/>
          <w:rtl/>
          <w:lang w:bidi="ar-EG"/>
        </w:rPr>
        <w:t xml:space="preserve"> إلى </w:t>
      </w:r>
      <w:r w:rsidRPr="00A65209">
        <w:rPr>
          <w:spacing w:val="-4"/>
          <w:lang w:bidi="ar-EG"/>
        </w:rPr>
        <w:t>127</w:t>
      </w:r>
      <w:r w:rsidRPr="00A65209">
        <w:rPr>
          <w:spacing w:val="-4"/>
          <w:rtl/>
          <w:lang w:bidi="ar-EG"/>
        </w:rPr>
        <w:t xml:space="preserve"> كما هو موضح في الجدول </w:t>
      </w:r>
      <w:r w:rsidRPr="00A65209">
        <w:rPr>
          <w:spacing w:val="-4"/>
          <w:lang w:bidi="ar-EG"/>
        </w:rPr>
        <w:t>1</w:t>
      </w:r>
      <w:r w:rsidRPr="00A65209">
        <w:rPr>
          <w:spacing w:val="-4"/>
          <w:rtl/>
          <w:lang w:bidi="ar-EG"/>
        </w:rPr>
        <w:t>، حيث:</w:t>
      </w:r>
    </w:p>
    <w:p w:rsidR="00D25DCF" w:rsidRDefault="00D25DCF" w:rsidP="00D25DCF">
      <w:pPr>
        <w:rPr>
          <w:rtl/>
          <w:lang w:bidi="ar-EG"/>
        </w:rPr>
      </w:pPr>
      <w:r>
        <w:rPr>
          <w:b/>
          <w:bCs/>
          <w:lang w:bidi="ar-EG"/>
        </w:rPr>
        <w:t>1.1.5.1</w:t>
      </w:r>
      <w:r w:rsidRPr="00C726E5">
        <w:rPr>
          <w:b/>
          <w:bCs/>
          <w:rtl/>
          <w:lang w:bidi="ar-EG"/>
        </w:rPr>
        <w:tab/>
      </w:r>
      <w:r w:rsidRPr="00C726E5">
        <w:rPr>
          <w:rtl/>
          <w:lang w:bidi="ar-EG"/>
        </w:rPr>
        <w:t xml:space="preserve">تستعمل الرموز من </w:t>
      </w:r>
      <w:r>
        <w:rPr>
          <w:lang w:bidi="ar-EG"/>
        </w:rPr>
        <w:t>00</w:t>
      </w:r>
      <w:r w:rsidRPr="00C726E5">
        <w:rPr>
          <w:rtl/>
          <w:lang w:bidi="ar-EG"/>
        </w:rPr>
        <w:t xml:space="preserve"> إلى </w:t>
      </w:r>
      <w:r>
        <w:rPr>
          <w:lang w:bidi="ar-EG"/>
        </w:rPr>
        <w:t>99</w:t>
      </w:r>
      <w:r w:rsidRPr="00C726E5">
        <w:rPr>
          <w:rtl/>
          <w:lang w:bidi="ar-EG"/>
        </w:rPr>
        <w:t xml:space="preserve"> لتشفير الأرقام بعددين عشريين وفقاً للجدول </w:t>
      </w:r>
      <w:r>
        <w:rPr>
          <w:lang w:bidi="ar-EG"/>
        </w:rPr>
        <w:t>2</w:t>
      </w:r>
      <w:r w:rsidRPr="00C726E5">
        <w:rPr>
          <w:rtl/>
          <w:lang w:bidi="ar-EG"/>
        </w:rPr>
        <w:t>؛</w:t>
      </w:r>
    </w:p>
    <w:p w:rsidR="00D25DCF" w:rsidRDefault="00D25DCF" w:rsidP="00D25DCF">
      <w:pPr>
        <w:rPr>
          <w:rtl/>
          <w:lang w:bidi="ar-EG"/>
        </w:rPr>
      </w:pPr>
      <w:r>
        <w:rPr>
          <w:b/>
          <w:bCs/>
          <w:lang w:bidi="ar-EG"/>
        </w:rPr>
        <w:t>2.1.5.1</w:t>
      </w:r>
      <w:r>
        <w:rPr>
          <w:b/>
          <w:bCs/>
          <w:rtl/>
          <w:lang w:bidi="ar-EG"/>
        </w:rPr>
        <w:tab/>
      </w:r>
      <w:r w:rsidRPr="00C726E5">
        <w:rPr>
          <w:rtl/>
          <w:lang w:bidi="ar-EG"/>
        </w:rPr>
        <w:t>تستعمل الرموز من</w:t>
      </w:r>
      <w:r>
        <w:rPr>
          <w:rtl/>
          <w:lang w:bidi="ar-EG"/>
        </w:rPr>
        <w:t xml:space="preserve"> </w:t>
      </w:r>
      <w:r>
        <w:rPr>
          <w:lang w:bidi="ar-EG"/>
        </w:rPr>
        <w:t>100</w:t>
      </w:r>
      <w:r w:rsidRPr="00C726E5">
        <w:rPr>
          <w:rtl/>
          <w:lang w:bidi="ar-EG"/>
        </w:rPr>
        <w:t xml:space="preserve"> إلى </w:t>
      </w:r>
      <w:r>
        <w:rPr>
          <w:lang w:bidi="ar-EG"/>
        </w:rPr>
        <w:t>127</w:t>
      </w:r>
      <w:r w:rsidRPr="00C726E5">
        <w:rPr>
          <w:rtl/>
          <w:lang w:bidi="ar-EG"/>
        </w:rPr>
        <w:t xml:space="preserve"> لتشفير</w:t>
      </w:r>
      <w:r>
        <w:rPr>
          <w:rtl/>
          <w:lang w:bidi="ar-EG"/>
        </w:rPr>
        <w:t xml:space="preserve"> أوامر الخدمة (انظر الجدول </w:t>
      </w:r>
      <w:r>
        <w:rPr>
          <w:lang w:bidi="ar-EG"/>
        </w:rPr>
        <w:t>3</w:t>
      </w:r>
      <w:r>
        <w:rPr>
          <w:rtl/>
          <w:lang w:bidi="ar-EG"/>
        </w:rPr>
        <w:t>).</w:t>
      </w:r>
    </w:p>
    <w:p w:rsidR="00D25DCF" w:rsidRPr="00C726E5" w:rsidRDefault="00D25DCF" w:rsidP="00D25DCF">
      <w:pPr>
        <w:rPr>
          <w:rtl/>
          <w:lang w:bidi="ar-EG"/>
        </w:rPr>
      </w:pPr>
      <w:r>
        <w:rPr>
          <w:b/>
          <w:bCs/>
          <w:lang w:bidi="ar-EG"/>
        </w:rPr>
        <w:t>6.1</w:t>
      </w:r>
      <w:r w:rsidRPr="006546E4">
        <w:rPr>
          <w:b/>
          <w:bCs/>
          <w:rtl/>
          <w:lang w:bidi="ar-EG"/>
        </w:rPr>
        <w:tab/>
      </w:r>
      <w:r w:rsidRPr="00C726E5">
        <w:rPr>
          <w:rtl/>
          <w:lang w:bidi="ar-EG"/>
        </w:rPr>
        <w:t xml:space="preserve">تعتبر الشروط التالية ضرورية في حالة </w:t>
      </w:r>
      <w:r>
        <w:rPr>
          <w:rtl/>
          <w:lang w:bidi="ar-EG"/>
        </w:rPr>
        <w:t xml:space="preserve">تكرار </w:t>
      </w:r>
      <w:r w:rsidRPr="00C726E5">
        <w:rPr>
          <w:rtl/>
          <w:lang w:bidi="ar-EG"/>
        </w:rPr>
        <w:t xml:space="preserve">نداءات الاستغاثة المكررة الموصوفة في الفقرة </w:t>
      </w:r>
      <w:r>
        <w:rPr>
          <w:lang w:bidi="ar-EG"/>
        </w:rPr>
        <w:t>11</w:t>
      </w:r>
      <w:r>
        <w:rPr>
          <w:rtl/>
          <w:lang w:bidi="ar-EG"/>
        </w:rPr>
        <w:t>:</w:t>
      </w:r>
    </w:p>
    <w:p w:rsidR="00D25DCF" w:rsidRDefault="00D25DCF" w:rsidP="00D25DCF">
      <w:pPr>
        <w:rPr>
          <w:rtl/>
          <w:lang w:bidi="ar-EG"/>
        </w:rPr>
      </w:pPr>
      <w:r>
        <w:rPr>
          <w:b/>
          <w:bCs/>
          <w:lang w:bidi="ar-EG"/>
        </w:rPr>
        <w:t>1.6.1</w:t>
      </w:r>
      <w:r>
        <w:rPr>
          <w:b/>
          <w:bCs/>
          <w:rtl/>
          <w:lang w:bidi="ar-EG"/>
        </w:rPr>
        <w:tab/>
      </w:r>
      <w:r>
        <w:rPr>
          <w:rtl/>
          <w:lang w:bidi="ar-EG"/>
        </w:rPr>
        <w:t xml:space="preserve">يجب لمشفر المرسل تأمين إرسال تكراري لتتابع النداء وفقاً للفقرة </w:t>
      </w:r>
      <w:r>
        <w:rPr>
          <w:lang w:bidi="ar-EG"/>
        </w:rPr>
        <w:t>11</w:t>
      </w:r>
      <w:r>
        <w:rPr>
          <w:rtl/>
          <w:lang w:bidi="ar-EG"/>
        </w:rPr>
        <w:t>؛</w:t>
      </w:r>
    </w:p>
    <w:p w:rsidR="00D25DCF" w:rsidRDefault="00D25DCF" w:rsidP="00D25DCF">
      <w:pPr>
        <w:rPr>
          <w:rtl/>
          <w:lang w:bidi="ar-EG"/>
        </w:rPr>
      </w:pPr>
      <w:r>
        <w:rPr>
          <w:b/>
          <w:bCs/>
          <w:lang w:bidi="ar-EG"/>
        </w:rPr>
        <w:t>2.6.1</w:t>
      </w:r>
      <w:r>
        <w:rPr>
          <w:b/>
          <w:bCs/>
          <w:rtl/>
          <w:lang w:bidi="ar-EG"/>
        </w:rPr>
        <w:tab/>
      </w:r>
      <w:r w:rsidRPr="006F1D13">
        <w:rPr>
          <w:rtl/>
          <w:lang w:bidi="ar-EG"/>
        </w:rPr>
        <w:t>ينبغ</w:t>
      </w:r>
      <w:r>
        <w:rPr>
          <w:rtl/>
          <w:lang w:bidi="ar-EG"/>
        </w:rPr>
        <w:t>ي أن يؤمن مفكك شفرة المستقبل أقصى استعمال للإشارة المستقبلة بما في ذلك استعمال سمة مراقبة الأخطاء من خلال عملية فك تشفير متكررة مع توفير الذاكرة المناسبة.</w:t>
      </w:r>
    </w:p>
    <w:p w:rsidR="00D25DCF" w:rsidRPr="00C726E5" w:rsidRDefault="00D25DCF" w:rsidP="00D25DCF">
      <w:pPr>
        <w:rPr>
          <w:rtl/>
          <w:lang w:bidi="ar-EG"/>
        </w:rPr>
      </w:pPr>
      <w:r>
        <w:rPr>
          <w:b/>
          <w:bCs/>
          <w:lang w:bidi="ar-EG"/>
        </w:rPr>
        <w:t>7.1</w:t>
      </w:r>
      <w:r>
        <w:rPr>
          <w:b/>
          <w:bCs/>
          <w:rtl/>
          <w:lang w:bidi="ar-EG"/>
        </w:rPr>
        <w:tab/>
      </w:r>
      <w:r w:rsidRPr="00C726E5">
        <w:rPr>
          <w:rtl/>
          <w:lang w:bidi="ar-EG"/>
        </w:rPr>
        <w:t>عندما يتكرر إرسال نداء استغاثة لندا</w:t>
      </w:r>
      <w:r>
        <w:rPr>
          <w:rtl/>
          <w:lang w:bidi="ar-EG"/>
        </w:rPr>
        <w:t>ء</w:t>
      </w:r>
      <w:r w:rsidRPr="00C726E5">
        <w:rPr>
          <w:rtl/>
          <w:lang w:bidi="ar-EG"/>
        </w:rPr>
        <w:t xml:space="preserve"> </w:t>
      </w:r>
      <w:r w:rsidRPr="00C726E5">
        <w:rPr>
          <w:lang w:bidi="ar-EG"/>
        </w:rPr>
        <w:t>DSC</w:t>
      </w:r>
      <w:r w:rsidRPr="00C726E5">
        <w:rPr>
          <w:rtl/>
          <w:lang w:bidi="ar-EG"/>
        </w:rPr>
        <w:t xml:space="preserve"> أوتوماتياً، يجب أن تكون تجهيزات </w:t>
      </w:r>
      <w:r w:rsidRPr="00C726E5">
        <w:rPr>
          <w:lang w:bidi="ar-EG"/>
        </w:rPr>
        <w:t>DSC</w:t>
      </w:r>
      <w:r w:rsidRPr="00C726E5">
        <w:rPr>
          <w:rtl/>
          <w:lang w:bidi="ar-EG"/>
        </w:rPr>
        <w:t xml:space="preserve"> </w:t>
      </w:r>
      <w:r>
        <w:rPr>
          <w:rtl/>
          <w:lang w:bidi="ar-EG"/>
        </w:rPr>
        <w:t xml:space="preserve">الخاصة بالسفن </w:t>
      </w:r>
      <w:r w:rsidRPr="00C726E5">
        <w:rPr>
          <w:rtl/>
          <w:lang w:bidi="ar-EG"/>
        </w:rPr>
        <w:t xml:space="preserve">قادرة على أن تستقبل أوتوماتياً إشعاراً لاحقاً باستلام نداء استغاثة (انظر التوصية </w:t>
      </w:r>
      <w:r w:rsidRPr="00C726E5">
        <w:rPr>
          <w:lang w:bidi="ar-EG"/>
        </w:rPr>
        <w:t>ITU-R M.541</w:t>
      </w:r>
      <w:r w:rsidRPr="00C726E5">
        <w:rPr>
          <w:rtl/>
          <w:lang w:bidi="ar-EG"/>
        </w:rPr>
        <w:t xml:space="preserve">، الملحق </w:t>
      </w:r>
      <w:r>
        <w:rPr>
          <w:lang w:bidi="ar-EG"/>
        </w:rPr>
        <w:t>1</w:t>
      </w:r>
      <w:r w:rsidRPr="00C726E5">
        <w:rPr>
          <w:rtl/>
          <w:lang w:bidi="ar-EG"/>
        </w:rPr>
        <w:t xml:space="preserve">، الفقرات </w:t>
      </w:r>
      <w:r>
        <w:rPr>
          <w:lang w:bidi="ar-EG"/>
        </w:rPr>
        <w:t>1.3.1.3</w:t>
      </w:r>
      <w:r w:rsidRPr="00C726E5">
        <w:rPr>
          <w:rtl/>
          <w:lang w:bidi="ar-EG"/>
        </w:rPr>
        <w:t xml:space="preserve"> و</w:t>
      </w:r>
      <w:r>
        <w:rPr>
          <w:lang w:bidi="ar-EG"/>
        </w:rPr>
        <w:t>2.3.1.3</w:t>
      </w:r>
      <w:r w:rsidRPr="00C726E5">
        <w:rPr>
          <w:rtl/>
          <w:lang w:bidi="ar-EG"/>
        </w:rPr>
        <w:t xml:space="preserve"> و</w:t>
      </w:r>
      <w:r>
        <w:rPr>
          <w:lang w:bidi="ar-EG"/>
        </w:rPr>
        <w:t>5.3.3</w:t>
      </w:r>
      <w:r w:rsidRPr="00C726E5">
        <w:rPr>
          <w:rtl/>
          <w:lang w:bidi="ar-EG"/>
        </w:rPr>
        <w:t>).</w:t>
      </w:r>
    </w:p>
    <w:p w:rsidR="00D25DCF" w:rsidRPr="00C726E5" w:rsidRDefault="00D25DCF" w:rsidP="00D25DCF">
      <w:pPr>
        <w:pStyle w:val="TableNo"/>
        <w:spacing w:before="0"/>
        <w:rPr>
          <w:rtl/>
        </w:rPr>
      </w:pPr>
      <w:r>
        <w:rPr>
          <w:rtl/>
        </w:rPr>
        <w:br w:type="page"/>
      </w:r>
      <w:r w:rsidRPr="00C726E5">
        <w:rPr>
          <w:rtl/>
        </w:rPr>
        <w:lastRenderedPageBreak/>
        <w:t>الج</w:t>
      </w:r>
      <w:r>
        <w:rPr>
          <w:rFonts w:hint="cs"/>
          <w:rtl/>
        </w:rPr>
        <w:t>ـ</w:t>
      </w:r>
      <w:r w:rsidRPr="00C726E5">
        <w:rPr>
          <w:rtl/>
        </w:rPr>
        <w:t xml:space="preserve">دول </w:t>
      </w:r>
      <w:r>
        <w:t>1</w:t>
      </w:r>
    </w:p>
    <w:p w:rsidR="00D25DCF" w:rsidRPr="00C726E5" w:rsidRDefault="00D25DCF" w:rsidP="00D25DCF">
      <w:pPr>
        <w:pStyle w:val="Tabletitle"/>
        <w:spacing w:before="80" w:after="40"/>
        <w:rPr>
          <w:rtl/>
        </w:rPr>
      </w:pPr>
      <w:r w:rsidRPr="00C726E5">
        <w:rPr>
          <w:rtl/>
        </w:rPr>
        <w:t>شفرة كشف الأخطاء بعشر بتات</w:t>
      </w:r>
    </w:p>
    <w:tbl>
      <w:tblPr>
        <w:bidiVisual/>
        <w:tblW w:w="0" w:type="auto"/>
        <w:jc w:val="center"/>
        <w:tblLayout w:type="fixed"/>
        <w:tblCellMar>
          <w:left w:w="107" w:type="dxa"/>
          <w:right w:w="107" w:type="dxa"/>
        </w:tblCellMar>
        <w:tblLook w:val="0000"/>
      </w:tblPr>
      <w:tblGrid>
        <w:gridCol w:w="958"/>
        <w:gridCol w:w="15"/>
        <w:gridCol w:w="2094"/>
        <w:gridCol w:w="284"/>
        <w:gridCol w:w="1004"/>
        <w:gridCol w:w="1985"/>
        <w:gridCol w:w="284"/>
        <w:gridCol w:w="992"/>
        <w:gridCol w:w="1985"/>
      </w:tblGrid>
      <w:tr w:rsidR="00D25DCF" w:rsidTr="00D25DCF">
        <w:trPr>
          <w:cantSplit/>
          <w:jc w:val="center"/>
        </w:trPr>
        <w:tc>
          <w:tcPr>
            <w:tcW w:w="958" w:type="dxa"/>
            <w:tcBorders>
              <w:top w:val="single" w:sz="6" w:space="0" w:color="auto"/>
              <w:left w:val="single" w:sz="6" w:space="0" w:color="auto"/>
              <w:right w:val="single" w:sz="6" w:space="0" w:color="auto"/>
            </w:tcBorders>
          </w:tcPr>
          <w:p w:rsidR="00D25DCF" w:rsidRPr="00BF1163" w:rsidRDefault="00D25DCF" w:rsidP="00D25DCF">
            <w:pPr>
              <w:pStyle w:val="TableText0"/>
              <w:bidi/>
              <w:spacing w:after="0" w:line="220" w:lineRule="exact"/>
              <w:jc w:val="center"/>
              <w:rPr>
                <w:b/>
                <w:bCs/>
                <w:sz w:val="20"/>
                <w:szCs w:val="26"/>
                <w:lang w:bidi="ar-EG"/>
              </w:rPr>
            </w:pPr>
            <w:r w:rsidRPr="00BF1163">
              <w:rPr>
                <w:b/>
                <w:bCs/>
                <w:sz w:val="20"/>
                <w:szCs w:val="26"/>
                <w:rtl/>
                <w:lang w:bidi="ar-EG"/>
              </w:rPr>
              <w:t>رقم الرمز</w:t>
            </w:r>
          </w:p>
        </w:tc>
        <w:tc>
          <w:tcPr>
            <w:tcW w:w="2109" w:type="dxa"/>
            <w:gridSpan w:val="2"/>
            <w:tcBorders>
              <w:top w:val="single" w:sz="6" w:space="0" w:color="auto"/>
              <w:right w:val="single" w:sz="6" w:space="0" w:color="auto"/>
            </w:tcBorders>
          </w:tcPr>
          <w:p w:rsidR="00D25DCF" w:rsidRPr="00BF1163" w:rsidRDefault="00D25DCF" w:rsidP="00D25DCF">
            <w:pPr>
              <w:pStyle w:val="TableText0"/>
              <w:bidi/>
              <w:spacing w:after="0" w:line="220" w:lineRule="exact"/>
              <w:jc w:val="center"/>
              <w:rPr>
                <w:b/>
                <w:bCs/>
                <w:sz w:val="20"/>
                <w:szCs w:val="26"/>
                <w:lang w:bidi="ar-EG"/>
              </w:rPr>
            </w:pPr>
            <w:r w:rsidRPr="00BF1163">
              <w:rPr>
                <w:b/>
                <w:bCs/>
                <w:sz w:val="20"/>
                <w:szCs w:val="26"/>
                <w:rtl/>
                <w:lang w:bidi="ar-EG"/>
              </w:rPr>
              <w:t>الإشارة المرسلة</w:t>
            </w:r>
            <w:r w:rsidRPr="00BF1163">
              <w:rPr>
                <w:b/>
                <w:bCs/>
                <w:sz w:val="20"/>
                <w:szCs w:val="26"/>
                <w:rtl/>
                <w:lang w:bidi="ar-EG"/>
              </w:rPr>
              <w:br/>
              <w:t>وموقع البتات</w:t>
            </w:r>
          </w:p>
          <w:p w:rsidR="00D25DCF" w:rsidRPr="00D25DCF" w:rsidRDefault="00D25DCF" w:rsidP="00D25DCF">
            <w:pPr>
              <w:pStyle w:val="TableText0"/>
              <w:bidi/>
              <w:spacing w:before="0" w:line="220" w:lineRule="exact"/>
              <w:jc w:val="center"/>
              <w:rPr>
                <w:b/>
                <w:bCs/>
                <w:spacing w:val="-18"/>
                <w:sz w:val="20"/>
                <w:szCs w:val="26"/>
                <w:lang w:bidi="ar-EG"/>
              </w:rPr>
            </w:pPr>
            <w:r w:rsidRPr="00D25DCF">
              <w:rPr>
                <w:rFonts w:ascii="Times New Roman Bold" w:hAnsi="Times New Roman Bold"/>
                <w:b/>
                <w:bCs/>
                <w:spacing w:val="-18"/>
                <w:sz w:val="20"/>
                <w:szCs w:val="26"/>
                <w:lang w:bidi="ar-EG"/>
              </w:rPr>
              <w:t>1 2 3 4 5 6 7 8 9 10</w:t>
            </w:r>
          </w:p>
        </w:tc>
        <w:tc>
          <w:tcPr>
            <w:tcW w:w="284" w:type="dxa"/>
          </w:tcPr>
          <w:p w:rsidR="00D25DCF" w:rsidRPr="00BF1163" w:rsidRDefault="00D25DCF" w:rsidP="00D25DCF">
            <w:pPr>
              <w:pStyle w:val="TableText0"/>
              <w:bidi/>
              <w:spacing w:after="0" w:line="220" w:lineRule="exact"/>
              <w:jc w:val="center"/>
              <w:rPr>
                <w:b/>
                <w:bCs/>
                <w:sz w:val="20"/>
                <w:szCs w:val="26"/>
                <w:lang w:bidi="ar-EG"/>
              </w:rPr>
            </w:pPr>
          </w:p>
        </w:tc>
        <w:tc>
          <w:tcPr>
            <w:tcW w:w="1004" w:type="dxa"/>
            <w:tcBorders>
              <w:top w:val="single" w:sz="6" w:space="0" w:color="auto"/>
              <w:left w:val="single" w:sz="6" w:space="0" w:color="auto"/>
              <w:right w:val="single" w:sz="6" w:space="0" w:color="auto"/>
            </w:tcBorders>
          </w:tcPr>
          <w:p w:rsidR="00D25DCF" w:rsidRPr="00BF1163" w:rsidRDefault="00D25DCF" w:rsidP="00D25DCF">
            <w:pPr>
              <w:pStyle w:val="TableText0"/>
              <w:bidi/>
              <w:spacing w:after="0" w:line="220" w:lineRule="exact"/>
              <w:jc w:val="center"/>
              <w:rPr>
                <w:b/>
                <w:bCs/>
                <w:sz w:val="20"/>
                <w:szCs w:val="26"/>
                <w:lang w:bidi="ar-EG"/>
              </w:rPr>
            </w:pPr>
            <w:r w:rsidRPr="00BF1163">
              <w:rPr>
                <w:b/>
                <w:bCs/>
                <w:sz w:val="20"/>
                <w:szCs w:val="26"/>
                <w:rtl/>
                <w:lang w:bidi="ar-EG"/>
              </w:rPr>
              <w:t>رقم الرمز</w:t>
            </w:r>
          </w:p>
        </w:tc>
        <w:tc>
          <w:tcPr>
            <w:tcW w:w="1985" w:type="dxa"/>
            <w:tcBorders>
              <w:top w:val="single" w:sz="6" w:space="0" w:color="auto"/>
              <w:right w:val="single" w:sz="6" w:space="0" w:color="auto"/>
            </w:tcBorders>
          </w:tcPr>
          <w:p w:rsidR="00D25DCF" w:rsidRPr="00BF1163" w:rsidRDefault="00D25DCF" w:rsidP="00D25DCF">
            <w:pPr>
              <w:pStyle w:val="TableText0"/>
              <w:bidi/>
              <w:spacing w:after="0" w:line="220" w:lineRule="exact"/>
              <w:jc w:val="center"/>
              <w:rPr>
                <w:b/>
                <w:bCs/>
                <w:sz w:val="20"/>
                <w:szCs w:val="26"/>
                <w:lang w:bidi="ar-EG"/>
              </w:rPr>
            </w:pPr>
            <w:r w:rsidRPr="00BF1163">
              <w:rPr>
                <w:b/>
                <w:bCs/>
                <w:sz w:val="20"/>
                <w:szCs w:val="26"/>
                <w:rtl/>
                <w:lang w:bidi="ar-EG"/>
              </w:rPr>
              <w:t>الإشارة المرسلة</w:t>
            </w:r>
            <w:r w:rsidRPr="00BF1163">
              <w:rPr>
                <w:b/>
                <w:bCs/>
                <w:sz w:val="20"/>
                <w:szCs w:val="26"/>
                <w:rtl/>
                <w:lang w:bidi="ar-EG"/>
              </w:rPr>
              <w:br/>
              <w:t>وموقع البتات</w:t>
            </w:r>
          </w:p>
          <w:p w:rsidR="00D25DCF" w:rsidRPr="00D25DCF" w:rsidRDefault="00D25DCF" w:rsidP="00D25DCF">
            <w:pPr>
              <w:pStyle w:val="TableText0"/>
              <w:bidi/>
              <w:spacing w:before="0" w:line="220" w:lineRule="exact"/>
              <w:jc w:val="center"/>
              <w:rPr>
                <w:rFonts w:ascii="Times New Roman Bold" w:hAnsi="Times New Roman Bold"/>
                <w:b/>
                <w:bCs/>
                <w:spacing w:val="-18"/>
                <w:sz w:val="20"/>
                <w:szCs w:val="26"/>
                <w:lang w:bidi="ar-EG"/>
              </w:rPr>
            </w:pPr>
            <w:r w:rsidRPr="00D25DCF">
              <w:rPr>
                <w:rFonts w:ascii="Times New Roman Bold" w:hAnsi="Times New Roman Bold"/>
                <w:b/>
                <w:bCs/>
                <w:spacing w:val="-18"/>
                <w:sz w:val="20"/>
                <w:szCs w:val="26"/>
                <w:lang w:bidi="ar-EG"/>
              </w:rPr>
              <w:t>1 2 3 4 5 6 7 8 9 10</w:t>
            </w:r>
          </w:p>
        </w:tc>
        <w:tc>
          <w:tcPr>
            <w:tcW w:w="284" w:type="dxa"/>
          </w:tcPr>
          <w:p w:rsidR="00D25DCF" w:rsidRPr="00BF1163" w:rsidRDefault="00D25DCF" w:rsidP="00D25DCF">
            <w:pPr>
              <w:pStyle w:val="TableText0"/>
              <w:bidi/>
              <w:spacing w:after="0" w:line="220" w:lineRule="exact"/>
              <w:jc w:val="center"/>
              <w:rPr>
                <w:b/>
                <w:bCs/>
                <w:sz w:val="20"/>
                <w:szCs w:val="26"/>
                <w:lang w:bidi="ar-EG"/>
              </w:rPr>
            </w:pPr>
          </w:p>
        </w:tc>
        <w:tc>
          <w:tcPr>
            <w:tcW w:w="992" w:type="dxa"/>
            <w:tcBorders>
              <w:top w:val="single" w:sz="6" w:space="0" w:color="auto"/>
              <w:left w:val="single" w:sz="6" w:space="0" w:color="auto"/>
              <w:right w:val="single" w:sz="6" w:space="0" w:color="auto"/>
            </w:tcBorders>
          </w:tcPr>
          <w:p w:rsidR="00D25DCF" w:rsidRPr="00BF1163" w:rsidRDefault="00D25DCF" w:rsidP="00D25DCF">
            <w:pPr>
              <w:pStyle w:val="TableText0"/>
              <w:bidi/>
              <w:spacing w:after="0" w:line="220" w:lineRule="exact"/>
              <w:jc w:val="center"/>
              <w:rPr>
                <w:b/>
                <w:bCs/>
                <w:sz w:val="20"/>
                <w:szCs w:val="26"/>
                <w:lang w:bidi="ar-EG"/>
              </w:rPr>
            </w:pPr>
            <w:r w:rsidRPr="00BF1163">
              <w:rPr>
                <w:b/>
                <w:bCs/>
                <w:sz w:val="20"/>
                <w:szCs w:val="26"/>
                <w:rtl/>
                <w:lang w:bidi="ar-EG"/>
              </w:rPr>
              <w:t>رقم الرمز</w:t>
            </w:r>
          </w:p>
        </w:tc>
        <w:tc>
          <w:tcPr>
            <w:tcW w:w="1985" w:type="dxa"/>
            <w:tcBorders>
              <w:top w:val="single" w:sz="6" w:space="0" w:color="auto"/>
              <w:left w:val="single" w:sz="6" w:space="0" w:color="auto"/>
              <w:right w:val="single" w:sz="6" w:space="0" w:color="auto"/>
            </w:tcBorders>
          </w:tcPr>
          <w:p w:rsidR="00D25DCF" w:rsidRPr="00BF1163" w:rsidRDefault="00D25DCF" w:rsidP="00D25DCF">
            <w:pPr>
              <w:pStyle w:val="TableText0"/>
              <w:bidi/>
              <w:spacing w:after="0" w:line="220" w:lineRule="exact"/>
              <w:jc w:val="center"/>
              <w:rPr>
                <w:b/>
                <w:bCs/>
                <w:sz w:val="20"/>
                <w:szCs w:val="26"/>
                <w:lang w:bidi="ar-EG"/>
              </w:rPr>
            </w:pPr>
            <w:r w:rsidRPr="00BF1163">
              <w:rPr>
                <w:b/>
                <w:bCs/>
                <w:sz w:val="20"/>
                <w:szCs w:val="26"/>
                <w:rtl/>
                <w:lang w:bidi="ar-EG"/>
              </w:rPr>
              <w:t>الإشارة المرسلة</w:t>
            </w:r>
            <w:r w:rsidRPr="00BF1163">
              <w:rPr>
                <w:b/>
                <w:bCs/>
                <w:sz w:val="20"/>
                <w:szCs w:val="26"/>
                <w:rtl/>
                <w:lang w:bidi="ar-EG"/>
              </w:rPr>
              <w:br/>
              <w:t>وموقع البتات</w:t>
            </w:r>
          </w:p>
          <w:p w:rsidR="00D25DCF" w:rsidRPr="00D25DCF" w:rsidRDefault="00D25DCF" w:rsidP="00D25DCF">
            <w:pPr>
              <w:pStyle w:val="TableText0"/>
              <w:bidi/>
              <w:spacing w:before="0" w:line="220" w:lineRule="exact"/>
              <w:jc w:val="center"/>
              <w:rPr>
                <w:b/>
                <w:bCs/>
                <w:spacing w:val="-18"/>
                <w:sz w:val="20"/>
                <w:szCs w:val="26"/>
                <w:rtl/>
                <w:lang w:bidi="ar-EG"/>
              </w:rPr>
            </w:pPr>
            <w:r w:rsidRPr="00D25DCF">
              <w:rPr>
                <w:rFonts w:ascii="Times New Roman Bold" w:hAnsi="Times New Roman Bold"/>
                <w:b/>
                <w:bCs/>
                <w:spacing w:val="-18"/>
                <w:sz w:val="20"/>
                <w:szCs w:val="26"/>
                <w:lang w:bidi="ar-EG"/>
              </w:rPr>
              <w:t>1 2 3 4 5 6 7 8 9 10</w:t>
            </w:r>
          </w:p>
        </w:tc>
      </w:tr>
      <w:tr w:rsidR="00D25DCF" w:rsidRPr="00C726E5" w:rsidTr="00D25DCF">
        <w:trPr>
          <w:cantSplit/>
          <w:jc w:val="center"/>
        </w:trPr>
        <w:tc>
          <w:tcPr>
            <w:tcW w:w="958"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TableText0"/>
              <w:bidi/>
              <w:jc w:val="center"/>
              <w:rPr>
                <w:sz w:val="20"/>
                <w:szCs w:val="26"/>
                <w:lang w:bidi="ar-EG"/>
              </w:rPr>
            </w:pPr>
            <w:r w:rsidRPr="00BF1163">
              <w:rPr>
                <w:sz w:val="20"/>
                <w:szCs w:val="26"/>
                <w:lang w:bidi="ar-EG"/>
              </w:rPr>
              <w:t>00</w:t>
            </w:r>
            <w:r w:rsidRPr="00BF1163">
              <w:rPr>
                <w:sz w:val="20"/>
                <w:szCs w:val="26"/>
                <w:lang w:bidi="ar-EG"/>
              </w:rPr>
              <w:br/>
              <w:t>01</w:t>
            </w:r>
            <w:r w:rsidRPr="00BF1163">
              <w:rPr>
                <w:sz w:val="20"/>
                <w:szCs w:val="26"/>
                <w:lang w:bidi="ar-EG"/>
              </w:rPr>
              <w:br/>
              <w:t>02</w:t>
            </w:r>
            <w:r w:rsidRPr="00BF1163">
              <w:rPr>
                <w:sz w:val="20"/>
                <w:szCs w:val="26"/>
                <w:lang w:bidi="ar-EG"/>
              </w:rPr>
              <w:br/>
              <w:t>03</w:t>
            </w:r>
            <w:r w:rsidRPr="00BF1163">
              <w:rPr>
                <w:sz w:val="20"/>
                <w:szCs w:val="26"/>
                <w:lang w:bidi="ar-EG"/>
              </w:rPr>
              <w:br/>
              <w:t>04</w:t>
            </w:r>
            <w:r w:rsidRPr="00BF1163">
              <w:rPr>
                <w:sz w:val="20"/>
                <w:szCs w:val="26"/>
                <w:lang w:bidi="ar-EG"/>
              </w:rPr>
              <w:br/>
              <w:t>05</w:t>
            </w:r>
            <w:r w:rsidRPr="00BF1163">
              <w:rPr>
                <w:sz w:val="20"/>
                <w:szCs w:val="26"/>
                <w:lang w:bidi="ar-EG"/>
              </w:rPr>
              <w:br/>
              <w:t>06</w:t>
            </w:r>
            <w:r w:rsidRPr="00BF1163">
              <w:rPr>
                <w:sz w:val="20"/>
                <w:szCs w:val="26"/>
                <w:lang w:bidi="ar-EG"/>
              </w:rPr>
              <w:br/>
              <w:t>07</w:t>
            </w:r>
            <w:r w:rsidRPr="00BF1163">
              <w:rPr>
                <w:sz w:val="20"/>
                <w:szCs w:val="26"/>
                <w:lang w:bidi="ar-EG"/>
              </w:rPr>
              <w:br/>
              <w:t>08</w:t>
            </w:r>
            <w:r w:rsidRPr="00BF1163">
              <w:rPr>
                <w:sz w:val="20"/>
                <w:szCs w:val="26"/>
                <w:lang w:bidi="ar-EG"/>
              </w:rPr>
              <w:br/>
              <w:t>09</w:t>
            </w:r>
            <w:r w:rsidRPr="00BF1163">
              <w:rPr>
                <w:sz w:val="20"/>
                <w:szCs w:val="26"/>
                <w:lang w:bidi="ar-EG"/>
              </w:rPr>
              <w:br/>
              <w:t>10</w:t>
            </w:r>
            <w:r w:rsidRPr="00BF1163">
              <w:rPr>
                <w:sz w:val="20"/>
                <w:szCs w:val="26"/>
                <w:lang w:bidi="ar-EG"/>
              </w:rPr>
              <w:br/>
              <w:t>11</w:t>
            </w:r>
            <w:r w:rsidRPr="00BF1163">
              <w:rPr>
                <w:sz w:val="20"/>
                <w:szCs w:val="26"/>
                <w:lang w:bidi="ar-EG"/>
              </w:rPr>
              <w:br/>
              <w:t>12</w:t>
            </w:r>
            <w:r w:rsidRPr="00BF1163">
              <w:rPr>
                <w:sz w:val="20"/>
                <w:szCs w:val="26"/>
                <w:lang w:bidi="ar-EG"/>
              </w:rPr>
              <w:br/>
              <w:t>13</w:t>
            </w:r>
            <w:r w:rsidRPr="00BF1163">
              <w:rPr>
                <w:sz w:val="20"/>
                <w:szCs w:val="26"/>
                <w:lang w:bidi="ar-EG"/>
              </w:rPr>
              <w:br/>
              <w:t>14</w:t>
            </w:r>
            <w:r w:rsidRPr="00BF1163">
              <w:rPr>
                <w:sz w:val="20"/>
                <w:szCs w:val="26"/>
                <w:lang w:bidi="ar-EG"/>
              </w:rPr>
              <w:br/>
              <w:t>15</w:t>
            </w:r>
            <w:r w:rsidRPr="00BF1163">
              <w:rPr>
                <w:sz w:val="20"/>
                <w:szCs w:val="26"/>
                <w:lang w:bidi="ar-EG"/>
              </w:rPr>
              <w:br/>
              <w:t>16</w:t>
            </w:r>
            <w:r w:rsidRPr="00BF1163">
              <w:rPr>
                <w:sz w:val="20"/>
                <w:szCs w:val="26"/>
                <w:lang w:bidi="ar-EG"/>
              </w:rPr>
              <w:br/>
              <w:t>17</w:t>
            </w:r>
            <w:r w:rsidRPr="00BF1163">
              <w:rPr>
                <w:sz w:val="20"/>
                <w:szCs w:val="26"/>
                <w:lang w:bidi="ar-EG"/>
              </w:rPr>
              <w:br/>
              <w:t>18</w:t>
            </w:r>
            <w:r w:rsidRPr="00BF1163">
              <w:rPr>
                <w:sz w:val="20"/>
                <w:szCs w:val="26"/>
                <w:lang w:bidi="ar-EG"/>
              </w:rPr>
              <w:br/>
              <w:t>19</w:t>
            </w:r>
            <w:r w:rsidRPr="00BF1163">
              <w:rPr>
                <w:sz w:val="20"/>
                <w:szCs w:val="26"/>
                <w:lang w:bidi="ar-EG"/>
              </w:rPr>
              <w:br/>
              <w:t>20</w:t>
            </w:r>
            <w:r w:rsidRPr="00BF1163">
              <w:rPr>
                <w:sz w:val="20"/>
                <w:szCs w:val="26"/>
                <w:lang w:bidi="ar-EG"/>
              </w:rPr>
              <w:br/>
              <w:t>21</w:t>
            </w:r>
            <w:r w:rsidRPr="00BF1163">
              <w:rPr>
                <w:sz w:val="20"/>
                <w:szCs w:val="26"/>
                <w:lang w:bidi="ar-EG"/>
              </w:rPr>
              <w:br/>
              <w:t>22</w:t>
            </w:r>
            <w:r w:rsidRPr="00BF1163">
              <w:rPr>
                <w:sz w:val="20"/>
                <w:szCs w:val="26"/>
                <w:lang w:bidi="ar-EG"/>
              </w:rPr>
              <w:br/>
              <w:t>23</w:t>
            </w:r>
            <w:r w:rsidRPr="00BF1163">
              <w:rPr>
                <w:sz w:val="20"/>
                <w:szCs w:val="26"/>
                <w:lang w:bidi="ar-EG"/>
              </w:rPr>
              <w:br/>
              <w:t>24</w:t>
            </w:r>
            <w:r w:rsidRPr="00BF1163">
              <w:rPr>
                <w:sz w:val="20"/>
                <w:szCs w:val="26"/>
                <w:lang w:bidi="ar-EG"/>
              </w:rPr>
              <w:br/>
              <w:t>25</w:t>
            </w:r>
            <w:r w:rsidRPr="00BF1163">
              <w:rPr>
                <w:sz w:val="20"/>
                <w:szCs w:val="26"/>
                <w:lang w:bidi="ar-EG"/>
              </w:rPr>
              <w:br/>
              <w:t>26</w:t>
            </w:r>
            <w:r w:rsidRPr="00BF1163">
              <w:rPr>
                <w:sz w:val="20"/>
                <w:szCs w:val="26"/>
                <w:lang w:bidi="ar-EG"/>
              </w:rPr>
              <w:br/>
              <w:t>27</w:t>
            </w:r>
            <w:r w:rsidRPr="00BF1163">
              <w:rPr>
                <w:sz w:val="20"/>
                <w:szCs w:val="26"/>
                <w:lang w:bidi="ar-EG"/>
              </w:rPr>
              <w:br/>
              <w:t>28</w:t>
            </w:r>
            <w:r w:rsidRPr="00BF1163">
              <w:rPr>
                <w:sz w:val="20"/>
                <w:szCs w:val="26"/>
                <w:lang w:bidi="ar-EG"/>
              </w:rPr>
              <w:br/>
              <w:t>29</w:t>
            </w:r>
            <w:r w:rsidRPr="00BF1163">
              <w:rPr>
                <w:sz w:val="20"/>
                <w:szCs w:val="26"/>
                <w:lang w:bidi="ar-EG"/>
              </w:rPr>
              <w:br/>
              <w:t>30</w:t>
            </w:r>
            <w:r w:rsidRPr="00BF1163">
              <w:rPr>
                <w:sz w:val="20"/>
                <w:szCs w:val="26"/>
                <w:lang w:bidi="ar-EG"/>
              </w:rPr>
              <w:br/>
              <w:t>31</w:t>
            </w:r>
            <w:r w:rsidRPr="00BF1163">
              <w:rPr>
                <w:sz w:val="20"/>
                <w:szCs w:val="26"/>
                <w:lang w:bidi="ar-EG"/>
              </w:rPr>
              <w:br/>
              <w:t>32</w:t>
            </w:r>
            <w:r w:rsidRPr="00BF1163">
              <w:rPr>
                <w:sz w:val="20"/>
                <w:szCs w:val="26"/>
                <w:lang w:bidi="ar-EG"/>
              </w:rPr>
              <w:br/>
              <w:t>33</w:t>
            </w:r>
            <w:r w:rsidRPr="00BF1163">
              <w:rPr>
                <w:sz w:val="20"/>
                <w:szCs w:val="26"/>
                <w:lang w:bidi="ar-EG"/>
              </w:rPr>
              <w:br/>
              <w:t>34</w:t>
            </w:r>
            <w:r w:rsidRPr="00BF1163">
              <w:rPr>
                <w:sz w:val="20"/>
                <w:szCs w:val="26"/>
                <w:lang w:bidi="ar-EG"/>
              </w:rPr>
              <w:br/>
              <w:t>35</w:t>
            </w:r>
            <w:r w:rsidRPr="00BF1163">
              <w:rPr>
                <w:sz w:val="20"/>
                <w:szCs w:val="26"/>
                <w:lang w:bidi="ar-EG"/>
              </w:rPr>
              <w:br/>
              <w:t>36</w:t>
            </w:r>
            <w:r w:rsidRPr="00BF1163">
              <w:rPr>
                <w:sz w:val="20"/>
                <w:szCs w:val="26"/>
                <w:lang w:bidi="ar-EG"/>
              </w:rPr>
              <w:br/>
              <w:t>37</w:t>
            </w:r>
            <w:r w:rsidRPr="00BF1163">
              <w:rPr>
                <w:sz w:val="20"/>
                <w:szCs w:val="26"/>
                <w:lang w:bidi="ar-EG"/>
              </w:rPr>
              <w:br/>
              <w:t>38</w:t>
            </w:r>
            <w:r w:rsidRPr="00BF1163">
              <w:rPr>
                <w:sz w:val="20"/>
                <w:szCs w:val="26"/>
                <w:lang w:bidi="ar-EG"/>
              </w:rPr>
              <w:br/>
              <w:t>39</w:t>
            </w:r>
            <w:r w:rsidRPr="00BF1163">
              <w:rPr>
                <w:sz w:val="20"/>
                <w:szCs w:val="26"/>
                <w:lang w:bidi="ar-EG"/>
              </w:rPr>
              <w:br/>
              <w:t>40</w:t>
            </w:r>
            <w:r w:rsidRPr="00BF1163">
              <w:rPr>
                <w:sz w:val="20"/>
                <w:szCs w:val="26"/>
                <w:lang w:bidi="ar-EG"/>
              </w:rPr>
              <w:br/>
              <w:t>41</w:t>
            </w:r>
            <w:r w:rsidRPr="00BF1163">
              <w:rPr>
                <w:sz w:val="20"/>
                <w:szCs w:val="26"/>
                <w:lang w:bidi="ar-EG"/>
              </w:rPr>
              <w:br/>
              <w:t>42</w:t>
            </w:r>
          </w:p>
        </w:tc>
        <w:tc>
          <w:tcPr>
            <w:tcW w:w="2109" w:type="dxa"/>
            <w:gridSpan w:val="2"/>
            <w:tcBorders>
              <w:top w:val="single" w:sz="6" w:space="0" w:color="auto"/>
              <w:bottom w:val="single" w:sz="6" w:space="0" w:color="auto"/>
              <w:right w:val="single" w:sz="6" w:space="0" w:color="auto"/>
            </w:tcBorders>
          </w:tcPr>
          <w:p w:rsidR="00D25DCF" w:rsidRPr="00BF1163" w:rsidRDefault="00D25DCF" w:rsidP="00D25DCF">
            <w:pPr>
              <w:pStyle w:val="TableText0"/>
              <w:bidi/>
              <w:jc w:val="center"/>
              <w:rPr>
                <w:sz w:val="20"/>
                <w:szCs w:val="26"/>
                <w:lang w:bidi="ar-EG"/>
              </w:rPr>
            </w:pPr>
            <w:proofErr w:type="spellStart"/>
            <w:r w:rsidRPr="00BF1163">
              <w:rPr>
                <w:sz w:val="20"/>
                <w:szCs w:val="26"/>
                <w:lang w:bidi="ar-EG"/>
              </w:rPr>
              <w:t>BBBBBBBYYY</w:t>
            </w:r>
            <w:proofErr w:type="spellEnd"/>
            <w:r w:rsidRPr="00BF1163">
              <w:rPr>
                <w:sz w:val="20"/>
                <w:szCs w:val="26"/>
                <w:lang w:bidi="ar-EG"/>
              </w:rPr>
              <w:br/>
            </w:r>
            <w:proofErr w:type="spellStart"/>
            <w:r w:rsidRPr="00BF1163">
              <w:rPr>
                <w:sz w:val="20"/>
                <w:szCs w:val="26"/>
                <w:lang w:bidi="ar-EG"/>
              </w:rPr>
              <w:t>YBBBBBBYYB</w:t>
            </w:r>
            <w:proofErr w:type="spellEnd"/>
            <w:r w:rsidRPr="00BF1163">
              <w:rPr>
                <w:sz w:val="20"/>
                <w:szCs w:val="26"/>
                <w:lang w:bidi="ar-EG"/>
              </w:rPr>
              <w:br/>
            </w:r>
            <w:proofErr w:type="spellStart"/>
            <w:r w:rsidRPr="00BF1163">
              <w:rPr>
                <w:sz w:val="20"/>
                <w:szCs w:val="26"/>
                <w:lang w:bidi="ar-EG"/>
              </w:rPr>
              <w:t>BYBBBBBYYB</w:t>
            </w:r>
            <w:proofErr w:type="spellEnd"/>
            <w:r w:rsidRPr="00BF1163">
              <w:rPr>
                <w:sz w:val="20"/>
                <w:szCs w:val="26"/>
                <w:lang w:bidi="ar-EG"/>
              </w:rPr>
              <w:br/>
            </w:r>
            <w:proofErr w:type="spellStart"/>
            <w:r w:rsidRPr="00BF1163">
              <w:rPr>
                <w:sz w:val="20"/>
                <w:szCs w:val="26"/>
                <w:lang w:bidi="ar-EG"/>
              </w:rPr>
              <w:t>YYBBBBBYBY</w:t>
            </w:r>
            <w:proofErr w:type="spellEnd"/>
            <w:r w:rsidRPr="00BF1163">
              <w:rPr>
                <w:sz w:val="20"/>
                <w:szCs w:val="26"/>
                <w:lang w:bidi="ar-EG"/>
              </w:rPr>
              <w:br/>
            </w:r>
            <w:proofErr w:type="spellStart"/>
            <w:r w:rsidRPr="00BF1163">
              <w:rPr>
                <w:sz w:val="20"/>
                <w:szCs w:val="26"/>
                <w:lang w:bidi="ar-EG"/>
              </w:rPr>
              <w:t>BBYBBBBYYB</w:t>
            </w:r>
            <w:proofErr w:type="spellEnd"/>
            <w:r w:rsidRPr="00BF1163">
              <w:rPr>
                <w:sz w:val="20"/>
                <w:szCs w:val="26"/>
                <w:lang w:bidi="ar-EG"/>
              </w:rPr>
              <w:br/>
            </w:r>
            <w:proofErr w:type="spellStart"/>
            <w:r w:rsidRPr="00BF1163">
              <w:rPr>
                <w:sz w:val="20"/>
                <w:szCs w:val="26"/>
                <w:lang w:bidi="ar-EG"/>
              </w:rPr>
              <w:t>YBYBBBBYBY</w:t>
            </w:r>
            <w:proofErr w:type="spellEnd"/>
            <w:r w:rsidRPr="00BF1163">
              <w:rPr>
                <w:sz w:val="20"/>
                <w:szCs w:val="26"/>
                <w:lang w:bidi="ar-EG"/>
              </w:rPr>
              <w:br/>
            </w:r>
            <w:proofErr w:type="spellStart"/>
            <w:r w:rsidRPr="00BF1163">
              <w:rPr>
                <w:sz w:val="20"/>
                <w:szCs w:val="26"/>
                <w:lang w:bidi="ar-EG"/>
              </w:rPr>
              <w:t>BYYBBBBYBY</w:t>
            </w:r>
            <w:proofErr w:type="spellEnd"/>
            <w:r w:rsidRPr="00BF1163">
              <w:rPr>
                <w:sz w:val="20"/>
                <w:szCs w:val="26"/>
                <w:lang w:bidi="ar-EG"/>
              </w:rPr>
              <w:br/>
            </w:r>
            <w:proofErr w:type="spellStart"/>
            <w:r w:rsidRPr="00BF1163">
              <w:rPr>
                <w:sz w:val="20"/>
                <w:szCs w:val="26"/>
                <w:lang w:bidi="ar-EG"/>
              </w:rPr>
              <w:t>YYYBBBBYBB</w:t>
            </w:r>
            <w:proofErr w:type="spellEnd"/>
            <w:r w:rsidRPr="00BF1163">
              <w:rPr>
                <w:sz w:val="20"/>
                <w:szCs w:val="26"/>
                <w:lang w:bidi="ar-EG"/>
              </w:rPr>
              <w:br/>
            </w:r>
            <w:proofErr w:type="spellStart"/>
            <w:r w:rsidRPr="00BF1163">
              <w:rPr>
                <w:sz w:val="20"/>
                <w:szCs w:val="26"/>
                <w:lang w:bidi="ar-EG"/>
              </w:rPr>
              <w:t>BBBYBBBYYB</w:t>
            </w:r>
            <w:proofErr w:type="spellEnd"/>
            <w:r w:rsidRPr="00BF1163">
              <w:rPr>
                <w:sz w:val="20"/>
                <w:szCs w:val="26"/>
                <w:lang w:bidi="ar-EG"/>
              </w:rPr>
              <w:br/>
            </w:r>
            <w:proofErr w:type="spellStart"/>
            <w:r w:rsidRPr="00BF1163">
              <w:rPr>
                <w:sz w:val="20"/>
                <w:szCs w:val="26"/>
                <w:lang w:bidi="ar-EG"/>
              </w:rPr>
              <w:t>YBBYBBBYBY</w:t>
            </w:r>
            <w:proofErr w:type="spellEnd"/>
            <w:r w:rsidRPr="00BF1163">
              <w:rPr>
                <w:sz w:val="20"/>
                <w:szCs w:val="26"/>
                <w:lang w:bidi="ar-EG"/>
              </w:rPr>
              <w:br/>
            </w:r>
            <w:proofErr w:type="spellStart"/>
            <w:r w:rsidRPr="00BF1163">
              <w:rPr>
                <w:sz w:val="20"/>
                <w:szCs w:val="26"/>
                <w:lang w:bidi="ar-EG"/>
              </w:rPr>
              <w:t>BYBYBBBYBY</w:t>
            </w:r>
            <w:proofErr w:type="spellEnd"/>
            <w:r w:rsidRPr="00BF1163">
              <w:rPr>
                <w:sz w:val="20"/>
                <w:szCs w:val="26"/>
                <w:lang w:bidi="ar-EG"/>
              </w:rPr>
              <w:br/>
            </w:r>
            <w:proofErr w:type="spellStart"/>
            <w:r w:rsidRPr="00BF1163">
              <w:rPr>
                <w:sz w:val="20"/>
                <w:szCs w:val="26"/>
                <w:lang w:bidi="ar-EG"/>
              </w:rPr>
              <w:t>YYBYBBBYBB</w:t>
            </w:r>
            <w:proofErr w:type="spellEnd"/>
            <w:r w:rsidRPr="00BF1163">
              <w:rPr>
                <w:sz w:val="20"/>
                <w:szCs w:val="26"/>
                <w:lang w:bidi="ar-EG"/>
              </w:rPr>
              <w:br/>
            </w:r>
            <w:proofErr w:type="spellStart"/>
            <w:r w:rsidRPr="00BF1163">
              <w:rPr>
                <w:sz w:val="20"/>
                <w:szCs w:val="26"/>
                <w:lang w:bidi="ar-EG"/>
              </w:rPr>
              <w:t>BBYYBBBYBY</w:t>
            </w:r>
            <w:proofErr w:type="spellEnd"/>
            <w:r w:rsidRPr="00BF1163">
              <w:rPr>
                <w:sz w:val="20"/>
                <w:szCs w:val="26"/>
                <w:lang w:bidi="ar-EG"/>
              </w:rPr>
              <w:br/>
            </w:r>
            <w:proofErr w:type="spellStart"/>
            <w:r w:rsidRPr="00BF1163">
              <w:rPr>
                <w:sz w:val="20"/>
                <w:szCs w:val="26"/>
                <w:lang w:bidi="ar-EG"/>
              </w:rPr>
              <w:t>YBYYBBBYBB</w:t>
            </w:r>
            <w:proofErr w:type="spellEnd"/>
            <w:r w:rsidRPr="00BF1163">
              <w:rPr>
                <w:sz w:val="20"/>
                <w:szCs w:val="26"/>
                <w:lang w:bidi="ar-EG"/>
              </w:rPr>
              <w:br/>
            </w:r>
            <w:proofErr w:type="spellStart"/>
            <w:r w:rsidRPr="00BF1163">
              <w:rPr>
                <w:sz w:val="20"/>
                <w:szCs w:val="26"/>
                <w:lang w:bidi="ar-EG"/>
              </w:rPr>
              <w:t>BYYYBBBYBB</w:t>
            </w:r>
            <w:proofErr w:type="spellEnd"/>
            <w:r w:rsidRPr="00BF1163">
              <w:rPr>
                <w:sz w:val="20"/>
                <w:szCs w:val="26"/>
                <w:lang w:bidi="ar-EG"/>
              </w:rPr>
              <w:br/>
            </w:r>
            <w:proofErr w:type="spellStart"/>
            <w:r w:rsidRPr="00BF1163">
              <w:rPr>
                <w:sz w:val="20"/>
                <w:szCs w:val="26"/>
                <w:lang w:bidi="ar-EG"/>
              </w:rPr>
              <w:t>YYYYBBBBYY</w:t>
            </w:r>
            <w:proofErr w:type="spellEnd"/>
            <w:r w:rsidRPr="00BF1163">
              <w:rPr>
                <w:sz w:val="20"/>
                <w:szCs w:val="26"/>
                <w:lang w:bidi="ar-EG"/>
              </w:rPr>
              <w:br/>
            </w:r>
            <w:proofErr w:type="spellStart"/>
            <w:r w:rsidRPr="00BF1163">
              <w:rPr>
                <w:sz w:val="20"/>
                <w:szCs w:val="26"/>
                <w:lang w:bidi="ar-EG"/>
              </w:rPr>
              <w:t>BBBBYBBYYB</w:t>
            </w:r>
            <w:proofErr w:type="spellEnd"/>
            <w:r w:rsidRPr="00BF1163">
              <w:rPr>
                <w:sz w:val="20"/>
                <w:szCs w:val="26"/>
                <w:lang w:bidi="ar-EG"/>
              </w:rPr>
              <w:br/>
            </w:r>
            <w:proofErr w:type="spellStart"/>
            <w:r w:rsidRPr="00BF1163">
              <w:rPr>
                <w:sz w:val="20"/>
                <w:szCs w:val="26"/>
                <w:lang w:bidi="ar-EG"/>
              </w:rPr>
              <w:t>YBBBYBBYBY</w:t>
            </w:r>
            <w:proofErr w:type="spellEnd"/>
            <w:r w:rsidRPr="00BF1163">
              <w:rPr>
                <w:sz w:val="20"/>
                <w:szCs w:val="26"/>
                <w:lang w:bidi="ar-EG"/>
              </w:rPr>
              <w:br/>
            </w:r>
            <w:proofErr w:type="spellStart"/>
            <w:r w:rsidRPr="00BF1163">
              <w:rPr>
                <w:sz w:val="20"/>
                <w:szCs w:val="26"/>
                <w:lang w:bidi="ar-EG"/>
              </w:rPr>
              <w:t>BYBBYBBYBY</w:t>
            </w:r>
            <w:proofErr w:type="spellEnd"/>
            <w:r w:rsidRPr="00BF1163">
              <w:rPr>
                <w:sz w:val="20"/>
                <w:szCs w:val="26"/>
                <w:lang w:bidi="ar-EG"/>
              </w:rPr>
              <w:br/>
            </w:r>
            <w:proofErr w:type="spellStart"/>
            <w:r w:rsidRPr="00BF1163">
              <w:rPr>
                <w:sz w:val="20"/>
                <w:szCs w:val="26"/>
                <w:lang w:bidi="ar-EG"/>
              </w:rPr>
              <w:t>YYBBYBBYBB</w:t>
            </w:r>
            <w:proofErr w:type="spellEnd"/>
            <w:r w:rsidRPr="00BF1163">
              <w:rPr>
                <w:sz w:val="20"/>
                <w:szCs w:val="26"/>
                <w:lang w:bidi="ar-EG"/>
              </w:rPr>
              <w:br/>
            </w:r>
            <w:proofErr w:type="spellStart"/>
            <w:r w:rsidRPr="00BF1163">
              <w:rPr>
                <w:sz w:val="20"/>
                <w:szCs w:val="26"/>
                <w:lang w:bidi="ar-EG"/>
              </w:rPr>
              <w:t>BBYBYBBYBY</w:t>
            </w:r>
            <w:proofErr w:type="spellEnd"/>
            <w:r w:rsidRPr="00BF1163">
              <w:rPr>
                <w:sz w:val="20"/>
                <w:szCs w:val="26"/>
                <w:lang w:bidi="ar-EG"/>
              </w:rPr>
              <w:br/>
            </w:r>
            <w:proofErr w:type="spellStart"/>
            <w:r w:rsidRPr="00BF1163">
              <w:rPr>
                <w:sz w:val="20"/>
                <w:szCs w:val="26"/>
                <w:lang w:bidi="ar-EG"/>
              </w:rPr>
              <w:t>YBYBYBBYBB</w:t>
            </w:r>
            <w:proofErr w:type="spellEnd"/>
            <w:r w:rsidRPr="00BF1163">
              <w:rPr>
                <w:sz w:val="20"/>
                <w:szCs w:val="26"/>
                <w:lang w:bidi="ar-EG"/>
              </w:rPr>
              <w:br/>
            </w:r>
            <w:proofErr w:type="spellStart"/>
            <w:r w:rsidRPr="00BF1163">
              <w:rPr>
                <w:sz w:val="20"/>
                <w:szCs w:val="26"/>
                <w:lang w:bidi="ar-EG"/>
              </w:rPr>
              <w:t>BYYBYBBYBB</w:t>
            </w:r>
            <w:proofErr w:type="spellEnd"/>
            <w:r w:rsidRPr="00BF1163">
              <w:rPr>
                <w:sz w:val="20"/>
                <w:szCs w:val="26"/>
                <w:lang w:bidi="ar-EG"/>
              </w:rPr>
              <w:br/>
            </w:r>
            <w:proofErr w:type="spellStart"/>
            <w:r w:rsidRPr="00BF1163">
              <w:rPr>
                <w:sz w:val="20"/>
                <w:szCs w:val="26"/>
                <w:lang w:bidi="ar-EG"/>
              </w:rPr>
              <w:t>YYYBYBBBYY</w:t>
            </w:r>
            <w:proofErr w:type="spellEnd"/>
            <w:r w:rsidRPr="00BF1163">
              <w:rPr>
                <w:sz w:val="20"/>
                <w:szCs w:val="26"/>
                <w:lang w:bidi="ar-EG"/>
              </w:rPr>
              <w:br/>
            </w:r>
            <w:proofErr w:type="spellStart"/>
            <w:r w:rsidRPr="00BF1163">
              <w:rPr>
                <w:sz w:val="20"/>
                <w:szCs w:val="26"/>
                <w:lang w:bidi="ar-EG"/>
              </w:rPr>
              <w:t>BBBYYBBYBY</w:t>
            </w:r>
            <w:proofErr w:type="spellEnd"/>
            <w:r w:rsidRPr="00BF1163">
              <w:rPr>
                <w:sz w:val="20"/>
                <w:szCs w:val="26"/>
                <w:lang w:bidi="ar-EG"/>
              </w:rPr>
              <w:br/>
            </w:r>
            <w:proofErr w:type="spellStart"/>
            <w:r w:rsidRPr="00BF1163">
              <w:rPr>
                <w:sz w:val="20"/>
                <w:szCs w:val="26"/>
                <w:lang w:bidi="ar-EG"/>
              </w:rPr>
              <w:t>YBBYYBBYBB</w:t>
            </w:r>
            <w:proofErr w:type="spellEnd"/>
            <w:r w:rsidRPr="00BF1163">
              <w:rPr>
                <w:sz w:val="20"/>
                <w:szCs w:val="26"/>
                <w:lang w:bidi="ar-EG"/>
              </w:rPr>
              <w:br/>
            </w:r>
            <w:proofErr w:type="spellStart"/>
            <w:r w:rsidRPr="00BF1163">
              <w:rPr>
                <w:sz w:val="20"/>
                <w:szCs w:val="26"/>
                <w:lang w:bidi="ar-EG"/>
              </w:rPr>
              <w:t>BYBYYBBYBB</w:t>
            </w:r>
            <w:proofErr w:type="spellEnd"/>
            <w:r w:rsidRPr="00BF1163">
              <w:rPr>
                <w:sz w:val="20"/>
                <w:szCs w:val="26"/>
                <w:lang w:bidi="ar-EG"/>
              </w:rPr>
              <w:br/>
            </w:r>
            <w:proofErr w:type="spellStart"/>
            <w:r w:rsidRPr="00BF1163">
              <w:rPr>
                <w:sz w:val="20"/>
                <w:szCs w:val="26"/>
                <w:lang w:bidi="ar-EG"/>
              </w:rPr>
              <w:t>YYBYYBBBYY</w:t>
            </w:r>
            <w:proofErr w:type="spellEnd"/>
            <w:r w:rsidRPr="00BF1163">
              <w:rPr>
                <w:sz w:val="20"/>
                <w:szCs w:val="26"/>
                <w:lang w:bidi="ar-EG"/>
              </w:rPr>
              <w:br/>
            </w:r>
            <w:proofErr w:type="spellStart"/>
            <w:r w:rsidRPr="00BF1163">
              <w:rPr>
                <w:sz w:val="20"/>
                <w:szCs w:val="26"/>
                <w:lang w:bidi="ar-EG"/>
              </w:rPr>
              <w:t>BBYYYBBYBB</w:t>
            </w:r>
            <w:proofErr w:type="spellEnd"/>
            <w:r w:rsidRPr="00BF1163">
              <w:rPr>
                <w:sz w:val="20"/>
                <w:szCs w:val="26"/>
                <w:lang w:bidi="ar-EG"/>
              </w:rPr>
              <w:br/>
            </w:r>
            <w:proofErr w:type="spellStart"/>
            <w:r w:rsidRPr="00BF1163">
              <w:rPr>
                <w:sz w:val="20"/>
                <w:szCs w:val="26"/>
                <w:lang w:bidi="ar-EG"/>
              </w:rPr>
              <w:t>YBYYYBBBYY</w:t>
            </w:r>
            <w:proofErr w:type="spellEnd"/>
            <w:r w:rsidRPr="00BF1163">
              <w:rPr>
                <w:sz w:val="20"/>
                <w:szCs w:val="26"/>
                <w:lang w:bidi="ar-EG"/>
              </w:rPr>
              <w:br/>
            </w:r>
            <w:proofErr w:type="spellStart"/>
            <w:r w:rsidRPr="00BF1163">
              <w:rPr>
                <w:sz w:val="20"/>
                <w:szCs w:val="26"/>
                <w:lang w:bidi="ar-EG"/>
              </w:rPr>
              <w:t>BYYYYBBBYY</w:t>
            </w:r>
            <w:proofErr w:type="spellEnd"/>
            <w:r w:rsidRPr="00BF1163">
              <w:rPr>
                <w:sz w:val="20"/>
                <w:szCs w:val="26"/>
                <w:lang w:bidi="ar-EG"/>
              </w:rPr>
              <w:br/>
            </w:r>
            <w:proofErr w:type="spellStart"/>
            <w:r w:rsidRPr="00BF1163">
              <w:rPr>
                <w:sz w:val="20"/>
                <w:szCs w:val="26"/>
                <w:lang w:bidi="ar-EG"/>
              </w:rPr>
              <w:t>YYYYYBBBYB</w:t>
            </w:r>
            <w:proofErr w:type="spellEnd"/>
            <w:r w:rsidRPr="00BF1163">
              <w:rPr>
                <w:sz w:val="20"/>
                <w:szCs w:val="26"/>
                <w:lang w:bidi="ar-EG"/>
              </w:rPr>
              <w:br/>
            </w:r>
            <w:proofErr w:type="spellStart"/>
            <w:r w:rsidRPr="00BF1163">
              <w:rPr>
                <w:sz w:val="20"/>
                <w:szCs w:val="26"/>
                <w:lang w:bidi="ar-EG"/>
              </w:rPr>
              <w:t>BBBBBYBYYB</w:t>
            </w:r>
            <w:proofErr w:type="spellEnd"/>
            <w:r w:rsidRPr="00BF1163">
              <w:rPr>
                <w:sz w:val="20"/>
                <w:szCs w:val="26"/>
                <w:lang w:bidi="ar-EG"/>
              </w:rPr>
              <w:br/>
            </w:r>
            <w:proofErr w:type="spellStart"/>
            <w:r w:rsidRPr="00BF1163">
              <w:rPr>
                <w:sz w:val="20"/>
                <w:szCs w:val="26"/>
                <w:lang w:bidi="ar-EG"/>
              </w:rPr>
              <w:t>YBBBBYBYBY</w:t>
            </w:r>
            <w:proofErr w:type="spellEnd"/>
            <w:r w:rsidRPr="00BF1163">
              <w:rPr>
                <w:sz w:val="20"/>
                <w:szCs w:val="26"/>
                <w:lang w:bidi="ar-EG"/>
              </w:rPr>
              <w:br/>
            </w:r>
            <w:proofErr w:type="spellStart"/>
            <w:r w:rsidRPr="00BF1163">
              <w:rPr>
                <w:sz w:val="20"/>
                <w:szCs w:val="26"/>
                <w:lang w:bidi="ar-EG"/>
              </w:rPr>
              <w:t>BYBBBYBYBY</w:t>
            </w:r>
            <w:proofErr w:type="spellEnd"/>
            <w:r w:rsidRPr="00BF1163">
              <w:rPr>
                <w:sz w:val="20"/>
                <w:szCs w:val="26"/>
                <w:lang w:bidi="ar-EG"/>
              </w:rPr>
              <w:br/>
            </w:r>
            <w:proofErr w:type="spellStart"/>
            <w:r w:rsidRPr="00BF1163">
              <w:rPr>
                <w:sz w:val="20"/>
                <w:szCs w:val="26"/>
                <w:lang w:bidi="ar-EG"/>
              </w:rPr>
              <w:t>YYBBBYBYBB</w:t>
            </w:r>
            <w:proofErr w:type="spellEnd"/>
            <w:r w:rsidRPr="00BF1163">
              <w:rPr>
                <w:sz w:val="20"/>
                <w:szCs w:val="26"/>
                <w:lang w:bidi="ar-EG"/>
              </w:rPr>
              <w:br/>
            </w:r>
            <w:proofErr w:type="spellStart"/>
            <w:r w:rsidRPr="00BF1163">
              <w:rPr>
                <w:sz w:val="20"/>
                <w:szCs w:val="26"/>
                <w:lang w:bidi="ar-EG"/>
              </w:rPr>
              <w:t>BBYBBYBYBY</w:t>
            </w:r>
            <w:proofErr w:type="spellEnd"/>
            <w:r w:rsidRPr="00BF1163">
              <w:rPr>
                <w:sz w:val="20"/>
                <w:szCs w:val="26"/>
                <w:lang w:bidi="ar-EG"/>
              </w:rPr>
              <w:br/>
            </w:r>
            <w:proofErr w:type="spellStart"/>
            <w:r w:rsidRPr="00BF1163">
              <w:rPr>
                <w:sz w:val="20"/>
                <w:szCs w:val="26"/>
                <w:lang w:bidi="ar-EG"/>
              </w:rPr>
              <w:t>YBYBBYBYBB</w:t>
            </w:r>
            <w:proofErr w:type="spellEnd"/>
            <w:r w:rsidRPr="00BF1163">
              <w:rPr>
                <w:sz w:val="20"/>
                <w:szCs w:val="26"/>
                <w:lang w:bidi="ar-EG"/>
              </w:rPr>
              <w:br/>
            </w:r>
            <w:proofErr w:type="spellStart"/>
            <w:r w:rsidRPr="00BF1163">
              <w:rPr>
                <w:sz w:val="20"/>
                <w:szCs w:val="26"/>
                <w:lang w:bidi="ar-EG"/>
              </w:rPr>
              <w:t>BYYBBYBYBB</w:t>
            </w:r>
            <w:proofErr w:type="spellEnd"/>
            <w:r w:rsidRPr="00BF1163">
              <w:rPr>
                <w:sz w:val="20"/>
                <w:szCs w:val="26"/>
                <w:lang w:bidi="ar-EG"/>
              </w:rPr>
              <w:br/>
            </w:r>
            <w:proofErr w:type="spellStart"/>
            <w:r w:rsidRPr="00BF1163">
              <w:rPr>
                <w:sz w:val="20"/>
                <w:szCs w:val="26"/>
                <w:lang w:bidi="ar-EG"/>
              </w:rPr>
              <w:t>YYYBBYBBYY</w:t>
            </w:r>
            <w:proofErr w:type="spellEnd"/>
            <w:r w:rsidRPr="00BF1163">
              <w:rPr>
                <w:sz w:val="20"/>
                <w:szCs w:val="26"/>
                <w:lang w:bidi="ar-EG"/>
              </w:rPr>
              <w:br/>
            </w:r>
            <w:proofErr w:type="spellStart"/>
            <w:r w:rsidRPr="00BF1163">
              <w:rPr>
                <w:sz w:val="20"/>
                <w:szCs w:val="26"/>
                <w:lang w:bidi="ar-EG"/>
              </w:rPr>
              <w:t>BBBYBYBYBY</w:t>
            </w:r>
            <w:proofErr w:type="spellEnd"/>
            <w:r w:rsidRPr="00BF1163">
              <w:rPr>
                <w:sz w:val="20"/>
                <w:szCs w:val="26"/>
                <w:lang w:bidi="ar-EG"/>
              </w:rPr>
              <w:br/>
            </w:r>
            <w:proofErr w:type="spellStart"/>
            <w:r w:rsidRPr="00BF1163">
              <w:rPr>
                <w:sz w:val="20"/>
                <w:szCs w:val="26"/>
                <w:lang w:bidi="ar-EG"/>
              </w:rPr>
              <w:t>YBBYBYBYBB</w:t>
            </w:r>
            <w:proofErr w:type="spellEnd"/>
            <w:r w:rsidRPr="00BF1163">
              <w:rPr>
                <w:sz w:val="20"/>
                <w:szCs w:val="26"/>
                <w:lang w:bidi="ar-EG"/>
              </w:rPr>
              <w:br/>
            </w:r>
            <w:proofErr w:type="spellStart"/>
            <w:r w:rsidRPr="00BF1163">
              <w:rPr>
                <w:sz w:val="20"/>
                <w:szCs w:val="26"/>
                <w:lang w:bidi="ar-EG"/>
              </w:rPr>
              <w:t>BYBYBYBYBB</w:t>
            </w:r>
            <w:proofErr w:type="spellEnd"/>
          </w:p>
        </w:tc>
        <w:tc>
          <w:tcPr>
            <w:tcW w:w="284" w:type="dxa"/>
          </w:tcPr>
          <w:p w:rsidR="00D25DCF" w:rsidRPr="00BF1163" w:rsidRDefault="00D25DCF" w:rsidP="00D25DCF">
            <w:pPr>
              <w:pStyle w:val="TableText0"/>
              <w:bidi/>
              <w:jc w:val="center"/>
              <w:rPr>
                <w:sz w:val="20"/>
                <w:szCs w:val="26"/>
                <w:lang w:bidi="ar-EG"/>
              </w:rPr>
            </w:pPr>
          </w:p>
        </w:tc>
        <w:tc>
          <w:tcPr>
            <w:tcW w:w="1004"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TableText0"/>
              <w:bidi/>
              <w:jc w:val="center"/>
              <w:rPr>
                <w:sz w:val="20"/>
                <w:szCs w:val="26"/>
                <w:lang w:bidi="ar-EG"/>
              </w:rPr>
            </w:pPr>
            <w:r w:rsidRPr="00BF1163">
              <w:rPr>
                <w:sz w:val="20"/>
                <w:szCs w:val="26"/>
                <w:lang w:bidi="ar-EG"/>
              </w:rPr>
              <w:t>43</w:t>
            </w:r>
            <w:r w:rsidRPr="00BF1163">
              <w:rPr>
                <w:sz w:val="20"/>
                <w:szCs w:val="26"/>
                <w:lang w:bidi="ar-EG"/>
              </w:rPr>
              <w:br/>
              <w:t>44</w:t>
            </w:r>
            <w:r w:rsidRPr="00BF1163">
              <w:rPr>
                <w:sz w:val="20"/>
                <w:szCs w:val="26"/>
                <w:lang w:bidi="ar-EG"/>
              </w:rPr>
              <w:br/>
              <w:t>45</w:t>
            </w:r>
            <w:r w:rsidRPr="00BF1163">
              <w:rPr>
                <w:sz w:val="20"/>
                <w:szCs w:val="26"/>
                <w:lang w:bidi="ar-EG"/>
              </w:rPr>
              <w:br/>
              <w:t>46</w:t>
            </w:r>
            <w:r w:rsidRPr="00BF1163">
              <w:rPr>
                <w:sz w:val="20"/>
                <w:szCs w:val="26"/>
                <w:lang w:bidi="ar-EG"/>
              </w:rPr>
              <w:br/>
              <w:t>47</w:t>
            </w:r>
            <w:r w:rsidRPr="00BF1163">
              <w:rPr>
                <w:sz w:val="20"/>
                <w:szCs w:val="26"/>
                <w:lang w:bidi="ar-EG"/>
              </w:rPr>
              <w:br/>
              <w:t>48</w:t>
            </w:r>
            <w:r w:rsidRPr="00BF1163">
              <w:rPr>
                <w:sz w:val="20"/>
                <w:szCs w:val="26"/>
                <w:lang w:bidi="ar-EG"/>
              </w:rPr>
              <w:br/>
              <w:t>49</w:t>
            </w:r>
            <w:r w:rsidRPr="00BF1163">
              <w:rPr>
                <w:sz w:val="20"/>
                <w:szCs w:val="26"/>
                <w:lang w:bidi="ar-EG"/>
              </w:rPr>
              <w:br/>
              <w:t>50</w:t>
            </w:r>
            <w:r w:rsidRPr="00BF1163">
              <w:rPr>
                <w:sz w:val="20"/>
                <w:szCs w:val="26"/>
                <w:lang w:bidi="ar-EG"/>
              </w:rPr>
              <w:br/>
              <w:t>51</w:t>
            </w:r>
            <w:r w:rsidRPr="00BF1163">
              <w:rPr>
                <w:sz w:val="20"/>
                <w:szCs w:val="26"/>
                <w:lang w:bidi="ar-EG"/>
              </w:rPr>
              <w:br/>
              <w:t>52</w:t>
            </w:r>
            <w:r w:rsidRPr="00BF1163">
              <w:rPr>
                <w:sz w:val="20"/>
                <w:szCs w:val="26"/>
                <w:lang w:bidi="ar-EG"/>
              </w:rPr>
              <w:br/>
              <w:t>53</w:t>
            </w:r>
            <w:r w:rsidRPr="00BF1163">
              <w:rPr>
                <w:sz w:val="20"/>
                <w:szCs w:val="26"/>
                <w:lang w:bidi="ar-EG"/>
              </w:rPr>
              <w:br/>
              <w:t>54</w:t>
            </w:r>
            <w:r w:rsidRPr="00BF1163">
              <w:rPr>
                <w:sz w:val="20"/>
                <w:szCs w:val="26"/>
                <w:lang w:bidi="ar-EG"/>
              </w:rPr>
              <w:br/>
              <w:t>55</w:t>
            </w:r>
            <w:r w:rsidRPr="00BF1163">
              <w:rPr>
                <w:sz w:val="20"/>
                <w:szCs w:val="26"/>
                <w:lang w:bidi="ar-EG"/>
              </w:rPr>
              <w:br/>
              <w:t>56</w:t>
            </w:r>
            <w:r w:rsidRPr="00BF1163">
              <w:rPr>
                <w:sz w:val="20"/>
                <w:szCs w:val="26"/>
                <w:lang w:bidi="ar-EG"/>
              </w:rPr>
              <w:br/>
              <w:t>57</w:t>
            </w:r>
            <w:r w:rsidRPr="00BF1163">
              <w:rPr>
                <w:sz w:val="20"/>
                <w:szCs w:val="26"/>
                <w:lang w:bidi="ar-EG"/>
              </w:rPr>
              <w:br/>
              <w:t>58</w:t>
            </w:r>
            <w:r w:rsidRPr="00BF1163">
              <w:rPr>
                <w:sz w:val="20"/>
                <w:szCs w:val="26"/>
                <w:lang w:bidi="ar-EG"/>
              </w:rPr>
              <w:br/>
              <w:t>59</w:t>
            </w:r>
            <w:r w:rsidRPr="00BF1163">
              <w:rPr>
                <w:sz w:val="20"/>
                <w:szCs w:val="26"/>
                <w:lang w:bidi="ar-EG"/>
              </w:rPr>
              <w:br/>
              <w:t>60</w:t>
            </w:r>
            <w:r w:rsidRPr="00BF1163">
              <w:rPr>
                <w:sz w:val="20"/>
                <w:szCs w:val="26"/>
                <w:lang w:bidi="ar-EG"/>
              </w:rPr>
              <w:br/>
              <w:t>61</w:t>
            </w:r>
            <w:r w:rsidRPr="00BF1163">
              <w:rPr>
                <w:sz w:val="20"/>
                <w:szCs w:val="26"/>
                <w:lang w:bidi="ar-EG"/>
              </w:rPr>
              <w:br/>
              <w:t>62</w:t>
            </w:r>
            <w:r w:rsidRPr="00BF1163">
              <w:rPr>
                <w:sz w:val="20"/>
                <w:szCs w:val="26"/>
                <w:lang w:bidi="ar-EG"/>
              </w:rPr>
              <w:br/>
              <w:t>63</w:t>
            </w:r>
            <w:r w:rsidRPr="00BF1163">
              <w:rPr>
                <w:sz w:val="20"/>
                <w:szCs w:val="26"/>
                <w:lang w:bidi="ar-EG"/>
              </w:rPr>
              <w:br/>
              <w:t>64</w:t>
            </w:r>
            <w:r w:rsidRPr="00BF1163">
              <w:rPr>
                <w:sz w:val="20"/>
                <w:szCs w:val="26"/>
                <w:lang w:bidi="ar-EG"/>
              </w:rPr>
              <w:br/>
              <w:t>65</w:t>
            </w:r>
            <w:r w:rsidRPr="00BF1163">
              <w:rPr>
                <w:sz w:val="20"/>
                <w:szCs w:val="26"/>
                <w:lang w:bidi="ar-EG"/>
              </w:rPr>
              <w:br/>
              <w:t>66</w:t>
            </w:r>
            <w:r w:rsidRPr="00BF1163">
              <w:rPr>
                <w:sz w:val="20"/>
                <w:szCs w:val="26"/>
                <w:lang w:bidi="ar-EG"/>
              </w:rPr>
              <w:br/>
              <w:t>67</w:t>
            </w:r>
            <w:r w:rsidRPr="00BF1163">
              <w:rPr>
                <w:sz w:val="20"/>
                <w:szCs w:val="26"/>
                <w:lang w:bidi="ar-EG"/>
              </w:rPr>
              <w:br/>
              <w:t>68</w:t>
            </w:r>
            <w:r w:rsidRPr="00BF1163">
              <w:rPr>
                <w:sz w:val="20"/>
                <w:szCs w:val="26"/>
                <w:lang w:bidi="ar-EG"/>
              </w:rPr>
              <w:br/>
              <w:t>69</w:t>
            </w:r>
            <w:r w:rsidRPr="00BF1163">
              <w:rPr>
                <w:sz w:val="20"/>
                <w:szCs w:val="26"/>
                <w:lang w:bidi="ar-EG"/>
              </w:rPr>
              <w:br/>
              <w:t>70</w:t>
            </w:r>
            <w:r w:rsidRPr="00BF1163">
              <w:rPr>
                <w:sz w:val="20"/>
                <w:szCs w:val="26"/>
                <w:lang w:bidi="ar-EG"/>
              </w:rPr>
              <w:br/>
              <w:t>71</w:t>
            </w:r>
            <w:r w:rsidRPr="00BF1163">
              <w:rPr>
                <w:sz w:val="20"/>
                <w:szCs w:val="26"/>
                <w:lang w:bidi="ar-EG"/>
              </w:rPr>
              <w:br/>
              <w:t>72</w:t>
            </w:r>
            <w:r w:rsidRPr="00BF1163">
              <w:rPr>
                <w:sz w:val="20"/>
                <w:szCs w:val="26"/>
                <w:lang w:bidi="ar-EG"/>
              </w:rPr>
              <w:br/>
              <w:t>73</w:t>
            </w:r>
            <w:r w:rsidRPr="00BF1163">
              <w:rPr>
                <w:sz w:val="20"/>
                <w:szCs w:val="26"/>
                <w:lang w:bidi="ar-EG"/>
              </w:rPr>
              <w:br/>
              <w:t>74</w:t>
            </w:r>
            <w:r w:rsidRPr="00BF1163">
              <w:rPr>
                <w:sz w:val="20"/>
                <w:szCs w:val="26"/>
                <w:lang w:bidi="ar-EG"/>
              </w:rPr>
              <w:br/>
              <w:t>75</w:t>
            </w:r>
            <w:r w:rsidRPr="00BF1163">
              <w:rPr>
                <w:sz w:val="20"/>
                <w:szCs w:val="26"/>
                <w:lang w:bidi="ar-EG"/>
              </w:rPr>
              <w:br/>
              <w:t>76</w:t>
            </w:r>
            <w:r w:rsidRPr="00BF1163">
              <w:rPr>
                <w:sz w:val="20"/>
                <w:szCs w:val="26"/>
                <w:lang w:bidi="ar-EG"/>
              </w:rPr>
              <w:br/>
              <w:t>77</w:t>
            </w:r>
            <w:r w:rsidRPr="00BF1163">
              <w:rPr>
                <w:sz w:val="20"/>
                <w:szCs w:val="26"/>
                <w:lang w:bidi="ar-EG"/>
              </w:rPr>
              <w:br/>
              <w:t>78</w:t>
            </w:r>
            <w:r w:rsidRPr="00BF1163">
              <w:rPr>
                <w:sz w:val="20"/>
                <w:szCs w:val="26"/>
                <w:lang w:bidi="ar-EG"/>
              </w:rPr>
              <w:br/>
              <w:t>79</w:t>
            </w:r>
            <w:r w:rsidRPr="00BF1163">
              <w:rPr>
                <w:sz w:val="20"/>
                <w:szCs w:val="26"/>
                <w:lang w:bidi="ar-EG"/>
              </w:rPr>
              <w:br/>
              <w:t>80</w:t>
            </w:r>
            <w:r w:rsidRPr="00BF1163">
              <w:rPr>
                <w:sz w:val="20"/>
                <w:szCs w:val="26"/>
                <w:lang w:bidi="ar-EG"/>
              </w:rPr>
              <w:br/>
              <w:t>81</w:t>
            </w:r>
            <w:r w:rsidRPr="00BF1163">
              <w:rPr>
                <w:sz w:val="20"/>
                <w:szCs w:val="26"/>
                <w:lang w:bidi="ar-EG"/>
              </w:rPr>
              <w:br/>
              <w:t>82</w:t>
            </w:r>
            <w:r w:rsidRPr="00BF1163">
              <w:rPr>
                <w:sz w:val="20"/>
                <w:szCs w:val="26"/>
                <w:lang w:bidi="ar-EG"/>
              </w:rPr>
              <w:br/>
              <w:t>83</w:t>
            </w:r>
            <w:r w:rsidRPr="00BF1163">
              <w:rPr>
                <w:sz w:val="20"/>
                <w:szCs w:val="26"/>
                <w:lang w:bidi="ar-EG"/>
              </w:rPr>
              <w:br/>
              <w:t>84</w:t>
            </w:r>
            <w:r w:rsidRPr="00BF1163">
              <w:rPr>
                <w:sz w:val="20"/>
                <w:szCs w:val="26"/>
                <w:lang w:bidi="ar-EG"/>
              </w:rPr>
              <w:br/>
              <w:t>85</w:t>
            </w:r>
          </w:p>
        </w:tc>
        <w:tc>
          <w:tcPr>
            <w:tcW w:w="1985" w:type="dxa"/>
            <w:tcBorders>
              <w:top w:val="single" w:sz="6" w:space="0" w:color="auto"/>
              <w:bottom w:val="single" w:sz="6" w:space="0" w:color="auto"/>
              <w:right w:val="single" w:sz="6" w:space="0" w:color="auto"/>
            </w:tcBorders>
          </w:tcPr>
          <w:p w:rsidR="00D25DCF" w:rsidRPr="00BF1163" w:rsidRDefault="00D25DCF" w:rsidP="00D25DCF">
            <w:pPr>
              <w:pStyle w:val="TableText0"/>
              <w:bidi/>
              <w:jc w:val="center"/>
              <w:rPr>
                <w:sz w:val="20"/>
                <w:szCs w:val="26"/>
                <w:lang w:bidi="ar-EG"/>
              </w:rPr>
            </w:pPr>
            <w:proofErr w:type="spellStart"/>
            <w:r w:rsidRPr="00BF1163">
              <w:rPr>
                <w:sz w:val="20"/>
                <w:szCs w:val="26"/>
                <w:lang w:bidi="ar-EG"/>
              </w:rPr>
              <w:t>YYBYBYBBYY</w:t>
            </w:r>
            <w:proofErr w:type="spellEnd"/>
            <w:r w:rsidRPr="00BF1163">
              <w:rPr>
                <w:sz w:val="20"/>
                <w:szCs w:val="26"/>
                <w:lang w:bidi="ar-EG"/>
              </w:rPr>
              <w:br/>
            </w:r>
            <w:proofErr w:type="spellStart"/>
            <w:r w:rsidRPr="00BF1163">
              <w:rPr>
                <w:sz w:val="20"/>
                <w:szCs w:val="26"/>
                <w:lang w:bidi="ar-EG"/>
              </w:rPr>
              <w:t>BBYYBYBYBB</w:t>
            </w:r>
            <w:proofErr w:type="spellEnd"/>
            <w:r w:rsidRPr="00BF1163">
              <w:rPr>
                <w:sz w:val="20"/>
                <w:szCs w:val="26"/>
                <w:lang w:bidi="ar-EG"/>
              </w:rPr>
              <w:br/>
            </w:r>
            <w:proofErr w:type="spellStart"/>
            <w:r w:rsidRPr="00BF1163">
              <w:rPr>
                <w:sz w:val="20"/>
                <w:szCs w:val="26"/>
                <w:lang w:bidi="ar-EG"/>
              </w:rPr>
              <w:t>YBYYBYBBYY</w:t>
            </w:r>
            <w:proofErr w:type="spellEnd"/>
            <w:r w:rsidRPr="00BF1163">
              <w:rPr>
                <w:sz w:val="20"/>
                <w:szCs w:val="26"/>
                <w:lang w:bidi="ar-EG"/>
              </w:rPr>
              <w:br/>
            </w:r>
            <w:proofErr w:type="spellStart"/>
            <w:r w:rsidRPr="00BF1163">
              <w:rPr>
                <w:sz w:val="20"/>
                <w:szCs w:val="26"/>
                <w:lang w:bidi="ar-EG"/>
              </w:rPr>
              <w:t>BYYYBYBBYY</w:t>
            </w:r>
            <w:proofErr w:type="spellEnd"/>
            <w:r w:rsidRPr="00BF1163">
              <w:rPr>
                <w:sz w:val="20"/>
                <w:szCs w:val="26"/>
                <w:lang w:bidi="ar-EG"/>
              </w:rPr>
              <w:br/>
            </w:r>
            <w:proofErr w:type="spellStart"/>
            <w:r w:rsidRPr="00BF1163">
              <w:rPr>
                <w:sz w:val="20"/>
                <w:szCs w:val="26"/>
                <w:lang w:bidi="ar-EG"/>
              </w:rPr>
              <w:t>YYYYBYBBYB</w:t>
            </w:r>
            <w:proofErr w:type="spellEnd"/>
            <w:r w:rsidRPr="00BF1163">
              <w:rPr>
                <w:sz w:val="20"/>
                <w:szCs w:val="26"/>
                <w:lang w:bidi="ar-EG"/>
              </w:rPr>
              <w:br/>
            </w:r>
            <w:proofErr w:type="spellStart"/>
            <w:r w:rsidRPr="00BF1163">
              <w:rPr>
                <w:sz w:val="20"/>
                <w:szCs w:val="26"/>
                <w:lang w:bidi="ar-EG"/>
              </w:rPr>
              <w:t>BBBBYYBYBY</w:t>
            </w:r>
            <w:proofErr w:type="spellEnd"/>
            <w:r w:rsidRPr="00BF1163">
              <w:rPr>
                <w:sz w:val="20"/>
                <w:szCs w:val="26"/>
                <w:lang w:bidi="ar-EG"/>
              </w:rPr>
              <w:br/>
            </w:r>
            <w:proofErr w:type="spellStart"/>
            <w:r w:rsidRPr="00BF1163">
              <w:rPr>
                <w:sz w:val="20"/>
                <w:szCs w:val="26"/>
                <w:lang w:bidi="ar-EG"/>
              </w:rPr>
              <w:t>YBBBYYBYBB</w:t>
            </w:r>
            <w:proofErr w:type="spellEnd"/>
            <w:r w:rsidRPr="00BF1163">
              <w:rPr>
                <w:sz w:val="20"/>
                <w:szCs w:val="26"/>
                <w:lang w:bidi="ar-EG"/>
              </w:rPr>
              <w:br/>
            </w:r>
            <w:proofErr w:type="spellStart"/>
            <w:r w:rsidRPr="00BF1163">
              <w:rPr>
                <w:sz w:val="20"/>
                <w:szCs w:val="26"/>
                <w:lang w:bidi="ar-EG"/>
              </w:rPr>
              <w:t>BYBBYYBYBB</w:t>
            </w:r>
            <w:proofErr w:type="spellEnd"/>
            <w:r w:rsidRPr="00BF1163">
              <w:rPr>
                <w:sz w:val="20"/>
                <w:szCs w:val="26"/>
                <w:lang w:bidi="ar-EG"/>
              </w:rPr>
              <w:br/>
            </w:r>
            <w:proofErr w:type="spellStart"/>
            <w:r w:rsidRPr="00BF1163">
              <w:rPr>
                <w:sz w:val="20"/>
                <w:szCs w:val="26"/>
                <w:lang w:bidi="ar-EG"/>
              </w:rPr>
              <w:t>YYBBYYBBYY</w:t>
            </w:r>
            <w:proofErr w:type="spellEnd"/>
            <w:r w:rsidRPr="00BF1163">
              <w:rPr>
                <w:sz w:val="20"/>
                <w:szCs w:val="26"/>
                <w:lang w:bidi="ar-EG"/>
              </w:rPr>
              <w:br/>
            </w:r>
            <w:proofErr w:type="spellStart"/>
            <w:r w:rsidRPr="00BF1163">
              <w:rPr>
                <w:sz w:val="20"/>
                <w:szCs w:val="26"/>
                <w:lang w:bidi="ar-EG"/>
              </w:rPr>
              <w:t>BBYBYYBYBB</w:t>
            </w:r>
            <w:proofErr w:type="spellEnd"/>
            <w:r w:rsidRPr="00BF1163">
              <w:rPr>
                <w:sz w:val="20"/>
                <w:szCs w:val="26"/>
                <w:lang w:bidi="ar-EG"/>
              </w:rPr>
              <w:br/>
            </w:r>
            <w:proofErr w:type="spellStart"/>
            <w:r w:rsidRPr="00BF1163">
              <w:rPr>
                <w:sz w:val="20"/>
                <w:szCs w:val="26"/>
                <w:lang w:bidi="ar-EG"/>
              </w:rPr>
              <w:t>YBYBYYBBYY</w:t>
            </w:r>
            <w:proofErr w:type="spellEnd"/>
            <w:r w:rsidRPr="00BF1163">
              <w:rPr>
                <w:sz w:val="20"/>
                <w:szCs w:val="26"/>
                <w:lang w:bidi="ar-EG"/>
              </w:rPr>
              <w:br/>
            </w:r>
            <w:proofErr w:type="spellStart"/>
            <w:r w:rsidRPr="00BF1163">
              <w:rPr>
                <w:sz w:val="20"/>
                <w:szCs w:val="26"/>
                <w:lang w:bidi="ar-EG"/>
              </w:rPr>
              <w:t>BYYBYYBBYY</w:t>
            </w:r>
            <w:proofErr w:type="spellEnd"/>
            <w:r w:rsidRPr="00BF1163">
              <w:rPr>
                <w:sz w:val="20"/>
                <w:szCs w:val="26"/>
                <w:lang w:bidi="ar-EG"/>
              </w:rPr>
              <w:br/>
            </w:r>
            <w:proofErr w:type="spellStart"/>
            <w:r w:rsidRPr="00BF1163">
              <w:rPr>
                <w:sz w:val="20"/>
                <w:szCs w:val="26"/>
                <w:lang w:bidi="ar-EG"/>
              </w:rPr>
              <w:t>YYYBYYBBYB</w:t>
            </w:r>
            <w:proofErr w:type="spellEnd"/>
            <w:r w:rsidRPr="00BF1163">
              <w:rPr>
                <w:sz w:val="20"/>
                <w:szCs w:val="26"/>
                <w:lang w:bidi="ar-EG"/>
              </w:rPr>
              <w:br/>
            </w:r>
            <w:proofErr w:type="spellStart"/>
            <w:r w:rsidRPr="00BF1163">
              <w:rPr>
                <w:sz w:val="20"/>
                <w:szCs w:val="26"/>
                <w:lang w:bidi="ar-EG"/>
              </w:rPr>
              <w:t>BBBYYYBYBB</w:t>
            </w:r>
            <w:proofErr w:type="spellEnd"/>
            <w:r w:rsidRPr="00BF1163">
              <w:rPr>
                <w:sz w:val="20"/>
                <w:szCs w:val="26"/>
                <w:lang w:bidi="ar-EG"/>
              </w:rPr>
              <w:br/>
            </w:r>
            <w:proofErr w:type="spellStart"/>
            <w:r w:rsidRPr="00BF1163">
              <w:rPr>
                <w:sz w:val="20"/>
                <w:szCs w:val="26"/>
                <w:lang w:bidi="ar-EG"/>
              </w:rPr>
              <w:t>YBBYYYBBYY</w:t>
            </w:r>
            <w:proofErr w:type="spellEnd"/>
            <w:r w:rsidRPr="00BF1163">
              <w:rPr>
                <w:sz w:val="20"/>
                <w:szCs w:val="26"/>
                <w:lang w:bidi="ar-EG"/>
              </w:rPr>
              <w:br/>
            </w:r>
            <w:proofErr w:type="spellStart"/>
            <w:r w:rsidRPr="00BF1163">
              <w:rPr>
                <w:sz w:val="20"/>
                <w:szCs w:val="26"/>
                <w:lang w:bidi="ar-EG"/>
              </w:rPr>
              <w:t>BYBYYYBBYY</w:t>
            </w:r>
            <w:proofErr w:type="spellEnd"/>
            <w:r w:rsidRPr="00BF1163">
              <w:rPr>
                <w:sz w:val="20"/>
                <w:szCs w:val="26"/>
                <w:lang w:bidi="ar-EG"/>
              </w:rPr>
              <w:br/>
            </w:r>
            <w:proofErr w:type="spellStart"/>
            <w:r w:rsidRPr="00BF1163">
              <w:rPr>
                <w:sz w:val="20"/>
                <w:szCs w:val="26"/>
                <w:lang w:bidi="ar-EG"/>
              </w:rPr>
              <w:t>YYBYYYBBYB</w:t>
            </w:r>
            <w:proofErr w:type="spellEnd"/>
            <w:r w:rsidRPr="00BF1163">
              <w:rPr>
                <w:sz w:val="20"/>
                <w:szCs w:val="26"/>
                <w:lang w:bidi="ar-EG"/>
              </w:rPr>
              <w:br/>
            </w:r>
            <w:proofErr w:type="spellStart"/>
            <w:r w:rsidRPr="00BF1163">
              <w:rPr>
                <w:sz w:val="20"/>
                <w:szCs w:val="26"/>
                <w:lang w:bidi="ar-EG"/>
              </w:rPr>
              <w:t>BBYYYYBBYY</w:t>
            </w:r>
            <w:proofErr w:type="spellEnd"/>
            <w:r w:rsidRPr="00BF1163">
              <w:rPr>
                <w:sz w:val="20"/>
                <w:szCs w:val="26"/>
                <w:lang w:bidi="ar-EG"/>
              </w:rPr>
              <w:br/>
            </w:r>
            <w:proofErr w:type="spellStart"/>
            <w:r w:rsidRPr="00BF1163">
              <w:rPr>
                <w:sz w:val="20"/>
                <w:szCs w:val="26"/>
                <w:lang w:bidi="ar-EG"/>
              </w:rPr>
              <w:t>YBYYYYBBYB</w:t>
            </w:r>
            <w:proofErr w:type="spellEnd"/>
            <w:r w:rsidRPr="00BF1163">
              <w:rPr>
                <w:sz w:val="20"/>
                <w:szCs w:val="26"/>
                <w:lang w:bidi="ar-EG"/>
              </w:rPr>
              <w:br/>
            </w:r>
            <w:proofErr w:type="spellStart"/>
            <w:r w:rsidRPr="00BF1163">
              <w:rPr>
                <w:sz w:val="20"/>
                <w:szCs w:val="26"/>
                <w:lang w:bidi="ar-EG"/>
              </w:rPr>
              <w:t>BYYYYYBBYB</w:t>
            </w:r>
            <w:proofErr w:type="spellEnd"/>
            <w:r w:rsidRPr="00BF1163">
              <w:rPr>
                <w:sz w:val="20"/>
                <w:szCs w:val="26"/>
                <w:lang w:bidi="ar-EG"/>
              </w:rPr>
              <w:br/>
            </w:r>
            <w:proofErr w:type="spellStart"/>
            <w:r w:rsidRPr="00BF1163">
              <w:rPr>
                <w:sz w:val="20"/>
                <w:szCs w:val="26"/>
                <w:lang w:bidi="ar-EG"/>
              </w:rPr>
              <w:t>YYYYYYBBBY</w:t>
            </w:r>
            <w:proofErr w:type="spellEnd"/>
            <w:r w:rsidRPr="00BF1163">
              <w:rPr>
                <w:sz w:val="20"/>
                <w:szCs w:val="26"/>
                <w:lang w:bidi="ar-EG"/>
              </w:rPr>
              <w:br/>
            </w:r>
            <w:proofErr w:type="spellStart"/>
            <w:r w:rsidRPr="00BF1163">
              <w:rPr>
                <w:sz w:val="20"/>
                <w:szCs w:val="26"/>
                <w:lang w:bidi="ar-EG"/>
              </w:rPr>
              <w:t>BBBBBBYYYB</w:t>
            </w:r>
            <w:proofErr w:type="spellEnd"/>
            <w:r w:rsidRPr="00BF1163">
              <w:rPr>
                <w:sz w:val="20"/>
                <w:szCs w:val="26"/>
                <w:lang w:bidi="ar-EG"/>
              </w:rPr>
              <w:br/>
            </w:r>
            <w:proofErr w:type="spellStart"/>
            <w:r w:rsidRPr="00BF1163">
              <w:rPr>
                <w:sz w:val="20"/>
                <w:szCs w:val="26"/>
                <w:lang w:bidi="ar-EG"/>
              </w:rPr>
              <w:t>YBBBBBYYBY</w:t>
            </w:r>
            <w:proofErr w:type="spellEnd"/>
            <w:r w:rsidRPr="00BF1163">
              <w:rPr>
                <w:sz w:val="20"/>
                <w:szCs w:val="26"/>
                <w:lang w:bidi="ar-EG"/>
              </w:rPr>
              <w:br/>
            </w:r>
            <w:proofErr w:type="spellStart"/>
            <w:r w:rsidRPr="00BF1163">
              <w:rPr>
                <w:sz w:val="20"/>
                <w:szCs w:val="26"/>
                <w:lang w:bidi="ar-EG"/>
              </w:rPr>
              <w:t>BYBBBBYYBY</w:t>
            </w:r>
            <w:proofErr w:type="spellEnd"/>
            <w:r w:rsidRPr="00BF1163">
              <w:rPr>
                <w:sz w:val="20"/>
                <w:szCs w:val="26"/>
                <w:lang w:bidi="ar-EG"/>
              </w:rPr>
              <w:br/>
            </w:r>
            <w:proofErr w:type="spellStart"/>
            <w:r w:rsidRPr="00BF1163">
              <w:rPr>
                <w:sz w:val="20"/>
                <w:szCs w:val="26"/>
                <w:lang w:bidi="ar-EG"/>
              </w:rPr>
              <w:t>YYBBBBYYBB</w:t>
            </w:r>
            <w:proofErr w:type="spellEnd"/>
            <w:r w:rsidRPr="00BF1163">
              <w:rPr>
                <w:sz w:val="20"/>
                <w:szCs w:val="26"/>
                <w:lang w:bidi="ar-EG"/>
              </w:rPr>
              <w:br/>
            </w:r>
            <w:proofErr w:type="spellStart"/>
            <w:r w:rsidRPr="00BF1163">
              <w:rPr>
                <w:sz w:val="20"/>
                <w:szCs w:val="26"/>
                <w:lang w:bidi="ar-EG"/>
              </w:rPr>
              <w:t>BBYBBBYYBY</w:t>
            </w:r>
            <w:proofErr w:type="spellEnd"/>
            <w:r w:rsidRPr="00BF1163">
              <w:rPr>
                <w:sz w:val="20"/>
                <w:szCs w:val="26"/>
                <w:lang w:bidi="ar-EG"/>
              </w:rPr>
              <w:br/>
            </w:r>
            <w:proofErr w:type="spellStart"/>
            <w:r w:rsidRPr="00BF1163">
              <w:rPr>
                <w:sz w:val="20"/>
                <w:szCs w:val="26"/>
                <w:lang w:bidi="ar-EG"/>
              </w:rPr>
              <w:t>YBYBBBYYBB</w:t>
            </w:r>
            <w:proofErr w:type="spellEnd"/>
            <w:r w:rsidRPr="00BF1163">
              <w:rPr>
                <w:sz w:val="20"/>
                <w:szCs w:val="26"/>
                <w:lang w:bidi="ar-EG"/>
              </w:rPr>
              <w:br/>
            </w:r>
            <w:proofErr w:type="spellStart"/>
            <w:r w:rsidRPr="00BF1163">
              <w:rPr>
                <w:sz w:val="20"/>
                <w:szCs w:val="26"/>
                <w:lang w:bidi="ar-EG"/>
              </w:rPr>
              <w:t>BYYBBBYYBB</w:t>
            </w:r>
            <w:proofErr w:type="spellEnd"/>
            <w:r w:rsidRPr="00BF1163">
              <w:rPr>
                <w:sz w:val="20"/>
                <w:szCs w:val="26"/>
                <w:lang w:bidi="ar-EG"/>
              </w:rPr>
              <w:br/>
            </w:r>
            <w:proofErr w:type="spellStart"/>
            <w:r w:rsidRPr="00BF1163">
              <w:rPr>
                <w:sz w:val="20"/>
                <w:szCs w:val="26"/>
                <w:lang w:bidi="ar-EG"/>
              </w:rPr>
              <w:t>YYYBBBYBYY</w:t>
            </w:r>
            <w:proofErr w:type="spellEnd"/>
            <w:r w:rsidRPr="00BF1163">
              <w:rPr>
                <w:sz w:val="20"/>
                <w:szCs w:val="26"/>
                <w:lang w:bidi="ar-EG"/>
              </w:rPr>
              <w:br/>
            </w:r>
            <w:proofErr w:type="spellStart"/>
            <w:r w:rsidRPr="00BF1163">
              <w:rPr>
                <w:sz w:val="20"/>
                <w:szCs w:val="26"/>
                <w:lang w:bidi="ar-EG"/>
              </w:rPr>
              <w:t>BBBYBBYYBY</w:t>
            </w:r>
            <w:proofErr w:type="spellEnd"/>
            <w:r w:rsidRPr="00BF1163">
              <w:rPr>
                <w:sz w:val="20"/>
                <w:szCs w:val="26"/>
                <w:lang w:bidi="ar-EG"/>
              </w:rPr>
              <w:br/>
            </w:r>
            <w:proofErr w:type="spellStart"/>
            <w:r w:rsidRPr="00BF1163">
              <w:rPr>
                <w:sz w:val="20"/>
                <w:szCs w:val="26"/>
                <w:lang w:bidi="ar-EG"/>
              </w:rPr>
              <w:t>YBBYBBYYBB</w:t>
            </w:r>
            <w:proofErr w:type="spellEnd"/>
            <w:r w:rsidRPr="00BF1163">
              <w:rPr>
                <w:sz w:val="20"/>
                <w:szCs w:val="26"/>
                <w:lang w:bidi="ar-EG"/>
              </w:rPr>
              <w:br/>
            </w:r>
            <w:proofErr w:type="spellStart"/>
            <w:r w:rsidRPr="00BF1163">
              <w:rPr>
                <w:sz w:val="20"/>
                <w:szCs w:val="26"/>
                <w:lang w:bidi="ar-EG"/>
              </w:rPr>
              <w:t>BYBYBBYYBB</w:t>
            </w:r>
            <w:proofErr w:type="spellEnd"/>
            <w:r w:rsidRPr="00BF1163">
              <w:rPr>
                <w:sz w:val="20"/>
                <w:szCs w:val="26"/>
                <w:lang w:bidi="ar-EG"/>
              </w:rPr>
              <w:br/>
            </w:r>
            <w:proofErr w:type="spellStart"/>
            <w:r w:rsidRPr="00BF1163">
              <w:rPr>
                <w:sz w:val="20"/>
                <w:szCs w:val="26"/>
                <w:lang w:bidi="ar-EG"/>
              </w:rPr>
              <w:t>YYBYBBYBYY</w:t>
            </w:r>
            <w:proofErr w:type="spellEnd"/>
            <w:r w:rsidRPr="00BF1163">
              <w:rPr>
                <w:sz w:val="20"/>
                <w:szCs w:val="26"/>
                <w:lang w:bidi="ar-EG"/>
              </w:rPr>
              <w:br/>
            </w:r>
            <w:proofErr w:type="spellStart"/>
            <w:r w:rsidRPr="00BF1163">
              <w:rPr>
                <w:sz w:val="20"/>
                <w:szCs w:val="26"/>
                <w:lang w:bidi="ar-EG"/>
              </w:rPr>
              <w:t>BBYYBBYYBB</w:t>
            </w:r>
            <w:proofErr w:type="spellEnd"/>
            <w:r w:rsidRPr="00BF1163">
              <w:rPr>
                <w:sz w:val="20"/>
                <w:szCs w:val="26"/>
                <w:lang w:bidi="ar-EG"/>
              </w:rPr>
              <w:br/>
            </w:r>
            <w:proofErr w:type="spellStart"/>
            <w:r w:rsidRPr="00BF1163">
              <w:rPr>
                <w:sz w:val="20"/>
                <w:szCs w:val="26"/>
                <w:lang w:bidi="ar-EG"/>
              </w:rPr>
              <w:t>YBYYBBYBYY</w:t>
            </w:r>
            <w:proofErr w:type="spellEnd"/>
            <w:r w:rsidRPr="00BF1163">
              <w:rPr>
                <w:sz w:val="20"/>
                <w:szCs w:val="26"/>
                <w:lang w:bidi="ar-EG"/>
              </w:rPr>
              <w:br/>
            </w:r>
            <w:proofErr w:type="spellStart"/>
            <w:r w:rsidRPr="00BF1163">
              <w:rPr>
                <w:sz w:val="20"/>
                <w:szCs w:val="26"/>
                <w:lang w:bidi="ar-EG"/>
              </w:rPr>
              <w:t>BYYYBBYBYY</w:t>
            </w:r>
            <w:proofErr w:type="spellEnd"/>
            <w:r w:rsidRPr="00BF1163">
              <w:rPr>
                <w:sz w:val="20"/>
                <w:szCs w:val="26"/>
                <w:lang w:bidi="ar-EG"/>
              </w:rPr>
              <w:br/>
            </w:r>
            <w:proofErr w:type="spellStart"/>
            <w:r w:rsidRPr="00BF1163">
              <w:rPr>
                <w:sz w:val="20"/>
                <w:szCs w:val="26"/>
                <w:lang w:bidi="ar-EG"/>
              </w:rPr>
              <w:t>YYYYBBYBYB</w:t>
            </w:r>
            <w:proofErr w:type="spellEnd"/>
            <w:r w:rsidRPr="00BF1163">
              <w:rPr>
                <w:sz w:val="20"/>
                <w:szCs w:val="26"/>
                <w:lang w:bidi="ar-EG"/>
              </w:rPr>
              <w:br/>
            </w:r>
            <w:proofErr w:type="spellStart"/>
            <w:r w:rsidRPr="00BF1163">
              <w:rPr>
                <w:sz w:val="20"/>
                <w:szCs w:val="26"/>
                <w:lang w:bidi="ar-EG"/>
              </w:rPr>
              <w:t>BBBBYBYYBY</w:t>
            </w:r>
            <w:proofErr w:type="spellEnd"/>
            <w:r w:rsidRPr="00BF1163">
              <w:rPr>
                <w:sz w:val="20"/>
                <w:szCs w:val="26"/>
                <w:lang w:bidi="ar-EG"/>
              </w:rPr>
              <w:br/>
            </w:r>
            <w:proofErr w:type="spellStart"/>
            <w:r w:rsidRPr="00BF1163">
              <w:rPr>
                <w:sz w:val="20"/>
                <w:szCs w:val="26"/>
                <w:lang w:bidi="ar-EG"/>
              </w:rPr>
              <w:t>YBBBYBYYBB</w:t>
            </w:r>
            <w:proofErr w:type="spellEnd"/>
            <w:r w:rsidRPr="00BF1163">
              <w:rPr>
                <w:sz w:val="20"/>
                <w:szCs w:val="26"/>
                <w:lang w:bidi="ar-EG"/>
              </w:rPr>
              <w:br/>
            </w:r>
            <w:proofErr w:type="spellStart"/>
            <w:r w:rsidRPr="00BF1163">
              <w:rPr>
                <w:sz w:val="20"/>
                <w:szCs w:val="26"/>
                <w:lang w:bidi="ar-EG"/>
              </w:rPr>
              <w:t>BYBBYBYYBB</w:t>
            </w:r>
            <w:proofErr w:type="spellEnd"/>
            <w:r w:rsidRPr="00BF1163">
              <w:rPr>
                <w:sz w:val="20"/>
                <w:szCs w:val="26"/>
                <w:lang w:bidi="ar-EG"/>
              </w:rPr>
              <w:br/>
            </w:r>
            <w:proofErr w:type="spellStart"/>
            <w:r w:rsidRPr="00BF1163">
              <w:rPr>
                <w:sz w:val="20"/>
                <w:szCs w:val="26"/>
                <w:lang w:bidi="ar-EG"/>
              </w:rPr>
              <w:t>YYBBYBYBYY</w:t>
            </w:r>
            <w:proofErr w:type="spellEnd"/>
            <w:r w:rsidRPr="00BF1163">
              <w:rPr>
                <w:sz w:val="20"/>
                <w:szCs w:val="26"/>
                <w:lang w:bidi="ar-EG"/>
              </w:rPr>
              <w:br/>
            </w:r>
            <w:proofErr w:type="spellStart"/>
            <w:r w:rsidRPr="00BF1163">
              <w:rPr>
                <w:sz w:val="20"/>
                <w:szCs w:val="26"/>
                <w:lang w:bidi="ar-EG"/>
              </w:rPr>
              <w:t>BBYBYBYYBB</w:t>
            </w:r>
            <w:proofErr w:type="spellEnd"/>
            <w:r w:rsidRPr="00BF1163">
              <w:rPr>
                <w:sz w:val="20"/>
                <w:szCs w:val="26"/>
                <w:lang w:bidi="ar-EG"/>
              </w:rPr>
              <w:br/>
            </w:r>
            <w:proofErr w:type="spellStart"/>
            <w:r w:rsidRPr="00BF1163">
              <w:rPr>
                <w:sz w:val="20"/>
                <w:szCs w:val="26"/>
                <w:lang w:bidi="ar-EG"/>
              </w:rPr>
              <w:t>YBYBYBYBYY</w:t>
            </w:r>
            <w:proofErr w:type="spellEnd"/>
          </w:p>
        </w:tc>
        <w:tc>
          <w:tcPr>
            <w:tcW w:w="284" w:type="dxa"/>
          </w:tcPr>
          <w:p w:rsidR="00D25DCF" w:rsidRPr="00BF1163" w:rsidRDefault="00D25DCF" w:rsidP="00D25DCF">
            <w:pPr>
              <w:pStyle w:val="TableText0"/>
              <w:bidi/>
              <w:jc w:val="center"/>
              <w:rPr>
                <w:sz w:val="20"/>
                <w:szCs w:val="26"/>
                <w:lang w:bidi="ar-EG"/>
              </w:rPr>
            </w:pPr>
          </w:p>
        </w:tc>
        <w:tc>
          <w:tcPr>
            <w:tcW w:w="992"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TableText0"/>
              <w:bidi/>
              <w:spacing w:before="60" w:after="0"/>
              <w:ind w:right="85"/>
              <w:jc w:val="center"/>
              <w:rPr>
                <w:sz w:val="20"/>
                <w:szCs w:val="26"/>
                <w:lang w:bidi="ar-EG"/>
              </w:rPr>
            </w:pPr>
            <w:r w:rsidRPr="00BF1163">
              <w:rPr>
                <w:sz w:val="20"/>
                <w:szCs w:val="26"/>
                <w:lang w:bidi="ar-EG"/>
              </w:rPr>
              <w:t>86</w:t>
            </w:r>
            <w:r w:rsidRPr="00BF1163">
              <w:rPr>
                <w:sz w:val="20"/>
                <w:szCs w:val="26"/>
                <w:lang w:bidi="ar-EG"/>
              </w:rPr>
              <w:br/>
              <w:t>87</w:t>
            </w:r>
            <w:r w:rsidRPr="00BF1163">
              <w:rPr>
                <w:sz w:val="20"/>
                <w:szCs w:val="26"/>
                <w:lang w:bidi="ar-EG"/>
              </w:rPr>
              <w:br/>
              <w:t>88</w:t>
            </w:r>
            <w:r w:rsidRPr="00BF1163">
              <w:rPr>
                <w:sz w:val="20"/>
                <w:szCs w:val="26"/>
                <w:lang w:bidi="ar-EG"/>
              </w:rPr>
              <w:br/>
              <w:t>89</w:t>
            </w:r>
            <w:r w:rsidRPr="00BF1163">
              <w:rPr>
                <w:sz w:val="20"/>
                <w:szCs w:val="26"/>
                <w:lang w:bidi="ar-EG"/>
              </w:rPr>
              <w:br/>
              <w:t>90</w:t>
            </w:r>
            <w:r w:rsidRPr="00BF1163">
              <w:rPr>
                <w:sz w:val="20"/>
                <w:szCs w:val="26"/>
                <w:lang w:bidi="ar-EG"/>
              </w:rPr>
              <w:br/>
              <w:t>91</w:t>
            </w:r>
            <w:r w:rsidRPr="00BF1163">
              <w:rPr>
                <w:sz w:val="20"/>
                <w:szCs w:val="26"/>
                <w:lang w:bidi="ar-EG"/>
              </w:rPr>
              <w:br/>
              <w:t>92</w:t>
            </w:r>
            <w:r w:rsidRPr="00BF1163">
              <w:rPr>
                <w:sz w:val="20"/>
                <w:szCs w:val="26"/>
                <w:lang w:bidi="ar-EG"/>
              </w:rPr>
              <w:br/>
              <w:t>93</w:t>
            </w:r>
            <w:r w:rsidRPr="00BF1163">
              <w:rPr>
                <w:sz w:val="20"/>
                <w:szCs w:val="26"/>
                <w:lang w:bidi="ar-EG"/>
              </w:rPr>
              <w:br/>
              <w:t>94</w:t>
            </w:r>
            <w:r w:rsidRPr="00BF1163">
              <w:rPr>
                <w:sz w:val="20"/>
                <w:szCs w:val="26"/>
                <w:lang w:bidi="ar-EG"/>
              </w:rPr>
              <w:br/>
              <w:t>95</w:t>
            </w:r>
            <w:r w:rsidRPr="00BF1163">
              <w:rPr>
                <w:sz w:val="20"/>
                <w:szCs w:val="26"/>
                <w:lang w:bidi="ar-EG"/>
              </w:rPr>
              <w:br/>
              <w:t>96</w:t>
            </w:r>
            <w:r w:rsidRPr="00BF1163">
              <w:rPr>
                <w:sz w:val="20"/>
                <w:szCs w:val="26"/>
                <w:lang w:bidi="ar-EG"/>
              </w:rPr>
              <w:br/>
              <w:t>97</w:t>
            </w:r>
            <w:r w:rsidRPr="00BF1163">
              <w:rPr>
                <w:sz w:val="20"/>
                <w:szCs w:val="26"/>
                <w:lang w:bidi="ar-EG"/>
              </w:rPr>
              <w:br/>
              <w:t>98</w:t>
            </w:r>
            <w:r w:rsidRPr="00BF1163">
              <w:rPr>
                <w:sz w:val="20"/>
                <w:szCs w:val="26"/>
                <w:lang w:bidi="ar-EG"/>
              </w:rPr>
              <w:br/>
              <w:t>99</w:t>
            </w:r>
          </w:p>
          <w:p w:rsidR="00D25DCF" w:rsidRPr="00BF1163" w:rsidRDefault="00D25DCF" w:rsidP="00D25DCF">
            <w:pPr>
              <w:pStyle w:val="TableText0"/>
              <w:bidi/>
              <w:spacing w:before="0"/>
              <w:jc w:val="center"/>
              <w:rPr>
                <w:sz w:val="20"/>
                <w:szCs w:val="26"/>
                <w:lang w:bidi="ar-EG"/>
              </w:rPr>
            </w:pPr>
            <w:r w:rsidRPr="00BF1163">
              <w:rPr>
                <w:sz w:val="20"/>
                <w:szCs w:val="26"/>
                <w:lang w:bidi="ar-EG"/>
              </w:rPr>
              <w:t>100</w:t>
            </w:r>
            <w:r w:rsidRPr="00BF1163">
              <w:rPr>
                <w:sz w:val="20"/>
                <w:szCs w:val="26"/>
                <w:lang w:bidi="ar-EG"/>
              </w:rPr>
              <w:br/>
              <w:t>101</w:t>
            </w:r>
            <w:r w:rsidRPr="00BF1163">
              <w:rPr>
                <w:sz w:val="20"/>
                <w:szCs w:val="26"/>
                <w:lang w:bidi="ar-EG"/>
              </w:rPr>
              <w:br/>
              <w:t>102</w:t>
            </w:r>
            <w:r w:rsidRPr="00BF1163">
              <w:rPr>
                <w:sz w:val="20"/>
                <w:szCs w:val="26"/>
                <w:lang w:bidi="ar-EG"/>
              </w:rPr>
              <w:br/>
              <w:t>103</w:t>
            </w:r>
            <w:r w:rsidRPr="00BF1163">
              <w:rPr>
                <w:sz w:val="20"/>
                <w:szCs w:val="26"/>
                <w:lang w:bidi="ar-EG"/>
              </w:rPr>
              <w:br/>
              <w:t>104</w:t>
            </w:r>
            <w:r w:rsidRPr="00BF1163">
              <w:rPr>
                <w:sz w:val="20"/>
                <w:szCs w:val="26"/>
                <w:lang w:bidi="ar-EG"/>
              </w:rPr>
              <w:br/>
              <w:t>105</w:t>
            </w:r>
            <w:r w:rsidRPr="00BF1163">
              <w:rPr>
                <w:sz w:val="20"/>
                <w:szCs w:val="26"/>
                <w:lang w:bidi="ar-EG"/>
              </w:rPr>
              <w:br/>
              <w:t>106</w:t>
            </w:r>
            <w:r w:rsidRPr="00BF1163">
              <w:rPr>
                <w:sz w:val="20"/>
                <w:szCs w:val="26"/>
                <w:lang w:bidi="ar-EG"/>
              </w:rPr>
              <w:br/>
              <w:t>107</w:t>
            </w:r>
            <w:r w:rsidRPr="00BF1163">
              <w:rPr>
                <w:sz w:val="20"/>
                <w:szCs w:val="26"/>
                <w:lang w:bidi="ar-EG"/>
              </w:rPr>
              <w:br/>
              <w:t>108</w:t>
            </w:r>
            <w:r w:rsidRPr="00BF1163">
              <w:rPr>
                <w:sz w:val="20"/>
                <w:szCs w:val="26"/>
                <w:lang w:bidi="ar-EG"/>
              </w:rPr>
              <w:br/>
              <w:t>109</w:t>
            </w:r>
            <w:r w:rsidRPr="00BF1163">
              <w:rPr>
                <w:sz w:val="20"/>
                <w:szCs w:val="26"/>
                <w:lang w:bidi="ar-EG"/>
              </w:rPr>
              <w:br/>
              <w:t>110</w:t>
            </w:r>
            <w:r w:rsidRPr="00BF1163">
              <w:rPr>
                <w:sz w:val="20"/>
                <w:szCs w:val="26"/>
                <w:lang w:bidi="ar-EG"/>
              </w:rPr>
              <w:br/>
              <w:t>111</w:t>
            </w:r>
            <w:r w:rsidRPr="00BF1163">
              <w:rPr>
                <w:sz w:val="20"/>
                <w:szCs w:val="26"/>
                <w:lang w:bidi="ar-EG"/>
              </w:rPr>
              <w:br/>
              <w:t>112</w:t>
            </w:r>
            <w:r w:rsidRPr="00BF1163">
              <w:rPr>
                <w:sz w:val="20"/>
                <w:szCs w:val="26"/>
                <w:lang w:bidi="ar-EG"/>
              </w:rPr>
              <w:br/>
              <w:t>113</w:t>
            </w:r>
            <w:r w:rsidRPr="00BF1163">
              <w:rPr>
                <w:sz w:val="20"/>
                <w:szCs w:val="26"/>
                <w:lang w:bidi="ar-EG"/>
              </w:rPr>
              <w:br/>
              <w:t>114</w:t>
            </w:r>
            <w:r w:rsidRPr="00BF1163">
              <w:rPr>
                <w:sz w:val="20"/>
                <w:szCs w:val="26"/>
                <w:lang w:bidi="ar-EG"/>
              </w:rPr>
              <w:br/>
              <w:t>115</w:t>
            </w:r>
            <w:r w:rsidRPr="00BF1163">
              <w:rPr>
                <w:sz w:val="20"/>
                <w:szCs w:val="26"/>
                <w:lang w:bidi="ar-EG"/>
              </w:rPr>
              <w:br/>
              <w:t>116</w:t>
            </w:r>
            <w:r w:rsidRPr="00BF1163">
              <w:rPr>
                <w:sz w:val="20"/>
                <w:szCs w:val="26"/>
                <w:lang w:bidi="ar-EG"/>
              </w:rPr>
              <w:br/>
              <w:t>117</w:t>
            </w:r>
            <w:r w:rsidRPr="00BF1163">
              <w:rPr>
                <w:sz w:val="20"/>
                <w:szCs w:val="26"/>
                <w:lang w:bidi="ar-EG"/>
              </w:rPr>
              <w:br/>
              <w:t>118</w:t>
            </w:r>
            <w:r w:rsidRPr="00BF1163">
              <w:rPr>
                <w:sz w:val="20"/>
                <w:szCs w:val="26"/>
                <w:lang w:bidi="ar-EG"/>
              </w:rPr>
              <w:br/>
              <w:t>119</w:t>
            </w:r>
            <w:r w:rsidRPr="00BF1163">
              <w:rPr>
                <w:sz w:val="20"/>
                <w:szCs w:val="26"/>
                <w:lang w:bidi="ar-EG"/>
              </w:rPr>
              <w:br/>
              <w:t>120</w:t>
            </w:r>
            <w:r w:rsidRPr="00BF1163">
              <w:rPr>
                <w:sz w:val="20"/>
                <w:szCs w:val="26"/>
                <w:lang w:bidi="ar-EG"/>
              </w:rPr>
              <w:br/>
              <w:t>121</w:t>
            </w:r>
            <w:r w:rsidRPr="00BF1163">
              <w:rPr>
                <w:sz w:val="20"/>
                <w:szCs w:val="26"/>
                <w:lang w:bidi="ar-EG"/>
              </w:rPr>
              <w:br/>
              <w:t>122</w:t>
            </w:r>
            <w:r w:rsidRPr="00BF1163">
              <w:rPr>
                <w:sz w:val="20"/>
                <w:szCs w:val="26"/>
                <w:lang w:bidi="ar-EG"/>
              </w:rPr>
              <w:br/>
              <w:t>123</w:t>
            </w:r>
            <w:r w:rsidRPr="00BF1163">
              <w:rPr>
                <w:sz w:val="20"/>
                <w:szCs w:val="26"/>
                <w:lang w:bidi="ar-EG"/>
              </w:rPr>
              <w:br/>
              <w:t>124</w:t>
            </w:r>
            <w:r w:rsidRPr="00BF1163">
              <w:rPr>
                <w:sz w:val="20"/>
                <w:szCs w:val="26"/>
                <w:lang w:bidi="ar-EG"/>
              </w:rPr>
              <w:br/>
              <w:t>125</w:t>
            </w:r>
            <w:r w:rsidRPr="00BF1163">
              <w:rPr>
                <w:sz w:val="20"/>
                <w:szCs w:val="26"/>
                <w:lang w:bidi="ar-EG"/>
              </w:rPr>
              <w:br/>
              <w:t>126</w:t>
            </w:r>
            <w:r w:rsidRPr="00BF1163">
              <w:rPr>
                <w:sz w:val="20"/>
                <w:szCs w:val="26"/>
                <w:lang w:bidi="ar-EG"/>
              </w:rPr>
              <w:br/>
              <w:t>127</w:t>
            </w:r>
          </w:p>
        </w:tc>
        <w:tc>
          <w:tcPr>
            <w:tcW w:w="1985"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TableText0"/>
              <w:bidi/>
              <w:jc w:val="center"/>
              <w:rPr>
                <w:sz w:val="20"/>
                <w:szCs w:val="26"/>
                <w:lang w:bidi="ar-EG"/>
              </w:rPr>
            </w:pPr>
            <w:proofErr w:type="spellStart"/>
            <w:r w:rsidRPr="00BF1163">
              <w:rPr>
                <w:sz w:val="20"/>
                <w:szCs w:val="26"/>
                <w:lang w:bidi="ar-EG"/>
              </w:rPr>
              <w:t>BYYBYBYBYY</w:t>
            </w:r>
            <w:proofErr w:type="spellEnd"/>
            <w:r w:rsidRPr="00BF1163">
              <w:rPr>
                <w:sz w:val="20"/>
                <w:szCs w:val="26"/>
                <w:lang w:bidi="ar-EG"/>
              </w:rPr>
              <w:br/>
            </w:r>
            <w:proofErr w:type="spellStart"/>
            <w:r w:rsidRPr="00BF1163">
              <w:rPr>
                <w:sz w:val="20"/>
                <w:szCs w:val="26"/>
                <w:lang w:bidi="ar-EG"/>
              </w:rPr>
              <w:t>YYYBYBYBYB</w:t>
            </w:r>
            <w:proofErr w:type="spellEnd"/>
            <w:r w:rsidRPr="00BF1163">
              <w:rPr>
                <w:sz w:val="20"/>
                <w:szCs w:val="26"/>
                <w:lang w:bidi="ar-EG"/>
              </w:rPr>
              <w:br/>
            </w:r>
            <w:proofErr w:type="spellStart"/>
            <w:r w:rsidRPr="00BF1163">
              <w:rPr>
                <w:sz w:val="20"/>
                <w:szCs w:val="26"/>
                <w:lang w:bidi="ar-EG"/>
              </w:rPr>
              <w:t>BBBYYBYYBB</w:t>
            </w:r>
            <w:proofErr w:type="spellEnd"/>
            <w:r w:rsidRPr="00BF1163">
              <w:rPr>
                <w:sz w:val="20"/>
                <w:szCs w:val="26"/>
                <w:lang w:bidi="ar-EG"/>
              </w:rPr>
              <w:br/>
            </w:r>
            <w:proofErr w:type="spellStart"/>
            <w:r w:rsidRPr="00BF1163">
              <w:rPr>
                <w:sz w:val="20"/>
                <w:szCs w:val="26"/>
                <w:lang w:bidi="ar-EG"/>
              </w:rPr>
              <w:t>YBBYYBYBYY</w:t>
            </w:r>
            <w:proofErr w:type="spellEnd"/>
            <w:r w:rsidRPr="00BF1163">
              <w:rPr>
                <w:sz w:val="20"/>
                <w:szCs w:val="26"/>
                <w:lang w:bidi="ar-EG"/>
              </w:rPr>
              <w:br/>
            </w:r>
            <w:proofErr w:type="spellStart"/>
            <w:r w:rsidRPr="00BF1163">
              <w:rPr>
                <w:sz w:val="20"/>
                <w:szCs w:val="26"/>
                <w:lang w:bidi="ar-EG"/>
              </w:rPr>
              <w:t>BYBYYBYBYY</w:t>
            </w:r>
            <w:proofErr w:type="spellEnd"/>
            <w:r w:rsidRPr="00BF1163">
              <w:rPr>
                <w:sz w:val="20"/>
                <w:szCs w:val="26"/>
                <w:lang w:bidi="ar-EG"/>
              </w:rPr>
              <w:br/>
            </w:r>
            <w:proofErr w:type="spellStart"/>
            <w:r w:rsidRPr="00BF1163">
              <w:rPr>
                <w:sz w:val="20"/>
                <w:szCs w:val="26"/>
                <w:lang w:bidi="ar-EG"/>
              </w:rPr>
              <w:t>YYBYYBYBYB</w:t>
            </w:r>
            <w:proofErr w:type="spellEnd"/>
            <w:r w:rsidRPr="00BF1163">
              <w:rPr>
                <w:sz w:val="20"/>
                <w:szCs w:val="26"/>
                <w:lang w:bidi="ar-EG"/>
              </w:rPr>
              <w:br/>
            </w:r>
            <w:proofErr w:type="spellStart"/>
            <w:r w:rsidRPr="00BF1163">
              <w:rPr>
                <w:sz w:val="20"/>
                <w:szCs w:val="26"/>
                <w:lang w:bidi="ar-EG"/>
              </w:rPr>
              <w:t>BBYYYBYBYY</w:t>
            </w:r>
            <w:proofErr w:type="spellEnd"/>
            <w:r w:rsidRPr="00BF1163">
              <w:rPr>
                <w:sz w:val="20"/>
                <w:szCs w:val="26"/>
                <w:lang w:bidi="ar-EG"/>
              </w:rPr>
              <w:br/>
            </w:r>
            <w:proofErr w:type="spellStart"/>
            <w:r w:rsidRPr="00BF1163">
              <w:rPr>
                <w:sz w:val="20"/>
                <w:szCs w:val="26"/>
                <w:lang w:bidi="ar-EG"/>
              </w:rPr>
              <w:t>YBYYYBYBYB</w:t>
            </w:r>
            <w:proofErr w:type="spellEnd"/>
            <w:r w:rsidRPr="00BF1163">
              <w:rPr>
                <w:sz w:val="20"/>
                <w:szCs w:val="26"/>
                <w:lang w:bidi="ar-EG"/>
              </w:rPr>
              <w:br/>
            </w:r>
            <w:proofErr w:type="spellStart"/>
            <w:r w:rsidRPr="00BF1163">
              <w:rPr>
                <w:sz w:val="20"/>
                <w:szCs w:val="26"/>
                <w:lang w:bidi="ar-EG"/>
              </w:rPr>
              <w:t>BYYYYBYBYB</w:t>
            </w:r>
            <w:proofErr w:type="spellEnd"/>
            <w:r w:rsidRPr="00BF1163">
              <w:rPr>
                <w:sz w:val="20"/>
                <w:szCs w:val="26"/>
                <w:lang w:bidi="ar-EG"/>
              </w:rPr>
              <w:br/>
            </w:r>
            <w:proofErr w:type="spellStart"/>
            <w:r w:rsidRPr="00BF1163">
              <w:rPr>
                <w:sz w:val="20"/>
                <w:szCs w:val="26"/>
                <w:lang w:bidi="ar-EG"/>
              </w:rPr>
              <w:t>YYYYYBYBBY</w:t>
            </w:r>
            <w:proofErr w:type="spellEnd"/>
            <w:r w:rsidRPr="00BF1163">
              <w:rPr>
                <w:sz w:val="20"/>
                <w:szCs w:val="26"/>
                <w:lang w:bidi="ar-EG"/>
              </w:rPr>
              <w:br/>
            </w:r>
            <w:proofErr w:type="spellStart"/>
            <w:r w:rsidRPr="00BF1163">
              <w:rPr>
                <w:sz w:val="20"/>
                <w:szCs w:val="26"/>
                <w:lang w:bidi="ar-EG"/>
              </w:rPr>
              <w:t>BBBBBYYYBY</w:t>
            </w:r>
            <w:proofErr w:type="spellEnd"/>
            <w:r w:rsidRPr="00BF1163">
              <w:rPr>
                <w:sz w:val="20"/>
                <w:szCs w:val="26"/>
                <w:lang w:bidi="ar-EG"/>
              </w:rPr>
              <w:br/>
            </w:r>
            <w:proofErr w:type="spellStart"/>
            <w:r w:rsidRPr="00BF1163">
              <w:rPr>
                <w:sz w:val="20"/>
                <w:szCs w:val="26"/>
                <w:lang w:bidi="ar-EG"/>
              </w:rPr>
              <w:t>YBBBBYYYBB</w:t>
            </w:r>
            <w:proofErr w:type="spellEnd"/>
            <w:r w:rsidRPr="00BF1163">
              <w:rPr>
                <w:sz w:val="20"/>
                <w:szCs w:val="26"/>
                <w:lang w:bidi="ar-EG"/>
              </w:rPr>
              <w:br/>
            </w:r>
            <w:proofErr w:type="spellStart"/>
            <w:r w:rsidRPr="00BF1163">
              <w:rPr>
                <w:sz w:val="20"/>
                <w:szCs w:val="26"/>
                <w:lang w:bidi="ar-EG"/>
              </w:rPr>
              <w:t>BYBBBYYYBB</w:t>
            </w:r>
            <w:proofErr w:type="spellEnd"/>
            <w:r w:rsidRPr="00BF1163">
              <w:rPr>
                <w:sz w:val="20"/>
                <w:szCs w:val="26"/>
                <w:lang w:bidi="ar-EG"/>
              </w:rPr>
              <w:br/>
            </w:r>
            <w:proofErr w:type="spellStart"/>
            <w:r w:rsidRPr="00BF1163">
              <w:rPr>
                <w:sz w:val="20"/>
                <w:szCs w:val="26"/>
                <w:lang w:bidi="ar-EG"/>
              </w:rPr>
              <w:t>YYBBBYYBYY</w:t>
            </w:r>
            <w:proofErr w:type="spellEnd"/>
            <w:r w:rsidRPr="00BF1163">
              <w:rPr>
                <w:sz w:val="20"/>
                <w:szCs w:val="26"/>
                <w:lang w:bidi="ar-EG"/>
              </w:rPr>
              <w:br/>
            </w:r>
            <w:proofErr w:type="spellStart"/>
            <w:r w:rsidRPr="00BF1163">
              <w:rPr>
                <w:sz w:val="20"/>
                <w:szCs w:val="26"/>
                <w:lang w:bidi="ar-EG"/>
              </w:rPr>
              <w:t>BBYBBYYYBB</w:t>
            </w:r>
            <w:proofErr w:type="spellEnd"/>
            <w:r w:rsidRPr="00BF1163">
              <w:rPr>
                <w:sz w:val="20"/>
                <w:szCs w:val="26"/>
                <w:lang w:bidi="ar-EG"/>
              </w:rPr>
              <w:br/>
            </w:r>
            <w:proofErr w:type="spellStart"/>
            <w:r w:rsidRPr="00BF1163">
              <w:rPr>
                <w:sz w:val="20"/>
                <w:szCs w:val="26"/>
                <w:lang w:bidi="ar-EG"/>
              </w:rPr>
              <w:t>YBYBBYYBYY</w:t>
            </w:r>
            <w:proofErr w:type="spellEnd"/>
            <w:r w:rsidRPr="00BF1163">
              <w:rPr>
                <w:sz w:val="20"/>
                <w:szCs w:val="26"/>
                <w:lang w:bidi="ar-EG"/>
              </w:rPr>
              <w:br/>
            </w:r>
            <w:proofErr w:type="spellStart"/>
            <w:r w:rsidRPr="00BF1163">
              <w:rPr>
                <w:sz w:val="20"/>
                <w:szCs w:val="26"/>
                <w:lang w:bidi="ar-EG"/>
              </w:rPr>
              <w:t>BYYBBYYBYY</w:t>
            </w:r>
            <w:proofErr w:type="spellEnd"/>
            <w:r w:rsidRPr="00BF1163">
              <w:rPr>
                <w:sz w:val="20"/>
                <w:szCs w:val="26"/>
                <w:lang w:bidi="ar-EG"/>
              </w:rPr>
              <w:br/>
            </w:r>
            <w:proofErr w:type="spellStart"/>
            <w:r w:rsidRPr="00BF1163">
              <w:rPr>
                <w:sz w:val="20"/>
                <w:szCs w:val="26"/>
                <w:lang w:bidi="ar-EG"/>
              </w:rPr>
              <w:t>YYYBBYYBYB</w:t>
            </w:r>
            <w:proofErr w:type="spellEnd"/>
            <w:r w:rsidRPr="00BF1163">
              <w:rPr>
                <w:sz w:val="20"/>
                <w:szCs w:val="26"/>
                <w:lang w:bidi="ar-EG"/>
              </w:rPr>
              <w:br/>
            </w:r>
            <w:proofErr w:type="spellStart"/>
            <w:r w:rsidRPr="00BF1163">
              <w:rPr>
                <w:sz w:val="20"/>
                <w:szCs w:val="26"/>
                <w:lang w:bidi="ar-EG"/>
              </w:rPr>
              <w:t>BBBYBYYYBB</w:t>
            </w:r>
            <w:proofErr w:type="spellEnd"/>
            <w:r w:rsidRPr="00BF1163">
              <w:rPr>
                <w:sz w:val="20"/>
                <w:szCs w:val="26"/>
                <w:lang w:bidi="ar-EG"/>
              </w:rPr>
              <w:br/>
            </w:r>
            <w:proofErr w:type="spellStart"/>
            <w:r w:rsidRPr="00BF1163">
              <w:rPr>
                <w:sz w:val="20"/>
                <w:szCs w:val="26"/>
                <w:lang w:bidi="ar-EG"/>
              </w:rPr>
              <w:t>YBBYBYYBYY</w:t>
            </w:r>
            <w:proofErr w:type="spellEnd"/>
            <w:r w:rsidRPr="00BF1163">
              <w:rPr>
                <w:sz w:val="20"/>
                <w:szCs w:val="26"/>
                <w:lang w:bidi="ar-EG"/>
              </w:rPr>
              <w:br/>
            </w:r>
            <w:proofErr w:type="spellStart"/>
            <w:r w:rsidRPr="00BF1163">
              <w:rPr>
                <w:sz w:val="20"/>
                <w:szCs w:val="26"/>
                <w:lang w:bidi="ar-EG"/>
              </w:rPr>
              <w:t>BYBYBYYBYY</w:t>
            </w:r>
            <w:proofErr w:type="spellEnd"/>
            <w:r w:rsidRPr="00BF1163">
              <w:rPr>
                <w:sz w:val="20"/>
                <w:szCs w:val="26"/>
                <w:lang w:bidi="ar-EG"/>
              </w:rPr>
              <w:br/>
            </w:r>
            <w:proofErr w:type="spellStart"/>
            <w:r w:rsidRPr="00BF1163">
              <w:rPr>
                <w:sz w:val="20"/>
                <w:szCs w:val="26"/>
                <w:lang w:bidi="ar-EG"/>
              </w:rPr>
              <w:t>YYBYBYYBYB</w:t>
            </w:r>
            <w:proofErr w:type="spellEnd"/>
            <w:r w:rsidRPr="00BF1163">
              <w:rPr>
                <w:sz w:val="20"/>
                <w:szCs w:val="26"/>
                <w:lang w:bidi="ar-EG"/>
              </w:rPr>
              <w:br/>
            </w:r>
            <w:proofErr w:type="spellStart"/>
            <w:r w:rsidRPr="00BF1163">
              <w:rPr>
                <w:sz w:val="20"/>
                <w:szCs w:val="26"/>
                <w:lang w:bidi="ar-EG"/>
              </w:rPr>
              <w:t>BBYYBYYBYY</w:t>
            </w:r>
            <w:proofErr w:type="spellEnd"/>
            <w:r w:rsidRPr="00BF1163">
              <w:rPr>
                <w:sz w:val="20"/>
                <w:szCs w:val="26"/>
                <w:lang w:bidi="ar-EG"/>
              </w:rPr>
              <w:br/>
            </w:r>
            <w:proofErr w:type="spellStart"/>
            <w:r w:rsidRPr="00BF1163">
              <w:rPr>
                <w:sz w:val="20"/>
                <w:szCs w:val="26"/>
                <w:lang w:bidi="ar-EG"/>
              </w:rPr>
              <w:t>YBYYBYYBYB</w:t>
            </w:r>
            <w:proofErr w:type="spellEnd"/>
            <w:r w:rsidRPr="00BF1163">
              <w:rPr>
                <w:sz w:val="20"/>
                <w:szCs w:val="26"/>
                <w:lang w:bidi="ar-EG"/>
              </w:rPr>
              <w:br/>
            </w:r>
            <w:proofErr w:type="spellStart"/>
            <w:r w:rsidRPr="00BF1163">
              <w:rPr>
                <w:sz w:val="20"/>
                <w:szCs w:val="26"/>
                <w:lang w:bidi="ar-EG"/>
              </w:rPr>
              <w:t>BYYYBYYBYB</w:t>
            </w:r>
            <w:proofErr w:type="spellEnd"/>
            <w:r w:rsidRPr="00BF1163">
              <w:rPr>
                <w:sz w:val="20"/>
                <w:szCs w:val="26"/>
                <w:lang w:bidi="ar-EG"/>
              </w:rPr>
              <w:br/>
            </w:r>
            <w:proofErr w:type="spellStart"/>
            <w:r w:rsidRPr="00BF1163">
              <w:rPr>
                <w:sz w:val="20"/>
                <w:szCs w:val="26"/>
                <w:lang w:bidi="ar-EG"/>
              </w:rPr>
              <w:t>YYYYBYYBBY</w:t>
            </w:r>
            <w:proofErr w:type="spellEnd"/>
            <w:r w:rsidRPr="00BF1163">
              <w:rPr>
                <w:sz w:val="20"/>
                <w:szCs w:val="26"/>
                <w:lang w:bidi="ar-EG"/>
              </w:rPr>
              <w:br/>
            </w:r>
            <w:proofErr w:type="spellStart"/>
            <w:r w:rsidRPr="00BF1163">
              <w:rPr>
                <w:sz w:val="20"/>
                <w:szCs w:val="26"/>
                <w:lang w:bidi="ar-EG"/>
              </w:rPr>
              <w:t>BBBBYYYYBB</w:t>
            </w:r>
            <w:proofErr w:type="spellEnd"/>
            <w:r w:rsidRPr="00BF1163">
              <w:rPr>
                <w:sz w:val="20"/>
                <w:szCs w:val="26"/>
                <w:lang w:bidi="ar-EG"/>
              </w:rPr>
              <w:br/>
            </w:r>
            <w:proofErr w:type="spellStart"/>
            <w:r w:rsidRPr="00BF1163">
              <w:rPr>
                <w:sz w:val="20"/>
                <w:szCs w:val="26"/>
                <w:lang w:bidi="ar-EG"/>
              </w:rPr>
              <w:t>YBBBYYYBYY</w:t>
            </w:r>
            <w:proofErr w:type="spellEnd"/>
            <w:r w:rsidRPr="00BF1163">
              <w:rPr>
                <w:sz w:val="20"/>
                <w:szCs w:val="26"/>
                <w:lang w:bidi="ar-EG"/>
              </w:rPr>
              <w:br/>
            </w:r>
            <w:proofErr w:type="spellStart"/>
            <w:r w:rsidRPr="00BF1163">
              <w:rPr>
                <w:sz w:val="20"/>
                <w:szCs w:val="26"/>
                <w:lang w:bidi="ar-EG"/>
              </w:rPr>
              <w:t>BYBBYYYBYY</w:t>
            </w:r>
            <w:proofErr w:type="spellEnd"/>
            <w:r w:rsidRPr="00BF1163">
              <w:rPr>
                <w:sz w:val="20"/>
                <w:szCs w:val="26"/>
                <w:lang w:bidi="ar-EG"/>
              </w:rPr>
              <w:br/>
            </w:r>
            <w:proofErr w:type="spellStart"/>
            <w:r w:rsidRPr="00BF1163">
              <w:rPr>
                <w:sz w:val="20"/>
                <w:szCs w:val="26"/>
                <w:lang w:bidi="ar-EG"/>
              </w:rPr>
              <w:t>YYBBYYYBYB</w:t>
            </w:r>
            <w:proofErr w:type="spellEnd"/>
            <w:r w:rsidRPr="00BF1163">
              <w:rPr>
                <w:sz w:val="20"/>
                <w:szCs w:val="26"/>
                <w:lang w:bidi="ar-EG"/>
              </w:rPr>
              <w:br/>
            </w:r>
            <w:proofErr w:type="spellStart"/>
            <w:r w:rsidRPr="00BF1163">
              <w:rPr>
                <w:sz w:val="20"/>
                <w:szCs w:val="26"/>
                <w:lang w:bidi="ar-EG"/>
              </w:rPr>
              <w:t>BBYBYYYBYY</w:t>
            </w:r>
            <w:proofErr w:type="spellEnd"/>
            <w:r w:rsidRPr="00BF1163">
              <w:rPr>
                <w:sz w:val="20"/>
                <w:szCs w:val="26"/>
                <w:lang w:bidi="ar-EG"/>
              </w:rPr>
              <w:br/>
            </w:r>
            <w:proofErr w:type="spellStart"/>
            <w:r w:rsidRPr="00BF1163">
              <w:rPr>
                <w:sz w:val="20"/>
                <w:szCs w:val="26"/>
                <w:lang w:bidi="ar-EG"/>
              </w:rPr>
              <w:t>YBYBYYYBYB</w:t>
            </w:r>
            <w:proofErr w:type="spellEnd"/>
            <w:r w:rsidRPr="00BF1163">
              <w:rPr>
                <w:sz w:val="20"/>
                <w:szCs w:val="26"/>
                <w:lang w:bidi="ar-EG"/>
              </w:rPr>
              <w:br/>
            </w:r>
            <w:proofErr w:type="spellStart"/>
            <w:r w:rsidRPr="00BF1163">
              <w:rPr>
                <w:sz w:val="20"/>
                <w:szCs w:val="26"/>
                <w:lang w:bidi="ar-EG"/>
              </w:rPr>
              <w:t>BYYBYYYBYB</w:t>
            </w:r>
            <w:proofErr w:type="spellEnd"/>
            <w:r w:rsidRPr="00BF1163">
              <w:rPr>
                <w:sz w:val="20"/>
                <w:szCs w:val="26"/>
                <w:lang w:bidi="ar-EG"/>
              </w:rPr>
              <w:br/>
            </w:r>
            <w:proofErr w:type="spellStart"/>
            <w:r w:rsidRPr="00BF1163">
              <w:rPr>
                <w:sz w:val="20"/>
                <w:szCs w:val="26"/>
                <w:lang w:bidi="ar-EG"/>
              </w:rPr>
              <w:t>YYYBYYYBBY</w:t>
            </w:r>
            <w:proofErr w:type="spellEnd"/>
            <w:r w:rsidRPr="00BF1163">
              <w:rPr>
                <w:sz w:val="20"/>
                <w:szCs w:val="26"/>
                <w:lang w:bidi="ar-EG"/>
              </w:rPr>
              <w:br/>
            </w:r>
            <w:proofErr w:type="spellStart"/>
            <w:r w:rsidRPr="00BF1163">
              <w:rPr>
                <w:sz w:val="20"/>
                <w:szCs w:val="26"/>
                <w:lang w:bidi="ar-EG"/>
              </w:rPr>
              <w:t>BBBYYYYBYY</w:t>
            </w:r>
            <w:proofErr w:type="spellEnd"/>
            <w:r w:rsidRPr="00BF1163">
              <w:rPr>
                <w:sz w:val="20"/>
                <w:szCs w:val="26"/>
                <w:lang w:bidi="ar-EG"/>
              </w:rPr>
              <w:br/>
            </w:r>
            <w:proofErr w:type="spellStart"/>
            <w:r w:rsidRPr="00BF1163">
              <w:rPr>
                <w:sz w:val="20"/>
                <w:szCs w:val="26"/>
                <w:lang w:bidi="ar-EG"/>
              </w:rPr>
              <w:t>YBBYYYYBYB</w:t>
            </w:r>
            <w:proofErr w:type="spellEnd"/>
            <w:r w:rsidRPr="00BF1163">
              <w:rPr>
                <w:sz w:val="20"/>
                <w:szCs w:val="26"/>
                <w:lang w:bidi="ar-EG"/>
              </w:rPr>
              <w:br/>
            </w:r>
            <w:proofErr w:type="spellStart"/>
            <w:r w:rsidRPr="00BF1163">
              <w:rPr>
                <w:sz w:val="20"/>
                <w:szCs w:val="26"/>
                <w:lang w:bidi="ar-EG"/>
              </w:rPr>
              <w:t>BYBYYYYBYB</w:t>
            </w:r>
            <w:proofErr w:type="spellEnd"/>
            <w:r w:rsidRPr="00BF1163">
              <w:rPr>
                <w:sz w:val="20"/>
                <w:szCs w:val="26"/>
                <w:lang w:bidi="ar-EG"/>
              </w:rPr>
              <w:br/>
            </w:r>
            <w:proofErr w:type="spellStart"/>
            <w:r w:rsidRPr="00BF1163">
              <w:rPr>
                <w:sz w:val="20"/>
                <w:szCs w:val="26"/>
                <w:lang w:bidi="ar-EG"/>
              </w:rPr>
              <w:t>YYBYYYYBBY</w:t>
            </w:r>
            <w:proofErr w:type="spellEnd"/>
            <w:r w:rsidRPr="00BF1163">
              <w:rPr>
                <w:sz w:val="20"/>
                <w:szCs w:val="26"/>
                <w:lang w:bidi="ar-EG"/>
              </w:rPr>
              <w:br/>
            </w:r>
            <w:proofErr w:type="spellStart"/>
            <w:r w:rsidRPr="00BF1163">
              <w:rPr>
                <w:sz w:val="20"/>
                <w:szCs w:val="26"/>
                <w:lang w:bidi="ar-EG"/>
              </w:rPr>
              <w:t>BBYYYYYBYB</w:t>
            </w:r>
            <w:proofErr w:type="spellEnd"/>
            <w:r w:rsidRPr="00BF1163">
              <w:rPr>
                <w:sz w:val="20"/>
                <w:szCs w:val="26"/>
                <w:lang w:bidi="ar-EG"/>
              </w:rPr>
              <w:br/>
            </w:r>
            <w:proofErr w:type="spellStart"/>
            <w:r w:rsidRPr="00BF1163">
              <w:rPr>
                <w:sz w:val="20"/>
                <w:szCs w:val="26"/>
                <w:lang w:bidi="ar-EG"/>
              </w:rPr>
              <w:t>YBYYYYYBBY</w:t>
            </w:r>
            <w:proofErr w:type="spellEnd"/>
            <w:r w:rsidRPr="00BF1163">
              <w:rPr>
                <w:sz w:val="20"/>
                <w:szCs w:val="26"/>
                <w:lang w:bidi="ar-EG"/>
              </w:rPr>
              <w:br/>
            </w:r>
            <w:proofErr w:type="spellStart"/>
            <w:r w:rsidRPr="00BF1163">
              <w:rPr>
                <w:sz w:val="20"/>
                <w:szCs w:val="26"/>
                <w:lang w:bidi="ar-EG"/>
              </w:rPr>
              <w:t>BYYYYYYBBY</w:t>
            </w:r>
            <w:proofErr w:type="spellEnd"/>
            <w:r w:rsidRPr="00BF1163">
              <w:rPr>
                <w:sz w:val="20"/>
                <w:szCs w:val="26"/>
                <w:lang w:bidi="ar-EG"/>
              </w:rPr>
              <w:br/>
            </w:r>
            <w:proofErr w:type="spellStart"/>
            <w:r w:rsidRPr="00BF1163">
              <w:rPr>
                <w:sz w:val="20"/>
                <w:szCs w:val="26"/>
                <w:lang w:bidi="ar-EG"/>
              </w:rPr>
              <w:t>YYYYYYYBBB</w:t>
            </w:r>
            <w:proofErr w:type="spellEnd"/>
          </w:p>
        </w:tc>
      </w:tr>
      <w:tr w:rsidR="00D25DCF" w:rsidRPr="00C726E5" w:rsidTr="00D25DCF">
        <w:trPr>
          <w:cantSplit/>
          <w:jc w:val="center"/>
        </w:trPr>
        <w:tc>
          <w:tcPr>
            <w:tcW w:w="973" w:type="dxa"/>
            <w:gridSpan w:val="2"/>
            <w:vAlign w:val="center"/>
          </w:tcPr>
          <w:p w:rsidR="00D25DCF" w:rsidRPr="00C726E5" w:rsidRDefault="00D25DCF" w:rsidP="00D25DCF">
            <w:pPr>
              <w:pStyle w:val="TableLegend0"/>
              <w:bidi/>
              <w:spacing w:before="40"/>
              <w:ind w:right="-85"/>
              <w:jc w:val="left"/>
              <w:rPr>
                <w:rFonts w:cs="Traditional Arabic"/>
                <w:lang w:bidi="ar-EG"/>
              </w:rPr>
            </w:pPr>
            <w:r>
              <w:rPr>
                <w:rFonts w:cs="Traditional Arabic"/>
                <w:lang w:bidi="ar-EG"/>
              </w:rPr>
              <w:t>0</w:t>
            </w:r>
            <w:r w:rsidRPr="00C726E5">
              <w:rPr>
                <w:rFonts w:cs="Traditional Arabic"/>
                <w:lang w:bidi="ar-EG"/>
              </w:rPr>
              <w:t xml:space="preserve">  =  </w:t>
            </w:r>
            <w:r>
              <w:rPr>
                <w:rFonts w:cs="Traditional Arabic"/>
                <w:lang w:bidi="ar-EG"/>
              </w:rPr>
              <w:t>B</w:t>
            </w:r>
          </w:p>
          <w:p w:rsidR="00D25DCF" w:rsidRPr="00C726E5" w:rsidRDefault="00D25DCF" w:rsidP="00D25DCF">
            <w:pPr>
              <w:pStyle w:val="TableLegend0"/>
              <w:bidi/>
              <w:spacing w:before="40"/>
              <w:ind w:right="-85"/>
              <w:jc w:val="left"/>
              <w:rPr>
                <w:rFonts w:cs="Traditional Arabic"/>
                <w:lang w:bidi="ar-EG"/>
              </w:rPr>
            </w:pPr>
            <w:r>
              <w:rPr>
                <w:rFonts w:cs="Traditional Arabic"/>
                <w:lang w:bidi="ar-EG"/>
              </w:rPr>
              <w:t>1</w:t>
            </w:r>
            <w:r w:rsidRPr="00C726E5">
              <w:rPr>
                <w:rFonts w:cs="Traditional Arabic"/>
                <w:lang w:bidi="ar-EG"/>
              </w:rPr>
              <w:t xml:space="preserve">  =  </w:t>
            </w:r>
            <w:r>
              <w:rPr>
                <w:rFonts w:cs="Traditional Arabic"/>
                <w:lang w:bidi="ar-EG"/>
              </w:rPr>
              <w:t>Y</w:t>
            </w:r>
          </w:p>
        </w:tc>
        <w:tc>
          <w:tcPr>
            <w:tcW w:w="8628" w:type="dxa"/>
            <w:gridSpan w:val="7"/>
            <w:vAlign w:val="center"/>
          </w:tcPr>
          <w:p w:rsidR="00D25DCF" w:rsidRPr="00C726E5" w:rsidRDefault="00D25DCF" w:rsidP="00D25DCF">
            <w:pPr>
              <w:pStyle w:val="TableLegend0"/>
              <w:bidi/>
              <w:spacing w:before="40"/>
              <w:jc w:val="left"/>
              <w:rPr>
                <w:rFonts w:cs="Traditional Arabic"/>
                <w:lang w:bidi="ar-EG"/>
              </w:rPr>
            </w:pPr>
            <w:r w:rsidRPr="00C726E5">
              <w:rPr>
                <w:rFonts w:cs="Traditional Arabic"/>
                <w:szCs w:val="24"/>
                <w:rtl/>
                <w:lang w:bidi="ar-EG"/>
              </w:rPr>
              <w:t xml:space="preserve">ترتيب إرسال البتات: البتة </w:t>
            </w:r>
            <w:r>
              <w:rPr>
                <w:rFonts w:cs="Traditional Arabic"/>
                <w:szCs w:val="24"/>
                <w:lang w:bidi="ar-EG"/>
              </w:rPr>
              <w:t>1</w:t>
            </w:r>
            <w:r w:rsidRPr="00C726E5">
              <w:rPr>
                <w:rFonts w:cs="Traditional Arabic"/>
                <w:szCs w:val="24"/>
                <w:rtl/>
                <w:lang w:bidi="ar-EG"/>
              </w:rPr>
              <w:t xml:space="preserve"> أولاً.</w:t>
            </w:r>
          </w:p>
        </w:tc>
      </w:tr>
    </w:tbl>
    <w:p w:rsidR="00D25DCF" w:rsidRDefault="00D25DCF" w:rsidP="00D25DCF">
      <w:pPr>
        <w:rPr>
          <w:rtl/>
        </w:rPr>
      </w:pPr>
    </w:p>
    <w:p w:rsidR="00D25DCF" w:rsidRDefault="00D25DCF" w:rsidP="00D25DCF">
      <w:pPr>
        <w:overflowPunct/>
        <w:autoSpaceDE/>
        <w:autoSpaceDN/>
        <w:bidi w:val="0"/>
        <w:adjustRightInd/>
        <w:spacing w:before="0" w:line="240" w:lineRule="auto"/>
        <w:jc w:val="left"/>
        <w:textAlignment w:val="auto"/>
        <w:rPr>
          <w:rtl/>
          <w:lang w:bidi="ar-EG"/>
        </w:rPr>
      </w:pPr>
      <w:r>
        <w:rPr>
          <w:rtl/>
        </w:rPr>
        <w:br w:type="page"/>
      </w:r>
    </w:p>
    <w:p w:rsidR="00D25DCF" w:rsidRPr="00C726E5" w:rsidRDefault="00D25DCF" w:rsidP="00D25DCF">
      <w:pPr>
        <w:pStyle w:val="TableNo"/>
        <w:rPr>
          <w:rtl/>
        </w:rPr>
      </w:pPr>
      <w:r w:rsidRPr="00C726E5">
        <w:rPr>
          <w:rtl/>
        </w:rPr>
        <w:lastRenderedPageBreak/>
        <w:t>الج</w:t>
      </w:r>
      <w:r>
        <w:rPr>
          <w:rFonts w:hint="cs"/>
          <w:rtl/>
        </w:rPr>
        <w:t>ـ</w:t>
      </w:r>
      <w:r w:rsidRPr="00C726E5">
        <w:rPr>
          <w:rtl/>
        </w:rPr>
        <w:t xml:space="preserve">دول </w:t>
      </w:r>
      <w:r>
        <w:t>2</w:t>
      </w:r>
    </w:p>
    <w:p w:rsidR="00D25DCF" w:rsidRPr="00C726E5" w:rsidRDefault="00D25DCF" w:rsidP="00D25DCF">
      <w:pPr>
        <w:pStyle w:val="Tabletitle"/>
        <w:rPr>
          <w:rtl/>
        </w:rPr>
      </w:pPr>
      <w:r w:rsidRPr="00C726E5">
        <w:rPr>
          <w:rtl/>
        </w:rPr>
        <w:t xml:space="preserve">جدول </w:t>
      </w:r>
      <w:r>
        <w:rPr>
          <w:rFonts w:hint="cs"/>
          <w:rtl/>
        </w:rPr>
        <w:t>ترزيم</w:t>
      </w:r>
      <w:r w:rsidRPr="00C726E5">
        <w:rPr>
          <w:rtl/>
        </w:rPr>
        <w:t xml:space="preserve"> أعداد عشرية </w:t>
      </w:r>
      <w:r>
        <w:rPr>
          <w:rtl/>
        </w:rPr>
        <w:t>في</w:t>
      </w:r>
      <w:r w:rsidRPr="00C726E5">
        <w:rPr>
          <w:rtl/>
        </w:rPr>
        <w:t xml:space="preserve"> سمات بعشر بتات</w:t>
      </w:r>
    </w:p>
    <w:tbl>
      <w:tblPr>
        <w:tblW w:w="9639" w:type="dxa"/>
        <w:jc w:val="center"/>
        <w:tblLayout w:type="fixed"/>
        <w:tblCellMar>
          <w:left w:w="56" w:type="dxa"/>
          <w:right w:w="56" w:type="dxa"/>
        </w:tblCellMar>
        <w:tblLook w:val="0000"/>
      </w:tblPr>
      <w:tblGrid>
        <w:gridCol w:w="964"/>
        <w:gridCol w:w="964"/>
        <w:gridCol w:w="964"/>
        <w:gridCol w:w="964"/>
        <w:gridCol w:w="963"/>
        <w:gridCol w:w="963"/>
        <w:gridCol w:w="963"/>
        <w:gridCol w:w="884"/>
        <w:gridCol w:w="924"/>
        <w:gridCol w:w="1086"/>
      </w:tblGrid>
      <w:tr w:rsidR="00D25DCF" w:rsidRPr="00C726E5" w:rsidTr="00D25DCF">
        <w:trPr>
          <w:jc w:val="center"/>
        </w:trPr>
        <w:tc>
          <w:tcPr>
            <w:tcW w:w="9639" w:type="dxa"/>
            <w:gridSpan w:val="10"/>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after="120" w:line="200" w:lineRule="exact"/>
              <w:jc w:val="center"/>
              <w:rPr>
                <w:rFonts w:cs="Traditional Arabic"/>
                <w:sz w:val="20"/>
                <w:szCs w:val="26"/>
                <w:rtl/>
                <w:lang w:bidi="ar-EG"/>
              </w:rPr>
            </w:pPr>
            <w:r w:rsidRPr="00BF1163">
              <w:rPr>
                <w:rFonts w:cs="Traditional Arabic"/>
                <w:sz w:val="20"/>
                <w:szCs w:val="26"/>
                <w:rtl/>
                <w:lang w:bidi="ar-EG"/>
              </w:rPr>
              <w:t>أعداد من أجل</w:t>
            </w:r>
          </w:p>
        </w:tc>
      </w:tr>
      <w:tr w:rsidR="00D25DCF" w:rsidRPr="00C726E5" w:rsidTr="00D25DCF">
        <w:trPr>
          <w:jc w:val="center"/>
        </w:trPr>
        <w:tc>
          <w:tcPr>
            <w:tcW w:w="964"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before="180" w:line="200" w:lineRule="exact"/>
              <w:jc w:val="center"/>
              <w:rPr>
                <w:rFonts w:cs="Traditional Arabic"/>
                <w:sz w:val="20"/>
                <w:szCs w:val="26"/>
                <w:rtl/>
                <w:lang w:bidi="ar-EG"/>
              </w:rPr>
            </w:pPr>
            <w:r w:rsidRPr="00BF1163">
              <w:rPr>
                <w:rFonts w:cs="Traditional Arabic"/>
                <w:sz w:val="20"/>
                <w:szCs w:val="26"/>
                <w:rtl/>
                <w:lang w:bidi="ar-EG"/>
              </w:rPr>
              <w:t>الآحاد</w:t>
            </w:r>
            <w:r w:rsidRPr="00BF1163">
              <w:rPr>
                <w:rFonts w:cs="Traditional Arabic"/>
                <w:sz w:val="20"/>
                <w:szCs w:val="26"/>
                <w:rtl/>
                <w:lang w:bidi="ar-EG"/>
              </w:rPr>
              <w:br/>
            </w:r>
            <w:r w:rsidRPr="00BF1163">
              <w:rPr>
                <w:rFonts w:cs="Traditional Arabic"/>
                <w:sz w:val="20"/>
                <w:szCs w:val="26"/>
                <w:lang w:bidi="ar-EG"/>
              </w:rPr>
              <w:t>D1</w:t>
            </w:r>
          </w:p>
        </w:tc>
        <w:tc>
          <w:tcPr>
            <w:tcW w:w="964"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before="180" w:line="200" w:lineRule="exact"/>
              <w:jc w:val="center"/>
              <w:rPr>
                <w:rFonts w:cs="Traditional Arabic"/>
                <w:sz w:val="20"/>
                <w:szCs w:val="26"/>
                <w:rtl/>
                <w:lang w:bidi="ar-EG"/>
              </w:rPr>
            </w:pPr>
            <w:r w:rsidRPr="00BF1163">
              <w:rPr>
                <w:rFonts w:cs="Traditional Arabic"/>
                <w:sz w:val="20"/>
                <w:szCs w:val="26"/>
                <w:rtl/>
                <w:lang w:bidi="ar-EG"/>
              </w:rPr>
              <w:t>العشرات</w:t>
            </w:r>
            <w:r w:rsidRPr="00BF1163">
              <w:rPr>
                <w:rFonts w:cs="Traditional Arabic"/>
                <w:sz w:val="20"/>
                <w:szCs w:val="26"/>
                <w:lang w:bidi="ar-EG"/>
              </w:rPr>
              <w:br/>
              <w:t>D2</w:t>
            </w:r>
          </w:p>
        </w:tc>
        <w:tc>
          <w:tcPr>
            <w:tcW w:w="964"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before="180" w:line="200" w:lineRule="exact"/>
              <w:jc w:val="center"/>
              <w:rPr>
                <w:rFonts w:cs="Traditional Arabic"/>
                <w:sz w:val="20"/>
                <w:szCs w:val="26"/>
                <w:rtl/>
                <w:lang w:bidi="ar-EG"/>
              </w:rPr>
            </w:pPr>
            <w:r w:rsidRPr="00BF1163">
              <w:rPr>
                <w:rFonts w:cs="Traditional Arabic"/>
                <w:sz w:val="20"/>
                <w:szCs w:val="26"/>
                <w:rtl/>
                <w:lang w:bidi="ar-EG"/>
              </w:rPr>
              <w:t>المئات</w:t>
            </w:r>
            <w:r w:rsidRPr="00BF1163">
              <w:rPr>
                <w:rFonts w:cs="Traditional Arabic"/>
                <w:sz w:val="20"/>
                <w:szCs w:val="26"/>
                <w:rtl/>
                <w:lang w:bidi="ar-EG"/>
              </w:rPr>
              <w:br/>
            </w:r>
            <w:r w:rsidRPr="00BF1163">
              <w:rPr>
                <w:rFonts w:cs="Traditional Arabic"/>
                <w:sz w:val="20"/>
                <w:szCs w:val="26"/>
                <w:lang w:bidi="ar-EG"/>
              </w:rPr>
              <w:t>D1</w:t>
            </w:r>
          </w:p>
        </w:tc>
        <w:tc>
          <w:tcPr>
            <w:tcW w:w="964"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before="180" w:line="200" w:lineRule="exact"/>
              <w:jc w:val="center"/>
              <w:rPr>
                <w:rFonts w:cs="Traditional Arabic"/>
                <w:sz w:val="20"/>
                <w:szCs w:val="26"/>
                <w:rtl/>
                <w:lang w:bidi="ar-EG"/>
              </w:rPr>
            </w:pPr>
            <w:r w:rsidRPr="00BF1163">
              <w:rPr>
                <w:rFonts w:cs="Traditional Arabic"/>
                <w:sz w:val="20"/>
                <w:szCs w:val="26"/>
                <w:rtl/>
                <w:lang w:bidi="ar-EG"/>
              </w:rPr>
              <w:t>الآلاف</w:t>
            </w:r>
            <w:r w:rsidRPr="00BF1163">
              <w:rPr>
                <w:rFonts w:cs="Traditional Arabic"/>
                <w:sz w:val="20"/>
                <w:szCs w:val="26"/>
                <w:rtl/>
                <w:lang w:bidi="ar-EG"/>
              </w:rPr>
              <w:br/>
            </w:r>
            <w:r w:rsidRPr="00BF1163">
              <w:rPr>
                <w:rFonts w:cs="Traditional Arabic"/>
                <w:sz w:val="20"/>
                <w:szCs w:val="26"/>
                <w:lang w:bidi="ar-EG"/>
              </w:rPr>
              <w:t>D2</w:t>
            </w:r>
          </w:p>
        </w:tc>
        <w:tc>
          <w:tcPr>
            <w:tcW w:w="963"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line="200" w:lineRule="exact"/>
              <w:jc w:val="center"/>
              <w:rPr>
                <w:rFonts w:cs="Traditional Arabic"/>
                <w:sz w:val="20"/>
                <w:szCs w:val="26"/>
                <w:rtl/>
                <w:lang w:bidi="ar-EG"/>
              </w:rPr>
            </w:pPr>
            <w:r w:rsidRPr="00BF1163">
              <w:rPr>
                <w:rFonts w:cs="Traditional Arabic"/>
                <w:sz w:val="20"/>
                <w:szCs w:val="26"/>
                <w:rtl/>
                <w:lang w:bidi="ar-EG"/>
              </w:rPr>
              <w:t>عشرات الآلاف</w:t>
            </w:r>
            <w:r w:rsidRPr="00BF1163">
              <w:rPr>
                <w:rFonts w:cs="Traditional Arabic"/>
                <w:sz w:val="20"/>
                <w:szCs w:val="26"/>
                <w:rtl/>
                <w:lang w:bidi="ar-EG"/>
              </w:rPr>
              <w:br/>
            </w:r>
            <w:r w:rsidRPr="00BF1163">
              <w:rPr>
                <w:rFonts w:cs="Traditional Arabic"/>
                <w:sz w:val="20"/>
                <w:szCs w:val="26"/>
                <w:lang w:bidi="ar-EG"/>
              </w:rPr>
              <w:t>D1</w:t>
            </w:r>
          </w:p>
        </w:tc>
        <w:tc>
          <w:tcPr>
            <w:tcW w:w="963"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before="180" w:line="200" w:lineRule="exact"/>
              <w:jc w:val="center"/>
              <w:rPr>
                <w:rFonts w:cs="Traditional Arabic"/>
                <w:sz w:val="20"/>
                <w:szCs w:val="26"/>
                <w:rtl/>
                <w:lang w:bidi="ar-EG"/>
              </w:rPr>
            </w:pPr>
            <w:r w:rsidRPr="00BF1163">
              <w:rPr>
                <w:rFonts w:cs="Traditional Arabic"/>
                <w:sz w:val="20"/>
                <w:szCs w:val="26"/>
                <w:rtl/>
                <w:lang w:bidi="ar-EG"/>
              </w:rPr>
              <w:t>مئات الآلاف</w:t>
            </w:r>
            <w:r w:rsidRPr="00BF1163">
              <w:rPr>
                <w:rFonts w:cs="Traditional Arabic"/>
                <w:sz w:val="20"/>
                <w:szCs w:val="26"/>
                <w:rtl/>
                <w:lang w:bidi="ar-EG"/>
              </w:rPr>
              <w:br/>
            </w:r>
            <w:r w:rsidRPr="00BF1163">
              <w:rPr>
                <w:rFonts w:cs="Traditional Arabic"/>
                <w:sz w:val="20"/>
                <w:szCs w:val="26"/>
                <w:lang w:bidi="ar-EG"/>
              </w:rPr>
              <w:t>D2</w:t>
            </w:r>
          </w:p>
        </w:tc>
        <w:tc>
          <w:tcPr>
            <w:tcW w:w="963"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before="180" w:line="200" w:lineRule="exact"/>
              <w:jc w:val="center"/>
              <w:rPr>
                <w:rFonts w:cs="Traditional Arabic"/>
                <w:sz w:val="20"/>
                <w:szCs w:val="26"/>
                <w:rtl/>
                <w:lang w:bidi="ar-EG"/>
              </w:rPr>
            </w:pPr>
            <w:r w:rsidRPr="00BF1163">
              <w:rPr>
                <w:rFonts w:cs="Traditional Arabic"/>
                <w:sz w:val="20"/>
                <w:szCs w:val="26"/>
                <w:rtl/>
                <w:lang w:bidi="ar-EG"/>
              </w:rPr>
              <w:t>الملايين</w:t>
            </w:r>
            <w:r w:rsidRPr="00BF1163">
              <w:rPr>
                <w:rFonts w:cs="Traditional Arabic"/>
                <w:sz w:val="20"/>
                <w:szCs w:val="26"/>
                <w:rtl/>
                <w:lang w:bidi="ar-EG"/>
              </w:rPr>
              <w:br/>
            </w:r>
            <w:r w:rsidRPr="00BF1163">
              <w:rPr>
                <w:rFonts w:cs="Traditional Arabic"/>
                <w:sz w:val="20"/>
                <w:szCs w:val="26"/>
                <w:lang w:bidi="ar-EG"/>
              </w:rPr>
              <w:t>D1</w:t>
            </w:r>
          </w:p>
        </w:tc>
        <w:tc>
          <w:tcPr>
            <w:tcW w:w="884"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line="200" w:lineRule="exact"/>
              <w:jc w:val="center"/>
              <w:rPr>
                <w:rFonts w:cs="Traditional Arabic"/>
                <w:sz w:val="20"/>
                <w:szCs w:val="26"/>
                <w:rtl/>
                <w:lang w:bidi="ar-EG"/>
              </w:rPr>
            </w:pPr>
            <w:r w:rsidRPr="00BF1163">
              <w:rPr>
                <w:rFonts w:cs="Traditional Arabic"/>
                <w:sz w:val="20"/>
                <w:szCs w:val="26"/>
                <w:rtl/>
                <w:lang w:bidi="ar-EG"/>
              </w:rPr>
              <w:t>عشرات الملايين</w:t>
            </w:r>
            <w:r w:rsidRPr="00BF1163">
              <w:rPr>
                <w:rFonts w:cs="Traditional Arabic"/>
                <w:sz w:val="20"/>
                <w:szCs w:val="26"/>
                <w:rtl/>
                <w:lang w:bidi="ar-EG"/>
              </w:rPr>
              <w:br/>
            </w:r>
            <w:r w:rsidRPr="00BF1163">
              <w:rPr>
                <w:rFonts w:cs="Traditional Arabic"/>
                <w:sz w:val="20"/>
                <w:szCs w:val="26"/>
                <w:lang w:bidi="ar-EG"/>
              </w:rPr>
              <w:t>D2</w:t>
            </w:r>
          </w:p>
        </w:tc>
        <w:tc>
          <w:tcPr>
            <w:tcW w:w="924"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before="180" w:line="200" w:lineRule="exact"/>
              <w:jc w:val="center"/>
              <w:rPr>
                <w:rFonts w:cs="Traditional Arabic"/>
                <w:sz w:val="20"/>
                <w:szCs w:val="26"/>
                <w:rtl/>
                <w:lang w:bidi="ar-EG"/>
              </w:rPr>
            </w:pPr>
            <w:r w:rsidRPr="00BF1163">
              <w:rPr>
                <w:rFonts w:cs="Traditional Arabic"/>
                <w:sz w:val="20"/>
                <w:szCs w:val="26"/>
                <w:rtl/>
                <w:lang w:bidi="ar-EG"/>
              </w:rPr>
              <w:t>مئات الملايين</w:t>
            </w:r>
            <w:r w:rsidRPr="00BF1163">
              <w:rPr>
                <w:rFonts w:cs="Traditional Arabic"/>
                <w:sz w:val="20"/>
                <w:szCs w:val="26"/>
                <w:rtl/>
                <w:lang w:bidi="ar-EG"/>
              </w:rPr>
              <w:br/>
            </w:r>
            <w:r w:rsidRPr="00BF1163">
              <w:rPr>
                <w:rFonts w:cs="Traditional Arabic"/>
                <w:sz w:val="20"/>
                <w:szCs w:val="26"/>
                <w:lang w:bidi="ar-EG"/>
              </w:rPr>
              <w:t>D1</w:t>
            </w:r>
          </w:p>
        </w:tc>
        <w:tc>
          <w:tcPr>
            <w:tcW w:w="1086" w:type="dxa"/>
            <w:tcBorders>
              <w:top w:val="single" w:sz="6" w:space="0" w:color="auto"/>
              <w:left w:val="single" w:sz="6" w:space="0" w:color="auto"/>
              <w:bottom w:val="single" w:sz="6" w:space="0" w:color="auto"/>
              <w:right w:val="single" w:sz="6" w:space="0" w:color="auto"/>
            </w:tcBorders>
          </w:tcPr>
          <w:p w:rsidR="00D25DCF" w:rsidRPr="00BF1163" w:rsidRDefault="00D25DCF" w:rsidP="00D25DCF">
            <w:pPr>
              <w:pStyle w:val="a5"/>
              <w:spacing w:line="200" w:lineRule="exact"/>
              <w:jc w:val="center"/>
              <w:rPr>
                <w:rFonts w:cs="Traditional Arabic"/>
                <w:sz w:val="20"/>
                <w:szCs w:val="26"/>
                <w:rtl/>
                <w:lang w:bidi="ar-EG"/>
              </w:rPr>
            </w:pPr>
            <w:r w:rsidRPr="00BF1163">
              <w:rPr>
                <w:rFonts w:cs="Traditional Arabic"/>
                <w:sz w:val="20"/>
                <w:szCs w:val="26"/>
                <w:rtl/>
                <w:lang w:bidi="ar-EG"/>
              </w:rPr>
              <w:t>المليارات</w:t>
            </w:r>
            <w:r w:rsidRPr="00BF1163">
              <w:rPr>
                <w:rFonts w:cs="Traditional Arabic"/>
                <w:sz w:val="20"/>
                <w:szCs w:val="26"/>
                <w:rtl/>
                <w:lang w:bidi="ar-EG"/>
              </w:rPr>
              <w:br/>
            </w:r>
            <w:r w:rsidRPr="000C36C1">
              <w:rPr>
                <w:rFonts w:cs="Traditional Arabic"/>
                <w:spacing w:val="-10"/>
                <w:sz w:val="20"/>
                <w:szCs w:val="26"/>
                <w:rtl/>
                <w:lang w:bidi="ar-EG"/>
              </w:rPr>
              <w:t>(آلاف الملايين)</w:t>
            </w:r>
            <w:r w:rsidRPr="00BF1163">
              <w:rPr>
                <w:rFonts w:cs="Traditional Arabic"/>
                <w:sz w:val="20"/>
                <w:szCs w:val="26"/>
                <w:rtl/>
                <w:lang w:bidi="ar-EG"/>
              </w:rPr>
              <w:br/>
            </w:r>
            <w:r w:rsidRPr="00BF1163">
              <w:rPr>
                <w:rFonts w:cs="Traditional Arabic"/>
                <w:sz w:val="20"/>
                <w:szCs w:val="26"/>
                <w:lang w:bidi="ar-EG"/>
              </w:rPr>
              <w:t>D2</w:t>
            </w:r>
          </w:p>
        </w:tc>
      </w:tr>
      <w:tr w:rsidR="00D25DCF" w:rsidRPr="00C726E5" w:rsidTr="00D25DCF">
        <w:trPr>
          <w:jc w:val="center"/>
        </w:trPr>
        <w:tc>
          <w:tcPr>
            <w:tcW w:w="1928" w:type="dxa"/>
            <w:gridSpan w:val="2"/>
            <w:tcBorders>
              <w:top w:val="single" w:sz="6" w:space="0" w:color="auto"/>
              <w:left w:val="single" w:sz="6" w:space="0" w:color="auto"/>
              <w:bottom w:val="single" w:sz="6" w:space="0" w:color="auto"/>
              <w:right w:val="single" w:sz="6" w:space="0" w:color="auto"/>
            </w:tcBorders>
            <w:vAlign w:val="center"/>
          </w:tcPr>
          <w:p w:rsidR="00D25DCF" w:rsidRPr="00BF1163" w:rsidRDefault="00D25DCF" w:rsidP="00D25DCF">
            <w:pPr>
              <w:pStyle w:val="a5"/>
              <w:spacing w:before="40" w:after="40" w:line="200" w:lineRule="exact"/>
              <w:jc w:val="center"/>
              <w:rPr>
                <w:rFonts w:cs="Traditional Arabic"/>
                <w:sz w:val="20"/>
                <w:szCs w:val="26"/>
                <w:rtl/>
                <w:lang w:bidi="ar-EG"/>
              </w:rPr>
            </w:pPr>
            <w:r w:rsidRPr="00BF1163">
              <w:rPr>
                <w:rFonts w:cs="Traditional Arabic"/>
                <w:sz w:val="20"/>
                <w:szCs w:val="26"/>
                <w:rtl/>
                <w:lang w:bidi="ar-EG"/>
              </w:rPr>
              <w:t xml:space="preserve">السمة </w:t>
            </w:r>
            <w:r w:rsidRPr="00BF1163">
              <w:rPr>
                <w:rFonts w:cs="Traditional Arabic"/>
                <w:sz w:val="20"/>
                <w:szCs w:val="26"/>
                <w:lang w:bidi="ar-EG"/>
              </w:rPr>
              <w:t>1</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D25DCF" w:rsidRPr="00BF1163" w:rsidRDefault="00D25DCF" w:rsidP="00D25DCF">
            <w:pPr>
              <w:pStyle w:val="a5"/>
              <w:spacing w:before="40" w:after="40" w:line="200" w:lineRule="exact"/>
              <w:jc w:val="center"/>
              <w:rPr>
                <w:rFonts w:cs="Traditional Arabic"/>
                <w:sz w:val="20"/>
                <w:szCs w:val="26"/>
                <w:rtl/>
                <w:lang w:bidi="ar-EG"/>
              </w:rPr>
            </w:pPr>
            <w:r w:rsidRPr="00BF1163">
              <w:rPr>
                <w:rFonts w:cs="Traditional Arabic"/>
                <w:sz w:val="20"/>
                <w:szCs w:val="26"/>
                <w:rtl/>
                <w:lang w:bidi="ar-EG"/>
              </w:rPr>
              <w:t xml:space="preserve">السمة </w:t>
            </w:r>
            <w:r w:rsidRPr="00BF1163">
              <w:rPr>
                <w:rFonts w:cs="Traditional Arabic"/>
                <w:sz w:val="20"/>
                <w:szCs w:val="26"/>
                <w:lang w:bidi="ar-EG"/>
              </w:rPr>
              <w:t>2</w:t>
            </w:r>
          </w:p>
        </w:tc>
        <w:tc>
          <w:tcPr>
            <w:tcW w:w="1926" w:type="dxa"/>
            <w:gridSpan w:val="2"/>
            <w:tcBorders>
              <w:top w:val="single" w:sz="6" w:space="0" w:color="auto"/>
              <w:left w:val="single" w:sz="6" w:space="0" w:color="auto"/>
              <w:bottom w:val="single" w:sz="6" w:space="0" w:color="auto"/>
              <w:right w:val="single" w:sz="6" w:space="0" w:color="auto"/>
            </w:tcBorders>
            <w:vAlign w:val="center"/>
          </w:tcPr>
          <w:p w:rsidR="00D25DCF" w:rsidRPr="00BF1163" w:rsidRDefault="00D25DCF" w:rsidP="00D25DCF">
            <w:pPr>
              <w:pStyle w:val="a5"/>
              <w:spacing w:before="40" w:after="40" w:line="200" w:lineRule="exact"/>
              <w:jc w:val="center"/>
              <w:rPr>
                <w:rFonts w:cs="Traditional Arabic"/>
                <w:sz w:val="20"/>
                <w:szCs w:val="26"/>
                <w:rtl/>
                <w:lang w:bidi="ar-EG"/>
              </w:rPr>
            </w:pPr>
            <w:r w:rsidRPr="00BF1163">
              <w:rPr>
                <w:rFonts w:cs="Traditional Arabic"/>
                <w:sz w:val="20"/>
                <w:szCs w:val="26"/>
                <w:rtl/>
                <w:lang w:bidi="ar-EG"/>
              </w:rPr>
              <w:t xml:space="preserve">السمة </w:t>
            </w:r>
            <w:r w:rsidRPr="00BF1163">
              <w:rPr>
                <w:rFonts w:cs="Traditional Arabic"/>
                <w:sz w:val="20"/>
                <w:szCs w:val="26"/>
                <w:lang w:bidi="ar-EG"/>
              </w:rPr>
              <w:t>3</w:t>
            </w:r>
          </w:p>
        </w:tc>
        <w:tc>
          <w:tcPr>
            <w:tcW w:w="1847" w:type="dxa"/>
            <w:gridSpan w:val="2"/>
            <w:tcBorders>
              <w:top w:val="single" w:sz="6" w:space="0" w:color="auto"/>
              <w:left w:val="single" w:sz="6" w:space="0" w:color="auto"/>
              <w:bottom w:val="single" w:sz="6" w:space="0" w:color="auto"/>
              <w:right w:val="single" w:sz="6" w:space="0" w:color="auto"/>
            </w:tcBorders>
            <w:vAlign w:val="center"/>
          </w:tcPr>
          <w:p w:rsidR="00D25DCF" w:rsidRPr="00BF1163" w:rsidRDefault="00D25DCF" w:rsidP="00D25DCF">
            <w:pPr>
              <w:pStyle w:val="a5"/>
              <w:spacing w:before="40" w:after="40" w:line="200" w:lineRule="exact"/>
              <w:jc w:val="center"/>
              <w:rPr>
                <w:rFonts w:cs="Traditional Arabic"/>
                <w:sz w:val="20"/>
                <w:szCs w:val="26"/>
                <w:rtl/>
                <w:lang w:bidi="ar-EG"/>
              </w:rPr>
            </w:pPr>
            <w:r w:rsidRPr="00BF1163">
              <w:rPr>
                <w:rFonts w:cs="Traditional Arabic"/>
                <w:sz w:val="20"/>
                <w:szCs w:val="26"/>
                <w:rtl/>
                <w:lang w:bidi="ar-EG"/>
              </w:rPr>
              <w:t xml:space="preserve">السمة </w:t>
            </w:r>
            <w:r w:rsidRPr="00BF1163">
              <w:rPr>
                <w:rFonts w:cs="Traditional Arabic"/>
                <w:sz w:val="20"/>
                <w:szCs w:val="26"/>
                <w:lang w:bidi="ar-EG"/>
              </w:rPr>
              <w:t>4</w:t>
            </w:r>
          </w:p>
        </w:tc>
        <w:tc>
          <w:tcPr>
            <w:tcW w:w="2010" w:type="dxa"/>
            <w:gridSpan w:val="2"/>
            <w:tcBorders>
              <w:top w:val="single" w:sz="6" w:space="0" w:color="auto"/>
              <w:left w:val="single" w:sz="6" w:space="0" w:color="auto"/>
              <w:bottom w:val="single" w:sz="6" w:space="0" w:color="auto"/>
              <w:right w:val="single" w:sz="6" w:space="0" w:color="auto"/>
            </w:tcBorders>
            <w:vAlign w:val="center"/>
          </w:tcPr>
          <w:p w:rsidR="00D25DCF" w:rsidRPr="00BF1163" w:rsidRDefault="00D25DCF" w:rsidP="00D25DCF">
            <w:pPr>
              <w:pStyle w:val="a5"/>
              <w:spacing w:before="40" w:after="40" w:line="200" w:lineRule="exact"/>
              <w:jc w:val="center"/>
              <w:rPr>
                <w:rFonts w:cs="Traditional Arabic"/>
                <w:sz w:val="20"/>
                <w:szCs w:val="26"/>
                <w:rtl/>
                <w:lang w:bidi="ar-EG"/>
              </w:rPr>
            </w:pPr>
            <w:r w:rsidRPr="00BF1163">
              <w:rPr>
                <w:rFonts w:cs="Traditional Arabic"/>
                <w:sz w:val="20"/>
                <w:szCs w:val="26"/>
                <w:rtl/>
                <w:lang w:bidi="ar-EG"/>
              </w:rPr>
              <w:t xml:space="preserve">السمة </w:t>
            </w:r>
            <w:r w:rsidRPr="00BF1163">
              <w:rPr>
                <w:rFonts w:cs="Traditional Arabic"/>
                <w:sz w:val="20"/>
                <w:szCs w:val="26"/>
                <w:lang w:bidi="ar-EG"/>
              </w:rPr>
              <w:t>5</w:t>
            </w:r>
          </w:p>
        </w:tc>
      </w:tr>
      <w:tr w:rsidR="00D25DCF" w:rsidRPr="00C726E5" w:rsidTr="00D25DCF">
        <w:trPr>
          <w:jc w:val="center"/>
        </w:trPr>
        <w:tc>
          <w:tcPr>
            <w:tcW w:w="9639" w:type="dxa"/>
            <w:gridSpan w:val="10"/>
            <w:tcBorders>
              <w:top w:val="single" w:sz="6" w:space="0" w:color="auto"/>
            </w:tcBorders>
          </w:tcPr>
          <w:p w:rsidR="00D25DCF" w:rsidRPr="00BF1163" w:rsidRDefault="00D25DCF" w:rsidP="00D25DCF">
            <w:pPr>
              <w:pStyle w:val="a5"/>
              <w:spacing w:before="40" w:after="20" w:line="168" w:lineRule="auto"/>
              <w:rPr>
                <w:rFonts w:cs="Traditional Arabic"/>
                <w:sz w:val="18"/>
                <w:szCs w:val="24"/>
                <w:rtl/>
                <w:lang w:bidi="ar-EG"/>
              </w:rPr>
            </w:pPr>
            <w:r w:rsidRPr="00BF1163">
              <w:rPr>
                <w:rFonts w:cs="Traditional Arabic"/>
                <w:b/>
                <w:bCs/>
                <w:sz w:val="18"/>
                <w:szCs w:val="24"/>
                <w:rtl/>
                <w:lang w:bidi="ar-EG"/>
              </w:rPr>
              <w:t xml:space="preserve">الملاحظة </w:t>
            </w:r>
            <w:r w:rsidRPr="00BF1163">
              <w:rPr>
                <w:rFonts w:cs="Traditional Arabic"/>
                <w:b/>
                <w:bCs/>
                <w:sz w:val="18"/>
                <w:szCs w:val="24"/>
                <w:lang w:bidi="ar-EG"/>
              </w:rPr>
              <w:t>1</w:t>
            </w:r>
            <w:r w:rsidRPr="00BF1163">
              <w:rPr>
                <w:rFonts w:cs="Traditional Arabic"/>
                <w:sz w:val="18"/>
                <w:szCs w:val="24"/>
                <w:rtl/>
                <w:lang w:bidi="ar-EG"/>
              </w:rPr>
              <w:t xml:space="preserve"> - السمة </w:t>
            </w:r>
            <w:r w:rsidRPr="00BF1163">
              <w:rPr>
                <w:rFonts w:cs="Traditional Arabic"/>
                <w:sz w:val="18"/>
                <w:szCs w:val="24"/>
                <w:lang w:bidi="ar-EG"/>
              </w:rPr>
              <w:t>1</w:t>
            </w:r>
            <w:r w:rsidRPr="00BF1163">
              <w:rPr>
                <w:rFonts w:cs="Traditional Arabic"/>
                <w:sz w:val="18"/>
                <w:szCs w:val="24"/>
                <w:rtl/>
                <w:lang w:bidi="ar-EG"/>
              </w:rPr>
              <w:t xml:space="preserve"> هي آخر سمة مرسلة.</w:t>
            </w:r>
          </w:p>
          <w:p w:rsidR="00D25DCF" w:rsidRPr="00BF1163" w:rsidRDefault="00D25DCF" w:rsidP="00D25DCF">
            <w:pPr>
              <w:pStyle w:val="a5"/>
              <w:spacing w:before="40" w:after="20" w:line="168" w:lineRule="auto"/>
              <w:rPr>
                <w:rFonts w:cs="Traditional Arabic"/>
                <w:sz w:val="18"/>
                <w:szCs w:val="24"/>
                <w:rtl/>
                <w:lang w:bidi="ar-EG"/>
              </w:rPr>
            </w:pPr>
            <w:r w:rsidRPr="00BF1163">
              <w:rPr>
                <w:rFonts w:cs="Traditional Arabic"/>
                <w:sz w:val="18"/>
                <w:szCs w:val="24"/>
                <w:rtl/>
                <w:lang w:bidi="ar-EG"/>
              </w:rPr>
              <w:t xml:space="preserve">يتراوح التتابع الرقمي </w:t>
            </w:r>
            <w:r w:rsidRPr="00BF1163">
              <w:rPr>
                <w:rFonts w:cs="Traditional Arabic"/>
                <w:sz w:val="18"/>
                <w:szCs w:val="24"/>
                <w:lang w:bidi="ar-EG"/>
              </w:rPr>
              <w:t>D2-D1</w:t>
            </w:r>
            <w:r w:rsidRPr="00BF1163">
              <w:rPr>
                <w:rFonts w:cs="Traditional Arabic"/>
                <w:sz w:val="18"/>
                <w:szCs w:val="24"/>
                <w:rtl/>
                <w:lang w:bidi="ar-EG"/>
              </w:rPr>
              <w:t xml:space="preserve"> في كل سمة بين </w:t>
            </w:r>
            <w:r w:rsidRPr="00BF1163">
              <w:rPr>
                <w:rFonts w:cs="Traditional Arabic"/>
                <w:sz w:val="18"/>
                <w:szCs w:val="24"/>
                <w:lang w:bidi="ar-EG"/>
              </w:rPr>
              <w:t>00</w:t>
            </w:r>
            <w:r w:rsidRPr="00BF1163">
              <w:rPr>
                <w:rFonts w:cs="Traditional Arabic"/>
                <w:sz w:val="18"/>
                <w:szCs w:val="24"/>
                <w:rtl/>
                <w:lang w:bidi="ar-EG"/>
              </w:rPr>
              <w:t xml:space="preserve"> و</w:t>
            </w:r>
            <w:r w:rsidRPr="00BF1163">
              <w:rPr>
                <w:rFonts w:cs="Traditional Arabic"/>
                <w:sz w:val="18"/>
                <w:szCs w:val="24"/>
                <w:lang w:bidi="ar-EG"/>
              </w:rPr>
              <w:t>99</w:t>
            </w:r>
            <w:r w:rsidRPr="00BF1163">
              <w:rPr>
                <w:rFonts w:cs="Traditional Arabic"/>
                <w:sz w:val="18"/>
                <w:szCs w:val="24"/>
                <w:rtl/>
                <w:lang w:bidi="ar-EG"/>
              </w:rPr>
              <w:t xml:space="preserve"> ضمناً (السمة </w:t>
            </w:r>
            <w:r w:rsidRPr="00BF1163">
              <w:rPr>
                <w:rFonts w:cs="Traditional Arabic"/>
                <w:sz w:val="18"/>
                <w:szCs w:val="24"/>
                <w:lang w:bidi="ar-EG"/>
              </w:rPr>
              <w:t>1</w:t>
            </w:r>
            <w:r w:rsidRPr="00BF1163">
              <w:rPr>
                <w:rFonts w:cs="Traditional Arabic"/>
                <w:sz w:val="18"/>
                <w:szCs w:val="24"/>
                <w:rtl/>
                <w:lang w:bidi="ar-EG"/>
              </w:rPr>
              <w:t xml:space="preserve"> إلى </w:t>
            </w:r>
            <w:r w:rsidRPr="00BF1163">
              <w:rPr>
                <w:rFonts w:cs="Traditional Arabic"/>
                <w:sz w:val="18"/>
                <w:szCs w:val="24"/>
                <w:lang w:bidi="ar-EG"/>
              </w:rPr>
              <w:t>5</w:t>
            </w:r>
            <w:r w:rsidRPr="00BF1163">
              <w:rPr>
                <w:rFonts w:cs="Traditional Arabic"/>
                <w:sz w:val="18"/>
                <w:szCs w:val="24"/>
                <w:rtl/>
                <w:lang w:bidi="ar-EG"/>
              </w:rPr>
              <w:t xml:space="preserve"> ضمناً). وترسل السمة التي تمثل رقماً معيناً بعددين عشريين على صورة رقم الرمز (انظر الجدول </w:t>
            </w:r>
            <w:r w:rsidRPr="00BF1163">
              <w:rPr>
                <w:rFonts w:cs="Traditional Arabic"/>
                <w:sz w:val="18"/>
                <w:szCs w:val="24"/>
                <w:lang w:bidi="ar-EG"/>
              </w:rPr>
              <w:t>1</w:t>
            </w:r>
            <w:r w:rsidRPr="00BF1163">
              <w:rPr>
                <w:rFonts w:cs="Traditional Arabic"/>
                <w:sz w:val="18"/>
                <w:szCs w:val="24"/>
                <w:rtl/>
                <w:lang w:bidi="ar-EG"/>
              </w:rPr>
              <w:t>) الذي يتطابق مع هذا الرقم الخاص ذي العددين العشريين.</w:t>
            </w:r>
          </w:p>
          <w:p w:rsidR="00D25DCF" w:rsidRPr="00FA3513" w:rsidRDefault="00D25DCF" w:rsidP="00D25DCF">
            <w:pPr>
              <w:pStyle w:val="a5"/>
              <w:spacing w:before="40" w:after="20" w:line="168" w:lineRule="auto"/>
              <w:rPr>
                <w:rFonts w:cs="Traditional Arabic"/>
                <w:rtl/>
                <w:lang w:bidi="ar-EG"/>
              </w:rPr>
            </w:pPr>
            <w:r w:rsidRPr="00BF1163">
              <w:rPr>
                <w:rFonts w:cs="Traditional Arabic"/>
                <w:sz w:val="18"/>
                <w:szCs w:val="24"/>
                <w:rtl/>
                <w:lang w:bidi="ar-EG"/>
              </w:rPr>
              <w:t>وعندما يتكون الرقم من عدد فردي من الأعداد العشرية، يُدرج صفر واحد أمام الموقع الأكثر دلالة، حتى يحصل على عدد صحيح من سمات بعشر بتات.</w:t>
            </w:r>
          </w:p>
        </w:tc>
      </w:tr>
    </w:tbl>
    <w:p w:rsidR="00D25DCF" w:rsidRDefault="00D25DCF" w:rsidP="00D25DCF">
      <w:pPr>
        <w:rPr>
          <w:rtl/>
        </w:rPr>
      </w:pPr>
    </w:p>
    <w:p w:rsidR="00D25DCF" w:rsidRDefault="00D25DCF" w:rsidP="00D25DCF">
      <w:pPr>
        <w:rPr>
          <w:rtl/>
          <w:lang w:bidi="ar-EG"/>
        </w:rPr>
      </w:pPr>
    </w:p>
    <w:p w:rsidR="00D25DCF" w:rsidRDefault="00D25DCF" w:rsidP="00D25DCF">
      <w:pPr>
        <w:rPr>
          <w:rtl/>
          <w:lang w:bidi="ar-EG"/>
        </w:rPr>
      </w:pPr>
    </w:p>
    <w:p w:rsidR="00D25DCF" w:rsidRPr="00C726E5" w:rsidRDefault="00D25DCF" w:rsidP="00D25DCF">
      <w:pPr>
        <w:pStyle w:val="TableNo"/>
        <w:rPr>
          <w:rtl/>
        </w:rPr>
      </w:pPr>
      <w:r w:rsidRPr="00C726E5">
        <w:rPr>
          <w:rtl/>
        </w:rPr>
        <w:t>الج</w:t>
      </w:r>
      <w:r>
        <w:rPr>
          <w:rFonts w:hint="cs"/>
          <w:rtl/>
        </w:rPr>
        <w:t>ـ</w:t>
      </w:r>
      <w:r w:rsidRPr="00C726E5">
        <w:rPr>
          <w:rtl/>
        </w:rPr>
        <w:t xml:space="preserve">دول </w:t>
      </w:r>
      <w:r>
        <w:t>3</w:t>
      </w:r>
    </w:p>
    <w:p w:rsidR="00D25DCF" w:rsidRPr="00C726E5" w:rsidRDefault="00D25DCF" w:rsidP="00D25DCF">
      <w:pPr>
        <w:pStyle w:val="Tabletitle"/>
      </w:pPr>
      <w:r w:rsidRPr="00C726E5">
        <w:rPr>
          <w:rtl/>
        </w:rPr>
        <w:t xml:space="preserve">استعمال الرموز من الرقم </w:t>
      </w:r>
      <w:r>
        <w:t>100</w:t>
      </w:r>
      <w:r w:rsidRPr="00C726E5">
        <w:rPr>
          <w:rtl/>
        </w:rPr>
        <w:t xml:space="preserve"> إلى الرقم </w:t>
      </w:r>
      <w:r>
        <w:t>127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737"/>
        <w:gridCol w:w="1304"/>
        <w:gridCol w:w="1531"/>
        <w:gridCol w:w="907"/>
        <w:gridCol w:w="1474"/>
        <w:gridCol w:w="1644"/>
        <w:gridCol w:w="2041"/>
      </w:tblGrid>
      <w:tr w:rsidR="00D25DCF" w:rsidTr="00D25DCF">
        <w:trPr>
          <w:jc w:val="center"/>
        </w:trPr>
        <w:tc>
          <w:tcPr>
            <w:tcW w:w="737"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رقم الرمز</w:t>
            </w:r>
          </w:p>
        </w:tc>
        <w:tc>
          <w:tcPr>
            <w:tcW w:w="1304"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المطاورة</w:t>
            </w:r>
            <w:r>
              <w:rPr>
                <w:rFonts w:cs="Traditional Arabic"/>
                <w:b/>
                <w:bCs/>
                <w:sz w:val="20"/>
                <w:szCs w:val="26"/>
                <w:rtl/>
                <w:lang w:bidi="ar-EG"/>
              </w:rPr>
              <w:br/>
              <w:t>ووظائف فريدة</w:t>
            </w:r>
          </w:p>
        </w:tc>
        <w:tc>
          <w:tcPr>
            <w:tcW w:w="1531"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معين النسق</w:t>
            </w:r>
            <w:r w:rsidRPr="000C36C1">
              <w:rPr>
                <w:rFonts w:cs="Traditional Arabic"/>
                <w:sz w:val="20"/>
                <w:szCs w:val="26"/>
                <w:vertAlign w:val="superscript"/>
                <w:lang w:bidi="ar-EG"/>
              </w:rPr>
              <w:t>(1)</w:t>
            </w:r>
          </w:p>
        </w:tc>
        <w:tc>
          <w:tcPr>
            <w:tcW w:w="907"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 xml:space="preserve">الفئة </w:t>
            </w:r>
            <w:r w:rsidRPr="000C36C1">
              <w:rPr>
                <w:rFonts w:cs="Traditional Arabic"/>
                <w:sz w:val="20"/>
                <w:szCs w:val="26"/>
                <w:vertAlign w:val="superscript"/>
                <w:lang w:bidi="ar-EG"/>
              </w:rPr>
              <w:t>(1)</w:t>
            </w:r>
          </w:p>
        </w:tc>
        <w:tc>
          <w:tcPr>
            <w:tcW w:w="1474"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طبيعة الاستغاثة</w:t>
            </w:r>
            <w:r w:rsidRPr="000C36C1">
              <w:rPr>
                <w:rFonts w:cs="Traditional Arabic"/>
                <w:sz w:val="20"/>
                <w:szCs w:val="26"/>
                <w:vertAlign w:val="superscript"/>
                <w:lang w:bidi="ar-EG"/>
              </w:rPr>
              <w:t>(1)</w:t>
            </w:r>
          </w:p>
        </w:tc>
        <w:tc>
          <w:tcPr>
            <w:tcW w:w="1644"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أول إشارة تحكم</w:t>
            </w:r>
            <w:r w:rsidRPr="000C36C1">
              <w:rPr>
                <w:rFonts w:cs="Traditional Arabic"/>
                <w:sz w:val="20"/>
                <w:szCs w:val="26"/>
                <w:vertAlign w:val="superscript"/>
                <w:lang w:bidi="ar-EG"/>
              </w:rPr>
              <w:t>(1)</w:t>
            </w:r>
            <w:r>
              <w:rPr>
                <w:rFonts w:cs="Traditional Arabic"/>
                <w:b/>
                <w:bCs/>
                <w:sz w:val="20"/>
                <w:szCs w:val="26"/>
                <w:rtl/>
                <w:lang w:bidi="ar-EG"/>
              </w:rPr>
              <w:br/>
              <w:t>عن بعد</w:t>
            </w:r>
          </w:p>
        </w:tc>
        <w:tc>
          <w:tcPr>
            <w:tcW w:w="2041"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ثاني إشارة تحكم</w:t>
            </w:r>
            <w:r w:rsidRPr="000C36C1">
              <w:rPr>
                <w:rFonts w:cs="Traditional Arabic"/>
                <w:sz w:val="20"/>
                <w:szCs w:val="26"/>
                <w:vertAlign w:val="superscript"/>
                <w:lang w:bidi="ar-EG"/>
              </w:rPr>
              <w:t>(1)</w:t>
            </w:r>
            <w:r>
              <w:rPr>
                <w:rFonts w:cs="Traditional Arabic"/>
                <w:b/>
                <w:bCs/>
                <w:sz w:val="20"/>
                <w:szCs w:val="26"/>
                <w:rtl/>
                <w:lang w:bidi="ar-EG"/>
              </w:rPr>
              <w:br/>
              <w:t>عن بعد</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100</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أعمال روتينية</w:t>
            </w: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حريق، انفجار</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proofErr w:type="spellStart"/>
            <w:r>
              <w:rPr>
                <w:rFonts w:cs="Traditional Arabic"/>
                <w:sz w:val="20"/>
                <w:szCs w:val="26"/>
                <w:lang w:bidi="ar-EG"/>
              </w:rPr>
              <w:t>TP</w:t>
            </w:r>
            <w:proofErr w:type="spellEnd"/>
            <w:r>
              <w:rPr>
                <w:rFonts w:cs="Traditional Arabic"/>
                <w:sz w:val="20"/>
                <w:szCs w:val="26"/>
                <w:rtl/>
                <w:lang w:bidi="ar-EG"/>
              </w:rPr>
              <w:t xml:space="preserve"> إرسال جميع الأنماط </w:t>
            </w:r>
            <w:r>
              <w:rPr>
                <w:rFonts w:cs="Traditional Arabic"/>
                <w:sz w:val="20"/>
                <w:szCs w:val="26"/>
                <w:lang w:bidi="ar-EG"/>
              </w:rPr>
              <w:t>F3E/G3E</w:t>
            </w: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لا يشار إلى أي سبب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101</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Pr>
          <w:p w:rsidR="00D25DCF" w:rsidRDefault="00D25DCF" w:rsidP="00D25DCF">
            <w:pPr>
              <w:pStyle w:val="a5"/>
              <w:spacing w:before="40" w:after="40" w:line="260" w:lineRule="exact"/>
              <w:jc w:val="left"/>
              <w:rPr>
                <w:rFonts w:cs="Traditional Arabic"/>
                <w:sz w:val="20"/>
                <w:szCs w:val="26"/>
                <w:rtl/>
                <w:lang w:bidi="ar-EG"/>
              </w:rPr>
            </w:pP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غمر (السفينة) بالمياه</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proofErr w:type="spellStart"/>
            <w:r>
              <w:rPr>
                <w:rFonts w:cs="Traditional Arabic"/>
                <w:sz w:val="20"/>
                <w:szCs w:val="26"/>
                <w:lang w:bidi="ar-EG"/>
              </w:rPr>
              <w:t>TP</w:t>
            </w:r>
            <w:proofErr w:type="spellEnd"/>
            <w:r>
              <w:rPr>
                <w:rFonts w:cs="Traditional Arabic"/>
                <w:sz w:val="20"/>
                <w:szCs w:val="26"/>
                <w:rtl/>
                <w:lang w:bidi="ar-EG"/>
              </w:rPr>
              <w:t xml:space="preserve"> إرسال مزدوج </w:t>
            </w:r>
            <w:r>
              <w:rPr>
                <w:rFonts w:cs="Traditional Arabic"/>
                <w:sz w:val="20"/>
                <w:szCs w:val="26"/>
                <w:lang w:bidi="ar-EG"/>
              </w:rPr>
              <w:t>F3E/G3E</w:t>
            </w: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ازدحام في مركز التبديل البحري </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120</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p>
        </w:tc>
        <w:tc>
          <w:tcPr>
            <w:tcW w:w="153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المنطقة الجغرافية</w:t>
            </w:r>
          </w:p>
        </w:tc>
        <w:tc>
          <w:tcPr>
            <w:tcW w:w="907" w:type="dxa"/>
          </w:tcPr>
          <w:p w:rsidR="00D25DCF" w:rsidRDefault="00D25DCF" w:rsidP="00D25DCF">
            <w:pPr>
              <w:pStyle w:val="a5"/>
              <w:spacing w:before="40" w:after="40" w:line="260" w:lineRule="exact"/>
              <w:jc w:val="left"/>
              <w:rPr>
                <w:rFonts w:cs="Traditional Arabic"/>
                <w:sz w:val="20"/>
                <w:szCs w:val="26"/>
                <w:rtl/>
                <w:lang w:bidi="ar-EG"/>
              </w:rPr>
            </w:pP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اصطدام</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مشغول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103</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p>
        </w:tc>
        <w:tc>
          <w:tcPr>
            <w:tcW w:w="153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vertAlign w:val="superscript"/>
                <w:lang w:bidi="ar-EG"/>
              </w:rPr>
              <w:t>(3)</w:t>
            </w:r>
          </w:p>
        </w:tc>
        <w:tc>
          <w:tcPr>
            <w:tcW w:w="907"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vertAlign w:val="superscript"/>
                <w:lang w:bidi="ar-EG"/>
              </w:rPr>
              <w:t>(3)</w:t>
            </w: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جنوح</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استفهام</w:t>
            </w: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إشارة صف الانتظار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104</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مطاورة </w:t>
            </w:r>
            <w:r>
              <w:rPr>
                <w:rFonts w:cs="Traditional Arabic"/>
                <w:sz w:val="20"/>
                <w:szCs w:val="26"/>
                <w:rtl/>
                <w:lang w:bidi="ar-EG"/>
              </w:rPr>
              <w:br/>
              <w:t xml:space="preserve">الموقع </w:t>
            </w:r>
            <w:r>
              <w:rPr>
                <w:rFonts w:cs="Traditional Arabic"/>
                <w:sz w:val="20"/>
                <w:szCs w:val="26"/>
                <w:lang w:bidi="ar-EG"/>
              </w:rPr>
              <w:t>RX-0</w:t>
            </w: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Pr>
          <w:p w:rsidR="00D25DCF" w:rsidRDefault="00D25DCF" w:rsidP="00D25DCF">
            <w:pPr>
              <w:pStyle w:val="a5"/>
              <w:spacing w:before="40" w:after="40" w:line="260" w:lineRule="exact"/>
              <w:jc w:val="left"/>
              <w:rPr>
                <w:rFonts w:cs="Traditional Arabic"/>
                <w:sz w:val="20"/>
                <w:szCs w:val="26"/>
                <w:rtl/>
                <w:lang w:bidi="ar-EG"/>
              </w:rPr>
            </w:pPr>
          </w:p>
        </w:tc>
        <w:tc>
          <w:tcPr>
            <w:tcW w:w="1474" w:type="dxa"/>
          </w:tcPr>
          <w:p w:rsidR="00D25DCF" w:rsidRDefault="00D25DCF" w:rsidP="00D25DCF">
            <w:pPr>
              <w:pStyle w:val="a5"/>
              <w:spacing w:before="40" w:after="40" w:line="260" w:lineRule="exact"/>
              <w:jc w:val="left"/>
              <w:rPr>
                <w:rFonts w:cs="Traditional Arabic"/>
                <w:spacing w:val="-4"/>
                <w:sz w:val="20"/>
                <w:szCs w:val="26"/>
                <w:rtl/>
                <w:lang w:bidi="ar-EG"/>
              </w:rPr>
            </w:pPr>
            <w:r>
              <w:rPr>
                <w:rFonts w:cs="Traditional Arabic"/>
                <w:spacing w:val="-4"/>
                <w:sz w:val="20"/>
                <w:szCs w:val="26"/>
                <w:rtl/>
                <w:lang w:bidi="ar-EG"/>
              </w:rPr>
              <w:t>ميل السفينة على جانبها وخطر الانقلاب</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غير قادر على التنفيذ</w:t>
            </w: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محطة ممنوعة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105</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مطاورة </w:t>
            </w:r>
            <w:r>
              <w:rPr>
                <w:rFonts w:cs="Traditional Arabic"/>
                <w:sz w:val="20"/>
                <w:szCs w:val="26"/>
                <w:rtl/>
                <w:lang w:bidi="ar-EG"/>
              </w:rPr>
              <w:br/>
              <w:t xml:space="preserve">الموقع </w:t>
            </w:r>
            <w:r>
              <w:rPr>
                <w:rFonts w:cs="Traditional Arabic"/>
                <w:sz w:val="20"/>
                <w:szCs w:val="26"/>
                <w:lang w:bidi="ar-EG"/>
              </w:rPr>
              <w:t>RX-1</w:t>
            </w: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Pr>
          <w:p w:rsidR="00D25DCF" w:rsidRDefault="00D25DCF" w:rsidP="00D25DCF">
            <w:pPr>
              <w:pStyle w:val="a5"/>
              <w:spacing w:before="40" w:after="40" w:line="260" w:lineRule="exact"/>
              <w:jc w:val="left"/>
              <w:rPr>
                <w:rFonts w:cs="Traditional Arabic"/>
                <w:sz w:val="20"/>
                <w:szCs w:val="26"/>
                <w:rtl/>
                <w:lang w:bidi="ar-EG"/>
              </w:rPr>
            </w:pP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السفينة تغرق</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انتهاء النداء </w:t>
            </w:r>
            <w:r>
              <w:rPr>
                <w:rFonts w:cs="Traditional Arabic"/>
                <w:sz w:val="20"/>
                <w:szCs w:val="26"/>
                <w:vertAlign w:val="superscript"/>
                <w:lang w:bidi="ar-EG"/>
              </w:rPr>
              <w:t>(4)</w:t>
            </w: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لا يوجد مشغل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106</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مطاورة </w:t>
            </w:r>
            <w:r>
              <w:rPr>
                <w:rFonts w:cs="Traditional Arabic"/>
                <w:sz w:val="20"/>
                <w:szCs w:val="26"/>
                <w:rtl/>
                <w:lang w:bidi="ar-EG"/>
              </w:rPr>
              <w:br/>
              <w:t xml:space="preserve">الموقع </w:t>
            </w:r>
            <w:r>
              <w:rPr>
                <w:rFonts w:cs="Traditional Arabic"/>
                <w:sz w:val="20"/>
                <w:szCs w:val="26"/>
                <w:lang w:bidi="ar-EG"/>
              </w:rPr>
              <w:t>RX-2</w:t>
            </w: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vertAlign w:val="superscript"/>
                <w:lang w:bidi="ar-EG"/>
              </w:rPr>
              <w:t>(6)</w:t>
            </w: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السفينة معطلة وتنساق مع التيار</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معطيات</w:t>
            </w: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المشغل غائب مؤقتاً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107</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مطاورة </w:t>
            </w:r>
            <w:r>
              <w:rPr>
                <w:rFonts w:cs="Traditional Arabic"/>
                <w:sz w:val="20"/>
                <w:szCs w:val="26"/>
                <w:rtl/>
                <w:lang w:bidi="ar-EG"/>
              </w:rPr>
              <w:br/>
              <w:t xml:space="preserve">الموقع </w:t>
            </w:r>
            <w:r>
              <w:rPr>
                <w:rFonts w:cs="Traditional Arabic"/>
                <w:sz w:val="20"/>
                <w:szCs w:val="26"/>
                <w:lang w:bidi="ar-EG"/>
              </w:rPr>
              <w:t>RX-3</w:t>
            </w: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Pr>
          <w:p w:rsidR="00D25DCF" w:rsidRDefault="00D25DCF" w:rsidP="00D25DCF">
            <w:pPr>
              <w:pStyle w:val="a5"/>
              <w:spacing w:before="40" w:after="40" w:line="260" w:lineRule="exact"/>
              <w:jc w:val="left"/>
              <w:rPr>
                <w:rFonts w:cs="Traditional Arabic"/>
                <w:sz w:val="20"/>
                <w:szCs w:val="26"/>
                <w:rtl/>
                <w:lang w:bidi="ar-EG"/>
              </w:rPr>
            </w:pP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استغاثة غير محددة</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تجهيزات معطلة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108</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مطاورة </w:t>
            </w:r>
            <w:r>
              <w:rPr>
                <w:rFonts w:cs="Traditional Arabic"/>
                <w:sz w:val="20"/>
                <w:szCs w:val="26"/>
                <w:rtl/>
                <w:lang w:bidi="ar-EG"/>
              </w:rPr>
              <w:br/>
              <w:t xml:space="preserve">الموقع </w:t>
            </w:r>
            <w:r>
              <w:rPr>
                <w:rFonts w:cs="Traditional Arabic"/>
                <w:sz w:val="20"/>
                <w:szCs w:val="26"/>
                <w:lang w:bidi="ar-EG"/>
              </w:rPr>
              <w:t>RX-4</w:t>
            </w: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سلامة</w:t>
            </w: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التخلي عن السفينة</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غير قادر على استعمال </w:t>
            </w:r>
            <w:r>
              <w:rPr>
                <w:rFonts w:cs="Traditional Arabic"/>
                <w:sz w:val="20"/>
                <w:szCs w:val="26"/>
                <w:rtl/>
                <w:lang w:bidi="ar-EG"/>
              </w:rPr>
              <w:br/>
              <w:t xml:space="preserve">القناة المقترحة </w:t>
            </w:r>
            <w:r>
              <w:rPr>
                <w:rFonts w:cs="Traditional Arabic"/>
                <w:sz w:val="20"/>
                <w:szCs w:val="26"/>
                <w:vertAlign w:val="superscript"/>
                <w:lang w:bidi="ar-EG"/>
              </w:rPr>
              <w:t>(2)</w:t>
            </w:r>
          </w:p>
        </w:tc>
      </w:tr>
      <w:tr w:rsidR="00D25DCF" w:rsidTr="00D25DCF">
        <w:trPr>
          <w:jc w:val="center"/>
        </w:trPr>
        <w:tc>
          <w:tcPr>
            <w:tcW w:w="737" w:type="dxa"/>
          </w:tcPr>
          <w:p w:rsidR="00D25DCF" w:rsidRDefault="00D25DCF" w:rsidP="00D25DCF">
            <w:pPr>
              <w:pStyle w:val="a5"/>
              <w:spacing w:before="40" w:after="40" w:line="260" w:lineRule="exact"/>
              <w:jc w:val="center"/>
              <w:rPr>
                <w:rFonts w:cs="Traditional Arabic"/>
                <w:sz w:val="20"/>
                <w:szCs w:val="26"/>
                <w:rtl/>
                <w:lang w:bidi="ar-EG"/>
              </w:rPr>
            </w:pPr>
            <w:r>
              <w:rPr>
                <w:rFonts w:cs="Traditional Arabic"/>
                <w:sz w:val="20"/>
                <w:szCs w:val="26"/>
                <w:lang w:bidi="ar-EG"/>
              </w:rPr>
              <w:t>109</w:t>
            </w:r>
          </w:p>
        </w:tc>
        <w:tc>
          <w:tcPr>
            <w:tcW w:w="130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مطاورة </w:t>
            </w:r>
            <w:r>
              <w:rPr>
                <w:rFonts w:cs="Traditional Arabic"/>
                <w:sz w:val="20"/>
                <w:szCs w:val="26"/>
                <w:rtl/>
                <w:lang w:bidi="ar-EG"/>
              </w:rPr>
              <w:br/>
              <w:t xml:space="preserve">الموقع </w:t>
            </w:r>
            <w:r>
              <w:rPr>
                <w:rFonts w:cs="Traditional Arabic"/>
                <w:sz w:val="20"/>
                <w:szCs w:val="26"/>
                <w:lang w:bidi="ar-EG"/>
              </w:rPr>
              <w:t>RX-5</w:t>
            </w:r>
          </w:p>
        </w:tc>
        <w:tc>
          <w:tcPr>
            <w:tcW w:w="1531" w:type="dxa"/>
          </w:tcPr>
          <w:p w:rsidR="00D25DCF" w:rsidRDefault="00D25DCF" w:rsidP="00D25DCF">
            <w:pPr>
              <w:pStyle w:val="a5"/>
              <w:spacing w:before="40" w:after="40" w:line="260" w:lineRule="exact"/>
              <w:jc w:val="left"/>
              <w:rPr>
                <w:rFonts w:cs="Traditional Arabic"/>
                <w:sz w:val="20"/>
                <w:szCs w:val="26"/>
                <w:rtl/>
                <w:lang w:bidi="ar-EG"/>
              </w:rPr>
            </w:pPr>
          </w:p>
        </w:tc>
        <w:tc>
          <w:tcPr>
            <w:tcW w:w="907" w:type="dxa"/>
            <w:tcBorders>
              <w:bottom w:val="nil"/>
            </w:tcBorders>
          </w:tcPr>
          <w:p w:rsidR="00D25DCF" w:rsidRDefault="00D25DCF" w:rsidP="00D25DCF">
            <w:pPr>
              <w:pStyle w:val="a5"/>
              <w:spacing w:before="40" w:after="40" w:line="260" w:lineRule="exact"/>
              <w:jc w:val="left"/>
              <w:rPr>
                <w:rFonts w:cs="Traditional Arabic"/>
                <w:sz w:val="20"/>
                <w:szCs w:val="26"/>
                <w:rtl/>
                <w:lang w:bidi="ar-EG"/>
              </w:rPr>
            </w:pPr>
          </w:p>
        </w:tc>
        <w:tc>
          <w:tcPr>
            <w:tcW w:w="147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القرصنة/اعتداء مسلح للسلب</w:t>
            </w:r>
          </w:p>
        </w:tc>
        <w:tc>
          <w:tcPr>
            <w:tcW w:w="1644"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lang w:bidi="ar-EG"/>
              </w:rPr>
              <w:t xml:space="preserve">J3E </w:t>
            </w:r>
            <w:proofErr w:type="spellStart"/>
            <w:r>
              <w:rPr>
                <w:rFonts w:cs="Traditional Arabic"/>
                <w:sz w:val="20"/>
                <w:szCs w:val="26"/>
                <w:lang w:bidi="ar-EG"/>
              </w:rPr>
              <w:t>TP</w:t>
            </w:r>
            <w:proofErr w:type="spellEnd"/>
          </w:p>
        </w:tc>
        <w:tc>
          <w:tcPr>
            <w:tcW w:w="2041" w:type="dxa"/>
          </w:tcPr>
          <w:p w:rsidR="00D25DCF" w:rsidRDefault="00D25DCF" w:rsidP="00D25DCF">
            <w:pPr>
              <w:pStyle w:val="a5"/>
              <w:spacing w:before="40" w:after="40" w:line="260" w:lineRule="exact"/>
              <w:jc w:val="left"/>
              <w:rPr>
                <w:rFonts w:cs="Traditional Arabic"/>
                <w:sz w:val="20"/>
                <w:szCs w:val="26"/>
                <w:rtl/>
                <w:lang w:bidi="ar-EG"/>
              </w:rPr>
            </w:pPr>
            <w:r>
              <w:rPr>
                <w:rFonts w:cs="Traditional Arabic"/>
                <w:sz w:val="20"/>
                <w:szCs w:val="26"/>
                <w:rtl/>
                <w:lang w:bidi="ar-EG"/>
              </w:rPr>
              <w:t xml:space="preserve">غير قادر على استعمال </w:t>
            </w:r>
            <w:r>
              <w:rPr>
                <w:rFonts w:cs="Traditional Arabic"/>
                <w:sz w:val="20"/>
                <w:szCs w:val="26"/>
                <w:rtl/>
                <w:lang w:bidi="ar-EG"/>
              </w:rPr>
              <w:br/>
            </w:r>
            <w:r>
              <w:rPr>
                <w:rFonts w:cs="Traditional Arabic" w:hint="cs"/>
                <w:sz w:val="20"/>
                <w:szCs w:val="26"/>
                <w:rtl/>
                <w:lang w:bidi="ar-EG"/>
              </w:rPr>
              <w:t>الأسلوب</w:t>
            </w:r>
            <w:r>
              <w:rPr>
                <w:rFonts w:cs="Traditional Arabic"/>
                <w:sz w:val="20"/>
                <w:szCs w:val="26"/>
                <w:vertAlign w:val="superscript"/>
                <w:lang w:bidi="ar-EG"/>
              </w:rPr>
              <w:t>(2)</w:t>
            </w:r>
          </w:p>
        </w:tc>
      </w:tr>
      <w:tr w:rsidR="00D25DCF" w:rsidTr="00D25DCF">
        <w:trPr>
          <w:jc w:val="center"/>
        </w:trPr>
        <w:tc>
          <w:tcPr>
            <w:tcW w:w="737" w:type="dxa"/>
          </w:tcPr>
          <w:p w:rsidR="00D25DCF" w:rsidRPr="00E47AF4" w:rsidRDefault="00D25DCF" w:rsidP="00D25DCF">
            <w:pPr>
              <w:pStyle w:val="a5"/>
              <w:spacing w:before="40" w:after="40" w:line="260" w:lineRule="exact"/>
              <w:jc w:val="center"/>
              <w:rPr>
                <w:rFonts w:cs="Traditional Arabic"/>
                <w:sz w:val="20"/>
                <w:szCs w:val="26"/>
                <w:rtl/>
                <w:lang w:bidi="ar-EG"/>
              </w:rPr>
            </w:pPr>
            <w:r w:rsidRPr="00E47AF4">
              <w:rPr>
                <w:rFonts w:cs="Traditional Arabic"/>
                <w:sz w:val="20"/>
                <w:szCs w:val="26"/>
                <w:lang w:bidi="ar-EG"/>
              </w:rPr>
              <w:t>110</w:t>
            </w:r>
          </w:p>
        </w:tc>
        <w:tc>
          <w:tcPr>
            <w:tcW w:w="1304" w:type="dxa"/>
          </w:tcPr>
          <w:p w:rsidR="00D25DCF" w:rsidRPr="00E47AF4" w:rsidRDefault="00D25DCF" w:rsidP="00D25DCF">
            <w:pPr>
              <w:pStyle w:val="a5"/>
              <w:spacing w:before="40" w:after="40" w:line="260" w:lineRule="exact"/>
              <w:jc w:val="left"/>
              <w:rPr>
                <w:rFonts w:cs="Traditional Arabic"/>
                <w:sz w:val="20"/>
                <w:szCs w:val="26"/>
                <w:rtl/>
                <w:lang w:bidi="ar-EG"/>
              </w:rPr>
            </w:pPr>
            <w:r w:rsidRPr="00E47AF4">
              <w:rPr>
                <w:rFonts w:cs="Traditional Arabic"/>
                <w:sz w:val="20"/>
                <w:szCs w:val="26"/>
                <w:rtl/>
                <w:lang w:bidi="ar-EG"/>
              </w:rPr>
              <w:t xml:space="preserve">مطاورة </w:t>
            </w:r>
            <w:r w:rsidRPr="00E47AF4">
              <w:rPr>
                <w:rFonts w:cs="Traditional Arabic"/>
                <w:sz w:val="20"/>
                <w:szCs w:val="26"/>
                <w:rtl/>
                <w:lang w:bidi="ar-EG"/>
              </w:rPr>
              <w:br/>
              <w:t xml:space="preserve">الموقع </w:t>
            </w:r>
            <w:r w:rsidRPr="00E47AF4">
              <w:rPr>
                <w:rFonts w:cs="Traditional Arabic"/>
                <w:sz w:val="20"/>
                <w:szCs w:val="26"/>
                <w:lang w:bidi="ar-EG"/>
              </w:rPr>
              <w:t>RX-6</w:t>
            </w:r>
          </w:p>
        </w:tc>
        <w:tc>
          <w:tcPr>
            <w:tcW w:w="1531" w:type="dxa"/>
          </w:tcPr>
          <w:p w:rsidR="00D25DCF" w:rsidRPr="00E47AF4" w:rsidRDefault="00D25DCF" w:rsidP="00D25DCF">
            <w:pPr>
              <w:pStyle w:val="a5"/>
              <w:spacing w:before="40" w:after="40" w:line="260" w:lineRule="exact"/>
              <w:jc w:val="left"/>
              <w:rPr>
                <w:rFonts w:cs="Traditional Arabic"/>
                <w:sz w:val="20"/>
                <w:szCs w:val="26"/>
                <w:rtl/>
                <w:lang w:bidi="ar-EG"/>
              </w:rPr>
            </w:pPr>
            <w:r w:rsidRPr="00E47AF4">
              <w:rPr>
                <w:rFonts w:cs="Traditional Arabic"/>
                <w:sz w:val="20"/>
                <w:szCs w:val="26"/>
                <w:vertAlign w:val="superscript"/>
                <w:lang w:bidi="ar-EG"/>
              </w:rPr>
              <w:t>(5)</w:t>
            </w:r>
          </w:p>
        </w:tc>
        <w:tc>
          <w:tcPr>
            <w:tcW w:w="907" w:type="dxa"/>
            <w:tcBorders>
              <w:bottom w:val="single" w:sz="6" w:space="0" w:color="auto"/>
            </w:tcBorders>
          </w:tcPr>
          <w:p w:rsidR="00D25DCF" w:rsidRPr="00E47AF4" w:rsidRDefault="00D25DCF" w:rsidP="00D25DCF">
            <w:pPr>
              <w:pStyle w:val="a5"/>
              <w:spacing w:before="40" w:after="40" w:line="260" w:lineRule="exact"/>
              <w:jc w:val="left"/>
              <w:rPr>
                <w:rFonts w:cs="Traditional Arabic"/>
                <w:sz w:val="20"/>
                <w:szCs w:val="26"/>
                <w:rtl/>
                <w:lang w:bidi="ar-EG"/>
              </w:rPr>
            </w:pPr>
            <w:r w:rsidRPr="00E47AF4">
              <w:rPr>
                <w:rFonts w:cs="Traditional Arabic"/>
                <w:sz w:val="20"/>
                <w:szCs w:val="26"/>
                <w:rtl/>
                <w:lang w:bidi="ar-EG"/>
              </w:rPr>
              <w:t>طوارئ</w:t>
            </w:r>
          </w:p>
        </w:tc>
        <w:tc>
          <w:tcPr>
            <w:tcW w:w="1474" w:type="dxa"/>
          </w:tcPr>
          <w:p w:rsidR="00D25DCF" w:rsidRPr="00E47AF4" w:rsidRDefault="00D25DCF" w:rsidP="00D25DCF">
            <w:pPr>
              <w:pStyle w:val="a5"/>
              <w:spacing w:before="40" w:after="40" w:line="260" w:lineRule="exact"/>
              <w:jc w:val="left"/>
              <w:rPr>
                <w:rFonts w:cs="Traditional Arabic"/>
                <w:sz w:val="20"/>
                <w:szCs w:val="26"/>
                <w:rtl/>
                <w:lang w:bidi="ar-EG"/>
              </w:rPr>
            </w:pPr>
            <w:r w:rsidRPr="00E47AF4">
              <w:rPr>
                <w:rFonts w:cs="Traditional Arabic"/>
                <w:sz w:val="20"/>
                <w:szCs w:val="26"/>
                <w:rtl/>
                <w:lang w:bidi="ar-EG"/>
              </w:rPr>
              <w:t>سقوط رجل في البحر</w:t>
            </w:r>
          </w:p>
        </w:tc>
        <w:tc>
          <w:tcPr>
            <w:tcW w:w="1644" w:type="dxa"/>
          </w:tcPr>
          <w:p w:rsidR="00D25DCF" w:rsidRPr="00E47AF4" w:rsidRDefault="00D25DCF" w:rsidP="00D25DCF">
            <w:pPr>
              <w:pStyle w:val="a5"/>
              <w:spacing w:before="40" w:after="40" w:line="260" w:lineRule="exact"/>
              <w:jc w:val="left"/>
              <w:rPr>
                <w:rFonts w:cs="Traditional Arabic"/>
                <w:sz w:val="20"/>
                <w:szCs w:val="26"/>
                <w:rtl/>
                <w:lang w:bidi="ar-EG"/>
              </w:rPr>
            </w:pPr>
            <w:r w:rsidRPr="00E47AF4">
              <w:rPr>
                <w:rFonts w:cs="Traditional Arabic"/>
                <w:sz w:val="20"/>
                <w:szCs w:val="26"/>
                <w:rtl/>
                <w:lang w:bidi="ar-EG"/>
              </w:rPr>
              <w:t>إشعار باستلام الاستغاثة</w:t>
            </w:r>
          </w:p>
        </w:tc>
        <w:tc>
          <w:tcPr>
            <w:tcW w:w="2041" w:type="dxa"/>
          </w:tcPr>
          <w:p w:rsidR="00D25DCF" w:rsidRPr="00E47AF4" w:rsidRDefault="00D25DCF" w:rsidP="00D25DCF">
            <w:pPr>
              <w:pStyle w:val="a5"/>
              <w:spacing w:before="40" w:after="40" w:line="260" w:lineRule="exact"/>
              <w:jc w:val="left"/>
              <w:rPr>
                <w:rFonts w:cs="Traditional Arabic"/>
                <w:sz w:val="20"/>
                <w:szCs w:val="26"/>
                <w:rtl/>
                <w:lang w:bidi="ar-EG"/>
              </w:rPr>
            </w:pPr>
            <w:r>
              <w:rPr>
                <w:rFonts w:cs="Traditional Arabic" w:hint="cs"/>
                <w:sz w:val="20"/>
                <w:szCs w:val="26"/>
                <w:rtl/>
                <w:lang w:bidi="ar-EG"/>
              </w:rPr>
              <w:t>دول غير أطراف في نزاع مسلح</w:t>
            </w:r>
          </w:p>
        </w:tc>
      </w:tr>
    </w:tbl>
    <w:p w:rsidR="00D25DCF" w:rsidRDefault="00D25DCF" w:rsidP="00D25DCF">
      <w:pPr>
        <w:rPr>
          <w:rtl/>
          <w:lang w:bidi="ar-EG"/>
        </w:rPr>
      </w:pPr>
    </w:p>
    <w:p w:rsidR="00D25DCF" w:rsidRPr="00C726E5" w:rsidRDefault="00D25DCF" w:rsidP="00D25DCF">
      <w:pPr>
        <w:pStyle w:val="TableNo"/>
        <w:spacing w:after="120"/>
        <w:rPr>
          <w:rtl/>
        </w:rPr>
      </w:pPr>
      <w:r w:rsidRPr="00C726E5">
        <w:rPr>
          <w:rtl/>
        </w:rPr>
        <w:lastRenderedPageBreak/>
        <w:t>الج</w:t>
      </w:r>
      <w:r>
        <w:rPr>
          <w:rFonts w:hint="cs"/>
          <w:rtl/>
        </w:rPr>
        <w:t>ـ</w:t>
      </w:r>
      <w:r w:rsidRPr="00C726E5">
        <w:rPr>
          <w:rtl/>
        </w:rPr>
        <w:t xml:space="preserve">دول </w:t>
      </w:r>
      <w:r>
        <w:t>3</w:t>
      </w:r>
      <w:r>
        <w:rPr>
          <w:rFonts w:hint="cs"/>
          <w:rtl/>
        </w:rPr>
        <w:t xml:space="preserve"> </w:t>
      </w:r>
      <w:r w:rsidRPr="00D25DCF">
        <w:rPr>
          <w:rFonts w:hint="cs"/>
          <w:rtl/>
        </w:rPr>
        <w:t>(</w:t>
      </w:r>
      <w:r w:rsidRPr="00D25DCF">
        <w:rPr>
          <w:rFonts w:hint="cs"/>
          <w:i/>
          <w:iCs/>
          <w:rtl/>
        </w:rPr>
        <w:t>تتمة</w:t>
      </w:r>
      <w:r w:rsidRPr="00D25DCF">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737"/>
        <w:gridCol w:w="1304"/>
        <w:gridCol w:w="1531"/>
        <w:gridCol w:w="907"/>
        <w:gridCol w:w="1474"/>
        <w:gridCol w:w="1644"/>
        <w:gridCol w:w="2041"/>
      </w:tblGrid>
      <w:tr w:rsidR="00D25DCF" w:rsidTr="00D25DCF">
        <w:trPr>
          <w:jc w:val="center"/>
        </w:trPr>
        <w:tc>
          <w:tcPr>
            <w:tcW w:w="737"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رقم الرمز</w:t>
            </w:r>
          </w:p>
        </w:tc>
        <w:tc>
          <w:tcPr>
            <w:tcW w:w="1304"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المطاورة</w:t>
            </w:r>
            <w:r>
              <w:rPr>
                <w:rFonts w:cs="Traditional Arabic"/>
                <w:b/>
                <w:bCs/>
                <w:sz w:val="20"/>
                <w:szCs w:val="26"/>
                <w:rtl/>
                <w:lang w:bidi="ar-EG"/>
              </w:rPr>
              <w:br/>
              <w:t>ووظائف فريدة</w:t>
            </w:r>
          </w:p>
        </w:tc>
        <w:tc>
          <w:tcPr>
            <w:tcW w:w="1531"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معين النسق</w:t>
            </w:r>
            <w:r w:rsidRPr="000C36C1">
              <w:rPr>
                <w:rFonts w:cs="Traditional Arabic"/>
                <w:sz w:val="20"/>
                <w:szCs w:val="26"/>
                <w:vertAlign w:val="superscript"/>
                <w:lang w:bidi="ar-EG"/>
              </w:rPr>
              <w:t>(1)</w:t>
            </w:r>
          </w:p>
        </w:tc>
        <w:tc>
          <w:tcPr>
            <w:tcW w:w="907"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 xml:space="preserve">الفئة </w:t>
            </w:r>
            <w:r w:rsidRPr="000C36C1">
              <w:rPr>
                <w:rFonts w:cs="Traditional Arabic"/>
                <w:sz w:val="20"/>
                <w:szCs w:val="26"/>
                <w:vertAlign w:val="superscript"/>
                <w:lang w:bidi="ar-EG"/>
              </w:rPr>
              <w:t>(1)</w:t>
            </w:r>
          </w:p>
        </w:tc>
        <w:tc>
          <w:tcPr>
            <w:tcW w:w="1474"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طبيعة الاستغاثة</w:t>
            </w:r>
            <w:r w:rsidRPr="000C36C1">
              <w:rPr>
                <w:rFonts w:cs="Traditional Arabic"/>
                <w:sz w:val="20"/>
                <w:szCs w:val="26"/>
                <w:vertAlign w:val="superscript"/>
                <w:lang w:bidi="ar-EG"/>
              </w:rPr>
              <w:t>(1)</w:t>
            </w:r>
          </w:p>
        </w:tc>
        <w:tc>
          <w:tcPr>
            <w:tcW w:w="1644"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أول إشارة تحكم</w:t>
            </w:r>
            <w:r w:rsidRPr="000C36C1">
              <w:rPr>
                <w:rFonts w:cs="Traditional Arabic"/>
                <w:sz w:val="20"/>
                <w:szCs w:val="26"/>
                <w:vertAlign w:val="superscript"/>
                <w:lang w:bidi="ar-EG"/>
              </w:rPr>
              <w:t>(1)</w:t>
            </w:r>
            <w:r>
              <w:rPr>
                <w:rFonts w:cs="Traditional Arabic"/>
                <w:b/>
                <w:bCs/>
                <w:sz w:val="20"/>
                <w:szCs w:val="26"/>
                <w:rtl/>
                <w:lang w:bidi="ar-EG"/>
              </w:rPr>
              <w:br/>
              <w:t>عن بعد</w:t>
            </w:r>
          </w:p>
        </w:tc>
        <w:tc>
          <w:tcPr>
            <w:tcW w:w="2041" w:type="dxa"/>
            <w:vAlign w:val="center"/>
          </w:tcPr>
          <w:p w:rsidR="00D25DCF" w:rsidRDefault="00D25DCF" w:rsidP="00D25DCF">
            <w:pPr>
              <w:pStyle w:val="a5"/>
              <w:spacing w:before="40" w:after="40" w:line="260" w:lineRule="exact"/>
              <w:ind w:left="-57" w:right="-57"/>
              <w:jc w:val="center"/>
              <w:rPr>
                <w:rFonts w:cs="Traditional Arabic"/>
                <w:b/>
                <w:bCs/>
                <w:sz w:val="20"/>
                <w:szCs w:val="26"/>
                <w:rtl/>
                <w:lang w:bidi="ar-EG"/>
              </w:rPr>
            </w:pPr>
            <w:r>
              <w:rPr>
                <w:rFonts w:cs="Traditional Arabic"/>
                <w:b/>
                <w:bCs/>
                <w:sz w:val="20"/>
                <w:szCs w:val="26"/>
                <w:rtl/>
                <w:lang w:bidi="ar-EG"/>
              </w:rPr>
              <w:t>ثاني إشارة تحكم</w:t>
            </w:r>
            <w:r w:rsidRPr="000C36C1">
              <w:rPr>
                <w:rFonts w:cs="Traditional Arabic"/>
                <w:sz w:val="20"/>
                <w:szCs w:val="26"/>
                <w:vertAlign w:val="superscript"/>
                <w:lang w:bidi="ar-EG"/>
              </w:rPr>
              <w:t>(1)</w:t>
            </w:r>
            <w:r>
              <w:rPr>
                <w:rFonts w:cs="Traditional Arabic"/>
                <w:b/>
                <w:bCs/>
                <w:sz w:val="20"/>
                <w:szCs w:val="26"/>
                <w:rtl/>
                <w:lang w:bidi="ar-EG"/>
              </w:rPr>
              <w:br/>
              <w:t>عن بعد</w:t>
            </w:r>
          </w:p>
        </w:tc>
      </w:tr>
      <w:tr w:rsidR="00D25DCF" w:rsidTr="00D25DCF">
        <w:trPr>
          <w:jc w:val="center"/>
        </w:trPr>
        <w:tc>
          <w:tcPr>
            <w:tcW w:w="737" w:type="dxa"/>
            <w:tcBorders>
              <w:bottom w:val="single" w:sz="6" w:space="0" w:color="auto"/>
            </w:tcBorders>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111</w:t>
            </w:r>
          </w:p>
        </w:tc>
        <w:tc>
          <w:tcPr>
            <w:tcW w:w="1304" w:type="dxa"/>
            <w:tcBorders>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مطاورة </w:t>
            </w:r>
            <w:r>
              <w:rPr>
                <w:rFonts w:cs="Traditional Arabic"/>
                <w:sz w:val="20"/>
                <w:szCs w:val="26"/>
                <w:rtl/>
                <w:lang w:bidi="ar-EG"/>
              </w:rPr>
              <w:br/>
              <w:t xml:space="preserve">الموقع </w:t>
            </w:r>
            <w:r>
              <w:rPr>
                <w:rFonts w:cs="Traditional Arabic"/>
                <w:sz w:val="20"/>
                <w:szCs w:val="26"/>
                <w:lang w:bidi="ar-EG"/>
              </w:rPr>
              <w:t>RX-7</w:t>
            </w:r>
          </w:p>
        </w:tc>
        <w:tc>
          <w:tcPr>
            <w:tcW w:w="1531" w:type="dxa"/>
            <w:tcBorders>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907" w:type="dxa"/>
            <w:tcBorders>
              <w:top w:val="nil"/>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Borders>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1644" w:type="dxa"/>
            <w:tcBorders>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(6)</w:t>
            </w:r>
          </w:p>
        </w:tc>
        <w:tc>
          <w:tcPr>
            <w:tcW w:w="2041" w:type="dxa"/>
            <w:tcBorders>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نقل طبي (وفقاً لاتفاقيات جنيف </w:t>
            </w:r>
            <w:r>
              <w:rPr>
                <w:rFonts w:cs="Traditional Arabic"/>
                <w:sz w:val="20"/>
                <w:szCs w:val="26"/>
                <w:lang w:bidi="ar-EG"/>
              </w:rPr>
              <w:t>1949</w:t>
            </w:r>
            <w:r>
              <w:rPr>
                <w:rFonts w:cs="Traditional Arabic"/>
                <w:sz w:val="20"/>
                <w:szCs w:val="26"/>
                <w:rtl/>
                <w:lang w:bidi="ar-EG"/>
              </w:rPr>
              <w:t xml:space="preserve"> والبروتوكولات الإضافية)</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112</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استغاثة</w:t>
            </w:r>
          </w:p>
        </w:tc>
        <w:tc>
          <w:tcPr>
            <w:tcW w:w="907"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استغاثة</w:t>
            </w:r>
          </w:p>
        </w:tc>
        <w:tc>
          <w:tcPr>
            <w:tcW w:w="147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إرسال </w:t>
            </w:r>
            <w:proofErr w:type="spellStart"/>
            <w:r>
              <w:rPr>
                <w:rFonts w:cs="Traditional Arabic"/>
                <w:sz w:val="20"/>
                <w:szCs w:val="26"/>
                <w:lang w:bidi="ar-EG"/>
              </w:rPr>
              <w:t>EPIRB</w:t>
            </w:r>
            <w:proofErr w:type="spellEnd"/>
          </w:p>
        </w:tc>
        <w:tc>
          <w:tcPr>
            <w:tcW w:w="164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ترحيل الاستغاثة</w:t>
            </w:r>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مكتب هاتف عمومي/هاتف عمومي</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113</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lang w:bidi="ar-EG"/>
              </w:rPr>
              <w:t>F1B/J2B</w:t>
            </w:r>
            <w:r>
              <w:rPr>
                <w:rFonts w:cs="Traditional Arabic" w:hint="cs"/>
                <w:sz w:val="20"/>
                <w:szCs w:val="26"/>
                <w:rtl/>
                <w:lang w:bidi="ar-EG"/>
              </w:rPr>
              <w:br/>
            </w:r>
            <w:r>
              <w:rPr>
                <w:rFonts w:cs="Traditional Arabic"/>
                <w:sz w:val="20"/>
                <w:szCs w:val="26"/>
                <w:lang w:bidi="ar-EG"/>
              </w:rPr>
              <w:t>TTY-</w:t>
            </w:r>
            <w:proofErr w:type="spellStart"/>
            <w:r>
              <w:rPr>
                <w:rFonts w:cs="Traditional Arabic"/>
                <w:sz w:val="20"/>
                <w:szCs w:val="26"/>
                <w:lang w:bidi="ar-EG"/>
              </w:rPr>
              <w:t>FEC</w:t>
            </w:r>
            <w:proofErr w:type="spellEnd"/>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فاكس/بيانات وفقاً للتوصية </w:t>
            </w:r>
            <w:r>
              <w:rPr>
                <w:rFonts w:cs="Traditional Arabic"/>
                <w:sz w:val="20"/>
                <w:szCs w:val="26"/>
                <w:lang w:bidi="ar-EG"/>
              </w:rPr>
              <w:t>ITU-R M.1081</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114</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سفن ذات مصلحة مشتركة</w:t>
            </w: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rtl/>
                <w:lang w:bidi="ar-EG"/>
              </w:rPr>
            </w:pPr>
          </w:p>
        </w:tc>
        <w:tc>
          <w:tcPr>
            <w:tcW w:w="2041" w:type="dxa"/>
          </w:tcPr>
          <w:p w:rsidR="00D25DCF" w:rsidRDefault="00D25DCF" w:rsidP="00D25DCF">
            <w:pPr>
              <w:pStyle w:val="a5"/>
              <w:spacing w:before="20" w:after="40" w:line="240" w:lineRule="exact"/>
              <w:jc w:val="left"/>
              <w:rPr>
                <w:rFonts w:cs="Traditional Arabic"/>
                <w:sz w:val="20"/>
                <w:szCs w:val="26"/>
                <w:rtl/>
                <w:lang w:bidi="ar-EG"/>
              </w:rPr>
            </w:pP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115</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lang w:bidi="ar-EG"/>
              </w:rPr>
              <w:t>F1B/J2B</w:t>
            </w:r>
            <w:r>
              <w:rPr>
                <w:rFonts w:cs="Traditional Arabic" w:hint="cs"/>
                <w:sz w:val="20"/>
                <w:szCs w:val="26"/>
                <w:rtl/>
                <w:lang w:bidi="ar-EG"/>
              </w:rPr>
              <w:br/>
            </w:r>
            <w:r>
              <w:rPr>
                <w:rFonts w:cs="Traditional Arabic"/>
                <w:sz w:val="20"/>
                <w:szCs w:val="26"/>
                <w:lang w:bidi="ar-EG"/>
              </w:rPr>
              <w:t>TTY-</w:t>
            </w:r>
            <w:proofErr w:type="spellStart"/>
            <w:r>
              <w:rPr>
                <w:rFonts w:cs="Traditional Arabic"/>
                <w:sz w:val="20"/>
                <w:szCs w:val="26"/>
                <w:lang w:bidi="ar-EG"/>
              </w:rPr>
              <w:t>ARQ</w:t>
            </w:r>
            <w:proofErr w:type="spellEnd"/>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116</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كل السفن</w:t>
            </w:r>
            <w:r>
              <w:rPr>
                <w:rFonts w:cs="Traditional Arabic"/>
                <w:sz w:val="20"/>
                <w:szCs w:val="26"/>
                <w:vertAlign w:val="superscript"/>
                <w:lang w:bidi="ar-EG"/>
              </w:rPr>
              <w:t>(7)</w:t>
            </w: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vertAlign w:val="superscript"/>
                <w:rtl/>
                <w:lang w:bidi="ar-EG"/>
              </w:rPr>
            </w:pPr>
            <w:r>
              <w:rPr>
                <w:rFonts w:cs="Traditional Arabic"/>
                <w:sz w:val="20"/>
                <w:szCs w:val="26"/>
                <w:vertAlign w:val="superscript"/>
                <w:lang w:bidi="ar-EG"/>
              </w:rPr>
              <w:t>(6)</w:t>
            </w:r>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117</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roofErr w:type="spellStart"/>
            <w:r>
              <w:rPr>
                <w:rFonts w:cs="Traditional Arabic"/>
                <w:sz w:val="20"/>
                <w:szCs w:val="26"/>
                <w:lang w:bidi="ar-EG"/>
              </w:rPr>
              <w:t>Ack.RQ</w:t>
            </w:r>
            <w:proofErr w:type="spellEnd"/>
            <w:r>
              <w:rPr>
                <w:rFonts w:cs="Traditional Arabic"/>
                <w:sz w:val="20"/>
                <w:szCs w:val="26"/>
                <w:lang w:bidi="ar-EG"/>
              </w:rPr>
              <w:br/>
              <w:t>(EOS)</w:t>
            </w: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(6)</w:t>
            </w:r>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118</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اختبار </w:t>
            </w:r>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119</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c>
          <w:tcPr>
            <w:tcW w:w="2041"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120</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محطات فردية</w:t>
            </w:r>
          </w:p>
        </w:tc>
        <w:tc>
          <w:tcPr>
            <w:tcW w:w="907" w:type="dxa"/>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c>
          <w:tcPr>
            <w:tcW w:w="2041"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121</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محجوز لأهداف وطنية خلاف النداء، مثلاً، التقرير </w:t>
            </w:r>
            <w:r>
              <w:rPr>
                <w:rFonts w:cs="Traditional Arabic"/>
                <w:sz w:val="20"/>
                <w:szCs w:val="26"/>
                <w:rtl/>
                <w:lang w:bidi="ar-EG"/>
              </w:rPr>
              <w:br/>
            </w:r>
            <w:r>
              <w:rPr>
                <w:rFonts w:cs="Traditional Arabic"/>
                <w:sz w:val="20"/>
                <w:szCs w:val="26"/>
                <w:lang w:bidi="ar-EG"/>
              </w:rPr>
              <w:t>ITU-R M.1159</w:t>
            </w:r>
          </w:p>
        </w:tc>
        <w:tc>
          <w:tcPr>
            <w:tcW w:w="907" w:type="dxa"/>
            <w:tcBorders>
              <w:bottom w:val="nil"/>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موقع السفينة أو تحديث تسجيل الموقع</w:t>
            </w:r>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122</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roofErr w:type="spellStart"/>
            <w:r>
              <w:rPr>
                <w:rFonts w:cs="Traditional Arabic"/>
                <w:sz w:val="20"/>
                <w:szCs w:val="26"/>
                <w:lang w:bidi="ar-EG"/>
              </w:rPr>
              <w:t>Ack.BQ</w:t>
            </w:r>
            <w:proofErr w:type="spellEnd"/>
            <w:r>
              <w:rPr>
                <w:rFonts w:cs="Traditional Arabic"/>
                <w:sz w:val="20"/>
                <w:szCs w:val="26"/>
                <w:lang w:bidi="ar-EG"/>
              </w:rPr>
              <w:br/>
              <w:t>(EOS)</w:t>
            </w: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Borders>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c>
          <w:tcPr>
            <w:tcW w:w="2041"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123</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محطة فردية </w:t>
            </w:r>
            <w:r>
              <w:rPr>
                <w:rFonts w:cs="Traditional Arabic"/>
                <w:sz w:val="20"/>
                <w:szCs w:val="26"/>
                <w:rtl/>
                <w:lang w:bidi="ar-EG"/>
              </w:rPr>
              <w:br/>
              <w:t>خدمة شبه أوتوماتية/ أوتوماتية</w:t>
            </w:r>
          </w:p>
        </w:tc>
        <w:tc>
          <w:tcPr>
            <w:tcW w:w="907" w:type="dxa"/>
            <w:tcBorders>
              <w:top w:val="single" w:sz="6" w:space="0" w:color="auto"/>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c>
          <w:tcPr>
            <w:tcW w:w="2041"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124</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p>
        </w:tc>
        <w:tc>
          <w:tcPr>
            <w:tcW w:w="153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vertAlign w:val="superscript"/>
                <w:lang w:bidi="ar-EG"/>
              </w:rPr>
              <w:t>(5)</w:t>
            </w:r>
          </w:p>
        </w:tc>
        <w:tc>
          <w:tcPr>
            <w:tcW w:w="907" w:type="dxa"/>
            <w:tcBorders>
              <w:top w:val="single" w:sz="6" w:space="0" w:color="auto"/>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c>
          <w:tcPr>
            <w:tcW w:w="2041"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125</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 xml:space="preserve">مطاورة الموقع </w:t>
            </w:r>
            <w:r>
              <w:rPr>
                <w:rFonts w:cs="Traditional Arabic"/>
                <w:sz w:val="20"/>
                <w:szCs w:val="26"/>
                <w:lang w:bidi="ar-EG"/>
              </w:rPr>
              <w:t>DX</w:t>
            </w: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Borders>
              <w:top w:val="single" w:sz="6" w:space="0" w:color="auto"/>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c>
          <w:tcPr>
            <w:tcW w:w="2041" w:type="dxa"/>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r>
      <w:tr w:rsidR="00D25DCF" w:rsidTr="00D25DCF">
        <w:trPr>
          <w:jc w:val="center"/>
        </w:trPr>
        <w:tc>
          <w:tcPr>
            <w:tcW w:w="737" w:type="dxa"/>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126</w:t>
            </w:r>
          </w:p>
        </w:tc>
        <w:tc>
          <w:tcPr>
            <w:tcW w:w="1304"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w:t>
            </w:r>
          </w:p>
        </w:tc>
        <w:tc>
          <w:tcPr>
            <w:tcW w:w="1531" w:type="dxa"/>
          </w:tcPr>
          <w:p w:rsidR="00D25DCF" w:rsidRDefault="00D25DCF" w:rsidP="00D25DCF">
            <w:pPr>
              <w:pStyle w:val="a5"/>
              <w:spacing w:before="20" w:after="40" w:line="240" w:lineRule="exact"/>
              <w:jc w:val="left"/>
              <w:rPr>
                <w:rFonts w:cs="Traditional Arabic"/>
                <w:sz w:val="20"/>
                <w:szCs w:val="26"/>
                <w:rtl/>
                <w:lang w:bidi="ar-EG"/>
              </w:rPr>
            </w:pPr>
          </w:p>
        </w:tc>
        <w:tc>
          <w:tcPr>
            <w:tcW w:w="907" w:type="dxa"/>
            <w:tcBorders>
              <w:top w:val="single" w:sz="6" w:space="0" w:color="auto"/>
              <w:bottom w:val="single" w:sz="6" w:space="0" w:color="auto"/>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Pr>
          <w:p w:rsidR="00D25DCF" w:rsidRDefault="00D25DCF" w:rsidP="00D25DCF">
            <w:pPr>
              <w:pStyle w:val="a5"/>
              <w:spacing w:before="20" w:after="40" w:line="240" w:lineRule="exact"/>
              <w:jc w:val="left"/>
              <w:rPr>
                <w:rFonts w:cs="Traditional Arabic"/>
                <w:sz w:val="20"/>
                <w:szCs w:val="26"/>
                <w:rtl/>
                <w:lang w:bidi="ar-EG"/>
              </w:rPr>
            </w:pPr>
          </w:p>
        </w:tc>
        <w:tc>
          <w:tcPr>
            <w:tcW w:w="1644" w:type="dxa"/>
          </w:tcPr>
          <w:p w:rsidR="00D25DCF" w:rsidRDefault="00D25DCF" w:rsidP="00D25DCF">
            <w:pPr>
              <w:pStyle w:val="a5"/>
              <w:spacing w:before="20" w:after="40" w:line="240" w:lineRule="exact"/>
              <w:jc w:val="left"/>
              <w:rPr>
                <w:rFonts w:cs="Traditional Arabic"/>
                <w:sz w:val="20"/>
                <w:szCs w:val="26"/>
                <w:lang w:bidi="ar-EG"/>
              </w:rPr>
            </w:pPr>
            <w:r>
              <w:rPr>
                <w:rFonts w:cs="Traditional Arabic"/>
                <w:sz w:val="20"/>
                <w:szCs w:val="26"/>
                <w:rtl/>
                <w:lang w:bidi="ar-EG"/>
              </w:rPr>
              <w:t xml:space="preserve">لا معلومات </w:t>
            </w:r>
          </w:p>
        </w:tc>
        <w:tc>
          <w:tcPr>
            <w:tcW w:w="2041" w:type="dxa"/>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rtl/>
                <w:lang w:bidi="ar-EG"/>
              </w:rPr>
              <w:t>لا معلومات</w:t>
            </w:r>
          </w:p>
        </w:tc>
      </w:tr>
      <w:tr w:rsidR="00D25DCF" w:rsidTr="00D25DCF">
        <w:trPr>
          <w:jc w:val="center"/>
        </w:trPr>
        <w:tc>
          <w:tcPr>
            <w:tcW w:w="737" w:type="dxa"/>
            <w:tcBorders>
              <w:bottom w:val="nil"/>
            </w:tcBorders>
          </w:tcPr>
          <w:p w:rsidR="00D25DCF" w:rsidRDefault="00D25DCF" w:rsidP="00D25DCF">
            <w:pPr>
              <w:pStyle w:val="a5"/>
              <w:spacing w:before="20" w:after="40" w:line="240" w:lineRule="exact"/>
              <w:jc w:val="center"/>
              <w:rPr>
                <w:rFonts w:cs="Traditional Arabic"/>
                <w:sz w:val="20"/>
                <w:szCs w:val="26"/>
                <w:rtl/>
                <w:lang w:bidi="ar-EG"/>
              </w:rPr>
            </w:pPr>
            <w:r>
              <w:rPr>
                <w:rFonts w:cs="Traditional Arabic"/>
                <w:sz w:val="20"/>
                <w:szCs w:val="26"/>
                <w:lang w:bidi="ar-EG"/>
              </w:rPr>
              <w:t>127</w:t>
            </w:r>
          </w:p>
        </w:tc>
        <w:tc>
          <w:tcPr>
            <w:tcW w:w="1304" w:type="dxa"/>
            <w:tcBorders>
              <w:bottom w:val="nil"/>
            </w:tcBorders>
          </w:tcPr>
          <w:p w:rsidR="00D25DCF" w:rsidRDefault="00D25DCF" w:rsidP="00D25DCF">
            <w:pPr>
              <w:pStyle w:val="a5"/>
              <w:spacing w:before="20" w:after="40" w:line="240" w:lineRule="exact"/>
              <w:jc w:val="left"/>
              <w:rPr>
                <w:rFonts w:cs="Traditional Arabic"/>
                <w:sz w:val="20"/>
                <w:szCs w:val="26"/>
                <w:rtl/>
                <w:lang w:bidi="ar-EG"/>
              </w:rPr>
            </w:pPr>
            <w:r>
              <w:rPr>
                <w:rFonts w:cs="Traditional Arabic"/>
                <w:sz w:val="20"/>
                <w:szCs w:val="26"/>
                <w:lang w:bidi="ar-EG"/>
              </w:rPr>
              <w:t>EOS</w:t>
            </w:r>
          </w:p>
        </w:tc>
        <w:tc>
          <w:tcPr>
            <w:tcW w:w="1531" w:type="dxa"/>
            <w:tcBorders>
              <w:bottom w:val="nil"/>
            </w:tcBorders>
          </w:tcPr>
          <w:p w:rsidR="00D25DCF" w:rsidRDefault="00D25DCF" w:rsidP="00D25DCF">
            <w:pPr>
              <w:pStyle w:val="a5"/>
              <w:spacing w:before="20" w:after="40" w:line="240" w:lineRule="exact"/>
              <w:jc w:val="left"/>
              <w:rPr>
                <w:rFonts w:cs="Traditional Arabic"/>
                <w:sz w:val="20"/>
                <w:szCs w:val="26"/>
                <w:rtl/>
                <w:lang w:bidi="ar-EG"/>
              </w:rPr>
            </w:pPr>
          </w:p>
        </w:tc>
        <w:tc>
          <w:tcPr>
            <w:tcW w:w="907" w:type="dxa"/>
            <w:tcBorders>
              <w:top w:val="single" w:sz="6" w:space="0" w:color="auto"/>
              <w:bottom w:val="nil"/>
            </w:tcBorders>
          </w:tcPr>
          <w:p w:rsidR="00D25DCF" w:rsidRDefault="00D25DCF" w:rsidP="00D25DCF">
            <w:pPr>
              <w:pStyle w:val="a5"/>
              <w:spacing w:before="20" w:after="40" w:line="240" w:lineRule="exact"/>
              <w:jc w:val="left"/>
              <w:rPr>
                <w:rFonts w:cs="Traditional Arabic"/>
                <w:sz w:val="20"/>
                <w:szCs w:val="26"/>
                <w:rtl/>
                <w:lang w:bidi="ar-EG"/>
              </w:rPr>
            </w:pPr>
          </w:p>
        </w:tc>
        <w:tc>
          <w:tcPr>
            <w:tcW w:w="1474" w:type="dxa"/>
            <w:tcBorders>
              <w:bottom w:val="nil"/>
            </w:tcBorders>
          </w:tcPr>
          <w:p w:rsidR="00D25DCF" w:rsidRDefault="00D25DCF" w:rsidP="00D25DCF">
            <w:pPr>
              <w:pStyle w:val="a5"/>
              <w:spacing w:before="20" w:after="40" w:line="240" w:lineRule="exact"/>
              <w:jc w:val="left"/>
              <w:rPr>
                <w:rFonts w:cs="Traditional Arabic"/>
                <w:sz w:val="20"/>
                <w:szCs w:val="26"/>
                <w:rtl/>
                <w:lang w:bidi="ar-EG"/>
              </w:rPr>
            </w:pPr>
          </w:p>
        </w:tc>
        <w:tc>
          <w:tcPr>
            <w:tcW w:w="1644" w:type="dxa"/>
            <w:tcBorders>
              <w:bottom w:val="nil"/>
            </w:tcBorders>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c>
          <w:tcPr>
            <w:tcW w:w="2041" w:type="dxa"/>
            <w:tcBorders>
              <w:bottom w:val="nil"/>
            </w:tcBorders>
          </w:tcPr>
          <w:p w:rsidR="00D25DCF" w:rsidRDefault="00D25DCF" w:rsidP="00D25DCF">
            <w:pPr>
              <w:spacing w:before="20" w:after="40" w:line="240" w:lineRule="exact"/>
              <w:jc w:val="left"/>
              <w:rPr>
                <w:sz w:val="20"/>
                <w:szCs w:val="26"/>
                <w:lang w:bidi="ar-EG"/>
              </w:rPr>
            </w:pPr>
            <w:r>
              <w:rPr>
                <w:sz w:val="20"/>
                <w:szCs w:val="26"/>
                <w:vertAlign w:val="superscript"/>
                <w:lang w:bidi="ar-EG"/>
              </w:rPr>
              <w:t>(6)</w:t>
            </w:r>
          </w:p>
        </w:tc>
      </w:tr>
      <w:tr w:rsidR="00D25DCF" w:rsidTr="00D25DCF">
        <w:trPr>
          <w:jc w:val="center"/>
        </w:trPr>
        <w:tc>
          <w:tcPr>
            <w:tcW w:w="737" w:type="dxa"/>
            <w:tcBorders>
              <w:left w:val="nil"/>
              <w:bottom w:val="nil"/>
              <w:right w:val="nil"/>
            </w:tcBorders>
          </w:tcPr>
          <w:p w:rsidR="00D25DCF" w:rsidRDefault="00D25DCF" w:rsidP="00D25DCF">
            <w:pPr>
              <w:pStyle w:val="a5"/>
              <w:spacing w:before="40" w:after="40" w:line="260" w:lineRule="exact"/>
              <w:jc w:val="center"/>
              <w:rPr>
                <w:rFonts w:cs="Traditional Arabic"/>
                <w:sz w:val="20"/>
                <w:szCs w:val="26"/>
                <w:rtl/>
                <w:lang w:bidi="ar-EG"/>
              </w:rPr>
            </w:pPr>
          </w:p>
        </w:tc>
        <w:tc>
          <w:tcPr>
            <w:tcW w:w="1304" w:type="dxa"/>
            <w:tcBorders>
              <w:left w:val="nil"/>
              <w:bottom w:val="nil"/>
              <w:right w:val="nil"/>
            </w:tcBorders>
          </w:tcPr>
          <w:p w:rsidR="00D25DCF" w:rsidRDefault="00D25DCF" w:rsidP="00D25DCF">
            <w:pPr>
              <w:pStyle w:val="a5"/>
              <w:spacing w:before="40" w:after="40" w:line="260" w:lineRule="exact"/>
              <w:jc w:val="left"/>
              <w:rPr>
                <w:rFonts w:cs="Traditional Arabic"/>
                <w:sz w:val="20"/>
                <w:szCs w:val="26"/>
                <w:lang w:bidi="ar-EG"/>
              </w:rPr>
            </w:pPr>
          </w:p>
        </w:tc>
        <w:tc>
          <w:tcPr>
            <w:tcW w:w="1531" w:type="dxa"/>
            <w:tcBorders>
              <w:left w:val="nil"/>
              <w:bottom w:val="nil"/>
              <w:right w:val="nil"/>
            </w:tcBorders>
          </w:tcPr>
          <w:p w:rsidR="00D25DCF" w:rsidRDefault="00D25DCF" w:rsidP="00D25DCF">
            <w:pPr>
              <w:pStyle w:val="a5"/>
              <w:spacing w:before="40" w:after="40" w:line="260" w:lineRule="exact"/>
              <w:jc w:val="left"/>
              <w:rPr>
                <w:rFonts w:cs="Traditional Arabic"/>
                <w:sz w:val="20"/>
                <w:szCs w:val="26"/>
                <w:rtl/>
                <w:lang w:bidi="ar-EG"/>
              </w:rPr>
            </w:pPr>
          </w:p>
        </w:tc>
        <w:tc>
          <w:tcPr>
            <w:tcW w:w="907" w:type="dxa"/>
            <w:tcBorders>
              <w:top w:val="single" w:sz="6" w:space="0" w:color="auto"/>
              <w:left w:val="nil"/>
              <w:bottom w:val="nil"/>
              <w:right w:val="nil"/>
            </w:tcBorders>
          </w:tcPr>
          <w:p w:rsidR="00D25DCF" w:rsidRDefault="00D25DCF" w:rsidP="00D25DCF">
            <w:pPr>
              <w:pStyle w:val="a5"/>
              <w:spacing w:before="40" w:after="40" w:line="260" w:lineRule="exact"/>
              <w:jc w:val="left"/>
              <w:rPr>
                <w:rFonts w:cs="Traditional Arabic"/>
                <w:sz w:val="20"/>
                <w:szCs w:val="26"/>
                <w:rtl/>
                <w:lang w:bidi="ar-EG"/>
              </w:rPr>
            </w:pPr>
          </w:p>
        </w:tc>
        <w:tc>
          <w:tcPr>
            <w:tcW w:w="1474" w:type="dxa"/>
            <w:tcBorders>
              <w:left w:val="nil"/>
              <w:bottom w:val="nil"/>
              <w:right w:val="nil"/>
            </w:tcBorders>
          </w:tcPr>
          <w:p w:rsidR="00D25DCF" w:rsidRDefault="00D25DCF" w:rsidP="00D25DCF">
            <w:pPr>
              <w:pStyle w:val="a5"/>
              <w:spacing w:before="40" w:after="40" w:line="260" w:lineRule="exact"/>
              <w:jc w:val="left"/>
              <w:rPr>
                <w:rFonts w:cs="Traditional Arabic"/>
                <w:sz w:val="20"/>
                <w:szCs w:val="26"/>
                <w:rtl/>
                <w:lang w:bidi="ar-EG"/>
              </w:rPr>
            </w:pPr>
          </w:p>
        </w:tc>
        <w:tc>
          <w:tcPr>
            <w:tcW w:w="1644" w:type="dxa"/>
            <w:tcBorders>
              <w:left w:val="nil"/>
              <w:bottom w:val="nil"/>
              <w:right w:val="nil"/>
            </w:tcBorders>
          </w:tcPr>
          <w:p w:rsidR="00D25DCF" w:rsidRDefault="00D25DCF" w:rsidP="00D25DCF">
            <w:pPr>
              <w:pStyle w:val="a5"/>
              <w:spacing w:before="40" w:after="40" w:line="260" w:lineRule="exact"/>
              <w:jc w:val="left"/>
              <w:rPr>
                <w:rFonts w:cs="Traditional Arabic"/>
                <w:sz w:val="20"/>
                <w:szCs w:val="26"/>
                <w:lang w:bidi="ar-EG"/>
              </w:rPr>
            </w:pPr>
          </w:p>
        </w:tc>
        <w:tc>
          <w:tcPr>
            <w:tcW w:w="2041" w:type="dxa"/>
            <w:tcBorders>
              <w:left w:val="nil"/>
              <w:bottom w:val="nil"/>
              <w:right w:val="nil"/>
            </w:tcBorders>
          </w:tcPr>
          <w:p w:rsidR="00D25DCF" w:rsidRDefault="00D25DCF" w:rsidP="00D25DCF">
            <w:pPr>
              <w:pStyle w:val="a5"/>
              <w:spacing w:before="40" w:after="40" w:line="260" w:lineRule="exact"/>
              <w:jc w:val="left"/>
              <w:rPr>
                <w:rFonts w:cs="Traditional Arabic"/>
                <w:sz w:val="20"/>
                <w:szCs w:val="26"/>
                <w:lang w:bidi="ar-EG"/>
              </w:rPr>
            </w:pPr>
          </w:p>
        </w:tc>
      </w:tr>
      <w:tr w:rsidR="00D25DCF" w:rsidTr="00D25DCF">
        <w:trPr>
          <w:jc w:val="center"/>
        </w:trPr>
        <w:tc>
          <w:tcPr>
            <w:tcW w:w="9638" w:type="dxa"/>
            <w:gridSpan w:val="7"/>
            <w:tcBorders>
              <w:top w:val="nil"/>
              <w:left w:val="nil"/>
              <w:bottom w:val="nil"/>
              <w:right w:val="nil"/>
            </w:tcBorders>
          </w:tcPr>
          <w:p w:rsidR="00D25DCF" w:rsidRPr="00920F1E" w:rsidRDefault="00D25DCF" w:rsidP="00D25DCF">
            <w:pPr>
              <w:pStyle w:val="a5"/>
              <w:tabs>
                <w:tab w:val="clear" w:pos="284"/>
                <w:tab w:val="clear" w:pos="822"/>
                <w:tab w:val="left" w:pos="658"/>
              </w:tabs>
              <w:spacing w:before="40" w:after="20" w:line="168" w:lineRule="auto"/>
              <w:rPr>
                <w:rFonts w:cs="Traditional Arabic"/>
                <w:sz w:val="18"/>
                <w:szCs w:val="24"/>
                <w:rtl/>
              </w:rPr>
            </w:pPr>
            <w:proofErr w:type="spellStart"/>
            <w:r w:rsidRPr="00920F1E">
              <w:rPr>
                <w:rFonts w:cs="Traditional Arabic"/>
                <w:sz w:val="18"/>
                <w:szCs w:val="24"/>
                <w:lang w:bidi="ar-EG"/>
              </w:rPr>
              <w:t>TP</w:t>
            </w:r>
            <w:proofErr w:type="spellEnd"/>
            <w:r w:rsidRPr="00920F1E">
              <w:rPr>
                <w:rFonts w:cs="Traditional Arabic"/>
                <w:sz w:val="18"/>
                <w:szCs w:val="24"/>
                <w:rtl/>
                <w:lang w:bidi="ar-EG"/>
              </w:rPr>
              <w:t>:</w:t>
            </w:r>
            <w:r w:rsidRPr="00920F1E">
              <w:rPr>
                <w:rFonts w:cs="Traditional Arabic"/>
                <w:sz w:val="18"/>
                <w:szCs w:val="24"/>
                <w:rtl/>
                <w:lang w:bidi="ar-EG"/>
              </w:rPr>
              <w:tab/>
              <w:t>مهاتفة</w:t>
            </w:r>
          </w:p>
          <w:p w:rsidR="00D25DCF" w:rsidRPr="00920F1E" w:rsidRDefault="00D25DCF" w:rsidP="00D25DCF">
            <w:pPr>
              <w:pStyle w:val="a5"/>
              <w:tabs>
                <w:tab w:val="clear" w:pos="284"/>
                <w:tab w:val="clear" w:pos="822"/>
                <w:tab w:val="left" w:pos="658"/>
              </w:tabs>
              <w:spacing w:before="40" w:after="20" w:line="168" w:lineRule="auto"/>
              <w:rPr>
                <w:rFonts w:cs="Traditional Arabic"/>
                <w:sz w:val="18"/>
                <w:szCs w:val="24"/>
                <w:rtl/>
                <w:lang w:bidi="ar-EG"/>
              </w:rPr>
            </w:pPr>
            <w:r w:rsidRPr="00920F1E">
              <w:rPr>
                <w:rFonts w:cs="Traditional Arabic"/>
                <w:sz w:val="18"/>
                <w:szCs w:val="24"/>
                <w:lang w:bidi="ar-EG"/>
              </w:rPr>
              <w:t>TTY</w:t>
            </w:r>
            <w:r w:rsidRPr="00920F1E">
              <w:rPr>
                <w:rFonts w:cs="Traditional Arabic"/>
                <w:sz w:val="18"/>
                <w:szCs w:val="24"/>
                <w:rtl/>
                <w:lang w:bidi="ar-EG"/>
              </w:rPr>
              <w:t>:</w:t>
            </w:r>
            <w:r w:rsidRPr="00920F1E">
              <w:rPr>
                <w:rFonts w:cs="Traditional Arabic"/>
                <w:sz w:val="18"/>
                <w:szCs w:val="24"/>
                <w:rtl/>
                <w:lang w:bidi="ar-EG"/>
              </w:rPr>
              <w:tab/>
              <w:t>طباعة مباشرة</w:t>
            </w:r>
          </w:p>
          <w:p w:rsidR="00D25DCF" w:rsidRPr="00920F1E" w:rsidRDefault="00D25DCF" w:rsidP="00D25DCF">
            <w:pPr>
              <w:pStyle w:val="a5"/>
              <w:tabs>
                <w:tab w:val="clear" w:pos="284"/>
                <w:tab w:val="clear" w:pos="822"/>
                <w:tab w:val="left" w:pos="658"/>
              </w:tabs>
              <w:spacing w:before="40" w:after="20" w:line="168" w:lineRule="auto"/>
              <w:ind w:left="658" w:hanging="658"/>
              <w:rPr>
                <w:rFonts w:cs="Traditional Arabic"/>
                <w:sz w:val="18"/>
                <w:szCs w:val="24"/>
                <w:rtl/>
                <w:lang w:bidi="ar-EG"/>
              </w:rPr>
            </w:pPr>
            <w:proofErr w:type="spellStart"/>
            <w:r w:rsidRPr="00920F1E">
              <w:rPr>
                <w:rFonts w:cs="Traditional Arabic"/>
                <w:sz w:val="18"/>
                <w:szCs w:val="24"/>
                <w:lang w:bidi="ar-EG"/>
              </w:rPr>
              <w:t>ARQ</w:t>
            </w:r>
            <w:proofErr w:type="spellEnd"/>
            <w:r w:rsidRPr="00920F1E">
              <w:rPr>
                <w:rFonts w:cs="Traditional Arabic"/>
                <w:sz w:val="18"/>
                <w:szCs w:val="24"/>
                <w:rtl/>
                <w:lang w:bidi="ar-EG"/>
              </w:rPr>
              <w:t>:</w:t>
            </w:r>
            <w:r w:rsidRPr="00920F1E">
              <w:rPr>
                <w:rFonts w:cs="Traditional Arabic"/>
                <w:sz w:val="18"/>
                <w:szCs w:val="24"/>
                <w:rtl/>
                <w:lang w:bidi="ar-EG"/>
              </w:rPr>
              <w:tab/>
              <w:t xml:space="preserve">تجهيزات مطابقة للتوصية </w:t>
            </w:r>
            <w:r w:rsidRPr="00920F1E">
              <w:rPr>
                <w:rFonts w:cs="Traditional Arabic"/>
                <w:sz w:val="18"/>
                <w:szCs w:val="24"/>
                <w:lang w:bidi="ar-EG"/>
              </w:rPr>
              <w:t>ITU-R M.476</w:t>
            </w:r>
            <w:r w:rsidRPr="00920F1E">
              <w:rPr>
                <w:rFonts w:cs="Traditional Arabic"/>
                <w:sz w:val="18"/>
                <w:szCs w:val="24"/>
                <w:rtl/>
                <w:lang w:bidi="ar-EG"/>
              </w:rPr>
              <w:t xml:space="preserve"> أو للتوصية</w:t>
            </w:r>
            <w:r>
              <w:rPr>
                <w:rFonts w:cs="Traditional Arabic" w:hint="cs"/>
                <w:sz w:val="18"/>
                <w:szCs w:val="24"/>
                <w:rtl/>
                <w:lang w:bidi="ar-EG"/>
              </w:rPr>
              <w:t xml:space="preserve"> </w:t>
            </w:r>
            <w:r w:rsidRPr="00920F1E">
              <w:rPr>
                <w:rFonts w:cs="Traditional Arabic"/>
                <w:sz w:val="18"/>
                <w:szCs w:val="24"/>
                <w:lang w:bidi="ar-EG"/>
              </w:rPr>
              <w:t>ITU-R M.625</w:t>
            </w:r>
          </w:p>
          <w:p w:rsidR="00D25DCF" w:rsidRPr="00920F1E" w:rsidRDefault="00D25DCF" w:rsidP="00D25DCF">
            <w:pPr>
              <w:pStyle w:val="a5"/>
              <w:tabs>
                <w:tab w:val="clear" w:pos="284"/>
                <w:tab w:val="left" w:pos="375"/>
              </w:tabs>
              <w:spacing w:before="40" w:after="20" w:line="168" w:lineRule="auto"/>
              <w:ind w:left="375" w:hanging="375"/>
              <w:rPr>
                <w:rFonts w:cs="Traditional Arabic"/>
                <w:sz w:val="18"/>
                <w:szCs w:val="24"/>
                <w:rtl/>
                <w:lang w:bidi="ar-EG"/>
              </w:rPr>
            </w:pPr>
            <w:r w:rsidRPr="00920F1E">
              <w:rPr>
                <w:rFonts w:cs="Traditional Arabic"/>
                <w:szCs w:val="16"/>
                <w:lang w:bidi="ar-EG"/>
              </w:rPr>
              <w:t>(1)</w:t>
            </w:r>
            <w:r w:rsidRPr="00920F1E">
              <w:rPr>
                <w:rFonts w:cs="Traditional Arabic"/>
                <w:sz w:val="18"/>
                <w:szCs w:val="24"/>
                <w:lang w:bidi="ar-EG"/>
              </w:rPr>
              <w:tab/>
            </w:r>
            <w:r w:rsidRPr="00920F1E">
              <w:rPr>
                <w:rFonts w:cs="Traditional Arabic"/>
                <w:sz w:val="18"/>
                <w:szCs w:val="24"/>
                <w:rtl/>
                <w:lang w:bidi="ar-EG"/>
              </w:rPr>
              <w:t xml:space="preserve">ينبغي رفض الرموز غير المخصصة. كما ينبغي لتجهيزات </w:t>
            </w:r>
            <w:r w:rsidRPr="00920F1E">
              <w:rPr>
                <w:rFonts w:cs="Traditional Arabic"/>
                <w:sz w:val="18"/>
                <w:szCs w:val="24"/>
                <w:lang w:bidi="ar-EG"/>
              </w:rPr>
              <w:t>DSC</w:t>
            </w:r>
            <w:r w:rsidRPr="00920F1E">
              <w:rPr>
                <w:rFonts w:cs="Traditional Arabic"/>
                <w:sz w:val="18"/>
                <w:szCs w:val="24"/>
                <w:rtl/>
                <w:lang w:bidi="ar-EG"/>
              </w:rPr>
              <w:t xml:space="preserve"> عدم اتخاذ أي إجراء.</w:t>
            </w:r>
          </w:p>
          <w:p w:rsidR="00D25DCF" w:rsidRPr="00920F1E" w:rsidRDefault="00D25DCF" w:rsidP="00D25DCF">
            <w:pPr>
              <w:pStyle w:val="a5"/>
              <w:tabs>
                <w:tab w:val="clear" w:pos="284"/>
                <w:tab w:val="left" w:pos="375"/>
              </w:tabs>
              <w:spacing w:before="40" w:after="20" w:line="168" w:lineRule="auto"/>
              <w:ind w:left="375" w:hanging="375"/>
              <w:rPr>
                <w:rFonts w:cs="Traditional Arabic"/>
                <w:sz w:val="18"/>
                <w:szCs w:val="24"/>
                <w:rtl/>
                <w:lang w:bidi="ar-EG"/>
              </w:rPr>
            </w:pPr>
            <w:r w:rsidRPr="00920F1E">
              <w:rPr>
                <w:rFonts w:cs="Traditional Arabic"/>
                <w:szCs w:val="16"/>
                <w:lang w:bidi="ar-EG"/>
              </w:rPr>
              <w:t>(2)</w:t>
            </w:r>
            <w:r w:rsidRPr="00920F1E">
              <w:rPr>
                <w:rFonts w:cs="Traditional Arabic"/>
                <w:sz w:val="18"/>
                <w:szCs w:val="24"/>
                <w:rtl/>
                <w:lang w:bidi="ar-EG"/>
              </w:rPr>
              <w:tab/>
              <w:t xml:space="preserve">غير مخصص حالياً عندما يستعمل مع السمات الأولى من التحكم عن بعد خلاف الرمز رقم </w:t>
            </w:r>
            <w:r w:rsidRPr="00920F1E">
              <w:rPr>
                <w:rFonts w:cs="Traditional Arabic"/>
                <w:sz w:val="18"/>
                <w:szCs w:val="24"/>
                <w:lang w:bidi="ar-EG"/>
              </w:rPr>
              <w:t>104</w:t>
            </w:r>
            <w:r w:rsidRPr="00920F1E">
              <w:rPr>
                <w:rFonts w:cs="Traditional Arabic"/>
                <w:sz w:val="18"/>
                <w:szCs w:val="24"/>
                <w:rtl/>
                <w:lang w:bidi="ar-EG"/>
              </w:rPr>
              <w:t xml:space="preserve"> - للاستعمال في المستقبل.</w:t>
            </w:r>
          </w:p>
          <w:p w:rsidR="00D25DCF" w:rsidRDefault="00D25DCF" w:rsidP="00D25DCF">
            <w:pPr>
              <w:pStyle w:val="a5"/>
              <w:tabs>
                <w:tab w:val="clear" w:pos="284"/>
                <w:tab w:val="left" w:pos="375"/>
              </w:tabs>
              <w:spacing w:before="40" w:after="20" w:line="168" w:lineRule="auto"/>
              <w:ind w:left="375" w:hanging="375"/>
              <w:rPr>
                <w:rFonts w:cs="Traditional Arabic"/>
                <w:spacing w:val="-4"/>
                <w:sz w:val="18"/>
                <w:szCs w:val="24"/>
                <w:rtl/>
                <w:lang w:bidi="ar-EG"/>
              </w:rPr>
            </w:pPr>
            <w:r w:rsidRPr="00920F1E">
              <w:rPr>
                <w:rFonts w:cs="Traditional Arabic"/>
                <w:szCs w:val="16"/>
                <w:lang w:bidi="ar-EG"/>
              </w:rPr>
              <w:t>(</w:t>
            </w:r>
            <w:r w:rsidRPr="00920F1E">
              <w:rPr>
                <w:rFonts w:cs="Traditional Arabic"/>
                <w:spacing w:val="-4"/>
                <w:szCs w:val="16"/>
                <w:lang w:bidi="ar-EG"/>
              </w:rPr>
              <w:t>3)</w:t>
            </w:r>
            <w:r w:rsidRPr="00920F1E">
              <w:rPr>
                <w:rFonts w:cs="Traditional Arabic"/>
                <w:spacing w:val="-4"/>
                <w:sz w:val="18"/>
                <w:szCs w:val="24"/>
                <w:rtl/>
                <w:lang w:bidi="ar-EG"/>
              </w:rPr>
              <w:tab/>
              <w:t xml:space="preserve">يستعمل لنداء انتقائي موجه لمجموعة من السفن في منطقة </w:t>
            </w:r>
            <w:proofErr w:type="spellStart"/>
            <w:r w:rsidRPr="00920F1E">
              <w:rPr>
                <w:rFonts w:cs="Traditional Arabic"/>
                <w:spacing w:val="-4"/>
                <w:sz w:val="18"/>
                <w:szCs w:val="24"/>
                <w:lang w:bidi="ar-EG"/>
              </w:rPr>
              <w:t>VTS</w:t>
            </w:r>
            <w:proofErr w:type="spellEnd"/>
            <w:r w:rsidRPr="00920F1E">
              <w:rPr>
                <w:rFonts w:cs="Traditional Arabic"/>
                <w:spacing w:val="-4"/>
                <w:sz w:val="18"/>
                <w:szCs w:val="24"/>
                <w:rtl/>
                <w:lang w:bidi="ar-EG"/>
              </w:rPr>
              <w:t xml:space="preserve"> معينة (التوصية </w:t>
            </w:r>
            <w:r w:rsidRPr="00920F1E">
              <w:rPr>
                <w:rFonts w:cs="Traditional Arabic"/>
                <w:spacing w:val="-4"/>
                <w:sz w:val="18"/>
                <w:szCs w:val="24"/>
                <w:lang w:bidi="ar-EG"/>
              </w:rPr>
              <w:t>ITU-R M.825</w:t>
            </w:r>
            <w:r w:rsidRPr="00920F1E">
              <w:rPr>
                <w:rFonts w:cs="Traditional Arabic"/>
                <w:spacing w:val="-4"/>
                <w:sz w:val="18"/>
                <w:szCs w:val="24"/>
                <w:rtl/>
                <w:lang w:bidi="ar-EG"/>
              </w:rPr>
              <w:t xml:space="preserve">). وينبغي لاستقبال النداءات الخاصة بصنف معين النسق </w:t>
            </w:r>
            <w:r w:rsidRPr="00920F1E">
              <w:rPr>
                <w:rFonts w:cs="Traditional Arabic"/>
                <w:spacing w:val="-4"/>
                <w:sz w:val="18"/>
                <w:szCs w:val="24"/>
                <w:lang w:bidi="ar-EG"/>
              </w:rPr>
              <w:t>103</w:t>
            </w:r>
            <w:r w:rsidRPr="00920F1E">
              <w:rPr>
                <w:rFonts w:cs="Traditional Arabic"/>
                <w:spacing w:val="-4"/>
                <w:sz w:val="18"/>
                <w:szCs w:val="24"/>
                <w:rtl/>
                <w:lang w:bidi="ar-EG"/>
              </w:rPr>
              <w:t xml:space="preserve"> عدم إطلاق أي</w:t>
            </w:r>
            <w:r w:rsidRPr="00920F1E">
              <w:rPr>
                <w:rFonts w:cs="Traditional Arabic"/>
                <w:color w:val="FF0000"/>
                <w:spacing w:val="-4"/>
                <w:sz w:val="18"/>
                <w:szCs w:val="24"/>
                <w:rtl/>
                <w:lang w:bidi="ar-EG"/>
              </w:rPr>
              <w:t xml:space="preserve"> </w:t>
            </w:r>
            <w:r w:rsidRPr="00920F1E">
              <w:rPr>
                <w:rFonts w:cs="Traditional Arabic"/>
                <w:spacing w:val="-4"/>
                <w:sz w:val="18"/>
                <w:szCs w:val="24"/>
                <w:rtl/>
                <w:lang w:bidi="ar-EG"/>
              </w:rPr>
              <w:t xml:space="preserve">إنذار على مركز التحكم بنظام </w:t>
            </w:r>
            <w:r w:rsidRPr="00920F1E">
              <w:rPr>
                <w:rFonts w:cs="Traditional Arabic"/>
                <w:spacing w:val="-4"/>
                <w:sz w:val="18"/>
                <w:szCs w:val="24"/>
                <w:lang w:bidi="ar-EG"/>
              </w:rPr>
              <w:t>DSC</w:t>
            </w:r>
            <w:r w:rsidRPr="00920F1E">
              <w:rPr>
                <w:rFonts w:cs="Traditional Arabic"/>
                <w:spacing w:val="-4"/>
                <w:sz w:val="18"/>
                <w:szCs w:val="24"/>
                <w:rtl/>
                <w:lang w:bidi="ar-EG"/>
              </w:rPr>
              <w:t xml:space="preserve"> المحمول على السفن. ينبغي أ</w:t>
            </w:r>
            <w:r w:rsidRPr="00920F1E">
              <w:rPr>
                <w:rFonts w:cs="Traditional Arabic" w:hint="cs"/>
                <w:spacing w:val="-4"/>
                <w:sz w:val="18"/>
                <w:szCs w:val="24"/>
                <w:rtl/>
                <w:lang w:bidi="ar-EG"/>
              </w:rPr>
              <w:t>لا</w:t>
            </w:r>
            <w:r w:rsidRPr="00920F1E">
              <w:rPr>
                <w:rFonts w:cs="Traditional Arabic"/>
                <w:spacing w:val="-4"/>
                <w:sz w:val="18"/>
                <w:szCs w:val="24"/>
                <w:rtl/>
                <w:lang w:bidi="ar-EG"/>
              </w:rPr>
              <w:t xml:space="preserve"> يستعمل في حالة أي توسع مستقبلي.</w:t>
            </w:r>
          </w:p>
          <w:p w:rsidR="00D25DCF" w:rsidRPr="00920F1E" w:rsidRDefault="00D25DCF" w:rsidP="00D25DCF">
            <w:pPr>
              <w:pStyle w:val="a5"/>
              <w:tabs>
                <w:tab w:val="clear" w:pos="284"/>
                <w:tab w:val="left" w:pos="375"/>
              </w:tabs>
              <w:spacing w:before="40" w:after="20" w:line="168" w:lineRule="auto"/>
              <w:ind w:left="375" w:hanging="375"/>
              <w:rPr>
                <w:rFonts w:cs="Traditional Arabic"/>
                <w:sz w:val="18"/>
                <w:szCs w:val="24"/>
                <w:rtl/>
                <w:lang w:bidi="ar-EG"/>
              </w:rPr>
            </w:pPr>
            <w:r w:rsidRPr="00920F1E">
              <w:rPr>
                <w:rFonts w:cs="Traditional Arabic"/>
                <w:szCs w:val="16"/>
                <w:lang w:bidi="ar-EG"/>
              </w:rPr>
              <w:t>(4</w:t>
            </w:r>
            <w:r w:rsidRPr="00920F1E">
              <w:rPr>
                <w:rFonts w:cs="Traditional Arabic"/>
                <w:sz w:val="18"/>
                <w:szCs w:val="24"/>
                <w:lang w:bidi="ar-EG"/>
              </w:rPr>
              <w:t>)</w:t>
            </w:r>
            <w:r w:rsidRPr="00920F1E">
              <w:rPr>
                <w:rFonts w:cs="Traditional Arabic"/>
                <w:sz w:val="18"/>
                <w:szCs w:val="24"/>
                <w:rtl/>
                <w:lang w:bidi="ar-EG"/>
              </w:rPr>
              <w:tab/>
              <w:t>لا يستعمل سوى في الخدمة شبه الأوتوماتية/الأوتوماتية.</w:t>
            </w:r>
          </w:p>
          <w:p w:rsidR="00D25DCF" w:rsidRPr="00920F1E" w:rsidRDefault="00D25DCF" w:rsidP="00D25DCF">
            <w:pPr>
              <w:pStyle w:val="a5"/>
              <w:tabs>
                <w:tab w:val="clear" w:pos="284"/>
                <w:tab w:val="left" w:pos="375"/>
              </w:tabs>
              <w:spacing w:before="40" w:after="20" w:line="168" w:lineRule="auto"/>
              <w:ind w:left="375" w:hanging="375"/>
              <w:rPr>
                <w:rFonts w:cs="Traditional Arabic"/>
                <w:sz w:val="18"/>
                <w:szCs w:val="24"/>
                <w:rtl/>
                <w:lang w:bidi="ar-EG"/>
              </w:rPr>
            </w:pPr>
            <w:r w:rsidRPr="00920F1E">
              <w:rPr>
                <w:rFonts w:cs="Traditional Arabic"/>
                <w:szCs w:val="16"/>
                <w:lang w:bidi="ar-EG"/>
              </w:rPr>
              <w:t>(5)</w:t>
            </w:r>
            <w:r w:rsidRPr="00920F1E">
              <w:rPr>
                <w:rFonts w:cs="Traditional Arabic"/>
                <w:sz w:val="18"/>
                <w:szCs w:val="24"/>
                <w:rtl/>
                <w:lang w:bidi="ar-EG"/>
              </w:rPr>
              <w:tab/>
              <w:t xml:space="preserve">يستعمل في الخدمة الأوتوماتية على الموجات المترية/الديسيمترية </w:t>
            </w:r>
            <w:r w:rsidRPr="00920F1E">
              <w:rPr>
                <w:rFonts w:cs="Traditional Arabic"/>
                <w:sz w:val="18"/>
                <w:szCs w:val="24"/>
                <w:lang w:bidi="ar-EG"/>
              </w:rPr>
              <w:t>(VHF/UHF)</w:t>
            </w:r>
            <w:r w:rsidRPr="00920F1E">
              <w:rPr>
                <w:rFonts w:cs="Traditional Arabic"/>
                <w:sz w:val="18"/>
                <w:szCs w:val="24"/>
                <w:rtl/>
                <w:lang w:bidi="ar-EG"/>
              </w:rPr>
              <w:t xml:space="preserve"> (التوصية </w:t>
            </w:r>
            <w:r w:rsidRPr="00920F1E">
              <w:rPr>
                <w:rFonts w:cs="Traditional Arabic"/>
                <w:sz w:val="18"/>
                <w:szCs w:val="24"/>
                <w:lang w:bidi="ar-EG"/>
              </w:rPr>
              <w:t>ITU-R M.586</w:t>
            </w:r>
            <w:r w:rsidRPr="00920F1E">
              <w:rPr>
                <w:rFonts w:cs="Traditional Arabic"/>
                <w:sz w:val="18"/>
                <w:szCs w:val="24"/>
                <w:rtl/>
                <w:lang w:bidi="ar-EG"/>
              </w:rPr>
              <w:t>). ينبغي ألا يستعمل في حالة أي توسع مستقبلي.</w:t>
            </w:r>
          </w:p>
          <w:p w:rsidR="00D25DCF" w:rsidRPr="00920F1E" w:rsidRDefault="00D25DCF" w:rsidP="00D25DCF">
            <w:pPr>
              <w:pStyle w:val="a5"/>
              <w:tabs>
                <w:tab w:val="clear" w:pos="284"/>
                <w:tab w:val="left" w:pos="375"/>
              </w:tabs>
              <w:spacing w:before="40" w:after="20" w:line="168" w:lineRule="auto"/>
              <w:ind w:left="375" w:hanging="375"/>
              <w:rPr>
                <w:rFonts w:cs="Traditional Arabic"/>
                <w:sz w:val="18"/>
                <w:szCs w:val="24"/>
                <w:rtl/>
                <w:lang w:bidi="ar-EG"/>
              </w:rPr>
            </w:pPr>
            <w:r w:rsidRPr="00920F1E">
              <w:rPr>
                <w:rFonts w:cs="Traditional Arabic"/>
                <w:szCs w:val="16"/>
                <w:lang w:bidi="ar-EG"/>
              </w:rPr>
              <w:t>(6)</w:t>
            </w:r>
            <w:r w:rsidRPr="00920F1E">
              <w:rPr>
                <w:rFonts w:cs="Traditional Arabic"/>
                <w:sz w:val="18"/>
                <w:szCs w:val="24"/>
                <w:lang w:bidi="ar-EG"/>
              </w:rPr>
              <w:tab/>
            </w:r>
            <w:r w:rsidRPr="00920F1E">
              <w:rPr>
                <w:rFonts w:cs="Traditional Arabic"/>
                <w:sz w:val="18"/>
                <w:szCs w:val="24"/>
                <w:rtl/>
                <w:lang w:bidi="ar-EG"/>
              </w:rPr>
              <w:t>ينبغي ألا يستعمل في حالة أي توسع مستقبلي.</w:t>
            </w:r>
          </w:p>
          <w:p w:rsidR="00D25DCF" w:rsidRPr="00920F1E" w:rsidRDefault="00D25DCF" w:rsidP="00D25DCF">
            <w:pPr>
              <w:pStyle w:val="a5"/>
              <w:tabs>
                <w:tab w:val="clear" w:pos="284"/>
                <w:tab w:val="left" w:pos="375"/>
              </w:tabs>
              <w:spacing w:before="40" w:after="20" w:line="168" w:lineRule="auto"/>
              <w:ind w:left="375" w:hanging="375"/>
              <w:rPr>
                <w:rFonts w:cs="Traditional Arabic"/>
                <w:spacing w:val="-4"/>
                <w:sz w:val="18"/>
                <w:szCs w:val="24"/>
                <w:rtl/>
                <w:lang w:bidi="ar-EG"/>
              </w:rPr>
            </w:pPr>
            <w:r w:rsidRPr="00920F1E">
              <w:rPr>
                <w:rFonts w:cs="Traditional Arabic"/>
                <w:spacing w:val="-4"/>
                <w:szCs w:val="16"/>
                <w:lang w:bidi="ar-EG"/>
              </w:rPr>
              <w:t>(7)</w:t>
            </w:r>
            <w:r w:rsidRPr="00920F1E">
              <w:rPr>
                <w:rFonts w:cs="Traditional Arabic"/>
                <w:spacing w:val="-4"/>
                <w:sz w:val="18"/>
                <w:szCs w:val="24"/>
                <w:rtl/>
                <w:lang w:bidi="ar-EG"/>
              </w:rPr>
              <w:tab/>
            </w:r>
            <w:r>
              <w:rPr>
                <w:rFonts w:cs="Traditional Arabic" w:hint="cs"/>
                <w:spacing w:val="-4"/>
                <w:sz w:val="18"/>
                <w:szCs w:val="24"/>
                <w:rtl/>
                <w:lang w:bidi="ar-EG"/>
              </w:rPr>
              <w:t xml:space="preserve">لا </w:t>
            </w:r>
            <w:r w:rsidRPr="00920F1E">
              <w:rPr>
                <w:rFonts w:cs="Traditional Arabic"/>
                <w:spacing w:val="-4"/>
                <w:sz w:val="18"/>
                <w:szCs w:val="24"/>
                <w:rtl/>
                <w:lang w:bidi="ar-EG"/>
              </w:rPr>
              <w:t xml:space="preserve">تستعمل الموجات الديكامترية </w:t>
            </w:r>
            <w:r w:rsidRPr="00920F1E">
              <w:rPr>
                <w:rFonts w:cs="Traditional Arabic"/>
                <w:spacing w:val="-4"/>
                <w:sz w:val="18"/>
                <w:szCs w:val="24"/>
                <w:lang w:bidi="ar-EG"/>
              </w:rPr>
              <w:t>(HF)</w:t>
            </w:r>
            <w:r w:rsidRPr="00920F1E">
              <w:rPr>
                <w:rFonts w:cs="Traditional Arabic"/>
                <w:spacing w:val="-4"/>
                <w:sz w:val="18"/>
                <w:szCs w:val="24"/>
                <w:rtl/>
                <w:lang w:bidi="ar-EG"/>
              </w:rPr>
              <w:t xml:space="preserve"> والهكتومترية </w:t>
            </w:r>
            <w:r w:rsidRPr="00920F1E">
              <w:rPr>
                <w:rFonts w:cs="Traditional Arabic"/>
                <w:spacing w:val="-4"/>
                <w:sz w:val="18"/>
                <w:szCs w:val="24"/>
                <w:lang w:bidi="ar-EG"/>
              </w:rPr>
              <w:t>(MF)</w:t>
            </w:r>
            <w:r w:rsidRPr="00920F1E">
              <w:rPr>
                <w:rFonts w:cs="Traditional Arabic"/>
                <w:spacing w:val="-4"/>
                <w:sz w:val="18"/>
                <w:szCs w:val="24"/>
                <w:rtl/>
                <w:lang w:bidi="ar-EG"/>
              </w:rPr>
              <w:t xml:space="preserve"> </w:t>
            </w:r>
            <w:r>
              <w:rPr>
                <w:rFonts w:cs="Traditional Arabic" w:hint="cs"/>
                <w:spacing w:val="-4"/>
                <w:sz w:val="18"/>
                <w:szCs w:val="24"/>
                <w:rtl/>
                <w:lang w:bidi="ar-EG"/>
              </w:rPr>
              <w:t xml:space="preserve">إلاّ </w:t>
            </w:r>
            <w:r w:rsidRPr="00920F1E">
              <w:rPr>
                <w:rFonts w:cs="Traditional Arabic"/>
                <w:spacing w:val="-4"/>
                <w:sz w:val="18"/>
                <w:szCs w:val="24"/>
                <w:rtl/>
                <w:lang w:bidi="ar-EG"/>
              </w:rPr>
              <w:t>للإشعار باستلام نداء الاستغاثة واستقبال المحطة الساحلية (انظر الجدول</w:t>
            </w:r>
            <w:r w:rsidRPr="00920F1E">
              <w:rPr>
                <w:rFonts w:cs="Traditional Arabic" w:hint="cs"/>
                <w:spacing w:val="-4"/>
                <w:sz w:val="18"/>
                <w:szCs w:val="24"/>
                <w:rtl/>
                <w:lang w:bidi="ar-EG"/>
              </w:rPr>
              <w:t> </w:t>
            </w:r>
            <w:r w:rsidRPr="00920F1E">
              <w:rPr>
                <w:rFonts w:cs="Traditional Arabic"/>
                <w:spacing w:val="-4"/>
                <w:sz w:val="18"/>
                <w:szCs w:val="24"/>
                <w:lang w:bidi="ar-EG"/>
              </w:rPr>
              <w:t>4</w:t>
            </w:r>
            <w:r w:rsidRPr="00920F1E">
              <w:rPr>
                <w:rFonts w:cs="Traditional Arabic"/>
                <w:spacing w:val="-4"/>
                <w:sz w:val="18"/>
                <w:szCs w:val="24"/>
                <w:rtl/>
                <w:lang w:bidi="ar-EG"/>
              </w:rPr>
              <w:t>).</w:t>
            </w:r>
          </w:p>
        </w:tc>
      </w:tr>
    </w:tbl>
    <w:p w:rsidR="00D25DCF" w:rsidRPr="00C726E5" w:rsidRDefault="00D25DCF" w:rsidP="00D25DCF">
      <w:pPr>
        <w:pStyle w:val="Heading1"/>
        <w:rPr>
          <w:rtl/>
        </w:rPr>
      </w:pPr>
      <w:r>
        <w:lastRenderedPageBreak/>
        <w:t>2</w:t>
      </w:r>
      <w:r w:rsidRPr="00C726E5">
        <w:rPr>
          <w:rtl/>
        </w:rPr>
        <w:tab/>
        <w:t>النسق التقني لتتابع النداء</w:t>
      </w:r>
    </w:p>
    <w:p w:rsidR="00D25DCF" w:rsidRDefault="00D25DCF" w:rsidP="00D25DCF">
      <w:pPr>
        <w:spacing w:after="120"/>
        <w:rPr>
          <w:rFonts w:ascii="Times New Roman Bold" w:hAnsi="Times New Roman Bold"/>
          <w:rtl/>
          <w:lang w:bidi="ar-EG"/>
        </w:rPr>
      </w:pPr>
      <w:r w:rsidRPr="00F41C8D">
        <w:rPr>
          <w:rFonts w:ascii="Times New Roman Bold" w:hAnsi="Times New Roman Bold"/>
          <w:b/>
          <w:bCs/>
          <w:lang w:bidi="ar-EG"/>
        </w:rPr>
        <w:t>1.2</w:t>
      </w:r>
      <w:r w:rsidRPr="00F41C8D">
        <w:rPr>
          <w:rFonts w:ascii="Times New Roman Bold" w:hAnsi="Times New Roman Bold"/>
          <w:b/>
          <w:bCs/>
          <w:rtl/>
          <w:lang w:bidi="ar-EG"/>
        </w:rPr>
        <w:tab/>
      </w:r>
      <w:r w:rsidRPr="00513B58">
        <w:rPr>
          <w:rFonts w:ascii="Times New Roman Bold" w:hAnsi="Times New Roman Bold"/>
          <w:rtl/>
          <w:lang w:bidi="ar-EG"/>
        </w:rPr>
        <w:t>النسق التقني لتتابع النداء هو التالي:</w:t>
      </w:r>
    </w:p>
    <w:tbl>
      <w:tblPr>
        <w:tblStyle w:val="TableGrid"/>
        <w:bidiVisual/>
        <w:tblW w:w="0" w:type="auto"/>
        <w:tblInd w:w="1138" w:type="dxa"/>
        <w:tblLook w:val="01E0"/>
      </w:tblPr>
      <w:tblGrid>
        <w:gridCol w:w="1540"/>
        <w:gridCol w:w="1399"/>
        <w:gridCol w:w="2409"/>
        <w:gridCol w:w="2268"/>
      </w:tblGrid>
      <w:tr w:rsidR="00D25DCF" w:rsidTr="00D25DCF">
        <w:tc>
          <w:tcPr>
            <w:tcW w:w="1540" w:type="dxa"/>
            <w:tcBorders>
              <w:bottom w:val="single" w:sz="4" w:space="0" w:color="auto"/>
            </w:tcBorders>
            <w:vAlign w:val="center"/>
          </w:tcPr>
          <w:p w:rsidR="00D25DCF" w:rsidRPr="00920F1E" w:rsidRDefault="00D25DCF" w:rsidP="00D25DCF">
            <w:pPr>
              <w:ind w:left="-57" w:right="-57"/>
              <w:jc w:val="center"/>
              <w:rPr>
                <w:rFonts w:ascii="Times New Roman Bold" w:hAnsi="Times New Roman Bold"/>
                <w:sz w:val="20"/>
                <w:szCs w:val="26"/>
                <w:rtl/>
                <w:lang w:bidi="ar-EG"/>
              </w:rPr>
            </w:pPr>
            <w:r w:rsidRPr="00920F1E">
              <w:rPr>
                <w:rFonts w:hint="cs"/>
                <w:sz w:val="20"/>
                <w:szCs w:val="26"/>
                <w:rtl/>
                <w:lang w:bidi="ar-EG"/>
              </w:rPr>
              <w:t>نموذج نقطي</w:t>
            </w:r>
            <w:r w:rsidRPr="00920F1E">
              <w:rPr>
                <w:rFonts w:hint="cs"/>
                <w:sz w:val="20"/>
                <w:szCs w:val="26"/>
                <w:rtl/>
                <w:lang w:bidi="ar-EG"/>
              </w:rPr>
              <w:br/>
              <w:t xml:space="preserve">انظر الفقرة </w:t>
            </w:r>
            <w:r w:rsidRPr="00920F1E">
              <w:rPr>
                <w:sz w:val="20"/>
                <w:szCs w:val="26"/>
                <w:lang w:bidi="ar-EG"/>
              </w:rPr>
              <w:t>3</w:t>
            </w:r>
          </w:p>
        </w:tc>
        <w:tc>
          <w:tcPr>
            <w:tcW w:w="1399" w:type="dxa"/>
            <w:tcBorders>
              <w:bottom w:val="single" w:sz="4" w:space="0" w:color="auto"/>
            </w:tcBorders>
            <w:vAlign w:val="center"/>
          </w:tcPr>
          <w:p w:rsidR="00D25DCF" w:rsidRPr="00920F1E" w:rsidRDefault="00D25DCF" w:rsidP="00D25DCF">
            <w:pPr>
              <w:ind w:left="-57" w:right="-57"/>
              <w:jc w:val="center"/>
              <w:rPr>
                <w:rFonts w:ascii="Times New Roman Bold" w:hAnsi="Times New Roman Bold"/>
                <w:sz w:val="20"/>
                <w:szCs w:val="26"/>
                <w:rtl/>
                <w:lang w:bidi="ar-EG"/>
              </w:rPr>
            </w:pPr>
            <w:r w:rsidRPr="00920F1E">
              <w:rPr>
                <w:rFonts w:hint="cs"/>
                <w:sz w:val="20"/>
                <w:szCs w:val="26"/>
                <w:rtl/>
                <w:lang w:bidi="ar-EG"/>
              </w:rPr>
              <w:t>تتابع المطاورة</w:t>
            </w:r>
            <w:r w:rsidRPr="00920F1E">
              <w:rPr>
                <w:rFonts w:hint="cs"/>
                <w:sz w:val="20"/>
                <w:szCs w:val="26"/>
                <w:rtl/>
                <w:lang w:bidi="ar-EG"/>
              </w:rPr>
              <w:br/>
              <w:t xml:space="preserve">انظر الفقرة </w:t>
            </w:r>
            <w:r w:rsidRPr="00920F1E">
              <w:rPr>
                <w:sz w:val="20"/>
                <w:szCs w:val="26"/>
                <w:lang w:bidi="ar-EG"/>
              </w:rPr>
              <w:t>3</w:t>
            </w:r>
          </w:p>
        </w:tc>
        <w:tc>
          <w:tcPr>
            <w:tcW w:w="2409" w:type="dxa"/>
            <w:tcBorders>
              <w:bottom w:val="single" w:sz="4" w:space="0" w:color="auto"/>
            </w:tcBorders>
            <w:vAlign w:val="center"/>
          </w:tcPr>
          <w:p w:rsidR="00D25DCF" w:rsidRPr="00920F1E" w:rsidRDefault="00D25DCF" w:rsidP="00D25DCF">
            <w:pPr>
              <w:spacing w:before="0"/>
              <w:ind w:left="-57" w:right="-57"/>
              <w:jc w:val="center"/>
              <w:rPr>
                <w:sz w:val="20"/>
                <w:szCs w:val="26"/>
                <w:rtl/>
                <w:lang w:bidi="ar-EG"/>
              </w:rPr>
            </w:pPr>
            <w:r w:rsidRPr="00920F1E">
              <w:rPr>
                <w:rFonts w:hint="cs"/>
                <w:sz w:val="20"/>
                <w:szCs w:val="26"/>
                <w:rtl/>
                <w:lang w:bidi="ar-EG"/>
              </w:rPr>
              <w:t>محتوى النداء</w:t>
            </w:r>
            <w:r w:rsidRPr="00920F1E">
              <w:rPr>
                <w:rFonts w:hint="cs"/>
                <w:sz w:val="20"/>
                <w:szCs w:val="26"/>
                <w:rtl/>
                <w:lang w:bidi="ar-EG"/>
              </w:rPr>
              <w:br/>
              <w:t xml:space="preserve">انظر الجداول من </w:t>
            </w:r>
            <w:r w:rsidRPr="00920F1E">
              <w:rPr>
                <w:sz w:val="20"/>
                <w:szCs w:val="26"/>
                <w:lang w:bidi="ar-EG"/>
              </w:rPr>
              <w:t>1.4</w:t>
            </w:r>
            <w:r w:rsidRPr="00920F1E">
              <w:rPr>
                <w:rFonts w:hint="cs"/>
                <w:sz w:val="20"/>
                <w:szCs w:val="26"/>
                <w:rtl/>
                <w:lang w:bidi="ar-EG"/>
              </w:rPr>
              <w:t xml:space="preserve"> إلى </w:t>
            </w:r>
            <w:r w:rsidRPr="00920F1E">
              <w:rPr>
                <w:sz w:val="20"/>
                <w:szCs w:val="26"/>
                <w:lang w:bidi="ar-EG"/>
              </w:rPr>
              <w:t>2.10.4</w:t>
            </w:r>
          </w:p>
        </w:tc>
        <w:tc>
          <w:tcPr>
            <w:tcW w:w="2268" w:type="dxa"/>
            <w:tcBorders>
              <w:bottom w:val="single" w:sz="4" w:space="0" w:color="auto"/>
            </w:tcBorders>
            <w:vAlign w:val="center"/>
          </w:tcPr>
          <w:p w:rsidR="00D25DCF" w:rsidRPr="00920F1E" w:rsidRDefault="00D25DCF" w:rsidP="00D25DCF">
            <w:pPr>
              <w:ind w:left="-57" w:right="-57"/>
              <w:jc w:val="center"/>
              <w:rPr>
                <w:rFonts w:ascii="Times New Roman Bold" w:hAnsi="Times New Roman Bold"/>
                <w:sz w:val="20"/>
                <w:szCs w:val="26"/>
                <w:rtl/>
                <w:lang w:bidi="ar-EG"/>
              </w:rPr>
            </w:pPr>
            <w:r w:rsidRPr="00920F1E">
              <w:rPr>
                <w:rFonts w:hint="cs"/>
                <w:sz w:val="20"/>
                <w:szCs w:val="26"/>
                <w:rtl/>
                <w:lang w:bidi="ar-EG"/>
              </w:rPr>
              <w:t>تتابع الانتهاء</w:t>
            </w:r>
            <w:r w:rsidRPr="00920F1E">
              <w:rPr>
                <w:rFonts w:hint="cs"/>
                <w:sz w:val="20"/>
                <w:szCs w:val="26"/>
                <w:rtl/>
                <w:lang w:bidi="ar-EG"/>
              </w:rPr>
              <w:br/>
              <w:t xml:space="preserve">انظر الفقرتين </w:t>
            </w:r>
            <w:r w:rsidRPr="00920F1E">
              <w:rPr>
                <w:sz w:val="20"/>
                <w:szCs w:val="26"/>
                <w:lang w:bidi="ar-EG"/>
              </w:rPr>
              <w:t>9</w:t>
            </w:r>
            <w:r w:rsidRPr="00920F1E">
              <w:rPr>
                <w:rFonts w:hint="cs"/>
                <w:sz w:val="20"/>
                <w:szCs w:val="26"/>
                <w:rtl/>
                <w:lang w:bidi="ar-EG"/>
              </w:rPr>
              <w:t xml:space="preserve"> و</w:t>
            </w:r>
            <w:r w:rsidRPr="00920F1E">
              <w:rPr>
                <w:sz w:val="20"/>
                <w:szCs w:val="26"/>
                <w:lang w:bidi="ar-EG"/>
              </w:rPr>
              <w:t>10</w:t>
            </w:r>
            <w:r w:rsidRPr="00920F1E">
              <w:rPr>
                <w:rFonts w:hint="cs"/>
                <w:sz w:val="20"/>
                <w:szCs w:val="26"/>
                <w:rtl/>
                <w:lang w:bidi="ar-EG"/>
              </w:rPr>
              <w:t xml:space="preserve"> والشكل </w:t>
            </w:r>
            <w:r w:rsidRPr="00920F1E">
              <w:rPr>
                <w:sz w:val="20"/>
                <w:szCs w:val="26"/>
                <w:lang w:bidi="ar-EG"/>
              </w:rPr>
              <w:t>1</w:t>
            </w:r>
          </w:p>
        </w:tc>
      </w:tr>
      <w:tr w:rsidR="00D25DCF" w:rsidTr="00D25DCF">
        <w:tc>
          <w:tcPr>
            <w:tcW w:w="1540" w:type="dxa"/>
            <w:tcBorders>
              <w:left w:val="nil"/>
              <w:bottom w:val="nil"/>
              <w:right w:val="nil"/>
            </w:tcBorders>
            <w:vAlign w:val="center"/>
          </w:tcPr>
          <w:p w:rsidR="00D25DCF" w:rsidRPr="000A0CC9" w:rsidRDefault="00D25DCF" w:rsidP="00D25DCF">
            <w:pPr>
              <w:spacing w:before="0"/>
              <w:rPr>
                <w:rFonts w:ascii="Times New Roman Bold" w:hAnsi="Times New Roman Bold"/>
                <w:sz w:val="16"/>
                <w:szCs w:val="16"/>
              </w:rPr>
            </w:pPr>
            <w:r w:rsidRPr="000A0CC9">
              <w:rPr>
                <w:rFonts w:ascii="Times New Roman Bold" w:hAnsi="Times New Roman Bold"/>
                <w:sz w:val="16"/>
                <w:szCs w:val="16"/>
              </w:rPr>
              <w:t>0493-00</w:t>
            </w:r>
          </w:p>
        </w:tc>
        <w:tc>
          <w:tcPr>
            <w:tcW w:w="1399" w:type="dxa"/>
            <w:tcBorders>
              <w:left w:val="nil"/>
              <w:bottom w:val="nil"/>
              <w:right w:val="nil"/>
            </w:tcBorders>
            <w:vAlign w:val="center"/>
          </w:tcPr>
          <w:p w:rsidR="00D25DCF" w:rsidRDefault="00D25DCF" w:rsidP="00D25DCF">
            <w:pPr>
              <w:spacing w:before="0"/>
              <w:jc w:val="center"/>
              <w:rPr>
                <w:rFonts w:ascii="Times New Roman Bold" w:hAnsi="Times New Roman Bold"/>
                <w:sz w:val="20"/>
                <w:szCs w:val="26"/>
                <w:rtl/>
                <w:lang w:bidi="ar-EG"/>
              </w:rPr>
            </w:pPr>
          </w:p>
        </w:tc>
        <w:tc>
          <w:tcPr>
            <w:tcW w:w="2409" w:type="dxa"/>
            <w:tcBorders>
              <w:left w:val="nil"/>
              <w:bottom w:val="nil"/>
              <w:right w:val="nil"/>
            </w:tcBorders>
            <w:vAlign w:val="center"/>
          </w:tcPr>
          <w:p w:rsidR="00D25DCF" w:rsidRDefault="00D25DCF" w:rsidP="00D25DCF">
            <w:pPr>
              <w:spacing w:before="0"/>
              <w:jc w:val="center"/>
              <w:rPr>
                <w:rFonts w:ascii="Times New Roman Bold" w:hAnsi="Times New Roman Bold"/>
                <w:sz w:val="20"/>
                <w:szCs w:val="26"/>
                <w:rtl/>
                <w:lang w:bidi="ar-EG"/>
              </w:rPr>
            </w:pPr>
          </w:p>
        </w:tc>
        <w:tc>
          <w:tcPr>
            <w:tcW w:w="2268" w:type="dxa"/>
            <w:tcBorders>
              <w:left w:val="nil"/>
              <w:bottom w:val="nil"/>
              <w:right w:val="nil"/>
            </w:tcBorders>
            <w:vAlign w:val="center"/>
          </w:tcPr>
          <w:p w:rsidR="00D25DCF" w:rsidRDefault="00D25DCF" w:rsidP="00D25DCF">
            <w:pPr>
              <w:spacing w:before="0"/>
              <w:jc w:val="center"/>
              <w:rPr>
                <w:rFonts w:ascii="Times New Roman Bold" w:hAnsi="Times New Roman Bold"/>
                <w:sz w:val="20"/>
                <w:szCs w:val="26"/>
                <w:rtl/>
                <w:lang w:bidi="ar-EG"/>
              </w:rPr>
            </w:pPr>
          </w:p>
        </w:tc>
      </w:tr>
    </w:tbl>
    <w:p w:rsidR="00D25DCF" w:rsidRPr="00C726E5" w:rsidRDefault="00D25DCF" w:rsidP="00D25DCF">
      <w:pPr>
        <w:rPr>
          <w:rtl/>
          <w:lang w:bidi="ar-EG"/>
        </w:rPr>
      </w:pPr>
      <w:r>
        <w:rPr>
          <w:b/>
          <w:bCs/>
          <w:lang w:bidi="ar-EG"/>
        </w:rPr>
        <w:t>2.2</w:t>
      </w:r>
      <w:r w:rsidRPr="00C726E5">
        <w:rPr>
          <w:b/>
          <w:bCs/>
          <w:rtl/>
          <w:lang w:bidi="ar-EG"/>
        </w:rPr>
        <w:tab/>
      </w:r>
      <w:r w:rsidRPr="00C726E5">
        <w:rPr>
          <w:rtl/>
          <w:lang w:bidi="ar-EG"/>
        </w:rPr>
        <w:t xml:space="preserve">تقدم </w:t>
      </w:r>
      <w:r>
        <w:rPr>
          <w:rtl/>
          <w:lang w:bidi="ar-EG"/>
        </w:rPr>
        <w:t xml:space="preserve">الأشكال من </w:t>
      </w:r>
      <w:r>
        <w:rPr>
          <w:lang w:bidi="ar-EG"/>
        </w:rPr>
        <w:t>1</w:t>
      </w:r>
      <w:r>
        <w:rPr>
          <w:rtl/>
          <w:lang w:bidi="ar-EG"/>
        </w:rPr>
        <w:t xml:space="preserve"> إلى </w:t>
      </w:r>
      <w:r>
        <w:rPr>
          <w:lang w:bidi="ar-EG"/>
        </w:rPr>
        <w:t>3</w:t>
      </w:r>
      <w:r w:rsidRPr="00C726E5">
        <w:rPr>
          <w:rtl/>
          <w:lang w:bidi="ar-EG"/>
        </w:rPr>
        <w:t xml:space="preserve">، أمثلة عن تتابعات نداء </w:t>
      </w:r>
      <w:r>
        <w:rPr>
          <w:rtl/>
          <w:lang w:bidi="ar-EG"/>
        </w:rPr>
        <w:t>نمطية وتقدم بناءً لنسق الإرسال</w:t>
      </w:r>
      <w:r w:rsidRPr="00C726E5">
        <w:rPr>
          <w:rtl/>
          <w:lang w:bidi="ar-EG"/>
        </w:rPr>
        <w:t xml:space="preserve"> كذلك.</w:t>
      </w:r>
    </w:p>
    <w:p w:rsidR="00D25DCF" w:rsidRPr="00C726E5" w:rsidRDefault="00D25DCF" w:rsidP="00D25DCF">
      <w:pPr>
        <w:rPr>
          <w:rtl/>
          <w:lang w:bidi="ar-EG"/>
        </w:rPr>
      </w:pPr>
      <w:r>
        <w:rPr>
          <w:b/>
          <w:bCs/>
          <w:lang w:bidi="ar-EG"/>
        </w:rPr>
        <w:t>3.2</w:t>
      </w:r>
      <w:r w:rsidRPr="00C726E5">
        <w:rPr>
          <w:b/>
          <w:bCs/>
          <w:rtl/>
          <w:lang w:bidi="ar-EG"/>
        </w:rPr>
        <w:tab/>
      </w:r>
      <w:r w:rsidRPr="00C726E5">
        <w:rPr>
          <w:rtl/>
          <w:lang w:bidi="ar-EG"/>
        </w:rPr>
        <w:t xml:space="preserve">يقدم الشكلان </w:t>
      </w:r>
      <w:r>
        <w:rPr>
          <w:lang w:bidi="ar-EG"/>
        </w:rPr>
        <w:t>4</w:t>
      </w:r>
      <w:r w:rsidRPr="00C726E5">
        <w:rPr>
          <w:rtl/>
          <w:lang w:bidi="ar-EG"/>
        </w:rPr>
        <w:t xml:space="preserve"> و</w:t>
      </w:r>
      <w:r>
        <w:rPr>
          <w:lang w:bidi="ar-EG"/>
        </w:rPr>
        <w:t>5</w:t>
      </w:r>
      <w:r w:rsidRPr="00C726E5">
        <w:rPr>
          <w:rtl/>
          <w:lang w:bidi="ar-EG"/>
        </w:rPr>
        <w:t xml:space="preserve"> المخططات الانسيابية التي توضح تشغيل نظام</w:t>
      </w:r>
      <w:r>
        <w:rPr>
          <w:rtl/>
          <w:lang w:bidi="ar-EG"/>
        </w:rPr>
        <w:t xml:space="preserve"> النداء الانتقائي الرقمي</w:t>
      </w:r>
      <w:r w:rsidRPr="00C726E5">
        <w:rPr>
          <w:rtl/>
          <w:lang w:bidi="ar-EG"/>
        </w:rPr>
        <w:t>.</w:t>
      </w:r>
    </w:p>
    <w:p w:rsidR="00D25DCF" w:rsidRPr="00C726E5" w:rsidRDefault="00D25DCF" w:rsidP="00D25DCF">
      <w:pPr>
        <w:pStyle w:val="Heading1"/>
        <w:rPr>
          <w:rtl/>
        </w:rPr>
      </w:pPr>
      <w:r>
        <w:t>3</w:t>
      </w:r>
      <w:r w:rsidRPr="00C726E5">
        <w:rPr>
          <w:rtl/>
        </w:rPr>
        <w:tab/>
        <w:t>النموذج النقطي والمطاورة</w:t>
      </w:r>
    </w:p>
    <w:p w:rsidR="00D25DCF" w:rsidRPr="00C726E5" w:rsidRDefault="00D25DCF" w:rsidP="00D25DCF">
      <w:pPr>
        <w:rPr>
          <w:rtl/>
          <w:lang w:bidi="ar-EG"/>
        </w:rPr>
      </w:pPr>
      <w:r>
        <w:rPr>
          <w:b/>
          <w:bCs/>
          <w:lang w:bidi="ar-EG"/>
        </w:rPr>
        <w:t>1.3</w:t>
      </w:r>
      <w:r w:rsidRPr="00C726E5">
        <w:rPr>
          <w:b/>
          <w:bCs/>
          <w:rtl/>
          <w:lang w:bidi="ar-EG"/>
        </w:rPr>
        <w:tab/>
      </w:r>
      <w:r w:rsidRPr="00C726E5">
        <w:rPr>
          <w:rtl/>
          <w:lang w:bidi="ar-EG"/>
        </w:rPr>
        <w:t>ي</w:t>
      </w:r>
      <w:r>
        <w:rPr>
          <w:rtl/>
          <w:lang w:bidi="ar-EG"/>
        </w:rPr>
        <w:t>وفر</w:t>
      </w:r>
      <w:r w:rsidRPr="00C726E5">
        <w:rPr>
          <w:rtl/>
          <w:lang w:bidi="ar-EG"/>
        </w:rPr>
        <w:t xml:space="preserve"> تتابع المطاورة معلومات للمستقبل تسمح بمطاورة صحيحة للبتات، كما يحدد مواقع السمات المتضمنة داخل تتابع للنداء تحديداً واضحاً (انظر الملاحظة </w:t>
      </w:r>
      <w:r>
        <w:rPr>
          <w:lang w:bidi="ar-EG"/>
        </w:rPr>
        <w:t>1</w:t>
      </w:r>
      <w:r w:rsidRPr="00C726E5">
        <w:rPr>
          <w:rtl/>
          <w:lang w:bidi="ar-EG"/>
        </w:rPr>
        <w:t>).</w:t>
      </w:r>
    </w:p>
    <w:p w:rsidR="00D25DCF" w:rsidRPr="005D5DEA" w:rsidRDefault="00D25DCF" w:rsidP="00D25DCF">
      <w:pPr>
        <w:rPr>
          <w:sz w:val="20"/>
          <w:szCs w:val="26"/>
          <w:rtl/>
          <w:lang w:bidi="ar-EG"/>
        </w:rPr>
      </w:pPr>
      <w:r w:rsidRPr="005D5DEA">
        <w:rPr>
          <w:b/>
          <w:bCs/>
          <w:sz w:val="20"/>
          <w:szCs w:val="26"/>
          <w:rtl/>
          <w:lang w:bidi="ar-EG"/>
        </w:rPr>
        <w:t xml:space="preserve">الملاحظة </w:t>
      </w:r>
      <w:r w:rsidRPr="005D5DEA">
        <w:rPr>
          <w:b/>
          <w:bCs/>
          <w:sz w:val="20"/>
          <w:szCs w:val="26"/>
          <w:lang w:bidi="ar-EG"/>
        </w:rPr>
        <w:t>1</w:t>
      </w:r>
      <w:r w:rsidRPr="005D5DEA">
        <w:rPr>
          <w:sz w:val="20"/>
          <w:szCs w:val="26"/>
          <w:rtl/>
          <w:lang w:bidi="ar-EG"/>
        </w:rPr>
        <w:t xml:space="preserve"> </w:t>
      </w:r>
      <w:r w:rsidRPr="005D5DEA">
        <w:rPr>
          <w:i/>
          <w:iCs/>
          <w:sz w:val="20"/>
          <w:szCs w:val="26"/>
          <w:rtl/>
          <w:lang w:bidi="ar-EG"/>
        </w:rPr>
        <w:t>-</w:t>
      </w:r>
      <w:r w:rsidRPr="005D5DEA">
        <w:rPr>
          <w:sz w:val="20"/>
          <w:szCs w:val="26"/>
          <w:rtl/>
          <w:lang w:bidi="ar-EG"/>
        </w:rPr>
        <w:t xml:space="preserve"> ينبغي أن يحقق تزامن السمات بو</w:t>
      </w:r>
      <w:r>
        <w:rPr>
          <w:sz w:val="20"/>
          <w:szCs w:val="26"/>
          <w:rtl/>
          <w:lang w:bidi="ar-EG"/>
        </w:rPr>
        <w:t>ا</w:t>
      </w:r>
      <w:r w:rsidRPr="005D5DEA">
        <w:rPr>
          <w:sz w:val="20"/>
          <w:szCs w:val="26"/>
          <w:rtl/>
          <w:lang w:bidi="ar-EG"/>
        </w:rPr>
        <w:t>سطة تعرف السمات وليس بتعرف تغيير في النموذج النقطي مثلاً، وذلك لتجنب خطأ التزامن الذي قد يسببه خطأ في بتة من النموذج النقطي.</w:t>
      </w:r>
    </w:p>
    <w:p w:rsidR="00D25DCF" w:rsidRPr="00C726E5" w:rsidRDefault="00D25DCF" w:rsidP="00D25DCF">
      <w:pPr>
        <w:rPr>
          <w:rtl/>
          <w:lang w:bidi="ar-EG"/>
        </w:rPr>
      </w:pPr>
      <w:r>
        <w:rPr>
          <w:b/>
          <w:bCs/>
          <w:lang w:bidi="ar-EG"/>
        </w:rPr>
        <w:t>2.3</w:t>
      </w:r>
      <w:r w:rsidRPr="00C726E5">
        <w:rPr>
          <w:b/>
          <w:bCs/>
          <w:rtl/>
          <w:lang w:bidi="ar-EG"/>
        </w:rPr>
        <w:tab/>
      </w:r>
      <w:r w:rsidRPr="00103D46">
        <w:rPr>
          <w:rtl/>
          <w:lang w:bidi="ar-EG"/>
        </w:rPr>
        <w:t xml:space="preserve">يتألف </w:t>
      </w:r>
      <w:r w:rsidRPr="00C726E5">
        <w:rPr>
          <w:rtl/>
          <w:lang w:bidi="ar-EG"/>
        </w:rPr>
        <w:t xml:space="preserve">تتابع المطاورة من سمات محددة ترسل في الموقعين </w:t>
      </w:r>
      <w:r w:rsidRPr="00C726E5">
        <w:rPr>
          <w:lang w:bidi="ar-EG"/>
        </w:rPr>
        <w:t>DX</w:t>
      </w:r>
      <w:r w:rsidRPr="00C726E5">
        <w:rPr>
          <w:rtl/>
          <w:lang w:bidi="ar-EG"/>
        </w:rPr>
        <w:t xml:space="preserve"> و</w:t>
      </w:r>
      <w:r w:rsidRPr="00C726E5">
        <w:rPr>
          <w:lang w:bidi="ar-EG"/>
        </w:rPr>
        <w:t>RX</w:t>
      </w:r>
      <w:r w:rsidRPr="00C726E5">
        <w:rPr>
          <w:rtl/>
          <w:lang w:bidi="ar-EG"/>
        </w:rPr>
        <w:t xml:space="preserve"> بالتناوب. وترسل ست سمات </w:t>
      </w:r>
      <w:r w:rsidRPr="00C726E5">
        <w:rPr>
          <w:lang w:bidi="ar-EG"/>
        </w:rPr>
        <w:t>DX</w:t>
      </w:r>
      <w:r w:rsidRPr="00C726E5">
        <w:rPr>
          <w:rtl/>
          <w:lang w:bidi="ar-EG"/>
        </w:rPr>
        <w:t>.</w:t>
      </w:r>
    </w:p>
    <w:p w:rsidR="00D25DCF" w:rsidRPr="00C726E5" w:rsidRDefault="00D25DCF" w:rsidP="00D25DCF">
      <w:pPr>
        <w:rPr>
          <w:rtl/>
          <w:lang w:bidi="ar-EG"/>
        </w:rPr>
      </w:pPr>
      <w:r>
        <w:rPr>
          <w:b/>
          <w:bCs/>
          <w:lang w:bidi="ar-EG"/>
        </w:rPr>
        <w:t>1.2.3</w:t>
      </w:r>
      <w:r w:rsidRPr="00C726E5">
        <w:rPr>
          <w:b/>
          <w:bCs/>
          <w:rtl/>
          <w:lang w:bidi="ar-EG"/>
        </w:rPr>
        <w:tab/>
      </w:r>
      <w:r w:rsidRPr="00C726E5">
        <w:rPr>
          <w:rtl/>
          <w:lang w:bidi="ar-EG"/>
        </w:rPr>
        <w:t xml:space="preserve">سمة المطاورة في الموقع </w:t>
      </w:r>
      <w:r w:rsidRPr="00C726E5">
        <w:rPr>
          <w:lang w:bidi="ar-EG"/>
        </w:rPr>
        <w:t>DX</w:t>
      </w:r>
      <w:r w:rsidRPr="00C726E5">
        <w:rPr>
          <w:rtl/>
          <w:lang w:bidi="ar-EG"/>
        </w:rPr>
        <w:t xml:space="preserve"> هي الرمز رقم </w:t>
      </w:r>
      <w:r>
        <w:rPr>
          <w:lang w:bidi="ar-EG"/>
        </w:rPr>
        <w:t>125</w:t>
      </w:r>
      <w:r w:rsidRPr="00C726E5">
        <w:rPr>
          <w:rtl/>
          <w:lang w:bidi="ar-EG"/>
        </w:rPr>
        <w:t xml:space="preserve"> في الجدول </w:t>
      </w:r>
      <w:r>
        <w:rPr>
          <w:lang w:bidi="ar-EG"/>
        </w:rPr>
        <w:t>1</w:t>
      </w:r>
      <w:r w:rsidRPr="00C726E5">
        <w:rPr>
          <w:rtl/>
          <w:lang w:bidi="ar-EG"/>
        </w:rPr>
        <w:t>.</w:t>
      </w:r>
    </w:p>
    <w:p w:rsidR="00D25DCF" w:rsidRPr="00C726E5" w:rsidRDefault="00D25DCF" w:rsidP="00D25DCF">
      <w:pPr>
        <w:rPr>
          <w:rtl/>
          <w:lang w:bidi="ar-EG"/>
        </w:rPr>
      </w:pPr>
      <w:r>
        <w:rPr>
          <w:b/>
          <w:bCs/>
          <w:lang w:bidi="ar-EG"/>
        </w:rPr>
        <w:t>2.2.3</w:t>
      </w:r>
      <w:r w:rsidRPr="00C726E5">
        <w:rPr>
          <w:b/>
          <w:bCs/>
          <w:rtl/>
          <w:lang w:bidi="ar-EG"/>
        </w:rPr>
        <w:tab/>
      </w:r>
      <w:r w:rsidRPr="00C726E5">
        <w:rPr>
          <w:rtl/>
          <w:lang w:bidi="ar-EG"/>
        </w:rPr>
        <w:t xml:space="preserve">تحدد سمات المطاورة في الموقع </w:t>
      </w:r>
      <w:r w:rsidRPr="00C726E5">
        <w:rPr>
          <w:lang w:bidi="ar-EG"/>
        </w:rPr>
        <w:t>RX</w:t>
      </w:r>
      <w:r w:rsidRPr="00C726E5">
        <w:rPr>
          <w:rtl/>
          <w:lang w:bidi="ar-EG"/>
        </w:rPr>
        <w:t xml:space="preserve">، بداية تتابع المعلومات (أي </w:t>
      </w:r>
      <w:r>
        <w:rPr>
          <w:rtl/>
          <w:lang w:bidi="ar-EG"/>
        </w:rPr>
        <w:t>محدد</w:t>
      </w:r>
      <w:r w:rsidRPr="00C726E5">
        <w:rPr>
          <w:rtl/>
          <w:lang w:bidi="ar-EG"/>
        </w:rPr>
        <w:t xml:space="preserve"> النسق) وتتكون من رموز الجدول </w:t>
      </w:r>
      <w:r>
        <w:rPr>
          <w:lang w:bidi="ar-EG"/>
        </w:rPr>
        <w:t>1</w:t>
      </w:r>
      <w:r w:rsidRPr="00C726E5">
        <w:rPr>
          <w:rtl/>
          <w:lang w:bidi="ar-EG"/>
        </w:rPr>
        <w:t xml:space="preserve"> ذات الأرقام </w:t>
      </w:r>
      <w:r>
        <w:rPr>
          <w:lang w:bidi="ar-EG"/>
        </w:rPr>
        <w:t>111</w:t>
      </w:r>
      <w:r w:rsidRPr="00C726E5">
        <w:rPr>
          <w:rtl/>
          <w:lang w:bidi="ar-EG"/>
        </w:rPr>
        <w:t xml:space="preserve"> و</w:t>
      </w:r>
      <w:r>
        <w:rPr>
          <w:lang w:bidi="ar-EG"/>
        </w:rPr>
        <w:t>110</w:t>
      </w:r>
      <w:r w:rsidRPr="00C726E5">
        <w:rPr>
          <w:rtl/>
          <w:lang w:bidi="ar-EG"/>
        </w:rPr>
        <w:t xml:space="preserve"> و</w:t>
      </w:r>
      <w:r>
        <w:rPr>
          <w:lang w:bidi="ar-EG"/>
        </w:rPr>
        <w:t>109</w:t>
      </w:r>
      <w:r w:rsidRPr="00C726E5">
        <w:rPr>
          <w:rtl/>
          <w:lang w:bidi="ar-EG"/>
        </w:rPr>
        <w:t xml:space="preserve"> و</w:t>
      </w:r>
      <w:r>
        <w:rPr>
          <w:lang w:bidi="ar-EG"/>
        </w:rPr>
        <w:t>108</w:t>
      </w:r>
      <w:r w:rsidRPr="00C726E5">
        <w:rPr>
          <w:rtl/>
          <w:lang w:bidi="ar-EG"/>
        </w:rPr>
        <w:t xml:space="preserve"> و</w:t>
      </w:r>
      <w:r>
        <w:rPr>
          <w:lang w:bidi="ar-EG"/>
        </w:rPr>
        <w:t>107</w:t>
      </w:r>
      <w:r w:rsidRPr="00C726E5">
        <w:rPr>
          <w:rtl/>
          <w:lang w:bidi="ar-EG"/>
        </w:rPr>
        <w:t xml:space="preserve"> و</w:t>
      </w:r>
      <w:r>
        <w:rPr>
          <w:lang w:bidi="ar-EG"/>
        </w:rPr>
        <w:t>106</w:t>
      </w:r>
      <w:r w:rsidRPr="00C726E5">
        <w:rPr>
          <w:rtl/>
          <w:lang w:bidi="ar-EG"/>
        </w:rPr>
        <w:t xml:space="preserve"> و</w:t>
      </w:r>
      <w:r>
        <w:rPr>
          <w:lang w:bidi="ar-EG"/>
        </w:rPr>
        <w:t>105</w:t>
      </w:r>
      <w:r w:rsidRPr="00C726E5">
        <w:rPr>
          <w:rtl/>
          <w:lang w:bidi="ar-EG"/>
        </w:rPr>
        <w:t xml:space="preserve"> و</w:t>
      </w:r>
      <w:r>
        <w:rPr>
          <w:lang w:bidi="ar-EG"/>
        </w:rPr>
        <w:t>104</w:t>
      </w:r>
      <w:r w:rsidRPr="00C726E5">
        <w:rPr>
          <w:rtl/>
          <w:lang w:bidi="ar-EG"/>
        </w:rPr>
        <w:t xml:space="preserve"> على</w:t>
      </w:r>
      <w:r>
        <w:rPr>
          <w:rtl/>
          <w:lang w:bidi="ar-EG"/>
        </w:rPr>
        <w:t xml:space="preserve"> التعاقب</w:t>
      </w:r>
      <w:r w:rsidRPr="00C726E5">
        <w:rPr>
          <w:rtl/>
          <w:lang w:bidi="ar-EG"/>
        </w:rPr>
        <w:t>.</w:t>
      </w:r>
    </w:p>
    <w:p w:rsidR="00D25DCF" w:rsidRPr="00C726E5" w:rsidRDefault="00D25DCF" w:rsidP="00D25DCF">
      <w:pPr>
        <w:rPr>
          <w:rtl/>
          <w:lang w:bidi="ar-EG"/>
        </w:rPr>
      </w:pPr>
      <w:r>
        <w:rPr>
          <w:b/>
          <w:bCs/>
          <w:lang w:bidi="ar-EG"/>
        </w:rPr>
        <w:t>3.3</w:t>
      </w:r>
      <w:r w:rsidRPr="00C726E5">
        <w:rPr>
          <w:b/>
          <w:bCs/>
          <w:rtl/>
          <w:lang w:bidi="ar-EG"/>
        </w:rPr>
        <w:tab/>
      </w:r>
      <w:r w:rsidRPr="00C726E5">
        <w:rPr>
          <w:rtl/>
          <w:lang w:bidi="ar-EG"/>
        </w:rPr>
        <w:t xml:space="preserve">تعتبر المطاورة قد تحققت عندما تستقبل سمتان </w:t>
      </w:r>
      <w:r w:rsidRPr="00C726E5">
        <w:rPr>
          <w:lang w:bidi="ar-EG"/>
        </w:rPr>
        <w:t>DX</w:t>
      </w:r>
      <w:r w:rsidRPr="00C726E5">
        <w:rPr>
          <w:rtl/>
          <w:lang w:bidi="ar-EG"/>
        </w:rPr>
        <w:t xml:space="preserve"> وسمة واحدة </w:t>
      </w:r>
      <w:r w:rsidRPr="00C726E5">
        <w:rPr>
          <w:lang w:bidi="ar-EG"/>
        </w:rPr>
        <w:t>RX</w:t>
      </w:r>
      <w:r w:rsidRPr="00C726E5">
        <w:rPr>
          <w:rtl/>
          <w:lang w:bidi="ar-EG"/>
        </w:rPr>
        <w:t xml:space="preserve">، أو سمتان </w:t>
      </w:r>
      <w:r w:rsidRPr="00C726E5">
        <w:rPr>
          <w:lang w:bidi="ar-EG"/>
        </w:rPr>
        <w:t>RX</w:t>
      </w:r>
      <w:r w:rsidRPr="00C726E5">
        <w:rPr>
          <w:rtl/>
          <w:lang w:bidi="ar-EG"/>
        </w:rPr>
        <w:t xml:space="preserve"> وسمة</w:t>
      </w:r>
      <w:r>
        <w:rPr>
          <w:rtl/>
          <w:lang w:bidi="ar-EG"/>
        </w:rPr>
        <w:t xml:space="preserve"> واحدة</w:t>
      </w:r>
      <w:r w:rsidRPr="00C726E5">
        <w:rPr>
          <w:rtl/>
          <w:lang w:bidi="ar-EG"/>
        </w:rPr>
        <w:t xml:space="preserve"> </w:t>
      </w:r>
      <w:r w:rsidRPr="00C726E5">
        <w:rPr>
          <w:lang w:bidi="ar-EG"/>
        </w:rPr>
        <w:t>DX</w:t>
      </w:r>
      <w:r w:rsidRPr="00C726E5">
        <w:rPr>
          <w:rtl/>
          <w:lang w:bidi="ar-EG"/>
        </w:rPr>
        <w:t xml:space="preserve">، أو ثلاث سمات </w:t>
      </w:r>
      <w:r w:rsidRPr="00C726E5">
        <w:rPr>
          <w:lang w:bidi="ar-EG"/>
        </w:rPr>
        <w:t>RX</w:t>
      </w:r>
      <w:r w:rsidRPr="00C726E5">
        <w:rPr>
          <w:rtl/>
          <w:lang w:bidi="ar-EG"/>
        </w:rPr>
        <w:t xml:space="preserve"> </w:t>
      </w:r>
      <w:r>
        <w:rPr>
          <w:rtl/>
          <w:lang w:bidi="ar-EG"/>
        </w:rPr>
        <w:t>على التوالي</w:t>
      </w:r>
      <w:r w:rsidRPr="00C726E5">
        <w:rPr>
          <w:rtl/>
          <w:lang w:bidi="ar-EG"/>
        </w:rPr>
        <w:t xml:space="preserve">، في المواقع </w:t>
      </w:r>
      <w:r w:rsidRPr="00C726E5">
        <w:rPr>
          <w:lang w:bidi="ar-EG"/>
        </w:rPr>
        <w:t>DX</w:t>
      </w:r>
      <w:r w:rsidRPr="00C726E5">
        <w:rPr>
          <w:rtl/>
          <w:lang w:bidi="ar-EG"/>
        </w:rPr>
        <w:t xml:space="preserve"> أو </w:t>
      </w:r>
      <w:r w:rsidRPr="00C726E5">
        <w:rPr>
          <w:lang w:bidi="ar-EG"/>
        </w:rPr>
        <w:t>RX</w:t>
      </w:r>
      <w:r w:rsidRPr="00C726E5">
        <w:rPr>
          <w:rtl/>
          <w:lang w:bidi="ar-EG"/>
        </w:rPr>
        <w:t xml:space="preserve"> المناسبة. ويمكن الكشف عن سمات المطاورة الثلاث هذه إما في مواقع متتابعة أو غير متتابعة لكن في كلا الحالين </w:t>
      </w:r>
      <w:r>
        <w:rPr>
          <w:rtl/>
          <w:lang w:bidi="ar-EG"/>
        </w:rPr>
        <w:t xml:space="preserve">ينبغي فحص </w:t>
      </w:r>
      <w:r w:rsidRPr="00C726E5">
        <w:rPr>
          <w:rtl/>
          <w:lang w:bidi="ar-EG"/>
        </w:rPr>
        <w:t>كل بتات تتابع المطاورة للحصول على مخطط صحيح بثلاث سمات. ولا</w:t>
      </w:r>
      <w:r>
        <w:rPr>
          <w:rFonts w:hint="cs"/>
          <w:rtl/>
          <w:lang w:bidi="ar-EG"/>
        </w:rPr>
        <w:t> </w:t>
      </w:r>
      <w:r w:rsidRPr="00C726E5">
        <w:rPr>
          <w:rtl/>
          <w:lang w:bidi="ar-EG"/>
        </w:rPr>
        <w:t>يمكن رفض نداء ما إلا إذا تعذر العثور على أي مخطط صحيح في تتابع المطاورة.</w:t>
      </w:r>
    </w:p>
    <w:p w:rsidR="00D25DCF" w:rsidRPr="00C726E5" w:rsidRDefault="00D25DCF" w:rsidP="00D25DCF">
      <w:pPr>
        <w:rPr>
          <w:rtl/>
          <w:lang w:bidi="ar-EG"/>
        </w:rPr>
      </w:pPr>
      <w:r>
        <w:rPr>
          <w:b/>
          <w:bCs/>
          <w:lang w:bidi="ar-EG"/>
        </w:rPr>
        <w:t>4.3</w:t>
      </w:r>
      <w:r w:rsidRPr="00C726E5">
        <w:rPr>
          <w:b/>
          <w:bCs/>
          <w:rtl/>
          <w:lang w:bidi="ar-EG"/>
        </w:rPr>
        <w:tab/>
      </w:r>
      <w:r w:rsidRPr="00C726E5">
        <w:rPr>
          <w:rtl/>
          <w:lang w:bidi="ar-EG"/>
        </w:rPr>
        <w:t>إذا أريد تأمين ظروف مناسبة لتزامن بتات مبكر، وا</w:t>
      </w:r>
      <w:r>
        <w:rPr>
          <w:rtl/>
          <w:lang w:bidi="ar-EG"/>
        </w:rPr>
        <w:t xml:space="preserve">لسماح </w:t>
      </w:r>
      <w:r w:rsidRPr="00C726E5">
        <w:rPr>
          <w:rtl/>
          <w:lang w:bidi="ar-EG"/>
        </w:rPr>
        <w:t xml:space="preserve">لمحطات السفن بأن تستعمل طرائق مسح لمراقبة عدة ترددات من نطاقات الموجات الديكامترية </w:t>
      </w:r>
      <w:r w:rsidRPr="00C726E5">
        <w:rPr>
          <w:lang w:bidi="ar-EG"/>
        </w:rPr>
        <w:t>(HF)</w:t>
      </w:r>
      <w:r w:rsidRPr="00C726E5">
        <w:rPr>
          <w:rtl/>
          <w:lang w:bidi="ar-EG"/>
        </w:rPr>
        <w:t xml:space="preserve"> والهكتومترية </w:t>
      </w:r>
      <w:r w:rsidRPr="00C726E5">
        <w:rPr>
          <w:lang w:bidi="ar-EG"/>
        </w:rPr>
        <w:t>(MF)</w:t>
      </w:r>
      <w:r w:rsidRPr="00C726E5">
        <w:rPr>
          <w:rtl/>
          <w:lang w:bidi="ar-EG"/>
        </w:rPr>
        <w:t xml:space="preserve">، ينبغي أن يسبق تتابع المطاورة نموذج نقطي (أي تتابع متناوب </w:t>
      </w:r>
      <w:r w:rsidRPr="00C726E5">
        <w:rPr>
          <w:lang w:bidi="ar-EG"/>
        </w:rPr>
        <w:t>Y-B</w:t>
      </w:r>
      <w:r w:rsidRPr="00C726E5">
        <w:rPr>
          <w:rtl/>
          <w:lang w:bidi="ar-EG"/>
        </w:rPr>
        <w:t xml:space="preserve"> أو </w:t>
      </w:r>
      <w:r w:rsidRPr="00C726E5">
        <w:rPr>
          <w:lang w:bidi="ar-EG"/>
        </w:rPr>
        <w:t>B-Y</w:t>
      </w:r>
      <w:r w:rsidRPr="00C726E5">
        <w:rPr>
          <w:rtl/>
          <w:lang w:bidi="ar-EG"/>
        </w:rPr>
        <w:t xml:space="preserve"> لإشارات بتزامن البتات) مدته:</w:t>
      </w:r>
    </w:p>
    <w:p w:rsidR="00D25DCF" w:rsidRPr="005D5DEA" w:rsidRDefault="00D25DCF" w:rsidP="00D25DCF">
      <w:pPr>
        <w:pStyle w:val="Heading3"/>
        <w:rPr>
          <w:rtl/>
        </w:rPr>
      </w:pPr>
      <w:r>
        <w:t>1.4.3</w:t>
      </w:r>
      <w:r w:rsidRPr="005D5DEA">
        <w:rPr>
          <w:rtl/>
        </w:rPr>
        <w:tab/>
      </w:r>
      <w:r>
        <w:t>200</w:t>
      </w:r>
      <w:r w:rsidRPr="005D5DEA">
        <w:rPr>
          <w:rtl/>
        </w:rPr>
        <w:t xml:space="preserve"> بتة</w:t>
      </w:r>
    </w:p>
    <w:p w:rsidR="00D25DCF" w:rsidRDefault="00D25DCF" w:rsidP="00D25DCF">
      <w:pPr>
        <w:keepNext/>
        <w:rPr>
          <w:rtl/>
          <w:lang w:bidi="ar-EG"/>
        </w:rPr>
      </w:pPr>
      <w:r>
        <w:rPr>
          <w:rtl/>
          <w:lang w:bidi="ar-EG"/>
        </w:rPr>
        <w:t>على ا</w:t>
      </w:r>
      <w:r w:rsidRPr="00C726E5">
        <w:rPr>
          <w:rtl/>
          <w:lang w:bidi="ar-EG"/>
        </w:rPr>
        <w:t xml:space="preserve">لموجات الديكامترية </w:t>
      </w:r>
      <w:r w:rsidRPr="00C726E5">
        <w:rPr>
          <w:lang w:bidi="ar-EG"/>
        </w:rPr>
        <w:t>(HF)</w:t>
      </w:r>
      <w:r w:rsidRPr="00C726E5">
        <w:rPr>
          <w:rtl/>
          <w:lang w:bidi="ar-EG"/>
        </w:rPr>
        <w:t xml:space="preserve"> والهكتومترية </w:t>
      </w:r>
      <w:r w:rsidRPr="00C726E5">
        <w:rPr>
          <w:lang w:bidi="ar-EG"/>
        </w:rPr>
        <w:t>(MF)</w:t>
      </w:r>
      <w:r>
        <w:rPr>
          <w:rtl/>
          <w:lang w:bidi="ar-EG"/>
        </w:rPr>
        <w:t>:</w:t>
      </w:r>
    </w:p>
    <w:p w:rsidR="00D25DCF" w:rsidRPr="0062130D" w:rsidRDefault="00D25DCF" w:rsidP="00D25DCF">
      <w:pPr>
        <w:pStyle w:val="enumlev1"/>
        <w:rPr>
          <w:rtl/>
        </w:rPr>
      </w:pPr>
      <w:r>
        <w:rPr>
          <w:rtl/>
        </w:rPr>
        <w:t>-</w:t>
      </w:r>
      <w:r>
        <w:rPr>
          <w:rtl/>
        </w:rPr>
        <w:tab/>
      </w:r>
      <w:r w:rsidRPr="0062130D">
        <w:rPr>
          <w:rtl/>
        </w:rPr>
        <w:t>لإنذارات الاستغاثة؛</w:t>
      </w:r>
    </w:p>
    <w:p w:rsidR="00D25DCF" w:rsidRPr="0062130D" w:rsidRDefault="00D25DCF" w:rsidP="00D25DCF">
      <w:pPr>
        <w:pStyle w:val="enumlev1"/>
      </w:pPr>
      <w:r w:rsidRPr="0062130D">
        <w:rPr>
          <w:rtl/>
        </w:rPr>
        <w:t>-</w:t>
      </w:r>
      <w:r w:rsidRPr="0062130D">
        <w:rPr>
          <w:rtl/>
        </w:rPr>
        <w:tab/>
        <w:t>للإشعار باستلام الاستغاثة؛</w:t>
      </w:r>
    </w:p>
    <w:p w:rsidR="00D25DCF" w:rsidRPr="0062130D" w:rsidRDefault="00D25DCF" w:rsidP="00D25DCF">
      <w:pPr>
        <w:pStyle w:val="enumlev1"/>
      </w:pPr>
      <w:r w:rsidRPr="0062130D">
        <w:rPr>
          <w:rtl/>
        </w:rPr>
        <w:t>-</w:t>
      </w:r>
      <w:r w:rsidRPr="0062130D">
        <w:rPr>
          <w:rtl/>
        </w:rPr>
        <w:tab/>
        <w:t xml:space="preserve">لترحيل </w:t>
      </w:r>
      <w:r w:rsidRPr="0062130D">
        <w:rPr>
          <w:rFonts w:hint="cs"/>
          <w:rtl/>
        </w:rPr>
        <w:t>الاستغاثة</w:t>
      </w:r>
      <w:r w:rsidRPr="0062130D">
        <w:rPr>
          <w:rtl/>
        </w:rPr>
        <w:t xml:space="preserve"> إلى منطقة جغرافية؛</w:t>
      </w:r>
    </w:p>
    <w:p w:rsidR="00D25DCF" w:rsidRPr="0062130D" w:rsidRDefault="00D25DCF" w:rsidP="00D25DCF">
      <w:pPr>
        <w:pStyle w:val="enumlev1"/>
      </w:pPr>
      <w:r w:rsidRPr="0062130D">
        <w:rPr>
          <w:rtl/>
        </w:rPr>
        <w:t>-</w:t>
      </w:r>
      <w:r w:rsidRPr="0062130D">
        <w:rPr>
          <w:rtl/>
        </w:rPr>
        <w:tab/>
        <w:t>للإشعار باستلام ترحيل الاستغاثة يوجه إلى جميع السفن؛</w:t>
      </w:r>
    </w:p>
    <w:p w:rsidR="00D25DCF" w:rsidRPr="000C36C1" w:rsidRDefault="00D25DCF" w:rsidP="00D25DCF">
      <w:pPr>
        <w:pStyle w:val="enumlev1"/>
      </w:pPr>
      <w:r w:rsidRPr="000C36C1">
        <w:rPr>
          <w:rtl/>
        </w:rPr>
        <w:t>-</w:t>
      </w:r>
      <w:r w:rsidRPr="000C36C1">
        <w:rPr>
          <w:rtl/>
        </w:rPr>
        <w:tab/>
        <w:t xml:space="preserve">جميع النداءات الموجهة إلى محطة السفينة خلاف تلك المحددة في الفقرة </w:t>
      </w:r>
      <w:r w:rsidRPr="000C36C1">
        <w:t>2.4.3</w:t>
      </w:r>
      <w:r w:rsidRPr="000C36C1">
        <w:rPr>
          <w:rtl/>
        </w:rPr>
        <w:t>.</w:t>
      </w:r>
    </w:p>
    <w:p w:rsidR="00D25DCF" w:rsidRPr="005D5DEA" w:rsidRDefault="00D25DCF" w:rsidP="00D25DCF">
      <w:pPr>
        <w:pStyle w:val="Heading3"/>
        <w:rPr>
          <w:rtl/>
        </w:rPr>
      </w:pPr>
      <w:r>
        <w:lastRenderedPageBreak/>
        <w:t>2.4.3</w:t>
      </w:r>
      <w:r w:rsidRPr="005D5DEA">
        <w:rPr>
          <w:rtl/>
        </w:rPr>
        <w:tab/>
      </w:r>
      <w:r>
        <w:t>20</w:t>
      </w:r>
      <w:r w:rsidRPr="005D5DEA">
        <w:rPr>
          <w:rtl/>
        </w:rPr>
        <w:t xml:space="preserve"> بتة</w:t>
      </w:r>
    </w:p>
    <w:p w:rsidR="00D25DCF" w:rsidRDefault="00D25DCF" w:rsidP="00D25DCF">
      <w:pPr>
        <w:rPr>
          <w:rtl/>
          <w:lang w:bidi="ar-EG"/>
        </w:rPr>
      </w:pPr>
      <w:r w:rsidRPr="00C726E5">
        <w:rPr>
          <w:rtl/>
          <w:lang w:bidi="ar-EG"/>
        </w:rPr>
        <w:t>ل</w:t>
      </w:r>
      <w:r>
        <w:rPr>
          <w:rtl/>
          <w:lang w:bidi="ar-EG"/>
        </w:rPr>
        <w:t xml:space="preserve">جميع إشعارات الاستلام الخاصة بالنداءات الفردية التي تتضمن محددات للنسقين </w:t>
      </w:r>
      <w:r>
        <w:rPr>
          <w:lang w:bidi="ar-EG"/>
        </w:rPr>
        <w:t>120</w:t>
      </w:r>
      <w:r>
        <w:rPr>
          <w:rtl/>
          <w:lang w:bidi="ar-EG"/>
        </w:rPr>
        <w:t xml:space="preserve"> و</w:t>
      </w:r>
      <w:r>
        <w:rPr>
          <w:lang w:bidi="ar-EG"/>
        </w:rPr>
        <w:t>130</w:t>
      </w:r>
      <w:r>
        <w:rPr>
          <w:rtl/>
          <w:lang w:bidi="ar-EG"/>
        </w:rPr>
        <w:t xml:space="preserve"> ولجميع النداءات إلى المحطات الساحلية على الموجات </w:t>
      </w:r>
      <w:r w:rsidRPr="00C726E5">
        <w:rPr>
          <w:rtl/>
          <w:lang w:bidi="ar-EG"/>
        </w:rPr>
        <w:t xml:space="preserve">الديكامترية </w:t>
      </w:r>
      <w:r w:rsidRPr="00C726E5">
        <w:rPr>
          <w:lang w:bidi="ar-EG"/>
        </w:rPr>
        <w:t>(HF)</w:t>
      </w:r>
      <w:r w:rsidRPr="00C726E5">
        <w:rPr>
          <w:rtl/>
          <w:lang w:bidi="ar-EG"/>
        </w:rPr>
        <w:t xml:space="preserve"> والهكتومترية </w:t>
      </w:r>
      <w:r w:rsidRPr="00C726E5">
        <w:rPr>
          <w:lang w:bidi="ar-EG"/>
        </w:rPr>
        <w:t>(MF)</w:t>
      </w:r>
      <w:r>
        <w:rPr>
          <w:rtl/>
          <w:lang w:bidi="ar-EG"/>
        </w:rPr>
        <w:t xml:space="preserve">، ولجميع النداءات على </w:t>
      </w:r>
      <w:r w:rsidRPr="00C726E5">
        <w:rPr>
          <w:rtl/>
          <w:lang w:bidi="ar-EG"/>
        </w:rPr>
        <w:t xml:space="preserve">الموجات المترية </w:t>
      </w:r>
      <w:r w:rsidRPr="00C726E5">
        <w:rPr>
          <w:lang w:bidi="ar-EG"/>
        </w:rPr>
        <w:t>(VHF)</w:t>
      </w:r>
      <w:r w:rsidRPr="00C726E5">
        <w:rPr>
          <w:rtl/>
          <w:lang w:bidi="ar-EG"/>
        </w:rPr>
        <w:t>.</w:t>
      </w:r>
    </w:p>
    <w:p w:rsidR="00D25DCF" w:rsidRPr="00C726E5" w:rsidRDefault="00D25DCF" w:rsidP="00D25DCF">
      <w:pPr>
        <w:pStyle w:val="Heading1"/>
        <w:rPr>
          <w:rtl/>
        </w:rPr>
      </w:pPr>
      <w:r>
        <w:t>4</w:t>
      </w:r>
      <w:r w:rsidRPr="00C726E5">
        <w:rPr>
          <w:rtl/>
        </w:rPr>
        <w:tab/>
      </w:r>
      <w:r>
        <w:rPr>
          <w:rtl/>
        </w:rPr>
        <w:t>محدد</w:t>
      </w:r>
      <w:r w:rsidRPr="00C726E5">
        <w:rPr>
          <w:rtl/>
        </w:rPr>
        <w:t xml:space="preserve"> النسق</w:t>
      </w:r>
    </w:p>
    <w:p w:rsidR="00D25DCF" w:rsidRPr="00C726E5" w:rsidRDefault="00D25DCF" w:rsidP="00D25DCF">
      <w:pPr>
        <w:rPr>
          <w:rtl/>
          <w:lang w:bidi="ar-EG"/>
        </w:rPr>
      </w:pPr>
      <w:r>
        <w:rPr>
          <w:b/>
          <w:bCs/>
          <w:lang w:bidi="ar-EG"/>
        </w:rPr>
        <w:t>1.4</w:t>
      </w:r>
      <w:r w:rsidRPr="00C726E5">
        <w:rPr>
          <w:b/>
          <w:bCs/>
          <w:rtl/>
          <w:lang w:bidi="ar-EG"/>
        </w:rPr>
        <w:tab/>
      </w:r>
      <w:r w:rsidRPr="00C726E5">
        <w:rPr>
          <w:rtl/>
          <w:lang w:bidi="ar-EG"/>
        </w:rPr>
        <w:t xml:space="preserve">إن سمات </w:t>
      </w:r>
      <w:r>
        <w:rPr>
          <w:rtl/>
          <w:lang w:bidi="ar-EG"/>
        </w:rPr>
        <w:t xml:space="preserve">محدد </w:t>
      </w:r>
      <w:r w:rsidRPr="00C726E5">
        <w:rPr>
          <w:rtl/>
          <w:lang w:bidi="ar-EG"/>
        </w:rPr>
        <w:t xml:space="preserve">النسق التي ترسل مرتين في الموقعين </w:t>
      </w:r>
      <w:r w:rsidRPr="00C726E5">
        <w:rPr>
          <w:lang w:bidi="ar-EG"/>
        </w:rPr>
        <w:t>DX</w:t>
      </w:r>
      <w:r w:rsidRPr="00C726E5">
        <w:rPr>
          <w:rtl/>
          <w:lang w:bidi="ar-EG"/>
        </w:rPr>
        <w:t xml:space="preserve"> و</w:t>
      </w:r>
      <w:r w:rsidRPr="00C726E5">
        <w:rPr>
          <w:lang w:bidi="ar-EG"/>
        </w:rPr>
        <w:t>RX</w:t>
      </w:r>
      <w:r w:rsidRPr="00C726E5">
        <w:rPr>
          <w:rtl/>
          <w:lang w:bidi="ar-EG"/>
        </w:rPr>
        <w:t xml:space="preserve"> (</w:t>
      </w:r>
      <w:r>
        <w:rPr>
          <w:rtl/>
          <w:lang w:bidi="ar-EG"/>
        </w:rPr>
        <w:t xml:space="preserve">انظر </w:t>
      </w:r>
      <w:r w:rsidRPr="00C726E5">
        <w:rPr>
          <w:rtl/>
          <w:lang w:bidi="ar-EG"/>
        </w:rPr>
        <w:t xml:space="preserve">الشكل </w:t>
      </w:r>
      <w:r w:rsidRPr="00C726E5">
        <w:rPr>
          <w:lang w:bidi="ar-EG"/>
        </w:rPr>
        <w:t>(1</w:t>
      </w:r>
      <w:r w:rsidRPr="00C726E5">
        <w:rPr>
          <w:rtl/>
          <w:lang w:bidi="ar-EG"/>
        </w:rPr>
        <w:t xml:space="preserve"> هي التالية:</w:t>
      </w:r>
    </w:p>
    <w:p w:rsidR="00D25DCF" w:rsidRPr="00920F1E" w:rsidRDefault="00D25DCF" w:rsidP="00D25DCF">
      <w:pPr>
        <w:rPr>
          <w:rtl/>
          <w:lang w:bidi="ar-EG"/>
        </w:rPr>
      </w:pPr>
      <w:r w:rsidRPr="00920F1E">
        <w:rPr>
          <w:b/>
          <w:bCs/>
          <w:lang w:bidi="ar-EG"/>
        </w:rPr>
        <w:t>1.1.4</w:t>
      </w:r>
      <w:r w:rsidRPr="00920F1E">
        <w:rPr>
          <w:b/>
          <w:bCs/>
          <w:rtl/>
          <w:lang w:bidi="ar-EG"/>
        </w:rPr>
        <w:tab/>
      </w:r>
      <w:r w:rsidRPr="00920F1E">
        <w:rPr>
          <w:rtl/>
          <w:lang w:bidi="ar-EG"/>
        </w:rPr>
        <w:t xml:space="preserve">الرمز رقم </w:t>
      </w:r>
      <w:r w:rsidRPr="00920F1E">
        <w:rPr>
          <w:lang w:bidi="ar-EG"/>
        </w:rPr>
        <w:t>112</w:t>
      </w:r>
      <w:r w:rsidRPr="00920F1E">
        <w:rPr>
          <w:rtl/>
          <w:lang w:bidi="ar-EG"/>
        </w:rPr>
        <w:t xml:space="preserve"> في حالة إنذار "الاستغاثة"</w:t>
      </w:r>
      <w:r>
        <w:rPr>
          <w:rFonts w:hint="cs"/>
          <w:rtl/>
          <w:lang w:bidi="ar-EG"/>
        </w:rPr>
        <w:t>؛</w:t>
      </w:r>
      <w:r w:rsidRPr="00920F1E">
        <w:rPr>
          <w:rtl/>
          <w:lang w:bidi="ar-EG"/>
        </w:rPr>
        <w:t xml:space="preserve"> أو</w:t>
      </w:r>
    </w:p>
    <w:p w:rsidR="00D25DCF" w:rsidRPr="00C726E5" w:rsidRDefault="00D25DCF" w:rsidP="00D25DCF">
      <w:pPr>
        <w:rPr>
          <w:rtl/>
          <w:lang w:bidi="ar-EG"/>
        </w:rPr>
      </w:pPr>
      <w:r w:rsidRPr="00920F1E">
        <w:rPr>
          <w:b/>
          <w:bCs/>
          <w:lang w:bidi="ar-EG"/>
        </w:rPr>
        <w:t>2.1.4</w:t>
      </w:r>
      <w:r w:rsidRPr="00920F1E">
        <w:rPr>
          <w:b/>
          <w:bCs/>
          <w:rtl/>
          <w:lang w:bidi="ar-EG"/>
        </w:rPr>
        <w:tab/>
      </w:r>
      <w:r w:rsidRPr="00920F1E">
        <w:rPr>
          <w:rtl/>
          <w:lang w:bidi="ar-EG"/>
        </w:rPr>
        <w:t xml:space="preserve">الرمز رقم </w:t>
      </w:r>
      <w:r w:rsidRPr="00920F1E">
        <w:rPr>
          <w:lang w:bidi="ar-EG"/>
        </w:rPr>
        <w:t>116</w:t>
      </w:r>
      <w:r w:rsidRPr="00920F1E">
        <w:rPr>
          <w:rtl/>
          <w:lang w:bidi="ar-EG"/>
        </w:rPr>
        <w:t xml:space="preserve"> في حالة النداء "لجميع السفن"</w:t>
      </w:r>
      <w:r w:rsidRPr="00920F1E">
        <w:rPr>
          <w:rFonts w:hint="cs"/>
          <w:rtl/>
          <w:lang w:bidi="ar-EG"/>
        </w:rPr>
        <w:t>؛</w:t>
      </w:r>
      <w:r w:rsidRPr="00920F1E">
        <w:rPr>
          <w:rtl/>
          <w:lang w:bidi="ar-EG"/>
        </w:rPr>
        <w:t xml:space="preserve"> أو</w:t>
      </w:r>
    </w:p>
    <w:p w:rsidR="00D25DCF" w:rsidRPr="00C726E5" w:rsidRDefault="00D25DCF" w:rsidP="00D25DCF">
      <w:pPr>
        <w:rPr>
          <w:rtl/>
          <w:lang w:bidi="ar-EG"/>
        </w:rPr>
      </w:pPr>
      <w:r>
        <w:rPr>
          <w:b/>
          <w:bCs/>
          <w:lang w:bidi="ar-EG"/>
        </w:rPr>
        <w:t>3.1.4</w:t>
      </w:r>
      <w:r w:rsidRPr="00C726E5">
        <w:rPr>
          <w:b/>
          <w:bCs/>
          <w:rtl/>
          <w:lang w:bidi="ar-EG"/>
        </w:rPr>
        <w:tab/>
      </w:r>
      <w:r w:rsidRPr="00C726E5">
        <w:rPr>
          <w:rtl/>
          <w:lang w:bidi="ar-EG"/>
        </w:rPr>
        <w:t xml:space="preserve">الرمز رقم </w:t>
      </w:r>
      <w:r>
        <w:rPr>
          <w:lang w:bidi="ar-EG"/>
        </w:rPr>
        <w:t>114</w:t>
      </w:r>
      <w:r w:rsidRPr="00C726E5">
        <w:rPr>
          <w:rtl/>
          <w:lang w:bidi="ar-EG"/>
        </w:rPr>
        <w:t xml:space="preserve"> في حالة نداء انتقائي </w:t>
      </w:r>
      <w:r>
        <w:rPr>
          <w:rtl/>
          <w:lang w:bidi="ar-EG"/>
        </w:rPr>
        <w:t xml:space="preserve">لمجموعة </w:t>
      </w:r>
      <w:r w:rsidRPr="00C726E5">
        <w:rPr>
          <w:rtl/>
          <w:lang w:bidi="ar-EG"/>
        </w:rPr>
        <w:t xml:space="preserve">من السفن ذات مصلحة مشتركة (تنتمي، على سبيل المثال، إلى بلد معين أو مالك واحد، </w:t>
      </w:r>
      <w:proofErr w:type="spellStart"/>
      <w:r w:rsidRPr="00C726E5">
        <w:rPr>
          <w:rtl/>
          <w:lang w:bidi="ar-EG"/>
        </w:rPr>
        <w:t>إلخ</w:t>
      </w:r>
      <w:proofErr w:type="spellEnd"/>
      <w:r w:rsidRPr="00C726E5">
        <w:rPr>
          <w:rtl/>
          <w:lang w:bidi="ar-EG"/>
        </w:rPr>
        <w:t>.)؛ أو</w:t>
      </w:r>
    </w:p>
    <w:p w:rsidR="00D25DCF" w:rsidRPr="00C726E5" w:rsidRDefault="00D25DCF" w:rsidP="00D25DCF">
      <w:pPr>
        <w:rPr>
          <w:rtl/>
          <w:lang w:bidi="ar-EG"/>
        </w:rPr>
      </w:pPr>
      <w:r>
        <w:rPr>
          <w:b/>
          <w:bCs/>
          <w:lang w:bidi="ar-EG"/>
        </w:rPr>
        <w:t>4.1.4</w:t>
      </w:r>
      <w:r w:rsidRPr="00C726E5">
        <w:rPr>
          <w:b/>
          <w:bCs/>
          <w:rtl/>
          <w:lang w:bidi="ar-EG"/>
        </w:rPr>
        <w:tab/>
      </w:r>
      <w:r w:rsidRPr="00C726E5">
        <w:rPr>
          <w:rtl/>
          <w:lang w:bidi="ar-EG"/>
        </w:rPr>
        <w:t xml:space="preserve">الرمز رقم </w:t>
      </w:r>
      <w:r>
        <w:rPr>
          <w:lang w:bidi="ar-EG"/>
        </w:rPr>
        <w:t>120</w:t>
      </w:r>
      <w:r w:rsidRPr="00C726E5">
        <w:rPr>
          <w:rtl/>
          <w:lang w:bidi="ar-EG"/>
        </w:rPr>
        <w:t xml:space="preserve"> في حالة نداء انتقائي لمحطة فردية محددة؛ أو</w:t>
      </w:r>
    </w:p>
    <w:p w:rsidR="00D25DCF" w:rsidRPr="00C726E5" w:rsidRDefault="00D25DCF" w:rsidP="00D25DCF">
      <w:pPr>
        <w:rPr>
          <w:rtl/>
          <w:lang w:bidi="ar-EG"/>
        </w:rPr>
      </w:pPr>
      <w:r>
        <w:rPr>
          <w:b/>
          <w:bCs/>
          <w:lang w:bidi="ar-EG"/>
        </w:rPr>
        <w:t>5.1.4</w:t>
      </w:r>
      <w:r w:rsidRPr="00C726E5">
        <w:rPr>
          <w:b/>
          <w:bCs/>
          <w:rtl/>
          <w:lang w:bidi="ar-EG"/>
        </w:rPr>
        <w:tab/>
      </w:r>
      <w:r w:rsidRPr="00C726E5">
        <w:rPr>
          <w:rtl/>
          <w:lang w:bidi="ar-EG"/>
        </w:rPr>
        <w:t xml:space="preserve">الرمز رقم </w:t>
      </w:r>
      <w:r>
        <w:rPr>
          <w:lang w:bidi="ar-EG"/>
        </w:rPr>
        <w:t>102</w:t>
      </w:r>
      <w:r w:rsidRPr="00C726E5">
        <w:rPr>
          <w:rtl/>
          <w:lang w:bidi="ar-EG"/>
        </w:rPr>
        <w:t xml:space="preserve"> في حالة نداء انتقائي </w:t>
      </w:r>
      <w:r>
        <w:rPr>
          <w:rtl/>
          <w:lang w:bidi="ar-EG"/>
        </w:rPr>
        <w:t xml:space="preserve">لمجموعة </w:t>
      </w:r>
      <w:r w:rsidRPr="00C726E5">
        <w:rPr>
          <w:rtl/>
          <w:lang w:bidi="ar-EG"/>
        </w:rPr>
        <w:t xml:space="preserve">من السفن تتواجد في منطقة جغرافية </w:t>
      </w:r>
      <w:r>
        <w:rPr>
          <w:rtl/>
          <w:lang w:bidi="ar-EG"/>
        </w:rPr>
        <w:t>معينة</w:t>
      </w:r>
      <w:r w:rsidRPr="00C726E5">
        <w:rPr>
          <w:rtl/>
          <w:lang w:bidi="ar-EG"/>
        </w:rPr>
        <w:t>؛ أو</w:t>
      </w:r>
    </w:p>
    <w:p w:rsidR="00D25DCF" w:rsidRPr="00C726E5" w:rsidRDefault="00D25DCF" w:rsidP="00D25DCF">
      <w:pPr>
        <w:rPr>
          <w:rtl/>
          <w:lang w:bidi="ar-EG"/>
        </w:rPr>
      </w:pPr>
      <w:r>
        <w:rPr>
          <w:b/>
          <w:bCs/>
          <w:lang w:bidi="ar-EG"/>
        </w:rPr>
        <w:t>6.1.4</w:t>
      </w:r>
      <w:r w:rsidRPr="00C726E5">
        <w:rPr>
          <w:b/>
          <w:bCs/>
          <w:rtl/>
          <w:lang w:bidi="ar-EG"/>
        </w:rPr>
        <w:tab/>
      </w:r>
      <w:r w:rsidRPr="00C726E5">
        <w:rPr>
          <w:rtl/>
          <w:lang w:bidi="ar-EG"/>
        </w:rPr>
        <w:t xml:space="preserve">الرمز رقم </w:t>
      </w:r>
      <w:r>
        <w:rPr>
          <w:lang w:bidi="ar-EG"/>
        </w:rPr>
        <w:t>123</w:t>
      </w:r>
      <w:r w:rsidRPr="00C726E5">
        <w:rPr>
          <w:rtl/>
          <w:lang w:bidi="ar-EG"/>
        </w:rPr>
        <w:t xml:space="preserve"> في حالة نداء انتقائي لمحطة فردية محددة تستعمل الخدمة شبه الأوتوماتية/الأوتوماتية.</w:t>
      </w:r>
    </w:p>
    <w:p w:rsidR="00D25DCF" w:rsidRPr="00C726E5" w:rsidRDefault="00D25DCF" w:rsidP="00D25DCF">
      <w:pPr>
        <w:rPr>
          <w:rtl/>
          <w:lang w:bidi="ar-EG"/>
        </w:rPr>
      </w:pPr>
      <w:r>
        <w:rPr>
          <w:b/>
          <w:bCs/>
          <w:lang w:bidi="ar-EG"/>
        </w:rPr>
        <w:t>2.4</w:t>
      </w:r>
      <w:r w:rsidRPr="00C726E5">
        <w:rPr>
          <w:b/>
          <w:bCs/>
          <w:rtl/>
          <w:lang w:bidi="ar-EG"/>
        </w:rPr>
        <w:tab/>
      </w:r>
      <w:r w:rsidRPr="00C726E5">
        <w:rPr>
          <w:rtl/>
          <w:lang w:bidi="ar-EG"/>
        </w:rPr>
        <w:t xml:space="preserve">يعتبر في حالة </w:t>
      </w:r>
      <w:r>
        <w:rPr>
          <w:rtl/>
          <w:lang w:bidi="ar-EG"/>
        </w:rPr>
        <w:t>"</w:t>
      </w:r>
      <w:r>
        <w:rPr>
          <w:rFonts w:hint="cs"/>
          <w:rtl/>
          <w:lang w:bidi="ar-EG"/>
        </w:rPr>
        <w:t>إنذارات</w:t>
      </w:r>
      <w:r w:rsidRPr="00C726E5">
        <w:rPr>
          <w:rtl/>
          <w:lang w:bidi="ar-EG"/>
        </w:rPr>
        <w:t xml:space="preserve"> الاستغاثة</w:t>
      </w:r>
      <w:r>
        <w:rPr>
          <w:rtl/>
          <w:lang w:bidi="ar-EG"/>
        </w:rPr>
        <w:t>"</w:t>
      </w:r>
      <w:r w:rsidRPr="00C726E5">
        <w:rPr>
          <w:rtl/>
          <w:lang w:bidi="ar-EG"/>
        </w:rPr>
        <w:t xml:space="preserve"> وفي النداءات </w:t>
      </w:r>
      <w:r>
        <w:rPr>
          <w:rtl/>
          <w:lang w:bidi="ar-EG"/>
        </w:rPr>
        <w:t>"</w:t>
      </w:r>
      <w:r w:rsidRPr="00C726E5">
        <w:rPr>
          <w:rtl/>
          <w:lang w:bidi="ar-EG"/>
        </w:rPr>
        <w:t>لجميع السفن</w:t>
      </w:r>
      <w:r>
        <w:rPr>
          <w:rtl/>
          <w:lang w:bidi="ar-EG"/>
        </w:rPr>
        <w:t>"</w:t>
      </w:r>
      <w:r w:rsidRPr="00C726E5">
        <w:rPr>
          <w:rtl/>
          <w:lang w:bidi="ar-EG"/>
        </w:rPr>
        <w:t xml:space="preserve"> أن على مفككات شفرة </w:t>
      </w:r>
      <w:r>
        <w:rPr>
          <w:rtl/>
          <w:lang w:bidi="ar-EG"/>
        </w:rPr>
        <w:t>الاستقبال كشف</w:t>
      </w:r>
      <w:r w:rsidRPr="00C726E5">
        <w:rPr>
          <w:rtl/>
          <w:lang w:bidi="ar-EG"/>
        </w:rPr>
        <w:t xml:space="preserve"> تشفير سمة </w:t>
      </w:r>
      <w:r>
        <w:rPr>
          <w:rtl/>
          <w:lang w:bidi="ar-EG"/>
        </w:rPr>
        <w:t xml:space="preserve">تحديد </w:t>
      </w:r>
      <w:r w:rsidRPr="00C726E5">
        <w:rPr>
          <w:rtl/>
          <w:lang w:bidi="ar-EG"/>
        </w:rPr>
        <w:t xml:space="preserve">النسق مرتين لكي تلغي فعلياً </w:t>
      </w:r>
      <w:r>
        <w:rPr>
          <w:rtl/>
          <w:lang w:bidi="ar-EG"/>
        </w:rPr>
        <w:t xml:space="preserve">الإنذارات </w:t>
      </w:r>
      <w:r w:rsidRPr="00C726E5">
        <w:rPr>
          <w:rtl/>
          <w:lang w:bidi="ar-EG"/>
        </w:rPr>
        <w:t>الخاطئة. أما في النداءات الأخرى</w:t>
      </w:r>
      <w:r>
        <w:rPr>
          <w:rtl/>
          <w:lang w:bidi="ar-EG"/>
        </w:rPr>
        <w:t>،</w:t>
      </w:r>
      <w:r w:rsidRPr="00C726E5">
        <w:rPr>
          <w:rtl/>
          <w:lang w:bidi="ar-EG"/>
        </w:rPr>
        <w:t xml:space="preserve"> فإن سمات العنوان تؤمن حماية إضافية ضد </w:t>
      </w:r>
      <w:r>
        <w:rPr>
          <w:rtl/>
          <w:lang w:bidi="ar-EG"/>
        </w:rPr>
        <w:t xml:space="preserve">الإنذارات </w:t>
      </w:r>
      <w:r w:rsidRPr="00C726E5">
        <w:rPr>
          <w:rtl/>
          <w:lang w:bidi="ar-EG"/>
        </w:rPr>
        <w:t xml:space="preserve">الخاطئة، ومن ثم، فإن كشفاً واحداً لسمة </w:t>
      </w:r>
      <w:r>
        <w:rPr>
          <w:rtl/>
          <w:lang w:bidi="ar-EG"/>
        </w:rPr>
        <w:t xml:space="preserve">تحديد </w:t>
      </w:r>
      <w:r w:rsidRPr="00C726E5">
        <w:rPr>
          <w:rtl/>
          <w:lang w:bidi="ar-EG"/>
        </w:rPr>
        <w:t>النسق يعتبر مرضياً (</w:t>
      </w:r>
      <w:r>
        <w:rPr>
          <w:rtl/>
          <w:lang w:bidi="ar-EG"/>
        </w:rPr>
        <w:t xml:space="preserve">انظر </w:t>
      </w:r>
      <w:r w:rsidRPr="00C726E5">
        <w:rPr>
          <w:rtl/>
          <w:lang w:bidi="ar-EG"/>
        </w:rPr>
        <w:t xml:space="preserve">الجدول </w:t>
      </w:r>
      <w:r>
        <w:rPr>
          <w:lang w:bidi="ar-EG"/>
        </w:rPr>
        <w:t>3</w:t>
      </w:r>
      <w:r>
        <w:rPr>
          <w:rtl/>
          <w:lang w:bidi="ar-EG"/>
        </w:rPr>
        <w:t>)</w:t>
      </w:r>
      <w:r w:rsidRPr="00C726E5">
        <w:rPr>
          <w:rtl/>
          <w:lang w:bidi="ar-EG"/>
        </w:rPr>
        <w:t>.</w:t>
      </w:r>
    </w:p>
    <w:p w:rsidR="00D25DCF" w:rsidRPr="00C726E5" w:rsidRDefault="00D25DCF" w:rsidP="00D25DCF">
      <w:pPr>
        <w:pStyle w:val="Heading1"/>
        <w:rPr>
          <w:rtl/>
        </w:rPr>
      </w:pPr>
      <w:r>
        <w:t>5</w:t>
      </w:r>
      <w:r>
        <w:rPr>
          <w:rtl/>
        </w:rPr>
        <w:tab/>
        <w:t>العن</w:t>
      </w:r>
      <w:r w:rsidRPr="00C726E5">
        <w:rPr>
          <w:rtl/>
        </w:rPr>
        <w:t>وان</w:t>
      </w:r>
    </w:p>
    <w:p w:rsidR="00D25DCF" w:rsidRPr="00C726E5" w:rsidRDefault="00D25DCF" w:rsidP="00D25DCF">
      <w:pPr>
        <w:rPr>
          <w:rtl/>
          <w:lang w:bidi="ar-EG"/>
        </w:rPr>
      </w:pPr>
      <w:r>
        <w:rPr>
          <w:b/>
          <w:bCs/>
          <w:lang w:bidi="ar-EG"/>
        </w:rPr>
        <w:t>1.5</w:t>
      </w:r>
      <w:r w:rsidRPr="00C726E5">
        <w:rPr>
          <w:b/>
          <w:bCs/>
          <w:rtl/>
          <w:lang w:bidi="ar-EG"/>
        </w:rPr>
        <w:tab/>
      </w:r>
      <w:r w:rsidRPr="00C726E5">
        <w:rPr>
          <w:rtl/>
          <w:lang w:bidi="ar-EG"/>
        </w:rPr>
        <w:t xml:space="preserve">ليس ثمة عناوين في </w:t>
      </w:r>
      <w:r>
        <w:rPr>
          <w:rtl/>
          <w:lang w:bidi="ar-EG"/>
        </w:rPr>
        <w:t>إنذارات "</w:t>
      </w:r>
      <w:r w:rsidRPr="00C726E5">
        <w:rPr>
          <w:rtl/>
          <w:lang w:bidi="ar-EG"/>
        </w:rPr>
        <w:t>الاستغاثة</w:t>
      </w:r>
      <w:r>
        <w:rPr>
          <w:rtl/>
          <w:lang w:bidi="ar-EG"/>
        </w:rPr>
        <w:t>"</w:t>
      </w:r>
      <w:r w:rsidRPr="00C726E5">
        <w:rPr>
          <w:rtl/>
          <w:lang w:bidi="ar-EG"/>
        </w:rPr>
        <w:t xml:space="preserve"> وفي النداءات </w:t>
      </w:r>
      <w:r>
        <w:rPr>
          <w:rtl/>
          <w:lang w:bidi="ar-EG"/>
        </w:rPr>
        <w:t>"</w:t>
      </w:r>
      <w:r w:rsidRPr="00C726E5">
        <w:rPr>
          <w:rtl/>
          <w:lang w:bidi="ar-EG"/>
        </w:rPr>
        <w:t>لجميع السفن</w:t>
      </w:r>
      <w:r>
        <w:rPr>
          <w:rtl/>
          <w:lang w:bidi="ar-EG"/>
        </w:rPr>
        <w:t>"</w:t>
      </w:r>
      <w:r w:rsidRPr="00C726E5">
        <w:rPr>
          <w:rtl/>
          <w:lang w:bidi="ar-EG"/>
        </w:rPr>
        <w:t xml:space="preserve"> لأن هذه النداءات توجه ضمناً إلى جميع المحطات (محطات السفن والمحطات الساحلية).</w:t>
      </w:r>
    </w:p>
    <w:p w:rsidR="00D25DCF" w:rsidRPr="00C726E5" w:rsidRDefault="00D25DCF" w:rsidP="00D25DCF">
      <w:pPr>
        <w:rPr>
          <w:rtl/>
          <w:lang w:bidi="ar-EG"/>
        </w:rPr>
      </w:pPr>
      <w:r>
        <w:rPr>
          <w:b/>
          <w:bCs/>
          <w:lang w:bidi="ar-EG"/>
        </w:rPr>
        <w:t>2.5</w:t>
      </w:r>
      <w:r w:rsidRPr="00C726E5">
        <w:rPr>
          <w:b/>
          <w:bCs/>
          <w:rtl/>
          <w:lang w:bidi="ar-EG"/>
        </w:rPr>
        <w:tab/>
      </w:r>
      <w:r w:rsidRPr="00C726E5">
        <w:rPr>
          <w:rtl/>
          <w:lang w:bidi="ar-EG"/>
        </w:rPr>
        <w:t xml:space="preserve">عندما يتعلق الأمر بنداء انتقائي يوجه إلى سفينة فردية أو إلى محطة ساحلية أو إلى </w:t>
      </w:r>
      <w:r>
        <w:rPr>
          <w:rtl/>
          <w:lang w:bidi="ar-EG"/>
        </w:rPr>
        <w:t xml:space="preserve">مجموعة </w:t>
      </w:r>
      <w:r w:rsidRPr="00C726E5">
        <w:rPr>
          <w:rtl/>
          <w:lang w:bidi="ar-EG"/>
        </w:rPr>
        <w:t xml:space="preserve">من المحطات تربطها مصلحة مشتركة، </w:t>
      </w:r>
      <w:r>
        <w:rPr>
          <w:rtl/>
          <w:lang w:bidi="ar-EG"/>
        </w:rPr>
        <w:t xml:space="preserve">يتألف </w:t>
      </w:r>
      <w:r w:rsidRPr="00C726E5">
        <w:rPr>
          <w:rtl/>
          <w:lang w:bidi="ar-EG"/>
        </w:rPr>
        <w:t xml:space="preserve">العنوان من سمات مقابلة لهوية المحطة في الخدمة المتنقلة البحرية بينما </w:t>
      </w:r>
      <w:r>
        <w:rPr>
          <w:rtl/>
          <w:lang w:bidi="ar-EG"/>
        </w:rPr>
        <w:t xml:space="preserve">يتألف </w:t>
      </w:r>
      <w:r w:rsidRPr="00C726E5">
        <w:rPr>
          <w:rtl/>
          <w:lang w:bidi="ar-EG"/>
        </w:rPr>
        <w:t xml:space="preserve">التتابع من سمات مشفرة وفقاً للجدول </w:t>
      </w:r>
      <w:r>
        <w:rPr>
          <w:lang w:bidi="ar-EG"/>
        </w:rPr>
        <w:t>2</w:t>
      </w:r>
      <w:r w:rsidRPr="00C726E5">
        <w:rPr>
          <w:rtl/>
          <w:lang w:bidi="ar-EG"/>
        </w:rPr>
        <w:t xml:space="preserve"> (انظر الملاحظة </w:t>
      </w:r>
      <w:r w:rsidRPr="00C726E5">
        <w:rPr>
          <w:lang w:bidi="ar-EG"/>
        </w:rPr>
        <w:t>1</w:t>
      </w:r>
      <w:r w:rsidRPr="00C726E5">
        <w:rPr>
          <w:rtl/>
          <w:lang w:bidi="ar-EG"/>
        </w:rPr>
        <w:t>).</w:t>
      </w:r>
    </w:p>
    <w:p w:rsidR="00D25DCF" w:rsidRPr="005D5DEA" w:rsidRDefault="00D25DCF" w:rsidP="00D25DCF">
      <w:pPr>
        <w:rPr>
          <w:sz w:val="20"/>
          <w:szCs w:val="26"/>
          <w:rtl/>
          <w:lang w:bidi="ar-EG"/>
        </w:rPr>
      </w:pPr>
      <w:r w:rsidRPr="005D5DEA">
        <w:rPr>
          <w:b/>
          <w:bCs/>
          <w:sz w:val="20"/>
          <w:szCs w:val="26"/>
          <w:rtl/>
          <w:lang w:bidi="ar-EG"/>
        </w:rPr>
        <w:t xml:space="preserve">الملاحظة </w:t>
      </w:r>
      <w:r w:rsidRPr="005D5DEA">
        <w:rPr>
          <w:b/>
          <w:bCs/>
          <w:sz w:val="20"/>
          <w:szCs w:val="26"/>
          <w:lang w:bidi="ar-EG"/>
        </w:rPr>
        <w:t>1</w:t>
      </w:r>
      <w:r w:rsidRPr="005D5DEA">
        <w:rPr>
          <w:sz w:val="20"/>
          <w:szCs w:val="26"/>
          <w:rtl/>
          <w:lang w:bidi="ar-EG"/>
        </w:rPr>
        <w:t xml:space="preserve"> - وفق</w:t>
      </w:r>
      <w:r>
        <w:rPr>
          <w:sz w:val="20"/>
          <w:szCs w:val="26"/>
          <w:rtl/>
          <w:lang w:bidi="ar-EG"/>
        </w:rPr>
        <w:t xml:space="preserve">اً </w:t>
      </w:r>
      <w:r w:rsidRPr="005D5DEA">
        <w:rPr>
          <w:sz w:val="20"/>
          <w:szCs w:val="26"/>
          <w:rtl/>
          <w:lang w:bidi="ar-EG"/>
        </w:rPr>
        <w:t xml:space="preserve">للمادة </w:t>
      </w:r>
      <w:r w:rsidRPr="005D5DEA">
        <w:rPr>
          <w:sz w:val="20"/>
          <w:szCs w:val="26"/>
          <w:lang w:bidi="ar-EG"/>
        </w:rPr>
        <w:t>19</w:t>
      </w:r>
      <w:r w:rsidRPr="005D5DEA">
        <w:rPr>
          <w:sz w:val="20"/>
          <w:szCs w:val="26"/>
          <w:rtl/>
          <w:lang w:bidi="ar-EG"/>
        </w:rPr>
        <w:t xml:space="preserve"> من لوائح الراديو، </w:t>
      </w:r>
      <w:r>
        <w:rPr>
          <w:sz w:val="20"/>
          <w:szCs w:val="26"/>
          <w:rtl/>
          <w:lang w:bidi="ar-EG"/>
        </w:rPr>
        <w:t xml:space="preserve">تتألف </w:t>
      </w:r>
      <w:r w:rsidRPr="005D5DEA">
        <w:rPr>
          <w:sz w:val="20"/>
          <w:szCs w:val="26"/>
          <w:rtl/>
          <w:lang w:bidi="ar-EG"/>
        </w:rPr>
        <w:t xml:space="preserve">هويات الخدمة المتنقلة البحرية من سلسلة من </w:t>
      </w:r>
      <w:r>
        <w:rPr>
          <w:rFonts w:hint="cs"/>
          <w:sz w:val="20"/>
          <w:szCs w:val="26"/>
          <w:rtl/>
          <w:lang w:bidi="ar-EG"/>
        </w:rPr>
        <w:t>تسعة</w:t>
      </w:r>
      <w:r w:rsidRPr="005D5DEA">
        <w:rPr>
          <w:sz w:val="20"/>
          <w:szCs w:val="26"/>
          <w:rtl/>
          <w:lang w:bidi="ar-EG"/>
        </w:rPr>
        <w:t xml:space="preserve"> أرقام، ثلاثة منها للتعرف البحري </w:t>
      </w:r>
      <w:r w:rsidRPr="005D5DEA">
        <w:rPr>
          <w:sz w:val="20"/>
          <w:szCs w:val="26"/>
          <w:lang w:bidi="ar-EG"/>
        </w:rPr>
        <w:t>(MID)</w:t>
      </w:r>
      <w:r w:rsidRPr="005D5DEA">
        <w:rPr>
          <w:sz w:val="20"/>
          <w:szCs w:val="26"/>
          <w:rtl/>
          <w:lang w:bidi="ar-EG"/>
        </w:rPr>
        <w:t xml:space="preserve"> وستة أرقام أخرى.</w:t>
      </w:r>
    </w:p>
    <w:p w:rsidR="00D25DCF" w:rsidRPr="00C726E5" w:rsidRDefault="00D25DCF" w:rsidP="00295FF5">
      <w:pPr>
        <w:keepNext/>
        <w:spacing w:before="140"/>
        <w:rPr>
          <w:rtl/>
          <w:lang w:bidi="ar-EG"/>
        </w:rPr>
      </w:pPr>
      <w:r w:rsidRPr="00C726E5">
        <w:rPr>
          <w:rtl/>
          <w:lang w:bidi="ar-EG"/>
        </w:rPr>
        <w:t xml:space="preserve">وتدرج هذه الهويات في قسمي تتابع النداء: </w:t>
      </w:r>
      <w:r>
        <w:rPr>
          <w:rtl/>
          <w:lang w:bidi="ar-EG"/>
        </w:rPr>
        <w:t>"</w:t>
      </w:r>
      <w:r w:rsidRPr="00C726E5">
        <w:rPr>
          <w:rtl/>
          <w:lang w:bidi="ar-EG"/>
        </w:rPr>
        <w:t>العنوان</w:t>
      </w:r>
      <w:r>
        <w:rPr>
          <w:rtl/>
          <w:lang w:bidi="ar-EG"/>
        </w:rPr>
        <w:t>"</w:t>
      </w:r>
      <w:r w:rsidRPr="00C726E5">
        <w:rPr>
          <w:rtl/>
          <w:lang w:bidi="ar-EG"/>
        </w:rPr>
        <w:t xml:space="preserve"> و</w:t>
      </w:r>
      <w:r>
        <w:rPr>
          <w:rtl/>
          <w:lang w:bidi="ar-EG"/>
        </w:rPr>
        <w:t>"</w:t>
      </w:r>
      <w:r w:rsidRPr="00C726E5">
        <w:rPr>
          <w:rtl/>
          <w:lang w:bidi="ar-EG"/>
        </w:rPr>
        <w:t>التعرف الذاتي</w:t>
      </w:r>
      <w:r>
        <w:rPr>
          <w:rtl/>
          <w:lang w:bidi="ar-EG"/>
        </w:rPr>
        <w:t>"</w:t>
      </w:r>
      <w:r w:rsidRPr="00C726E5">
        <w:rPr>
          <w:rtl/>
          <w:lang w:bidi="ar-EG"/>
        </w:rPr>
        <w:t xml:space="preserve"> وترسل </w:t>
      </w:r>
      <w:r>
        <w:rPr>
          <w:rtl/>
          <w:lang w:bidi="ar-EG"/>
        </w:rPr>
        <w:t xml:space="preserve">في </w:t>
      </w:r>
      <w:r w:rsidRPr="00C726E5">
        <w:rPr>
          <w:rtl/>
          <w:lang w:bidi="ar-EG"/>
        </w:rPr>
        <w:t xml:space="preserve">شكل </w:t>
      </w:r>
      <w:r>
        <w:rPr>
          <w:lang w:bidi="ar-EG"/>
        </w:rPr>
        <w:t>5</w:t>
      </w:r>
      <w:r w:rsidRPr="00C726E5">
        <w:rPr>
          <w:rtl/>
          <w:lang w:bidi="ar-EG"/>
        </w:rPr>
        <w:t xml:space="preserve"> سمات: </w:t>
      </w:r>
      <w:r w:rsidRPr="00C726E5">
        <w:rPr>
          <w:lang w:bidi="ar-EG"/>
        </w:rPr>
        <w:t>C</w:t>
      </w:r>
      <w:r w:rsidRPr="00C726E5">
        <w:rPr>
          <w:vertAlign w:val="subscript"/>
          <w:lang w:bidi="ar-EG"/>
        </w:rPr>
        <w:t>5</w:t>
      </w:r>
      <w:r w:rsidRPr="00C726E5">
        <w:rPr>
          <w:lang w:bidi="ar-EG"/>
        </w:rPr>
        <w:t>C</w:t>
      </w:r>
      <w:r w:rsidRPr="00C726E5">
        <w:rPr>
          <w:vertAlign w:val="subscript"/>
          <w:lang w:bidi="ar-EG"/>
        </w:rPr>
        <w:t>4</w:t>
      </w:r>
      <w:r w:rsidRPr="00C726E5">
        <w:rPr>
          <w:lang w:bidi="ar-EG"/>
        </w:rPr>
        <w:t>C</w:t>
      </w:r>
      <w:r w:rsidRPr="00C726E5">
        <w:rPr>
          <w:vertAlign w:val="subscript"/>
          <w:lang w:bidi="ar-EG"/>
        </w:rPr>
        <w:t>3</w:t>
      </w:r>
      <w:r w:rsidRPr="00C726E5">
        <w:rPr>
          <w:lang w:bidi="ar-EG"/>
        </w:rPr>
        <w:t>C</w:t>
      </w:r>
      <w:r w:rsidRPr="00C726E5">
        <w:rPr>
          <w:vertAlign w:val="subscript"/>
          <w:lang w:bidi="ar-EG"/>
        </w:rPr>
        <w:t>2</w:t>
      </w:r>
      <w:r w:rsidRPr="00C726E5">
        <w:rPr>
          <w:lang w:bidi="ar-EG"/>
        </w:rPr>
        <w:t>C</w:t>
      </w:r>
      <w:r w:rsidRPr="00C726E5">
        <w:rPr>
          <w:vertAlign w:val="subscript"/>
          <w:lang w:bidi="ar-EG"/>
        </w:rPr>
        <w:t>1</w:t>
      </w:r>
      <w:r w:rsidRPr="00C726E5">
        <w:rPr>
          <w:rtl/>
          <w:lang w:bidi="ar-EG"/>
        </w:rPr>
        <w:t>، تتضمن الأرقام العشرة من:</w:t>
      </w:r>
    </w:p>
    <w:p w:rsidR="00D25DCF" w:rsidRPr="00C726E5" w:rsidRDefault="00D25DCF" w:rsidP="00D25DCF">
      <w:pPr>
        <w:spacing w:before="140" w:after="240"/>
        <w:jc w:val="center"/>
        <w:rPr>
          <w:rtl/>
          <w:lang w:bidi="ar-EG"/>
        </w:rPr>
      </w:pPr>
      <w:r w:rsidRPr="00C726E5">
        <w:rPr>
          <w:lang w:bidi="ar-EG"/>
        </w:rPr>
        <w:t>(X</w:t>
      </w:r>
      <w:r w:rsidRPr="00C726E5">
        <w:rPr>
          <w:vertAlign w:val="subscript"/>
          <w:lang w:bidi="ar-EG"/>
        </w:rPr>
        <w:t>1</w:t>
      </w:r>
      <w:r w:rsidRPr="00C726E5">
        <w:rPr>
          <w:lang w:bidi="ar-EG"/>
        </w:rPr>
        <w:t>, X</w:t>
      </w:r>
      <w:r w:rsidRPr="00C726E5">
        <w:rPr>
          <w:vertAlign w:val="subscript"/>
          <w:lang w:bidi="ar-EG"/>
        </w:rPr>
        <w:t>2</w:t>
      </w:r>
      <w:r w:rsidRPr="00C726E5">
        <w:rPr>
          <w:lang w:bidi="ar-EG"/>
        </w:rPr>
        <w:t>) (X</w:t>
      </w:r>
      <w:r w:rsidRPr="00C726E5">
        <w:rPr>
          <w:vertAlign w:val="subscript"/>
          <w:lang w:bidi="ar-EG"/>
        </w:rPr>
        <w:t>3</w:t>
      </w:r>
      <w:r w:rsidRPr="00C726E5">
        <w:rPr>
          <w:lang w:bidi="ar-EG"/>
        </w:rPr>
        <w:t>, X</w:t>
      </w:r>
      <w:r w:rsidRPr="00C726E5">
        <w:rPr>
          <w:vertAlign w:val="subscript"/>
          <w:lang w:bidi="ar-EG"/>
        </w:rPr>
        <w:t>4</w:t>
      </w:r>
      <w:r w:rsidRPr="00C726E5">
        <w:rPr>
          <w:lang w:bidi="ar-EG"/>
        </w:rPr>
        <w:t>) (X</w:t>
      </w:r>
      <w:r w:rsidRPr="00C726E5">
        <w:rPr>
          <w:vertAlign w:val="subscript"/>
          <w:lang w:bidi="ar-EG"/>
        </w:rPr>
        <w:t>5</w:t>
      </w:r>
      <w:r w:rsidRPr="00C726E5">
        <w:rPr>
          <w:lang w:bidi="ar-EG"/>
        </w:rPr>
        <w:t>, X</w:t>
      </w:r>
      <w:r w:rsidRPr="00C726E5">
        <w:rPr>
          <w:vertAlign w:val="subscript"/>
          <w:lang w:bidi="ar-EG"/>
        </w:rPr>
        <w:t>6</w:t>
      </w:r>
      <w:r w:rsidRPr="00C726E5">
        <w:rPr>
          <w:lang w:bidi="ar-EG"/>
        </w:rPr>
        <w:t>) (X</w:t>
      </w:r>
      <w:r w:rsidRPr="00C726E5">
        <w:rPr>
          <w:vertAlign w:val="subscript"/>
          <w:lang w:bidi="ar-EG"/>
        </w:rPr>
        <w:t>7</w:t>
      </w:r>
      <w:r w:rsidRPr="00C726E5">
        <w:rPr>
          <w:lang w:bidi="ar-EG"/>
        </w:rPr>
        <w:t>, X</w:t>
      </w:r>
      <w:r w:rsidRPr="00C726E5">
        <w:rPr>
          <w:vertAlign w:val="subscript"/>
          <w:lang w:bidi="ar-EG"/>
        </w:rPr>
        <w:t>8</w:t>
      </w:r>
      <w:r w:rsidRPr="00C726E5">
        <w:rPr>
          <w:lang w:bidi="ar-EG"/>
        </w:rPr>
        <w:t>) and (X</w:t>
      </w:r>
      <w:r w:rsidRPr="00C726E5">
        <w:rPr>
          <w:vertAlign w:val="subscript"/>
          <w:lang w:bidi="ar-EG"/>
        </w:rPr>
        <w:t>9</w:t>
      </w:r>
      <w:r w:rsidRPr="00C726E5">
        <w:rPr>
          <w:lang w:bidi="ar-EG"/>
        </w:rPr>
        <w:t>, X</w:t>
      </w:r>
      <w:r w:rsidRPr="00C726E5">
        <w:rPr>
          <w:vertAlign w:val="subscript"/>
          <w:lang w:bidi="ar-EG"/>
        </w:rPr>
        <w:t>10</w:t>
      </w:r>
      <w:r w:rsidRPr="00C726E5">
        <w:rPr>
          <w:lang w:bidi="ar-EG"/>
        </w:rPr>
        <w:t>)</w:t>
      </w:r>
    </w:p>
    <w:p w:rsidR="00D25DCF" w:rsidRPr="00C726E5" w:rsidRDefault="00D25DCF" w:rsidP="00D25DCF">
      <w:pPr>
        <w:rPr>
          <w:rtl/>
          <w:lang w:bidi="ar-EG"/>
        </w:rPr>
      </w:pPr>
      <w:r w:rsidRPr="00C726E5">
        <w:rPr>
          <w:rtl/>
          <w:lang w:bidi="ar-EG"/>
        </w:rPr>
        <w:t xml:space="preserve">على </w:t>
      </w:r>
      <w:r>
        <w:rPr>
          <w:rtl/>
          <w:lang w:bidi="ar-EG"/>
        </w:rPr>
        <w:t>التعاقب</w:t>
      </w:r>
      <w:r w:rsidRPr="00C726E5">
        <w:rPr>
          <w:rtl/>
          <w:lang w:bidi="ar-EG"/>
        </w:rPr>
        <w:t xml:space="preserve">، فيقابل دائماً العدد </w:t>
      </w:r>
      <w:r>
        <w:rPr>
          <w:lang w:bidi="ar-EG"/>
        </w:rPr>
        <w:t>0</w:t>
      </w:r>
      <w:r w:rsidRPr="00C726E5">
        <w:rPr>
          <w:rtl/>
          <w:lang w:bidi="ar-EG"/>
        </w:rPr>
        <w:t xml:space="preserve"> الرقم </w:t>
      </w:r>
      <w:r w:rsidRPr="00C726E5">
        <w:rPr>
          <w:lang w:bidi="ar-EG"/>
        </w:rPr>
        <w:t>X</w:t>
      </w:r>
      <w:r w:rsidRPr="00C726E5">
        <w:rPr>
          <w:vertAlign w:val="subscript"/>
          <w:lang w:bidi="ar-EG"/>
        </w:rPr>
        <w:t>10</w:t>
      </w:r>
      <w:r w:rsidRPr="00C726E5">
        <w:rPr>
          <w:rtl/>
          <w:lang w:bidi="ar-EG"/>
        </w:rPr>
        <w:t xml:space="preserve">، </w:t>
      </w:r>
      <w:r>
        <w:rPr>
          <w:rtl/>
          <w:lang w:bidi="ar-EG"/>
        </w:rPr>
        <w:t>ما لم ي</w:t>
      </w:r>
      <w:r w:rsidRPr="00C726E5">
        <w:rPr>
          <w:rtl/>
          <w:lang w:bidi="ar-EG"/>
        </w:rPr>
        <w:t xml:space="preserve">صمم التجهيز وفقاً للتوصية </w:t>
      </w:r>
      <w:r w:rsidRPr="00C726E5">
        <w:rPr>
          <w:lang w:bidi="ar-EG"/>
        </w:rPr>
        <w:t>ITU-R M.1080</w:t>
      </w:r>
      <w:r w:rsidRPr="00C726E5">
        <w:rPr>
          <w:rtl/>
          <w:lang w:bidi="ar-EG"/>
        </w:rPr>
        <w:t>.</w:t>
      </w:r>
    </w:p>
    <w:p w:rsidR="00D25DCF" w:rsidRPr="00C726E5" w:rsidRDefault="00D25DCF" w:rsidP="00295FF5">
      <w:pPr>
        <w:keepNext/>
        <w:spacing w:before="140"/>
        <w:rPr>
          <w:rtl/>
          <w:lang w:bidi="ar-EG"/>
        </w:rPr>
      </w:pPr>
      <w:r w:rsidRPr="00C726E5">
        <w:rPr>
          <w:i/>
          <w:iCs/>
          <w:rtl/>
          <w:lang w:bidi="ar-EG"/>
        </w:rPr>
        <w:t>مثال:</w:t>
      </w:r>
    </w:p>
    <w:p w:rsidR="00D25DCF" w:rsidRPr="00C726E5" w:rsidRDefault="00D25DCF" w:rsidP="00D25DCF">
      <w:pPr>
        <w:tabs>
          <w:tab w:val="left" w:pos="964"/>
        </w:tabs>
        <w:spacing w:before="140"/>
        <w:rPr>
          <w:rtl/>
          <w:lang w:bidi="ar-EG"/>
        </w:rPr>
      </w:pPr>
      <w:r w:rsidRPr="00C726E5">
        <w:rPr>
          <w:rtl/>
          <w:lang w:bidi="ar-EG"/>
        </w:rPr>
        <w:t xml:space="preserve">ترسل هوية محطة السفينة </w:t>
      </w:r>
      <w:r w:rsidRPr="00C726E5">
        <w:rPr>
          <w:lang w:bidi="ar-EG"/>
        </w:rPr>
        <w:t>MID  X</w:t>
      </w:r>
      <w:r w:rsidRPr="00C726E5">
        <w:rPr>
          <w:vertAlign w:val="subscript"/>
          <w:lang w:bidi="ar-EG"/>
        </w:rPr>
        <w:t>4</w:t>
      </w:r>
      <w:r w:rsidRPr="00C726E5">
        <w:rPr>
          <w:lang w:bidi="ar-EG"/>
        </w:rPr>
        <w:t xml:space="preserve">  X</w:t>
      </w:r>
      <w:r w:rsidRPr="00C726E5">
        <w:rPr>
          <w:vertAlign w:val="subscript"/>
          <w:lang w:bidi="ar-EG"/>
        </w:rPr>
        <w:t>5</w:t>
      </w:r>
      <w:r w:rsidRPr="00C726E5">
        <w:rPr>
          <w:lang w:bidi="ar-EG"/>
        </w:rPr>
        <w:t xml:space="preserve">  X</w:t>
      </w:r>
      <w:r w:rsidRPr="00C726E5">
        <w:rPr>
          <w:vertAlign w:val="subscript"/>
          <w:lang w:bidi="ar-EG"/>
        </w:rPr>
        <w:t>6</w:t>
      </w:r>
      <w:r w:rsidRPr="00C726E5">
        <w:rPr>
          <w:lang w:bidi="ar-EG"/>
        </w:rPr>
        <w:t xml:space="preserve">  X</w:t>
      </w:r>
      <w:r w:rsidRPr="00C726E5">
        <w:rPr>
          <w:vertAlign w:val="subscript"/>
          <w:lang w:bidi="ar-EG"/>
        </w:rPr>
        <w:t>7</w:t>
      </w:r>
      <w:r w:rsidRPr="00C726E5">
        <w:rPr>
          <w:lang w:bidi="ar-EG"/>
        </w:rPr>
        <w:t xml:space="preserve">  X</w:t>
      </w:r>
      <w:r w:rsidRPr="00C726E5">
        <w:rPr>
          <w:vertAlign w:val="subscript"/>
          <w:lang w:bidi="ar-EG"/>
        </w:rPr>
        <w:t>8</w:t>
      </w:r>
      <w:r w:rsidRPr="00C726E5">
        <w:rPr>
          <w:lang w:bidi="ar-EG"/>
        </w:rPr>
        <w:t xml:space="preserve">  X</w:t>
      </w:r>
      <w:r w:rsidRPr="00C726E5">
        <w:rPr>
          <w:vertAlign w:val="subscript"/>
          <w:lang w:bidi="ar-EG"/>
        </w:rPr>
        <w:t>9</w:t>
      </w:r>
      <w:r w:rsidRPr="00C726E5">
        <w:rPr>
          <w:rtl/>
          <w:lang w:bidi="ar-EG"/>
        </w:rPr>
        <w:t xml:space="preserve"> بوساطة تجهيزات </w:t>
      </w:r>
      <w:r>
        <w:rPr>
          <w:rtl/>
          <w:lang w:bidi="ar-EG"/>
        </w:rPr>
        <w:t>النداء الانتقائي الرقمي</w:t>
      </w:r>
      <w:r w:rsidRPr="00C726E5">
        <w:rPr>
          <w:rtl/>
          <w:lang w:bidi="ar-EG"/>
        </w:rPr>
        <w:t xml:space="preserve"> على </w:t>
      </w:r>
      <w:r>
        <w:rPr>
          <w:rtl/>
          <w:lang w:bidi="ar-EG"/>
        </w:rPr>
        <w:t xml:space="preserve">النحو </w:t>
      </w:r>
      <w:r w:rsidRPr="00C726E5">
        <w:rPr>
          <w:rtl/>
          <w:lang w:bidi="ar-EG"/>
        </w:rPr>
        <w:t>التالي:</w:t>
      </w:r>
    </w:p>
    <w:p w:rsidR="00D25DCF" w:rsidRPr="00C726E5" w:rsidRDefault="00D25DCF" w:rsidP="00D25DCF">
      <w:pPr>
        <w:spacing w:before="140" w:after="240"/>
        <w:jc w:val="center"/>
        <w:rPr>
          <w:rtl/>
          <w:lang w:bidi="ar-EG"/>
        </w:rPr>
      </w:pPr>
      <w:r w:rsidRPr="00C726E5">
        <w:rPr>
          <w:lang w:bidi="ar-EG"/>
        </w:rPr>
        <w:t>(M, I) (D, X</w:t>
      </w:r>
      <w:r w:rsidRPr="00C726E5">
        <w:rPr>
          <w:vertAlign w:val="subscript"/>
          <w:lang w:bidi="ar-EG"/>
        </w:rPr>
        <w:t>4</w:t>
      </w:r>
      <w:r w:rsidRPr="00C726E5">
        <w:rPr>
          <w:lang w:bidi="ar-EG"/>
        </w:rPr>
        <w:t>) (X</w:t>
      </w:r>
      <w:r w:rsidRPr="00C726E5">
        <w:rPr>
          <w:vertAlign w:val="subscript"/>
          <w:lang w:bidi="ar-EG"/>
        </w:rPr>
        <w:t>5</w:t>
      </w:r>
      <w:r w:rsidRPr="00C726E5">
        <w:rPr>
          <w:lang w:bidi="ar-EG"/>
        </w:rPr>
        <w:t>, X</w:t>
      </w:r>
      <w:r w:rsidRPr="00C726E5">
        <w:rPr>
          <w:vertAlign w:val="subscript"/>
          <w:lang w:bidi="ar-EG"/>
        </w:rPr>
        <w:t>6</w:t>
      </w:r>
      <w:r w:rsidRPr="00C726E5">
        <w:rPr>
          <w:lang w:bidi="ar-EG"/>
        </w:rPr>
        <w:t>) (X</w:t>
      </w:r>
      <w:r w:rsidRPr="00C726E5">
        <w:rPr>
          <w:vertAlign w:val="subscript"/>
          <w:lang w:bidi="ar-EG"/>
        </w:rPr>
        <w:t>7</w:t>
      </w:r>
      <w:r w:rsidRPr="00C726E5">
        <w:rPr>
          <w:lang w:bidi="ar-EG"/>
        </w:rPr>
        <w:t>, X</w:t>
      </w:r>
      <w:r w:rsidRPr="00C726E5">
        <w:rPr>
          <w:vertAlign w:val="subscript"/>
          <w:lang w:bidi="ar-EG"/>
        </w:rPr>
        <w:t>8</w:t>
      </w:r>
      <w:r w:rsidRPr="00C726E5">
        <w:rPr>
          <w:lang w:bidi="ar-EG"/>
        </w:rPr>
        <w:t>) (X</w:t>
      </w:r>
      <w:r w:rsidRPr="00C726E5">
        <w:rPr>
          <w:vertAlign w:val="subscript"/>
          <w:lang w:bidi="ar-EG"/>
        </w:rPr>
        <w:t>9</w:t>
      </w:r>
      <w:r w:rsidRPr="00C726E5">
        <w:rPr>
          <w:lang w:bidi="ar-EG"/>
        </w:rPr>
        <w:t>, 0)</w:t>
      </w:r>
    </w:p>
    <w:p w:rsidR="00D25DCF" w:rsidRPr="00C726E5" w:rsidRDefault="00D25DCF" w:rsidP="00D25DCF">
      <w:pPr>
        <w:keepNext/>
        <w:rPr>
          <w:rtl/>
          <w:lang w:bidi="ar-EG"/>
        </w:rPr>
      </w:pPr>
      <w:r>
        <w:rPr>
          <w:b/>
          <w:bCs/>
          <w:lang w:bidi="ar-EG"/>
        </w:rPr>
        <w:lastRenderedPageBreak/>
        <w:t>3.5</w:t>
      </w:r>
      <w:r w:rsidRPr="00C726E5">
        <w:rPr>
          <w:b/>
          <w:bCs/>
          <w:rtl/>
          <w:lang w:bidi="ar-EG"/>
        </w:rPr>
        <w:tab/>
      </w:r>
      <w:r w:rsidRPr="00C726E5">
        <w:rPr>
          <w:rtl/>
          <w:lang w:bidi="ar-EG"/>
        </w:rPr>
        <w:t xml:space="preserve">عندما يتعلق الأمر بنداء انتقائي وجه إلى </w:t>
      </w:r>
      <w:r>
        <w:rPr>
          <w:rtl/>
          <w:lang w:bidi="ar-EG"/>
        </w:rPr>
        <w:t xml:space="preserve">مجموعة </w:t>
      </w:r>
      <w:r w:rsidRPr="00C726E5">
        <w:rPr>
          <w:rtl/>
          <w:lang w:bidi="ar-EG"/>
        </w:rPr>
        <w:t xml:space="preserve">من السفن تتواجد في منطقة جغرافية </w:t>
      </w:r>
      <w:r>
        <w:rPr>
          <w:rtl/>
          <w:lang w:bidi="ar-EG"/>
        </w:rPr>
        <w:t>معينة</w:t>
      </w:r>
      <w:r w:rsidRPr="00C726E5">
        <w:rPr>
          <w:rtl/>
          <w:lang w:bidi="ar-EG"/>
        </w:rPr>
        <w:t>، يُبنى عنوان رقمي يشير إلى الإحداثيات الجغرافية و</w:t>
      </w:r>
      <w:r>
        <w:rPr>
          <w:rtl/>
          <w:lang w:bidi="ar-EG"/>
        </w:rPr>
        <w:t xml:space="preserve">يتألف </w:t>
      </w:r>
      <w:r w:rsidRPr="00C726E5">
        <w:rPr>
          <w:rtl/>
          <w:lang w:bidi="ar-EG"/>
        </w:rPr>
        <w:t xml:space="preserve">من </w:t>
      </w:r>
      <w:r>
        <w:rPr>
          <w:lang w:bidi="ar-EG"/>
        </w:rPr>
        <w:t>10</w:t>
      </w:r>
      <w:r w:rsidRPr="00C726E5">
        <w:rPr>
          <w:rtl/>
          <w:lang w:bidi="ar-EG"/>
        </w:rPr>
        <w:t xml:space="preserve"> أرقام (أي </w:t>
      </w:r>
      <w:r>
        <w:rPr>
          <w:lang w:bidi="ar-EG"/>
        </w:rPr>
        <w:t>5</w:t>
      </w:r>
      <w:r w:rsidRPr="00C726E5">
        <w:rPr>
          <w:rtl/>
          <w:lang w:bidi="ar-EG"/>
        </w:rPr>
        <w:t xml:space="preserve"> سمات) على النحو التالي (</w:t>
      </w:r>
      <w:r>
        <w:rPr>
          <w:rtl/>
          <w:lang w:bidi="ar-EG"/>
        </w:rPr>
        <w:t>انظر</w:t>
      </w:r>
      <w:r w:rsidRPr="00C726E5">
        <w:rPr>
          <w:rtl/>
          <w:lang w:bidi="ar-EG"/>
        </w:rPr>
        <w:t xml:space="preserve"> الشكل </w:t>
      </w:r>
      <w:r w:rsidRPr="00C726E5">
        <w:rPr>
          <w:lang w:bidi="ar-EG"/>
        </w:rPr>
        <w:t>6</w:t>
      </w:r>
      <w:r w:rsidRPr="00C726E5">
        <w:rPr>
          <w:rtl/>
          <w:lang w:bidi="ar-EG"/>
        </w:rPr>
        <w:t xml:space="preserve"> والملاحظة </w:t>
      </w:r>
      <w:r>
        <w:rPr>
          <w:lang w:bidi="ar-EG"/>
        </w:rPr>
        <w:t>1</w:t>
      </w:r>
      <w:r w:rsidRPr="00C726E5">
        <w:rPr>
          <w:rtl/>
          <w:lang w:bidi="ar-EG"/>
        </w:rPr>
        <w:t>):</w:t>
      </w:r>
    </w:p>
    <w:p w:rsidR="00D25DCF" w:rsidRPr="005D5DEA" w:rsidRDefault="00D25DCF" w:rsidP="00D25DCF">
      <w:pPr>
        <w:rPr>
          <w:sz w:val="20"/>
          <w:szCs w:val="26"/>
          <w:rtl/>
          <w:lang w:bidi="ar-EG"/>
        </w:rPr>
      </w:pPr>
      <w:r w:rsidRPr="005D5DEA">
        <w:rPr>
          <w:b/>
          <w:bCs/>
          <w:sz w:val="20"/>
          <w:szCs w:val="26"/>
          <w:rtl/>
          <w:lang w:bidi="ar-EG"/>
        </w:rPr>
        <w:t xml:space="preserve">الملاحظة </w:t>
      </w:r>
      <w:r w:rsidRPr="005D5DEA">
        <w:rPr>
          <w:b/>
          <w:bCs/>
          <w:sz w:val="20"/>
          <w:szCs w:val="26"/>
          <w:lang w:bidi="ar-EG"/>
        </w:rPr>
        <w:t>1</w:t>
      </w:r>
      <w:r w:rsidRPr="005D5DEA">
        <w:rPr>
          <w:sz w:val="20"/>
          <w:szCs w:val="26"/>
          <w:rtl/>
          <w:lang w:bidi="ar-EG"/>
        </w:rPr>
        <w:t xml:space="preserve"> - ينبغي لل</w:t>
      </w:r>
      <w:r>
        <w:rPr>
          <w:sz w:val="20"/>
          <w:szCs w:val="26"/>
          <w:rtl/>
          <w:lang w:bidi="ar-EG"/>
        </w:rPr>
        <w:t>تقيد</w:t>
      </w:r>
      <w:r w:rsidRPr="005D5DEA">
        <w:rPr>
          <w:sz w:val="20"/>
          <w:szCs w:val="26"/>
          <w:rtl/>
          <w:lang w:bidi="ar-EG"/>
        </w:rPr>
        <w:t xml:space="preserve"> </w:t>
      </w:r>
      <w:r>
        <w:rPr>
          <w:sz w:val="20"/>
          <w:szCs w:val="26"/>
          <w:rtl/>
          <w:lang w:bidi="ar-EG"/>
        </w:rPr>
        <w:t>ب</w:t>
      </w:r>
      <w:r w:rsidRPr="005D5DEA">
        <w:rPr>
          <w:sz w:val="20"/>
          <w:szCs w:val="26"/>
          <w:rtl/>
          <w:lang w:bidi="ar-EG"/>
        </w:rPr>
        <w:t xml:space="preserve">الطريقة المطبقة </w:t>
      </w:r>
      <w:r>
        <w:rPr>
          <w:sz w:val="20"/>
          <w:szCs w:val="26"/>
          <w:rtl/>
          <w:lang w:bidi="ar-EG"/>
        </w:rPr>
        <w:t xml:space="preserve">عموماً </w:t>
      </w:r>
      <w:r w:rsidRPr="005D5DEA">
        <w:rPr>
          <w:sz w:val="20"/>
          <w:szCs w:val="26"/>
          <w:rtl/>
          <w:lang w:bidi="ar-EG"/>
        </w:rPr>
        <w:t>أن يكون ترتيب الدخل وقراءة الإحداثيات الجغرافية: خط العرض أولاً ثم خط الطول.</w:t>
      </w:r>
    </w:p>
    <w:p w:rsidR="00D25DCF" w:rsidRPr="00C726E5" w:rsidRDefault="00D25DCF" w:rsidP="00D25DCF">
      <w:pPr>
        <w:rPr>
          <w:rtl/>
          <w:lang w:bidi="ar-EG"/>
        </w:rPr>
      </w:pPr>
      <w:r>
        <w:rPr>
          <w:b/>
          <w:bCs/>
          <w:lang w:bidi="ar-EG"/>
        </w:rPr>
        <w:t>1.3.5</w:t>
      </w:r>
      <w:r w:rsidRPr="00C726E5">
        <w:rPr>
          <w:b/>
          <w:bCs/>
          <w:rtl/>
          <w:lang w:bidi="ar-EG"/>
        </w:rPr>
        <w:tab/>
      </w:r>
      <w:r w:rsidRPr="00C726E5">
        <w:rPr>
          <w:rtl/>
          <w:lang w:bidi="ar-EG"/>
        </w:rPr>
        <w:t xml:space="preserve">المنطقة الجغرافية المعينة هي مستطيل بإسقاط </w:t>
      </w:r>
      <w:r>
        <w:rPr>
          <w:rtl/>
          <w:lang w:bidi="ar-EG"/>
        </w:rPr>
        <w:t>"</w:t>
      </w:r>
      <w:r w:rsidRPr="00C726E5">
        <w:rPr>
          <w:lang w:bidi="ar-EG"/>
        </w:rPr>
        <w:t>Mercator</w:t>
      </w:r>
      <w:r>
        <w:rPr>
          <w:rtl/>
          <w:lang w:bidi="ar-EG"/>
        </w:rPr>
        <w:t>"</w:t>
      </w:r>
      <w:r w:rsidRPr="00C726E5">
        <w:rPr>
          <w:rtl/>
          <w:lang w:bidi="ar-EG"/>
        </w:rPr>
        <w:t>؛</w:t>
      </w:r>
    </w:p>
    <w:p w:rsidR="00D25DCF" w:rsidRPr="00C726E5" w:rsidRDefault="00D25DCF" w:rsidP="00D25DCF">
      <w:pPr>
        <w:rPr>
          <w:rtl/>
          <w:lang w:bidi="ar-EG"/>
        </w:rPr>
      </w:pPr>
      <w:r>
        <w:rPr>
          <w:b/>
          <w:bCs/>
          <w:lang w:bidi="ar-EG"/>
        </w:rPr>
        <w:t>2.3.5</w:t>
      </w:r>
      <w:r w:rsidRPr="00C726E5">
        <w:rPr>
          <w:b/>
          <w:bCs/>
          <w:rtl/>
          <w:lang w:bidi="ar-EG"/>
        </w:rPr>
        <w:tab/>
      </w:r>
      <w:r w:rsidRPr="00C726E5">
        <w:rPr>
          <w:rtl/>
          <w:lang w:bidi="ar-EG"/>
        </w:rPr>
        <w:t xml:space="preserve">النقطة المرجعية للمنطقة هي </w:t>
      </w:r>
      <w:r>
        <w:rPr>
          <w:rtl/>
          <w:lang w:bidi="ar-EG"/>
        </w:rPr>
        <w:t xml:space="preserve">الزاوية الواقعة </w:t>
      </w:r>
      <w:r w:rsidRPr="00C726E5">
        <w:rPr>
          <w:rtl/>
          <w:lang w:bidi="ar-EG"/>
        </w:rPr>
        <w:t>في أعلى المستطيل إلى اليسار (أي شمال-غرب)؛</w:t>
      </w:r>
    </w:p>
    <w:p w:rsidR="00D25DCF" w:rsidRPr="00C726E5" w:rsidRDefault="00D25DCF" w:rsidP="00D25DCF">
      <w:pPr>
        <w:rPr>
          <w:rtl/>
          <w:lang w:bidi="ar-EG"/>
        </w:rPr>
      </w:pPr>
      <w:r>
        <w:rPr>
          <w:b/>
          <w:bCs/>
          <w:lang w:bidi="ar-EG"/>
        </w:rPr>
        <w:t>3.3.5</w:t>
      </w:r>
      <w:r w:rsidRPr="00C726E5">
        <w:rPr>
          <w:b/>
          <w:bCs/>
          <w:rtl/>
          <w:lang w:bidi="ar-EG"/>
        </w:rPr>
        <w:tab/>
      </w:r>
      <w:r>
        <w:rPr>
          <w:rtl/>
          <w:lang w:bidi="ar-EG"/>
        </w:rPr>
        <w:t xml:space="preserve">يشير </w:t>
      </w:r>
      <w:r w:rsidRPr="00C726E5">
        <w:rPr>
          <w:rtl/>
          <w:lang w:bidi="ar-EG"/>
        </w:rPr>
        <w:t xml:space="preserve">الرقم الأول </w:t>
      </w:r>
      <w:r>
        <w:rPr>
          <w:rtl/>
          <w:lang w:bidi="ar-EG"/>
        </w:rPr>
        <w:t>إ</w:t>
      </w:r>
      <w:r w:rsidRPr="00C726E5">
        <w:rPr>
          <w:rtl/>
          <w:lang w:bidi="ar-EG"/>
        </w:rPr>
        <w:t>لى قطاع السمت الذي تقع فيه النقطة المرجعية، كما يلي:</w:t>
      </w:r>
    </w:p>
    <w:p w:rsidR="00D25DCF" w:rsidRPr="00C726E5" w:rsidRDefault="00D25DCF" w:rsidP="00D25DCF">
      <w:pPr>
        <w:rPr>
          <w:rtl/>
          <w:lang w:bidi="ar-EG"/>
        </w:rPr>
      </w:pPr>
      <w:r>
        <w:rPr>
          <w:b/>
          <w:bCs/>
          <w:lang w:bidi="ar-EG"/>
        </w:rPr>
        <w:t>1.3.3.5</w:t>
      </w:r>
      <w:r w:rsidRPr="00C726E5">
        <w:rPr>
          <w:b/>
          <w:bCs/>
          <w:rtl/>
          <w:lang w:bidi="ar-EG"/>
        </w:rPr>
        <w:tab/>
      </w:r>
      <w:r>
        <w:rPr>
          <w:rtl/>
          <w:lang w:bidi="ar-EG"/>
        </w:rPr>
        <w:t xml:space="preserve">يشير </w:t>
      </w:r>
      <w:r w:rsidRPr="00C726E5">
        <w:rPr>
          <w:rtl/>
          <w:lang w:bidi="ar-EG"/>
        </w:rPr>
        <w:t xml:space="preserve">الرقم </w:t>
      </w:r>
      <w:r>
        <w:rPr>
          <w:rtl/>
          <w:lang w:bidi="ar-EG"/>
        </w:rPr>
        <w:t>"</w:t>
      </w:r>
      <w:r>
        <w:rPr>
          <w:lang w:bidi="ar-EG"/>
        </w:rPr>
        <w:t>0</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NE</w:t>
      </w:r>
      <w:r w:rsidRPr="00C726E5">
        <w:rPr>
          <w:rtl/>
          <w:lang w:bidi="ar-EG"/>
        </w:rPr>
        <w:t>،</w:t>
      </w:r>
    </w:p>
    <w:p w:rsidR="00D25DCF" w:rsidRPr="00C726E5" w:rsidRDefault="00D25DCF" w:rsidP="00D25DCF">
      <w:pPr>
        <w:rPr>
          <w:rtl/>
          <w:lang w:bidi="ar-EG"/>
        </w:rPr>
      </w:pPr>
      <w:r>
        <w:rPr>
          <w:b/>
          <w:bCs/>
          <w:lang w:bidi="ar-EG"/>
        </w:rPr>
        <w:t>2.3.3.5</w:t>
      </w:r>
      <w:r w:rsidRPr="00C726E5">
        <w:rPr>
          <w:b/>
          <w:bCs/>
          <w:rtl/>
          <w:lang w:bidi="ar-EG"/>
        </w:rPr>
        <w:tab/>
      </w:r>
      <w:r>
        <w:rPr>
          <w:rtl/>
          <w:lang w:bidi="ar-EG"/>
        </w:rPr>
        <w:t xml:space="preserve">يشير </w:t>
      </w:r>
      <w:r w:rsidRPr="00C726E5">
        <w:rPr>
          <w:rtl/>
          <w:lang w:bidi="ar-EG"/>
        </w:rPr>
        <w:t xml:space="preserve">الرقم </w:t>
      </w:r>
      <w:r>
        <w:rPr>
          <w:rtl/>
          <w:lang w:bidi="ar-EG"/>
        </w:rPr>
        <w:t>"</w:t>
      </w:r>
      <w:r>
        <w:rPr>
          <w:lang w:bidi="ar-EG"/>
        </w:rPr>
        <w:t>1</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NW</w:t>
      </w:r>
      <w:r w:rsidRPr="00C726E5">
        <w:rPr>
          <w:rtl/>
          <w:lang w:bidi="ar-EG"/>
        </w:rPr>
        <w:t>،</w:t>
      </w:r>
    </w:p>
    <w:p w:rsidR="00D25DCF" w:rsidRPr="00C726E5" w:rsidRDefault="00D25DCF" w:rsidP="00D25DCF">
      <w:pPr>
        <w:rPr>
          <w:rtl/>
          <w:lang w:bidi="ar-EG"/>
        </w:rPr>
      </w:pPr>
      <w:r>
        <w:rPr>
          <w:b/>
          <w:bCs/>
          <w:lang w:bidi="ar-EG"/>
        </w:rPr>
        <w:t>3.3.3.5</w:t>
      </w:r>
      <w:r w:rsidRPr="00C726E5">
        <w:rPr>
          <w:b/>
          <w:bCs/>
          <w:rtl/>
          <w:lang w:bidi="ar-EG"/>
        </w:rPr>
        <w:tab/>
      </w:r>
      <w:r>
        <w:rPr>
          <w:rtl/>
          <w:lang w:bidi="ar-EG"/>
        </w:rPr>
        <w:t xml:space="preserve">يشير </w:t>
      </w:r>
      <w:r w:rsidRPr="00C726E5">
        <w:rPr>
          <w:rtl/>
          <w:lang w:bidi="ar-EG"/>
        </w:rPr>
        <w:t xml:space="preserve">الرقم </w:t>
      </w:r>
      <w:r>
        <w:rPr>
          <w:rtl/>
          <w:lang w:bidi="ar-EG"/>
        </w:rPr>
        <w:t>"</w:t>
      </w:r>
      <w:r>
        <w:rPr>
          <w:lang w:bidi="ar-EG"/>
        </w:rPr>
        <w:t>2</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SE</w:t>
      </w:r>
      <w:r w:rsidRPr="00C726E5">
        <w:rPr>
          <w:rtl/>
          <w:lang w:bidi="ar-EG"/>
        </w:rPr>
        <w:t>،</w:t>
      </w:r>
    </w:p>
    <w:p w:rsidR="00D25DCF" w:rsidRPr="00C726E5" w:rsidRDefault="00D25DCF" w:rsidP="00D25DCF">
      <w:pPr>
        <w:rPr>
          <w:rtl/>
          <w:lang w:bidi="ar-EG"/>
        </w:rPr>
      </w:pPr>
      <w:r>
        <w:rPr>
          <w:b/>
          <w:bCs/>
          <w:lang w:bidi="ar-EG"/>
        </w:rPr>
        <w:t>4.3.3.5</w:t>
      </w:r>
      <w:r w:rsidRPr="00C726E5">
        <w:rPr>
          <w:b/>
          <w:bCs/>
          <w:rtl/>
          <w:lang w:bidi="ar-EG"/>
        </w:rPr>
        <w:tab/>
      </w:r>
      <w:r>
        <w:rPr>
          <w:rtl/>
          <w:lang w:bidi="ar-EG"/>
        </w:rPr>
        <w:t xml:space="preserve">يشير </w:t>
      </w:r>
      <w:r w:rsidRPr="00C726E5">
        <w:rPr>
          <w:rtl/>
          <w:lang w:bidi="ar-EG"/>
        </w:rPr>
        <w:t xml:space="preserve">الرقم </w:t>
      </w:r>
      <w:r>
        <w:rPr>
          <w:rtl/>
          <w:lang w:bidi="ar-EG"/>
        </w:rPr>
        <w:t>"</w:t>
      </w:r>
      <w:r>
        <w:rPr>
          <w:lang w:bidi="ar-EG"/>
        </w:rPr>
        <w:t>3</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SW</w:t>
      </w:r>
      <w:r w:rsidRPr="00C726E5">
        <w:rPr>
          <w:rtl/>
          <w:lang w:bidi="ar-EG"/>
        </w:rPr>
        <w:t>،</w:t>
      </w:r>
    </w:p>
    <w:p w:rsidR="00D25DCF" w:rsidRPr="00C726E5" w:rsidRDefault="00D25DCF" w:rsidP="00D25DCF">
      <w:pPr>
        <w:rPr>
          <w:rtl/>
          <w:lang w:bidi="ar-EG"/>
        </w:rPr>
      </w:pPr>
      <w:r>
        <w:rPr>
          <w:b/>
          <w:bCs/>
          <w:lang w:bidi="ar-EG"/>
        </w:rPr>
        <w:t>4.3.5</w:t>
      </w:r>
      <w:r w:rsidRPr="00C726E5">
        <w:rPr>
          <w:b/>
          <w:bCs/>
          <w:rtl/>
          <w:lang w:bidi="ar-EG"/>
        </w:rPr>
        <w:tab/>
      </w:r>
      <w:r>
        <w:rPr>
          <w:rtl/>
          <w:lang w:bidi="ar-EG"/>
        </w:rPr>
        <w:t xml:space="preserve">يشير كل من </w:t>
      </w:r>
      <w:r w:rsidRPr="00C726E5">
        <w:rPr>
          <w:rtl/>
          <w:lang w:bidi="ar-EG"/>
        </w:rPr>
        <w:t xml:space="preserve">الرقم الثاني والثالث </w:t>
      </w:r>
      <w:r>
        <w:rPr>
          <w:rtl/>
          <w:lang w:bidi="ar-EG"/>
        </w:rPr>
        <w:t>إ</w:t>
      </w:r>
      <w:r w:rsidRPr="00C726E5">
        <w:rPr>
          <w:rtl/>
          <w:lang w:bidi="ar-EG"/>
        </w:rPr>
        <w:t xml:space="preserve">لى خط </w:t>
      </w:r>
      <w:r>
        <w:rPr>
          <w:rtl/>
          <w:lang w:bidi="ar-EG"/>
        </w:rPr>
        <w:t>عرض</w:t>
      </w:r>
      <w:r w:rsidRPr="00C726E5">
        <w:rPr>
          <w:rtl/>
          <w:lang w:bidi="ar-EG"/>
        </w:rPr>
        <w:t xml:space="preserve"> النقطة المرجعية بعشرات وآحاد الدرجات؛</w:t>
      </w:r>
    </w:p>
    <w:p w:rsidR="00D25DCF" w:rsidRPr="00C726E5" w:rsidRDefault="00D25DCF" w:rsidP="00D25DCF">
      <w:pPr>
        <w:rPr>
          <w:rtl/>
          <w:lang w:bidi="ar-EG"/>
        </w:rPr>
      </w:pPr>
      <w:r>
        <w:rPr>
          <w:b/>
          <w:bCs/>
          <w:lang w:bidi="ar-EG"/>
        </w:rPr>
        <w:t>5.3.5</w:t>
      </w:r>
      <w:r w:rsidRPr="00C726E5">
        <w:rPr>
          <w:b/>
          <w:bCs/>
          <w:rtl/>
          <w:lang w:bidi="ar-EG"/>
        </w:rPr>
        <w:tab/>
      </w:r>
      <w:r>
        <w:rPr>
          <w:rtl/>
          <w:lang w:bidi="ar-EG"/>
        </w:rPr>
        <w:t xml:space="preserve">يشير </w:t>
      </w:r>
      <w:r w:rsidRPr="00C726E5">
        <w:rPr>
          <w:rtl/>
          <w:lang w:bidi="ar-EG"/>
        </w:rPr>
        <w:t xml:space="preserve">كل من الرقم الرابع والخامس والسادس </w:t>
      </w:r>
      <w:r>
        <w:rPr>
          <w:rtl/>
          <w:lang w:bidi="ar-EG"/>
        </w:rPr>
        <w:t>إ</w:t>
      </w:r>
      <w:r w:rsidRPr="00C726E5">
        <w:rPr>
          <w:rtl/>
          <w:lang w:bidi="ar-EG"/>
        </w:rPr>
        <w:t>لى خط طول النقطة المرجعية بالمئات والعشرات والآحاد من الدرجات؛</w:t>
      </w:r>
    </w:p>
    <w:p w:rsidR="00D25DCF" w:rsidRPr="00C726E5" w:rsidRDefault="00D25DCF" w:rsidP="00D25DCF">
      <w:pPr>
        <w:rPr>
          <w:rtl/>
          <w:lang w:bidi="ar-EG"/>
        </w:rPr>
      </w:pPr>
      <w:r>
        <w:rPr>
          <w:b/>
          <w:bCs/>
          <w:lang w:bidi="ar-EG"/>
        </w:rPr>
        <w:t>6.3.5</w:t>
      </w:r>
      <w:r w:rsidRPr="00C726E5">
        <w:rPr>
          <w:b/>
          <w:bCs/>
          <w:rtl/>
          <w:lang w:bidi="ar-EG"/>
        </w:rPr>
        <w:tab/>
      </w:r>
      <w:r>
        <w:rPr>
          <w:rtl/>
          <w:lang w:bidi="ar-EG"/>
        </w:rPr>
        <w:t xml:space="preserve">يشير </w:t>
      </w:r>
      <w:r w:rsidRPr="00C726E5">
        <w:rPr>
          <w:rtl/>
          <w:lang w:bidi="ar-EG"/>
        </w:rPr>
        <w:t xml:space="preserve">كل من الرقم السابع والثامن </w:t>
      </w:r>
      <w:r>
        <w:rPr>
          <w:rtl/>
          <w:lang w:bidi="ar-EG"/>
        </w:rPr>
        <w:t>إ</w:t>
      </w:r>
      <w:r w:rsidRPr="00C726E5">
        <w:rPr>
          <w:rtl/>
          <w:lang w:bidi="ar-EG"/>
        </w:rPr>
        <w:t xml:space="preserve">لى الضلع الرأسي (أي من الشمال </w:t>
      </w:r>
      <w:r>
        <w:rPr>
          <w:rFonts w:hint="cs"/>
          <w:rtl/>
          <w:lang w:bidi="ar-EG"/>
        </w:rPr>
        <w:t>إلى</w:t>
      </w:r>
      <w:r w:rsidRPr="00C726E5">
        <w:rPr>
          <w:rtl/>
          <w:lang w:bidi="ar-EG"/>
        </w:rPr>
        <w:t xml:space="preserve"> الجنوب) للمستطيل، </w:t>
      </w:r>
      <w:r w:rsidRPr="00C726E5">
        <w:rPr>
          <w:lang w:bidi="ar-EG"/>
        </w:rPr>
        <w:sym w:font="Symbol" w:char="F044"/>
      </w:r>
      <w:r w:rsidRPr="00C726E5">
        <w:rPr>
          <w:lang w:bidi="ar-EG"/>
        </w:rPr>
        <w:sym w:font="Symbol" w:char="F06A"/>
      </w:r>
      <w:r w:rsidRPr="00C726E5">
        <w:rPr>
          <w:rtl/>
          <w:lang w:bidi="ar-EG"/>
        </w:rPr>
        <w:t>، بعشرات وآحاد الدرجات؛</w:t>
      </w:r>
    </w:p>
    <w:p w:rsidR="00D25DCF" w:rsidRPr="00C726E5" w:rsidRDefault="00D25DCF" w:rsidP="00D25DCF">
      <w:pPr>
        <w:rPr>
          <w:rtl/>
          <w:lang w:bidi="ar-EG"/>
        </w:rPr>
      </w:pPr>
      <w:r>
        <w:rPr>
          <w:b/>
          <w:bCs/>
          <w:lang w:bidi="ar-EG"/>
        </w:rPr>
        <w:t>7.3.5</w:t>
      </w:r>
      <w:r w:rsidRPr="00C726E5">
        <w:rPr>
          <w:b/>
          <w:bCs/>
          <w:rtl/>
          <w:lang w:bidi="ar-EG"/>
        </w:rPr>
        <w:tab/>
      </w:r>
      <w:r>
        <w:rPr>
          <w:rtl/>
          <w:lang w:bidi="ar-EG"/>
        </w:rPr>
        <w:t xml:space="preserve">يشير </w:t>
      </w:r>
      <w:r w:rsidRPr="00C726E5">
        <w:rPr>
          <w:rtl/>
          <w:lang w:bidi="ar-EG"/>
        </w:rPr>
        <w:t xml:space="preserve">كل من الرقم التاسع والعاشر </w:t>
      </w:r>
      <w:r>
        <w:rPr>
          <w:rtl/>
          <w:lang w:bidi="ar-EG"/>
        </w:rPr>
        <w:t>إ</w:t>
      </w:r>
      <w:r w:rsidRPr="00C726E5">
        <w:rPr>
          <w:rtl/>
          <w:lang w:bidi="ar-EG"/>
        </w:rPr>
        <w:t xml:space="preserve">لى الضلع الأفقي (أي من الغرب </w:t>
      </w:r>
      <w:r>
        <w:rPr>
          <w:rFonts w:hint="cs"/>
          <w:rtl/>
          <w:lang w:bidi="ar-EG"/>
        </w:rPr>
        <w:t>إلى</w:t>
      </w:r>
      <w:r w:rsidRPr="00C726E5">
        <w:rPr>
          <w:rtl/>
          <w:lang w:bidi="ar-EG"/>
        </w:rPr>
        <w:t xml:space="preserve"> الشرق) للمستطيل، </w:t>
      </w:r>
      <w:r w:rsidRPr="00C726E5">
        <w:rPr>
          <w:lang w:bidi="ar-EG"/>
        </w:rPr>
        <w:sym w:font="Symbol" w:char="F044"/>
      </w:r>
      <w:r w:rsidRPr="00C726E5">
        <w:rPr>
          <w:lang w:bidi="ar-EG"/>
        </w:rPr>
        <w:sym w:font="Symbol" w:char="F06C"/>
      </w:r>
      <w:r w:rsidRPr="00C726E5">
        <w:rPr>
          <w:rtl/>
          <w:lang w:bidi="ar-EG"/>
        </w:rPr>
        <w:t>، بالعشرات وآحاد الدرجات.</w:t>
      </w:r>
    </w:p>
    <w:p w:rsidR="00D25DCF" w:rsidRPr="00C726E5" w:rsidRDefault="00D25DCF" w:rsidP="00D25DCF">
      <w:pPr>
        <w:pStyle w:val="Heading1"/>
        <w:rPr>
          <w:rtl/>
        </w:rPr>
      </w:pPr>
      <w:r>
        <w:t>6</w:t>
      </w:r>
      <w:r>
        <w:rPr>
          <w:rtl/>
        </w:rPr>
        <w:tab/>
        <w:t>الفئ</w:t>
      </w:r>
      <w:r w:rsidRPr="00C726E5">
        <w:rPr>
          <w:rtl/>
        </w:rPr>
        <w:t>ة</w:t>
      </w:r>
    </w:p>
    <w:p w:rsidR="00D25DCF" w:rsidRPr="00C726E5" w:rsidRDefault="00D25DCF" w:rsidP="00D25DCF">
      <w:pPr>
        <w:rPr>
          <w:rtl/>
          <w:lang w:bidi="ar-EG"/>
        </w:rPr>
      </w:pPr>
      <w:r>
        <w:rPr>
          <w:b/>
          <w:bCs/>
          <w:lang w:bidi="ar-EG"/>
        </w:rPr>
        <w:t>1.6</w:t>
      </w:r>
      <w:r w:rsidRPr="00C726E5">
        <w:rPr>
          <w:b/>
          <w:bCs/>
          <w:rtl/>
          <w:lang w:bidi="ar-EG"/>
        </w:rPr>
        <w:tab/>
      </w:r>
      <w:r w:rsidRPr="00C726E5">
        <w:rPr>
          <w:rtl/>
          <w:lang w:bidi="ar-EG"/>
        </w:rPr>
        <w:t xml:space="preserve">تشفر معلومات </w:t>
      </w:r>
      <w:r>
        <w:rPr>
          <w:rtl/>
          <w:lang w:bidi="ar-EG"/>
        </w:rPr>
        <w:t>"</w:t>
      </w:r>
      <w:r w:rsidRPr="00C726E5">
        <w:rPr>
          <w:rtl/>
          <w:lang w:bidi="ar-EG"/>
        </w:rPr>
        <w:t>الفئة</w:t>
      </w:r>
      <w:r>
        <w:rPr>
          <w:rtl/>
          <w:lang w:bidi="ar-EG"/>
        </w:rPr>
        <w:t>"</w:t>
      </w:r>
      <w:r w:rsidRPr="00C726E5">
        <w:rPr>
          <w:rtl/>
          <w:lang w:bidi="ar-EG"/>
        </w:rPr>
        <w:t xml:space="preserve"> </w:t>
      </w:r>
      <w:r>
        <w:rPr>
          <w:rtl/>
          <w:lang w:bidi="ar-EG"/>
        </w:rPr>
        <w:t xml:space="preserve">على النحو المبين في </w:t>
      </w:r>
      <w:r w:rsidRPr="00C726E5">
        <w:rPr>
          <w:rtl/>
          <w:lang w:bidi="ar-EG"/>
        </w:rPr>
        <w:t xml:space="preserve">الجدول </w:t>
      </w:r>
      <w:r>
        <w:rPr>
          <w:lang w:bidi="ar-EG"/>
        </w:rPr>
        <w:t>3</w:t>
      </w:r>
      <w:r w:rsidRPr="00C726E5">
        <w:rPr>
          <w:rtl/>
          <w:lang w:bidi="ar-EG"/>
        </w:rPr>
        <w:t>، وهي تعرف درجة أولوية تتابع النداء.</w:t>
      </w:r>
    </w:p>
    <w:p w:rsidR="00D25DCF" w:rsidRDefault="00D25DCF" w:rsidP="00D25DCF">
      <w:pPr>
        <w:rPr>
          <w:rtl/>
          <w:lang w:bidi="ar-EG"/>
        </w:rPr>
      </w:pPr>
      <w:r>
        <w:rPr>
          <w:b/>
          <w:bCs/>
          <w:lang w:bidi="ar-EG"/>
        </w:rPr>
        <w:t>2.6</w:t>
      </w:r>
      <w:r w:rsidRPr="00C726E5">
        <w:rPr>
          <w:b/>
          <w:bCs/>
          <w:rtl/>
          <w:lang w:bidi="ar-EG"/>
        </w:rPr>
        <w:tab/>
      </w:r>
      <w:r w:rsidRPr="00C726E5">
        <w:rPr>
          <w:rtl/>
          <w:lang w:bidi="ar-EG"/>
        </w:rPr>
        <w:t xml:space="preserve">تعرف الأولوية في </w:t>
      </w:r>
      <w:r>
        <w:rPr>
          <w:rtl/>
          <w:lang w:bidi="ar-EG"/>
        </w:rPr>
        <w:t>إنذار "</w:t>
      </w:r>
      <w:r w:rsidRPr="00C726E5">
        <w:rPr>
          <w:rtl/>
          <w:lang w:bidi="ar-EG"/>
        </w:rPr>
        <w:t>الاستغاثة</w:t>
      </w:r>
      <w:r>
        <w:rPr>
          <w:rtl/>
          <w:lang w:bidi="ar-EG"/>
        </w:rPr>
        <w:t>"</w:t>
      </w:r>
      <w:r w:rsidRPr="00C726E5">
        <w:rPr>
          <w:rtl/>
          <w:lang w:bidi="ar-EG"/>
        </w:rPr>
        <w:t xml:space="preserve"> من خلال </w:t>
      </w:r>
      <w:r>
        <w:rPr>
          <w:rtl/>
          <w:lang w:bidi="ar-EG"/>
        </w:rPr>
        <w:t xml:space="preserve">محدد </w:t>
      </w:r>
      <w:r w:rsidRPr="00C726E5">
        <w:rPr>
          <w:rtl/>
          <w:lang w:bidi="ar-EG"/>
        </w:rPr>
        <w:t>النسق، ولا يتضمن تتابع النداء أية معلومات عن الفئة.</w:t>
      </w:r>
    </w:p>
    <w:p w:rsidR="00D25DCF" w:rsidRPr="00C726E5" w:rsidRDefault="00D25DCF" w:rsidP="00D25DCF">
      <w:pPr>
        <w:rPr>
          <w:lang w:bidi="ar-EG"/>
        </w:rPr>
      </w:pPr>
      <w:r w:rsidRPr="00556783">
        <w:rPr>
          <w:b/>
          <w:bCs/>
          <w:lang w:bidi="ar-EG"/>
        </w:rPr>
        <w:t>1.2.6</w:t>
      </w:r>
      <w:r w:rsidRPr="00556783">
        <w:rPr>
          <w:b/>
          <w:bCs/>
          <w:rtl/>
          <w:lang w:bidi="ar-EG"/>
        </w:rPr>
        <w:tab/>
      </w:r>
      <w:r w:rsidRPr="00556783">
        <w:rPr>
          <w:rtl/>
          <w:lang w:bidi="ar-EG"/>
        </w:rPr>
        <w:t>تعد فئة</w:t>
      </w:r>
      <w:r>
        <w:rPr>
          <w:rFonts w:hint="cs"/>
          <w:rtl/>
          <w:lang w:bidi="ar-EG"/>
        </w:rPr>
        <w:t xml:space="preserve"> ترحيل الاستغاثة</w:t>
      </w:r>
      <w:r w:rsidRPr="00556783">
        <w:rPr>
          <w:rtl/>
          <w:lang w:bidi="ar-EG"/>
        </w:rPr>
        <w:t xml:space="preserve"> </w:t>
      </w:r>
      <w:r>
        <w:rPr>
          <w:rFonts w:hint="cs"/>
          <w:rtl/>
          <w:lang w:bidi="ar-EG"/>
        </w:rPr>
        <w:t>و</w:t>
      </w:r>
      <w:r w:rsidRPr="00556783">
        <w:rPr>
          <w:rtl/>
          <w:lang w:bidi="ar-EG"/>
        </w:rPr>
        <w:t xml:space="preserve">إشعارات استلام ترحيل الاستغاثة وإشعارات استلام الاستغاثة بمثابة </w:t>
      </w:r>
      <w:r>
        <w:rPr>
          <w:rtl/>
          <w:lang w:bidi="ar-EG"/>
        </w:rPr>
        <w:t>الاستغاثة</w:t>
      </w:r>
      <w:r>
        <w:rPr>
          <w:rFonts w:hint="cs"/>
          <w:rtl/>
          <w:lang w:bidi="ar-EG"/>
        </w:rPr>
        <w:t>.</w:t>
      </w:r>
    </w:p>
    <w:p w:rsidR="00D25DCF" w:rsidRPr="00C726E5" w:rsidRDefault="00D25DCF" w:rsidP="00D25DCF">
      <w:pPr>
        <w:rPr>
          <w:rtl/>
          <w:lang w:bidi="ar-EG"/>
        </w:rPr>
      </w:pPr>
      <w:r>
        <w:rPr>
          <w:b/>
          <w:bCs/>
          <w:lang w:bidi="ar-EG"/>
        </w:rPr>
        <w:t>3.6</w:t>
      </w:r>
      <w:r w:rsidRPr="00C726E5">
        <w:rPr>
          <w:b/>
          <w:bCs/>
          <w:rtl/>
          <w:lang w:bidi="ar-EG"/>
        </w:rPr>
        <w:tab/>
      </w:r>
      <w:r w:rsidRPr="00C726E5">
        <w:rPr>
          <w:rtl/>
          <w:lang w:bidi="ar-EG"/>
        </w:rPr>
        <w:t>تشير معلومات "الفئة" للنداءات التي تتعلق بالسلامة إلى:</w:t>
      </w:r>
    </w:p>
    <w:p w:rsidR="00D25DCF" w:rsidRPr="00C726E5" w:rsidRDefault="00D25DCF" w:rsidP="00D25DCF">
      <w:pPr>
        <w:rPr>
          <w:rtl/>
          <w:lang w:bidi="ar-EG"/>
        </w:rPr>
      </w:pPr>
      <w:r>
        <w:rPr>
          <w:b/>
          <w:bCs/>
          <w:lang w:bidi="ar-EG"/>
        </w:rPr>
        <w:t>1.3.6</w:t>
      </w:r>
      <w:r w:rsidRPr="00C726E5">
        <w:rPr>
          <w:b/>
          <w:bCs/>
          <w:rtl/>
          <w:lang w:bidi="ar-EG"/>
        </w:rPr>
        <w:tab/>
      </w:r>
      <w:r w:rsidRPr="00C726E5">
        <w:rPr>
          <w:rtl/>
          <w:lang w:bidi="ar-EG"/>
        </w:rPr>
        <w:t xml:space="preserve">الطوارئ؛ أو </w:t>
      </w:r>
    </w:p>
    <w:p w:rsidR="00D25DCF" w:rsidRPr="00C726E5" w:rsidRDefault="00D25DCF" w:rsidP="00D25DCF">
      <w:pPr>
        <w:rPr>
          <w:rtl/>
          <w:lang w:bidi="ar-EG"/>
        </w:rPr>
      </w:pPr>
      <w:r>
        <w:rPr>
          <w:b/>
          <w:bCs/>
          <w:lang w:bidi="ar-EG"/>
        </w:rPr>
        <w:t>2.3.6</w:t>
      </w:r>
      <w:r w:rsidRPr="00C726E5">
        <w:rPr>
          <w:b/>
          <w:bCs/>
          <w:rtl/>
          <w:lang w:bidi="ar-EG"/>
        </w:rPr>
        <w:tab/>
      </w:r>
      <w:r>
        <w:rPr>
          <w:rtl/>
          <w:lang w:bidi="ar-EG"/>
        </w:rPr>
        <w:t>السلامة</w:t>
      </w:r>
      <w:r>
        <w:rPr>
          <w:rFonts w:hint="cs"/>
          <w:rtl/>
          <w:lang w:bidi="ar-EG"/>
        </w:rPr>
        <w:t>.</w:t>
      </w:r>
    </w:p>
    <w:p w:rsidR="00D25DCF" w:rsidRPr="00C726E5" w:rsidRDefault="00D25DCF" w:rsidP="00D25DCF">
      <w:pPr>
        <w:rPr>
          <w:rtl/>
          <w:lang w:bidi="ar-EG"/>
        </w:rPr>
      </w:pPr>
      <w:r>
        <w:rPr>
          <w:b/>
          <w:bCs/>
          <w:lang w:bidi="ar-EG"/>
        </w:rPr>
        <w:t>4.6</w:t>
      </w:r>
      <w:r w:rsidRPr="00C726E5">
        <w:rPr>
          <w:b/>
          <w:bCs/>
          <w:rtl/>
          <w:lang w:bidi="ar-EG"/>
        </w:rPr>
        <w:tab/>
      </w:r>
      <w:r w:rsidRPr="00C726E5">
        <w:rPr>
          <w:rtl/>
          <w:lang w:bidi="ar-EG"/>
        </w:rPr>
        <w:t xml:space="preserve">بالنسبة إلى النداءات الأخرى، تشير معلومة </w:t>
      </w:r>
      <w:r>
        <w:rPr>
          <w:rtl/>
          <w:lang w:bidi="ar-EG"/>
        </w:rPr>
        <w:t>"</w:t>
      </w:r>
      <w:r w:rsidRPr="00C726E5">
        <w:rPr>
          <w:rtl/>
          <w:lang w:bidi="ar-EG"/>
        </w:rPr>
        <w:t>الفئة</w:t>
      </w:r>
      <w:r>
        <w:rPr>
          <w:rtl/>
          <w:lang w:bidi="ar-EG"/>
        </w:rPr>
        <w:t>"</w:t>
      </w:r>
      <w:r w:rsidRPr="00C726E5">
        <w:rPr>
          <w:rtl/>
          <w:lang w:bidi="ar-EG"/>
        </w:rPr>
        <w:t xml:space="preserve"> إلى:</w:t>
      </w:r>
    </w:p>
    <w:p w:rsidR="00D25DCF" w:rsidRPr="00C726E5" w:rsidRDefault="00D25DCF" w:rsidP="00D25DCF">
      <w:pPr>
        <w:rPr>
          <w:rtl/>
          <w:lang w:bidi="ar-EG"/>
        </w:rPr>
      </w:pPr>
      <w:r>
        <w:rPr>
          <w:b/>
          <w:bCs/>
          <w:lang w:bidi="ar-EG"/>
        </w:rPr>
        <w:t>1.4.6</w:t>
      </w:r>
      <w:r w:rsidRPr="00C726E5">
        <w:rPr>
          <w:b/>
          <w:bCs/>
          <w:rtl/>
          <w:lang w:bidi="ar-EG"/>
        </w:rPr>
        <w:tab/>
      </w:r>
      <w:r w:rsidRPr="00C726E5">
        <w:rPr>
          <w:rtl/>
          <w:lang w:bidi="ar-EG"/>
        </w:rPr>
        <w:t>الأعمال الروتينية.</w:t>
      </w:r>
    </w:p>
    <w:p w:rsidR="00D25DCF" w:rsidRPr="00C726E5" w:rsidRDefault="00D25DCF" w:rsidP="00D25DCF">
      <w:pPr>
        <w:pStyle w:val="Heading1"/>
        <w:rPr>
          <w:rtl/>
        </w:rPr>
      </w:pPr>
      <w:r>
        <w:t>7</w:t>
      </w:r>
      <w:r w:rsidRPr="00C726E5">
        <w:rPr>
          <w:rtl/>
        </w:rPr>
        <w:tab/>
        <w:t>التعرف الذاتي</w:t>
      </w:r>
    </w:p>
    <w:p w:rsidR="00D25DCF" w:rsidRPr="00C726E5" w:rsidRDefault="00D25DCF" w:rsidP="00D25DCF">
      <w:pPr>
        <w:rPr>
          <w:rtl/>
          <w:lang w:bidi="ar-EG"/>
        </w:rPr>
      </w:pPr>
      <w:r>
        <w:rPr>
          <w:b/>
          <w:bCs/>
          <w:lang w:bidi="ar-EG"/>
        </w:rPr>
        <w:t>1.7</w:t>
      </w:r>
      <w:r w:rsidRPr="00C726E5">
        <w:rPr>
          <w:b/>
          <w:bCs/>
          <w:rtl/>
          <w:lang w:bidi="ar-EG"/>
        </w:rPr>
        <w:tab/>
      </w:r>
      <w:r w:rsidRPr="00C726E5">
        <w:rPr>
          <w:rtl/>
          <w:lang w:bidi="ar-EG"/>
        </w:rPr>
        <w:t xml:space="preserve">تستعمل هوية الخدمة المتنقلة البحرية المخصصة للمحطة الطالبة والمشفرة كما أشير إليه في الفقرة </w:t>
      </w:r>
      <w:r>
        <w:rPr>
          <w:lang w:bidi="ar-EG"/>
        </w:rPr>
        <w:t>2.5</w:t>
      </w:r>
      <w:r w:rsidRPr="00C726E5">
        <w:rPr>
          <w:rtl/>
          <w:lang w:bidi="ar-EG"/>
        </w:rPr>
        <w:t xml:space="preserve"> والملا</w:t>
      </w:r>
      <w:r>
        <w:rPr>
          <w:rtl/>
          <w:lang w:bidi="ar-EG"/>
        </w:rPr>
        <w:t xml:space="preserve">حظة </w:t>
      </w:r>
      <w:r>
        <w:rPr>
          <w:lang w:bidi="ar-EG"/>
        </w:rPr>
        <w:t>1</w:t>
      </w:r>
      <w:r>
        <w:rPr>
          <w:rtl/>
          <w:lang w:bidi="ar-EG"/>
        </w:rPr>
        <w:t xml:space="preserve"> منها، للتعرف الذاتي.</w:t>
      </w:r>
    </w:p>
    <w:p w:rsidR="00D25DCF" w:rsidRPr="00C726E5" w:rsidRDefault="00D25DCF" w:rsidP="00D25DCF">
      <w:pPr>
        <w:pStyle w:val="Heading1"/>
        <w:rPr>
          <w:rtl/>
        </w:rPr>
      </w:pPr>
      <w:r>
        <w:lastRenderedPageBreak/>
        <w:t>8</w:t>
      </w:r>
      <w:r w:rsidRPr="00C726E5">
        <w:rPr>
          <w:rtl/>
        </w:rPr>
        <w:tab/>
        <w:t>الرسائل</w:t>
      </w:r>
    </w:p>
    <w:p w:rsidR="00D25DCF" w:rsidRPr="00846432" w:rsidRDefault="00D25DCF" w:rsidP="00D25DCF">
      <w:pPr>
        <w:keepNext/>
        <w:rPr>
          <w:rtl/>
          <w:lang w:bidi="ar-EG"/>
        </w:rPr>
      </w:pPr>
      <w:r w:rsidRPr="00C726E5">
        <w:rPr>
          <w:rtl/>
          <w:lang w:bidi="ar-EG"/>
        </w:rPr>
        <w:t xml:space="preserve">تحتوي الرسائل المتضمنة في تتابع </w:t>
      </w:r>
      <w:r>
        <w:rPr>
          <w:rtl/>
          <w:lang w:bidi="ar-EG"/>
        </w:rPr>
        <w:t>ا</w:t>
      </w:r>
      <w:r w:rsidRPr="00C726E5">
        <w:rPr>
          <w:rtl/>
          <w:lang w:bidi="ar-EG"/>
        </w:rPr>
        <w:t>لنداء على عناصر الرسالة التالية التي تسرد وفقاً للترتيب الذي تظهر به في كل رسالة</w:t>
      </w:r>
      <w:r>
        <w:rPr>
          <w:rtl/>
          <w:lang w:bidi="ar-EG"/>
        </w:rPr>
        <w:t xml:space="preserve">. وتعرف جميع أنساق الرسالة على نحو واضح في الجداول من </w:t>
      </w:r>
      <w:r>
        <w:rPr>
          <w:lang w:bidi="ar-EG"/>
        </w:rPr>
        <w:t>1.4</w:t>
      </w:r>
      <w:r>
        <w:rPr>
          <w:rtl/>
          <w:lang w:bidi="ar-EG"/>
        </w:rPr>
        <w:t xml:space="preserve"> حتى </w:t>
      </w:r>
      <w:r>
        <w:rPr>
          <w:lang w:bidi="ar-EG"/>
        </w:rPr>
        <w:t>2.10.4</w:t>
      </w:r>
      <w:r>
        <w:rPr>
          <w:rtl/>
          <w:lang w:bidi="ar-EG"/>
        </w:rPr>
        <w:t>:</w:t>
      </w:r>
    </w:p>
    <w:p w:rsidR="00D25DCF" w:rsidRPr="00C726E5" w:rsidRDefault="00D25DCF" w:rsidP="00D25DCF">
      <w:pPr>
        <w:keepNext/>
        <w:rPr>
          <w:rtl/>
          <w:lang w:bidi="ar-EG"/>
        </w:rPr>
      </w:pPr>
      <w:r>
        <w:rPr>
          <w:b/>
          <w:bCs/>
          <w:lang w:bidi="ar-EG"/>
        </w:rPr>
        <w:t>1.8</w:t>
      </w:r>
      <w:r w:rsidRPr="00C726E5">
        <w:rPr>
          <w:b/>
          <w:bCs/>
          <w:rtl/>
          <w:lang w:bidi="ar-EG"/>
        </w:rPr>
        <w:tab/>
      </w:r>
      <w:r w:rsidRPr="002F0778">
        <w:rPr>
          <w:rtl/>
          <w:lang w:bidi="ar-EG"/>
        </w:rPr>
        <w:t xml:space="preserve">ترد </w:t>
      </w:r>
      <w:r w:rsidRPr="00C726E5">
        <w:rPr>
          <w:rtl/>
          <w:lang w:bidi="ar-EG"/>
        </w:rPr>
        <w:t xml:space="preserve">معلومة الاستغاثة في حالة </w:t>
      </w:r>
      <w:r>
        <w:rPr>
          <w:rtl/>
          <w:lang w:bidi="ar-EG"/>
        </w:rPr>
        <w:t>إنذار "</w:t>
      </w:r>
      <w:r w:rsidRPr="00C726E5">
        <w:rPr>
          <w:rtl/>
          <w:lang w:bidi="ar-EG"/>
        </w:rPr>
        <w:t>الاستغاثة</w:t>
      </w:r>
      <w:r>
        <w:rPr>
          <w:rtl/>
          <w:lang w:bidi="ar-EG"/>
        </w:rPr>
        <w:t>"</w:t>
      </w:r>
      <w:r w:rsidRPr="00C726E5">
        <w:rPr>
          <w:rtl/>
          <w:lang w:bidi="ar-EG"/>
        </w:rPr>
        <w:t xml:space="preserve"> (</w:t>
      </w:r>
      <w:r>
        <w:rPr>
          <w:rtl/>
          <w:lang w:bidi="ar-EG"/>
        </w:rPr>
        <w:t xml:space="preserve">انظر </w:t>
      </w:r>
      <w:r w:rsidRPr="00C726E5">
        <w:rPr>
          <w:rtl/>
          <w:lang w:bidi="ar-EG"/>
        </w:rPr>
        <w:t xml:space="preserve">الجدول </w:t>
      </w:r>
      <w:r>
        <w:rPr>
          <w:lang w:bidi="ar-EG"/>
        </w:rPr>
        <w:t>1.4</w:t>
      </w:r>
      <w:r>
        <w:rPr>
          <w:rtl/>
          <w:lang w:bidi="ar-EG"/>
        </w:rPr>
        <w:t>)</w:t>
      </w:r>
      <w:r w:rsidRPr="00C726E5">
        <w:rPr>
          <w:rtl/>
          <w:lang w:bidi="ar-EG"/>
        </w:rPr>
        <w:t xml:space="preserve">، في </w:t>
      </w:r>
      <w:r>
        <w:rPr>
          <w:rtl/>
          <w:lang w:bidi="ar-EG"/>
        </w:rPr>
        <w:t>أربع</w:t>
      </w:r>
      <w:r w:rsidRPr="00C726E5">
        <w:rPr>
          <w:rtl/>
          <w:lang w:bidi="ar-EG"/>
        </w:rPr>
        <w:t xml:space="preserve"> رسائل تظهر وفقاً للترتيب التالي:</w:t>
      </w:r>
    </w:p>
    <w:p w:rsidR="00D25DCF" w:rsidRPr="00C726E5" w:rsidRDefault="00D25DCF" w:rsidP="00D25DCF">
      <w:pPr>
        <w:keepNext/>
        <w:rPr>
          <w:rtl/>
          <w:lang w:bidi="ar-EG"/>
        </w:rPr>
      </w:pPr>
      <w:r>
        <w:rPr>
          <w:b/>
          <w:bCs/>
          <w:lang w:bidi="ar-EG"/>
        </w:rPr>
        <w:t>1.1.8</w:t>
      </w:r>
      <w:r w:rsidRPr="00C726E5">
        <w:rPr>
          <w:b/>
          <w:bCs/>
          <w:rtl/>
          <w:lang w:bidi="ar-EG"/>
        </w:rPr>
        <w:tab/>
      </w:r>
      <w:r w:rsidRPr="00C726E5">
        <w:rPr>
          <w:rtl/>
          <w:lang w:bidi="ar-EG"/>
        </w:rPr>
        <w:t xml:space="preserve">الرسالة </w:t>
      </w:r>
      <w:r>
        <w:rPr>
          <w:lang w:bidi="ar-EG"/>
        </w:rPr>
        <w:t>1</w:t>
      </w:r>
      <w:r w:rsidRPr="00C726E5">
        <w:rPr>
          <w:rtl/>
          <w:lang w:bidi="ar-EG"/>
        </w:rPr>
        <w:t xml:space="preserve"> هي رسالة </w:t>
      </w:r>
      <w:r>
        <w:rPr>
          <w:rtl/>
          <w:lang w:bidi="ar-EG"/>
        </w:rPr>
        <w:t>"</w:t>
      </w:r>
      <w:r w:rsidRPr="00C726E5">
        <w:rPr>
          <w:rtl/>
          <w:lang w:bidi="ar-EG"/>
        </w:rPr>
        <w:t>طبيعة الاستغاثة</w:t>
      </w:r>
      <w:r>
        <w:rPr>
          <w:rtl/>
          <w:lang w:bidi="ar-EG"/>
        </w:rPr>
        <w:t>"</w:t>
      </w:r>
      <w:r w:rsidRPr="00C726E5">
        <w:rPr>
          <w:rtl/>
          <w:lang w:bidi="ar-EG"/>
        </w:rPr>
        <w:t xml:space="preserve"> مشفرة على النحو </w:t>
      </w:r>
      <w:r>
        <w:rPr>
          <w:rtl/>
          <w:lang w:bidi="ar-EG"/>
        </w:rPr>
        <w:t xml:space="preserve">المبين في </w:t>
      </w:r>
      <w:r w:rsidRPr="00C726E5">
        <w:rPr>
          <w:rtl/>
          <w:lang w:bidi="ar-EG"/>
        </w:rPr>
        <w:t xml:space="preserve">الجدول </w:t>
      </w:r>
      <w:r>
        <w:rPr>
          <w:lang w:bidi="ar-EG"/>
        </w:rPr>
        <w:t>3</w:t>
      </w:r>
      <w:r w:rsidRPr="00C726E5">
        <w:rPr>
          <w:rtl/>
          <w:lang w:bidi="ar-EG"/>
        </w:rPr>
        <w:t>، أي:</w:t>
      </w:r>
    </w:p>
    <w:p w:rsidR="00D25DCF" w:rsidRPr="00C726E5" w:rsidRDefault="00D25DCF" w:rsidP="00AC08E1">
      <w:pPr>
        <w:tabs>
          <w:tab w:val="left" w:pos="992"/>
        </w:tabs>
        <w:rPr>
          <w:rtl/>
          <w:lang w:bidi="ar-EG"/>
        </w:rPr>
      </w:pPr>
      <w:r>
        <w:rPr>
          <w:b/>
          <w:bCs/>
          <w:lang w:bidi="ar-EG"/>
        </w:rPr>
        <w:t>1.1.1.8</w:t>
      </w:r>
      <w:r w:rsidRPr="00C726E5">
        <w:rPr>
          <w:b/>
          <w:bCs/>
          <w:rtl/>
          <w:lang w:bidi="ar-EG"/>
        </w:rPr>
        <w:tab/>
      </w:r>
      <w:r w:rsidRPr="00C726E5">
        <w:rPr>
          <w:rtl/>
          <w:lang w:bidi="ar-EG"/>
        </w:rPr>
        <w:t>حريق أو انفجار؛</w:t>
      </w:r>
    </w:p>
    <w:p w:rsidR="00D25DCF" w:rsidRPr="00C726E5" w:rsidRDefault="00D25DCF" w:rsidP="00AC08E1">
      <w:pPr>
        <w:tabs>
          <w:tab w:val="left" w:pos="992"/>
        </w:tabs>
        <w:rPr>
          <w:rtl/>
          <w:lang w:bidi="ar-EG"/>
        </w:rPr>
      </w:pPr>
      <w:r>
        <w:rPr>
          <w:b/>
          <w:bCs/>
          <w:lang w:bidi="ar-EG"/>
        </w:rPr>
        <w:t>2.1.1.8</w:t>
      </w:r>
      <w:r w:rsidRPr="00C726E5">
        <w:rPr>
          <w:rtl/>
          <w:lang w:bidi="ar-EG"/>
        </w:rPr>
        <w:tab/>
        <w:t>غمر (السفينة) بالمياه؛</w:t>
      </w:r>
    </w:p>
    <w:p w:rsidR="00D25DCF" w:rsidRPr="00C726E5" w:rsidRDefault="00D25DCF" w:rsidP="00AC08E1">
      <w:pPr>
        <w:tabs>
          <w:tab w:val="left" w:pos="992"/>
        </w:tabs>
        <w:rPr>
          <w:rtl/>
          <w:lang w:bidi="ar-EG"/>
        </w:rPr>
      </w:pPr>
      <w:r>
        <w:rPr>
          <w:b/>
          <w:bCs/>
          <w:lang w:bidi="ar-EG"/>
        </w:rPr>
        <w:t>3.1.1.8</w:t>
      </w:r>
      <w:r w:rsidRPr="00C726E5">
        <w:rPr>
          <w:b/>
          <w:bCs/>
          <w:rtl/>
          <w:lang w:bidi="ar-EG"/>
        </w:rPr>
        <w:tab/>
      </w:r>
      <w:r w:rsidRPr="00C726E5">
        <w:rPr>
          <w:rtl/>
          <w:lang w:bidi="ar-EG"/>
        </w:rPr>
        <w:t>اصطدام؛</w:t>
      </w:r>
    </w:p>
    <w:p w:rsidR="00D25DCF" w:rsidRPr="00C726E5" w:rsidRDefault="00D25DCF" w:rsidP="00AC08E1">
      <w:pPr>
        <w:tabs>
          <w:tab w:val="left" w:pos="992"/>
        </w:tabs>
        <w:rPr>
          <w:rtl/>
          <w:lang w:bidi="ar-EG"/>
        </w:rPr>
      </w:pPr>
      <w:r>
        <w:rPr>
          <w:b/>
          <w:bCs/>
          <w:lang w:bidi="ar-EG"/>
        </w:rPr>
        <w:t>4.1.1.8</w:t>
      </w:r>
      <w:r w:rsidRPr="00C726E5">
        <w:rPr>
          <w:rtl/>
          <w:lang w:bidi="ar-EG"/>
        </w:rPr>
        <w:tab/>
      </w:r>
      <w:r>
        <w:rPr>
          <w:rtl/>
          <w:lang w:bidi="ar-EG"/>
        </w:rPr>
        <w:t>جنوح</w:t>
      </w:r>
      <w:r w:rsidRPr="00C726E5">
        <w:rPr>
          <w:rtl/>
          <w:lang w:bidi="ar-EG"/>
        </w:rPr>
        <w:t>؛</w:t>
      </w:r>
    </w:p>
    <w:p w:rsidR="00D25DCF" w:rsidRPr="00C726E5" w:rsidRDefault="00D25DCF" w:rsidP="00AC08E1">
      <w:pPr>
        <w:tabs>
          <w:tab w:val="left" w:pos="992"/>
        </w:tabs>
        <w:rPr>
          <w:rtl/>
          <w:lang w:bidi="ar-EG"/>
        </w:rPr>
      </w:pPr>
      <w:r>
        <w:rPr>
          <w:b/>
          <w:bCs/>
          <w:lang w:bidi="ar-EG"/>
        </w:rPr>
        <w:t>5.1.1.8</w:t>
      </w:r>
      <w:r w:rsidRPr="00C726E5">
        <w:rPr>
          <w:rtl/>
          <w:lang w:bidi="ar-EG"/>
        </w:rPr>
        <w:tab/>
        <w:t xml:space="preserve">ميل السفينة </w:t>
      </w:r>
      <w:r>
        <w:rPr>
          <w:rtl/>
          <w:lang w:bidi="ar-EG"/>
        </w:rPr>
        <w:t xml:space="preserve">على جانبها </w:t>
      </w:r>
      <w:r w:rsidRPr="00C726E5">
        <w:rPr>
          <w:rtl/>
          <w:lang w:bidi="ar-EG"/>
        </w:rPr>
        <w:t>(جنوح) وخطر الانقلاب؛</w:t>
      </w:r>
    </w:p>
    <w:p w:rsidR="00D25DCF" w:rsidRPr="00C726E5" w:rsidRDefault="00D25DCF" w:rsidP="00AC08E1">
      <w:pPr>
        <w:tabs>
          <w:tab w:val="left" w:pos="992"/>
        </w:tabs>
        <w:rPr>
          <w:rtl/>
          <w:lang w:bidi="ar-EG"/>
        </w:rPr>
      </w:pPr>
      <w:r>
        <w:rPr>
          <w:b/>
          <w:bCs/>
          <w:lang w:bidi="ar-EG"/>
        </w:rPr>
        <w:t>6.1.1.8</w:t>
      </w:r>
      <w:r w:rsidRPr="00C726E5">
        <w:rPr>
          <w:rtl/>
          <w:lang w:bidi="ar-EG"/>
        </w:rPr>
        <w:tab/>
        <w:t>السفينة تغرق؛</w:t>
      </w:r>
    </w:p>
    <w:p w:rsidR="00D25DCF" w:rsidRPr="00C726E5" w:rsidRDefault="00D25DCF" w:rsidP="00AC08E1">
      <w:pPr>
        <w:tabs>
          <w:tab w:val="left" w:pos="992"/>
        </w:tabs>
        <w:rPr>
          <w:rtl/>
          <w:lang w:bidi="ar-EG"/>
        </w:rPr>
      </w:pPr>
      <w:r>
        <w:rPr>
          <w:b/>
          <w:bCs/>
          <w:lang w:bidi="ar-EG"/>
        </w:rPr>
        <w:t>7.1.1.8</w:t>
      </w:r>
      <w:r w:rsidRPr="00C726E5">
        <w:rPr>
          <w:rtl/>
          <w:lang w:bidi="ar-EG"/>
        </w:rPr>
        <w:tab/>
        <w:t>السفينة معطلة وتنجرف مع التيار؛</w:t>
      </w:r>
    </w:p>
    <w:p w:rsidR="00D25DCF" w:rsidRPr="00C726E5" w:rsidRDefault="00D25DCF" w:rsidP="00AC08E1">
      <w:pPr>
        <w:tabs>
          <w:tab w:val="left" w:pos="992"/>
        </w:tabs>
        <w:rPr>
          <w:rtl/>
          <w:lang w:bidi="ar-EG"/>
        </w:rPr>
      </w:pPr>
      <w:r>
        <w:rPr>
          <w:b/>
          <w:bCs/>
          <w:lang w:bidi="ar-EG"/>
        </w:rPr>
        <w:t>8.1.1.8</w:t>
      </w:r>
      <w:r w:rsidRPr="00C726E5">
        <w:rPr>
          <w:b/>
          <w:bCs/>
          <w:rtl/>
          <w:lang w:bidi="ar-EG"/>
        </w:rPr>
        <w:tab/>
      </w:r>
      <w:r w:rsidRPr="00C726E5">
        <w:rPr>
          <w:rtl/>
          <w:lang w:bidi="ar-EG"/>
        </w:rPr>
        <w:t>استغاثة غير محددة؛</w:t>
      </w:r>
    </w:p>
    <w:p w:rsidR="00D25DCF" w:rsidRPr="00C726E5" w:rsidRDefault="00D25DCF" w:rsidP="00AC08E1">
      <w:pPr>
        <w:tabs>
          <w:tab w:val="left" w:pos="992"/>
        </w:tabs>
        <w:rPr>
          <w:rtl/>
          <w:lang w:bidi="ar-EG"/>
        </w:rPr>
      </w:pPr>
      <w:r>
        <w:rPr>
          <w:b/>
          <w:bCs/>
          <w:lang w:bidi="ar-EG"/>
        </w:rPr>
        <w:t>9.1.1.8</w:t>
      </w:r>
      <w:r>
        <w:rPr>
          <w:rtl/>
          <w:lang w:bidi="ar-EG"/>
        </w:rPr>
        <w:tab/>
        <w:t xml:space="preserve">التخلي عن </w:t>
      </w:r>
      <w:r w:rsidRPr="00C726E5">
        <w:rPr>
          <w:rtl/>
          <w:lang w:bidi="ar-EG"/>
        </w:rPr>
        <w:t>السفينة؛</w:t>
      </w:r>
    </w:p>
    <w:p w:rsidR="00D25DCF" w:rsidRPr="00C726E5" w:rsidRDefault="00D25DCF" w:rsidP="00AC08E1">
      <w:pPr>
        <w:tabs>
          <w:tab w:val="left" w:pos="992"/>
        </w:tabs>
        <w:rPr>
          <w:rtl/>
          <w:lang w:bidi="ar-EG"/>
        </w:rPr>
      </w:pPr>
      <w:r>
        <w:rPr>
          <w:b/>
          <w:bCs/>
          <w:lang w:bidi="ar-EG"/>
        </w:rPr>
        <w:t>10.1.1.8</w:t>
      </w:r>
      <w:r w:rsidRPr="00C726E5">
        <w:rPr>
          <w:b/>
          <w:bCs/>
          <w:rtl/>
          <w:lang w:bidi="ar-EG"/>
        </w:rPr>
        <w:tab/>
      </w:r>
      <w:r w:rsidRPr="00C726E5">
        <w:rPr>
          <w:rtl/>
          <w:lang w:bidi="ar-EG"/>
        </w:rPr>
        <w:t>القرصنة/الاعتداء المسلح للسلب؛</w:t>
      </w:r>
    </w:p>
    <w:p w:rsidR="00D25DCF" w:rsidRPr="00C726E5" w:rsidRDefault="00D25DCF" w:rsidP="00AC08E1">
      <w:pPr>
        <w:tabs>
          <w:tab w:val="left" w:pos="992"/>
        </w:tabs>
        <w:rPr>
          <w:rtl/>
          <w:lang w:bidi="ar-EG"/>
        </w:rPr>
      </w:pPr>
      <w:r>
        <w:rPr>
          <w:b/>
          <w:bCs/>
          <w:lang w:bidi="ar-EG"/>
        </w:rPr>
        <w:t>11.1.1.8</w:t>
      </w:r>
      <w:r w:rsidRPr="00C726E5">
        <w:rPr>
          <w:b/>
          <w:bCs/>
          <w:rtl/>
          <w:lang w:bidi="ar-EG"/>
        </w:rPr>
        <w:tab/>
      </w:r>
      <w:r w:rsidRPr="00C726E5">
        <w:rPr>
          <w:rtl/>
          <w:lang w:bidi="ar-EG"/>
        </w:rPr>
        <w:t>سقوط رجل في البحر؛</w:t>
      </w:r>
    </w:p>
    <w:p w:rsidR="00D25DCF" w:rsidRPr="00C726E5" w:rsidRDefault="00D25DCF" w:rsidP="00AC08E1">
      <w:pPr>
        <w:tabs>
          <w:tab w:val="left" w:pos="992"/>
        </w:tabs>
        <w:rPr>
          <w:rtl/>
          <w:lang w:bidi="ar-EG"/>
        </w:rPr>
      </w:pPr>
      <w:r>
        <w:rPr>
          <w:b/>
          <w:bCs/>
          <w:lang w:bidi="ar-EG"/>
        </w:rPr>
        <w:t>12.1.1.8</w:t>
      </w:r>
      <w:r w:rsidRPr="00C726E5">
        <w:rPr>
          <w:rtl/>
          <w:lang w:bidi="ar-EG"/>
        </w:rPr>
        <w:tab/>
        <w:t xml:space="preserve">إرسال منار راديوي للاستدلال على موقع الطوارئ </w:t>
      </w:r>
      <w:r w:rsidRPr="00C726E5">
        <w:rPr>
          <w:lang w:bidi="ar-EG"/>
        </w:rPr>
        <w:t>(</w:t>
      </w:r>
      <w:proofErr w:type="spellStart"/>
      <w:r w:rsidRPr="00C726E5">
        <w:rPr>
          <w:lang w:bidi="ar-EG"/>
        </w:rPr>
        <w:t>EPIRB</w:t>
      </w:r>
      <w:proofErr w:type="spellEnd"/>
      <w:r w:rsidRPr="00C726E5">
        <w:rPr>
          <w:lang w:bidi="ar-EG"/>
        </w:rPr>
        <w:t>)</w:t>
      </w:r>
      <w:r w:rsidRPr="00C726E5">
        <w:rPr>
          <w:rtl/>
          <w:lang w:bidi="ar-EG"/>
        </w:rPr>
        <w:t>؛</w:t>
      </w:r>
    </w:p>
    <w:p w:rsidR="00D25DCF" w:rsidRPr="00C726E5" w:rsidRDefault="00D25DCF" w:rsidP="00D25DCF">
      <w:pPr>
        <w:rPr>
          <w:rtl/>
          <w:lang w:bidi="ar-EG"/>
        </w:rPr>
      </w:pPr>
      <w:r>
        <w:rPr>
          <w:b/>
          <w:bCs/>
          <w:lang w:bidi="ar-EG"/>
        </w:rPr>
        <w:t>2.1.8</w:t>
      </w:r>
      <w:r w:rsidRPr="00C726E5">
        <w:rPr>
          <w:rtl/>
          <w:lang w:bidi="ar-EG"/>
        </w:rPr>
        <w:tab/>
        <w:t xml:space="preserve">الرسالة </w:t>
      </w:r>
      <w:r>
        <w:rPr>
          <w:lang w:bidi="ar-EG"/>
        </w:rPr>
        <w:t>2</w:t>
      </w:r>
      <w:r w:rsidRPr="00C726E5">
        <w:rPr>
          <w:rtl/>
          <w:lang w:bidi="ar-EG"/>
        </w:rPr>
        <w:t xml:space="preserve"> هي رسالة </w:t>
      </w:r>
      <w:r>
        <w:rPr>
          <w:rtl/>
          <w:lang w:bidi="ar-EG"/>
        </w:rPr>
        <w:t>"</w:t>
      </w:r>
      <w:r w:rsidRPr="00C726E5">
        <w:rPr>
          <w:rtl/>
          <w:lang w:bidi="ar-EG"/>
        </w:rPr>
        <w:t>إحداثيات موقع الاستغاثة</w:t>
      </w:r>
      <w:r>
        <w:rPr>
          <w:rtl/>
          <w:lang w:bidi="ar-EG"/>
        </w:rPr>
        <w:t>"</w:t>
      </w:r>
      <w:r w:rsidRPr="00C726E5">
        <w:rPr>
          <w:rtl/>
          <w:lang w:bidi="ar-EG"/>
        </w:rPr>
        <w:t xml:space="preserve"> التي </w:t>
      </w:r>
      <w:r>
        <w:rPr>
          <w:rtl/>
          <w:lang w:bidi="ar-EG"/>
        </w:rPr>
        <w:t xml:space="preserve">تتألف </w:t>
      </w:r>
      <w:r w:rsidRPr="00C726E5">
        <w:rPr>
          <w:rtl/>
          <w:lang w:bidi="ar-EG"/>
        </w:rPr>
        <w:t xml:space="preserve">من </w:t>
      </w:r>
      <w:r>
        <w:rPr>
          <w:lang w:bidi="ar-EG"/>
        </w:rPr>
        <w:t>10</w:t>
      </w:r>
      <w:r w:rsidRPr="00C726E5">
        <w:rPr>
          <w:rtl/>
          <w:lang w:bidi="ar-EG"/>
        </w:rPr>
        <w:t xml:space="preserve"> أرقام تشير إلى موقع السفينة المستغيثة، ومشفرة وفقاً للمبادئ الموصوفة في الجدول </w:t>
      </w:r>
      <w:r>
        <w:rPr>
          <w:lang w:bidi="ar-EG"/>
        </w:rPr>
        <w:t>2</w:t>
      </w:r>
      <w:r w:rsidRPr="00C726E5">
        <w:rPr>
          <w:rtl/>
          <w:lang w:bidi="ar-EG"/>
        </w:rPr>
        <w:t xml:space="preserve">، حيث تجمع الأرقام </w:t>
      </w:r>
      <w:r>
        <w:rPr>
          <w:rtl/>
          <w:lang w:bidi="ar-EG"/>
        </w:rPr>
        <w:t xml:space="preserve">في شكل </w:t>
      </w:r>
      <w:r w:rsidRPr="00C726E5">
        <w:rPr>
          <w:rtl/>
          <w:lang w:bidi="ar-EG"/>
        </w:rPr>
        <w:t>أزواج تبدأ من الرقمين الأول والثاني (انظر الملاحظة</w:t>
      </w:r>
      <w:r>
        <w:rPr>
          <w:rtl/>
          <w:lang w:bidi="ar-EG"/>
        </w:rPr>
        <w:t> </w:t>
      </w:r>
      <w:r>
        <w:rPr>
          <w:lang w:bidi="ar-EG"/>
        </w:rPr>
        <w:t>1</w:t>
      </w:r>
      <w:r w:rsidRPr="00C726E5">
        <w:rPr>
          <w:rtl/>
          <w:lang w:bidi="ar-EG"/>
        </w:rPr>
        <w:t xml:space="preserve"> </w:t>
      </w:r>
      <w:r>
        <w:rPr>
          <w:rtl/>
          <w:lang w:bidi="ar-EG"/>
        </w:rPr>
        <w:t>ب</w:t>
      </w:r>
      <w:r w:rsidRPr="00C726E5">
        <w:rPr>
          <w:rtl/>
          <w:lang w:bidi="ar-EG"/>
        </w:rPr>
        <w:t xml:space="preserve">الفقرة </w:t>
      </w:r>
      <w:r>
        <w:rPr>
          <w:lang w:bidi="ar-EG"/>
        </w:rPr>
        <w:t>3.5</w:t>
      </w:r>
      <w:r w:rsidRPr="00C726E5">
        <w:rPr>
          <w:rtl/>
          <w:lang w:bidi="ar-EG"/>
        </w:rPr>
        <w:t>):</w:t>
      </w:r>
    </w:p>
    <w:p w:rsidR="00D25DCF" w:rsidRPr="00C726E5" w:rsidRDefault="00D25DCF" w:rsidP="00D25DCF">
      <w:pPr>
        <w:rPr>
          <w:rtl/>
          <w:lang w:bidi="ar-EG"/>
        </w:rPr>
      </w:pPr>
      <w:r>
        <w:rPr>
          <w:b/>
          <w:bCs/>
          <w:lang w:bidi="ar-EG"/>
        </w:rPr>
        <w:t>1.2.1.8</w:t>
      </w:r>
      <w:r w:rsidRPr="00C726E5">
        <w:rPr>
          <w:rtl/>
          <w:lang w:bidi="ar-EG"/>
        </w:rPr>
        <w:tab/>
      </w:r>
      <w:r>
        <w:rPr>
          <w:rtl/>
          <w:lang w:bidi="ar-EG"/>
        </w:rPr>
        <w:t xml:space="preserve">يشير </w:t>
      </w:r>
      <w:r w:rsidRPr="00C726E5">
        <w:rPr>
          <w:rtl/>
          <w:lang w:bidi="ar-EG"/>
        </w:rPr>
        <w:t xml:space="preserve">الرقم الأول </w:t>
      </w:r>
      <w:r>
        <w:rPr>
          <w:rtl/>
          <w:lang w:bidi="ar-EG"/>
        </w:rPr>
        <w:t>إ</w:t>
      </w:r>
      <w:r w:rsidRPr="00C726E5">
        <w:rPr>
          <w:rtl/>
          <w:lang w:bidi="ar-EG"/>
        </w:rPr>
        <w:t xml:space="preserve">لى </w:t>
      </w:r>
      <w:r>
        <w:rPr>
          <w:rtl/>
          <w:lang w:bidi="ar-EG"/>
        </w:rPr>
        <w:t>الربع</w:t>
      </w:r>
      <w:r w:rsidRPr="00C726E5">
        <w:rPr>
          <w:rtl/>
          <w:lang w:bidi="ar-EG"/>
        </w:rPr>
        <w:t xml:space="preserve"> الجغرافي الذي يوجد فيه موقع الحادث، أي:</w:t>
      </w:r>
    </w:p>
    <w:p w:rsidR="00D25DCF" w:rsidRPr="00C726E5" w:rsidRDefault="00D25DCF" w:rsidP="00D25DCF">
      <w:pPr>
        <w:tabs>
          <w:tab w:val="left" w:pos="992"/>
        </w:tabs>
        <w:rPr>
          <w:rtl/>
          <w:lang w:bidi="ar-EG"/>
        </w:rPr>
      </w:pPr>
      <w:r>
        <w:rPr>
          <w:b/>
          <w:bCs/>
          <w:lang w:bidi="ar-EG"/>
        </w:rPr>
        <w:t>1.1.2.1.8</w:t>
      </w:r>
      <w:r w:rsidRPr="00C726E5">
        <w:rPr>
          <w:rtl/>
          <w:lang w:bidi="ar-EG"/>
        </w:rPr>
        <w:tab/>
      </w:r>
      <w:r>
        <w:rPr>
          <w:rtl/>
          <w:lang w:bidi="ar-EG"/>
        </w:rPr>
        <w:t xml:space="preserve">يشير </w:t>
      </w:r>
      <w:r w:rsidRPr="00C726E5">
        <w:rPr>
          <w:rtl/>
          <w:lang w:bidi="ar-EG"/>
        </w:rPr>
        <w:t xml:space="preserve">الرقم </w:t>
      </w:r>
      <w:r>
        <w:rPr>
          <w:rtl/>
          <w:lang w:bidi="ar-EG"/>
        </w:rPr>
        <w:t>"</w:t>
      </w:r>
      <w:r>
        <w:rPr>
          <w:lang w:bidi="ar-EG"/>
        </w:rPr>
        <w:t>0</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NE</w:t>
      </w:r>
      <w:r w:rsidRPr="00C726E5">
        <w:rPr>
          <w:rtl/>
          <w:lang w:bidi="ar-EG"/>
        </w:rPr>
        <w:t>؛</w:t>
      </w:r>
    </w:p>
    <w:p w:rsidR="00D25DCF" w:rsidRPr="00C726E5" w:rsidRDefault="00D25DCF" w:rsidP="00D25DCF">
      <w:pPr>
        <w:tabs>
          <w:tab w:val="left" w:pos="992"/>
        </w:tabs>
        <w:rPr>
          <w:rtl/>
          <w:lang w:bidi="ar-EG"/>
        </w:rPr>
      </w:pPr>
      <w:r>
        <w:rPr>
          <w:b/>
          <w:bCs/>
          <w:lang w:bidi="ar-EG"/>
        </w:rPr>
        <w:t>2.1.2.1.8</w:t>
      </w:r>
      <w:r w:rsidRPr="00C726E5">
        <w:rPr>
          <w:rtl/>
          <w:lang w:bidi="ar-EG"/>
        </w:rPr>
        <w:tab/>
      </w:r>
      <w:r>
        <w:rPr>
          <w:rtl/>
          <w:lang w:bidi="ar-EG"/>
        </w:rPr>
        <w:t xml:space="preserve">يشير </w:t>
      </w:r>
      <w:r w:rsidRPr="00C726E5">
        <w:rPr>
          <w:rtl/>
          <w:lang w:bidi="ar-EG"/>
        </w:rPr>
        <w:t xml:space="preserve">الرقم </w:t>
      </w:r>
      <w:r>
        <w:rPr>
          <w:rtl/>
          <w:lang w:bidi="ar-EG"/>
        </w:rPr>
        <w:t>"</w:t>
      </w:r>
      <w:r>
        <w:rPr>
          <w:lang w:bidi="ar-EG"/>
        </w:rPr>
        <w:t>1</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NW</w:t>
      </w:r>
      <w:r w:rsidRPr="00C726E5">
        <w:rPr>
          <w:rtl/>
          <w:lang w:bidi="ar-EG"/>
        </w:rPr>
        <w:t>،</w:t>
      </w:r>
    </w:p>
    <w:p w:rsidR="00D25DCF" w:rsidRPr="00C726E5" w:rsidRDefault="00D25DCF" w:rsidP="00D25DCF">
      <w:pPr>
        <w:tabs>
          <w:tab w:val="left" w:pos="992"/>
        </w:tabs>
        <w:rPr>
          <w:rtl/>
          <w:lang w:bidi="ar-EG"/>
        </w:rPr>
      </w:pPr>
      <w:r>
        <w:rPr>
          <w:b/>
          <w:bCs/>
          <w:lang w:bidi="ar-EG"/>
        </w:rPr>
        <w:t>3.1.2.1.8</w:t>
      </w:r>
      <w:r w:rsidRPr="00C726E5">
        <w:rPr>
          <w:b/>
          <w:bCs/>
          <w:rtl/>
          <w:lang w:bidi="ar-EG"/>
        </w:rPr>
        <w:tab/>
      </w:r>
      <w:r>
        <w:rPr>
          <w:rtl/>
          <w:lang w:bidi="ar-EG"/>
        </w:rPr>
        <w:t xml:space="preserve">يشير </w:t>
      </w:r>
      <w:r w:rsidRPr="00C726E5">
        <w:rPr>
          <w:rtl/>
          <w:lang w:bidi="ar-EG"/>
        </w:rPr>
        <w:t xml:space="preserve">الرقم </w:t>
      </w:r>
      <w:r>
        <w:rPr>
          <w:rtl/>
          <w:lang w:bidi="ar-EG"/>
        </w:rPr>
        <w:t>"</w:t>
      </w:r>
      <w:r>
        <w:rPr>
          <w:lang w:bidi="ar-EG"/>
        </w:rPr>
        <w:t>2</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SE</w:t>
      </w:r>
      <w:r w:rsidRPr="00C726E5">
        <w:rPr>
          <w:rtl/>
          <w:lang w:bidi="ar-EG"/>
        </w:rPr>
        <w:t>،</w:t>
      </w:r>
    </w:p>
    <w:p w:rsidR="00D25DCF" w:rsidRPr="00C726E5" w:rsidRDefault="00D25DCF" w:rsidP="00D25DCF">
      <w:pPr>
        <w:tabs>
          <w:tab w:val="left" w:pos="992"/>
        </w:tabs>
        <w:rPr>
          <w:rtl/>
          <w:lang w:bidi="ar-EG"/>
        </w:rPr>
      </w:pPr>
      <w:r>
        <w:rPr>
          <w:b/>
          <w:bCs/>
          <w:lang w:bidi="ar-EG"/>
        </w:rPr>
        <w:t>4.1.2.1.8</w:t>
      </w:r>
      <w:r w:rsidRPr="00C726E5">
        <w:rPr>
          <w:rtl/>
          <w:lang w:bidi="ar-EG"/>
        </w:rPr>
        <w:tab/>
      </w:r>
      <w:r>
        <w:rPr>
          <w:rtl/>
          <w:lang w:bidi="ar-EG"/>
        </w:rPr>
        <w:t xml:space="preserve">يشير </w:t>
      </w:r>
      <w:r w:rsidRPr="00C726E5">
        <w:rPr>
          <w:rtl/>
          <w:lang w:bidi="ar-EG"/>
        </w:rPr>
        <w:t xml:space="preserve">الرقم </w:t>
      </w:r>
      <w:r>
        <w:rPr>
          <w:rtl/>
          <w:lang w:bidi="ar-EG"/>
        </w:rPr>
        <w:t>"</w:t>
      </w:r>
      <w:r>
        <w:rPr>
          <w:lang w:bidi="ar-EG"/>
        </w:rPr>
        <w:t>3</w:t>
      </w:r>
      <w:r>
        <w:rPr>
          <w:rtl/>
          <w:lang w:bidi="ar-EG"/>
        </w:rPr>
        <w:t>"</w:t>
      </w:r>
      <w:r w:rsidRPr="00C726E5">
        <w:rPr>
          <w:rtl/>
          <w:lang w:bidi="ar-EG"/>
        </w:rPr>
        <w:t xml:space="preserve"> </w:t>
      </w:r>
      <w:r>
        <w:rPr>
          <w:rtl/>
          <w:lang w:bidi="ar-EG"/>
        </w:rPr>
        <w:t>إ</w:t>
      </w:r>
      <w:r w:rsidRPr="00C726E5">
        <w:rPr>
          <w:rtl/>
          <w:lang w:bidi="ar-EG"/>
        </w:rPr>
        <w:t xml:space="preserve">لى </w:t>
      </w:r>
      <w:r>
        <w:rPr>
          <w:rtl/>
          <w:lang w:bidi="ar-EG"/>
        </w:rPr>
        <w:t>الربع</w:t>
      </w:r>
      <w:r w:rsidRPr="00C726E5">
        <w:rPr>
          <w:rtl/>
          <w:lang w:bidi="ar-EG"/>
        </w:rPr>
        <w:t xml:space="preserve"> </w:t>
      </w:r>
      <w:r w:rsidRPr="00C726E5">
        <w:rPr>
          <w:lang w:bidi="ar-EG"/>
        </w:rPr>
        <w:t>SW</w:t>
      </w:r>
      <w:r w:rsidRPr="00C726E5">
        <w:rPr>
          <w:rtl/>
          <w:lang w:bidi="ar-EG"/>
        </w:rPr>
        <w:t>.</w:t>
      </w:r>
    </w:p>
    <w:p w:rsidR="00D25DCF" w:rsidRPr="00C726E5" w:rsidRDefault="00D25DCF" w:rsidP="00D25DCF">
      <w:pPr>
        <w:rPr>
          <w:rtl/>
          <w:lang w:bidi="ar-EG"/>
        </w:rPr>
      </w:pPr>
      <w:r>
        <w:rPr>
          <w:b/>
          <w:bCs/>
          <w:lang w:bidi="ar-EG"/>
        </w:rPr>
        <w:t>2.2.1.8</w:t>
      </w:r>
      <w:r w:rsidRPr="00C726E5">
        <w:rPr>
          <w:rtl/>
          <w:lang w:bidi="ar-EG"/>
        </w:rPr>
        <w:tab/>
      </w:r>
      <w:r>
        <w:rPr>
          <w:rtl/>
          <w:lang w:bidi="ar-EG"/>
        </w:rPr>
        <w:t xml:space="preserve">تشير </w:t>
      </w:r>
      <w:r w:rsidRPr="00C726E5">
        <w:rPr>
          <w:rtl/>
          <w:lang w:bidi="ar-EG"/>
        </w:rPr>
        <w:t xml:space="preserve">الأرقام الأربعة التالية </w:t>
      </w:r>
      <w:r>
        <w:rPr>
          <w:rtl/>
          <w:lang w:bidi="ar-EG"/>
        </w:rPr>
        <w:t>إ</w:t>
      </w:r>
      <w:r w:rsidRPr="00C726E5">
        <w:rPr>
          <w:rtl/>
          <w:lang w:bidi="ar-EG"/>
        </w:rPr>
        <w:t>لى خط العرض بالدرجات والدقائق.</w:t>
      </w:r>
    </w:p>
    <w:p w:rsidR="00D25DCF" w:rsidRPr="00C726E5" w:rsidRDefault="00D25DCF" w:rsidP="00D25DCF">
      <w:pPr>
        <w:rPr>
          <w:rtl/>
          <w:lang w:bidi="ar-EG"/>
        </w:rPr>
      </w:pPr>
      <w:r>
        <w:rPr>
          <w:b/>
          <w:bCs/>
          <w:lang w:bidi="ar-EG"/>
        </w:rPr>
        <w:t>3.2.1.8</w:t>
      </w:r>
      <w:r w:rsidRPr="00C726E5">
        <w:rPr>
          <w:rtl/>
          <w:lang w:bidi="ar-EG"/>
        </w:rPr>
        <w:tab/>
      </w:r>
      <w:r>
        <w:rPr>
          <w:rtl/>
          <w:lang w:bidi="ar-EG"/>
        </w:rPr>
        <w:t xml:space="preserve">تشير </w:t>
      </w:r>
      <w:r w:rsidRPr="00C726E5">
        <w:rPr>
          <w:rtl/>
          <w:lang w:bidi="ar-EG"/>
        </w:rPr>
        <w:t xml:space="preserve">الأرقام الخمسة التالية </w:t>
      </w:r>
      <w:r>
        <w:rPr>
          <w:rtl/>
          <w:lang w:bidi="ar-EG"/>
        </w:rPr>
        <w:t>إ</w:t>
      </w:r>
      <w:r w:rsidRPr="00C726E5">
        <w:rPr>
          <w:rtl/>
          <w:lang w:bidi="ar-EG"/>
        </w:rPr>
        <w:t>لى خط الطول بالدرجات والدقائق.</w:t>
      </w:r>
    </w:p>
    <w:p w:rsidR="00D25DCF" w:rsidRPr="00C726E5" w:rsidRDefault="00D25DCF" w:rsidP="00D25DCF">
      <w:pPr>
        <w:rPr>
          <w:rtl/>
          <w:lang w:bidi="ar-EG"/>
        </w:rPr>
      </w:pPr>
      <w:r>
        <w:rPr>
          <w:b/>
          <w:bCs/>
          <w:lang w:bidi="ar-EG"/>
        </w:rPr>
        <w:t>4.2.1.8</w:t>
      </w:r>
      <w:r w:rsidRPr="00C726E5">
        <w:rPr>
          <w:rtl/>
          <w:lang w:bidi="ar-EG"/>
        </w:rPr>
        <w:tab/>
        <w:t xml:space="preserve">إذا كان من </w:t>
      </w:r>
      <w:r>
        <w:rPr>
          <w:rtl/>
          <w:lang w:bidi="ar-EG"/>
        </w:rPr>
        <w:t>المتعذر إدراج "</w:t>
      </w:r>
      <w:r w:rsidRPr="00C726E5">
        <w:rPr>
          <w:rtl/>
          <w:lang w:bidi="ar-EG"/>
        </w:rPr>
        <w:t>إحداثيات موقع الاستغاثة</w:t>
      </w:r>
      <w:r>
        <w:rPr>
          <w:rtl/>
          <w:lang w:bidi="ar-EG"/>
        </w:rPr>
        <w:t>"</w:t>
      </w:r>
      <w:r w:rsidRPr="00C726E5">
        <w:rPr>
          <w:rtl/>
          <w:lang w:bidi="ar-EG"/>
        </w:rPr>
        <w:t xml:space="preserve"> في الرسالة، أو إذا لم </w:t>
      </w:r>
      <w:r>
        <w:rPr>
          <w:rtl/>
          <w:lang w:bidi="ar-EG"/>
        </w:rPr>
        <w:t xml:space="preserve">تُحدَّث </w:t>
      </w:r>
      <w:r w:rsidRPr="00C726E5">
        <w:rPr>
          <w:rtl/>
          <w:lang w:bidi="ar-EG"/>
        </w:rPr>
        <w:t xml:space="preserve">المعلومات الخاصة بالموقع لمدة ثلاث وعشرين ساعة ونصف، ينبغي أن ترسل الأرقام العشرة التي تلي </w:t>
      </w:r>
      <w:r>
        <w:rPr>
          <w:rtl/>
          <w:lang w:bidi="ar-EG"/>
        </w:rPr>
        <w:t>"</w:t>
      </w:r>
      <w:r w:rsidRPr="00C726E5">
        <w:rPr>
          <w:rtl/>
          <w:lang w:bidi="ar-EG"/>
        </w:rPr>
        <w:t>طبيعة الاستغاثة</w:t>
      </w:r>
      <w:r>
        <w:rPr>
          <w:rtl/>
          <w:lang w:bidi="ar-EG"/>
        </w:rPr>
        <w:t>"</w:t>
      </w:r>
      <w:r w:rsidRPr="00C726E5">
        <w:rPr>
          <w:rtl/>
          <w:lang w:bidi="ar-EG"/>
        </w:rPr>
        <w:t xml:space="preserve"> إرسالاً أوتوماتياً على شكل الرقم</w:t>
      </w:r>
      <w:r>
        <w:rPr>
          <w:rtl/>
          <w:lang w:bidi="ar-EG"/>
        </w:rPr>
        <w:t> </w:t>
      </w:r>
      <w:r>
        <w:rPr>
          <w:lang w:bidi="ar-EG"/>
        </w:rPr>
        <w:t>9</w:t>
      </w:r>
      <w:r w:rsidRPr="00C726E5">
        <w:rPr>
          <w:rtl/>
          <w:lang w:bidi="ar-EG"/>
        </w:rPr>
        <w:t xml:space="preserve"> مكرراً </w:t>
      </w:r>
      <w:r>
        <w:rPr>
          <w:lang w:bidi="ar-EG"/>
        </w:rPr>
        <w:t>10</w:t>
      </w:r>
      <w:r w:rsidRPr="00C726E5">
        <w:rPr>
          <w:rtl/>
          <w:lang w:bidi="ar-EG"/>
        </w:rPr>
        <w:t xml:space="preserve"> مرات.</w:t>
      </w:r>
    </w:p>
    <w:p w:rsidR="00D25DCF" w:rsidRPr="00C726E5" w:rsidRDefault="00D25DCF" w:rsidP="00D25DCF">
      <w:pPr>
        <w:rPr>
          <w:rtl/>
          <w:lang w:bidi="ar-EG"/>
        </w:rPr>
      </w:pPr>
      <w:r>
        <w:rPr>
          <w:b/>
          <w:bCs/>
          <w:lang w:bidi="ar-EG"/>
        </w:rPr>
        <w:lastRenderedPageBreak/>
        <w:t>3.1.8</w:t>
      </w:r>
      <w:r w:rsidRPr="00C726E5">
        <w:rPr>
          <w:b/>
          <w:bCs/>
          <w:rtl/>
          <w:lang w:bidi="ar-EG"/>
        </w:rPr>
        <w:tab/>
      </w:r>
      <w:r w:rsidRPr="00C726E5">
        <w:rPr>
          <w:rtl/>
          <w:lang w:bidi="ar-EG"/>
        </w:rPr>
        <w:t xml:space="preserve">الرسالة </w:t>
      </w:r>
      <w:r>
        <w:rPr>
          <w:lang w:bidi="ar-EG"/>
        </w:rPr>
        <w:t>3</w:t>
      </w:r>
      <w:r w:rsidRPr="00C726E5">
        <w:rPr>
          <w:rtl/>
          <w:lang w:bidi="ar-EG"/>
        </w:rPr>
        <w:t xml:space="preserve"> </w:t>
      </w:r>
      <w:r>
        <w:rPr>
          <w:rtl/>
          <w:lang w:bidi="ar-EG"/>
        </w:rPr>
        <w:t xml:space="preserve">هي إشارة الساعة </w:t>
      </w:r>
      <w:r w:rsidRPr="00C726E5">
        <w:rPr>
          <w:lang w:bidi="ar-EG"/>
        </w:rPr>
        <w:t>(</w:t>
      </w:r>
      <w:proofErr w:type="spellStart"/>
      <w:r w:rsidRPr="00C726E5">
        <w:rPr>
          <w:lang w:bidi="ar-EG"/>
        </w:rPr>
        <w:t>UTC</w:t>
      </w:r>
      <w:proofErr w:type="spellEnd"/>
      <w:r w:rsidRPr="00C726E5">
        <w:rPr>
          <w:lang w:bidi="ar-EG"/>
        </w:rPr>
        <w:t>)</w:t>
      </w:r>
      <w:r w:rsidRPr="00C726E5">
        <w:rPr>
          <w:rtl/>
          <w:lang w:bidi="ar-EG"/>
        </w:rPr>
        <w:t xml:space="preserve"> عندما تكون الإحداثيات صالحة ومشكلة من </w:t>
      </w:r>
      <w:r>
        <w:rPr>
          <w:lang w:bidi="ar-EG"/>
        </w:rPr>
        <w:t>4</w:t>
      </w:r>
      <w:r w:rsidRPr="00C726E5">
        <w:rPr>
          <w:rtl/>
          <w:lang w:bidi="ar-EG"/>
        </w:rPr>
        <w:t xml:space="preserve"> أرقام مشفرة وفقاً للمبادئ الموصوفة في الجدول </w:t>
      </w:r>
      <w:r>
        <w:rPr>
          <w:lang w:bidi="ar-EG"/>
        </w:rPr>
        <w:t>2</w:t>
      </w:r>
      <w:r w:rsidRPr="00C726E5">
        <w:rPr>
          <w:rtl/>
          <w:lang w:bidi="ar-EG"/>
        </w:rPr>
        <w:t xml:space="preserve">، فتجمع الأعداد </w:t>
      </w:r>
      <w:r>
        <w:rPr>
          <w:rtl/>
          <w:lang w:bidi="ar-EG"/>
        </w:rPr>
        <w:t xml:space="preserve">في شكل </w:t>
      </w:r>
      <w:r w:rsidRPr="00C726E5">
        <w:rPr>
          <w:rtl/>
          <w:lang w:bidi="ar-EG"/>
        </w:rPr>
        <w:t>أزواج تبدأ من العددين الأول والثاني.</w:t>
      </w:r>
    </w:p>
    <w:p w:rsidR="00D25DCF" w:rsidRPr="00C726E5" w:rsidRDefault="00D25DCF" w:rsidP="00D25DCF">
      <w:pPr>
        <w:rPr>
          <w:rtl/>
          <w:lang w:bidi="ar-EG"/>
        </w:rPr>
      </w:pPr>
      <w:r>
        <w:rPr>
          <w:b/>
          <w:bCs/>
          <w:lang w:bidi="ar-EG"/>
        </w:rPr>
        <w:t>1.3.1.8</w:t>
      </w:r>
      <w:r w:rsidRPr="00C726E5">
        <w:rPr>
          <w:b/>
          <w:bCs/>
          <w:rtl/>
          <w:lang w:bidi="ar-EG"/>
        </w:rPr>
        <w:tab/>
      </w:r>
      <w:r w:rsidRPr="00C726E5">
        <w:rPr>
          <w:rtl/>
          <w:lang w:bidi="ar-EG"/>
        </w:rPr>
        <w:t>يشير الرقمان الأولان إلى الوقت بالساعات.</w:t>
      </w:r>
    </w:p>
    <w:p w:rsidR="00D25DCF" w:rsidRPr="00C726E5" w:rsidRDefault="00D25DCF" w:rsidP="00D25DCF">
      <w:pPr>
        <w:rPr>
          <w:rtl/>
          <w:lang w:bidi="ar-EG"/>
        </w:rPr>
      </w:pPr>
      <w:r>
        <w:rPr>
          <w:b/>
          <w:bCs/>
          <w:lang w:bidi="ar-EG"/>
        </w:rPr>
        <w:t>2.3.1.8</w:t>
      </w:r>
      <w:r w:rsidRPr="00C726E5">
        <w:rPr>
          <w:rtl/>
          <w:lang w:bidi="ar-EG"/>
        </w:rPr>
        <w:tab/>
        <w:t>يشير الرقمان الثالث والرابع إلى</w:t>
      </w:r>
      <w:r>
        <w:rPr>
          <w:rFonts w:hint="cs"/>
          <w:rtl/>
          <w:lang w:bidi="ar-EG"/>
        </w:rPr>
        <w:t xml:space="preserve"> أجزاء الساعة</w:t>
      </w:r>
      <w:r w:rsidRPr="00C726E5">
        <w:rPr>
          <w:rtl/>
          <w:lang w:bidi="ar-EG"/>
        </w:rPr>
        <w:t xml:space="preserve"> </w:t>
      </w:r>
      <w:r>
        <w:rPr>
          <w:rFonts w:hint="cs"/>
          <w:rtl/>
          <w:lang w:bidi="ar-EG"/>
        </w:rPr>
        <w:t>ب</w:t>
      </w:r>
      <w:r w:rsidRPr="00C726E5">
        <w:rPr>
          <w:rtl/>
          <w:lang w:bidi="ar-EG"/>
        </w:rPr>
        <w:t>الدقائق.</w:t>
      </w:r>
    </w:p>
    <w:p w:rsidR="00D25DCF" w:rsidRPr="00C726E5" w:rsidRDefault="00D25DCF" w:rsidP="00D25DCF">
      <w:pPr>
        <w:rPr>
          <w:rtl/>
          <w:lang w:bidi="ar-EG"/>
        </w:rPr>
      </w:pPr>
      <w:r>
        <w:rPr>
          <w:b/>
          <w:bCs/>
          <w:lang w:bidi="ar-EG"/>
        </w:rPr>
        <w:t>3.3.1.8</w:t>
      </w:r>
      <w:r w:rsidRPr="00C726E5">
        <w:rPr>
          <w:b/>
          <w:bCs/>
          <w:rtl/>
          <w:lang w:bidi="ar-EG"/>
        </w:rPr>
        <w:tab/>
      </w:r>
      <w:r w:rsidRPr="00C726E5">
        <w:rPr>
          <w:rtl/>
          <w:lang w:bidi="ar-EG"/>
        </w:rPr>
        <w:t xml:space="preserve">إذا كان من </w:t>
      </w:r>
      <w:r>
        <w:rPr>
          <w:rtl/>
          <w:lang w:bidi="ar-EG"/>
        </w:rPr>
        <w:t xml:space="preserve">المتعذر إدراج إشارة </w:t>
      </w:r>
      <w:r w:rsidRPr="00C726E5">
        <w:rPr>
          <w:rtl/>
          <w:lang w:bidi="ar-EG"/>
        </w:rPr>
        <w:t xml:space="preserve">الوقت في هذه الأعداد الأربعة فينبغي إرسالها أوتوماتياً على شكل </w:t>
      </w:r>
      <w:r>
        <w:rPr>
          <w:rtl/>
          <w:lang w:bidi="ar-EG"/>
        </w:rPr>
        <w:t>"</w:t>
      </w:r>
      <w:r>
        <w:rPr>
          <w:lang w:bidi="ar-EG"/>
        </w:rPr>
        <w:t>8 8 8 8</w:t>
      </w:r>
      <w:r>
        <w:rPr>
          <w:rtl/>
          <w:lang w:bidi="ar-EG"/>
        </w:rPr>
        <w:t>"</w:t>
      </w:r>
      <w:r w:rsidRPr="00C726E5">
        <w:rPr>
          <w:rtl/>
          <w:lang w:bidi="ar-EG"/>
        </w:rPr>
        <w:t>.</w:t>
      </w:r>
    </w:p>
    <w:p w:rsidR="00D25DCF" w:rsidRPr="005D436F" w:rsidRDefault="00D25DCF" w:rsidP="00D25DCF">
      <w:pPr>
        <w:rPr>
          <w:spacing w:val="-2"/>
          <w:rtl/>
          <w:lang w:bidi="ar-EG"/>
        </w:rPr>
      </w:pPr>
      <w:r w:rsidRPr="005D436F">
        <w:rPr>
          <w:b/>
          <w:bCs/>
          <w:spacing w:val="-2"/>
          <w:lang w:bidi="ar-EG"/>
        </w:rPr>
        <w:t>4.1.8</w:t>
      </w:r>
      <w:r w:rsidRPr="005D436F">
        <w:rPr>
          <w:spacing w:val="-2"/>
          <w:rtl/>
          <w:lang w:bidi="ar-EG"/>
        </w:rPr>
        <w:tab/>
        <w:t xml:space="preserve">الرسالة </w:t>
      </w:r>
      <w:r w:rsidRPr="005D436F">
        <w:rPr>
          <w:spacing w:val="-2"/>
          <w:lang w:bidi="ar-EG"/>
        </w:rPr>
        <w:t>4</w:t>
      </w:r>
      <w:r w:rsidRPr="005D436F">
        <w:rPr>
          <w:spacing w:val="-2"/>
          <w:rtl/>
          <w:lang w:bidi="ar-EG"/>
        </w:rPr>
        <w:t xml:space="preserve"> هي سمة وحيدة تشير إلى نمط الاتصال (هاتف أو طابعة عن بعد بتصحيح أمامي للخطأ </w:t>
      </w:r>
      <w:proofErr w:type="spellStart"/>
      <w:r w:rsidRPr="005D436F">
        <w:rPr>
          <w:spacing w:val="-2"/>
          <w:lang w:bidi="ar-EG"/>
        </w:rPr>
        <w:t>FEC</w:t>
      </w:r>
      <w:proofErr w:type="spellEnd"/>
      <w:r w:rsidRPr="005D436F">
        <w:rPr>
          <w:spacing w:val="-2"/>
          <w:rtl/>
          <w:lang w:bidi="ar-EG"/>
        </w:rPr>
        <w:t>) الذي تفضله المحطة المستغيثة لكل تبادل لاحق لحركة الاستغاثة</w:t>
      </w:r>
      <w:r w:rsidRPr="005D436F">
        <w:rPr>
          <w:rFonts w:hint="cs"/>
          <w:spacing w:val="-2"/>
          <w:rtl/>
          <w:lang w:bidi="ar-EG"/>
        </w:rPr>
        <w:t>.</w:t>
      </w:r>
      <w:r w:rsidRPr="005D436F">
        <w:rPr>
          <w:spacing w:val="-2"/>
          <w:rtl/>
          <w:lang w:bidi="ar-EG"/>
        </w:rPr>
        <w:t xml:space="preserve"> وتشفر هذه السمة على النحو المبين في الجدول </w:t>
      </w:r>
      <w:r w:rsidRPr="005D436F">
        <w:rPr>
          <w:spacing w:val="-2"/>
          <w:lang w:bidi="ar-EG"/>
        </w:rPr>
        <w:t>3</w:t>
      </w:r>
      <w:r w:rsidRPr="005D436F">
        <w:rPr>
          <w:spacing w:val="-2"/>
          <w:rtl/>
          <w:lang w:bidi="ar-EG"/>
        </w:rPr>
        <w:t xml:space="preserve"> لأول تحكم عن بعد.</w:t>
      </w:r>
    </w:p>
    <w:p w:rsidR="00D25DCF" w:rsidRPr="0008507A" w:rsidRDefault="00D25DCF" w:rsidP="00D25DCF">
      <w:pPr>
        <w:rPr>
          <w:rtl/>
          <w:lang w:bidi="ar-EG"/>
        </w:rPr>
      </w:pPr>
      <w:r>
        <w:rPr>
          <w:b/>
          <w:bCs/>
          <w:lang w:bidi="ar-EG"/>
        </w:rPr>
        <w:t>2.8</w:t>
      </w:r>
      <w:r w:rsidRPr="00C726E5">
        <w:rPr>
          <w:b/>
          <w:bCs/>
          <w:rtl/>
          <w:lang w:bidi="ar-EG"/>
        </w:rPr>
        <w:tab/>
      </w:r>
      <w:r>
        <w:rPr>
          <w:rtl/>
          <w:lang w:bidi="ar-EG"/>
        </w:rPr>
        <w:t>تدرج</w:t>
      </w:r>
      <w:r w:rsidRPr="0008507A">
        <w:rPr>
          <w:rtl/>
          <w:lang w:bidi="ar-EG"/>
        </w:rPr>
        <w:t xml:space="preserve"> معلومات الاستغاثة</w:t>
      </w:r>
      <w:r>
        <w:rPr>
          <w:b/>
          <w:bCs/>
          <w:rtl/>
          <w:lang w:bidi="ar-EG"/>
        </w:rPr>
        <w:t xml:space="preserve"> </w:t>
      </w:r>
      <w:r w:rsidRPr="00C726E5">
        <w:rPr>
          <w:rtl/>
          <w:lang w:bidi="ar-EG"/>
        </w:rPr>
        <w:t xml:space="preserve">بالنسبة إلى </w:t>
      </w:r>
      <w:r>
        <w:rPr>
          <w:rtl/>
          <w:lang w:bidi="ar-EG"/>
        </w:rPr>
        <w:t>ترحيل الاستغاثة والإشعار باستلام ترحيل الاستغاثة، والإشعار باستلام الاستغاثة (</w:t>
      </w:r>
      <w:r>
        <w:rPr>
          <w:rFonts w:hint="cs"/>
          <w:rtl/>
          <w:lang w:bidi="ar-EG"/>
        </w:rPr>
        <w:t>ا</w:t>
      </w:r>
      <w:r>
        <w:rPr>
          <w:rtl/>
          <w:lang w:bidi="ar-EG"/>
        </w:rPr>
        <w:t xml:space="preserve">نظر الجداول </w:t>
      </w:r>
      <w:r>
        <w:rPr>
          <w:lang w:bidi="ar-EG"/>
        </w:rPr>
        <w:t>2.4</w:t>
      </w:r>
      <w:r>
        <w:rPr>
          <w:rtl/>
          <w:lang w:bidi="ar-EG"/>
        </w:rPr>
        <w:t xml:space="preserve"> </w:t>
      </w:r>
      <w:r w:rsidRPr="00C726E5">
        <w:rPr>
          <w:rtl/>
          <w:lang w:bidi="ar-EG"/>
        </w:rPr>
        <w:t>و</w:t>
      </w:r>
      <w:r>
        <w:rPr>
          <w:lang w:bidi="ar-EG"/>
        </w:rPr>
        <w:t>3.4</w:t>
      </w:r>
      <w:r>
        <w:rPr>
          <w:rtl/>
          <w:lang w:bidi="ar-EG"/>
        </w:rPr>
        <w:t xml:space="preserve"> </w:t>
      </w:r>
      <w:r w:rsidRPr="00C726E5">
        <w:rPr>
          <w:rtl/>
          <w:lang w:bidi="ar-EG"/>
        </w:rPr>
        <w:t>و</w:t>
      </w:r>
      <w:r>
        <w:rPr>
          <w:lang w:bidi="ar-EG"/>
        </w:rPr>
        <w:t>4.4</w:t>
      </w:r>
      <w:r>
        <w:rPr>
          <w:rtl/>
          <w:lang w:bidi="ar-EG"/>
        </w:rPr>
        <w:t>) في خمس رسائل وفق الترتيب التالي:</w:t>
      </w:r>
    </w:p>
    <w:p w:rsidR="00D25DCF" w:rsidRDefault="00D25DCF" w:rsidP="00D25DCF">
      <w:pPr>
        <w:rPr>
          <w:rtl/>
          <w:lang w:bidi="ar-EG"/>
        </w:rPr>
      </w:pPr>
      <w:r>
        <w:rPr>
          <w:b/>
          <w:bCs/>
          <w:lang w:bidi="ar-EG"/>
        </w:rPr>
        <w:t>1.2.8</w:t>
      </w:r>
      <w:r w:rsidRPr="00C726E5">
        <w:rPr>
          <w:b/>
          <w:bCs/>
          <w:rtl/>
          <w:lang w:bidi="ar-EG"/>
        </w:rPr>
        <w:tab/>
      </w:r>
      <w:r w:rsidRPr="0008507A">
        <w:rPr>
          <w:rtl/>
          <w:lang w:bidi="ar-EG"/>
        </w:rPr>
        <w:t xml:space="preserve">الرسالة </w:t>
      </w:r>
      <w:r>
        <w:rPr>
          <w:rtl/>
          <w:lang w:bidi="ar-EG"/>
        </w:rPr>
        <w:t xml:space="preserve">صفر هي هويات الخدمة المتنقلة البحرية </w:t>
      </w:r>
      <w:r>
        <w:rPr>
          <w:lang w:bidi="ar-EG"/>
        </w:rPr>
        <w:t>(</w:t>
      </w:r>
      <w:proofErr w:type="spellStart"/>
      <w:r>
        <w:rPr>
          <w:lang w:bidi="ar-EG"/>
        </w:rPr>
        <w:t>MMSI</w:t>
      </w:r>
      <w:proofErr w:type="spellEnd"/>
      <w:r>
        <w:rPr>
          <w:lang w:bidi="ar-EG"/>
        </w:rPr>
        <w:t>)</w:t>
      </w:r>
      <w:r>
        <w:rPr>
          <w:rtl/>
          <w:lang w:bidi="ar-EG"/>
        </w:rPr>
        <w:t xml:space="preserve"> للسفينة المستغيثة.</w:t>
      </w:r>
    </w:p>
    <w:p w:rsidR="00D25DCF" w:rsidRPr="00C726E5" w:rsidRDefault="00D25DCF" w:rsidP="00D25DCF">
      <w:pPr>
        <w:rPr>
          <w:rtl/>
          <w:lang w:bidi="ar-EG"/>
        </w:rPr>
      </w:pPr>
      <w:r>
        <w:rPr>
          <w:b/>
          <w:bCs/>
          <w:lang w:bidi="ar-EG"/>
        </w:rPr>
        <w:t>2.2.8</w:t>
      </w:r>
      <w:r>
        <w:rPr>
          <w:rtl/>
          <w:lang w:bidi="ar-EG"/>
        </w:rPr>
        <w:tab/>
        <w:t>الرسالة</w:t>
      </w:r>
      <w:r w:rsidRPr="00C726E5">
        <w:rPr>
          <w:rtl/>
          <w:lang w:bidi="ar-EG"/>
        </w:rPr>
        <w:t xml:space="preserve"> </w:t>
      </w:r>
      <w:r>
        <w:rPr>
          <w:lang w:bidi="ar-EG"/>
        </w:rPr>
        <w:t>1</w:t>
      </w:r>
      <w:r w:rsidRPr="00C726E5">
        <w:rPr>
          <w:rtl/>
          <w:lang w:bidi="ar-EG"/>
        </w:rPr>
        <w:t xml:space="preserve"> هي </w:t>
      </w:r>
      <w:r>
        <w:rPr>
          <w:rtl/>
          <w:lang w:bidi="ar-EG"/>
        </w:rPr>
        <w:t>رسالة</w:t>
      </w:r>
      <w:r w:rsidRPr="00C726E5">
        <w:rPr>
          <w:rtl/>
          <w:lang w:bidi="ar-EG"/>
        </w:rPr>
        <w:t xml:space="preserve"> </w:t>
      </w:r>
      <w:r>
        <w:rPr>
          <w:rtl/>
          <w:lang w:bidi="ar-EG"/>
        </w:rPr>
        <w:t>"طبيعة الاستغاثة"</w:t>
      </w:r>
      <w:r w:rsidRPr="00C726E5">
        <w:rPr>
          <w:rtl/>
          <w:lang w:bidi="ar-EG"/>
        </w:rPr>
        <w:t xml:space="preserve"> </w:t>
      </w:r>
      <w:r>
        <w:rPr>
          <w:rtl/>
          <w:lang w:bidi="ar-EG"/>
        </w:rPr>
        <w:t xml:space="preserve">مشفرة على النحو المبين في الجدول </w:t>
      </w:r>
      <w:r>
        <w:rPr>
          <w:lang w:bidi="ar-EG"/>
        </w:rPr>
        <w:t>3</w:t>
      </w:r>
      <w:r>
        <w:rPr>
          <w:rtl/>
          <w:lang w:bidi="ar-EG"/>
        </w:rPr>
        <w:t>، أي:</w:t>
      </w:r>
    </w:p>
    <w:p w:rsidR="00D25DCF" w:rsidRDefault="00D25DCF" w:rsidP="00AC08E1">
      <w:pPr>
        <w:tabs>
          <w:tab w:val="left" w:pos="992"/>
        </w:tabs>
        <w:rPr>
          <w:rtl/>
          <w:lang w:bidi="ar-EG"/>
        </w:rPr>
      </w:pPr>
      <w:r>
        <w:rPr>
          <w:b/>
          <w:bCs/>
          <w:lang w:bidi="ar-EG"/>
        </w:rPr>
        <w:t>1.2.2.8</w:t>
      </w:r>
      <w:r w:rsidRPr="00C726E5">
        <w:rPr>
          <w:rtl/>
          <w:lang w:bidi="ar-EG"/>
        </w:rPr>
        <w:tab/>
      </w:r>
      <w:r>
        <w:rPr>
          <w:rtl/>
          <w:lang w:bidi="ar-EG"/>
        </w:rPr>
        <w:t>حريق، انفجار؛</w:t>
      </w:r>
    </w:p>
    <w:p w:rsidR="00D25DCF" w:rsidRDefault="00D25DCF" w:rsidP="00AC08E1">
      <w:pPr>
        <w:tabs>
          <w:tab w:val="left" w:pos="992"/>
        </w:tabs>
        <w:rPr>
          <w:rtl/>
          <w:lang w:bidi="ar-EG"/>
        </w:rPr>
      </w:pPr>
      <w:r>
        <w:rPr>
          <w:b/>
          <w:bCs/>
          <w:lang w:bidi="ar-EG"/>
        </w:rPr>
        <w:t>2.2.2.8</w:t>
      </w:r>
      <w:r>
        <w:rPr>
          <w:b/>
          <w:bCs/>
          <w:rtl/>
          <w:lang w:bidi="ar-EG"/>
        </w:rPr>
        <w:tab/>
      </w:r>
      <w:r>
        <w:rPr>
          <w:rtl/>
          <w:lang w:bidi="ar-EG"/>
        </w:rPr>
        <w:t>غمر (السفينة) بالمياه؛</w:t>
      </w:r>
    </w:p>
    <w:p w:rsidR="00D25DCF" w:rsidRDefault="00D25DCF" w:rsidP="00AC08E1">
      <w:pPr>
        <w:tabs>
          <w:tab w:val="left" w:pos="992"/>
        </w:tabs>
        <w:rPr>
          <w:rtl/>
          <w:lang w:bidi="ar-EG"/>
        </w:rPr>
      </w:pPr>
      <w:r>
        <w:rPr>
          <w:b/>
          <w:bCs/>
          <w:lang w:bidi="ar-EG"/>
        </w:rPr>
        <w:t>3.2.2.8</w:t>
      </w:r>
      <w:r>
        <w:rPr>
          <w:b/>
          <w:bCs/>
          <w:rtl/>
          <w:lang w:bidi="ar-EG"/>
        </w:rPr>
        <w:tab/>
      </w:r>
      <w:r>
        <w:rPr>
          <w:rtl/>
          <w:lang w:bidi="ar-EG"/>
        </w:rPr>
        <w:t>ا</w:t>
      </w:r>
      <w:r w:rsidRPr="00111F2B">
        <w:rPr>
          <w:rtl/>
          <w:lang w:bidi="ar-EG"/>
        </w:rPr>
        <w:t>صطدام؛</w:t>
      </w:r>
    </w:p>
    <w:p w:rsidR="00D25DCF" w:rsidRDefault="00D25DCF" w:rsidP="00AC08E1">
      <w:pPr>
        <w:tabs>
          <w:tab w:val="left" w:pos="992"/>
        </w:tabs>
        <w:rPr>
          <w:rtl/>
          <w:lang w:bidi="ar-EG"/>
        </w:rPr>
      </w:pPr>
      <w:r>
        <w:rPr>
          <w:b/>
          <w:bCs/>
          <w:lang w:bidi="ar-EG"/>
        </w:rPr>
        <w:t>4.2.2.8</w:t>
      </w:r>
      <w:r>
        <w:rPr>
          <w:b/>
          <w:bCs/>
          <w:rtl/>
          <w:lang w:bidi="ar-EG"/>
        </w:rPr>
        <w:tab/>
      </w:r>
      <w:r>
        <w:rPr>
          <w:rtl/>
          <w:lang w:bidi="ar-EG"/>
        </w:rPr>
        <w:t>جنوح؛</w:t>
      </w:r>
    </w:p>
    <w:p w:rsidR="00D25DCF" w:rsidRDefault="00D25DCF" w:rsidP="00AC08E1">
      <w:pPr>
        <w:tabs>
          <w:tab w:val="left" w:pos="992"/>
        </w:tabs>
        <w:rPr>
          <w:rtl/>
          <w:lang w:bidi="ar-EG"/>
        </w:rPr>
      </w:pPr>
      <w:r>
        <w:rPr>
          <w:b/>
          <w:bCs/>
          <w:lang w:bidi="ar-EG"/>
        </w:rPr>
        <w:t>5.2.2.8</w:t>
      </w:r>
      <w:r>
        <w:rPr>
          <w:b/>
          <w:bCs/>
          <w:rtl/>
          <w:lang w:bidi="ar-EG"/>
        </w:rPr>
        <w:tab/>
      </w:r>
      <w:r w:rsidRPr="00C726E5">
        <w:rPr>
          <w:rtl/>
          <w:lang w:bidi="ar-EG"/>
        </w:rPr>
        <w:t xml:space="preserve">ميل السفينة </w:t>
      </w:r>
      <w:r>
        <w:rPr>
          <w:rtl/>
          <w:lang w:bidi="ar-EG"/>
        </w:rPr>
        <w:t>على جانبها</w:t>
      </w:r>
      <w:r w:rsidRPr="00C726E5">
        <w:rPr>
          <w:rtl/>
          <w:lang w:bidi="ar-EG"/>
        </w:rPr>
        <w:t xml:space="preserve"> وخطر الانقلاب</w:t>
      </w:r>
      <w:r>
        <w:rPr>
          <w:rtl/>
          <w:lang w:bidi="ar-EG"/>
        </w:rPr>
        <w:t>؛</w:t>
      </w:r>
    </w:p>
    <w:p w:rsidR="00D25DCF" w:rsidRDefault="00D25DCF" w:rsidP="00AC08E1">
      <w:pPr>
        <w:tabs>
          <w:tab w:val="left" w:pos="992"/>
        </w:tabs>
        <w:rPr>
          <w:rtl/>
          <w:lang w:bidi="ar-EG"/>
        </w:rPr>
      </w:pPr>
      <w:r>
        <w:rPr>
          <w:b/>
          <w:bCs/>
          <w:lang w:bidi="ar-EG"/>
        </w:rPr>
        <w:t>6.2.2.8</w:t>
      </w:r>
      <w:r>
        <w:rPr>
          <w:rtl/>
          <w:lang w:bidi="ar-EG"/>
        </w:rPr>
        <w:tab/>
        <w:t>السفينة تغرق؛</w:t>
      </w:r>
    </w:p>
    <w:p w:rsidR="00D25DCF" w:rsidRPr="00C726E5" w:rsidRDefault="00D25DCF" w:rsidP="00AC08E1">
      <w:pPr>
        <w:tabs>
          <w:tab w:val="left" w:pos="992"/>
        </w:tabs>
        <w:rPr>
          <w:rtl/>
          <w:lang w:bidi="ar-EG"/>
        </w:rPr>
      </w:pPr>
      <w:r>
        <w:rPr>
          <w:b/>
          <w:bCs/>
          <w:lang w:bidi="ar-EG"/>
        </w:rPr>
        <w:t>7.2.2.8</w:t>
      </w:r>
      <w:r>
        <w:rPr>
          <w:b/>
          <w:bCs/>
          <w:rtl/>
          <w:lang w:bidi="ar-EG"/>
        </w:rPr>
        <w:tab/>
      </w:r>
      <w:r w:rsidRPr="00C726E5">
        <w:rPr>
          <w:rtl/>
          <w:lang w:bidi="ar-EG"/>
        </w:rPr>
        <w:t>السفينة معطلة وتنجرف مع التيار؛</w:t>
      </w:r>
    </w:p>
    <w:p w:rsidR="00D25DCF" w:rsidRPr="00C726E5" w:rsidRDefault="00D25DCF" w:rsidP="00AC08E1">
      <w:pPr>
        <w:tabs>
          <w:tab w:val="left" w:pos="992"/>
        </w:tabs>
        <w:rPr>
          <w:rtl/>
          <w:lang w:bidi="ar-EG"/>
        </w:rPr>
      </w:pPr>
      <w:r>
        <w:rPr>
          <w:b/>
          <w:bCs/>
          <w:lang w:bidi="ar-EG"/>
        </w:rPr>
        <w:t>8.2.2.8</w:t>
      </w:r>
      <w:r w:rsidRPr="00C726E5">
        <w:rPr>
          <w:b/>
          <w:bCs/>
          <w:rtl/>
          <w:lang w:bidi="ar-EG"/>
        </w:rPr>
        <w:tab/>
      </w:r>
      <w:r w:rsidRPr="00C726E5">
        <w:rPr>
          <w:rtl/>
          <w:lang w:bidi="ar-EG"/>
        </w:rPr>
        <w:t>استغاثة غير محددة؛</w:t>
      </w:r>
    </w:p>
    <w:p w:rsidR="00D25DCF" w:rsidRPr="00C726E5" w:rsidRDefault="00D25DCF" w:rsidP="00AC08E1">
      <w:pPr>
        <w:tabs>
          <w:tab w:val="left" w:pos="992"/>
        </w:tabs>
        <w:rPr>
          <w:rtl/>
          <w:lang w:bidi="ar-EG"/>
        </w:rPr>
      </w:pPr>
      <w:r>
        <w:rPr>
          <w:b/>
          <w:bCs/>
          <w:lang w:bidi="ar-EG"/>
        </w:rPr>
        <w:t>9.2.2.8</w:t>
      </w:r>
      <w:r w:rsidRPr="00C726E5">
        <w:rPr>
          <w:rtl/>
          <w:lang w:bidi="ar-EG"/>
        </w:rPr>
        <w:tab/>
      </w:r>
      <w:r>
        <w:rPr>
          <w:rtl/>
          <w:lang w:bidi="ar-EG"/>
        </w:rPr>
        <w:t xml:space="preserve">التخلي عن </w:t>
      </w:r>
      <w:r w:rsidRPr="00C726E5">
        <w:rPr>
          <w:rtl/>
          <w:lang w:bidi="ar-EG"/>
        </w:rPr>
        <w:t>السفينة؛</w:t>
      </w:r>
    </w:p>
    <w:p w:rsidR="00D25DCF" w:rsidRPr="00C726E5" w:rsidRDefault="00D25DCF" w:rsidP="00AC08E1">
      <w:pPr>
        <w:tabs>
          <w:tab w:val="left" w:pos="992"/>
        </w:tabs>
        <w:rPr>
          <w:rtl/>
          <w:lang w:bidi="ar-EG"/>
        </w:rPr>
      </w:pPr>
      <w:r>
        <w:rPr>
          <w:b/>
          <w:bCs/>
          <w:lang w:bidi="ar-EG"/>
        </w:rPr>
        <w:t>10.2.2.8</w:t>
      </w:r>
      <w:r w:rsidRPr="00C726E5">
        <w:rPr>
          <w:b/>
          <w:bCs/>
          <w:rtl/>
          <w:lang w:bidi="ar-EG"/>
        </w:rPr>
        <w:tab/>
      </w:r>
      <w:r w:rsidRPr="00C726E5">
        <w:rPr>
          <w:rtl/>
          <w:lang w:bidi="ar-EG"/>
        </w:rPr>
        <w:t>القرصنة/الاعتداء المسلح للسلب؛</w:t>
      </w:r>
    </w:p>
    <w:p w:rsidR="00D25DCF" w:rsidRPr="00C726E5" w:rsidRDefault="00D25DCF" w:rsidP="00AC08E1">
      <w:pPr>
        <w:tabs>
          <w:tab w:val="left" w:pos="992"/>
        </w:tabs>
        <w:rPr>
          <w:rtl/>
          <w:lang w:bidi="ar-EG"/>
        </w:rPr>
      </w:pPr>
      <w:r>
        <w:rPr>
          <w:b/>
          <w:bCs/>
          <w:lang w:bidi="ar-EG"/>
        </w:rPr>
        <w:t>11.2.2.8</w:t>
      </w:r>
      <w:r w:rsidRPr="00C726E5">
        <w:rPr>
          <w:b/>
          <w:bCs/>
          <w:rtl/>
          <w:lang w:bidi="ar-EG"/>
        </w:rPr>
        <w:tab/>
      </w:r>
      <w:r w:rsidRPr="00C726E5">
        <w:rPr>
          <w:rtl/>
          <w:lang w:bidi="ar-EG"/>
        </w:rPr>
        <w:t>سقوط رجل في البحر؛</w:t>
      </w:r>
    </w:p>
    <w:p w:rsidR="00D25DCF" w:rsidRPr="00C726E5" w:rsidRDefault="00D25DCF" w:rsidP="00AC08E1">
      <w:pPr>
        <w:tabs>
          <w:tab w:val="left" w:pos="992"/>
        </w:tabs>
        <w:rPr>
          <w:rtl/>
          <w:lang w:bidi="ar-EG"/>
        </w:rPr>
      </w:pPr>
      <w:r>
        <w:rPr>
          <w:b/>
          <w:bCs/>
          <w:lang w:bidi="ar-EG"/>
        </w:rPr>
        <w:t>12.2.2.8</w:t>
      </w:r>
      <w:r w:rsidRPr="00C726E5">
        <w:rPr>
          <w:rtl/>
          <w:lang w:bidi="ar-EG"/>
        </w:rPr>
        <w:tab/>
        <w:t xml:space="preserve">إرسال منار راديوي للاستدلال على موقع الطوارئ </w:t>
      </w:r>
      <w:r w:rsidRPr="00C726E5">
        <w:rPr>
          <w:lang w:bidi="ar-EG"/>
        </w:rPr>
        <w:t>(</w:t>
      </w:r>
      <w:proofErr w:type="spellStart"/>
      <w:r w:rsidRPr="00C726E5">
        <w:rPr>
          <w:lang w:bidi="ar-EG"/>
        </w:rPr>
        <w:t>EPIRB</w:t>
      </w:r>
      <w:proofErr w:type="spellEnd"/>
      <w:r w:rsidRPr="00C726E5">
        <w:rPr>
          <w:lang w:bidi="ar-EG"/>
        </w:rPr>
        <w:t>)</w:t>
      </w:r>
      <w:r w:rsidRPr="00C726E5">
        <w:rPr>
          <w:rtl/>
          <w:lang w:bidi="ar-EG"/>
        </w:rPr>
        <w:t>؛</w:t>
      </w:r>
    </w:p>
    <w:p w:rsidR="00D25DCF" w:rsidRDefault="00D25DCF" w:rsidP="00D25DCF">
      <w:pPr>
        <w:rPr>
          <w:rtl/>
          <w:lang w:bidi="ar-EG"/>
        </w:rPr>
      </w:pPr>
      <w:r>
        <w:rPr>
          <w:b/>
          <w:bCs/>
          <w:lang w:bidi="ar-EG"/>
        </w:rPr>
        <w:t>3.2.8</w:t>
      </w:r>
      <w:r w:rsidRPr="00C726E5">
        <w:rPr>
          <w:rtl/>
          <w:lang w:bidi="ar-EG"/>
        </w:rPr>
        <w:tab/>
      </w:r>
      <w:r>
        <w:rPr>
          <w:rtl/>
          <w:lang w:bidi="ar-EG"/>
        </w:rPr>
        <w:t xml:space="preserve">تعد </w:t>
      </w:r>
      <w:r w:rsidRPr="00C726E5">
        <w:rPr>
          <w:rtl/>
          <w:lang w:bidi="ar-EG"/>
        </w:rPr>
        <w:t xml:space="preserve">الرسالة </w:t>
      </w:r>
      <w:r>
        <w:rPr>
          <w:lang w:bidi="ar-EG"/>
        </w:rPr>
        <w:t>2</w:t>
      </w:r>
      <w:r w:rsidRPr="00C726E5">
        <w:rPr>
          <w:rtl/>
          <w:lang w:bidi="ar-EG"/>
        </w:rPr>
        <w:t xml:space="preserve"> </w:t>
      </w:r>
      <w:r>
        <w:rPr>
          <w:rtl/>
          <w:lang w:bidi="ar-EG"/>
        </w:rPr>
        <w:t>بمثابة رسالة "إحداثيات استغاثة"، تتألف من عشر</w:t>
      </w:r>
      <w:r>
        <w:rPr>
          <w:rFonts w:hint="cs"/>
          <w:rtl/>
          <w:lang w:bidi="ar-EG"/>
        </w:rPr>
        <w:t>ة</w:t>
      </w:r>
      <w:r>
        <w:rPr>
          <w:rtl/>
          <w:lang w:bidi="ar-EG"/>
        </w:rPr>
        <w:t xml:space="preserve"> أرقام تدل على موقع السفينة المستغيثة، مشفرة وفقاً للمبادئ الموصوفة في الجدول </w:t>
      </w:r>
      <w:r>
        <w:rPr>
          <w:lang w:bidi="ar-EG"/>
        </w:rPr>
        <w:t>2</w:t>
      </w:r>
      <w:r>
        <w:rPr>
          <w:rtl/>
          <w:lang w:bidi="ar-EG"/>
        </w:rPr>
        <w:t xml:space="preserve">، في أزواج بدءاً من الرقمين الأول والثاني (انظر الملاحظة </w:t>
      </w:r>
      <w:r>
        <w:rPr>
          <w:lang w:bidi="ar-EG"/>
        </w:rPr>
        <w:t>1</w:t>
      </w:r>
      <w:r>
        <w:rPr>
          <w:rtl/>
          <w:lang w:bidi="ar-EG"/>
        </w:rPr>
        <w:t xml:space="preserve"> من الفقرة </w:t>
      </w:r>
      <w:r>
        <w:rPr>
          <w:lang w:bidi="ar-EG"/>
        </w:rPr>
        <w:t>3.5</w:t>
      </w:r>
      <w:r>
        <w:rPr>
          <w:rtl/>
          <w:lang w:bidi="ar-EG"/>
        </w:rPr>
        <w:t>):</w:t>
      </w:r>
    </w:p>
    <w:p w:rsidR="00D25DCF" w:rsidRDefault="00D25DCF" w:rsidP="00D25DCF">
      <w:pPr>
        <w:rPr>
          <w:rtl/>
          <w:lang w:bidi="ar-EG"/>
        </w:rPr>
      </w:pPr>
      <w:r>
        <w:rPr>
          <w:b/>
          <w:bCs/>
          <w:lang w:bidi="ar-EG"/>
        </w:rPr>
        <w:t>1.3.2.8</w:t>
      </w:r>
      <w:r>
        <w:rPr>
          <w:b/>
          <w:bCs/>
          <w:rtl/>
          <w:lang w:bidi="ar-EG"/>
        </w:rPr>
        <w:tab/>
      </w:r>
      <w:r>
        <w:rPr>
          <w:rtl/>
          <w:lang w:bidi="ar-EG"/>
        </w:rPr>
        <w:t xml:space="preserve">يشير </w:t>
      </w:r>
      <w:r w:rsidRPr="00C726E5">
        <w:rPr>
          <w:rtl/>
          <w:lang w:bidi="ar-EG"/>
        </w:rPr>
        <w:t xml:space="preserve">الرقم </w:t>
      </w:r>
      <w:r>
        <w:rPr>
          <w:rtl/>
          <w:lang w:bidi="ar-EG"/>
        </w:rPr>
        <w:t>الأول إ</w:t>
      </w:r>
      <w:r w:rsidRPr="00C726E5">
        <w:rPr>
          <w:rtl/>
          <w:lang w:bidi="ar-EG"/>
        </w:rPr>
        <w:t xml:space="preserve">لى </w:t>
      </w:r>
      <w:r>
        <w:rPr>
          <w:rtl/>
          <w:lang w:bidi="ar-EG"/>
        </w:rPr>
        <w:t>الربع الذي وقعت فيه الحادثة على النحو التالي:</w:t>
      </w:r>
    </w:p>
    <w:p w:rsidR="00D25DCF" w:rsidRPr="001C422B" w:rsidRDefault="00D25DCF" w:rsidP="00D25DCF">
      <w:pPr>
        <w:tabs>
          <w:tab w:val="left" w:pos="992"/>
        </w:tabs>
        <w:rPr>
          <w:rtl/>
          <w:lang w:bidi="ar-EG"/>
        </w:rPr>
      </w:pPr>
      <w:r>
        <w:rPr>
          <w:b/>
          <w:bCs/>
          <w:lang w:bidi="ar-EG"/>
        </w:rPr>
        <w:t>1.1.3.2.8</w:t>
      </w:r>
      <w:r>
        <w:rPr>
          <w:rtl/>
          <w:lang w:bidi="ar-EG"/>
        </w:rPr>
        <w:tab/>
        <w:t>يشير الرقم "</w:t>
      </w:r>
      <w:r>
        <w:rPr>
          <w:lang w:bidi="ar-EG"/>
        </w:rPr>
        <w:t>0</w:t>
      </w:r>
      <w:r>
        <w:rPr>
          <w:rtl/>
          <w:lang w:bidi="ar-EG"/>
        </w:rPr>
        <w:t>" إلى</w:t>
      </w:r>
      <w:r w:rsidRPr="00C726E5">
        <w:rPr>
          <w:rtl/>
          <w:lang w:bidi="ar-EG"/>
        </w:rPr>
        <w:t xml:space="preserve"> </w:t>
      </w:r>
      <w:r>
        <w:rPr>
          <w:rtl/>
          <w:lang w:bidi="ar-EG"/>
        </w:rPr>
        <w:t xml:space="preserve">الربع </w:t>
      </w:r>
      <w:r>
        <w:rPr>
          <w:lang w:bidi="ar-EG"/>
        </w:rPr>
        <w:t>NE</w:t>
      </w:r>
      <w:r>
        <w:rPr>
          <w:rtl/>
          <w:lang w:bidi="ar-EG"/>
        </w:rPr>
        <w:t>؛</w:t>
      </w:r>
    </w:p>
    <w:p w:rsidR="00D25DCF" w:rsidRDefault="00D25DCF" w:rsidP="00D25DCF">
      <w:pPr>
        <w:tabs>
          <w:tab w:val="left" w:pos="992"/>
        </w:tabs>
        <w:rPr>
          <w:lang w:bidi="ar-EG"/>
        </w:rPr>
      </w:pPr>
      <w:r>
        <w:rPr>
          <w:b/>
          <w:bCs/>
          <w:lang w:bidi="ar-EG"/>
        </w:rPr>
        <w:t>2.1.3.2.8</w:t>
      </w:r>
      <w:r>
        <w:rPr>
          <w:rtl/>
          <w:lang w:bidi="ar-EG"/>
        </w:rPr>
        <w:tab/>
        <w:t>يشير الرقم "</w:t>
      </w:r>
      <w:r>
        <w:rPr>
          <w:lang w:bidi="ar-EG"/>
        </w:rPr>
        <w:t>1</w:t>
      </w:r>
      <w:r>
        <w:rPr>
          <w:rtl/>
          <w:lang w:bidi="ar-EG"/>
        </w:rPr>
        <w:t>" إلى</w:t>
      </w:r>
      <w:r w:rsidRPr="00C726E5">
        <w:rPr>
          <w:rtl/>
          <w:lang w:bidi="ar-EG"/>
        </w:rPr>
        <w:t xml:space="preserve"> </w:t>
      </w:r>
      <w:r>
        <w:rPr>
          <w:rtl/>
          <w:lang w:bidi="ar-EG"/>
        </w:rPr>
        <w:t xml:space="preserve">الربع </w:t>
      </w:r>
      <w:r>
        <w:rPr>
          <w:lang w:bidi="ar-EG"/>
        </w:rPr>
        <w:t>NW</w:t>
      </w:r>
      <w:r>
        <w:rPr>
          <w:rtl/>
          <w:lang w:bidi="ar-EG"/>
        </w:rPr>
        <w:t>؛</w:t>
      </w:r>
    </w:p>
    <w:p w:rsidR="00D25DCF" w:rsidRDefault="00D25DCF" w:rsidP="00D25DCF">
      <w:pPr>
        <w:tabs>
          <w:tab w:val="left" w:pos="992"/>
        </w:tabs>
        <w:rPr>
          <w:rtl/>
          <w:lang w:bidi="ar-EG"/>
        </w:rPr>
      </w:pPr>
      <w:r>
        <w:rPr>
          <w:b/>
          <w:bCs/>
          <w:lang w:bidi="ar-EG"/>
        </w:rPr>
        <w:t>3.1.3.2.8</w:t>
      </w:r>
      <w:r>
        <w:rPr>
          <w:rtl/>
          <w:lang w:bidi="ar-EG"/>
        </w:rPr>
        <w:tab/>
        <w:t>يشير الرقم "</w:t>
      </w:r>
      <w:r>
        <w:rPr>
          <w:lang w:bidi="ar-EG"/>
        </w:rPr>
        <w:t>2</w:t>
      </w:r>
      <w:r>
        <w:rPr>
          <w:rtl/>
          <w:lang w:bidi="ar-EG"/>
        </w:rPr>
        <w:t>" إلى</w:t>
      </w:r>
      <w:r w:rsidRPr="00C726E5">
        <w:rPr>
          <w:rtl/>
          <w:lang w:bidi="ar-EG"/>
        </w:rPr>
        <w:t xml:space="preserve"> </w:t>
      </w:r>
      <w:r>
        <w:rPr>
          <w:rtl/>
          <w:lang w:bidi="ar-EG"/>
        </w:rPr>
        <w:t xml:space="preserve">الربع </w:t>
      </w:r>
      <w:r>
        <w:rPr>
          <w:lang w:bidi="ar-EG"/>
        </w:rPr>
        <w:t>SE</w:t>
      </w:r>
      <w:r>
        <w:rPr>
          <w:rtl/>
          <w:lang w:bidi="ar-EG"/>
        </w:rPr>
        <w:t>؛</w:t>
      </w:r>
    </w:p>
    <w:p w:rsidR="00D25DCF" w:rsidRDefault="00D25DCF" w:rsidP="00D25DCF">
      <w:pPr>
        <w:tabs>
          <w:tab w:val="left" w:pos="992"/>
        </w:tabs>
        <w:rPr>
          <w:lang w:bidi="ar-EG"/>
        </w:rPr>
      </w:pPr>
      <w:r>
        <w:rPr>
          <w:b/>
          <w:bCs/>
          <w:lang w:bidi="ar-EG"/>
        </w:rPr>
        <w:t>4.1.3.2.8</w:t>
      </w:r>
      <w:r>
        <w:rPr>
          <w:rtl/>
          <w:lang w:bidi="ar-EG"/>
        </w:rPr>
        <w:tab/>
        <w:t>يشير الرقم "</w:t>
      </w:r>
      <w:r>
        <w:rPr>
          <w:lang w:bidi="ar-EG"/>
        </w:rPr>
        <w:t>3</w:t>
      </w:r>
      <w:r>
        <w:rPr>
          <w:rtl/>
          <w:lang w:bidi="ar-EG"/>
        </w:rPr>
        <w:t>" إلى</w:t>
      </w:r>
      <w:r w:rsidRPr="00C726E5">
        <w:rPr>
          <w:rtl/>
          <w:lang w:bidi="ar-EG"/>
        </w:rPr>
        <w:t xml:space="preserve"> </w:t>
      </w:r>
      <w:r>
        <w:rPr>
          <w:rtl/>
          <w:lang w:bidi="ar-EG"/>
        </w:rPr>
        <w:t xml:space="preserve">الربع </w:t>
      </w:r>
      <w:r>
        <w:rPr>
          <w:lang w:bidi="ar-EG"/>
        </w:rPr>
        <w:t>SW</w:t>
      </w:r>
      <w:r>
        <w:rPr>
          <w:rtl/>
          <w:lang w:bidi="ar-EG"/>
        </w:rPr>
        <w:t>؛</w:t>
      </w:r>
    </w:p>
    <w:p w:rsidR="00D25DCF" w:rsidRPr="00296BA5" w:rsidRDefault="00D25DCF" w:rsidP="00AC08E1">
      <w:pPr>
        <w:tabs>
          <w:tab w:val="left" w:pos="992"/>
        </w:tabs>
        <w:rPr>
          <w:rtl/>
          <w:lang w:bidi="ar-EG"/>
        </w:rPr>
      </w:pPr>
      <w:r>
        <w:rPr>
          <w:b/>
          <w:bCs/>
          <w:lang w:bidi="ar-EG"/>
        </w:rPr>
        <w:t>2.3.2.8</w:t>
      </w:r>
      <w:r>
        <w:rPr>
          <w:b/>
          <w:bCs/>
          <w:rtl/>
          <w:lang w:bidi="ar-EG"/>
        </w:rPr>
        <w:tab/>
      </w:r>
      <w:r>
        <w:rPr>
          <w:rtl/>
          <w:lang w:bidi="ar-EG"/>
        </w:rPr>
        <w:t xml:space="preserve">تشير </w:t>
      </w:r>
      <w:r w:rsidRPr="00296BA5">
        <w:rPr>
          <w:rtl/>
          <w:lang w:bidi="ar-EG"/>
        </w:rPr>
        <w:t>ال</w:t>
      </w:r>
      <w:r>
        <w:rPr>
          <w:rtl/>
          <w:lang w:bidi="ar-EG"/>
        </w:rPr>
        <w:t>أ</w:t>
      </w:r>
      <w:r w:rsidRPr="00296BA5">
        <w:rPr>
          <w:rtl/>
          <w:lang w:bidi="ar-EG"/>
        </w:rPr>
        <w:t xml:space="preserve">رقام الأربعة التالية </w:t>
      </w:r>
      <w:r>
        <w:rPr>
          <w:rtl/>
          <w:lang w:bidi="ar-EG"/>
        </w:rPr>
        <w:t>إ</w:t>
      </w:r>
      <w:r w:rsidRPr="00296BA5">
        <w:rPr>
          <w:rtl/>
          <w:lang w:bidi="ar-EG"/>
        </w:rPr>
        <w:t>لى خط العرض بالدرجات والدقائق.</w:t>
      </w:r>
    </w:p>
    <w:p w:rsidR="00D25DCF" w:rsidRPr="00296BA5" w:rsidRDefault="00D25DCF" w:rsidP="00AC08E1">
      <w:pPr>
        <w:tabs>
          <w:tab w:val="left" w:pos="992"/>
        </w:tabs>
        <w:rPr>
          <w:rtl/>
          <w:lang w:bidi="ar-EG"/>
        </w:rPr>
      </w:pPr>
      <w:r>
        <w:rPr>
          <w:b/>
          <w:bCs/>
          <w:lang w:bidi="ar-EG"/>
        </w:rPr>
        <w:lastRenderedPageBreak/>
        <w:t>3.3.2.8</w:t>
      </w:r>
      <w:r w:rsidRPr="00296BA5">
        <w:rPr>
          <w:b/>
          <w:bCs/>
          <w:rtl/>
          <w:lang w:bidi="ar-EG"/>
        </w:rPr>
        <w:tab/>
      </w:r>
      <w:r>
        <w:rPr>
          <w:rtl/>
          <w:lang w:bidi="ar-EG"/>
        </w:rPr>
        <w:t xml:space="preserve">تشير </w:t>
      </w:r>
      <w:r w:rsidRPr="00296BA5">
        <w:rPr>
          <w:rtl/>
          <w:lang w:bidi="ar-EG"/>
        </w:rPr>
        <w:t xml:space="preserve">الأرقام الخمسة التالية </w:t>
      </w:r>
      <w:r>
        <w:rPr>
          <w:rtl/>
          <w:lang w:bidi="ar-EG"/>
        </w:rPr>
        <w:t>إ</w:t>
      </w:r>
      <w:r w:rsidRPr="00296BA5">
        <w:rPr>
          <w:rtl/>
          <w:lang w:bidi="ar-EG"/>
        </w:rPr>
        <w:t>لى خط الطول بالدرجات والدقائق.</w:t>
      </w:r>
    </w:p>
    <w:p w:rsidR="00D25DCF" w:rsidRDefault="00D25DCF" w:rsidP="00AC08E1">
      <w:pPr>
        <w:tabs>
          <w:tab w:val="left" w:pos="992"/>
        </w:tabs>
        <w:rPr>
          <w:rtl/>
          <w:lang w:bidi="ar-EG"/>
        </w:rPr>
      </w:pPr>
      <w:r>
        <w:rPr>
          <w:b/>
          <w:bCs/>
          <w:lang w:bidi="ar-EG"/>
        </w:rPr>
        <w:t>4.3.2.8</w:t>
      </w:r>
      <w:r w:rsidRPr="00296BA5">
        <w:rPr>
          <w:b/>
          <w:bCs/>
          <w:rtl/>
          <w:lang w:bidi="ar-EG"/>
        </w:rPr>
        <w:tab/>
      </w:r>
      <w:r>
        <w:rPr>
          <w:rtl/>
          <w:lang w:bidi="ar-EG"/>
        </w:rPr>
        <w:t xml:space="preserve">إذا تعذر إدراج </w:t>
      </w:r>
      <w:r w:rsidRPr="00296BA5">
        <w:rPr>
          <w:rtl/>
          <w:lang w:bidi="ar-EG"/>
        </w:rPr>
        <w:t xml:space="preserve">"إحداثيات الاستغاثة"، أو </w:t>
      </w:r>
      <w:r w:rsidRPr="00C726E5">
        <w:rPr>
          <w:rtl/>
          <w:lang w:bidi="ar-EG"/>
        </w:rPr>
        <w:t xml:space="preserve">إذا لم </w:t>
      </w:r>
      <w:r>
        <w:rPr>
          <w:rtl/>
          <w:lang w:bidi="ar-EG"/>
        </w:rPr>
        <w:t xml:space="preserve">تُحدَّث </w:t>
      </w:r>
      <w:r w:rsidRPr="00C726E5">
        <w:rPr>
          <w:rtl/>
          <w:lang w:bidi="ar-EG"/>
        </w:rPr>
        <w:t xml:space="preserve">المعلومات الخاصة بالموقع لمدة ثلاث وعشرين ساعة ونصف، ينبغي أن ترسل الأرقام العشرة التي تلي </w:t>
      </w:r>
      <w:r>
        <w:rPr>
          <w:rtl/>
          <w:lang w:bidi="ar-EG"/>
        </w:rPr>
        <w:t>"</w:t>
      </w:r>
      <w:r w:rsidRPr="00C726E5">
        <w:rPr>
          <w:rtl/>
          <w:lang w:bidi="ar-EG"/>
        </w:rPr>
        <w:t>طبيعة الاستغاثة</w:t>
      </w:r>
      <w:r>
        <w:rPr>
          <w:rtl/>
          <w:lang w:bidi="ar-EG"/>
        </w:rPr>
        <w:t>"</w:t>
      </w:r>
      <w:r w:rsidRPr="00C726E5">
        <w:rPr>
          <w:rtl/>
          <w:lang w:bidi="ar-EG"/>
        </w:rPr>
        <w:t xml:space="preserve"> إرسالاً أوتوماتياً على شكل الرقم </w:t>
      </w:r>
      <w:r>
        <w:rPr>
          <w:lang w:bidi="ar-EG"/>
        </w:rPr>
        <w:t>9</w:t>
      </w:r>
      <w:r w:rsidRPr="00C726E5">
        <w:rPr>
          <w:rtl/>
          <w:lang w:bidi="ar-EG"/>
        </w:rPr>
        <w:t xml:space="preserve"> مكرراً </w:t>
      </w:r>
      <w:r>
        <w:rPr>
          <w:lang w:bidi="ar-EG"/>
        </w:rPr>
        <w:t>10</w:t>
      </w:r>
      <w:r w:rsidRPr="00C726E5">
        <w:rPr>
          <w:rtl/>
          <w:lang w:bidi="ar-EG"/>
        </w:rPr>
        <w:t xml:space="preserve"> مرات.</w:t>
      </w:r>
    </w:p>
    <w:p w:rsidR="00D25DCF" w:rsidRDefault="00D25DCF" w:rsidP="00AC08E1">
      <w:pPr>
        <w:tabs>
          <w:tab w:val="left" w:pos="992"/>
        </w:tabs>
        <w:rPr>
          <w:rtl/>
          <w:lang w:bidi="ar-EG"/>
        </w:rPr>
      </w:pPr>
      <w:r>
        <w:rPr>
          <w:b/>
          <w:bCs/>
          <w:lang w:bidi="ar-EG"/>
        </w:rPr>
        <w:t>4.2.8</w:t>
      </w:r>
      <w:r>
        <w:rPr>
          <w:rtl/>
          <w:lang w:bidi="ar-EG"/>
        </w:rPr>
        <w:tab/>
        <w:t xml:space="preserve">تعد الرسالة </w:t>
      </w:r>
      <w:r>
        <w:rPr>
          <w:lang w:bidi="ar-EG"/>
        </w:rPr>
        <w:t>3</w:t>
      </w:r>
      <w:r>
        <w:rPr>
          <w:rtl/>
          <w:lang w:bidi="ar-EG"/>
        </w:rPr>
        <w:t xml:space="preserve"> بمثابة إشارة وقت </w:t>
      </w:r>
      <w:proofErr w:type="spellStart"/>
      <w:r>
        <w:rPr>
          <w:lang w:bidi="ar-EG"/>
        </w:rPr>
        <w:t>UTC</w:t>
      </w:r>
      <w:proofErr w:type="spellEnd"/>
      <w:r>
        <w:rPr>
          <w:rtl/>
          <w:lang w:bidi="ar-EG"/>
        </w:rPr>
        <w:t xml:space="preserve"> عندما تكون الإحداثيات صالحة وتتكون من أربعة أرقام مشفرة وفق المبادئ الموصوفة في الجدول </w:t>
      </w:r>
      <w:r>
        <w:rPr>
          <w:lang w:bidi="ar-EG"/>
        </w:rPr>
        <w:t>2</w:t>
      </w:r>
      <w:r>
        <w:rPr>
          <w:rtl/>
          <w:lang w:bidi="ar-EG"/>
        </w:rPr>
        <w:t>، في أزواج بدءاً من الرقمين الأول والثاني.</w:t>
      </w:r>
    </w:p>
    <w:p w:rsidR="00D25DCF" w:rsidRDefault="00D25DCF" w:rsidP="00AC08E1">
      <w:pPr>
        <w:tabs>
          <w:tab w:val="left" w:pos="992"/>
        </w:tabs>
        <w:rPr>
          <w:rtl/>
          <w:lang w:bidi="ar-EG"/>
        </w:rPr>
      </w:pPr>
      <w:r>
        <w:rPr>
          <w:b/>
          <w:bCs/>
          <w:lang w:bidi="ar-EG"/>
        </w:rPr>
        <w:t>1.4.2.8</w:t>
      </w:r>
      <w:r>
        <w:rPr>
          <w:b/>
          <w:bCs/>
          <w:rtl/>
          <w:lang w:bidi="ar-EG"/>
        </w:rPr>
        <w:tab/>
      </w:r>
      <w:r>
        <w:rPr>
          <w:rtl/>
          <w:lang w:bidi="ar-EG"/>
        </w:rPr>
        <w:t xml:space="preserve">يشير </w:t>
      </w:r>
      <w:r>
        <w:rPr>
          <w:rFonts w:hint="cs"/>
          <w:rtl/>
          <w:lang w:bidi="ar-EG"/>
        </w:rPr>
        <w:t>الرقمان الأولان</w:t>
      </w:r>
      <w:r>
        <w:rPr>
          <w:rtl/>
          <w:lang w:bidi="ar-EG"/>
        </w:rPr>
        <w:t xml:space="preserve"> إلى الوقت بالساعات.</w:t>
      </w:r>
    </w:p>
    <w:p w:rsidR="00D25DCF" w:rsidRDefault="00D25DCF" w:rsidP="00AC08E1">
      <w:pPr>
        <w:tabs>
          <w:tab w:val="left" w:pos="992"/>
        </w:tabs>
        <w:rPr>
          <w:rtl/>
          <w:lang w:bidi="ar-EG"/>
        </w:rPr>
      </w:pPr>
      <w:r>
        <w:rPr>
          <w:b/>
          <w:bCs/>
          <w:lang w:bidi="ar-EG"/>
        </w:rPr>
        <w:t>2.4.2.8</w:t>
      </w:r>
      <w:r>
        <w:rPr>
          <w:b/>
          <w:bCs/>
          <w:rtl/>
          <w:lang w:bidi="ar-EG"/>
        </w:rPr>
        <w:tab/>
      </w:r>
      <w:r w:rsidRPr="001C422B">
        <w:rPr>
          <w:rtl/>
          <w:lang w:bidi="ar-EG"/>
        </w:rPr>
        <w:t>ي</w:t>
      </w:r>
      <w:r>
        <w:rPr>
          <w:rtl/>
          <w:lang w:bidi="ar-EG"/>
        </w:rPr>
        <w:t>شير</w:t>
      </w:r>
      <w:r w:rsidRPr="001C422B">
        <w:rPr>
          <w:rtl/>
          <w:lang w:bidi="ar-EG"/>
        </w:rPr>
        <w:t xml:space="preserve"> الرقمان الثالث والرابع </w:t>
      </w:r>
      <w:r>
        <w:rPr>
          <w:rtl/>
          <w:lang w:bidi="ar-EG"/>
        </w:rPr>
        <w:t>إ</w:t>
      </w:r>
      <w:r w:rsidRPr="001C422B">
        <w:rPr>
          <w:rtl/>
          <w:lang w:bidi="ar-EG"/>
        </w:rPr>
        <w:t xml:space="preserve">لى </w:t>
      </w:r>
      <w:r>
        <w:rPr>
          <w:rFonts w:hint="cs"/>
          <w:rtl/>
          <w:lang w:bidi="ar-EG"/>
        </w:rPr>
        <w:t>أجزاء الساعة</w:t>
      </w:r>
      <w:r w:rsidRPr="001C422B">
        <w:rPr>
          <w:rtl/>
          <w:lang w:bidi="ar-EG"/>
        </w:rPr>
        <w:t xml:space="preserve"> </w:t>
      </w:r>
      <w:r>
        <w:rPr>
          <w:rFonts w:hint="cs"/>
          <w:rtl/>
          <w:lang w:bidi="ar-EG"/>
        </w:rPr>
        <w:t>ب</w:t>
      </w:r>
      <w:r w:rsidRPr="001C422B">
        <w:rPr>
          <w:rtl/>
          <w:lang w:bidi="ar-EG"/>
        </w:rPr>
        <w:t>الدقائق.</w:t>
      </w:r>
    </w:p>
    <w:p w:rsidR="00D25DCF" w:rsidRDefault="00D25DCF" w:rsidP="00AC08E1">
      <w:pPr>
        <w:tabs>
          <w:tab w:val="left" w:pos="992"/>
        </w:tabs>
        <w:rPr>
          <w:rtl/>
          <w:lang w:bidi="ar-EG"/>
        </w:rPr>
      </w:pPr>
      <w:r>
        <w:rPr>
          <w:b/>
          <w:bCs/>
          <w:lang w:bidi="ar-EG"/>
        </w:rPr>
        <w:t>3.4.2.8</w:t>
      </w:r>
      <w:r>
        <w:rPr>
          <w:b/>
          <w:bCs/>
          <w:rtl/>
          <w:lang w:bidi="ar-EG"/>
        </w:rPr>
        <w:tab/>
      </w:r>
      <w:r>
        <w:rPr>
          <w:rtl/>
          <w:lang w:bidi="ar-EG"/>
        </w:rPr>
        <w:t xml:space="preserve">إذا تعذر إدراج الوقت، ينبغي إرسال الأرقام الأربعة الدالة على الوقت على نحو أوتوماتي بشكل </w:t>
      </w:r>
      <w:r>
        <w:rPr>
          <w:lang w:bidi="ar-EG"/>
        </w:rPr>
        <w:t>"8 8 8 8"</w:t>
      </w:r>
      <w:r>
        <w:rPr>
          <w:rtl/>
          <w:lang w:bidi="ar-EG"/>
        </w:rPr>
        <w:t>.</w:t>
      </w:r>
    </w:p>
    <w:p w:rsidR="00D25DCF" w:rsidRPr="0050376C" w:rsidRDefault="00D25DCF" w:rsidP="00D25DCF">
      <w:pPr>
        <w:rPr>
          <w:spacing w:val="-2"/>
          <w:rtl/>
          <w:lang w:bidi="ar-EG"/>
        </w:rPr>
      </w:pPr>
      <w:r w:rsidRPr="0050376C">
        <w:rPr>
          <w:b/>
          <w:bCs/>
          <w:spacing w:val="-2"/>
          <w:lang w:bidi="ar-EG"/>
        </w:rPr>
        <w:t>5.2.8</w:t>
      </w:r>
      <w:r w:rsidRPr="0050376C">
        <w:rPr>
          <w:b/>
          <w:bCs/>
          <w:spacing w:val="-2"/>
          <w:rtl/>
          <w:lang w:bidi="ar-EG"/>
        </w:rPr>
        <w:tab/>
      </w:r>
      <w:r w:rsidRPr="0050376C">
        <w:rPr>
          <w:spacing w:val="-2"/>
          <w:rtl/>
          <w:lang w:bidi="ar-EG"/>
        </w:rPr>
        <w:t xml:space="preserve">الرسالة </w:t>
      </w:r>
      <w:r w:rsidRPr="0050376C">
        <w:rPr>
          <w:spacing w:val="-2"/>
          <w:lang w:bidi="ar-EG"/>
        </w:rPr>
        <w:t>4</w:t>
      </w:r>
      <w:r w:rsidRPr="0050376C">
        <w:rPr>
          <w:spacing w:val="-2"/>
          <w:rtl/>
          <w:lang w:bidi="ar-EG"/>
        </w:rPr>
        <w:t xml:space="preserve"> هي سمة وحيدة تشير إلى نمط الاتصال (هاتف أو طابعة عن بعد بتصحيح أمامي للخطأ </w:t>
      </w:r>
      <w:proofErr w:type="spellStart"/>
      <w:r w:rsidRPr="0050376C">
        <w:rPr>
          <w:spacing w:val="-2"/>
          <w:lang w:bidi="ar-EG"/>
        </w:rPr>
        <w:t>FEC</w:t>
      </w:r>
      <w:proofErr w:type="spellEnd"/>
      <w:r w:rsidRPr="0050376C">
        <w:rPr>
          <w:spacing w:val="-2"/>
          <w:rtl/>
          <w:lang w:bidi="ar-EG"/>
        </w:rPr>
        <w:t>) الذي تفضله المحطة المستغيثة لكل تبادل لاحق لحركة الاستغاثة</w:t>
      </w:r>
      <w:r w:rsidRPr="0050376C">
        <w:rPr>
          <w:rFonts w:hint="cs"/>
          <w:spacing w:val="-2"/>
          <w:rtl/>
          <w:lang w:bidi="ar-EG"/>
        </w:rPr>
        <w:t>.</w:t>
      </w:r>
      <w:r w:rsidRPr="0050376C">
        <w:rPr>
          <w:spacing w:val="-2"/>
          <w:rtl/>
          <w:lang w:bidi="ar-EG"/>
        </w:rPr>
        <w:t xml:space="preserve"> وتشفر هذه السمة على النحو المبين في الجدول </w:t>
      </w:r>
      <w:r w:rsidRPr="0050376C">
        <w:rPr>
          <w:spacing w:val="-2"/>
          <w:lang w:bidi="ar-EG"/>
        </w:rPr>
        <w:t>3</w:t>
      </w:r>
      <w:r w:rsidRPr="0050376C">
        <w:rPr>
          <w:spacing w:val="-2"/>
          <w:rtl/>
          <w:lang w:bidi="ar-EG"/>
        </w:rPr>
        <w:t xml:space="preserve"> للتحكم عن بعد الأول.</w:t>
      </w:r>
    </w:p>
    <w:p w:rsidR="00D25DCF" w:rsidRDefault="00D25DCF" w:rsidP="00D25DCF">
      <w:pPr>
        <w:keepNext/>
        <w:rPr>
          <w:rtl/>
          <w:lang w:bidi="ar-EG"/>
        </w:rPr>
      </w:pPr>
      <w:r>
        <w:rPr>
          <w:b/>
          <w:bCs/>
          <w:lang w:bidi="ar-EG"/>
        </w:rPr>
        <w:t>3.8</w:t>
      </w:r>
      <w:r>
        <w:rPr>
          <w:b/>
          <w:bCs/>
          <w:rtl/>
          <w:lang w:bidi="ar-EG"/>
        </w:rPr>
        <w:tab/>
      </w:r>
      <w:r w:rsidRPr="004F749F">
        <w:rPr>
          <w:rtl/>
          <w:lang w:bidi="ar-EG"/>
        </w:rPr>
        <w:t>تدرج الرسائل وفق الترتيب التالي بخصوص الأنماط الأخرى من النداءات (</w:t>
      </w:r>
      <w:r>
        <w:rPr>
          <w:rtl/>
          <w:lang w:bidi="ar-EG"/>
        </w:rPr>
        <w:t>ا</w:t>
      </w:r>
      <w:r w:rsidRPr="004F749F">
        <w:rPr>
          <w:rtl/>
          <w:lang w:bidi="ar-EG"/>
        </w:rPr>
        <w:t>نظر الجد</w:t>
      </w:r>
      <w:r>
        <w:rPr>
          <w:rtl/>
          <w:lang w:bidi="ar-EG"/>
        </w:rPr>
        <w:t>ا</w:t>
      </w:r>
      <w:r w:rsidRPr="004F749F">
        <w:rPr>
          <w:rtl/>
          <w:lang w:bidi="ar-EG"/>
        </w:rPr>
        <w:t xml:space="preserve">ول </w:t>
      </w:r>
      <w:r>
        <w:rPr>
          <w:rtl/>
          <w:lang w:bidi="ar-EG"/>
        </w:rPr>
        <w:t xml:space="preserve">من </w:t>
      </w:r>
      <w:r>
        <w:rPr>
          <w:lang w:bidi="ar-EG"/>
        </w:rPr>
        <w:t>5.4</w:t>
      </w:r>
      <w:r w:rsidRPr="004F749F">
        <w:rPr>
          <w:rtl/>
          <w:lang w:bidi="ar-EG"/>
        </w:rPr>
        <w:t xml:space="preserve"> </w:t>
      </w:r>
      <w:r>
        <w:rPr>
          <w:rtl/>
          <w:lang w:bidi="ar-EG"/>
        </w:rPr>
        <w:t xml:space="preserve">حتى </w:t>
      </w:r>
      <w:r>
        <w:rPr>
          <w:lang w:bidi="ar-EG"/>
        </w:rPr>
        <w:t>2.10.4</w:t>
      </w:r>
      <w:r w:rsidRPr="004F749F">
        <w:rPr>
          <w:rtl/>
          <w:lang w:bidi="ar-EG"/>
        </w:rPr>
        <w:t xml:space="preserve"> والشكلين </w:t>
      </w:r>
      <w:r>
        <w:rPr>
          <w:lang w:bidi="ar-EG"/>
        </w:rPr>
        <w:t>2</w:t>
      </w:r>
      <w:r w:rsidRPr="004F749F">
        <w:rPr>
          <w:rtl/>
          <w:lang w:bidi="ar-EG"/>
        </w:rPr>
        <w:t xml:space="preserve"> و</w:t>
      </w:r>
      <w:r>
        <w:rPr>
          <w:lang w:bidi="ar-EG"/>
        </w:rPr>
        <w:t>3</w:t>
      </w:r>
      <w:r w:rsidRPr="004F749F">
        <w:rPr>
          <w:rtl/>
          <w:lang w:bidi="ar-EG"/>
        </w:rPr>
        <w:t>)</w:t>
      </w:r>
      <w:r>
        <w:rPr>
          <w:rtl/>
          <w:lang w:bidi="ar-EG"/>
        </w:rPr>
        <w:t>:</w:t>
      </w:r>
    </w:p>
    <w:p w:rsidR="00D25DCF" w:rsidRDefault="00D25DCF" w:rsidP="00D25DCF">
      <w:pPr>
        <w:rPr>
          <w:rtl/>
          <w:lang w:bidi="ar-EG"/>
        </w:rPr>
      </w:pPr>
      <w:r>
        <w:rPr>
          <w:b/>
          <w:bCs/>
          <w:lang w:bidi="ar-EG"/>
        </w:rPr>
        <w:t>1.3.8</w:t>
      </w:r>
      <w:r>
        <w:rPr>
          <w:b/>
          <w:bCs/>
          <w:rtl/>
          <w:lang w:bidi="ar-EG"/>
        </w:rPr>
        <w:tab/>
      </w:r>
      <w:r w:rsidRPr="004F749F">
        <w:rPr>
          <w:rtl/>
          <w:lang w:bidi="ar-EG"/>
        </w:rPr>
        <w:t xml:space="preserve">الرسالة </w:t>
      </w:r>
      <w:r>
        <w:rPr>
          <w:lang w:bidi="ar-EG"/>
        </w:rPr>
        <w:t>1</w:t>
      </w:r>
      <w:r w:rsidRPr="004F749F">
        <w:rPr>
          <w:rtl/>
          <w:lang w:bidi="ar-EG"/>
        </w:rPr>
        <w:t xml:space="preserve"> هي معلومة "التحكم عن بعد" وتت</w:t>
      </w:r>
      <w:r>
        <w:rPr>
          <w:rtl/>
          <w:lang w:bidi="ar-EG"/>
        </w:rPr>
        <w:t>ضمن</w:t>
      </w:r>
      <w:r w:rsidRPr="004F749F">
        <w:rPr>
          <w:rtl/>
          <w:lang w:bidi="ar-EG"/>
        </w:rPr>
        <w:t xml:space="preserve"> سمتين (</w:t>
      </w:r>
      <w:r>
        <w:rPr>
          <w:rtl/>
          <w:lang w:bidi="ar-EG"/>
        </w:rPr>
        <w:t>السمة الأولى والسمة الثانية للتحكم عن بعد) شُفرتا على النحو ال</w:t>
      </w:r>
      <w:r w:rsidRPr="004F749F">
        <w:rPr>
          <w:rtl/>
          <w:lang w:bidi="ar-EG"/>
        </w:rPr>
        <w:t xml:space="preserve">موضح في الجدول </w:t>
      </w:r>
      <w:r>
        <w:rPr>
          <w:lang w:bidi="ar-EG"/>
        </w:rPr>
        <w:t>3</w:t>
      </w:r>
      <w:r w:rsidRPr="004F749F">
        <w:rPr>
          <w:rtl/>
          <w:lang w:bidi="ar-EG"/>
        </w:rPr>
        <w:t>؛</w:t>
      </w:r>
    </w:p>
    <w:p w:rsidR="00D25DCF" w:rsidRDefault="00D25DCF" w:rsidP="00D25DCF">
      <w:pPr>
        <w:rPr>
          <w:rtl/>
          <w:lang w:bidi="ar-EG"/>
        </w:rPr>
      </w:pPr>
      <w:r>
        <w:rPr>
          <w:b/>
          <w:bCs/>
          <w:lang w:bidi="ar-EG"/>
        </w:rPr>
        <w:t>1.1.3.8</w:t>
      </w:r>
      <w:r>
        <w:rPr>
          <w:b/>
          <w:bCs/>
          <w:rtl/>
          <w:lang w:bidi="ar-EG"/>
        </w:rPr>
        <w:tab/>
      </w:r>
      <w:r w:rsidRPr="004F749F">
        <w:rPr>
          <w:rtl/>
          <w:lang w:bidi="ar-EG"/>
        </w:rPr>
        <w:t xml:space="preserve">إذا لم </w:t>
      </w:r>
      <w:r>
        <w:rPr>
          <w:rtl/>
          <w:lang w:bidi="ar-EG"/>
        </w:rPr>
        <w:t xml:space="preserve">تظهر </w:t>
      </w:r>
      <w:r w:rsidRPr="004F749F">
        <w:rPr>
          <w:rtl/>
          <w:lang w:bidi="ar-EG"/>
        </w:rPr>
        <w:t xml:space="preserve">الحاجة </w:t>
      </w:r>
      <w:r>
        <w:rPr>
          <w:rtl/>
          <w:lang w:bidi="ar-EG"/>
        </w:rPr>
        <w:t xml:space="preserve">إلى معلومات بالإضافة إلى تلك التي نقلت عبر سمة أول تحكم عن بعد، ينبغي للإشارة الثانية للتحكم عن بعد أن تكون بالرمز رقم </w:t>
      </w:r>
      <w:r>
        <w:rPr>
          <w:lang w:bidi="ar-EG"/>
        </w:rPr>
        <w:t>126</w:t>
      </w:r>
      <w:r>
        <w:rPr>
          <w:rtl/>
          <w:lang w:bidi="ar-EG"/>
        </w:rPr>
        <w:t xml:space="preserve"> (لا معلومات) (انظر الجدول </w:t>
      </w:r>
      <w:r>
        <w:rPr>
          <w:lang w:bidi="ar-EG"/>
        </w:rPr>
        <w:t>3</w:t>
      </w:r>
      <w:r>
        <w:rPr>
          <w:rtl/>
          <w:lang w:bidi="ar-EG"/>
        </w:rPr>
        <w:t>)؛</w:t>
      </w:r>
    </w:p>
    <w:p w:rsidR="00D25DCF" w:rsidRDefault="00D25DCF" w:rsidP="00D25DCF">
      <w:pPr>
        <w:rPr>
          <w:rtl/>
          <w:lang w:bidi="ar-EG"/>
        </w:rPr>
      </w:pPr>
      <w:r>
        <w:rPr>
          <w:b/>
          <w:bCs/>
          <w:lang w:bidi="ar-EG"/>
        </w:rPr>
        <w:t>2.1.3.8</w:t>
      </w:r>
      <w:r>
        <w:rPr>
          <w:b/>
          <w:bCs/>
          <w:rtl/>
          <w:lang w:bidi="ar-EG"/>
        </w:rPr>
        <w:tab/>
      </w:r>
      <w:r w:rsidRPr="00640C52">
        <w:rPr>
          <w:rtl/>
          <w:lang w:bidi="ar-EG"/>
        </w:rPr>
        <w:t>إذ</w:t>
      </w:r>
      <w:r>
        <w:rPr>
          <w:rtl/>
          <w:lang w:bidi="ar-EG"/>
        </w:rPr>
        <w:t>ا</w:t>
      </w:r>
      <w:r w:rsidRPr="00640C52">
        <w:rPr>
          <w:rtl/>
          <w:lang w:bidi="ar-EG"/>
        </w:rPr>
        <w:t xml:space="preserve"> لم تستعمل معلومات</w:t>
      </w:r>
      <w:r>
        <w:rPr>
          <w:rtl/>
          <w:lang w:bidi="ar-EG"/>
        </w:rPr>
        <w:t xml:space="preserve"> التحكم عن بعد، يرسل الرمز رقم </w:t>
      </w:r>
      <w:r>
        <w:rPr>
          <w:lang w:bidi="ar-EG"/>
        </w:rPr>
        <w:t>126</w:t>
      </w:r>
      <w:r>
        <w:rPr>
          <w:rtl/>
          <w:lang w:bidi="ar-EG"/>
        </w:rPr>
        <w:t xml:space="preserve"> مرتين.</w:t>
      </w:r>
    </w:p>
    <w:p w:rsidR="00D25DCF" w:rsidRDefault="00D25DCF" w:rsidP="00D25DCF">
      <w:pPr>
        <w:rPr>
          <w:rtl/>
          <w:lang w:bidi="ar-EG"/>
        </w:rPr>
      </w:pPr>
      <w:r>
        <w:rPr>
          <w:b/>
          <w:bCs/>
          <w:lang w:bidi="ar-EG"/>
        </w:rPr>
        <w:t>3.1.3.8</w:t>
      </w:r>
      <w:r>
        <w:rPr>
          <w:b/>
          <w:bCs/>
          <w:rtl/>
          <w:lang w:bidi="ar-EG"/>
        </w:rPr>
        <w:tab/>
      </w:r>
      <w:r>
        <w:rPr>
          <w:rtl/>
          <w:lang w:bidi="ar-EG"/>
        </w:rPr>
        <w:t xml:space="preserve">إذا كان التحكم عن بعد </w:t>
      </w:r>
      <w:r>
        <w:rPr>
          <w:lang w:bidi="ar-EG"/>
        </w:rPr>
        <w:t>1</w:t>
      </w:r>
      <w:r>
        <w:rPr>
          <w:rtl/>
          <w:lang w:bidi="ar-EG"/>
        </w:rPr>
        <w:t xml:space="preserve"> هو "</w:t>
      </w:r>
      <w:r>
        <w:rPr>
          <w:lang w:bidi="ar-EG"/>
        </w:rPr>
        <w:t xml:space="preserve">F3E/G3E duplex </w:t>
      </w:r>
      <w:proofErr w:type="spellStart"/>
      <w:r>
        <w:rPr>
          <w:lang w:bidi="ar-EG"/>
        </w:rPr>
        <w:t>TP</w:t>
      </w:r>
      <w:proofErr w:type="spellEnd"/>
      <w:r>
        <w:rPr>
          <w:rtl/>
          <w:lang w:bidi="ar-EG"/>
        </w:rPr>
        <w:t xml:space="preserve">" (الرمز </w:t>
      </w:r>
      <w:r>
        <w:rPr>
          <w:lang w:bidi="ar-EG"/>
        </w:rPr>
        <w:t>101</w:t>
      </w:r>
      <w:r>
        <w:rPr>
          <w:rtl/>
          <w:lang w:bidi="ar-EG"/>
        </w:rPr>
        <w:t>) في طلب ما، الأمر الذي يمكن الامتثال له، ينبغي استعمال أول تحكم عن بعد "</w:t>
      </w:r>
      <w:r>
        <w:rPr>
          <w:lang w:bidi="ar-EG"/>
        </w:rPr>
        <w:t xml:space="preserve">F3E/G3E all modes </w:t>
      </w:r>
      <w:proofErr w:type="spellStart"/>
      <w:r>
        <w:rPr>
          <w:lang w:bidi="ar-EG"/>
        </w:rPr>
        <w:t>TP</w:t>
      </w:r>
      <w:proofErr w:type="spellEnd"/>
      <w:r>
        <w:rPr>
          <w:rtl/>
          <w:lang w:bidi="ar-EG"/>
        </w:rPr>
        <w:t xml:space="preserve">" (الرمز </w:t>
      </w:r>
      <w:r>
        <w:rPr>
          <w:lang w:bidi="ar-EG"/>
        </w:rPr>
        <w:t>100</w:t>
      </w:r>
      <w:r>
        <w:rPr>
          <w:rtl/>
          <w:lang w:bidi="ar-EG"/>
        </w:rPr>
        <w:t>) في حالة الإشعار بالاستلام.</w:t>
      </w:r>
    </w:p>
    <w:p w:rsidR="00D25DCF" w:rsidRDefault="00D25DCF" w:rsidP="00D25DCF">
      <w:pPr>
        <w:rPr>
          <w:rtl/>
          <w:lang w:bidi="ar-EG"/>
        </w:rPr>
      </w:pPr>
      <w:r>
        <w:rPr>
          <w:b/>
          <w:bCs/>
          <w:lang w:bidi="ar-EG"/>
        </w:rPr>
        <w:t>2.3.8</w:t>
      </w:r>
      <w:r>
        <w:rPr>
          <w:b/>
          <w:bCs/>
          <w:rtl/>
          <w:lang w:bidi="ar-EG"/>
        </w:rPr>
        <w:tab/>
      </w:r>
      <w:r w:rsidRPr="003A6B34">
        <w:rPr>
          <w:rtl/>
          <w:lang w:bidi="ar-EG"/>
        </w:rPr>
        <w:t xml:space="preserve">يمكن أن </w:t>
      </w:r>
      <w:r>
        <w:rPr>
          <w:rtl/>
          <w:lang w:bidi="ar-EG"/>
        </w:rPr>
        <w:t xml:space="preserve">تتضمن الرسالة عنصري " رسالة تردد أو قناة"، يتألف كل منها عادة من ثلاث سمات، "السمة </w:t>
      </w:r>
      <w:r>
        <w:rPr>
          <w:lang w:bidi="ar-EG"/>
        </w:rPr>
        <w:t>1</w:t>
      </w:r>
      <w:r>
        <w:rPr>
          <w:rtl/>
          <w:lang w:bidi="ar-EG"/>
        </w:rPr>
        <w:t>" و"السمة </w:t>
      </w:r>
      <w:r>
        <w:rPr>
          <w:lang w:bidi="ar-EG"/>
        </w:rPr>
        <w:t>2</w:t>
      </w:r>
      <w:r>
        <w:rPr>
          <w:rtl/>
          <w:lang w:bidi="ar-EG"/>
        </w:rPr>
        <w:t xml:space="preserve">" و"السمة </w:t>
      </w:r>
      <w:r>
        <w:rPr>
          <w:lang w:bidi="ar-EG"/>
        </w:rPr>
        <w:t>3</w:t>
      </w:r>
      <w:r>
        <w:rPr>
          <w:rtl/>
          <w:lang w:bidi="ar-EG"/>
        </w:rPr>
        <w:t xml:space="preserve">"، وذلك للإشارة إلى تردد التشغيل المقترح (ينبغي </w:t>
      </w:r>
      <w:r w:rsidRPr="000F562B">
        <w:rPr>
          <w:rtl/>
          <w:lang w:bidi="ar-EG"/>
        </w:rPr>
        <w:t>استعمال الترد</w:t>
      </w:r>
      <w:r>
        <w:rPr>
          <w:rtl/>
          <w:lang w:bidi="ar-EG"/>
        </w:rPr>
        <w:t xml:space="preserve">د المخصص في أسلوب </w:t>
      </w:r>
      <w:r>
        <w:rPr>
          <w:lang w:bidi="ar-EG"/>
        </w:rPr>
        <w:t>F1B/J2B)</w:t>
      </w:r>
      <w:r>
        <w:rPr>
          <w:rtl/>
          <w:lang w:bidi="ar-EG"/>
        </w:rPr>
        <w:t xml:space="preserve">)) معبراً عنه بمضاعفات من </w:t>
      </w:r>
      <w:r>
        <w:rPr>
          <w:lang w:bidi="ar-EG"/>
        </w:rPr>
        <w:t>Hz 100</w:t>
      </w:r>
      <w:r>
        <w:rPr>
          <w:rtl/>
          <w:lang w:bidi="ar-EG"/>
        </w:rPr>
        <w:t xml:space="preserve"> أو رقم القناة (مشفرة وفقا</w:t>
      </w:r>
      <w:r>
        <w:rPr>
          <w:rFonts w:hint="cs"/>
          <w:rtl/>
          <w:lang w:bidi="ar-EG"/>
        </w:rPr>
        <w:t>ً</w:t>
      </w:r>
      <w:r>
        <w:rPr>
          <w:rtl/>
          <w:lang w:bidi="ar-EG"/>
        </w:rPr>
        <w:t xml:space="preserve"> لما جاء في الجدول </w:t>
      </w:r>
      <w:r>
        <w:rPr>
          <w:lang w:bidi="ar-EG"/>
        </w:rPr>
        <w:t>5</w:t>
      </w:r>
      <w:r>
        <w:rPr>
          <w:rtl/>
          <w:lang w:bidi="ar-EG"/>
        </w:rPr>
        <w:t xml:space="preserve">) أو موقع السفينة. ويشير العنصر الأول للتردد (المجال </w:t>
      </w:r>
      <w:r>
        <w:rPr>
          <w:lang w:bidi="ar-EG"/>
        </w:rPr>
        <w:t>RX</w:t>
      </w:r>
      <w:r>
        <w:rPr>
          <w:rtl/>
          <w:lang w:bidi="ar-EG"/>
        </w:rPr>
        <w:t xml:space="preserve">) في النداء إلى تردد استقبال المحطة المطلوبة بينما يشير العنصر الثاني للتردد (المجال </w:t>
      </w:r>
      <w:r>
        <w:rPr>
          <w:lang w:bidi="ar-EG"/>
        </w:rPr>
        <w:t>TX</w:t>
      </w:r>
      <w:r>
        <w:rPr>
          <w:rtl/>
          <w:lang w:bidi="ar-EG"/>
        </w:rPr>
        <w:t xml:space="preserve">) إلى تردد إرسال المحطة المطلوبة. وبالنسبة إلى الإشعار بالاستلام يشير المجالان </w:t>
      </w:r>
      <w:r>
        <w:rPr>
          <w:lang w:bidi="ar-EG"/>
        </w:rPr>
        <w:t>RX</w:t>
      </w:r>
      <w:r>
        <w:rPr>
          <w:rtl/>
          <w:lang w:bidi="ar-EG"/>
        </w:rPr>
        <w:t xml:space="preserve"> و</w:t>
      </w:r>
      <w:r>
        <w:rPr>
          <w:lang w:bidi="ar-EG"/>
        </w:rPr>
        <w:t>TX</w:t>
      </w:r>
      <w:r>
        <w:rPr>
          <w:rtl/>
          <w:lang w:bidi="ar-EG"/>
        </w:rPr>
        <w:t xml:space="preserve"> على التوالي إلى تردد إرسال واستقبال المحطة التي تبلّغ بالاستلام (انظر أيضاً الشكل </w:t>
      </w:r>
      <w:r>
        <w:rPr>
          <w:lang w:bidi="ar-EG"/>
        </w:rPr>
        <w:t>2</w:t>
      </w:r>
      <w:r>
        <w:rPr>
          <w:rtl/>
          <w:lang w:bidi="ar-EG"/>
        </w:rPr>
        <w:t xml:space="preserve"> والملاحظة </w:t>
      </w:r>
      <w:r>
        <w:rPr>
          <w:lang w:bidi="ar-EG"/>
        </w:rPr>
        <w:t>1</w:t>
      </w:r>
      <w:r>
        <w:rPr>
          <w:rtl/>
          <w:lang w:bidi="ar-EG"/>
        </w:rPr>
        <w:t>).</w:t>
      </w:r>
    </w:p>
    <w:p w:rsidR="00D25DCF" w:rsidRPr="003A6B34" w:rsidRDefault="00D25DCF" w:rsidP="00AC08E1">
      <w:pPr>
        <w:spacing w:line="180" w:lineRule="auto"/>
        <w:rPr>
          <w:sz w:val="20"/>
          <w:szCs w:val="26"/>
          <w:rtl/>
          <w:lang w:bidi="ar-EG"/>
        </w:rPr>
      </w:pPr>
      <w:r w:rsidRPr="003A6B34">
        <w:rPr>
          <w:b/>
          <w:bCs/>
          <w:sz w:val="20"/>
          <w:szCs w:val="26"/>
          <w:rtl/>
          <w:lang w:bidi="ar-EG"/>
        </w:rPr>
        <w:t xml:space="preserve">الملاحظة </w:t>
      </w:r>
      <w:r w:rsidRPr="003A6B34">
        <w:rPr>
          <w:b/>
          <w:bCs/>
          <w:sz w:val="20"/>
          <w:szCs w:val="26"/>
          <w:lang w:bidi="ar-EG"/>
        </w:rPr>
        <w:t>1</w:t>
      </w:r>
      <w:r w:rsidRPr="003A6B34">
        <w:rPr>
          <w:sz w:val="20"/>
          <w:szCs w:val="26"/>
          <w:rtl/>
          <w:lang w:bidi="ar-EG"/>
        </w:rPr>
        <w:t xml:space="preserve"> - إذا استعمل عنصر واحد من رسالة القناة أو التردد، </w:t>
      </w:r>
      <w:r>
        <w:rPr>
          <w:sz w:val="20"/>
          <w:szCs w:val="26"/>
          <w:rtl/>
          <w:lang w:bidi="ar-EG"/>
        </w:rPr>
        <w:t xml:space="preserve">فإنه يشير إلى </w:t>
      </w:r>
      <w:r w:rsidRPr="003A6B34">
        <w:rPr>
          <w:sz w:val="20"/>
          <w:szCs w:val="26"/>
          <w:rtl/>
          <w:lang w:bidi="ar-EG"/>
        </w:rPr>
        <w:t>قناة استقبال المحطة المطلوبة أو ترددها أو على قناة بترددين (</w:t>
      </w:r>
      <w:proofErr w:type="spellStart"/>
      <w:r w:rsidRPr="003A6B34">
        <w:rPr>
          <w:sz w:val="20"/>
          <w:szCs w:val="26"/>
          <w:rtl/>
          <w:lang w:bidi="ar-EG"/>
        </w:rPr>
        <w:t>مزاوجين</w:t>
      </w:r>
      <w:proofErr w:type="spellEnd"/>
      <w:r w:rsidRPr="003A6B34">
        <w:rPr>
          <w:sz w:val="20"/>
          <w:szCs w:val="26"/>
          <w:rtl/>
          <w:lang w:bidi="ar-EG"/>
        </w:rPr>
        <w:t xml:space="preserve">). ويمكن أن يستعمل عنصر ثان من رسالة القناة أو التردد للإشارة إلى قناة إرسال المحطة المطلوبة أو ترددها. وإذا أشارت المحطة الطالبة إلى تردد استقبال المحطة المطلوبة فقط (للإرسالات بأسلوب الإذاعة) فينبغي إرسال الرمز رقم </w:t>
      </w:r>
      <w:r w:rsidRPr="003A6B34">
        <w:rPr>
          <w:sz w:val="20"/>
          <w:szCs w:val="26"/>
          <w:lang w:bidi="ar-EG"/>
        </w:rPr>
        <w:t>126</w:t>
      </w:r>
      <w:r w:rsidRPr="003A6B34">
        <w:rPr>
          <w:sz w:val="20"/>
          <w:szCs w:val="26"/>
          <w:rtl/>
          <w:lang w:bidi="ar-EG"/>
        </w:rPr>
        <w:t xml:space="preserve"> مكررا</w:t>
      </w:r>
      <w:r>
        <w:rPr>
          <w:sz w:val="20"/>
          <w:szCs w:val="26"/>
          <w:rtl/>
          <w:lang w:bidi="ar-EG"/>
        </w:rPr>
        <w:t>ً</w:t>
      </w:r>
      <w:r w:rsidRPr="003A6B34">
        <w:rPr>
          <w:sz w:val="20"/>
          <w:szCs w:val="26"/>
          <w:rtl/>
          <w:lang w:bidi="ar-EG"/>
        </w:rPr>
        <w:t xml:space="preserve"> ثلاث مرات بدلا</w:t>
      </w:r>
      <w:r>
        <w:rPr>
          <w:sz w:val="20"/>
          <w:szCs w:val="26"/>
          <w:rtl/>
          <w:lang w:bidi="ar-EG"/>
        </w:rPr>
        <w:t>ً</w:t>
      </w:r>
      <w:r w:rsidRPr="003A6B34">
        <w:rPr>
          <w:sz w:val="20"/>
          <w:szCs w:val="26"/>
          <w:rtl/>
          <w:lang w:bidi="ar-EG"/>
        </w:rPr>
        <w:t xml:space="preserve"> من عنصر رسالة قناة المحطة المطلوبة أو ترددها. وإذا لم يستعمل أي عنصر من "رسالة القناة أو التردد" فيرسل الرمز رقم </w:t>
      </w:r>
      <w:r w:rsidRPr="003A6B34">
        <w:rPr>
          <w:sz w:val="20"/>
          <w:szCs w:val="26"/>
          <w:lang w:bidi="ar-EG"/>
        </w:rPr>
        <w:t>126</w:t>
      </w:r>
      <w:r w:rsidRPr="003A6B34">
        <w:rPr>
          <w:sz w:val="20"/>
          <w:szCs w:val="26"/>
          <w:rtl/>
          <w:lang w:bidi="ar-EG"/>
        </w:rPr>
        <w:t xml:space="preserve"> ست مرات. </w:t>
      </w:r>
      <w:r>
        <w:rPr>
          <w:sz w:val="20"/>
          <w:szCs w:val="26"/>
          <w:rtl/>
          <w:lang w:bidi="ar-EG"/>
        </w:rPr>
        <w:t>أ</w:t>
      </w:r>
      <w:r w:rsidRPr="003A6B34">
        <w:rPr>
          <w:sz w:val="20"/>
          <w:szCs w:val="26"/>
          <w:rtl/>
          <w:lang w:bidi="ar-EG"/>
        </w:rPr>
        <w:t xml:space="preserve">ما </w:t>
      </w:r>
      <w:r>
        <w:rPr>
          <w:sz w:val="20"/>
          <w:szCs w:val="26"/>
          <w:rtl/>
          <w:lang w:bidi="ar-EG"/>
        </w:rPr>
        <w:t>بالنسبة ل</w:t>
      </w:r>
      <w:r w:rsidRPr="003A6B34">
        <w:rPr>
          <w:sz w:val="20"/>
          <w:szCs w:val="26"/>
          <w:rtl/>
          <w:lang w:bidi="ar-EG"/>
        </w:rPr>
        <w:t>لإرسالات التي تستعمل الخدمة شبه الأوتوماتية/الأوتوماتية بخدمة الموجات المترية (</w:t>
      </w:r>
      <w:r w:rsidRPr="003A6B34">
        <w:rPr>
          <w:sz w:val="20"/>
          <w:szCs w:val="26"/>
          <w:lang w:bidi="ar-EG"/>
        </w:rPr>
        <w:t>VHF</w:t>
      </w:r>
      <w:r w:rsidRPr="003A6B34">
        <w:rPr>
          <w:sz w:val="20"/>
          <w:szCs w:val="26"/>
          <w:rtl/>
          <w:lang w:bidi="ar-EG"/>
        </w:rPr>
        <w:t>) (</w:t>
      </w:r>
      <w:r>
        <w:rPr>
          <w:sz w:val="20"/>
          <w:szCs w:val="26"/>
          <w:rtl/>
          <w:lang w:bidi="ar-EG"/>
        </w:rPr>
        <w:t>انظر</w:t>
      </w:r>
      <w:r w:rsidRPr="003A6B34">
        <w:rPr>
          <w:sz w:val="20"/>
          <w:szCs w:val="26"/>
          <w:rtl/>
          <w:lang w:bidi="ar-EG"/>
        </w:rPr>
        <w:t xml:space="preserve"> الجدول </w:t>
      </w:r>
      <w:r>
        <w:rPr>
          <w:sz w:val="20"/>
          <w:szCs w:val="26"/>
          <w:lang w:bidi="ar-EG"/>
        </w:rPr>
        <w:t>1.10.4</w:t>
      </w:r>
      <w:r w:rsidRPr="003A6B34">
        <w:rPr>
          <w:sz w:val="20"/>
          <w:szCs w:val="26"/>
          <w:rtl/>
          <w:lang w:bidi="ar-EG"/>
        </w:rPr>
        <w:t xml:space="preserve">) فيرسل عنصر واحد من "رسالة قناة أو تردد" يشير إلى رقم القناة ذات الترددين. ويرسل الرمز رقم </w:t>
      </w:r>
      <w:r w:rsidRPr="003A6B34">
        <w:rPr>
          <w:sz w:val="20"/>
          <w:szCs w:val="26"/>
          <w:lang w:bidi="ar-EG"/>
        </w:rPr>
        <w:t>126</w:t>
      </w:r>
      <w:r w:rsidRPr="003A6B34">
        <w:rPr>
          <w:sz w:val="20"/>
          <w:szCs w:val="26"/>
          <w:rtl/>
          <w:lang w:bidi="ar-EG"/>
        </w:rPr>
        <w:t xml:space="preserve"> ثلاث مرات في غيب</w:t>
      </w:r>
      <w:r>
        <w:rPr>
          <w:sz w:val="20"/>
          <w:szCs w:val="26"/>
          <w:rtl/>
          <w:lang w:bidi="ar-EG"/>
        </w:rPr>
        <w:t>ة</w:t>
      </w:r>
      <w:r w:rsidRPr="003A6B34">
        <w:rPr>
          <w:sz w:val="20"/>
          <w:szCs w:val="26"/>
          <w:rtl/>
          <w:lang w:bidi="ar-EG"/>
        </w:rPr>
        <w:t xml:space="preserve"> هذا العنصر.</w:t>
      </w:r>
    </w:p>
    <w:p w:rsidR="00D25DCF" w:rsidRPr="00EE7E97" w:rsidRDefault="00D25DCF" w:rsidP="00D25DCF">
      <w:pPr>
        <w:pStyle w:val="Heading4"/>
        <w:rPr>
          <w:rtl/>
        </w:rPr>
      </w:pPr>
      <w:r w:rsidRPr="00EE7E97">
        <w:t>1.2.3.8</w:t>
      </w:r>
      <w:r w:rsidRPr="00EE7E97">
        <w:rPr>
          <w:rtl/>
        </w:rPr>
        <w:tab/>
        <w:t>معلومات عن التردد</w:t>
      </w:r>
    </w:p>
    <w:p w:rsidR="00D25DCF" w:rsidRPr="00C726E5" w:rsidRDefault="00D25DCF" w:rsidP="00D25DCF">
      <w:pPr>
        <w:rPr>
          <w:lang w:bidi="ar-EG"/>
        </w:rPr>
      </w:pPr>
      <w:r w:rsidRPr="00C726E5">
        <w:rPr>
          <w:rtl/>
          <w:lang w:bidi="ar-EG"/>
        </w:rPr>
        <w:t xml:space="preserve">لا يمكن </w:t>
      </w:r>
      <w:r>
        <w:rPr>
          <w:rtl/>
          <w:lang w:bidi="ar-EG"/>
        </w:rPr>
        <w:t>التعبير عن ا</w:t>
      </w:r>
      <w:r w:rsidRPr="00C726E5">
        <w:rPr>
          <w:rtl/>
          <w:lang w:bidi="ar-EG"/>
        </w:rPr>
        <w:t xml:space="preserve">لتردد المستعمل (ينبغي </w:t>
      </w:r>
      <w:r>
        <w:rPr>
          <w:rtl/>
          <w:lang w:bidi="ar-EG"/>
        </w:rPr>
        <w:t xml:space="preserve">في </w:t>
      </w:r>
      <w:r w:rsidRPr="00C726E5">
        <w:rPr>
          <w:rtl/>
          <w:lang w:bidi="ar-EG"/>
        </w:rPr>
        <w:t xml:space="preserve">الأسلوب </w:t>
      </w:r>
      <w:r w:rsidRPr="00C726E5">
        <w:rPr>
          <w:lang w:bidi="ar-EG"/>
        </w:rPr>
        <w:t>F1B/J2B</w:t>
      </w:r>
      <w:r w:rsidRPr="00C726E5">
        <w:rPr>
          <w:rtl/>
          <w:lang w:bidi="ar-EG"/>
        </w:rPr>
        <w:t xml:space="preserve"> </w:t>
      </w:r>
      <w:r>
        <w:rPr>
          <w:rtl/>
          <w:lang w:bidi="ar-EG"/>
        </w:rPr>
        <w:t>ا</w:t>
      </w:r>
      <w:r w:rsidRPr="00C726E5">
        <w:rPr>
          <w:rtl/>
          <w:lang w:bidi="ar-EG"/>
        </w:rPr>
        <w:t>ستعم</w:t>
      </w:r>
      <w:r>
        <w:rPr>
          <w:rtl/>
          <w:lang w:bidi="ar-EG"/>
        </w:rPr>
        <w:t>ا</w:t>
      </w:r>
      <w:r w:rsidRPr="00C726E5">
        <w:rPr>
          <w:rtl/>
          <w:lang w:bidi="ar-EG"/>
        </w:rPr>
        <w:t xml:space="preserve">ل التردد المخصص) الذي يشار إليه بمضاعفات من </w:t>
      </w:r>
      <w:r w:rsidRPr="00C726E5">
        <w:rPr>
          <w:lang w:bidi="ar-EG"/>
        </w:rPr>
        <w:t>Hz</w:t>
      </w:r>
      <w:r>
        <w:rPr>
          <w:lang w:bidi="ar-EG"/>
        </w:rPr>
        <w:t> </w:t>
      </w:r>
      <w:r w:rsidRPr="00C726E5">
        <w:rPr>
          <w:lang w:bidi="ar-EG"/>
        </w:rPr>
        <w:t>100</w:t>
      </w:r>
      <w:r w:rsidRPr="00C726E5">
        <w:rPr>
          <w:rtl/>
          <w:lang w:bidi="ar-EG"/>
        </w:rPr>
        <w:t xml:space="preserve"> إلا إذا كان التردد أدنى من </w:t>
      </w:r>
      <w:r w:rsidRPr="00C726E5">
        <w:rPr>
          <w:lang w:bidi="ar-EG"/>
        </w:rPr>
        <w:t>MHz 30</w:t>
      </w:r>
      <w:r w:rsidRPr="00C726E5">
        <w:rPr>
          <w:rtl/>
          <w:lang w:bidi="ar-EG"/>
        </w:rPr>
        <w:t>. وتسمح السمات الثلاث بتمثيل الأعداد العشرية الستة المطلوبة. وتمثل السمة</w:t>
      </w:r>
      <w:r>
        <w:rPr>
          <w:rtl/>
          <w:lang w:bidi="ar-EG"/>
        </w:rPr>
        <w:t> </w:t>
      </w:r>
      <w:r>
        <w:rPr>
          <w:lang w:bidi="ar-EG"/>
        </w:rPr>
        <w:t>1</w:t>
      </w:r>
      <w:r w:rsidRPr="00C726E5">
        <w:rPr>
          <w:rtl/>
          <w:lang w:bidi="ar-EG"/>
        </w:rPr>
        <w:t xml:space="preserve"> الآحاد </w:t>
      </w:r>
      <w:r w:rsidRPr="00C726E5">
        <w:rPr>
          <w:lang w:bidi="ar-EG"/>
        </w:rPr>
        <w:t>(U)</w:t>
      </w:r>
      <w:r w:rsidRPr="00C726E5">
        <w:rPr>
          <w:rtl/>
          <w:lang w:bidi="ar-EG"/>
        </w:rPr>
        <w:t xml:space="preserve"> والعشرات </w:t>
      </w:r>
      <w:r w:rsidRPr="00C726E5">
        <w:rPr>
          <w:lang w:bidi="ar-EG"/>
        </w:rPr>
        <w:t>(T)</w:t>
      </w:r>
      <w:r w:rsidRPr="00C726E5">
        <w:rPr>
          <w:rtl/>
          <w:lang w:bidi="ar-EG"/>
        </w:rPr>
        <w:t xml:space="preserve"> من مضاعف </w:t>
      </w:r>
      <w:r w:rsidRPr="00C726E5">
        <w:rPr>
          <w:lang w:bidi="ar-EG"/>
        </w:rPr>
        <w:t>Hz 100</w:t>
      </w:r>
      <w:r w:rsidRPr="00C726E5">
        <w:rPr>
          <w:rtl/>
          <w:lang w:bidi="ar-EG"/>
        </w:rPr>
        <w:t xml:space="preserve">، وتمثل السمة </w:t>
      </w:r>
      <w:r>
        <w:rPr>
          <w:lang w:bidi="ar-EG"/>
        </w:rPr>
        <w:t>2</w:t>
      </w:r>
      <w:r w:rsidRPr="00C726E5">
        <w:rPr>
          <w:rtl/>
          <w:lang w:bidi="ar-EG"/>
        </w:rPr>
        <w:t xml:space="preserve"> المئات </w:t>
      </w:r>
      <w:r w:rsidRPr="00C726E5">
        <w:rPr>
          <w:lang w:bidi="ar-EG"/>
        </w:rPr>
        <w:t>(H)</w:t>
      </w:r>
      <w:r w:rsidRPr="00C726E5">
        <w:rPr>
          <w:rtl/>
          <w:lang w:bidi="ar-EG"/>
        </w:rPr>
        <w:t xml:space="preserve"> والآلاف </w:t>
      </w:r>
      <w:r w:rsidRPr="00C726E5">
        <w:rPr>
          <w:lang w:bidi="ar-EG"/>
        </w:rPr>
        <w:t>(M)</w:t>
      </w:r>
      <w:r w:rsidRPr="00C726E5">
        <w:rPr>
          <w:rtl/>
          <w:lang w:bidi="ar-EG"/>
        </w:rPr>
        <w:t xml:space="preserve"> بينما تمثل السمة </w:t>
      </w:r>
      <w:r>
        <w:rPr>
          <w:lang w:bidi="ar-EG"/>
        </w:rPr>
        <w:t>3</w:t>
      </w:r>
      <w:r w:rsidRPr="00C726E5">
        <w:rPr>
          <w:rtl/>
          <w:lang w:bidi="ar-EG"/>
        </w:rPr>
        <w:t xml:space="preserve"> </w:t>
      </w:r>
      <w:r w:rsidRPr="00C726E5">
        <w:rPr>
          <w:rtl/>
          <w:lang w:bidi="ar-EG"/>
        </w:rPr>
        <w:lastRenderedPageBreak/>
        <w:t xml:space="preserve">عشرات الآلاف </w:t>
      </w:r>
      <w:r w:rsidRPr="00C726E5">
        <w:rPr>
          <w:lang w:bidi="ar-EG"/>
        </w:rPr>
        <w:t>(TM)</w:t>
      </w:r>
      <w:r w:rsidRPr="00C726E5">
        <w:rPr>
          <w:rtl/>
          <w:lang w:bidi="ar-EG"/>
        </w:rPr>
        <w:t xml:space="preserve"> ومئات الآلاف </w:t>
      </w:r>
      <w:r w:rsidRPr="00C726E5">
        <w:rPr>
          <w:lang w:bidi="ar-EG"/>
        </w:rPr>
        <w:t>(HM)</w:t>
      </w:r>
      <w:r w:rsidRPr="00C726E5">
        <w:rPr>
          <w:rtl/>
          <w:lang w:bidi="ar-EG"/>
        </w:rPr>
        <w:t xml:space="preserve"> من مضاعف </w:t>
      </w:r>
      <w:r w:rsidRPr="00C726E5">
        <w:rPr>
          <w:lang w:bidi="ar-EG"/>
        </w:rPr>
        <w:t>Hz 100</w:t>
      </w:r>
      <w:r w:rsidRPr="00C726E5">
        <w:rPr>
          <w:rtl/>
          <w:lang w:bidi="ar-EG"/>
        </w:rPr>
        <w:t>.</w:t>
      </w:r>
      <w:r>
        <w:rPr>
          <w:rtl/>
          <w:lang w:bidi="ar-EG"/>
        </w:rPr>
        <w:t xml:space="preserve"> كما ينبغي استعمال أسلوب انتقاء التردد وأسلوب القناة البديلة، في حالة الموجات الديكامترية/الهكتومترية لنظام النداء الانتقائي الرقمي </w:t>
      </w:r>
      <w:r>
        <w:rPr>
          <w:lang w:bidi="ar-EG"/>
        </w:rPr>
        <w:t>DSC</w:t>
      </w:r>
      <w:r>
        <w:rPr>
          <w:rtl/>
          <w:lang w:bidi="ar-EG"/>
        </w:rPr>
        <w:t xml:space="preserve"> وذلك لضمان قابلية التشغيل البيني على المستوى الدولي.</w:t>
      </w:r>
    </w:p>
    <w:p w:rsidR="00D25DCF" w:rsidRPr="00C726E5" w:rsidRDefault="00D25DCF" w:rsidP="00D25DCF">
      <w:pPr>
        <w:pStyle w:val="Heading4"/>
        <w:rPr>
          <w:rtl/>
        </w:rPr>
      </w:pPr>
      <w:r>
        <w:t>2.2.3.8</w:t>
      </w:r>
      <w:r w:rsidRPr="00C726E5">
        <w:rPr>
          <w:rtl/>
        </w:rPr>
        <w:tab/>
        <w:t>معلومات عن القناة</w:t>
      </w:r>
    </w:p>
    <w:p w:rsidR="00D25DCF" w:rsidRPr="00C726E5" w:rsidRDefault="00D25DCF" w:rsidP="00D25DCF">
      <w:pPr>
        <w:pStyle w:val="Heading5"/>
        <w:rPr>
          <w:rtl/>
        </w:rPr>
      </w:pPr>
      <w:r>
        <w:t>1.2.2.3.8</w:t>
      </w:r>
      <w:r w:rsidRPr="00C726E5">
        <w:rPr>
          <w:rtl/>
        </w:rPr>
        <w:tab/>
        <w:t xml:space="preserve">قنوات الموجات الديكامترية </w:t>
      </w:r>
      <w:r w:rsidRPr="00C726E5">
        <w:t>(HF)</w:t>
      </w:r>
      <w:r w:rsidRPr="00C726E5">
        <w:rPr>
          <w:rtl/>
        </w:rPr>
        <w:t xml:space="preserve"> والهكتومترية </w:t>
      </w:r>
      <w:r w:rsidRPr="00C726E5">
        <w:t>(MF)</w:t>
      </w:r>
    </w:p>
    <w:p w:rsidR="00D25DCF" w:rsidRPr="00C726E5" w:rsidRDefault="00D25DCF" w:rsidP="00D25DCF">
      <w:pPr>
        <w:rPr>
          <w:rtl/>
          <w:lang w:bidi="ar-EG"/>
        </w:rPr>
      </w:pPr>
      <w:r w:rsidRPr="00C726E5">
        <w:rPr>
          <w:rtl/>
          <w:lang w:bidi="ar-EG"/>
        </w:rPr>
        <w:t xml:space="preserve">إذا كان </w:t>
      </w:r>
      <w:r>
        <w:rPr>
          <w:rtl/>
          <w:lang w:bidi="ar-EG"/>
        </w:rPr>
        <w:t>الرقم</w:t>
      </w:r>
      <w:r w:rsidRPr="00C726E5">
        <w:rPr>
          <w:rtl/>
          <w:lang w:bidi="ar-EG"/>
        </w:rPr>
        <w:t xml:space="preserve"> </w:t>
      </w:r>
      <w:r w:rsidRPr="00C726E5">
        <w:rPr>
          <w:lang w:bidi="ar-EG"/>
        </w:rPr>
        <w:t>HM</w:t>
      </w:r>
      <w:r w:rsidRPr="00C726E5">
        <w:rPr>
          <w:rtl/>
          <w:lang w:bidi="ar-EG"/>
        </w:rPr>
        <w:t xml:space="preserve"> هو </w:t>
      </w:r>
      <w:r>
        <w:rPr>
          <w:lang w:bidi="ar-EG"/>
        </w:rPr>
        <w:t>3</w:t>
      </w:r>
      <w:r w:rsidRPr="00C726E5">
        <w:rPr>
          <w:rtl/>
          <w:lang w:bidi="ar-EG"/>
        </w:rPr>
        <w:t>، فهذا يعني أن الرقم الممثل بال</w:t>
      </w:r>
      <w:r>
        <w:rPr>
          <w:rtl/>
          <w:lang w:bidi="ar-EG"/>
        </w:rPr>
        <w:t xml:space="preserve">أرقام </w:t>
      </w:r>
      <w:r w:rsidRPr="00C726E5">
        <w:rPr>
          <w:lang w:bidi="ar-EG"/>
        </w:rPr>
        <w:t>TM</w:t>
      </w:r>
      <w:r w:rsidRPr="00C726E5">
        <w:rPr>
          <w:rtl/>
          <w:lang w:bidi="ar-EG"/>
        </w:rPr>
        <w:t xml:space="preserve"> و</w:t>
      </w:r>
      <w:r w:rsidRPr="00C726E5">
        <w:rPr>
          <w:lang w:bidi="ar-EG"/>
        </w:rPr>
        <w:t>M</w:t>
      </w:r>
      <w:r w:rsidRPr="00C726E5">
        <w:rPr>
          <w:rtl/>
          <w:lang w:bidi="ar-EG"/>
        </w:rPr>
        <w:t xml:space="preserve"> و</w:t>
      </w:r>
      <w:r w:rsidRPr="00C726E5">
        <w:rPr>
          <w:lang w:bidi="ar-EG"/>
        </w:rPr>
        <w:t>H</w:t>
      </w:r>
      <w:r w:rsidRPr="00C726E5">
        <w:rPr>
          <w:rtl/>
          <w:lang w:bidi="ar-EG"/>
        </w:rPr>
        <w:t xml:space="preserve"> و</w:t>
      </w:r>
      <w:r w:rsidRPr="00C726E5">
        <w:rPr>
          <w:lang w:bidi="ar-EG"/>
        </w:rPr>
        <w:t>T</w:t>
      </w:r>
      <w:r w:rsidRPr="00C726E5">
        <w:rPr>
          <w:rtl/>
          <w:lang w:bidi="ar-EG"/>
        </w:rPr>
        <w:t xml:space="preserve"> و</w:t>
      </w:r>
      <w:r w:rsidRPr="00C726E5">
        <w:rPr>
          <w:lang w:bidi="ar-EG"/>
        </w:rPr>
        <w:t>U</w:t>
      </w:r>
      <w:r w:rsidRPr="00C726E5">
        <w:rPr>
          <w:rtl/>
          <w:lang w:bidi="ar-EG"/>
        </w:rPr>
        <w:t xml:space="preserve"> هو رقم </w:t>
      </w:r>
      <w:r>
        <w:rPr>
          <w:rtl/>
          <w:lang w:bidi="ar-EG"/>
        </w:rPr>
        <w:t>قناة الحركة العاملة</w:t>
      </w:r>
      <w:r w:rsidRPr="00C726E5">
        <w:rPr>
          <w:rtl/>
          <w:lang w:bidi="ar-EG"/>
        </w:rPr>
        <w:t xml:space="preserve"> بالموجات الديكامترية/الهكتومترية </w:t>
      </w:r>
      <w:r>
        <w:rPr>
          <w:lang w:bidi="ar-EG"/>
        </w:rPr>
        <w:t>(</w:t>
      </w:r>
      <w:r w:rsidRPr="00C726E5">
        <w:rPr>
          <w:lang w:bidi="ar-EG"/>
        </w:rPr>
        <w:t>HF/MF</w:t>
      </w:r>
      <w:r>
        <w:rPr>
          <w:lang w:bidi="ar-EG"/>
        </w:rPr>
        <w:t>)</w:t>
      </w:r>
      <w:r w:rsidRPr="00C726E5">
        <w:rPr>
          <w:rtl/>
          <w:lang w:bidi="ar-EG"/>
        </w:rPr>
        <w:t xml:space="preserve"> (قنوات بتردد وحيد أو بترددين).</w:t>
      </w:r>
      <w:r>
        <w:rPr>
          <w:rtl/>
          <w:lang w:bidi="ar-EG"/>
        </w:rPr>
        <w:t xml:space="preserve"> ولا ينبغي استعمال هذا الأسلوب سوى لفك تشفير النداءات المستلمة من أجل ضمان قابلية التشغيل البيني مع التجهيزات القديمة.</w:t>
      </w:r>
    </w:p>
    <w:p w:rsidR="00D25DCF" w:rsidRPr="00C726E5" w:rsidRDefault="00D25DCF" w:rsidP="00D25DCF">
      <w:pPr>
        <w:pStyle w:val="Heading5"/>
        <w:rPr>
          <w:rtl/>
        </w:rPr>
      </w:pPr>
      <w:r>
        <w:t>2.2.2.3.8</w:t>
      </w:r>
      <w:r w:rsidRPr="00C726E5">
        <w:rPr>
          <w:rtl/>
        </w:rPr>
        <w:tab/>
      </w:r>
      <w:r>
        <w:rPr>
          <w:rtl/>
        </w:rPr>
        <w:t>ال</w:t>
      </w:r>
      <w:r w:rsidRPr="00C726E5">
        <w:rPr>
          <w:rtl/>
        </w:rPr>
        <w:t xml:space="preserve">قنوات </w:t>
      </w:r>
      <w:r>
        <w:rPr>
          <w:rtl/>
        </w:rPr>
        <w:t>ب</w:t>
      </w:r>
      <w:r w:rsidRPr="00C726E5">
        <w:rPr>
          <w:rtl/>
        </w:rPr>
        <w:t xml:space="preserve">الموجات المترية </w:t>
      </w:r>
      <w:r w:rsidRPr="00C726E5">
        <w:t>(VHF)</w:t>
      </w:r>
    </w:p>
    <w:p w:rsidR="00D25DCF" w:rsidRPr="00C726E5" w:rsidRDefault="00D25DCF" w:rsidP="00D25DCF">
      <w:pPr>
        <w:rPr>
          <w:rtl/>
          <w:lang w:bidi="ar-EG"/>
        </w:rPr>
      </w:pPr>
      <w:r w:rsidRPr="00C726E5">
        <w:rPr>
          <w:rtl/>
          <w:lang w:bidi="ar-EG"/>
        </w:rPr>
        <w:t xml:space="preserve">إذا كان </w:t>
      </w:r>
      <w:r>
        <w:rPr>
          <w:rtl/>
          <w:lang w:bidi="ar-EG"/>
        </w:rPr>
        <w:t>الرقم</w:t>
      </w:r>
      <w:r w:rsidRPr="00C726E5">
        <w:rPr>
          <w:rtl/>
          <w:lang w:bidi="ar-EG"/>
        </w:rPr>
        <w:t xml:space="preserve"> </w:t>
      </w:r>
      <w:r w:rsidRPr="00C726E5">
        <w:rPr>
          <w:lang w:bidi="ar-EG"/>
        </w:rPr>
        <w:t>HM</w:t>
      </w:r>
      <w:r w:rsidRPr="00C726E5">
        <w:rPr>
          <w:rtl/>
          <w:lang w:bidi="ar-EG"/>
        </w:rPr>
        <w:t xml:space="preserve"> هو </w:t>
      </w:r>
      <w:r>
        <w:rPr>
          <w:lang w:bidi="ar-EG"/>
        </w:rPr>
        <w:t>9</w:t>
      </w:r>
      <w:r w:rsidRPr="00C726E5">
        <w:rPr>
          <w:rtl/>
          <w:lang w:bidi="ar-EG"/>
        </w:rPr>
        <w:t>، فهذا يعني أن الرقم الممثل بقيم ال</w:t>
      </w:r>
      <w:r>
        <w:rPr>
          <w:rtl/>
          <w:lang w:bidi="ar-EG"/>
        </w:rPr>
        <w:t>أ</w:t>
      </w:r>
      <w:r w:rsidRPr="00C726E5">
        <w:rPr>
          <w:rtl/>
          <w:lang w:bidi="ar-EG"/>
        </w:rPr>
        <w:t>رق</w:t>
      </w:r>
      <w:r>
        <w:rPr>
          <w:rtl/>
          <w:lang w:bidi="ar-EG"/>
        </w:rPr>
        <w:t>ا</w:t>
      </w:r>
      <w:r w:rsidRPr="00C726E5">
        <w:rPr>
          <w:rtl/>
          <w:lang w:bidi="ar-EG"/>
        </w:rPr>
        <w:t>م</w:t>
      </w:r>
      <w:r>
        <w:rPr>
          <w:rtl/>
          <w:lang w:bidi="ar-EG"/>
        </w:rPr>
        <w:t xml:space="preserve"> </w:t>
      </w:r>
      <w:r w:rsidRPr="00C726E5">
        <w:rPr>
          <w:lang w:bidi="ar-EG"/>
        </w:rPr>
        <w:t>M</w:t>
      </w:r>
      <w:r w:rsidRPr="00C726E5">
        <w:rPr>
          <w:rtl/>
          <w:lang w:bidi="ar-EG"/>
        </w:rPr>
        <w:t xml:space="preserve"> و</w:t>
      </w:r>
      <w:r w:rsidRPr="00C726E5">
        <w:rPr>
          <w:lang w:bidi="ar-EG"/>
        </w:rPr>
        <w:t>H</w:t>
      </w:r>
      <w:r w:rsidRPr="00C726E5">
        <w:rPr>
          <w:rtl/>
          <w:lang w:bidi="ar-EG"/>
        </w:rPr>
        <w:t xml:space="preserve"> و</w:t>
      </w:r>
      <w:r w:rsidRPr="00C726E5">
        <w:rPr>
          <w:lang w:bidi="ar-EG"/>
        </w:rPr>
        <w:t>T</w:t>
      </w:r>
      <w:r w:rsidRPr="00C726E5">
        <w:rPr>
          <w:rtl/>
          <w:lang w:bidi="ar-EG"/>
        </w:rPr>
        <w:t xml:space="preserve"> و</w:t>
      </w:r>
      <w:r w:rsidRPr="00C726E5">
        <w:rPr>
          <w:lang w:bidi="ar-EG"/>
        </w:rPr>
        <w:t>U</w:t>
      </w:r>
      <w:r w:rsidRPr="00C726E5">
        <w:rPr>
          <w:rtl/>
          <w:lang w:bidi="ar-EG"/>
        </w:rPr>
        <w:t xml:space="preserve"> هو رقم </w:t>
      </w:r>
      <w:r>
        <w:rPr>
          <w:rtl/>
          <w:lang w:bidi="ar-EG"/>
        </w:rPr>
        <w:t>القناة العاملة</w:t>
      </w:r>
      <w:r w:rsidRPr="00C726E5">
        <w:rPr>
          <w:rtl/>
          <w:lang w:bidi="ar-EG"/>
        </w:rPr>
        <w:t xml:space="preserve"> بالموجات المترية </w:t>
      </w:r>
      <w:r w:rsidRPr="00C726E5">
        <w:rPr>
          <w:lang w:bidi="ar-EG"/>
        </w:rPr>
        <w:t>(VHF)</w:t>
      </w:r>
      <w:r w:rsidRPr="00C726E5">
        <w:rPr>
          <w:rtl/>
          <w:lang w:bidi="ar-EG"/>
        </w:rPr>
        <w:t xml:space="preserve">. وإذا كان </w:t>
      </w:r>
      <w:r>
        <w:rPr>
          <w:rtl/>
          <w:lang w:bidi="ar-EG"/>
        </w:rPr>
        <w:t>الرقم</w:t>
      </w:r>
      <w:r w:rsidRPr="00C726E5">
        <w:rPr>
          <w:rtl/>
          <w:lang w:bidi="ar-EG"/>
        </w:rPr>
        <w:t xml:space="preserve"> </w:t>
      </w:r>
      <w:r w:rsidRPr="00C726E5">
        <w:rPr>
          <w:lang w:bidi="ar-EG"/>
        </w:rPr>
        <w:t>M</w:t>
      </w:r>
      <w:r w:rsidRPr="00C726E5">
        <w:rPr>
          <w:rtl/>
          <w:lang w:bidi="ar-EG"/>
        </w:rPr>
        <w:t xml:space="preserve"> هو </w:t>
      </w:r>
      <w:r>
        <w:rPr>
          <w:lang w:bidi="ar-EG"/>
        </w:rPr>
        <w:t>1</w:t>
      </w:r>
      <w:r w:rsidRPr="00C726E5">
        <w:rPr>
          <w:rtl/>
          <w:lang w:bidi="ar-EG"/>
        </w:rPr>
        <w:t xml:space="preserve"> فإن ذلك </w:t>
      </w:r>
      <w:r>
        <w:rPr>
          <w:rtl/>
          <w:lang w:bidi="ar-EG"/>
        </w:rPr>
        <w:t xml:space="preserve">يشير إلى </w:t>
      </w:r>
      <w:r w:rsidRPr="00C726E5">
        <w:rPr>
          <w:rtl/>
          <w:lang w:bidi="ar-EG"/>
        </w:rPr>
        <w:t xml:space="preserve">أن تردد إرسال محطات السفن </w:t>
      </w:r>
      <w:r>
        <w:rPr>
          <w:rtl/>
          <w:lang w:bidi="ar-EG"/>
        </w:rPr>
        <w:t xml:space="preserve">يستخدم </w:t>
      </w:r>
      <w:r w:rsidRPr="00C726E5">
        <w:rPr>
          <w:rtl/>
          <w:lang w:bidi="ar-EG"/>
        </w:rPr>
        <w:t>كتردد قناة إرسال مفرد لكل من محطات السفن والمحطات الساحلية.</w:t>
      </w:r>
      <w:r>
        <w:rPr>
          <w:rtl/>
          <w:lang w:bidi="ar-EG"/>
        </w:rPr>
        <w:t xml:space="preserve"> أما إذا كان الرقم </w:t>
      </w:r>
      <w:r>
        <w:rPr>
          <w:lang w:bidi="ar-EG"/>
        </w:rPr>
        <w:t>M</w:t>
      </w:r>
      <w:r>
        <w:rPr>
          <w:rtl/>
          <w:lang w:bidi="ar-EG"/>
        </w:rPr>
        <w:t xml:space="preserve"> هو </w:t>
      </w:r>
      <w:r>
        <w:rPr>
          <w:lang w:bidi="ar-EG"/>
        </w:rPr>
        <w:t>2</w:t>
      </w:r>
      <w:r>
        <w:rPr>
          <w:rtl/>
          <w:lang w:bidi="ar-EG"/>
        </w:rPr>
        <w:t xml:space="preserve"> فإن ذلك يشير إلى أن تردد إرسال المحطات الساحلية يستخدم كتردد قناة إرسال مفرد لمحطة السفينة والمحطة الساحلية على حد سواء.</w:t>
      </w:r>
    </w:p>
    <w:p w:rsidR="00D25DCF" w:rsidRPr="00C726E5" w:rsidRDefault="00D25DCF" w:rsidP="00D25DCF">
      <w:pPr>
        <w:pStyle w:val="Heading4"/>
        <w:rPr>
          <w:rtl/>
        </w:rPr>
      </w:pPr>
      <w:r>
        <w:t>3.2.3.8</w:t>
      </w:r>
      <w:r w:rsidRPr="00C726E5">
        <w:rPr>
          <w:rtl/>
        </w:rPr>
        <w:tab/>
        <w:t>معلومات حول موقع السفينة</w:t>
      </w:r>
    </w:p>
    <w:p w:rsidR="00D25DCF" w:rsidRPr="00C726E5" w:rsidRDefault="00D25DCF" w:rsidP="00D25DCF">
      <w:pPr>
        <w:tabs>
          <w:tab w:val="left" w:pos="992"/>
        </w:tabs>
        <w:rPr>
          <w:rtl/>
          <w:lang w:bidi="ar-EG"/>
        </w:rPr>
      </w:pPr>
      <w:r>
        <w:rPr>
          <w:b/>
          <w:bCs/>
          <w:lang w:bidi="ar-EG"/>
        </w:rPr>
        <w:t>1.3.2.3.8</w:t>
      </w:r>
      <w:r w:rsidRPr="00C726E5">
        <w:rPr>
          <w:rtl/>
          <w:lang w:bidi="ar-EG"/>
        </w:rPr>
        <w:tab/>
      </w:r>
      <w:r>
        <w:rPr>
          <w:rtl/>
          <w:lang w:bidi="ar-EG"/>
        </w:rPr>
        <w:t xml:space="preserve">وبالنسبة للنداءات بالموجات الديكامترية والهكتومترية، </w:t>
      </w:r>
      <w:r w:rsidRPr="00C726E5">
        <w:rPr>
          <w:rtl/>
          <w:lang w:bidi="ar-EG"/>
        </w:rPr>
        <w:t xml:space="preserve">يمكن أن تحتوي الرسالة </w:t>
      </w:r>
      <w:r>
        <w:rPr>
          <w:lang w:bidi="ar-EG"/>
        </w:rPr>
        <w:t>2</w:t>
      </w:r>
      <w:r w:rsidRPr="00C726E5">
        <w:rPr>
          <w:rtl/>
          <w:lang w:bidi="ar-EG"/>
        </w:rPr>
        <w:t xml:space="preserve"> على موقع السفينة</w:t>
      </w:r>
      <w:r>
        <w:rPr>
          <w:rtl/>
          <w:lang w:bidi="ar-EG"/>
        </w:rPr>
        <w:t>،</w:t>
      </w:r>
      <w:r w:rsidRPr="00C726E5">
        <w:rPr>
          <w:rtl/>
          <w:lang w:bidi="ar-EG"/>
        </w:rPr>
        <w:t xml:space="preserve"> الذي يت</w:t>
      </w:r>
      <w:r>
        <w:rPr>
          <w:rtl/>
          <w:lang w:bidi="ar-EG"/>
        </w:rPr>
        <w:t xml:space="preserve">ألف </w:t>
      </w:r>
      <w:r w:rsidRPr="00C726E5">
        <w:rPr>
          <w:rtl/>
          <w:lang w:bidi="ar-EG"/>
        </w:rPr>
        <w:t xml:space="preserve">من العدد </w:t>
      </w:r>
      <w:r>
        <w:rPr>
          <w:lang w:bidi="ar-EG"/>
        </w:rPr>
        <w:t>5</w:t>
      </w:r>
      <w:r w:rsidRPr="00C726E5">
        <w:rPr>
          <w:rtl/>
          <w:lang w:bidi="ar-EG"/>
        </w:rPr>
        <w:t xml:space="preserve"> مكرراً مرتين ومن </w:t>
      </w:r>
      <w:r>
        <w:rPr>
          <w:lang w:bidi="ar-EG"/>
        </w:rPr>
        <w:t>10</w:t>
      </w:r>
      <w:r w:rsidRPr="00C726E5">
        <w:rPr>
          <w:rtl/>
          <w:lang w:bidi="ar-EG"/>
        </w:rPr>
        <w:t xml:space="preserve"> أعداد (</w:t>
      </w:r>
      <w:r>
        <w:rPr>
          <w:lang w:bidi="ar-EG"/>
        </w:rPr>
        <w:t>5</w:t>
      </w:r>
      <w:r w:rsidRPr="00C726E5">
        <w:rPr>
          <w:rtl/>
          <w:lang w:bidi="ar-EG"/>
        </w:rPr>
        <w:t xml:space="preserve"> سمات) </w:t>
      </w:r>
      <w:r>
        <w:rPr>
          <w:rtl/>
          <w:lang w:bidi="ar-EG"/>
        </w:rPr>
        <w:t xml:space="preserve">تشير إلى </w:t>
      </w:r>
      <w:r w:rsidRPr="00C726E5">
        <w:rPr>
          <w:rtl/>
          <w:lang w:bidi="ar-EG"/>
        </w:rPr>
        <w:t xml:space="preserve">هذا الموقع، </w:t>
      </w:r>
      <w:r>
        <w:rPr>
          <w:rtl/>
          <w:lang w:bidi="ar-EG"/>
        </w:rPr>
        <w:t>و</w:t>
      </w:r>
      <w:r w:rsidRPr="00C726E5">
        <w:rPr>
          <w:rtl/>
          <w:lang w:bidi="ar-EG"/>
        </w:rPr>
        <w:t>مشفرة طبقاً لأحكام الفقرات</w:t>
      </w:r>
      <w:r>
        <w:rPr>
          <w:rtl/>
          <w:lang w:bidi="ar-EG"/>
        </w:rPr>
        <w:t xml:space="preserve"> من </w:t>
      </w:r>
      <w:r>
        <w:rPr>
          <w:lang w:bidi="ar-EG"/>
        </w:rPr>
        <w:t>2.1.8</w:t>
      </w:r>
      <w:r>
        <w:rPr>
          <w:rtl/>
          <w:lang w:bidi="ar-EG"/>
        </w:rPr>
        <w:t xml:space="preserve"> </w:t>
      </w:r>
      <w:r w:rsidRPr="00C726E5">
        <w:rPr>
          <w:rtl/>
          <w:lang w:bidi="ar-EG"/>
        </w:rPr>
        <w:t xml:space="preserve">إلى </w:t>
      </w:r>
      <w:r>
        <w:rPr>
          <w:lang w:bidi="ar-EG"/>
        </w:rPr>
        <w:t>3.2.1.8</w:t>
      </w:r>
      <w:r w:rsidRPr="00C726E5">
        <w:rPr>
          <w:rtl/>
          <w:lang w:bidi="ar-EG"/>
        </w:rPr>
        <w:t xml:space="preserve"> (</w:t>
      </w:r>
      <w:r>
        <w:rPr>
          <w:rtl/>
          <w:lang w:bidi="ar-EG"/>
        </w:rPr>
        <w:t xml:space="preserve">انظر </w:t>
      </w:r>
      <w:r w:rsidRPr="00C726E5">
        <w:rPr>
          <w:rtl/>
          <w:lang w:bidi="ar-EG"/>
        </w:rPr>
        <w:t>الجدول</w:t>
      </w:r>
      <w:r>
        <w:rPr>
          <w:rtl/>
          <w:lang w:bidi="ar-EG"/>
        </w:rPr>
        <w:t xml:space="preserve"> </w:t>
      </w:r>
      <w:r>
        <w:rPr>
          <w:lang w:bidi="ar-EG"/>
        </w:rPr>
        <w:t>6</w:t>
      </w:r>
      <w:r>
        <w:rPr>
          <w:rtl/>
          <w:lang w:bidi="ar-EG"/>
        </w:rPr>
        <w:t>)</w:t>
      </w:r>
      <w:r w:rsidRPr="00C726E5">
        <w:rPr>
          <w:rtl/>
          <w:lang w:bidi="ar-EG"/>
        </w:rPr>
        <w:t>.</w:t>
      </w:r>
    </w:p>
    <w:p w:rsidR="00D25DCF" w:rsidRDefault="00D25DCF" w:rsidP="00D25DCF">
      <w:pPr>
        <w:tabs>
          <w:tab w:val="left" w:pos="992"/>
        </w:tabs>
        <w:rPr>
          <w:rtl/>
          <w:lang w:bidi="ar-EG"/>
        </w:rPr>
      </w:pPr>
      <w:r>
        <w:rPr>
          <w:b/>
          <w:bCs/>
          <w:lang w:bidi="ar-EG"/>
        </w:rPr>
        <w:t>2.3.2.3.8</w:t>
      </w:r>
      <w:r>
        <w:rPr>
          <w:b/>
          <w:bCs/>
          <w:rtl/>
          <w:lang w:bidi="ar-EG"/>
        </w:rPr>
        <w:tab/>
      </w:r>
      <w:r>
        <w:rPr>
          <w:rtl/>
          <w:lang w:bidi="ar-EG"/>
        </w:rPr>
        <w:t xml:space="preserve">تتألف </w:t>
      </w:r>
      <w:r w:rsidRPr="00900AA2">
        <w:rPr>
          <w:rtl/>
          <w:lang w:bidi="ar-EG"/>
        </w:rPr>
        <w:t xml:space="preserve">الرسالة </w:t>
      </w:r>
      <w:r>
        <w:rPr>
          <w:lang w:bidi="ar-EG"/>
        </w:rPr>
        <w:t>2</w:t>
      </w:r>
      <w:r w:rsidRPr="00900AA2">
        <w:rPr>
          <w:rtl/>
          <w:lang w:bidi="ar-EG"/>
        </w:rPr>
        <w:t xml:space="preserve"> </w:t>
      </w:r>
      <w:r>
        <w:rPr>
          <w:rtl/>
          <w:lang w:bidi="ar-EG"/>
        </w:rPr>
        <w:t>بشأن</w:t>
      </w:r>
      <w:r w:rsidRPr="00900AA2">
        <w:rPr>
          <w:rtl/>
          <w:lang w:bidi="ar-EG"/>
        </w:rPr>
        <w:t xml:space="preserve"> </w:t>
      </w:r>
      <w:r>
        <w:rPr>
          <w:rtl/>
          <w:lang w:bidi="ar-EG"/>
        </w:rPr>
        <w:t>طلبات تحديد الموقع</w:t>
      </w:r>
      <w:r w:rsidRPr="00900AA2">
        <w:rPr>
          <w:rtl/>
          <w:lang w:bidi="ar-EG"/>
        </w:rPr>
        <w:t xml:space="preserve"> من </w:t>
      </w:r>
      <w:r>
        <w:rPr>
          <w:lang w:bidi="ar-EG"/>
        </w:rPr>
        <w:t>6</w:t>
      </w:r>
      <w:r w:rsidRPr="00900AA2">
        <w:rPr>
          <w:rtl/>
          <w:lang w:bidi="ar-EG"/>
        </w:rPr>
        <w:t xml:space="preserve"> رموز </w:t>
      </w:r>
      <w:r>
        <w:rPr>
          <w:rtl/>
          <w:lang w:bidi="ar-EG"/>
        </w:rPr>
        <w:t>ب</w:t>
      </w:r>
      <w:r w:rsidRPr="00900AA2">
        <w:rPr>
          <w:rtl/>
          <w:lang w:bidi="ar-EG"/>
        </w:rPr>
        <w:t xml:space="preserve">لا معلومات (الرمز رقم </w:t>
      </w:r>
      <w:r>
        <w:rPr>
          <w:lang w:bidi="ar-EG"/>
        </w:rPr>
        <w:t>126</w:t>
      </w:r>
      <w:r w:rsidRPr="00900AA2">
        <w:rPr>
          <w:rtl/>
          <w:lang w:bidi="ar-EG"/>
        </w:rPr>
        <w:t>)</w:t>
      </w:r>
      <w:r>
        <w:rPr>
          <w:rFonts w:hint="cs"/>
          <w:rtl/>
          <w:lang w:bidi="ar-EG"/>
        </w:rPr>
        <w:t>.</w:t>
      </w:r>
    </w:p>
    <w:p w:rsidR="00D25DCF" w:rsidRDefault="00D25DCF" w:rsidP="00D25DCF">
      <w:pPr>
        <w:tabs>
          <w:tab w:val="left" w:pos="992"/>
        </w:tabs>
        <w:rPr>
          <w:rtl/>
          <w:lang w:bidi="ar-EG"/>
        </w:rPr>
      </w:pPr>
      <w:r>
        <w:rPr>
          <w:b/>
          <w:bCs/>
          <w:lang w:bidi="ar-EG"/>
        </w:rPr>
        <w:t>3.3.2.3.8</w:t>
      </w:r>
      <w:r>
        <w:rPr>
          <w:b/>
          <w:bCs/>
          <w:rtl/>
          <w:lang w:bidi="ar-EG"/>
        </w:rPr>
        <w:tab/>
      </w:r>
      <w:r>
        <w:rPr>
          <w:rtl/>
          <w:lang w:bidi="ar-EG"/>
        </w:rPr>
        <w:t xml:space="preserve">في حالة إشعارات الاستلام لنداء </w:t>
      </w:r>
      <w:r w:rsidRPr="00C726E5">
        <w:rPr>
          <w:rtl/>
          <w:lang w:bidi="ar-EG"/>
        </w:rPr>
        <w:t xml:space="preserve">يطلب موقع السفينة </w:t>
      </w:r>
      <w:r>
        <w:rPr>
          <w:rtl/>
          <w:lang w:bidi="ar-EG"/>
        </w:rPr>
        <w:t xml:space="preserve">(انظر الشكل </w:t>
      </w:r>
      <w:r>
        <w:rPr>
          <w:lang w:bidi="ar-EG"/>
        </w:rPr>
        <w:t>d3</w:t>
      </w:r>
      <w:r w:rsidRPr="00C726E5">
        <w:rPr>
          <w:rtl/>
          <w:lang w:bidi="ar-EG"/>
        </w:rPr>
        <w:t xml:space="preserve">) </w:t>
      </w:r>
      <w:r>
        <w:rPr>
          <w:rtl/>
          <w:lang w:bidi="ar-EG"/>
        </w:rPr>
        <w:t xml:space="preserve">تتألف </w:t>
      </w:r>
      <w:r w:rsidRPr="00C726E5">
        <w:rPr>
          <w:rtl/>
          <w:lang w:bidi="ar-EG"/>
        </w:rPr>
        <w:t xml:space="preserve">الرسالة </w:t>
      </w:r>
      <w:r>
        <w:rPr>
          <w:lang w:bidi="ar-EG"/>
        </w:rPr>
        <w:t>2</w:t>
      </w:r>
      <w:r w:rsidRPr="00C726E5">
        <w:rPr>
          <w:rtl/>
          <w:lang w:bidi="ar-EG"/>
        </w:rPr>
        <w:t xml:space="preserve"> في هذه الحالة، من </w:t>
      </w:r>
      <w:r>
        <w:rPr>
          <w:lang w:bidi="ar-EG"/>
        </w:rPr>
        <w:t>12</w:t>
      </w:r>
      <w:r w:rsidRPr="00C726E5">
        <w:rPr>
          <w:rtl/>
          <w:lang w:bidi="ar-EG"/>
        </w:rPr>
        <w:t xml:space="preserve"> </w:t>
      </w:r>
      <w:r>
        <w:rPr>
          <w:rtl/>
          <w:lang w:bidi="ar-EG"/>
        </w:rPr>
        <w:t xml:space="preserve">رقماً </w:t>
      </w:r>
      <w:r w:rsidRPr="00C726E5">
        <w:rPr>
          <w:rtl/>
          <w:lang w:bidi="ar-EG"/>
        </w:rPr>
        <w:t xml:space="preserve">(ستة رموز)، وينبغي أن </w:t>
      </w:r>
      <w:r>
        <w:rPr>
          <w:rtl/>
          <w:lang w:bidi="ar-EG"/>
        </w:rPr>
        <w:t>ي</w:t>
      </w:r>
      <w:r w:rsidRPr="00C726E5">
        <w:rPr>
          <w:rtl/>
          <w:lang w:bidi="ar-EG"/>
        </w:rPr>
        <w:t xml:space="preserve">شفر </w:t>
      </w:r>
      <w:r>
        <w:rPr>
          <w:rtl/>
          <w:lang w:bidi="ar-EG"/>
        </w:rPr>
        <w:t>أولها وفقا</w:t>
      </w:r>
      <w:r>
        <w:rPr>
          <w:rFonts w:hint="cs"/>
          <w:rtl/>
          <w:lang w:bidi="ar-EG"/>
        </w:rPr>
        <w:t>ً</w:t>
      </w:r>
      <w:r>
        <w:rPr>
          <w:rtl/>
          <w:lang w:bidi="ar-EG"/>
        </w:rPr>
        <w:t xml:space="preserve"> لأحكام الفقرات من </w:t>
      </w:r>
      <w:r>
        <w:rPr>
          <w:lang w:bidi="ar-EG"/>
        </w:rPr>
        <w:t>2.1.8</w:t>
      </w:r>
      <w:r w:rsidRPr="00C726E5">
        <w:rPr>
          <w:rtl/>
          <w:lang w:bidi="ar-EG"/>
        </w:rPr>
        <w:t xml:space="preserve"> إلى </w:t>
      </w:r>
      <w:r>
        <w:rPr>
          <w:lang w:bidi="ar-EG"/>
        </w:rPr>
        <w:t>3.2.1.8</w:t>
      </w:r>
      <w:r w:rsidRPr="00C726E5">
        <w:rPr>
          <w:rtl/>
          <w:lang w:bidi="ar-EG"/>
        </w:rPr>
        <w:t xml:space="preserve"> وي</w:t>
      </w:r>
      <w:r>
        <w:rPr>
          <w:rtl/>
          <w:lang w:bidi="ar-EG"/>
        </w:rPr>
        <w:t xml:space="preserve">تبعها رمز واحد هو الرمز رقم </w:t>
      </w:r>
      <w:r>
        <w:rPr>
          <w:lang w:bidi="ar-EG"/>
        </w:rPr>
        <w:t>126</w:t>
      </w:r>
      <w:r>
        <w:rPr>
          <w:rtl/>
          <w:lang w:bidi="ar-EG"/>
        </w:rPr>
        <w:t>.</w:t>
      </w:r>
    </w:p>
    <w:p w:rsidR="00D25DCF" w:rsidRPr="00C726E5" w:rsidRDefault="00D25DCF" w:rsidP="00D25DCF">
      <w:pPr>
        <w:rPr>
          <w:rtl/>
          <w:lang w:bidi="ar-EG"/>
        </w:rPr>
      </w:pPr>
      <w:r>
        <w:rPr>
          <w:rtl/>
          <w:lang w:bidi="ar-EG"/>
        </w:rPr>
        <w:t xml:space="preserve">وفي هذه الحالة تتبع الرسالة </w:t>
      </w:r>
      <w:r>
        <w:rPr>
          <w:lang w:bidi="ar-EG"/>
        </w:rPr>
        <w:t>3</w:t>
      </w:r>
      <w:r>
        <w:rPr>
          <w:rtl/>
          <w:lang w:bidi="ar-EG"/>
        </w:rPr>
        <w:t xml:space="preserve"> الرسالة </w:t>
      </w:r>
      <w:r>
        <w:rPr>
          <w:lang w:bidi="ar-EG"/>
        </w:rPr>
        <w:t>2</w:t>
      </w:r>
      <w:r>
        <w:rPr>
          <w:rtl/>
          <w:lang w:bidi="ar-EG"/>
        </w:rPr>
        <w:t xml:space="preserve"> وتتضمن إشارة الساعة (</w:t>
      </w:r>
      <w:proofErr w:type="spellStart"/>
      <w:r>
        <w:rPr>
          <w:lang w:bidi="ar-EG"/>
        </w:rPr>
        <w:t>UTC</w:t>
      </w:r>
      <w:proofErr w:type="spellEnd"/>
      <w:r>
        <w:rPr>
          <w:rtl/>
          <w:lang w:bidi="ar-EG"/>
        </w:rPr>
        <w:t xml:space="preserve">) عندما تكون الإحداثيات صالحة، ومشفرة وفقاً للفقرات من </w:t>
      </w:r>
      <w:r>
        <w:rPr>
          <w:lang w:bidi="ar-EG"/>
        </w:rPr>
        <w:t>3.1.8</w:t>
      </w:r>
      <w:r w:rsidRPr="00C726E5">
        <w:rPr>
          <w:rtl/>
          <w:lang w:bidi="ar-EG"/>
        </w:rPr>
        <w:t xml:space="preserve"> إلى </w:t>
      </w:r>
      <w:r>
        <w:rPr>
          <w:lang w:bidi="ar-EG"/>
        </w:rPr>
        <w:t>3.3.1.8</w:t>
      </w:r>
      <w:r>
        <w:rPr>
          <w:rtl/>
          <w:lang w:bidi="ar-EG"/>
        </w:rPr>
        <w:t>.</w:t>
      </w:r>
    </w:p>
    <w:p w:rsidR="00D25DCF" w:rsidRPr="00C726E5" w:rsidRDefault="00D25DCF" w:rsidP="00D25DCF">
      <w:pPr>
        <w:rPr>
          <w:rtl/>
          <w:lang w:bidi="ar-EG"/>
        </w:rPr>
      </w:pPr>
      <w:r>
        <w:rPr>
          <w:b/>
          <w:bCs/>
          <w:lang w:bidi="ar-EG"/>
        </w:rPr>
        <w:t>3.3.8</w:t>
      </w:r>
      <w:r w:rsidRPr="00C726E5">
        <w:rPr>
          <w:rtl/>
          <w:lang w:bidi="ar-EG"/>
        </w:rPr>
        <w:tab/>
        <w:t xml:space="preserve">تتبع الرسالة </w:t>
      </w:r>
      <w:r>
        <w:rPr>
          <w:lang w:bidi="ar-EG"/>
        </w:rPr>
        <w:t>3</w:t>
      </w:r>
      <w:r w:rsidRPr="00C726E5">
        <w:rPr>
          <w:rtl/>
          <w:lang w:bidi="ar-EG"/>
        </w:rPr>
        <w:t xml:space="preserve"> الرسالة </w:t>
      </w:r>
      <w:r>
        <w:rPr>
          <w:lang w:bidi="ar-EG"/>
        </w:rPr>
        <w:t>2</w:t>
      </w:r>
      <w:r w:rsidRPr="00C726E5">
        <w:rPr>
          <w:rtl/>
          <w:lang w:bidi="ar-EG"/>
        </w:rPr>
        <w:t xml:space="preserve"> عندما يستعمل نظام </w:t>
      </w:r>
      <w:r>
        <w:rPr>
          <w:rtl/>
          <w:lang w:bidi="ar-EG"/>
        </w:rPr>
        <w:t xml:space="preserve">النداء الانتقائي الرقمي </w:t>
      </w:r>
      <w:r w:rsidRPr="00C726E5">
        <w:rPr>
          <w:rtl/>
          <w:lang w:bidi="ar-EG"/>
        </w:rPr>
        <w:t xml:space="preserve">في النداءات الصادرة عن محطات سفن </w:t>
      </w:r>
      <w:r>
        <w:rPr>
          <w:rtl/>
          <w:lang w:bidi="ar-EG"/>
        </w:rPr>
        <w:t xml:space="preserve">التي </w:t>
      </w:r>
      <w:r w:rsidRPr="00C726E5">
        <w:rPr>
          <w:rtl/>
          <w:lang w:bidi="ar-EG"/>
        </w:rPr>
        <w:t>تتطلب تو</w:t>
      </w:r>
      <w:r>
        <w:rPr>
          <w:rtl/>
          <w:lang w:bidi="ar-EG"/>
        </w:rPr>
        <w:t>صيلاً شبه أوتوماتي أو أوتوماتي</w:t>
      </w:r>
      <w:r w:rsidRPr="00C726E5">
        <w:rPr>
          <w:rtl/>
          <w:lang w:bidi="ar-EG"/>
        </w:rPr>
        <w:t xml:space="preserve"> (</w:t>
      </w:r>
      <w:r>
        <w:rPr>
          <w:rtl/>
          <w:lang w:bidi="ar-EG"/>
        </w:rPr>
        <w:t xml:space="preserve">انظر الجدولين </w:t>
      </w:r>
      <w:r>
        <w:rPr>
          <w:lang w:bidi="ar-EG"/>
        </w:rPr>
        <w:t>1.10.4</w:t>
      </w:r>
      <w:r w:rsidRPr="00C726E5">
        <w:rPr>
          <w:rtl/>
          <w:lang w:bidi="ar-EG"/>
        </w:rPr>
        <w:t xml:space="preserve"> </w:t>
      </w:r>
      <w:r>
        <w:rPr>
          <w:rtl/>
          <w:lang w:bidi="ar-EG"/>
        </w:rPr>
        <w:t>و</w:t>
      </w:r>
      <w:r>
        <w:rPr>
          <w:lang w:bidi="ar-EG"/>
        </w:rPr>
        <w:t>2.10.4</w:t>
      </w:r>
      <w:r>
        <w:rPr>
          <w:rtl/>
          <w:lang w:bidi="ar-EG"/>
        </w:rPr>
        <w:t xml:space="preserve">) </w:t>
      </w:r>
      <w:r w:rsidRPr="00C726E5">
        <w:rPr>
          <w:rtl/>
          <w:lang w:bidi="ar-EG"/>
        </w:rPr>
        <w:t xml:space="preserve">وتتضمن رقم الشبكة العمومية </w:t>
      </w:r>
      <w:r>
        <w:rPr>
          <w:rFonts w:hint="cs"/>
          <w:rtl/>
          <w:lang w:bidi="ar-EG"/>
        </w:rPr>
        <w:t>التبديلية</w:t>
      </w:r>
      <w:r w:rsidRPr="00C726E5">
        <w:rPr>
          <w:rtl/>
          <w:lang w:bidi="ar-EG"/>
        </w:rPr>
        <w:t xml:space="preserve"> (رقم الهاتف مثلاً). ويكون </w:t>
      </w:r>
      <w:r>
        <w:rPr>
          <w:rtl/>
          <w:lang w:bidi="ar-EG"/>
        </w:rPr>
        <w:t xml:space="preserve">محدد </w:t>
      </w:r>
      <w:r w:rsidRPr="00C726E5">
        <w:rPr>
          <w:rtl/>
          <w:lang w:bidi="ar-EG"/>
        </w:rPr>
        <w:t>النسق المستعمل في هذه الحالة</w:t>
      </w:r>
      <w:r>
        <w:rPr>
          <w:rtl/>
          <w:lang w:bidi="ar-EG"/>
        </w:rPr>
        <w:t xml:space="preserve"> هو</w:t>
      </w:r>
      <w:r w:rsidRPr="00C726E5">
        <w:rPr>
          <w:rtl/>
          <w:lang w:bidi="ar-EG"/>
        </w:rPr>
        <w:t xml:space="preserve"> الرمز رقم </w:t>
      </w:r>
      <w:r>
        <w:rPr>
          <w:lang w:bidi="ar-EG"/>
        </w:rPr>
        <w:t>123</w:t>
      </w:r>
      <w:r w:rsidRPr="00C726E5">
        <w:rPr>
          <w:rtl/>
          <w:lang w:bidi="ar-EG"/>
        </w:rPr>
        <w:t>.</w:t>
      </w:r>
    </w:p>
    <w:p w:rsidR="00D25DCF" w:rsidRPr="00C726E5" w:rsidRDefault="00D25DCF" w:rsidP="00D25DCF">
      <w:pPr>
        <w:rPr>
          <w:rtl/>
          <w:lang w:bidi="ar-EG"/>
        </w:rPr>
      </w:pPr>
      <w:r>
        <w:rPr>
          <w:b/>
          <w:bCs/>
          <w:lang w:bidi="ar-EG"/>
        </w:rPr>
        <w:t>1.3.3.8</w:t>
      </w:r>
      <w:r w:rsidRPr="00C726E5">
        <w:rPr>
          <w:rtl/>
          <w:lang w:bidi="ar-EG"/>
        </w:rPr>
        <w:tab/>
        <w:t xml:space="preserve">يشفر هذا الرقم بتسعة رموز كحد أقصى، </w:t>
      </w:r>
      <w:r>
        <w:rPr>
          <w:rtl/>
          <w:lang w:bidi="ar-EG"/>
        </w:rPr>
        <w:t xml:space="preserve">وبطريقة مماثلة لتلك المبينة في </w:t>
      </w:r>
      <w:r w:rsidRPr="00C726E5">
        <w:rPr>
          <w:rtl/>
          <w:lang w:bidi="ar-EG"/>
        </w:rPr>
        <w:t xml:space="preserve">الجدول </w:t>
      </w:r>
      <w:r>
        <w:rPr>
          <w:lang w:bidi="ar-EG"/>
        </w:rPr>
        <w:t>2</w:t>
      </w:r>
      <w:r w:rsidRPr="00C726E5">
        <w:rPr>
          <w:rtl/>
          <w:lang w:bidi="ar-EG"/>
        </w:rPr>
        <w:t xml:space="preserve">، إلا أن السمة الأولى المرسلة </w:t>
      </w:r>
      <w:r>
        <w:rPr>
          <w:rtl/>
          <w:lang w:bidi="ar-EG"/>
        </w:rPr>
        <w:t xml:space="preserve">ينبغي أن </w:t>
      </w:r>
      <w:r w:rsidRPr="00C726E5">
        <w:rPr>
          <w:rtl/>
          <w:lang w:bidi="ar-EG"/>
        </w:rPr>
        <w:t xml:space="preserve">تكون </w:t>
      </w:r>
      <w:r>
        <w:rPr>
          <w:rtl/>
          <w:lang w:bidi="ar-EG"/>
        </w:rPr>
        <w:t xml:space="preserve">إما </w:t>
      </w:r>
      <w:r w:rsidRPr="00C726E5">
        <w:rPr>
          <w:rtl/>
          <w:lang w:bidi="ar-EG"/>
        </w:rPr>
        <w:t xml:space="preserve">الرمز رقم </w:t>
      </w:r>
      <w:r>
        <w:rPr>
          <w:lang w:bidi="ar-EG"/>
        </w:rPr>
        <w:t>105</w:t>
      </w:r>
      <w:r w:rsidRPr="00C726E5">
        <w:rPr>
          <w:rtl/>
          <w:lang w:bidi="ar-EG"/>
        </w:rPr>
        <w:t xml:space="preserve"> أو </w:t>
      </w:r>
      <w:r>
        <w:rPr>
          <w:lang w:bidi="ar-EG"/>
        </w:rPr>
        <w:t>106</w:t>
      </w:r>
      <w:r w:rsidRPr="00C726E5">
        <w:rPr>
          <w:rtl/>
          <w:lang w:bidi="ar-EG"/>
        </w:rPr>
        <w:t xml:space="preserve"> ل</w:t>
      </w:r>
      <w:r>
        <w:rPr>
          <w:rtl/>
          <w:lang w:bidi="ar-EG"/>
        </w:rPr>
        <w:t xml:space="preserve">لإشارة إلى ما إذا </w:t>
      </w:r>
      <w:r w:rsidRPr="00C726E5">
        <w:rPr>
          <w:rtl/>
          <w:lang w:bidi="ar-EG"/>
        </w:rPr>
        <w:t>كان رقم الهاتف يتضمن عدداً فردياً أ</w:t>
      </w:r>
      <w:r>
        <w:rPr>
          <w:rtl/>
          <w:lang w:bidi="ar-EG"/>
        </w:rPr>
        <w:t>م</w:t>
      </w:r>
      <w:r w:rsidRPr="00C726E5">
        <w:rPr>
          <w:rtl/>
          <w:lang w:bidi="ar-EG"/>
        </w:rPr>
        <w:t xml:space="preserve"> زوجياً من </w:t>
      </w:r>
      <w:r>
        <w:rPr>
          <w:rtl/>
          <w:lang w:bidi="ar-EG"/>
        </w:rPr>
        <w:t xml:space="preserve">الأرقام </w:t>
      </w:r>
      <w:r w:rsidRPr="00C726E5">
        <w:rPr>
          <w:rtl/>
          <w:lang w:bidi="ar-EG"/>
        </w:rPr>
        <w:t>ذات الدلالة</w:t>
      </w:r>
      <w:r>
        <w:rPr>
          <w:rtl/>
          <w:lang w:bidi="ar-EG"/>
        </w:rPr>
        <w:t>.</w:t>
      </w:r>
      <w:r w:rsidRPr="00C726E5">
        <w:rPr>
          <w:rtl/>
          <w:lang w:bidi="ar-EG"/>
        </w:rPr>
        <w:t xml:space="preserve"> وي</w:t>
      </w:r>
      <w:r>
        <w:rPr>
          <w:rtl/>
          <w:lang w:bidi="ar-EG"/>
        </w:rPr>
        <w:t xml:space="preserve">نبغي، </w:t>
      </w:r>
      <w:r w:rsidRPr="00C726E5">
        <w:rPr>
          <w:rtl/>
          <w:lang w:bidi="ar-EG"/>
        </w:rPr>
        <w:t xml:space="preserve">على سبيل المثال، </w:t>
      </w:r>
      <w:r>
        <w:rPr>
          <w:rtl/>
          <w:lang w:bidi="ar-EG"/>
        </w:rPr>
        <w:t xml:space="preserve">تشفير </w:t>
      </w:r>
      <w:r w:rsidRPr="00C726E5">
        <w:rPr>
          <w:rtl/>
          <w:lang w:bidi="ar-EG"/>
        </w:rPr>
        <w:t xml:space="preserve">الرقم </w:t>
      </w:r>
      <w:r>
        <w:rPr>
          <w:lang w:bidi="ar-EG"/>
        </w:rPr>
        <w:t>0012345</w:t>
      </w:r>
      <w:r w:rsidRPr="00C726E5">
        <w:rPr>
          <w:rtl/>
          <w:lang w:bidi="ar-EG"/>
        </w:rPr>
        <w:t xml:space="preserve"> </w:t>
      </w:r>
      <w:r>
        <w:rPr>
          <w:rtl/>
          <w:lang w:bidi="ar-EG"/>
        </w:rPr>
        <w:t xml:space="preserve">بأرقام الرمز </w:t>
      </w:r>
      <w:r>
        <w:rPr>
          <w:lang w:bidi="ar-EG"/>
        </w:rPr>
        <w:t>45</w:t>
      </w:r>
      <w:r w:rsidRPr="00C726E5">
        <w:rPr>
          <w:rtl/>
          <w:lang w:bidi="ar-EG"/>
        </w:rPr>
        <w:t xml:space="preserve"> </w:t>
      </w:r>
      <w:r>
        <w:rPr>
          <w:lang w:bidi="ar-EG"/>
        </w:rPr>
        <w:t>23</w:t>
      </w:r>
      <w:r w:rsidRPr="00C726E5">
        <w:rPr>
          <w:rtl/>
          <w:lang w:bidi="ar-EG"/>
        </w:rPr>
        <w:t xml:space="preserve"> </w:t>
      </w:r>
      <w:r>
        <w:rPr>
          <w:lang w:bidi="ar-EG"/>
        </w:rPr>
        <w:t>01</w:t>
      </w:r>
      <w:r w:rsidRPr="00C726E5">
        <w:rPr>
          <w:rtl/>
          <w:lang w:bidi="ar-EG"/>
        </w:rPr>
        <w:t xml:space="preserve"> </w:t>
      </w:r>
      <w:r>
        <w:rPr>
          <w:lang w:bidi="ar-EG"/>
        </w:rPr>
        <w:t>00</w:t>
      </w:r>
      <w:r w:rsidRPr="00C726E5">
        <w:rPr>
          <w:rtl/>
          <w:lang w:bidi="ar-EG"/>
        </w:rPr>
        <w:t xml:space="preserve"> </w:t>
      </w:r>
      <w:r>
        <w:rPr>
          <w:lang w:bidi="ar-EG"/>
        </w:rPr>
        <w:t>105</w:t>
      </w:r>
      <w:r w:rsidRPr="00C726E5">
        <w:rPr>
          <w:rtl/>
          <w:lang w:bidi="ar-EG"/>
        </w:rPr>
        <w:t xml:space="preserve"> بينما يشفر الرقم </w:t>
      </w:r>
      <w:r>
        <w:rPr>
          <w:lang w:bidi="ar-EG"/>
        </w:rPr>
        <w:t>00123456</w:t>
      </w:r>
      <w:r w:rsidRPr="00C726E5">
        <w:rPr>
          <w:rtl/>
          <w:lang w:bidi="ar-EG"/>
        </w:rPr>
        <w:t xml:space="preserve"> </w:t>
      </w:r>
      <w:r>
        <w:rPr>
          <w:rtl/>
          <w:lang w:bidi="ar-EG"/>
        </w:rPr>
        <w:t xml:space="preserve">بأرقام الرمز </w:t>
      </w:r>
      <w:r>
        <w:rPr>
          <w:lang w:bidi="ar-EG"/>
        </w:rPr>
        <w:t>56</w:t>
      </w:r>
      <w:r w:rsidRPr="00C726E5">
        <w:rPr>
          <w:rtl/>
          <w:lang w:bidi="ar-EG"/>
        </w:rPr>
        <w:t xml:space="preserve"> </w:t>
      </w:r>
      <w:r>
        <w:rPr>
          <w:lang w:bidi="ar-EG"/>
        </w:rPr>
        <w:t>34</w:t>
      </w:r>
      <w:r w:rsidRPr="00C726E5">
        <w:rPr>
          <w:rtl/>
          <w:lang w:bidi="ar-EG"/>
        </w:rPr>
        <w:t xml:space="preserve"> </w:t>
      </w:r>
      <w:r>
        <w:rPr>
          <w:lang w:bidi="ar-EG"/>
        </w:rPr>
        <w:t>12</w:t>
      </w:r>
      <w:r w:rsidRPr="00C726E5">
        <w:rPr>
          <w:rtl/>
          <w:lang w:bidi="ar-EG"/>
        </w:rPr>
        <w:t xml:space="preserve"> </w:t>
      </w:r>
      <w:r>
        <w:rPr>
          <w:lang w:bidi="ar-EG"/>
        </w:rPr>
        <w:t>00</w:t>
      </w:r>
      <w:r w:rsidRPr="00C726E5">
        <w:rPr>
          <w:rtl/>
          <w:lang w:bidi="ar-EG"/>
        </w:rPr>
        <w:t xml:space="preserve"> </w:t>
      </w:r>
      <w:r>
        <w:rPr>
          <w:lang w:bidi="ar-EG"/>
        </w:rPr>
        <w:t>106</w:t>
      </w:r>
      <w:r w:rsidRPr="00C726E5">
        <w:rPr>
          <w:rtl/>
          <w:lang w:bidi="ar-EG"/>
        </w:rPr>
        <w:t>.</w:t>
      </w:r>
    </w:p>
    <w:p w:rsidR="00D25DCF" w:rsidRPr="00C726E5" w:rsidRDefault="00D25DCF" w:rsidP="00D25DCF">
      <w:pPr>
        <w:rPr>
          <w:rtl/>
          <w:lang w:bidi="ar-EG"/>
        </w:rPr>
      </w:pPr>
      <w:r>
        <w:rPr>
          <w:b/>
          <w:bCs/>
          <w:lang w:bidi="ar-EG"/>
        </w:rPr>
        <w:t>4.8</w:t>
      </w:r>
      <w:r w:rsidRPr="00C726E5">
        <w:rPr>
          <w:b/>
          <w:bCs/>
          <w:rtl/>
          <w:lang w:bidi="ar-EG"/>
        </w:rPr>
        <w:tab/>
      </w:r>
      <w:r w:rsidRPr="00AE06F5">
        <w:rPr>
          <w:rtl/>
          <w:lang w:bidi="ar-EG"/>
        </w:rPr>
        <w:t>ترد أنساق الرسال</w:t>
      </w:r>
      <w:r>
        <w:rPr>
          <w:rtl/>
          <w:lang w:bidi="ar-EG"/>
        </w:rPr>
        <w:t xml:space="preserve">ة، بالنسبة لنداءات "ترحيل الاستغاثة" بما في ذلك الإنذارات من محطة ساحلية إلى سفينة، </w:t>
      </w:r>
      <w:r w:rsidRPr="00C726E5">
        <w:rPr>
          <w:rtl/>
          <w:lang w:bidi="ar-EG"/>
        </w:rPr>
        <w:t xml:space="preserve">ونداءات </w:t>
      </w:r>
      <w:r>
        <w:rPr>
          <w:rtl/>
          <w:lang w:bidi="ar-EG"/>
        </w:rPr>
        <w:t>"</w:t>
      </w:r>
      <w:r w:rsidRPr="00C726E5">
        <w:rPr>
          <w:rtl/>
          <w:lang w:bidi="ar-EG"/>
        </w:rPr>
        <w:t>الإشعار باستلام ترحيل الاستغاثة</w:t>
      </w:r>
      <w:r>
        <w:rPr>
          <w:rtl/>
          <w:lang w:bidi="ar-EG"/>
        </w:rPr>
        <w:t>"</w:t>
      </w:r>
      <w:r w:rsidRPr="00C726E5">
        <w:rPr>
          <w:rtl/>
          <w:lang w:bidi="ar-EG"/>
        </w:rPr>
        <w:t xml:space="preserve"> و</w:t>
      </w:r>
      <w:r>
        <w:rPr>
          <w:rtl/>
          <w:lang w:bidi="ar-EG"/>
        </w:rPr>
        <w:t>"</w:t>
      </w:r>
      <w:r w:rsidRPr="00C726E5">
        <w:rPr>
          <w:rtl/>
          <w:lang w:bidi="ar-EG"/>
        </w:rPr>
        <w:t>الإشعار باستلام الاستغاثة</w:t>
      </w:r>
      <w:r>
        <w:rPr>
          <w:rtl/>
          <w:lang w:bidi="ar-EG"/>
        </w:rPr>
        <w:t xml:space="preserve">"، في الجداول </w:t>
      </w:r>
      <w:r>
        <w:rPr>
          <w:lang w:bidi="ar-EG"/>
        </w:rPr>
        <w:t>3.4</w:t>
      </w:r>
      <w:r>
        <w:rPr>
          <w:rtl/>
          <w:lang w:bidi="ar-EG"/>
        </w:rPr>
        <w:t xml:space="preserve"> و</w:t>
      </w:r>
      <w:r>
        <w:rPr>
          <w:lang w:bidi="ar-EG"/>
        </w:rPr>
        <w:t>4.4</w:t>
      </w:r>
      <w:r>
        <w:rPr>
          <w:rtl/>
          <w:lang w:bidi="ar-EG"/>
        </w:rPr>
        <w:t xml:space="preserve"> و</w:t>
      </w:r>
      <w:r>
        <w:rPr>
          <w:lang w:bidi="ar-EG"/>
        </w:rPr>
        <w:t>2.4</w:t>
      </w:r>
      <w:r>
        <w:rPr>
          <w:rFonts w:hint="cs"/>
          <w:rtl/>
          <w:lang w:bidi="ar-EG"/>
        </w:rPr>
        <w:t>،</w:t>
      </w:r>
      <w:r>
        <w:rPr>
          <w:rtl/>
          <w:lang w:bidi="ar-EG"/>
        </w:rPr>
        <w:t xml:space="preserve"> على التوالي.</w:t>
      </w:r>
    </w:p>
    <w:p w:rsidR="00D25DCF" w:rsidRPr="0001246D" w:rsidRDefault="00D25DCF" w:rsidP="00D25DCF">
      <w:pPr>
        <w:rPr>
          <w:spacing w:val="4"/>
          <w:rtl/>
          <w:lang w:bidi="ar-EG"/>
        </w:rPr>
      </w:pPr>
      <w:r w:rsidRPr="0001246D">
        <w:rPr>
          <w:b/>
          <w:bCs/>
          <w:spacing w:val="4"/>
          <w:lang w:bidi="ar-EG"/>
        </w:rPr>
        <w:t>1.4.8</w:t>
      </w:r>
      <w:r w:rsidRPr="0001246D">
        <w:rPr>
          <w:b/>
          <w:bCs/>
          <w:spacing w:val="4"/>
          <w:rtl/>
          <w:lang w:bidi="ar-EG"/>
        </w:rPr>
        <w:tab/>
      </w:r>
      <w:r w:rsidRPr="0001246D">
        <w:rPr>
          <w:spacing w:val="4"/>
          <w:rtl/>
          <w:lang w:bidi="ar-EG"/>
        </w:rPr>
        <w:t xml:space="preserve">ينبغي لنداءات ترحيل الاستغاثة، عند إرسال إنذار استغاثة نيابة عن سفينة أخرى غير قادرة على إرسال إنذارها، وعندما تكون هوية المحطة المستغيثة مجهولة، أن تتضمن الرمز رقم </w:t>
      </w:r>
      <w:r w:rsidRPr="0001246D">
        <w:rPr>
          <w:spacing w:val="4"/>
          <w:lang w:bidi="ar-EG"/>
        </w:rPr>
        <w:t>126</w:t>
      </w:r>
      <w:r w:rsidRPr="0001246D">
        <w:rPr>
          <w:spacing w:val="4"/>
          <w:rtl/>
          <w:lang w:bidi="ar-EG"/>
        </w:rPr>
        <w:t xml:space="preserve"> مكرراً خمس مرات من أجل "تعريف هوية المحطة المستغيثة".</w:t>
      </w:r>
    </w:p>
    <w:p w:rsidR="00D25DCF" w:rsidRDefault="00D25DCF" w:rsidP="00AC08E1">
      <w:pPr>
        <w:pStyle w:val="Heading2"/>
        <w:rPr>
          <w:rtl/>
        </w:rPr>
      </w:pPr>
      <w:r>
        <w:lastRenderedPageBreak/>
        <w:t>5.8</w:t>
      </w:r>
      <w:r>
        <w:rPr>
          <w:rtl/>
        </w:rPr>
        <w:tab/>
        <w:t>نداءات الاختبار</w:t>
      </w:r>
    </w:p>
    <w:p w:rsidR="00D25DCF" w:rsidRDefault="00D25DCF" w:rsidP="00D25DCF">
      <w:pPr>
        <w:rPr>
          <w:rtl/>
          <w:lang w:bidi="ar-EG"/>
        </w:rPr>
      </w:pPr>
      <w:r w:rsidRPr="003525B3">
        <w:rPr>
          <w:rtl/>
          <w:lang w:bidi="ar-EG"/>
        </w:rPr>
        <w:t>يمك</w:t>
      </w:r>
      <w:r>
        <w:rPr>
          <w:rtl/>
          <w:lang w:bidi="ar-EG"/>
        </w:rPr>
        <w:t xml:space="preserve">ن إطلاق نداءات الاختبار على ترددات الاستغاثة والسلامة على القناة </w:t>
      </w:r>
      <w:r>
        <w:rPr>
          <w:lang w:bidi="ar-EG"/>
        </w:rPr>
        <w:t>70</w:t>
      </w:r>
      <w:r>
        <w:rPr>
          <w:rtl/>
          <w:lang w:bidi="ar-EG"/>
        </w:rPr>
        <w:t xml:space="preserve"> للموجات</w:t>
      </w:r>
      <w:r w:rsidRPr="003525B3">
        <w:rPr>
          <w:rtl/>
          <w:lang w:bidi="ar-EG"/>
        </w:rPr>
        <w:t xml:space="preserve"> </w:t>
      </w:r>
      <w:r>
        <w:rPr>
          <w:rtl/>
          <w:lang w:bidi="ar-EG"/>
        </w:rPr>
        <w:t xml:space="preserve">الديكامترية </w:t>
      </w:r>
      <w:r>
        <w:rPr>
          <w:lang w:bidi="ar-EG"/>
        </w:rPr>
        <w:t>(</w:t>
      </w:r>
      <w:r w:rsidRPr="00C726E5">
        <w:rPr>
          <w:lang w:bidi="ar-EG"/>
        </w:rPr>
        <w:t>HF</w:t>
      </w:r>
      <w:r>
        <w:rPr>
          <w:lang w:bidi="ar-EG"/>
        </w:rPr>
        <w:t>)</w:t>
      </w:r>
      <w:r>
        <w:rPr>
          <w:rtl/>
          <w:lang w:bidi="ar-EG"/>
        </w:rPr>
        <w:t xml:space="preserve"> والهكتومترية </w:t>
      </w:r>
      <w:r>
        <w:rPr>
          <w:lang w:bidi="ar-EG"/>
        </w:rPr>
        <w:t>(</w:t>
      </w:r>
      <w:r w:rsidRPr="00C726E5">
        <w:rPr>
          <w:lang w:bidi="ar-EG"/>
        </w:rPr>
        <w:t>MF</w:t>
      </w:r>
      <w:r>
        <w:rPr>
          <w:lang w:bidi="ar-EG"/>
        </w:rPr>
        <w:t>)</w:t>
      </w:r>
      <w:r>
        <w:rPr>
          <w:rtl/>
          <w:lang w:bidi="ar-EG"/>
        </w:rPr>
        <w:t xml:space="preserve"> والمترية </w:t>
      </w:r>
      <w:r>
        <w:rPr>
          <w:lang w:bidi="ar-EG"/>
        </w:rPr>
        <w:t>(</w:t>
      </w:r>
      <w:r w:rsidRPr="00C726E5">
        <w:rPr>
          <w:lang w:bidi="ar-EG"/>
        </w:rPr>
        <w:t>VHF</w:t>
      </w:r>
      <w:r>
        <w:rPr>
          <w:lang w:bidi="ar-EG"/>
        </w:rPr>
        <w:t>)</w:t>
      </w:r>
      <w:r>
        <w:rPr>
          <w:rtl/>
          <w:lang w:bidi="ar-EG"/>
        </w:rPr>
        <w:t xml:space="preserve"> باستعمال تتابع نداء الاختبار المشار إليه في الجدول </w:t>
      </w:r>
      <w:r>
        <w:rPr>
          <w:lang w:bidi="ar-EG"/>
        </w:rPr>
        <w:t>7.4</w:t>
      </w:r>
      <w:r>
        <w:rPr>
          <w:rtl/>
          <w:lang w:bidi="ar-EG"/>
        </w:rPr>
        <w:t>.</w:t>
      </w:r>
    </w:p>
    <w:p w:rsidR="00D25DCF" w:rsidRDefault="00D25DCF" w:rsidP="00D25DCF">
      <w:pPr>
        <w:pStyle w:val="Heading1"/>
        <w:rPr>
          <w:rtl/>
        </w:rPr>
      </w:pPr>
      <w:r>
        <w:t>9</w:t>
      </w:r>
      <w:r>
        <w:rPr>
          <w:rtl/>
        </w:rPr>
        <w:tab/>
      </w:r>
      <w:r w:rsidRPr="003525B3">
        <w:rPr>
          <w:rtl/>
        </w:rPr>
        <w:t>انتهاء التتابع</w:t>
      </w:r>
    </w:p>
    <w:p w:rsidR="00D25DCF" w:rsidRPr="00FF3FD4" w:rsidRDefault="00D25DCF" w:rsidP="00D25DCF">
      <w:pPr>
        <w:rPr>
          <w:rtl/>
          <w:lang w:bidi="ar-EG"/>
        </w:rPr>
      </w:pPr>
      <w:r w:rsidRPr="00FF3FD4">
        <w:rPr>
          <w:rtl/>
          <w:lang w:bidi="ar-EG"/>
        </w:rPr>
        <w:t xml:space="preserve">ترسل سمة </w:t>
      </w:r>
      <w:r>
        <w:rPr>
          <w:rtl/>
          <w:lang w:bidi="ar-EG"/>
        </w:rPr>
        <w:t>"</w:t>
      </w:r>
      <w:r w:rsidRPr="00FF3FD4">
        <w:rPr>
          <w:rtl/>
          <w:lang w:bidi="ar-EG"/>
        </w:rPr>
        <w:t>انتهاء التتابع</w:t>
      </w:r>
      <w:r>
        <w:rPr>
          <w:rtl/>
          <w:lang w:bidi="ar-EG"/>
        </w:rPr>
        <w:t>"</w:t>
      </w:r>
      <w:r w:rsidRPr="00FF3FD4">
        <w:rPr>
          <w:rtl/>
          <w:lang w:bidi="ar-EG"/>
        </w:rPr>
        <w:t xml:space="preserve"> (</w:t>
      </w:r>
      <w:r w:rsidRPr="00FF3FD4">
        <w:rPr>
          <w:lang w:bidi="ar-EG"/>
        </w:rPr>
        <w:t>(</w:t>
      </w:r>
      <w:r w:rsidRPr="00FF3FD4">
        <w:rPr>
          <w:sz w:val="20"/>
          <w:szCs w:val="20"/>
          <w:lang w:bidi="ar-EG"/>
        </w:rPr>
        <w:t>EOS</w:t>
      </w:r>
      <w:r>
        <w:rPr>
          <w:rtl/>
          <w:lang w:bidi="ar-EG"/>
        </w:rPr>
        <w:t xml:space="preserve"> </w:t>
      </w:r>
      <w:r>
        <w:rPr>
          <w:lang w:bidi="ar-EG"/>
        </w:rPr>
        <w:t>3</w:t>
      </w:r>
      <w:r w:rsidRPr="00FF3FD4">
        <w:rPr>
          <w:rtl/>
          <w:lang w:bidi="ar-EG"/>
        </w:rPr>
        <w:t xml:space="preserve"> مرات في الموقع </w:t>
      </w:r>
      <w:r w:rsidRPr="00FF3FD4">
        <w:rPr>
          <w:sz w:val="20"/>
          <w:szCs w:val="20"/>
          <w:lang w:bidi="ar-EG"/>
        </w:rPr>
        <w:t>DX</w:t>
      </w:r>
      <w:r w:rsidRPr="00FF3FD4">
        <w:rPr>
          <w:rtl/>
          <w:lang w:bidi="ar-EG"/>
        </w:rPr>
        <w:t xml:space="preserve">، ومرة واحدة في الموقع </w:t>
      </w:r>
      <w:r w:rsidRPr="00FF3FD4">
        <w:rPr>
          <w:sz w:val="20"/>
          <w:szCs w:val="20"/>
          <w:lang w:bidi="ar-EG"/>
        </w:rPr>
        <w:t>RX</w:t>
      </w:r>
      <w:r w:rsidRPr="00FF3FD4">
        <w:rPr>
          <w:rtl/>
          <w:lang w:bidi="ar-EG"/>
        </w:rPr>
        <w:t xml:space="preserve"> (</w:t>
      </w:r>
      <w:r>
        <w:rPr>
          <w:rtl/>
          <w:lang w:bidi="ar-EG"/>
        </w:rPr>
        <w:t>انظ</w:t>
      </w:r>
      <w:r w:rsidRPr="00FF3FD4">
        <w:rPr>
          <w:rtl/>
          <w:lang w:bidi="ar-EG"/>
        </w:rPr>
        <w:t xml:space="preserve">ر الشكل </w:t>
      </w:r>
      <w:r>
        <w:rPr>
          <w:lang w:bidi="ar-EG"/>
        </w:rPr>
        <w:t>1</w:t>
      </w:r>
      <w:r w:rsidRPr="00FF3FD4">
        <w:rPr>
          <w:rtl/>
          <w:lang w:bidi="ar-EG"/>
        </w:rPr>
        <w:t xml:space="preserve">ب). وهذه الإشارة هي إحدى السمات الثلاث الوحيدة التي تقابل الرموز رقم </w:t>
      </w:r>
      <w:r w:rsidRPr="00FF3FD4">
        <w:rPr>
          <w:sz w:val="20"/>
          <w:szCs w:val="20"/>
          <w:rtl/>
          <w:lang w:bidi="ar-EG"/>
        </w:rPr>
        <w:t>117</w:t>
      </w:r>
      <w:r w:rsidRPr="00FF3FD4">
        <w:rPr>
          <w:rtl/>
          <w:lang w:bidi="ar-EG"/>
        </w:rPr>
        <w:t xml:space="preserve"> ورقم </w:t>
      </w:r>
      <w:r w:rsidRPr="00FF3FD4">
        <w:rPr>
          <w:sz w:val="20"/>
          <w:szCs w:val="20"/>
          <w:rtl/>
          <w:lang w:bidi="ar-EG"/>
        </w:rPr>
        <w:t>122</w:t>
      </w:r>
      <w:r w:rsidRPr="00FF3FD4">
        <w:rPr>
          <w:rtl/>
          <w:lang w:bidi="ar-EG"/>
        </w:rPr>
        <w:t xml:space="preserve"> ورقم </w:t>
      </w:r>
      <w:r w:rsidRPr="00FF3FD4">
        <w:rPr>
          <w:sz w:val="20"/>
          <w:szCs w:val="20"/>
          <w:rtl/>
          <w:lang w:bidi="ar-EG"/>
        </w:rPr>
        <w:t>127</w:t>
      </w:r>
      <w:r w:rsidRPr="00FF3FD4">
        <w:rPr>
          <w:rtl/>
          <w:lang w:bidi="ar-EG"/>
        </w:rPr>
        <w:t xml:space="preserve"> على النحو التالي:</w:t>
      </w:r>
    </w:p>
    <w:p w:rsidR="00D25DCF" w:rsidRDefault="00D25DCF" w:rsidP="00D25DCF">
      <w:pPr>
        <w:rPr>
          <w:rtl/>
          <w:lang w:bidi="ar-EG"/>
        </w:rPr>
      </w:pPr>
      <w:r>
        <w:rPr>
          <w:b/>
          <w:bCs/>
          <w:lang w:bidi="ar-EG"/>
        </w:rPr>
        <w:t>1.9</w:t>
      </w:r>
      <w:r w:rsidRPr="00C726E5">
        <w:rPr>
          <w:rtl/>
          <w:lang w:bidi="ar-EG"/>
        </w:rPr>
        <w:tab/>
        <w:t xml:space="preserve">الرمز رقم </w:t>
      </w:r>
      <w:r w:rsidRPr="00FF3FD4">
        <w:rPr>
          <w:szCs w:val="20"/>
          <w:rtl/>
          <w:lang w:bidi="ar-EG"/>
        </w:rPr>
        <w:t>117</w:t>
      </w:r>
      <w:r w:rsidRPr="00C726E5">
        <w:rPr>
          <w:rtl/>
          <w:lang w:bidi="ar-EG"/>
        </w:rPr>
        <w:t xml:space="preserve"> حين يتطلب النداء إشعاراً ب</w:t>
      </w:r>
      <w:r>
        <w:rPr>
          <w:rtl/>
          <w:lang w:bidi="ar-EG"/>
        </w:rPr>
        <w:t>الا</w:t>
      </w:r>
      <w:r w:rsidRPr="00C726E5">
        <w:rPr>
          <w:rtl/>
          <w:lang w:bidi="ar-EG"/>
        </w:rPr>
        <w:t>ستلام (إشعار ب</w:t>
      </w:r>
      <w:r>
        <w:rPr>
          <w:rtl/>
          <w:lang w:bidi="ar-EG"/>
        </w:rPr>
        <w:t>ال</w:t>
      </w:r>
      <w:r w:rsidRPr="00C726E5">
        <w:rPr>
          <w:rtl/>
          <w:lang w:bidi="ar-EG"/>
        </w:rPr>
        <w:t xml:space="preserve">استلام </w:t>
      </w:r>
      <w:r w:rsidRPr="00C726E5">
        <w:rPr>
          <w:lang w:bidi="ar-EG"/>
        </w:rPr>
        <w:t>(</w:t>
      </w:r>
      <w:proofErr w:type="spellStart"/>
      <w:r w:rsidRPr="00C726E5">
        <w:rPr>
          <w:lang w:bidi="ar-EG"/>
        </w:rPr>
        <w:t>RQ</w:t>
      </w:r>
      <w:proofErr w:type="spellEnd"/>
      <w:r w:rsidRPr="00C726E5">
        <w:rPr>
          <w:rtl/>
          <w:lang w:bidi="ar-EG"/>
        </w:rPr>
        <w:t>؛</w:t>
      </w:r>
      <w:r>
        <w:rPr>
          <w:rtl/>
          <w:lang w:bidi="ar-EG"/>
        </w:rPr>
        <w:t xml:space="preserve"> ويستعمل للنداءات الفردية والأوتوماتية/شبه الأوتوماتية فقط؛</w:t>
      </w:r>
    </w:p>
    <w:p w:rsidR="00D25DCF" w:rsidRDefault="00D25DCF" w:rsidP="00D25DCF">
      <w:pPr>
        <w:rPr>
          <w:rtl/>
          <w:lang w:bidi="ar-EG"/>
        </w:rPr>
      </w:pPr>
      <w:r>
        <w:rPr>
          <w:b/>
          <w:bCs/>
          <w:lang w:bidi="ar-EG"/>
        </w:rPr>
        <w:t>2.9</w:t>
      </w:r>
      <w:r>
        <w:rPr>
          <w:rtl/>
          <w:lang w:bidi="ar-EG"/>
        </w:rPr>
        <w:tab/>
      </w:r>
      <w:r w:rsidRPr="00C726E5">
        <w:rPr>
          <w:rtl/>
          <w:lang w:bidi="ar-EG"/>
        </w:rPr>
        <w:t xml:space="preserve">الرمز رقم </w:t>
      </w:r>
      <w:r>
        <w:rPr>
          <w:lang w:bidi="ar-EG"/>
        </w:rPr>
        <w:t>122</w:t>
      </w:r>
      <w:r w:rsidRPr="00C726E5">
        <w:rPr>
          <w:rtl/>
          <w:lang w:bidi="ar-EG"/>
        </w:rPr>
        <w:t xml:space="preserve"> إذا كان التتابع إجابة لنداء يتطلب إشعاراً ب</w:t>
      </w:r>
      <w:r>
        <w:rPr>
          <w:rtl/>
          <w:lang w:bidi="ar-EG"/>
        </w:rPr>
        <w:t>ال</w:t>
      </w:r>
      <w:r w:rsidRPr="00C726E5">
        <w:rPr>
          <w:rtl/>
          <w:lang w:bidi="ar-EG"/>
        </w:rPr>
        <w:t>استلام (إشعار ب</w:t>
      </w:r>
      <w:r>
        <w:rPr>
          <w:rtl/>
          <w:lang w:bidi="ar-EG"/>
        </w:rPr>
        <w:t>ال</w:t>
      </w:r>
      <w:r w:rsidRPr="00C726E5">
        <w:rPr>
          <w:rtl/>
          <w:lang w:bidi="ar-EG"/>
        </w:rPr>
        <w:t xml:space="preserve">استلام </w:t>
      </w:r>
      <w:r w:rsidRPr="00C726E5">
        <w:rPr>
          <w:lang w:bidi="ar-EG"/>
        </w:rPr>
        <w:t>(</w:t>
      </w:r>
      <w:proofErr w:type="spellStart"/>
      <w:r w:rsidRPr="00C726E5">
        <w:rPr>
          <w:lang w:bidi="ar-EG"/>
        </w:rPr>
        <w:t>BQ</w:t>
      </w:r>
      <w:proofErr w:type="spellEnd"/>
      <w:r w:rsidRPr="00C726E5">
        <w:rPr>
          <w:rtl/>
          <w:lang w:bidi="ar-EG"/>
        </w:rPr>
        <w:t>؛</w:t>
      </w:r>
      <w:r>
        <w:rPr>
          <w:rtl/>
          <w:lang w:bidi="ar-EG"/>
        </w:rPr>
        <w:t xml:space="preserve"> ويستعمل للنداءات الفردية والأوتوماتية/شبه الأوتوماتية وجميع إشعارات استلام ترحيل ا</w:t>
      </w:r>
      <w:r>
        <w:rPr>
          <w:rFonts w:hint="cs"/>
          <w:rtl/>
          <w:lang w:bidi="ar-EG"/>
        </w:rPr>
        <w:t>لاست</w:t>
      </w:r>
      <w:r>
        <w:rPr>
          <w:rtl/>
          <w:lang w:bidi="ar-EG"/>
        </w:rPr>
        <w:t>غاثة.</w:t>
      </w:r>
    </w:p>
    <w:p w:rsidR="00D25DCF" w:rsidRDefault="00D25DCF" w:rsidP="00D25DCF">
      <w:pPr>
        <w:rPr>
          <w:rtl/>
          <w:lang w:bidi="ar-EG"/>
        </w:rPr>
      </w:pPr>
      <w:r>
        <w:rPr>
          <w:b/>
          <w:bCs/>
          <w:lang w:bidi="ar-EG"/>
        </w:rPr>
        <w:t>3.9</w:t>
      </w:r>
      <w:r w:rsidRPr="00C726E5">
        <w:rPr>
          <w:rtl/>
          <w:lang w:bidi="ar-EG"/>
        </w:rPr>
        <w:tab/>
        <w:t xml:space="preserve">الرمز رقم </w:t>
      </w:r>
      <w:r>
        <w:rPr>
          <w:lang w:bidi="ar-EG"/>
        </w:rPr>
        <w:t>127</w:t>
      </w:r>
      <w:r w:rsidRPr="00C726E5">
        <w:rPr>
          <w:rtl/>
          <w:lang w:bidi="ar-EG"/>
        </w:rPr>
        <w:t xml:space="preserve"> لكل النداءات الأخرى.</w:t>
      </w:r>
    </w:p>
    <w:p w:rsidR="00D25DCF" w:rsidRPr="00447E33" w:rsidRDefault="00D25DCF" w:rsidP="00D25DCF">
      <w:pPr>
        <w:pStyle w:val="Heading1"/>
        <w:rPr>
          <w:rtl/>
        </w:rPr>
      </w:pPr>
      <w:r>
        <w:t>10</w:t>
      </w:r>
      <w:r>
        <w:rPr>
          <w:rtl/>
        </w:rPr>
        <w:tab/>
      </w:r>
      <w:r w:rsidRPr="00447E33">
        <w:rPr>
          <w:rtl/>
        </w:rPr>
        <w:t>سمة مراقبة الأخطاء</w:t>
      </w:r>
    </w:p>
    <w:p w:rsidR="00D25DCF" w:rsidRPr="00C726E5" w:rsidRDefault="00D25DCF" w:rsidP="00D25DCF">
      <w:pPr>
        <w:rPr>
          <w:rtl/>
          <w:lang w:bidi="ar-EG"/>
        </w:rPr>
      </w:pPr>
      <w:r>
        <w:rPr>
          <w:b/>
          <w:bCs/>
          <w:lang w:bidi="ar-EG"/>
        </w:rPr>
        <w:t>1.10</w:t>
      </w:r>
      <w:r w:rsidRPr="00C726E5">
        <w:rPr>
          <w:rtl/>
          <w:lang w:bidi="ar-EG"/>
        </w:rPr>
        <w:tab/>
        <w:t>سمة مراقبة الأخطاء هي آخر سمة مرسلة، وتستعمل لمراقبة التتابع الكامل للتأكد من وجود أخطاء لم تكشفها شفرة كشف الأخطاء بعشر وحدات كما تستعمل لمراقبة اختلاف الوقت المستعمل.</w:t>
      </w:r>
    </w:p>
    <w:p w:rsidR="00D25DCF" w:rsidRPr="00C726E5" w:rsidRDefault="00D25DCF" w:rsidP="00D25DCF">
      <w:pPr>
        <w:rPr>
          <w:rtl/>
          <w:lang w:bidi="ar-EG"/>
        </w:rPr>
      </w:pPr>
      <w:r>
        <w:rPr>
          <w:b/>
          <w:bCs/>
          <w:lang w:bidi="ar-EG"/>
        </w:rPr>
        <w:t>2.10</w:t>
      </w:r>
      <w:r w:rsidRPr="00C726E5">
        <w:rPr>
          <w:rtl/>
          <w:lang w:bidi="ar-EG"/>
        </w:rPr>
        <w:tab/>
        <w:t xml:space="preserve">ينبغي أن تكون بتات المعلومات السبع في سمة مراقبة الأخطاء مساوية للبتة الأقل دلالة في مجموع الأرقام الثنائية للبتات المقابلة في كل سمات المعلومات (أي </w:t>
      </w:r>
      <w:r>
        <w:rPr>
          <w:rtl/>
          <w:lang w:bidi="ar-EG"/>
        </w:rPr>
        <w:t>بما فيها ذات التكافؤ الرأسي</w:t>
      </w:r>
      <w:r w:rsidRPr="00C726E5">
        <w:rPr>
          <w:rtl/>
          <w:lang w:bidi="ar-EG"/>
        </w:rPr>
        <w:t xml:space="preserve">). ويعتبر </w:t>
      </w:r>
      <w:r>
        <w:rPr>
          <w:rtl/>
          <w:lang w:bidi="ar-EG"/>
        </w:rPr>
        <w:t xml:space="preserve">محدد </w:t>
      </w:r>
      <w:r w:rsidRPr="00C726E5">
        <w:rPr>
          <w:rtl/>
          <w:lang w:bidi="ar-EG"/>
        </w:rPr>
        <w:t>النسق وسمات انتهاء التتابع سمات معلومات</w:t>
      </w:r>
      <w:r>
        <w:rPr>
          <w:rtl/>
          <w:lang w:bidi="ar-EG"/>
        </w:rPr>
        <w:t>.</w:t>
      </w:r>
      <w:r w:rsidRPr="00C726E5">
        <w:rPr>
          <w:rtl/>
          <w:lang w:bidi="ar-EG"/>
        </w:rPr>
        <w:t xml:space="preserve"> </w:t>
      </w:r>
      <w:r>
        <w:rPr>
          <w:rtl/>
          <w:lang w:bidi="ar-EG"/>
        </w:rPr>
        <w:t>و</w:t>
      </w:r>
      <w:r w:rsidRPr="00C726E5">
        <w:rPr>
          <w:rtl/>
          <w:lang w:bidi="ar-EG"/>
        </w:rPr>
        <w:t xml:space="preserve">لا تعتبر سمات المطاورة وسمات إعادة الإرسال </w:t>
      </w:r>
      <w:r w:rsidRPr="00C726E5">
        <w:rPr>
          <w:lang w:bidi="ar-EG"/>
        </w:rPr>
        <w:t>(RX)</w:t>
      </w:r>
      <w:r w:rsidRPr="00C726E5">
        <w:rPr>
          <w:rtl/>
          <w:lang w:bidi="ar-EG"/>
        </w:rPr>
        <w:t xml:space="preserve"> سمات معلومات. وينبغي أن تستعمل سمة واحدة م</w:t>
      </w:r>
      <w:r>
        <w:rPr>
          <w:rtl/>
          <w:lang w:bidi="ar-EG"/>
        </w:rPr>
        <w:t>حددة</w:t>
      </w:r>
      <w:r w:rsidRPr="00C726E5">
        <w:rPr>
          <w:rtl/>
          <w:lang w:bidi="ar-EG"/>
        </w:rPr>
        <w:t xml:space="preserve"> للنسق وسمة واحدة لانتهاء التتابع في بناء سمة مراقبة الأخطاء</w:t>
      </w:r>
      <w:r>
        <w:rPr>
          <w:rtl/>
          <w:lang w:bidi="ar-EG"/>
        </w:rPr>
        <w:t>.</w:t>
      </w:r>
      <w:r w:rsidRPr="00C726E5">
        <w:rPr>
          <w:rtl/>
          <w:lang w:bidi="ar-EG"/>
        </w:rPr>
        <w:t xml:space="preserve"> وترسل سمة مراقبة الأخطاء </w:t>
      </w:r>
      <w:r>
        <w:rPr>
          <w:rtl/>
          <w:lang w:bidi="ar-EG"/>
        </w:rPr>
        <w:t xml:space="preserve">إلى </w:t>
      </w:r>
      <w:r w:rsidRPr="00C726E5">
        <w:rPr>
          <w:rtl/>
          <w:lang w:bidi="ar-EG"/>
        </w:rPr>
        <w:t xml:space="preserve">الموقعين </w:t>
      </w:r>
      <w:r w:rsidRPr="00C726E5">
        <w:rPr>
          <w:lang w:bidi="ar-EG"/>
        </w:rPr>
        <w:t>DX</w:t>
      </w:r>
      <w:r w:rsidRPr="00C726E5">
        <w:rPr>
          <w:rtl/>
          <w:lang w:bidi="ar-EG"/>
        </w:rPr>
        <w:t xml:space="preserve"> و</w:t>
      </w:r>
      <w:r w:rsidRPr="00C726E5">
        <w:rPr>
          <w:lang w:bidi="ar-EG"/>
        </w:rPr>
        <w:t>RX</w:t>
      </w:r>
      <w:r w:rsidRPr="00C726E5">
        <w:rPr>
          <w:rtl/>
          <w:lang w:bidi="ar-EG"/>
        </w:rPr>
        <w:t xml:space="preserve"> كذلك.</w:t>
      </w:r>
    </w:p>
    <w:p w:rsidR="00D25DCF" w:rsidRDefault="00D25DCF" w:rsidP="00D25DCF">
      <w:pPr>
        <w:rPr>
          <w:rtl/>
          <w:lang w:bidi="ar-EG"/>
        </w:rPr>
      </w:pPr>
      <w:r>
        <w:rPr>
          <w:b/>
          <w:bCs/>
          <w:lang w:bidi="ar-EG"/>
        </w:rPr>
        <w:t>3.10</w:t>
      </w:r>
      <w:r w:rsidRPr="00C726E5">
        <w:rPr>
          <w:b/>
          <w:bCs/>
          <w:rtl/>
          <w:lang w:bidi="ar-EG"/>
        </w:rPr>
        <w:tab/>
      </w:r>
      <w:r w:rsidRPr="00C726E5">
        <w:rPr>
          <w:rtl/>
          <w:lang w:bidi="ar-EG"/>
        </w:rPr>
        <w:t xml:space="preserve">ولا يمكن أن تبدأ الإرسالات الأوتوماتية للإشعار بالاستلام إلا بعد استقبال سمة مراقبة الأخطاء وفك تشفيرها فكاً صحيحاً. ويمكن إهمال سمة مستقبلة لمراقبة الأخطاء لا </w:t>
      </w:r>
      <w:r>
        <w:rPr>
          <w:rtl/>
          <w:lang w:bidi="ar-EG"/>
        </w:rPr>
        <w:t>تتلاء</w:t>
      </w:r>
      <w:r w:rsidRPr="00C726E5">
        <w:rPr>
          <w:rtl/>
          <w:lang w:bidi="ar-EG"/>
        </w:rPr>
        <w:t xml:space="preserve">م </w:t>
      </w:r>
      <w:r>
        <w:rPr>
          <w:rtl/>
          <w:lang w:bidi="ar-EG"/>
        </w:rPr>
        <w:t xml:space="preserve">مع </w:t>
      </w:r>
      <w:r w:rsidRPr="00C726E5">
        <w:rPr>
          <w:rtl/>
          <w:lang w:bidi="ar-EG"/>
        </w:rPr>
        <w:t>السمة المحسوبة من سمات المعلومات المستقبلة إذا كان ذلك ناتجاً عن خطأ كشف عنه في شفرة كشف الأخطاء بعشر وحدات لسمات المعلومات وكان يمكن تصحيح هذا الخطأ باستعمال شفرة اختلاف الوقت.</w:t>
      </w:r>
    </w:p>
    <w:p w:rsidR="00D25DCF" w:rsidRDefault="00D25DCF" w:rsidP="00D25DCF">
      <w:pPr>
        <w:rPr>
          <w:rtl/>
          <w:lang w:bidi="ar-EG"/>
        </w:rPr>
      </w:pPr>
      <w:r>
        <w:rPr>
          <w:b/>
          <w:bCs/>
          <w:lang w:bidi="ar-EG"/>
        </w:rPr>
        <w:t>4.10</w:t>
      </w:r>
      <w:r>
        <w:rPr>
          <w:rtl/>
          <w:lang w:bidi="ar-EG"/>
        </w:rPr>
        <w:tab/>
        <w:t>ينبغي لمفكك شفرة المستقبل أن يسمح بأقصى استعمال للإشارة المستلمة بما في ذلك استعمال سمة تصحيح الخطأ.</w:t>
      </w:r>
    </w:p>
    <w:p w:rsidR="00D25DCF" w:rsidRPr="00C726E5" w:rsidRDefault="00D25DCF" w:rsidP="00D25DCF">
      <w:pPr>
        <w:pStyle w:val="Heading1"/>
        <w:rPr>
          <w:rtl/>
        </w:rPr>
      </w:pPr>
      <w:r>
        <w:t>11</w:t>
      </w:r>
      <w:r w:rsidRPr="00C726E5">
        <w:rPr>
          <w:rtl/>
        </w:rPr>
        <w:tab/>
        <w:t xml:space="preserve">محاولة </w:t>
      </w:r>
      <w:r>
        <w:rPr>
          <w:rtl/>
        </w:rPr>
        <w:t xml:space="preserve">إنذار </w:t>
      </w:r>
      <w:r w:rsidRPr="00C726E5">
        <w:rPr>
          <w:rtl/>
        </w:rPr>
        <w:t>الاستغاثة</w:t>
      </w:r>
    </w:p>
    <w:p w:rsidR="00D25DCF" w:rsidRPr="004A68DF" w:rsidRDefault="00D25DCF" w:rsidP="00D25DCF">
      <w:pPr>
        <w:rPr>
          <w:rtl/>
          <w:lang w:bidi="ar-EG"/>
        </w:rPr>
      </w:pPr>
      <w:r>
        <w:rPr>
          <w:b/>
          <w:bCs/>
          <w:lang w:bidi="ar-EG"/>
        </w:rPr>
        <w:t>1.11</w:t>
      </w:r>
      <w:r w:rsidRPr="00C726E5">
        <w:rPr>
          <w:rtl/>
          <w:lang w:bidi="ar-EG"/>
        </w:rPr>
        <w:tab/>
        <w:t xml:space="preserve">يمكن </w:t>
      </w:r>
      <w:r>
        <w:rPr>
          <w:rtl/>
          <w:lang w:bidi="ar-EG"/>
        </w:rPr>
        <w:t xml:space="preserve">إرسال إنذارات </w:t>
      </w:r>
      <w:r w:rsidRPr="00C726E5">
        <w:rPr>
          <w:rtl/>
          <w:lang w:bidi="ar-EG"/>
        </w:rPr>
        <w:t xml:space="preserve">الاستغاثة كمحاولة نداء بتردد وحيد أو بترددات متعددة على أن يسبقها </w:t>
      </w:r>
      <w:r>
        <w:rPr>
          <w:rtl/>
          <w:lang w:bidi="ar-EG"/>
        </w:rPr>
        <w:t xml:space="preserve">تتابع </w:t>
      </w:r>
      <w:r w:rsidRPr="00C726E5">
        <w:rPr>
          <w:rtl/>
          <w:lang w:bidi="ar-EG"/>
        </w:rPr>
        <w:t>نقطي.</w:t>
      </w:r>
      <w:r>
        <w:rPr>
          <w:rtl/>
          <w:lang w:bidi="ar-EG"/>
        </w:rPr>
        <w:t xml:space="preserve"> وينبغي أن تكون تجهيزات الموجات الديكامترية والهكتومترية قادرة على معالجة محاولات نداء على تردد واحد أو ترددات متعددة على السواء. </w:t>
      </w:r>
      <w:r w:rsidRPr="00C726E5">
        <w:rPr>
          <w:rtl/>
          <w:lang w:bidi="ar-EG"/>
        </w:rPr>
        <w:t xml:space="preserve">وإذا تضمنت محاولة نداء الاستغاثة </w:t>
      </w:r>
      <w:r>
        <w:rPr>
          <w:rtl/>
          <w:lang w:bidi="ar-EG"/>
        </w:rPr>
        <w:t xml:space="preserve">أكثر من نداء استغاثة متتابع </w:t>
      </w:r>
      <w:r w:rsidRPr="00C726E5">
        <w:rPr>
          <w:rtl/>
          <w:lang w:bidi="ar-EG"/>
        </w:rPr>
        <w:t>(</w:t>
      </w:r>
      <w:r>
        <w:rPr>
          <w:rtl/>
          <w:lang w:bidi="ar-EG"/>
        </w:rPr>
        <w:t xml:space="preserve">انظر </w:t>
      </w:r>
      <w:r w:rsidRPr="00C726E5">
        <w:rPr>
          <w:rtl/>
          <w:lang w:bidi="ar-EG"/>
        </w:rPr>
        <w:t xml:space="preserve">الفقرة </w:t>
      </w:r>
      <w:r>
        <w:rPr>
          <w:lang w:bidi="ar-EG"/>
        </w:rPr>
        <w:t>3.1.3</w:t>
      </w:r>
      <w:r w:rsidRPr="00C726E5">
        <w:rPr>
          <w:rtl/>
          <w:lang w:bidi="ar-EG"/>
        </w:rPr>
        <w:t xml:space="preserve"> من الملحق </w:t>
      </w:r>
      <w:r>
        <w:rPr>
          <w:lang w:bidi="ar-EG"/>
        </w:rPr>
        <w:t>1</w:t>
      </w:r>
      <w:r w:rsidRPr="00C726E5">
        <w:rPr>
          <w:rtl/>
          <w:lang w:bidi="ar-EG"/>
        </w:rPr>
        <w:t xml:space="preserve"> </w:t>
      </w:r>
      <w:r>
        <w:rPr>
          <w:rtl/>
          <w:lang w:bidi="ar-EG"/>
        </w:rPr>
        <w:t>ب</w:t>
      </w:r>
      <w:r w:rsidRPr="00C726E5">
        <w:rPr>
          <w:rtl/>
          <w:lang w:bidi="ar-EG"/>
        </w:rPr>
        <w:t xml:space="preserve">التوصية </w:t>
      </w:r>
      <w:r w:rsidRPr="00C726E5">
        <w:rPr>
          <w:lang w:bidi="ar-EG"/>
        </w:rPr>
        <w:t>(ITU-R M.541</w:t>
      </w:r>
      <w:r w:rsidRPr="00C726E5">
        <w:rPr>
          <w:rtl/>
          <w:lang w:bidi="ar-EG"/>
        </w:rPr>
        <w:t xml:space="preserve">، يمكن أن ترسل هذه النداءات المتتالية </w:t>
      </w:r>
      <w:r>
        <w:rPr>
          <w:rtl/>
          <w:lang w:bidi="ar-EG"/>
        </w:rPr>
        <w:t xml:space="preserve">بدون </w:t>
      </w:r>
      <w:r w:rsidRPr="00C726E5">
        <w:rPr>
          <w:rtl/>
          <w:lang w:bidi="ar-EG"/>
        </w:rPr>
        <w:t xml:space="preserve">فترة فاصلة بين انتهاء النداء وبداية </w:t>
      </w:r>
      <w:r>
        <w:rPr>
          <w:rtl/>
          <w:lang w:bidi="ar-EG"/>
        </w:rPr>
        <w:t xml:space="preserve">التتابع </w:t>
      </w:r>
      <w:r w:rsidRPr="00C726E5">
        <w:rPr>
          <w:rtl/>
          <w:lang w:bidi="ar-EG"/>
        </w:rPr>
        <w:t xml:space="preserve">النقطي للنداء التالي، وذلك للمحافظة على تزامن البتات (انظر الشكل </w:t>
      </w:r>
      <w:r w:rsidRPr="00C726E5">
        <w:rPr>
          <w:lang w:bidi="ar-EG"/>
        </w:rPr>
        <w:t>1</w:t>
      </w:r>
      <w:r w:rsidRPr="00C726E5">
        <w:rPr>
          <w:rtl/>
          <w:lang w:bidi="ar-EG"/>
        </w:rPr>
        <w:t>ج</w:t>
      </w:r>
      <w:r>
        <w:rPr>
          <w:rtl/>
          <w:lang w:bidi="ar-EG"/>
        </w:rPr>
        <w:t>)</w:t>
      </w:r>
      <w:r w:rsidRPr="00C726E5">
        <w:rPr>
          <w:rtl/>
          <w:lang w:bidi="ar-EG"/>
        </w:rPr>
        <w:t>).</w:t>
      </w:r>
      <w:r>
        <w:rPr>
          <w:rtl/>
          <w:lang w:bidi="ar-EG"/>
        </w:rPr>
        <w:t xml:space="preserve"> كما يتعين على محاولات نداء الاستغاثة متعددة التردد أن تتضمن، على الأقل، ترددات السلامة والاستغاثة لنظام النداء الانتقائي الرقمي في النطاق </w:t>
      </w:r>
      <w:r>
        <w:rPr>
          <w:lang w:bidi="ar-EG"/>
        </w:rPr>
        <w:t>MHz 8</w:t>
      </w:r>
      <w:r>
        <w:rPr>
          <w:rtl/>
          <w:lang w:bidi="ar-EG"/>
        </w:rPr>
        <w:t xml:space="preserve"> للموجات الديكامترية والهكتومترية.</w:t>
      </w:r>
    </w:p>
    <w:p w:rsidR="00D25DCF" w:rsidRPr="0001246D" w:rsidRDefault="00D25DCF" w:rsidP="00D25DCF">
      <w:pPr>
        <w:rPr>
          <w:spacing w:val="-2"/>
          <w:rtl/>
          <w:lang w:bidi="ar-EG"/>
        </w:rPr>
      </w:pPr>
      <w:r w:rsidRPr="0001246D">
        <w:rPr>
          <w:b/>
          <w:bCs/>
          <w:spacing w:val="-2"/>
          <w:lang w:bidi="ar-EG"/>
        </w:rPr>
        <w:t>2.11</w:t>
      </w:r>
      <w:r w:rsidRPr="0001246D">
        <w:rPr>
          <w:spacing w:val="-2"/>
          <w:rtl/>
          <w:lang w:bidi="ar-EG"/>
        </w:rPr>
        <w:tab/>
        <w:t xml:space="preserve">لا يتم إرسال نداء الاستغاثة إلا من خلال استعمال زر استغاثة خاص يسهل التعرف عليه بوضوح ويجب حمايته من أي تشغيل خاطئ وذلك بوضع غطاء </w:t>
      </w:r>
      <w:proofErr w:type="spellStart"/>
      <w:r w:rsidRPr="0001246D">
        <w:rPr>
          <w:spacing w:val="-2"/>
          <w:rtl/>
          <w:lang w:bidi="ar-EG"/>
        </w:rPr>
        <w:t>نابضي</w:t>
      </w:r>
      <w:proofErr w:type="spellEnd"/>
      <w:r w:rsidRPr="0001246D">
        <w:rPr>
          <w:spacing w:val="-2"/>
          <w:rtl/>
          <w:lang w:bidi="ar-EG"/>
        </w:rPr>
        <w:t xml:space="preserve"> فوق الزر. ولا بد لنداء الاستغاثة أن يتطلب إجراء عمليتين مستقلتين على الأقل.</w:t>
      </w:r>
    </w:p>
    <w:p w:rsidR="00D25DCF" w:rsidRPr="0001246D" w:rsidRDefault="00D25DCF" w:rsidP="00D25DCF">
      <w:pPr>
        <w:rPr>
          <w:spacing w:val="-4"/>
          <w:rtl/>
          <w:lang w:bidi="ar-EG"/>
        </w:rPr>
      </w:pPr>
      <w:r w:rsidRPr="0001246D">
        <w:rPr>
          <w:b/>
          <w:bCs/>
          <w:spacing w:val="-4"/>
          <w:lang w:bidi="ar-EG"/>
        </w:rPr>
        <w:lastRenderedPageBreak/>
        <w:t>3.11</w:t>
      </w:r>
      <w:r w:rsidRPr="0001246D">
        <w:rPr>
          <w:spacing w:val="-4"/>
          <w:rtl/>
          <w:lang w:bidi="ar-EG"/>
        </w:rPr>
        <w:tab/>
        <w:t xml:space="preserve">ينبغي أن يكون الإرسال يدوياً فقط في حالة النداءات التي يتوفر لها محدد نسق "الاستغاثة" أو التي تكون من فئة "الاستغاثة" أو "الطوارئ" أو "السلامة". وينطبق هذا أيضاً على السفن المجهزة للتشغيل الأوتوماتي للنداء الانتقائي الرقمي. أما فيما يتعلق بالتكرار الأوتوماتي لإنذارات الاستغاثة، يرجى الرجوع إلى الفقرتين </w:t>
      </w:r>
      <w:r w:rsidRPr="0001246D">
        <w:rPr>
          <w:spacing w:val="-4"/>
          <w:lang w:bidi="ar-EG"/>
        </w:rPr>
        <w:t>3.1.3</w:t>
      </w:r>
      <w:r w:rsidRPr="0001246D">
        <w:rPr>
          <w:spacing w:val="-4"/>
          <w:rtl/>
          <w:lang w:bidi="ar-EG"/>
        </w:rPr>
        <w:t xml:space="preserve"> و</w:t>
      </w:r>
      <w:r w:rsidRPr="0001246D">
        <w:rPr>
          <w:spacing w:val="-4"/>
          <w:lang w:bidi="ar-EG"/>
        </w:rPr>
        <w:t>5.3.3</w:t>
      </w:r>
      <w:r w:rsidRPr="0001246D">
        <w:rPr>
          <w:spacing w:val="-4"/>
          <w:rtl/>
          <w:lang w:bidi="ar-EG"/>
        </w:rPr>
        <w:t xml:space="preserve"> من الملحق </w:t>
      </w:r>
      <w:r w:rsidRPr="0001246D">
        <w:rPr>
          <w:spacing w:val="-4"/>
          <w:lang w:bidi="ar-EG"/>
        </w:rPr>
        <w:t>1</w:t>
      </w:r>
      <w:r w:rsidRPr="0001246D">
        <w:rPr>
          <w:spacing w:val="-4"/>
          <w:rtl/>
          <w:lang w:bidi="ar-EG"/>
        </w:rPr>
        <w:t xml:space="preserve"> بالتوصية</w:t>
      </w:r>
      <w:r w:rsidRPr="0001246D">
        <w:rPr>
          <w:rFonts w:hint="cs"/>
          <w:spacing w:val="-4"/>
          <w:rtl/>
          <w:lang w:bidi="ar-EG"/>
        </w:rPr>
        <w:t> </w:t>
      </w:r>
      <w:r w:rsidRPr="0001246D">
        <w:rPr>
          <w:spacing w:val="-4"/>
          <w:lang w:bidi="ar-EG"/>
        </w:rPr>
        <w:t>ITU-R M.541</w:t>
      </w:r>
      <w:r w:rsidRPr="0001246D">
        <w:rPr>
          <w:spacing w:val="-4"/>
          <w:rtl/>
          <w:lang w:bidi="ar-EG"/>
        </w:rPr>
        <w:t>.</w:t>
      </w:r>
    </w:p>
    <w:p w:rsidR="00D25DCF" w:rsidRDefault="00D25DCF" w:rsidP="00D25DCF">
      <w:pPr>
        <w:rPr>
          <w:rtl/>
          <w:lang w:bidi="ar-EG"/>
        </w:rPr>
      </w:pPr>
      <w:r>
        <w:rPr>
          <w:b/>
          <w:bCs/>
          <w:lang w:bidi="ar-EG"/>
        </w:rPr>
        <w:t>4</w:t>
      </w:r>
      <w:r w:rsidRPr="00C726E5">
        <w:rPr>
          <w:b/>
          <w:bCs/>
          <w:lang w:bidi="ar-EG"/>
        </w:rPr>
        <w:t>.11</w:t>
      </w:r>
      <w:r>
        <w:rPr>
          <w:b/>
          <w:bCs/>
          <w:rtl/>
          <w:lang w:bidi="ar-EG"/>
        </w:rPr>
        <w:tab/>
      </w:r>
      <w:r w:rsidRPr="002039F4">
        <w:rPr>
          <w:rtl/>
          <w:lang w:bidi="ar-EG"/>
        </w:rPr>
        <w:t>ينبغي إرسال رسالة توسيع نظام النداء الانتقائي الرقمي تتضمن قدرة استبانة موقع معززة</w:t>
      </w:r>
      <w:r>
        <w:rPr>
          <w:rFonts w:hint="cs"/>
          <w:rtl/>
          <w:lang w:bidi="ar-EG"/>
        </w:rPr>
        <w:t xml:space="preserve"> وفقاً للتوصية</w:t>
      </w:r>
      <w:r>
        <w:rPr>
          <w:rFonts w:hint="cs"/>
          <w:rtl/>
          <w:lang w:bidi="ar-EG"/>
        </w:rPr>
        <w:br/>
      </w:r>
      <w:r>
        <w:rPr>
          <w:lang w:bidi="ar-EG"/>
        </w:rPr>
        <w:t>ITU-R M.821</w:t>
      </w:r>
      <w:r>
        <w:rPr>
          <w:rFonts w:hint="cs"/>
          <w:rtl/>
          <w:lang w:bidi="ar-EG"/>
        </w:rPr>
        <w:t xml:space="preserve"> </w:t>
      </w:r>
      <w:r w:rsidRPr="002039F4">
        <w:rPr>
          <w:rtl/>
          <w:lang w:bidi="ar-EG"/>
        </w:rPr>
        <w:t>وذلك فور تلقي نداء استغاثة، على النحو التالي:</w:t>
      </w:r>
    </w:p>
    <w:p w:rsidR="00D25DCF" w:rsidRDefault="00D25DCF" w:rsidP="00D25DCF">
      <w:pPr>
        <w:rPr>
          <w:rtl/>
          <w:lang w:bidi="ar-EG"/>
        </w:rPr>
      </w:pPr>
      <w:r>
        <w:rPr>
          <w:b/>
          <w:bCs/>
          <w:lang w:bidi="ar-EG"/>
        </w:rPr>
        <w:t>1.4.11</w:t>
      </w:r>
      <w:r>
        <w:rPr>
          <w:rtl/>
          <w:lang w:bidi="ar-EG"/>
        </w:rPr>
        <w:tab/>
        <w:t>ينبغي أن ترسل رسالة التمديد الخاصة بمحاولة إنذار استغاثة بتردد وحيد على الفور بعد آخر خمسة إنذارات استغاثة متعاقبة.</w:t>
      </w:r>
    </w:p>
    <w:p w:rsidR="00D25DCF" w:rsidRDefault="00D25DCF" w:rsidP="00D25DCF">
      <w:pPr>
        <w:rPr>
          <w:rtl/>
          <w:lang w:bidi="ar-EG"/>
        </w:rPr>
      </w:pPr>
      <w:r>
        <w:rPr>
          <w:b/>
          <w:bCs/>
          <w:lang w:bidi="ar-EG"/>
        </w:rPr>
        <w:t>2.4.11</w:t>
      </w:r>
      <w:r>
        <w:rPr>
          <w:b/>
          <w:bCs/>
          <w:rtl/>
          <w:lang w:bidi="ar-EG"/>
        </w:rPr>
        <w:tab/>
      </w:r>
      <w:r w:rsidRPr="00A4795C">
        <w:rPr>
          <w:rtl/>
          <w:lang w:bidi="ar-EG"/>
        </w:rPr>
        <w:t>ينبغي</w:t>
      </w:r>
      <w:r>
        <w:rPr>
          <w:rtl/>
          <w:lang w:bidi="ar-EG"/>
        </w:rPr>
        <w:t xml:space="preserve"> أن ترسل رسالة التمديد الخاصة بمحاولة إنذار استغاثة بترددات متعددة على الفور بعد كل إنذار استغاثة.</w:t>
      </w:r>
    </w:p>
    <w:p w:rsidR="00D25DCF" w:rsidRDefault="00D25DCF" w:rsidP="00D25DCF">
      <w:pPr>
        <w:pStyle w:val="Heading1"/>
        <w:rPr>
          <w:rtl/>
        </w:rPr>
      </w:pPr>
      <w:r>
        <w:t>12</w:t>
      </w:r>
      <w:r>
        <w:tab/>
      </w:r>
      <w:r>
        <w:rPr>
          <w:rtl/>
        </w:rPr>
        <w:t xml:space="preserve">جهاز </w:t>
      </w:r>
      <w:r w:rsidRPr="00AA6252">
        <w:rPr>
          <w:rtl/>
        </w:rPr>
        <w:t xml:space="preserve">السطح البيني </w:t>
      </w:r>
      <w:r>
        <w:rPr>
          <w:rtl/>
        </w:rPr>
        <w:t>ا</w:t>
      </w:r>
      <w:r w:rsidRPr="00AA6252">
        <w:rPr>
          <w:rtl/>
        </w:rPr>
        <w:t>لإنسان</w:t>
      </w:r>
      <w:r>
        <w:rPr>
          <w:rtl/>
        </w:rPr>
        <w:t>-الآلة</w:t>
      </w:r>
      <w:r w:rsidRPr="00AA6252">
        <w:rPr>
          <w:rtl/>
        </w:rPr>
        <w:t xml:space="preserve"> المحمول على </w:t>
      </w:r>
      <w:r>
        <w:rPr>
          <w:rtl/>
        </w:rPr>
        <w:t xml:space="preserve">متن </w:t>
      </w:r>
      <w:r w:rsidRPr="00AA6252">
        <w:rPr>
          <w:rtl/>
        </w:rPr>
        <w:t>السفن</w:t>
      </w:r>
      <w:r>
        <w:rPr>
          <w:rtl/>
        </w:rPr>
        <w:t xml:space="preserve"> (</w:t>
      </w:r>
      <w:proofErr w:type="spellStart"/>
      <w:r>
        <w:t>HMI</w:t>
      </w:r>
      <w:proofErr w:type="spellEnd"/>
      <w:r>
        <w:rPr>
          <w:rtl/>
        </w:rPr>
        <w:t>)</w:t>
      </w:r>
    </w:p>
    <w:p w:rsidR="00D25DCF" w:rsidRPr="000C36C1" w:rsidRDefault="00D25DCF" w:rsidP="00AC08E1">
      <w:pPr>
        <w:pStyle w:val="Heading2"/>
        <w:rPr>
          <w:rtl/>
        </w:rPr>
      </w:pPr>
      <w:r w:rsidRPr="000C36C1">
        <w:t>1.12</w:t>
      </w:r>
      <w:r w:rsidRPr="000C36C1">
        <w:rPr>
          <w:rtl/>
        </w:rPr>
        <w:tab/>
        <w:t>الإنذار السمعي للأجهزة المحمولة على متن السفن</w:t>
      </w:r>
    </w:p>
    <w:p w:rsidR="00D25DCF" w:rsidRDefault="00D25DCF" w:rsidP="00D25DCF">
      <w:pPr>
        <w:rPr>
          <w:rtl/>
          <w:lang w:bidi="ar-EG"/>
        </w:rPr>
      </w:pPr>
      <w:r w:rsidRPr="0050376C">
        <w:rPr>
          <w:rtl/>
          <w:lang w:bidi="ar-EG"/>
        </w:rPr>
        <w:t>عندما تطلق الإنذارات السمعية، ينبغي أن تكون الإشارة ضعيفة في البداية وأن تزداد حدة إذا لم يوقفها المشغل، الأمر الذي من شأنه أن يمنح المشغل الفرصة للإشعار باستلام الإنذار دون قطع الاتصالات الجارية للسفينة.</w:t>
      </w:r>
      <w:r>
        <w:rPr>
          <w:rFonts w:hint="cs"/>
          <w:rtl/>
          <w:lang w:bidi="ar-EG"/>
        </w:rPr>
        <w:t xml:space="preserve"> وينبغي أن تتاح للمشغل إمكانية قطع الإنذارات الصوتية باستثناء إنذارات الاستغاثة والأولوية والطوارئ.</w:t>
      </w:r>
    </w:p>
    <w:p w:rsidR="00D25DCF" w:rsidRDefault="00D25DCF" w:rsidP="00D25DCF">
      <w:pPr>
        <w:rPr>
          <w:rtl/>
          <w:lang w:bidi="ar-EG"/>
        </w:rPr>
      </w:pPr>
      <w:r>
        <w:rPr>
          <w:rtl/>
          <w:lang w:bidi="ar-EG"/>
        </w:rPr>
        <w:t>كما ينبغي أن يكون لنداءي الاستغاثة والطوارئ نغم</w:t>
      </w:r>
      <w:r>
        <w:rPr>
          <w:rFonts w:hint="cs"/>
          <w:rtl/>
          <w:lang w:bidi="ar-EG"/>
        </w:rPr>
        <w:t>تي</w:t>
      </w:r>
      <w:r>
        <w:rPr>
          <w:rtl/>
          <w:lang w:bidi="ar-EG"/>
        </w:rPr>
        <w:t xml:space="preserve"> إنذار مميز</w:t>
      </w:r>
      <w:r>
        <w:rPr>
          <w:rFonts w:hint="cs"/>
          <w:rtl/>
          <w:lang w:bidi="ar-EG"/>
        </w:rPr>
        <w:t>تين</w:t>
      </w:r>
      <w:r>
        <w:rPr>
          <w:rtl/>
          <w:lang w:bidi="ar-EG"/>
        </w:rPr>
        <w:t>، إذ ينبغي أن يتألف الإنذار من نغمتي تردد صوتي جيب</w:t>
      </w:r>
      <w:r>
        <w:rPr>
          <w:rFonts w:hint="cs"/>
          <w:rtl/>
          <w:lang w:bidi="ar-EG"/>
        </w:rPr>
        <w:t>‍</w:t>
      </w:r>
      <w:r>
        <w:rPr>
          <w:rtl/>
          <w:lang w:bidi="ar-EG"/>
        </w:rPr>
        <w:t>ي كبيرتين ترسل</w:t>
      </w:r>
      <w:r>
        <w:rPr>
          <w:rFonts w:hint="cs"/>
          <w:rtl/>
          <w:lang w:bidi="ar-EG"/>
        </w:rPr>
        <w:t>ان</w:t>
      </w:r>
      <w:r>
        <w:rPr>
          <w:rtl/>
          <w:lang w:bidi="ar-EG"/>
        </w:rPr>
        <w:t xml:space="preserve"> بالتناوب. وينبغي أن تكون </w:t>
      </w:r>
      <w:r>
        <w:rPr>
          <w:rFonts w:hint="cs"/>
          <w:rtl/>
          <w:lang w:bidi="ar-EG"/>
        </w:rPr>
        <w:t>إ</w:t>
      </w:r>
      <w:r>
        <w:rPr>
          <w:rtl/>
          <w:lang w:bidi="ar-EG"/>
        </w:rPr>
        <w:t xml:space="preserve">حدى النغمتين بتردد قدره </w:t>
      </w:r>
      <w:r>
        <w:rPr>
          <w:lang w:bidi="ar-EG"/>
        </w:rPr>
        <w:t>Hz 2 200</w:t>
      </w:r>
      <w:r>
        <w:rPr>
          <w:rtl/>
          <w:lang w:bidi="ar-EG"/>
        </w:rPr>
        <w:t xml:space="preserve"> وأن تكون الأخرى بتردد </w:t>
      </w:r>
      <w:r>
        <w:rPr>
          <w:rtl/>
          <w:lang w:bidi="ar-EG"/>
        </w:rPr>
        <w:br/>
        <w:t xml:space="preserve">قدره </w:t>
      </w:r>
      <w:r>
        <w:rPr>
          <w:lang w:bidi="ar-EG"/>
        </w:rPr>
        <w:t>Hz 1 300</w:t>
      </w:r>
      <w:r>
        <w:rPr>
          <w:rtl/>
          <w:lang w:bidi="ar-EG"/>
        </w:rPr>
        <w:t xml:space="preserve">. ويتعين أن تبلغ فترة كل نغمة </w:t>
      </w:r>
      <w:r>
        <w:rPr>
          <w:lang w:bidi="ar-EG"/>
        </w:rPr>
        <w:t>ms 250</w:t>
      </w:r>
      <w:r>
        <w:rPr>
          <w:rtl/>
          <w:lang w:bidi="ar-EG"/>
        </w:rPr>
        <w:t>.</w:t>
      </w:r>
    </w:p>
    <w:p w:rsidR="00D25DCF" w:rsidRDefault="00D25DCF" w:rsidP="00D25DCF">
      <w:pPr>
        <w:rPr>
          <w:rtl/>
          <w:lang w:bidi="ar-EG"/>
        </w:rPr>
      </w:pPr>
      <w:r>
        <w:rPr>
          <w:rtl/>
          <w:lang w:bidi="ar-EG"/>
        </w:rPr>
        <w:t>وينبغي لنداءات الاستغاثة والإنذار أن تطلق إنذارا</w:t>
      </w:r>
      <w:r>
        <w:rPr>
          <w:rFonts w:hint="cs"/>
          <w:rtl/>
          <w:lang w:bidi="ar-EG"/>
        </w:rPr>
        <w:t>ً</w:t>
      </w:r>
      <w:r>
        <w:rPr>
          <w:rtl/>
          <w:lang w:bidi="ar-EG"/>
        </w:rPr>
        <w:t xml:space="preserve">. أما في حالة نداءات الاستغاثة عبر الموجات الديكامترية والهكتومترية، ينبغي عدم إطلاق الإنذار إلاّ عند استلام إنذار استغاثة أو إشعار باستلام استغاثة أو ترحيل استغاثة وأن يكون موقع الاستغاثة ضمن مسافة قدرها </w:t>
      </w:r>
      <w:r>
        <w:rPr>
          <w:lang w:bidi="ar-EG"/>
        </w:rPr>
        <w:t>500 nm</w:t>
      </w:r>
      <w:r>
        <w:rPr>
          <w:rtl/>
          <w:lang w:bidi="ar-EG"/>
        </w:rPr>
        <w:t xml:space="preserve"> (</w:t>
      </w:r>
      <w:r>
        <w:rPr>
          <w:lang w:bidi="ar-EG"/>
        </w:rPr>
        <w:t>926</w:t>
      </w:r>
      <w:r>
        <w:rPr>
          <w:rtl/>
          <w:lang w:bidi="ar-EG"/>
        </w:rPr>
        <w:t xml:space="preserve"> </w:t>
      </w:r>
      <w:r>
        <w:rPr>
          <w:lang w:bidi="ar-EG"/>
        </w:rPr>
        <w:t>km</w:t>
      </w:r>
      <w:r>
        <w:rPr>
          <w:rtl/>
          <w:lang w:bidi="ar-EG"/>
        </w:rPr>
        <w:t xml:space="preserve">) من موقع السفينة المستلمة، أو أن يكون موقع الاستغاثة في المناطق القطبية (خط العرض أكثر من </w:t>
      </w:r>
      <w:r>
        <w:rPr>
          <w:lang w:bidi="ar-EG"/>
        </w:rPr>
        <w:t>70</w:t>
      </w:r>
      <w:r>
        <w:rPr>
          <w:rtl/>
          <w:lang w:bidi="ar-EG"/>
        </w:rPr>
        <w:t xml:space="preserve"> درجة شمالاً أو </w:t>
      </w:r>
      <w:r>
        <w:rPr>
          <w:lang w:bidi="ar-EG"/>
        </w:rPr>
        <w:t>70</w:t>
      </w:r>
      <w:r>
        <w:rPr>
          <w:rtl/>
          <w:lang w:bidi="ar-EG"/>
        </w:rPr>
        <w:t xml:space="preserve"> درجة جنوباً). وينبغي إطلاق الإنذار عند استلام النداء وعندما يتعذر تحديد المسافة بين السفينة المستغيثة والسفينة المستلمة.</w:t>
      </w:r>
    </w:p>
    <w:p w:rsidR="00D25DCF" w:rsidRPr="00B914D5" w:rsidRDefault="00D25DCF" w:rsidP="00D25DCF">
      <w:pPr>
        <w:rPr>
          <w:sz w:val="20"/>
          <w:szCs w:val="26"/>
          <w:rtl/>
          <w:lang w:bidi="ar-EG"/>
        </w:rPr>
      </w:pPr>
      <w:r>
        <w:rPr>
          <w:rFonts w:hint="cs"/>
          <w:b/>
          <w:bCs/>
          <w:sz w:val="20"/>
          <w:szCs w:val="26"/>
          <w:rtl/>
          <w:lang w:bidi="ar-EG"/>
        </w:rPr>
        <w:t>ال</w:t>
      </w:r>
      <w:r w:rsidRPr="00B914D5">
        <w:rPr>
          <w:b/>
          <w:bCs/>
          <w:sz w:val="20"/>
          <w:szCs w:val="26"/>
          <w:rtl/>
          <w:lang w:bidi="ar-EG"/>
        </w:rPr>
        <w:t>ملاحظة</w:t>
      </w:r>
      <w:r>
        <w:rPr>
          <w:rFonts w:hint="cs"/>
          <w:sz w:val="20"/>
          <w:szCs w:val="26"/>
          <w:rtl/>
          <w:lang w:bidi="ar-EG"/>
        </w:rPr>
        <w:t xml:space="preserve"> </w:t>
      </w:r>
      <w:r>
        <w:rPr>
          <w:sz w:val="20"/>
          <w:szCs w:val="26"/>
          <w:lang w:bidi="ar-EG"/>
        </w:rPr>
        <w:t>1</w:t>
      </w:r>
      <w:r w:rsidRPr="00B914D5">
        <w:rPr>
          <w:sz w:val="20"/>
          <w:szCs w:val="26"/>
          <w:rtl/>
          <w:lang w:bidi="ar-EG"/>
        </w:rPr>
        <w:t xml:space="preserve"> - إغلاق الإنذار السمعي لا يؤثر على معالجة النداء.</w:t>
      </w:r>
    </w:p>
    <w:p w:rsidR="00D25DCF" w:rsidRDefault="00D25DCF" w:rsidP="00D25DCF">
      <w:pPr>
        <w:rPr>
          <w:rtl/>
          <w:lang w:bidi="ar-EG"/>
        </w:rPr>
      </w:pPr>
      <w:r>
        <w:rPr>
          <w:rtl/>
          <w:lang w:bidi="ar-EG"/>
        </w:rPr>
        <w:t xml:space="preserve">أما بخصوص النداءات داخل منطقة جغرافية معينة، ينبغي إطلاق الإنذار الملائم للفئة عندما يكون موقع المحطة المستقبلة ضمن منطقة محددة من النداء أو أن يكون موقع المحطة المستقبلة مجهولاً. كما ينبغي </w:t>
      </w:r>
      <w:r>
        <w:rPr>
          <w:rFonts w:hint="cs"/>
          <w:rtl/>
          <w:lang w:bidi="ar-EG"/>
        </w:rPr>
        <w:t xml:space="preserve">عدم </w:t>
      </w:r>
      <w:r>
        <w:rPr>
          <w:rtl/>
          <w:lang w:bidi="ar-EG"/>
        </w:rPr>
        <w:t xml:space="preserve">إطلاق الإنذار عند استلام نداءات ترحيل استغاثة متكرر خلال ساعة واحدة. ويعرف نداء ترحيل الاستغاثة المتكرر بأنه يحتوي على محدد نسق لجميع السفن أو المنطقة الجغرافية التي تحتوي على معلومات رسالة مطابقة، على النحو المحدد في الفقرة </w:t>
      </w:r>
      <w:r>
        <w:rPr>
          <w:lang w:bidi="ar-EG"/>
        </w:rPr>
        <w:t>1.8</w:t>
      </w:r>
      <w:r>
        <w:rPr>
          <w:rtl/>
          <w:lang w:bidi="ar-EG"/>
        </w:rPr>
        <w:t xml:space="preserve"> وهوية الخدمة المتنقلة البحرية </w:t>
      </w:r>
      <w:r>
        <w:rPr>
          <w:lang w:bidi="ar-EG"/>
        </w:rPr>
        <w:t>(</w:t>
      </w:r>
      <w:proofErr w:type="spellStart"/>
      <w:r>
        <w:rPr>
          <w:lang w:bidi="ar-EG"/>
        </w:rPr>
        <w:t>MMSI</w:t>
      </w:r>
      <w:proofErr w:type="spellEnd"/>
      <w:r>
        <w:rPr>
          <w:lang w:bidi="ar-EG"/>
        </w:rPr>
        <w:t>)</w:t>
      </w:r>
      <w:r>
        <w:rPr>
          <w:rtl/>
          <w:lang w:bidi="ar-EG"/>
        </w:rPr>
        <w:t>.</w:t>
      </w:r>
    </w:p>
    <w:p w:rsidR="00D25DCF" w:rsidRPr="00AC08E1" w:rsidRDefault="00D25DCF" w:rsidP="00AC08E1">
      <w:pPr>
        <w:pStyle w:val="Heading2"/>
        <w:rPr>
          <w:rtl/>
        </w:rPr>
      </w:pPr>
      <w:r w:rsidRPr="00AC08E1">
        <w:t>2.12</w:t>
      </w:r>
      <w:r w:rsidRPr="00AC08E1">
        <w:rPr>
          <w:rtl/>
        </w:rPr>
        <w:tab/>
        <w:t>مؤقت خمول النظام</w:t>
      </w:r>
    </w:p>
    <w:p w:rsidR="00D25DCF" w:rsidRDefault="00D25DCF" w:rsidP="00D25DCF">
      <w:pPr>
        <w:rPr>
          <w:rtl/>
          <w:lang w:bidi="ar-EG"/>
        </w:rPr>
      </w:pPr>
      <w:r>
        <w:rPr>
          <w:rtl/>
          <w:lang w:bidi="ar-EG"/>
        </w:rPr>
        <w:t>ينبغي أن تتضمن التجهيزات، خلال التشغيل العادي، مؤقت خمول نظام لإعادة عرض نظام النداء الانتقائي الرقمي إلى أسلوب التغيب أو أسلوب الانتظار إذا كان المشغل في موضع جر</w:t>
      </w:r>
      <w:r>
        <w:rPr>
          <w:rFonts w:hint="cs"/>
          <w:rtl/>
          <w:lang w:bidi="ar-EG"/>
        </w:rPr>
        <w:t>ى</w:t>
      </w:r>
      <w:r>
        <w:rPr>
          <w:rtl/>
          <w:lang w:bidi="ar-EG"/>
        </w:rPr>
        <w:t xml:space="preserve"> فيه تعطيل استلام النداء </w:t>
      </w:r>
      <w:r>
        <w:rPr>
          <w:lang w:bidi="ar-EG"/>
        </w:rPr>
        <w:t>DSC</w:t>
      </w:r>
      <w:r>
        <w:rPr>
          <w:rtl/>
          <w:lang w:bidi="ar-EG"/>
        </w:rPr>
        <w:t xml:space="preserve"> ولا يقوم بأي انتقاء أو تغيير خلال عشر دقائق.</w:t>
      </w:r>
    </w:p>
    <w:p w:rsidR="00D25DCF" w:rsidRPr="00DF41BF" w:rsidRDefault="00D25DCF" w:rsidP="00AC08E1">
      <w:pPr>
        <w:pStyle w:val="Heading2"/>
        <w:rPr>
          <w:rtl/>
        </w:rPr>
      </w:pPr>
      <w:r w:rsidRPr="00DF41BF">
        <w:t>3.12</w:t>
      </w:r>
      <w:r w:rsidRPr="00DF41BF">
        <w:rPr>
          <w:rtl/>
        </w:rPr>
        <w:tab/>
        <w:t>العرض</w:t>
      </w:r>
    </w:p>
    <w:p w:rsidR="00D25DCF" w:rsidRPr="00DF41BF" w:rsidRDefault="00D25DCF" w:rsidP="00D25DCF">
      <w:pPr>
        <w:rPr>
          <w:rtl/>
          <w:lang w:bidi="ar-EG"/>
        </w:rPr>
      </w:pPr>
      <w:r w:rsidRPr="00DF41BF">
        <w:rPr>
          <w:rtl/>
          <w:lang w:bidi="ar-EG"/>
        </w:rPr>
        <w:t xml:space="preserve">ينبغي أن تكون المعلومات المعروضة مرئية في جميع ظروف الإنارة على متن السفينة. كما ينبغي أن يسمح النظام بعرض المعلومات الواردة في النداء المستلم بلغة واضحة </w:t>
      </w:r>
      <w:r>
        <w:rPr>
          <w:rFonts w:hint="cs"/>
          <w:rtl/>
          <w:lang w:bidi="ar-EG"/>
        </w:rPr>
        <w:t xml:space="preserve">وفيما يتعلق بتجهيزات النظام </w:t>
      </w:r>
      <w:r>
        <w:rPr>
          <w:lang w:bidi="ar-EG"/>
        </w:rPr>
        <w:t>DSC</w:t>
      </w:r>
      <w:r>
        <w:rPr>
          <w:rFonts w:hint="cs"/>
          <w:rtl/>
        </w:rPr>
        <w:t xml:space="preserve"> من الفئة </w:t>
      </w:r>
      <w:r>
        <w:t>A/B</w:t>
      </w:r>
      <w:r>
        <w:rPr>
          <w:rFonts w:hint="cs"/>
          <w:rtl/>
        </w:rPr>
        <w:t xml:space="preserve"> ينبغي أن يحتوي العرض على</w:t>
      </w:r>
      <w:r w:rsidRPr="00DF41BF">
        <w:rPr>
          <w:rtl/>
          <w:lang w:bidi="ar-EG"/>
        </w:rPr>
        <w:t xml:space="preserve"> </w:t>
      </w:r>
      <w:r w:rsidRPr="00DF41BF">
        <w:rPr>
          <w:lang w:bidi="ar-EG"/>
        </w:rPr>
        <w:t>160</w:t>
      </w:r>
      <w:r w:rsidRPr="00DF41BF">
        <w:rPr>
          <w:rtl/>
          <w:lang w:bidi="ar-EG"/>
        </w:rPr>
        <w:t xml:space="preserve"> سمة، على الأقل، في خطين أو أكثر.</w:t>
      </w:r>
    </w:p>
    <w:p w:rsidR="00D25DCF" w:rsidRPr="00DF41BF" w:rsidRDefault="00D25DCF" w:rsidP="00AC08E1">
      <w:pPr>
        <w:pStyle w:val="Heading2"/>
        <w:rPr>
          <w:rtl/>
        </w:rPr>
      </w:pPr>
      <w:r w:rsidRPr="00DF41BF">
        <w:lastRenderedPageBreak/>
        <w:t>4.12</w:t>
      </w:r>
      <w:r w:rsidRPr="00DF41BF">
        <w:rPr>
          <w:rtl/>
        </w:rPr>
        <w:tab/>
        <w:t xml:space="preserve">هوية الخدمة المتنقلة البحرية </w:t>
      </w:r>
      <w:r w:rsidRPr="00DF41BF">
        <w:t>(</w:t>
      </w:r>
      <w:proofErr w:type="spellStart"/>
      <w:r w:rsidRPr="00DF41BF">
        <w:t>MMSI</w:t>
      </w:r>
      <w:proofErr w:type="spellEnd"/>
      <w:r w:rsidRPr="00DF41BF">
        <w:t>)</w:t>
      </w:r>
    </w:p>
    <w:p w:rsidR="00D25DCF" w:rsidRPr="00DF41BF" w:rsidRDefault="00D25DCF" w:rsidP="00D25DCF">
      <w:pPr>
        <w:rPr>
          <w:rtl/>
          <w:lang w:bidi="ar-EG"/>
        </w:rPr>
      </w:pPr>
      <w:r w:rsidRPr="00DF41BF">
        <w:rPr>
          <w:rtl/>
          <w:lang w:bidi="ar-EG"/>
        </w:rPr>
        <w:t xml:space="preserve">ينبغي ألا ترسل تجهيزات نظام النداء الانتقائي الرقمي </w:t>
      </w:r>
      <w:r w:rsidRPr="00DF41BF">
        <w:rPr>
          <w:lang w:bidi="ar-EG"/>
        </w:rPr>
        <w:t>(DSC)</w:t>
      </w:r>
      <w:r w:rsidRPr="00DF41BF">
        <w:rPr>
          <w:rtl/>
          <w:lang w:bidi="ar-EG"/>
        </w:rPr>
        <w:t xml:space="preserve"> أي نداء </w:t>
      </w:r>
      <w:r w:rsidRPr="00DF41BF">
        <w:rPr>
          <w:lang w:bidi="ar-EG"/>
        </w:rPr>
        <w:t>DSC</w:t>
      </w:r>
      <w:r w:rsidRPr="00DF41BF">
        <w:rPr>
          <w:rtl/>
          <w:lang w:bidi="ar-EG"/>
        </w:rPr>
        <w:t xml:space="preserve"> طالما لم تقم الإدارة المختصة بتشكيل وتخزين هوية الخدمة المتنقلة </w:t>
      </w:r>
      <w:r w:rsidRPr="00DF41BF">
        <w:rPr>
          <w:rFonts w:hint="cs"/>
          <w:rtl/>
          <w:lang w:bidi="ar-EG"/>
        </w:rPr>
        <w:t>البحرية</w:t>
      </w:r>
      <w:r w:rsidRPr="00DF41BF">
        <w:rPr>
          <w:rtl/>
          <w:lang w:bidi="ar-EG"/>
        </w:rPr>
        <w:t xml:space="preserve"> المخصصة للسفينة المعنية في تجهيزات نظام </w:t>
      </w:r>
      <w:r w:rsidRPr="00DF41BF">
        <w:rPr>
          <w:lang w:bidi="ar-EG"/>
        </w:rPr>
        <w:t>DSC</w:t>
      </w:r>
      <w:r w:rsidRPr="00DF41BF">
        <w:rPr>
          <w:rtl/>
          <w:lang w:bidi="ar-EG"/>
        </w:rPr>
        <w:t xml:space="preserve">. وينبغي حالما يتم تخزين الهوية </w:t>
      </w:r>
      <w:proofErr w:type="spellStart"/>
      <w:r w:rsidRPr="00DF41BF">
        <w:rPr>
          <w:lang w:bidi="ar-EG"/>
        </w:rPr>
        <w:t>MMSI</w:t>
      </w:r>
      <w:proofErr w:type="spellEnd"/>
      <w:r w:rsidRPr="00DF41BF">
        <w:rPr>
          <w:rtl/>
          <w:lang w:bidi="ar-EG"/>
        </w:rPr>
        <w:t xml:space="preserve"> ألا يكون بوسع المستعمل تغيير رقم هوية الخدمة المتنقلة البحرية </w:t>
      </w:r>
      <w:r w:rsidRPr="00DF41BF">
        <w:rPr>
          <w:lang w:bidi="ar-EG"/>
        </w:rPr>
        <w:t>(</w:t>
      </w:r>
      <w:proofErr w:type="spellStart"/>
      <w:r w:rsidRPr="00DF41BF">
        <w:rPr>
          <w:lang w:bidi="ar-EG"/>
        </w:rPr>
        <w:t>MMSI</w:t>
      </w:r>
      <w:proofErr w:type="spellEnd"/>
      <w:r w:rsidRPr="00DF41BF">
        <w:rPr>
          <w:lang w:bidi="ar-EG"/>
        </w:rPr>
        <w:t>)</w:t>
      </w:r>
      <w:r w:rsidRPr="00DF41BF">
        <w:rPr>
          <w:rtl/>
          <w:lang w:bidi="ar-EG"/>
        </w:rPr>
        <w:t xml:space="preserve"> دون تعليمات من المُصنع.</w:t>
      </w:r>
    </w:p>
    <w:p w:rsidR="00D25DCF" w:rsidRPr="00DF41BF" w:rsidRDefault="00D25DCF" w:rsidP="00D25DCF">
      <w:pPr>
        <w:rPr>
          <w:lang w:bidi="ar-EG"/>
        </w:rPr>
      </w:pPr>
      <w:r w:rsidRPr="00DF41BF">
        <w:rPr>
          <w:rtl/>
          <w:lang w:bidi="ar-EG"/>
        </w:rPr>
        <w:t xml:space="preserve">وينبغي لتجهيزات النظام </w:t>
      </w:r>
      <w:r w:rsidRPr="00DF41BF">
        <w:rPr>
          <w:lang w:bidi="ar-EG"/>
        </w:rPr>
        <w:t>DSC</w:t>
      </w:r>
      <w:r w:rsidRPr="00DF41BF">
        <w:rPr>
          <w:rtl/>
          <w:lang w:bidi="ar-EG"/>
        </w:rPr>
        <w:t xml:space="preserve"> أن تعرض هوية </w:t>
      </w:r>
      <w:proofErr w:type="spellStart"/>
      <w:r w:rsidRPr="00DF41BF">
        <w:rPr>
          <w:lang w:bidi="ar-EG"/>
        </w:rPr>
        <w:t>MMSI</w:t>
      </w:r>
      <w:proofErr w:type="spellEnd"/>
      <w:r w:rsidRPr="00DF41BF">
        <w:rPr>
          <w:rtl/>
          <w:lang w:bidi="ar-EG"/>
        </w:rPr>
        <w:t xml:space="preserve"> بمجرد دخولها الخدمة ما لم تكن هوية </w:t>
      </w:r>
      <w:proofErr w:type="spellStart"/>
      <w:r w:rsidRPr="00DF41BF">
        <w:rPr>
          <w:lang w:bidi="ar-EG"/>
        </w:rPr>
        <w:t>MMSI</w:t>
      </w:r>
      <w:proofErr w:type="spellEnd"/>
      <w:r w:rsidRPr="00DF41BF">
        <w:rPr>
          <w:rtl/>
          <w:lang w:bidi="ar-EG"/>
        </w:rPr>
        <w:t xml:space="preserve"> غير مشكلة. وعندما لا تشكل هوية </w:t>
      </w:r>
      <w:proofErr w:type="spellStart"/>
      <w:r w:rsidRPr="00DF41BF">
        <w:rPr>
          <w:lang w:bidi="ar-EG"/>
        </w:rPr>
        <w:t>MMSI</w:t>
      </w:r>
      <w:proofErr w:type="spellEnd"/>
      <w:r w:rsidRPr="00DF41BF">
        <w:rPr>
          <w:rtl/>
          <w:lang w:bidi="ar-EG"/>
        </w:rPr>
        <w:t xml:space="preserve">، ستعرض التجهيزات </w:t>
      </w:r>
      <w:r w:rsidRPr="00DF41BF">
        <w:rPr>
          <w:rFonts w:hint="cs"/>
          <w:rtl/>
          <w:lang w:bidi="ar-EG"/>
        </w:rPr>
        <w:t xml:space="preserve">تحذيراً </w:t>
      </w:r>
      <w:r w:rsidRPr="00DF41BF">
        <w:rPr>
          <w:rtl/>
          <w:lang w:bidi="ar-EG"/>
        </w:rPr>
        <w:t xml:space="preserve">مفاده أن الوحدة لن ترسل أية نداءات نظام </w:t>
      </w:r>
      <w:r w:rsidRPr="00DF41BF">
        <w:rPr>
          <w:lang w:bidi="ar-EG"/>
        </w:rPr>
        <w:t>DSC</w:t>
      </w:r>
      <w:r w:rsidRPr="00DF41BF">
        <w:rPr>
          <w:rtl/>
          <w:lang w:bidi="ar-EG"/>
        </w:rPr>
        <w:t xml:space="preserve"> إلى أن يتم إدخال هوية </w:t>
      </w:r>
      <w:proofErr w:type="spellStart"/>
      <w:r w:rsidRPr="00DF41BF">
        <w:rPr>
          <w:lang w:bidi="ar-EG"/>
        </w:rPr>
        <w:t>MMSI</w:t>
      </w:r>
      <w:proofErr w:type="spellEnd"/>
      <w:r w:rsidRPr="00DF41BF">
        <w:rPr>
          <w:rtl/>
          <w:lang w:bidi="ar-EG"/>
        </w:rPr>
        <w:t xml:space="preserve"> الخاصة بالسفينة. كما يتعين بقاء التجهيزات على تلك الحالة لحين تأكيد المشغل أنه قرأ العرض.</w:t>
      </w:r>
    </w:p>
    <w:p w:rsidR="00D25DCF" w:rsidRDefault="00D25DCF" w:rsidP="00D25DCF">
      <w:pPr>
        <w:rPr>
          <w:rtl/>
          <w:lang w:bidi="ar-EG"/>
        </w:rPr>
      </w:pPr>
      <w:r w:rsidRPr="00DF41BF">
        <w:rPr>
          <w:rtl/>
          <w:lang w:bidi="ar-EG"/>
        </w:rPr>
        <w:t xml:space="preserve">ينبغي عرض هوية </w:t>
      </w:r>
      <w:proofErr w:type="spellStart"/>
      <w:r w:rsidRPr="00DF41BF">
        <w:rPr>
          <w:lang w:bidi="ar-EG"/>
        </w:rPr>
        <w:t>MMSI</w:t>
      </w:r>
      <w:proofErr w:type="spellEnd"/>
      <w:r w:rsidRPr="00DF41BF">
        <w:rPr>
          <w:rtl/>
          <w:lang w:bidi="ar-EG"/>
        </w:rPr>
        <w:t xml:space="preserve"> أوتوماتياً على آلة السطح البيني </w:t>
      </w:r>
      <w:proofErr w:type="spellStart"/>
      <w:r w:rsidRPr="00DF41BF">
        <w:rPr>
          <w:lang w:bidi="ar-EG"/>
        </w:rPr>
        <w:t>HMI</w:t>
      </w:r>
      <w:proofErr w:type="spellEnd"/>
      <w:r w:rsidRPr="00DF41BF">
        <w:rPr>
          <w:rtl/>
          <w:lang w:bidi="ar-EG"/>
        </w:rPr>
        <w:t xml:space="preserve"> عند تشغيل تجهيزات نظام </w:t>
      </w:r>
      <w:r w:rsidRPr="00DF41BF">
        <w:rPr>
          <w:lang w:bidi="ar-EG"/>
        </w:rPr>
        <w:t>DSC</w:t>
      </w:r>
      <w:r w:rsidRPr="00DF41BF">
        <w:rPr>
          <w:rtl/>
          <w:lang w:bidi="ar-EG"/>
        </w:rPr>
        <w:t>.</w:t>
      </w:r>
    </w:p>
    <w:p w:rsidR="00D25DCF" w:rsidRPr="00125016" w:rsidRDefault="00D25DCF" w:rsidP="00AC08E1">
      <w:pPr>
        <w:pStyle w:val="Heading2"/>
      </w:pPr>
      <w:r w:rsidRPr="00125016">
        <w:t>5.12</w:t>
      </w:r>
      <w:r w:rsidRPr="00125016">
        <w:rPr>
          <w:rtl/>
        </w:rPr>
        <w:tab/>
        <w:t xml:space="preserve">تعطيل وظيفة تبديل القناة الأوتوماتي لنظام النداء </w:t>
      </w:r>
      <w:r>
        <w:t>(SC)</w:t>
      </w:r>
      <w:r w:rsidRPr="00125016">
        <w:rPr>
          <w:rtl/>
        </w:rPr>
        <w:t xml:space="preserve"> على الموجات المترية </w:t>
      </w:r>
      <w:r>
        <w:t>(</w:t>
      </w:r>
      <w:r w:rsidRPr="00125016">
        <w:t>VHF</w:t>
      </w:r>
      <w:r>
        <w:t>)</w:t>
      </w:r>
    </w:p>
    <w:p w:rsidR="00D25DCF" w:rsidRPr="0001246D" w:rsidRDefault="00D25DCF" w:rsidP="00D25DCF">
      <w:pPr>
        <w:rPr>
          <w:spacing w:val="-2"/>
          <w:rtl/>
          <w:lang w:bidi="ar-EG"/>
        </w:rPr>
      </w:pPr>
      <w:r w:rsidRPr="0001246D">
        <w:rPr>
          <w:spacing w:val="-2"/>
          <w:rtl/>
          <w:lang w:bidi="ar-EG"/>
        </w:rPr>
        <w:t xml:space="preserve">قد يؤدي في بعض الأحيان التبديل الأوتوماتي إلى قناة اتصالات أخرى بمجرد استلام نداء </w:t>
      </w:r>
      <w:r w:rsidRPr="0001246D">
        <w:rPr>
          <w:spacing w:val="-2"/>
          <w:lang w:bidi="ar-EG"/>
        </w:rPr>
        <w:t>DSC</w:t>
      </w:r>
      <w:r w:rsidRPr="0001246D">
        <w:rPr>
          <w:spacing w:val="-2"/>
          <w:rtl/>
          <w:lang w:bidi="ar-EG"/>
        </w:rPr>
        <w:t xml:space="preserve"> إلى إعاقة اتصالات جارية مهمة. وعند وجود مثل هذه الإمكانية، ينبغي عندئذ توفير وسيلة لتعطيل هذه الوظيفة لجميع النداءات عدا نداءات المحطة الفردية الخاصة بفئة الاستغاثة أو الطوارئ. وينبغي لتجهيزات نظام </w:t>
      </w:r>
      <w:r w:rsidRPr="0001246D">
        <w:rPr>
          <w:spacing w:val="-2"/>
          <w:lang w:bidi="ar-EG"/>
        </w:rPr>
        <w:t>DSC</w:t>
      </w:r>
      <w:r w:rsidRPr="0001246D">
        <w:rPr>
          <w:spacing w:val="-2"/>
          <w:rtl/>
          <w:lang w:bidi="ar-EG"/>
        </w:rPr>
        <w:t xml:space="preserve"> أن توفر مؤشرا</w:t>
      </w:r>
      <w:r w:rsidRPr="0001246D">
        <w:rPr>
          <w:rFonts w:hint="cs"/>
          <w:spacing w:val="-2"/>
          <w:rtl/>
          <w:lang w:bidi="ar-EG"/>
        </w:rPr>
        <w:t>ً</w:t>
      </w:r>
      <w:r w:rsidRPr="0001246D">
        <w:rPr>
          <w:spacing w:val="-2"/>
          <w:rtl/>
          <w:lang w:bidi="ar-EG"/>
        </w:rPr>
        <w:t xml:space="preserve"> بصريا</w:t>
      </w:r>
      <w:r w:rsidRPr="0001246D">
        <w:rPr>
          <w:rFonts w:hint="cs"/>
          <w:spacing w:val="-2"/>
          <w:rtl/>
          <w:lang w:bidi="ar-EG"/>
        </w:rPr>
        <w:t>ً</w:t>
      </w:r>
      <w:r w:rsidRPr="0001246D">
        <w:rPr>
          <w:spacing w:val="-2"/>
          <w:rtl/>
          <w:lang w:bidi="ar-EG"/>
        </w:rPr>
        <w:t xml:space="preserve"> يؤكد تعطيل وظيفة التبديل الأوتوماتي.</w:t>
      </w:r>
    </w:p>
    <w:p w:rsidR="00D25DCF" w:rsidRPr="00A20E72" w:rsidRDefault="00D25DCF" w:rsidP="00AC08E1">
      <w:pPr>
        <w:pStyle w:val="Heading2"/>
      </w:pPr>
      <w:r>
        <w:t>6.12</w:t>
      </w:r>
      <w:r>
        <w:rPr>
          <w:rtl/>
        </w:rPr>
        <w:tab/>
      </w:r>
      <w:r w:rsidRPr="00A20E72">
        <w:rPr>
          <w:rtl/>
        </w:rPr>
        <w:t>السطح البيني لل</w:t>
      </w:r>
      <w:r>
        <w:rPr>
          <w:rtl/>
        </w:rPr>
        <w:t>بيانات</w:t>
      </w:r>
    </w:p>
    <w:p w:rsidR="00D25DCF" w:rsidRDefault="00D25DCF" w:rsidP="00D25DCF">
      <w:pPr>
        <w:rPr>
          <w:rtl/>
          <w:lang w:bidi="ar-EG"/>
        </w:rPr>
      </w:pPr>
      <w:r>
        <w:rPr>
          <w:rtl/>
          <w:lang w:bidi="ar-EG"/>
        </w:rPr>
        <w:t xml:space="preserve">ينبغي تزويد تجهيزات نظام </w:t>
      </w:r>
      <w:r w:rsidRPr="00C074A4">
        <w:rPr>
          <w:lang w:bidi="ar-EG"/>
        </w:rPr>
        <w:t>D</w:t>
      </w:r>
      <w:r>
        <w:rPr>
          <w:lang w:bidi="ar-EG"/>
        </w:rPr>
        <w:t>S</w:t>
      </w:r>
      <w:r w:rsidRPr="00C074A4">
        <w:rPr>
          <w:lang w:bidi="ar-EG"/>
        </w:rPr>
        <w:t>C</w:t>
      </w:r>
      <w:r>
        <w:rPr>
          <w:rtl/>
          <w:lang w:bidi="ar-EG"/>
        </w:rPr>
        <w:t xml:space="preserve"> بمرافق لتبادل البيانات الصادرة عن تجهيزات أو أنظمة الملاحة المحمولة على متن السفن، أو حتى التجهيزات اللازمة وفقاً للمعيار </w:t>
      </w:r>
      <w:proofErr w:type="spellStart"/>
      <w:r>
        <w:rPr>
          <w:lang w:bidi="ar-EG"/>
        </w:rPr>
        <w:t>IEC</w:t>
      </w:r>
      <w:proofErr w:type="spellEnd"/>
      <w:r>
        <w:rPr>
          <w:lang w:bidi="ar-EG"/>
        </w:rPr>
        <w:t xml:space="preserve"> 61162</w:t>
      </w:r>
      <w:r>
        <w:rPr>
          <w:rtl/>
          <w:lang w:bidi="ar-EG"/>
        </w:rPr>
        <w:t xml:space="preserve"> للتحديث الأوتوماتي لبيانات الموقع.</w:t>
      </w:r>
    </w:p>
    <w:p w:rsidR="00D25DCF" w:rsidRDefault="00D25DCF" w:rsidP="00AC08E1">
      <w:pPr>
        <w:pStyle w:val="Heading2"/>
      </w:pPr>
      <w:r>
        <w:t>7.12</w:t>
      </w:r>
      <w:r>
        <w:rPr>
          <w:rtl/>
        </w:rPr>
        <w:tab/>
        <w:t xml:space="preserve">تحديث </w:t>
      </w:r>
      <w:r w:rsidRPr="00A20E72">
        <w:rPr>
          <w:rtl/>
        </w:rPr>
        <w:t>الموقع</w:t>
      </w:r>
    </w:p>
    <w:p w:rsidR="00D25DCF" w:rsidRPr="0001246D" w:rsidRDefault="00D25DCF" w:rsidP="00D25DCF">
      <w:pPr>
        <w:rPr>
          <w:spacing w:val="-4"/>
          <w:rtl/>
          <w:lang w:bidi="ar-EG"/>
        </w:rPr>
      </w:pPr>
      <w:r w:rsidRPr="0001246D">
        <w:rPr>
          <w:spacing w:val="-4"/>
          <w:rtl/>
          <w:lang w:bidi="ar-EG"/>
        </w:rPr>
        <w:t xml:space="preserve">ينبغي لتجهيز </w:t>
      </w:r>
      <w:r w:rsidRPr="0001246D">
        <w:rPr>
          <w:spacing w:val="-4"/>
          <w:lang w:bidi="ar-EG"/>
        </w:rPr>
        <w:t>DSC</w:t>
      </w:r>
      <w:r w:rsidRPr="0001246D">
        <w:rPr>
          <w:spacing w:val="-4"/>
          <w:rtl/>
          <w:lang w:bidi="ar-EG"/>
        </w:rPr>
        <w:t xml:space="preserve"> أن يقبل معلومات موقع </w:t>
      </w:r>
      <w:proofErr w:type="spellStart"/>
      <w:r w:rsidRPr="0001246D">
        <w:rPr>
          <w:spacing w:val="-4"/>
          <w:lang w:bidi="ar-EG"/>
        </w:rPr>
        <w:t>IEC</w:t>
      </w:r>
      <w:proofErr w:type="spellEnd"/>
      <w:r w:rsidRPr="0001246D">
        <w:rPr>
          <w:spacing w:val="-4"/>
          <w:lang w:bidi="ar-EG"/>
        </w:rPr>
        <w:t xml:space="preserve"> 61162</w:t>
      </w:r>
      <w:r w:rsidRPr="0001246D">
        <w:rPr>
          <w:spacing w:val="-4"/>
          <w:rtl/>
          <w:lang w:bidi="ar-EG"/>
        </w:rPr>
        <w:t xml:space="preserve"> صالحة بما فيها الساعة التي حُدد فيها الموقع، من مصدر خارجي يستعمل السطح البيني للبيانات الموصوف في الفقرة </w:t>
      </w:r>
      <w:r w:rsidRPr="0001246D">
        <w:rPr>
          <w:spacing w:val="-4"/>
          <w:lang w:bidi="ar-EG"/>
        </w:rPr>
        <w:t>6.12</w:t>
      </w:r>
      <w:r w:rsidRPr="0001246D">
        <w:rPr>
          <w:spacing w:val="-4"/>
          <w:rtl/>
          <w:lang w:bidi="ar-EG"/>
        </w:rPr>
        <w:t xml:space="preserve">، وذلك بغرض التحديث الأوتوماتي لموقع السفينة المركَّب عليها نظام </w:t>
      </w:r>
      <w:r w:rsidRPr="0001246D">
        <w:rPr>
          <w:spacing w:val="-4"/>
          <w:lang w:bidi="ar-EG"/>
        </w:rPr>
        <w:t>DSC</w:t>
      </w:r>
      <w:r w:rsidRPr="0001246D">
        <w:rPr>
          <w:spacing w:val="-4"/>
          <w:rtl/>
          <w:lang w:bidi="ar-EG"/>
        </w:rPr>
        <w:t>.</w:t>
      </w:r>
    </w:p>
    <w:p w:rsidR="00D25DCF" w:rsidRDefault="00D25DCF" w:rsidP="00D25DCF">
      <w:pPr>
        <w:rPr>
          <w:rtl/>
          <w:lang w:bidi="ar-EG"/>
        </w:rPr>
      </w:pPr>
      <w:r>
        <w:rPr>
          <w:rtl/>
          <w:lang w:bidi="ar-EG"/>
        </w:rPr>
        <w:t xml:space="preserve">ويمكن أن تزود تجهيزات </w:t>
      </w:r>
      <w:r>
        <w:rPr>
          <w:lang w:bidi="ar-EG"/>
        </w:rPr>
        <w:t>DSC</w:t>
      </w:r>
      <w:r>
        <w:rPr>
          <w:rtl/>
          <w:lang w:bidi="ar-EG"/>
        </w:rPr>
        <w:t xml:space="preserve"> بنظام داخلي لتحديد الموقع إلكترونياً. وفي هذ</w:t>
      </w:r>
      <w:r>
        <w:rPr>
          <w:rFonts w:hint="cs"/>
          <w:rtl/>
          <w:lang w:bidi="ar-EG"/>
        </w:rPr>
        <w:t>ه</w:t>
      </w:r>
      <w:r>
        <w:rPr>
          <w:rtl/>
          <w:lang w:bidi="ar-EG"/>
        </w:rPr>
        <w:t xml:space="preserve"> الحالة، يتعين على تجهيزات </w:t>
      </w:r>
      <w:r>
        <w:rPr>
          <w:lang w:bidi="ar-EG"/>
        </w:rPr>
        <w:t>DSC</w:t>
      </w:r>
      <w:r>
        <w:rPr>
          <w:rtl/>
          <w:lang w:bidi="ar-EG"/>
        </w:rPr>
        <w:t xml:space="preserve"> أن تنتقل أوتوماتياً إلى المصدر الداخلي إذا كانت معلومات موقع </w:t>
      </w:r>
      <w:proofErr w:type="spellStart"/>
      <w:r>
        <w:rPr>
          <w:lang w:bidi="ar-EG"/>
        </w:rPr>
        <w:t>IEC</w:t>
      </w:r>
      <w:proofErr w:type="spellEnd"/>
      <w:r>
        <w:rPr>
          <w:lang w:bidi="ar-EG"/>
        </w:rPr>
        <w:t xml:space="preserve"> 61162</w:t>
      </w:r>
      <w:r>
        <w:rPr>
          <w:rtl/>
          <w:lang w:bidi="ar-EG"/>
        </w:rPr>
        <w:t xml:space="preserve"> غير صالحة أو غير متوفرة. </w:t>
      </w:r>
    </w:p>
    <w:p w:rsidR="00D25DCF" w:rsidRDefault="00D25DCF" w:rsidP="00D25DCF">
      <w:pPr>
        <w:rPr>
          <w:rtl/>
          <w:lang w:bidi="ar-EG"/>
        </w:rPr>
      </w:pPr>
      <w:r>
        <w:rPr>
          <w:rtl/>
          <w:lang w:bidi="ar-EG"/>
        </w:rPr>
        <w:t xml:space="preserve">وإذا كان تحديث الموقع أوتوماتياً غير متيسر، ينبغي أن يشتمل النظام على تجهيز للعرض وتجهيز سمعي يُذكِّر المشغِّل بتحديث الموقع يدوياً كل </w:t>
      </w:r>
      <w:r>
        <w:rPr>
          <w:lang w:bidi="ar-EG"/>
        </w:rPr>
        <w:t>4</w:t>
      </w:r>
      <w:r>
        <w:rPr>
          <w:rtl/>
          <w:lang w:bidi="ar-EG"/>
        </w:rPr>
        <w:t xml:space="preserve"> ساعات. وينبغي أن يبقى المذك</w:t>
      </w:r>
      <w:r>
        <w:rPr>
          <w:rFonts w:hint="cs"/>
          <w:rtl/>
          <w:lang w:bidi="ar-EG"/>
        </w:rPr>
        <w:t>ِّ</w:t>
      </w:r>
      <w:r>
        <w:rPr>
          <w:rtl/>
          <w:lang w:bidi="ar-EG"/>
        </w:rPr>
        <w:t xml:space="preserve">ر المعروض إلى حين القيام بالتحديث. وينبغي مسح أية معلومات ذات صلة بالموقع لم يجر تحديثها لأكثر من </w:t>
      </w:r>
      <w:r>
        <w:rPr>
          <w:lang w:bidi="ar-EG"/>
        </w:rPr>
        <w:t>23</w:t>
      </w:r>
      <w:r>
        <w:rPr>
          <w:rtl/>
          <w:lang w:bidi="ar-EG"/>
        </w:rPr>
        <w:t xml:space="preserve"> ساعة ونصف.</w:t>
      </w:r>
    </w:p>
    <w:p w:rsidR="00D25DCF" w:rsidRDefault="00D25DCF" w:rsidP="00D25DCF">
      <w:pPr>
        <w:rPr>
          <w:rtl/>
          <w:lang w:bidi="ar-EG"/>
        </w:rPr>
      </w:pPr>
      <w:r>
        <w:rPr>
          <w:rtl/>
          <w:lang w:bidi="ar-EG"/>
        </w:rPr>
        <w:t xml:space="preserve">كما ينبغي عرض معلومات موقع السفينة المزودة بتجهيز </w:t>
      </w:r>
      <w:r>
        <w:rPr>
          <w:lang w:bidi="ar-EG"/>
        </w:rPr>
        <w:t>DSC</w:t>
      </w:r>
      <w:r>
        <w:rPr>
          <w:rtl/>
          <w:lang w:bidi="ar-EG"/>
        </w:rPr>
        <w:t xml:space="preserve"> ومصدر تلك المعلومات (خارجي، داخلي، أو إدخال يدوي) على تجهيزات نظام </w:t>
      </w:r>
      <w:r>
        <w:rPr>
          <w:lang w:bidi="ar-EG"/>
        </w:rPr>
        <w:t>DSC</w:t>
      </w:r>
      <w:r>
        <w:rPr>
          <w:rtl/>
          <w:lang w:bidi="ar-EG"/>
        </w:rPr>
        <w:t>.</w:t>
      </w:r>
    </w:p>
    <w:p w:rsidR="00D25DCF" w:rsidRPr="00F256E2" w:rsidRDefault="00D25DCF" w:rsidP="00AC08E1">
      <w:pPr>
        <w:pStyle w:val="Heading2"/>
        <w:rPr>
          <w:rtl/>
        </w:rPr>
      </w:pPr>
      <w:r>
        <w:t>8.12</w:t>
      </w:r>
      <w:r>
        <w:rPr>
          <w:rtl/>
        </w:rPr>
        <w:tab/>
        <w:t>دخل المنطقة الجغرافية</w:t>
      </w:r>
    </w:p>
    <w:p w:rsidR="00D25DCF" w:rsidRDefault="00D25DCF" w:rsidP="00D25DCF">
      <w:pPr>
        <w:rPr>
          <w:rtl/>
          <w:lang w:bidi="ar-EG"/>
        </w:rPr>
      </w:pPr>
      <w:r>
        <w:rPr>
          <w:rtl/>
          <w:lang w:bidi="ar-EG"/>
        </w:rPr>
        <w:t xml:space="preserve">ينبغي تزويد تجهيزات نظام </w:t>
      </w:r>
      <w:r>
        <w:rPr>
          <w:lang w:bidi="ar-EG"/>
        </w:rPr>
        <w:t>DSC</w:t>
      </w:r>
      <w:r>
        <w:rPr>
          <w:rtl/>
          <w:lang w:bidi="ar-EG"/>
        </w:rPr>
        <w:t xml:space="preserve"> بوسائل لتحويل منطقة جغرافية ما محددة من قبل المستعمل بوصفها نقطة مركزية ومدى لنسق نداء منطقة </w:t>
      </w:r>
      <w:r>
        <w:rPr>
          <w:lang w:bidi="ar-EG"/>
        </w:rPr>
        <w:t>"</w:t>
      </w:r>
      <w:r w:rsidRPr="00C726E5">
        <w:rPr>
          <w:lang w:bidi="ar-EG"/>
        </w:rPr>
        <w:t>Mercator</w:t>
      </w:r>
      <w:r>
        <w:rPr>
          <w:lang w:bidi="ar-EG"/>
        </w:rPr>
        <w:t>"</w:t>
      </w:r>
      <w:r>
        <w:rPr>
          <w:rtl/>
          <w:lang w:bidi="ar-EG"/>
        </w:rPr>
        <w:t xml:space="preserve"> المقابل المحدد في الفقرة </w:t>
      </w:r>
      <w:r>
        <w:rPr>
          <w:lang w:bidi="ar-EG"/>
        </w:rPr>
        <w:t>3.5</w:t>
      </w:r>
      <w:r>
        <w:rPr>
          <w:rtl/>
          <w:lang w:bidi="ar-EG"/>
        </w:rPr>
        <w:t xml:space="preserve">. وينبغي الاستعاضة عن النقطة المركزية بالتغيب بمعلومة موقع السفينة، ويكون المدى بالتغيب بقدر </w:t>
      </w:r>
      <w:r>
        <w:rPr>
          <w:lang w:bidi="ar-EG"/>
        </w:rPr>
        <w:t>nm 500</w:t>
      </w:r>
      <w:r>
        <w:rPr>
          <w:rtl/>
          <w:lang w:bidi="ar-EG"/>
        </w:rPr>
        <w:t xml:space="preserve"> (</w:t>
      </w:r>
      <w:r>
        <w:rPr>
          <w:lang w:bidi="ar-EG"/>
        </w:rPr>
        <w:t>926</w:t>
      </w:r>
      <w:r>
        <w:rPr>
          <w:rtl/>
          <w:lang w:bidi="ar-EG"/>
        </w:rPr>
        <w:t xml:space="preserve"> كم). وينبغي أن يؤدي تحويل المدى المدخل والنقطة المركزية إلى أدنى منطقة مستطيلة تشمل المعطيات المدخلة.</w:t>
      </w:r>
    </w:p>
    <w:p w:rsidR="00D25DCF" w:rsidRPr="00711FFE" w:rsidRDefault="00D25DCF" w:rsidP="00AC08E1">
      <w:pPr>
        <w:pStyle w:val="Heading2"/>
        <w:rPr>
          <w:rtl/>
        </w:rPr>
      </w:pPr>
      <w:r>
        <w:t>9.12</w:t>
      </w:r>
      <w:r>
        <w:rPr>
          <w:rtl/>
        </w:rPr>
        <w:tab/>
      </w:r>
      <w:r w:rsidRPr="00711FFE">
        <w:rPr>
          <w:rtl/>
        </w:rPr>
        <w:t>النقل الطبي والطائرات والسفن المحايدة</w:t>
      </w:r>
    </w:p>
    <w:p w:rsidR="00D25DCF" w:rsidRDefault="00D25DCF" w:rsidP="00D25DCF">
      <w:pPr>
        <w:rPr>
          <w:rtl/>
          <w:lang w:bidi="ar-EG"/>
        </w:rPr>
      </w:pPr>
      <w:r w:rsidRPr="00674CE4">
        <w:rPr>
          <w:rtl/>
          <w:lang w:bidi="ar-EG"/>
        </w:rPr>
        <w:t xml:space="preserve">ينبغي لإمكانية استعمال ثاني تحكم عن بعد "لسفن </w:t>
      </w:r>
      <w:r>
        <w:rPr>
          <w:rFonts w:hint="cs"/>
          <w:rtl/>
          <w:lang w:bidi="ar-EG"/>
        </w:rPr>
        <w:t>وطائرات الدول غير الأطراف في نزاع مسلح</w:t>
      </w:r>
      <w:r w:rsidRPr="00674CE4">
        <w:rPr>
          <w:rtl/>
          <w:lang w:bidi="ar-EG"/>
        </w:rPr>
        <w:t>" وعمليات "النقل الطبي" أن لا تتوفر بالتغيب بل بعد تغيير المعلمات ذات الصلة في قائمة التشكيل.</w:t>
      </w:r>
    </w:p>
    <w:p w:rsidR="00D25DCF" w:rsidRDefault="00D25DCF" w:rsidP="00AC08E1">
      <w:pPr>
        <w:jc w:val="center"/>
        <w:rPr>
          <w:rtl/>
          <w:lang w:bidi="ar-EG"/>
        </w:rPr>
      </w:pPr>
    </w:p>
    <w:p w:rsidR="00D25DCF" w:rsidRDefault="00EE7625" w:rsidP="00D25DCF">
      <w:pPr>
        <w:rPr>
          <w:rtl/>
          <w:lang w:bidi="ar-EG"/>
        </w:rPr>
      </w:pPr>
      <w:r>
        <w:rPr>
          <w:rtl/>
          <w:lang w:bidi="ar-EG"/>
        </w:rPr>
      </w:r>
      <w:r>
        <w:rPr>
          <w:lang w:bidi="ar-EG"/>
        </w:rPr>
        <w:pict>
          <v:group id="_x0000_s58420" style="width:472.15pt;height:667.55pt;mso-position-horizontal-relative:char;mso-position-vertical-relative:line" coordorigin="981,2164" coordsize="9443,13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8421" type="#_x0000_t75" style="position:absolute;left:1341;top:2164;width:8998;height:13351" wrapcoords="2520 0 2520 8543 828 8931 792 9926 864 10096 36 10145 0 11334 648 11649 792 11649 684 12475 2340 12814 2520 12814 2520 21551 20556 21551 20556 15144 21564 15023 21564 14829 21312 14756 21564 14659 21600 12717 21564 11674 21348 11649 21564 11480 21600 11285 21564 10193 21348 10096 21600 9999 21600 9077 21384 9004 21600 8858 21600 7062 21564 6601 20556 6601 21492 6504 21492 6456 20556 6213 20520 1165 21600 1092 21600 0 13212 0 2520 0">
              <v:imagedata r:id="rId14" o:title=""/>
            </v:shape>
            <v:shape id="_x0000_s58422" type="#_x0000_t202" style="position:absolute;left:981;top:7668;width:937;height:2820" stroked="f">
              <v:textbox style="layout-flow:vertical;mso-layout-flow-alt:bottom-to-top;mso-next-textbox:#_x0000_s58422" inset="0,0,0,0">
                <w:txbxContent>
                  <w:p w:rsidR="00DC728F" w:rsidRDefault="00DC728F" w:rsidP="00D25DCF">
                    <w:pPr>
                      <w:pStyle w:val="FigureNo"/>
                      <w:spacing w:before="0"/>
                      <w:rPr>
                        <w:rtl/>
                      </w:rPr>
                    </w:pPr>
                    <w:r>
                      <w:rPr>
                        <w:rFonts w:hint="cs"/>
                        <w:rtl/>
                      </w:rPr>
                      <w:t xml:space="preserve">الشـكل </w:t>
                    </w:r>
                    <w:r>
                      <w:t>1</w:t>
                    </w:r>
                  </w:p>
                  <w:p w:rsidR="00DC728F" w:rsidRPr="00AC08E1" w:rsidRDefault="00DC728F" w:rsidP="00D25DCF">
                    <w:pPr>
                      <w:pStyle w:val="FigureTitle"/>
                      <w:rPr>
                        <w:sz w:val="18"/>
                        <w:szCs w:val="26"/>
                        <w:rtl/>
                      </w:rPr>
                    </w:pPr>
                    <w:r w:rsidRPr="00AC08E1">
                      <w:rPr>
                        <w:rFonts w:hint="cs"/>
                        <w:sz w:val="18"/>
                        <w:szCs w:val="26"/>
                        <w:rtl/>
                      </w:rPr>
                      <w:t>بناء تتابع النداء</w:t>
                    </w:r>
                  </w:p>
                </w:txbxContent>
              </v:textbox>
            </v:shape>
            <v:shape id="_x0000_s58423" type="#_x0000_t202" style="position:absolute;left:2696;top:14768;width:648;height:587" stroked="f">
              <v:textbox style="layout-flow:vertical;mso-layout-flow-alt:bottom-to-top;mso-next-textbox:#_x0000_s58423" inset="0,0,0,0">
                <w:txbxContent>
                  <w:p w:rsidR="00DC728F" w:rsidRPr="007B7F43" w:rsidRDefault="00DC728F" w:rsidP="00D25DCF">
                    <w:pPr>
                      <w:spacing w:before="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_x0000_s58424" type="#_x0000_t202" style="position:absolute;left:2691;top:13577;width:804;height:869" stroked="f">
              <v:textbox style="layout-flow:vertical;mso-layout-flow-alt:bottom-to-top;mso-next-textbox:#_x0000_s58424" inset="0,0,0,0">
                <w:txbxContent>
                  <w:p w:rsidR="00DC728F" w:rsidRPr="007B7F43" w:rsidRDefault="00DC728F" w:rsidP="00D25DCF">
                    <w:pPr>
                      <w:spacing w:before="0"/>
                      <w:jc w:val="center"/>
                      <w:rPr>
                        <w:sz w:val="16"/>
                        <w:szCs w:val="22"/>
                        <w:rtl/>
                        <w:lang w:bidi="ar-EG"/>
                      </w:rPr>
                    </w:pPr>
                    <w:r>
                      <w:rPr>
                        <w:rFonts w:hint="cs"/>
                        <w:sz w:val="16"/>
                        <w:szCs w:val="22"/>
                        <w:rtl/>
                        <w:lang w:bidi="ar-EG"/>
                      </w:rPr>
                      <w:t xml:space="preserve">تتابع </w:t>
                    </w:r>
                    <w:r>
                      <w:rPr>
                        <w:sz w:val="16"/>
                        <w:szCs w:val="22"/>
                        <w:rtl/>
                        <w:lang w:bidi="ar-EG"/>
                      </w:rPr>
                      <w:br/>
                    </w:r>
                    <w:r>
                      <w:rPr>
                        <w:rFonts w:hint="cs"/>
                        <w:sz w:val="16"/>
                        <w:szCs w:val="22"/>
                        <w:rtl/>
                        <w:lang w:bidi="ar-EG"/>
                      </w:rPr>
                      <w:t>مطاورة</w:t>
                    </w:r>
                  </w:p>
                </w:txbxContent>
              </v:textbox>
            </v:shape>
            <v:shape id="_x0000_s58425" type="#_x0000_t202" style="position:absolute;left:2709;top:12174;width:934;height:1191" stroked="f">
              <v:textbox style="layout-flow:vertical;mso-layout-flow-alt:bottom-to-top;mso-next-textbox:#_x0000_s58425" inset="0,0,0,0">
                <w:txbxContent>
                  <w:p w:rsidR="00DC728F" w:rsidRDefault="00DC728F" w:rsidP="00D25DCF">
                    <w:pPr>
                      <w:spacing w:before="0"/>
                      <w:jc w:val="center"/>
                      <w:rPr>
                        <w:sz w:val="16"/>
                        <w:szCs w:val="22"/>
                        <w:rtl/>
                        <w:lang w:bidi="ar-EG"/>
                      </w:rPr>
                    </w:pPr>
                    <w:r>
                      <w:rPr>
                        <w:rFonts w:hint="cs"/>
                        <w:sz w:val="16"/>
                        <w:szCs w:val="22"/>
                        <w:rtl/>
                        <w:lang w:bidi="ar-EG"/>
                      </w:rPr>
                      <w:t>محدد نسق</w:t>
                    </w:r>
                  </w:p>
                  <w:p w:rsidR="00DC728F" w:rsidRDefault="00DC728F" w:rsidP="00D25DCF">
                    <w:pPr>
                      <w:spacing w:before="0"/>
                      <w:jc w:val="center"/>
                      <w:rPr>
                        <w:sz w:val="16"/>
                        <w:szCs w:val="22"/>
                        <w:rtl/>
                        <w:lang w:bidi="ar-EG"/>
                      </w:rPr>
                    </w:pPr>
                  </w:p>
                  <w:p w:rsidR="00DC728F" w:rsidRPr="007B7F43" w:rsidRDefault="00DC728F" w:rsidP="00D25DCF">
                    <w:pPr>
                      <w:spacing w:before="0"/>
                      <w:jc w:val="center"/>
                      <w:rPr>
                        <w:sz w:val="16"/>
                        <w:szCs w:val="22"/>
                        <w:rtl/>
                        <w:lang w:bidi="ar-EG"/>
                      </w:rPr>
                    </w:pPr>
                    <w:r>
                      <w:rPr>
                        <w:rFonts w:hint="cs"/>
                        <w:sz w:val="16"/>
                        <w:szCs w:val="22"/>
                        <w:rtl/>
                        <w:lang w:bidi="ar-EG"/>
                      </w:rPr>
                      <w:t>سمتان متماثلتان</w:t>
                    </w:r>
                  </w:p>
                </w:txbxContent>
              </v:textbox>
            </v:shape>
            <v:shape id="_x0000_s58426" type="#_x0000_t202" style="position:absolute;left:2685;top:11011;width:975;height:1032" stroked="f">
              <v:textbox style="layout-flow:vertical;mso-layout-flow-alt:bottom-to-top;mso-next-textbox:#_x0000_s58426" inset="0,0,0,0">
                <w:txbxContent>
                  <w:p w:rsidR="00DC728F" w:rsidRDefault="00DC728F" w:rsidP="00D25DCF">
                    <w:pPr>
                      <w:spacing w:before="0"/>
                      <w:jc w:val="center"/>
                      <w:rPr>
                        <w:sz w:val="16"/>
                        <w:szCs w:val="22"/>
                        <w:rtl/>
                        <w:lang w:bidi="ar-EG"/>
                      </w:rPr>
                    </w:pPr>
                    <w:r>
                      <w:rPr>
                        <w:rFonts w:hint="cs"/>
                        <w:sz w:val="16"/>
                        <w:szCs w:val="22"/>
                        <w:rtl/>
                        <w:lang w:bidi="ar-EG"/>
                      </w:rPr>
                      <w:t>عنوان الطرف الطالب</w:t>
                    </w:r>
                  </w:p>
                  <w:p w:rsidR="00DC728F" w:rsidRPr="007B7F43" w:rsidRDefault="00DC728F" w:rsidP="00D25DCF">
                    <w:pPr>
                      <w:spacing w:before="0"/>
                      <w:jc w:val="center"/>
                      <w:rPr>
                        <w:sz w:val="16"/>
                        <w:szCs w:val="22"/>
                        <w:rtl/>
                        <w:lang w:bidi="ar-EG"/>
                      </w:rPr>
                    </w:pPr>
                    <w:r>
                      <w:rPr>
                        <w:sz w:val="16"/>
                        <w:szCs w:val="22"/>
                        <w:lang w:bidi="ar-EG"/>
                      </w:rPr>
                      <w:t>5</w:t>
                    </w:r>
                    <w:r>
                      <w:rPr>
                        <w:rFonts w:hint="cs"/>
                        <w:sz w:val="16"/>
                        <w:szCs w:val="22"/>
                        <w:rtl/>
                        <w:lang w:bidi="ar-EG"/>
                      </w:rPr>
                      <w:t xml:space="preserve"> سمات</w:t>
                    </w:r>
                  </w:p>
                </w:txbxContent>
              </v:textbox>
            </v:shape>
            <v:shape id="_x0000_s58427" type="#_x0000_t202" style="position:absolute;left:2709;top:9849;width:952;height:869" stroked="f">
              <v:textbox style="layout-flow:vertical;mso-layout-flow-alt:bottom-to-top;mso-next-textbox:#_x0000_s58427" inset="0,0,0,0">
                <w:txbxContent>
                  <w:p w:rsidR="00DC728F" w:rsidRDefault="00DC728F" w:rsidP="00D25DCF">
                    <w:pPr>
                      <w:spacing w:before="0"/>
                      <w:jc w:val="center"/>
                      <w:rPr>
                        <w:sz w:val="16"/>
                        <w:szCs w:val="22"/>
                        <w:rtl/>
                        <w:lang w:bidi="ar-EG"/>
                      </w:rPr>
                    </w:pPr>
                    <w:r>
                      <w:rPr>
                        <w:rFonts w:hint="cs"/>
                        <w:sz w:val="16"/>
                        <w:szCs w:val="22"/>
                        <w:rtl/>
                        <w:lang w:bidi="ar-EG"/>
                      </w:rPr>
                      <w:t>الفئة</w:t>
                    </w:r>
                  </w:p>
                  <w:p w:rsidR="00DC728F" w:rsidRDefault="00DC728F" w:rsidP="00D25DCF">
                    <w:pPr>
                      <w:spacing w:before="0"/>
                      <w:jc w:val="center"/>
                      <w:rPr>
                        <w:sz w:val="16"/>
                        <w:szCs w:val="22"/>
                        <w:rtl/>
                        <w:lang w:bidi="ar-EG"/>
                      </w:rPr>
                    </w:pPr>
                  </w:p>
                  <w:p w:rsidR="00DC728F" w:rsidRPr="007B7F43" w:rsidRDefault="00DC728F" w:rsidP="00D25DCF">
                    <w:pPr>
                      <w:spacing w:before="0"/>
                      <w:jc w:val="center"/>
                      <w:rPr>
                        <w:sz w:val="16"/>
                        <w:szCs w:val="22"/>
                        <w:rtl/>
                        <w:lang w:bidi="ar-EG"/>
                      </w:rPr>
                    </w:pPr>
                    <w:r>
                      <w:rPr>
                        <w:rFonts w:hint="cs"/>
                        <w:sz w:val="16"/>
                        <w:szCs w:val="22"/>
                        <w:rtl/>
                        <w:lang w:bidi="ar-EG"/>
                      </w:rPr>
                      <w:t>سمة واحدة</w:t>
                    </w:r>
                  </w:p>
                </w:txbxContent>
              </v:textbox>
            </v:shape>
            <v:shape id="_x0000_s58428" type="#_x0000_t202" style="position:absolute;left:2695;top:8520;width:941;height:1054" stroked="f">
              <v:textbox style="layout-flow:vertical;mso-layout-flow-alt:bottom-to-top;mso-next-textbox:#_x0000_s58428" inset="0,0,0,0">
                <w:txbxContent>
                  <w:p w:rsidR="00DC728F" w:rsidRDefault="00DC728F" w:rsidP="00D25DCF">
                    <w:pPr>
                      <w:spacing w:before="0"/>
                      <w:jc w:val="center"/>
                      <w:rPr>
                        <w:sz w:val="16"/>
                        <w:szCs w:val="22"/>
                        <w:lang w:bidi="ar-EG"/>
                      </w:rPr>
                    </w:pPr>
                    <w:r>
                      <w:rPr>
                        <w:rFonts w:hint="cs"/>
                        <w:sz w:val="16"/>
                        <w:szCs w:val="22"/>
                        <w:rtl/>
                        <w:lang w:bidi="ar-EG"/>
                      </w:rPr>
                      <w:t>تعريف ذاتي</w:t>
                    </w:r>
                  </w:p>
                  <w:p w:rsidR="00DC728F" w:rsidRDefault="00DC728F" w:rsidP="00D25DCF">
                    <w:pPr>
                      <w:spacing w:before="0"/>
                      <w:jc w:val="center"/>
                      <w:rPr>
                        <w:sz w:val="16"/>
                        <w:szCs w:val="22"/>
                        <w:rtl/>
                        <w:lang w:bidi="ar-EG"/>
                      </w:rPr>
                    </w:pPr>
                  </w:p>
                  <w:p w:rsidR="00DC728F" w:rsidRPr="007B7F43" w:rsidRDefault="00DC728F" w:rsidP="00D25DCF">
                    <w:pPr>
                      <w:spacing w:before="0"/>
                      <w:jc w:val="center"/>
                      <w:rPr>
                        <w:sz w:val="16"/>
                        <w:szCs w:val="22"/>
                        <w:rtl/>
                        <w:lang w:bidi="ar-EG"/>
                      </w:rPr>
                    </w:pPr>
                    <w:r>
                      <w:rPr>
                        <w:sz w:val="16"/>
                        <w:szCs w:val="22"/>
                        <w:lang w:bidi="ar-EG"/>
                      </w:rPr>
                      <w:t>5</w:t>
                    </w:r>
                    <w:r>
                      <w:rPr>
                        <w:rFonts w:hint="cs"/>
                        <w:sz w:val="16"/>
                        <w:szCs w:val="22"/>
                        <w:rtl/>
                        <w:lang w:bidi="ar-EG"/>
                      </w:rPr>
                      <w:t xml:space="preserve"> سمات</w:t>
                    </w:r>
                  </w:p>
                </w:txbxContent>
              </v:textbox>
            </v:shape>
            <v:shape id="_x0000_s58429" type="#_x0000_t202" style="position:absolute;left:2690;top:7223;width:968;height:1116" stroked="f">
              <v:textbox style="layout-flow:vertical;mso-layout-flow-alt:bottom-to-top;mso-next-textbox:#_x0000_s58429" inset="0,0,0,0">
                <w:txbxContent>
                  <w:p w:rsidR="00DC728F" w:rsidRDefault="00DC728F" w:rsidP="00D25DCF">
                    <w:pPr>
                      <w:spacing w:before="0"/>
                      <w:jc w:val="center"/>
                      <w:rPr>
                        <w:sz w:val="16"/>
                        <w:szCs w:val="22"/>
                        <w:rtl/>
                        <w:lang w:bidi="ar-EG"/>
                      </w:rPr>
                    </w:pPr>
                    <w:r>
                      <w:rPr>
                        <w:rFonts w:hint="cs"/>
                        <w:sz w:val="16"/>
                        <w:szCs w:val="22"/>
                        <w:rtl/>
                        <w:lang w:bidi="ar-EG"/>
                      </w:rPr>
                      <w:t xml:space="preserve">رسالة تحكم عن بعد </w:t>
                    </w:r>
                  </w:p>
                  <w:p w:rsidR="00DC728F" w:rsidRPr="007B7F43" w:rsidRDefault="00DC728F" w:rsidP="00D25DCF">
                    <w:pPr>
                      <w:spacing w:before="0"/>
                      <w:jc w:val="center"/>
                      <w:rPr>
                        <w:sz w:val="16"/>
                        <w:szCs w:val="22"/>
                        <w:rtl/>
                        <w:lang w:bidi="ar-EG"/>
                      </w:rPr>
                    </w:pPr>
                    <w:r>
                      <w:rPr>
                        <w:rFonts w:hint="cs"/>
                        <w:sz w:val="16"/>
                        <w:szCs w:val="22"/>
                        <w:rtl/>
                        <w:lang w:bidi="ar-EG"/>
                      </w:rPr>
                      <w:t>سمتان</w:t>
                    </w:r>
                  </w:p>
                </w:txbxContent>
              </v:textbox>
            </v:shape>
            <v:shape id="_x0000_s58430" type="#_x0000_t202" style="position:absolute;left:2697;top:6064;width:975;height:960" stroked="f">
              <v:textbox style="layout-flow:vertical;mso-layout-flow-alt:bottom-to-top;mso-next-textbox:#_x0000_s58430" inset="0,0,0,0">
                <w:txbxContent>
                  <w:p w:rsidR="00DC728F" w:rsidRDefault="00DC728F" w:rsidP="00D25DCF">
                    <w:pPr>
                      <w:spacing w:before="0"/>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DC728F" w:rsidRPr="007B7F43" w:rsidRDefault="00DC728F" w:rsidP="00D25DCF">
                    <w:pPr>
                      <w:spacing w:before="0"/>
                      <w:jc w:val="center"/>
                      <w:rPr>
                        <w:sz w:val="16"/>
                        <w:szCs w:val="22"/>
                        <w:rtl/>
                        <w:lang w:bidi="ar-EG"/>
                      </w:rPr>
                    </w:pPr>
                    <w:r>
                      <w:rPr>
                        <w:sz w:val="16"/>
                        <w:szCs w:val="22"/>
                        <w:lang w:bidi="ar-EG"/>
                      </w:rPr>
                      <w:t>3</w:t>
                    </w:r>
                    <w:r>
                      <w:rPr>
                        <w:rFonts w:hint="cs"/>
                        <w:sz w:val="16"/>
                        <w:szCs w:val="22"/>
                        <w:rtl/>
                        <w:lang w:bidi="ar-EG"/>
                      </w:rPr>
                      <w:t xml:space="preserve"> سمات</w:t>
                    </w:r>
                  </w:p>
                </w:txbxContent>
              </v:textbox>
            </v:shape>
            <v:shape id="_x0000_s58431" type="#_x0000_t202" style="position:absolute;left:2697;top:4832;width:948;height:949" stroked="f">
              <v:textbox style="layout-flow:vertical;mso-layout-flow-alt:bottom-to-top;mso-next-textbox:#_x0000_s58431" inset="0,0,0,0">
                <w:txbxContent>
                  <w:p w:rsidR="00DC728F" w:rsidRDefault="00DC728F" w:rsidP="00D25DCF">
                    <w:pPr>
                      <w:spacing w:before="0" w:line="168" w:lineRule="auto"/>
                      <w:jc w:val="center"/>
                      <w:rPr>
                        <w:sz w:val="16"/>
                        <w:szCs w:val="22"/>
                        <w:rtl/>
                        <w:lang w:bidi="ar-EG"/>
                      </w:rPr>
                    </w:pPr>
                    <w:r>
                      <w:rPr>
                        <w:rFonts w:hint="cs"/>
                        <w:sz w:val="16"/>
                        <w:szCs w:val="22"/>
                        <w:rtl/>
                        <w:lang w:bidi="ar-EG"/>
                      </w:rPr>
                      <w:t xml:space="preserve">رسالة </w:t>
                    </w:r>
                    <w:r>
                      <w:rPr>
                        <w:sz w:val="16"/>
                        <w:szCs w:val="22"/>
                        <w:rtl/>
                        <w:lang w:bidi="ar-EG"/>
                      </w:rPr>
                      <w:br/>
                    </w:r>
                    <w:r>
                      <w:rPr>
                        <w:rFonts w:hint="cs"/>
                        <w:sz w:val="16"/>
                        <w:szCs w:val="22"/>
                        <w:rtl/>
                        <w:lang w:bidi="ar-EG"/>
                      </w:rPr>
                      <w:t>تردد</w:t>
                    </w:r>
                  </w:p>
                  <w:p w:rsidR="00DC728F" w:rsidRDefault="00DC728F" w:rsidP="00D25DCF">
                    <w:pPr>
                      <w:spacing w:before="0" w:line="168" w:lineRule="auto"/>
                      <w:jc w:val="center"/>
                      <w:rPr>
                        <w:sz w:val="16"/>
                        <w:szCs w:val="22"/>
                        <w:rtl/>
                        <w:lang w:bidi="ar-EG"/>
                      </w:rPr>
                    </w:pPr>
                  </w:p>
                  <w:p w:rsidR="00DC728F" w:rsidRPr="007B7F43" w:rsidRDefault="00DC728F" w:rsidP="00D25DCF">
                    <w:pPr>
                      <w:spacing w:before="0" w:line="168" w:lineRule="auto"/>
                      <w:jc w:val="center"/>
                      <w:rPr>
                        <w:sz w:val="16"/>
                        <w:szCs w:val="22"/>
                        <w:rtl/>
                        <w:lang w:bidi="ar-EG"/>
                      </w:rPr>
                    </w:pPr>
                    <w:r>
                      <w:rPr>
                        <w:sz w:val="16"/>
                        <w:szCs w:val="22"/>
                        <w:lang w:bidi="ar-EG"/>
                      </w:rPr>
                      <w:t>3</w:t>
                    </w:r>
                    <w:r>
                      <w:rPr>
                        <w:rFonts w:hint="cs"/>
                        <w:sz w:val="16"/>
                        <w:szCs w:val="22"/>
                        <w:rtl/>
                        <w:lang w:bidi="ar-EG"/>
                      </w:rPr>
                      <w:t xml:space="preserve"> سمات</w:t>
                    </w:r>
                  </w:p>
                </w:txbxContent>
              </v:textbox>
            </v:shape>
            <v:shape id="_x0000_s58432" type="#_x0000_t202" style="position:absolute;left:2688;top:3454;width:951;height:1196" stroked="f">
              <v:textbox style="layout-flow:vertical;mso-layout-flow-alt:bottom-to-top;mso-next-textbox:#_x0000_s58432" inset="0,0,0,0">
                <w:txbxContent>
                  <w:p w:rsidR="00DC728F" w:rsidRDefault="00DC728F" w:rsidP="00D25DCF">
                    <w:pPr>
                      <w:spacing w:before="0"/>
                      <w:jc w:val="center"/>
                      <w:rPr>
                        <w:sz w:val="16"/>
                        <w:szCs w:val="22"/>
                        <w:rtl/>
                        <w:lang w:bidi="ar-EG"/>
                      </w:rPr>
                    </w:pPr>
                    <w:r>
                      <w:rPr>
                        <w:rFonts w:hint="cs"/>
                        <w:sz w:val="16"/>
                        <w:szCs w:val="22"/>
                        <w:rtl/>
                        <w:lang w:bidi="ar-EG"/>
                      </w:rPr>
                      <w:t>نهاية التتابع</w:t>
                    </w:r>
                  </w:p>
                  <w:p w:rsidR="00DC728F" w:rsidRDefault="00DC728F" w:rsidP="00D25DCF">
                    <w:pPr>
                      <w:spacing w:before="0"/>
                      <w:jc w:val="center"/>
                      <w:rPr>
                        <w:sz w:val="16"/>
                        <w:szCs w:val="22"/>
                        <w:rtl/>
                        <w:lang w:bidi="ar-EG"/>
                      </w:rPr>
                    </w:pPr>
                  </w:p>
                  <w:p w:rsidR="00DC728F" w:rsidRPr="007B7F43" w:rsidRDefault="00DC728F" w:rsidP="00D25DCF">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مماثلة لسمة واحدة </w:t>
                    </w:r>
                    <w:r>
                      <w:rPr>
                        <w:sz w:val="16"/>
                        <w:szCs w:val="22"/>
                        <w:lang w:bidi="ar-EG"/>
                      </w:rPr>
                      <w:t>RX</w:t>
                    </w:r>
                  </w:p>
                </w:txbxContent>
              </v:textbox>
            </v:shape>
            <v:shape id="_x0000_s58433" type="#_x0000_t202" style="position:absolute;left:2685;top:2299;width:960;height:961" stroked="f">
              <v:textbox style="layout-flow:vertical;mso-layout-flow-alt:bottom-to-top;mso-next-textbox:#_x0000_s58433" inset="0,0,0,0">
                <w:txbxContent>
                  <w:p w:rsidR="00DC728F" w:rsidRDefault="00DC728F" w:rsidP="00D25DCF">
                    <w:pPr>
                      <w:spacing w:before="0"/>
                      <w:jc w:val="center"/>
                      <w:rPr>
                        <w:sz w:val="16"/>
                        <w:szCs w:val="22"/>
                        <w:rtl/>
                        <w:lang w:bidi="ar-EG"/>
                      </w:rPr>
                    </w:pPr>
                    <w:r>
                      <w:rPr>
                        <w:rFonts w:hint="cs"/>
                        <w:sz w:val="16"/>
                        <w:szCs w:val="22"/>
                        <w:rtl/>
                        <w:lang w:bidi="ar-EG"/>
                      </w:rPr>
                      <w:t>سمة التحقق من الخطأ</w:t>
                    </w:r>
                  </w:p>
                  <w:p w:rsidR="00DC728F" w:rsidRDefault="00DC728F" w:rsidP="00D25DCF">
                    <w:pPr>
                      <w:spacing w:before="0"/>
                      <w:jc w:val="center"/>
                      <w:rPr>
                        <w:sz w:val="16"/>
                        <w:szCs w:val="22"/>
                        <w:rtl/>
                        <w:lang w:bidi="ar-EG"/>
                      </w:rPr>
                    </w:pPr>
                  </w:p>
                  <w:p w:rsidR="00DC728F" w:rsidRPr="007B7F43" w:rsidRDefault="00DC728F" w:rsidP="00D25DCF">
                    <w:pPr>
                      <w:spacing w:before="0"/>
                      <w:jc w:val="center"/>
                      <w:rPr>
                        <w:sz w:val="16"/>
                        <w:szCs w:val="22"/>
                        <w:rtl/>
                        <w:lang w:bidi="ar-EG"/>
                      </w:rPr>
                    </w:pPr>
                    <w:r>
                      <w:rPr>
                        <w:rFonts w:hint="cs"/>
                        <w:sz w:val="16"/>
                        <w:szCs w:val="22"/>
                        <w:rtl/>
                        <w:lang w:bidi="ar-EG"/>
                      </w:rPr>
                      <w:t>سمة واحدة</w:t>
                    </w:r>
                  </w:p>
                </w:txbxContent>
              </v:textbox>
            </v:shape>
            <v:shape id="_x0000_s58434" type="#_x0000_t202" style="position:absolute;left:3832;top:6997;width:357;height:4100" stroked="f">
              <v:textbox style="layout-flow:vertical;mso-layout-flow-alt:bottom-to-top;mso-next-textbox:#_x0000_s58434" inset="0,0,0,0">
                <w:txbxContent>
                  <w:p w:rsidR="00DC728F" w:rsidRPr="007B7F43" w:rsidRDefault="00DC728F" w:rsidP="00D25DCF">
                    <w:pPr>
                      <w:spacing w:before="0"/>
                      <w:jc w:val="center"/>
                      <w:rPr>
                        <w:sz w:val="16"/>
                        <w:szCs w:val="22"/>
                        <w:rtl/>
                        <w:lang w:bidi="ar-EG"/>
                      </w:rPr>
                    </w:pPr>
                    <w:r>
                      <w:rPr>
                        <w:rFonts w:hint="cs"/>
                        <w:sz w:val="16"/>
                        <w:szCs w:val="22"/>
                        <w:rtl/>
                        <w:lang w:bidi="ar-EG"/>
                      </w:rPr>
                      <w:t xml:space="preserve"> أ ) نسق تقني لرسالة روتينية نمطية</w:t>
                    </w:r>
                  </w:p>
                </w:txbxContent>
              </v:textbox>
            </v:shape>
            <v:shape id="_x0000_s58435" type="#_x0000_t202" style="position:absolute;left:6934;top:6804;width:357;height:4293" stroked="f">
              <v:textbox style="layout-flow:vertical;mso-layout-flow-alt:bottom-to-top;mso-next-textbox:#_x0000_s58435" inset="0,0,0,0">
                <w:txbxContent>
                  <w:p w:rsidR="00DC728F" w:rsidRPr="00B96D9B" w:rsidRDefault="00DC728F" w:rsidP="00D25DCF">
                    <w:pPr>
                      <w:spacing w:before="0"/>
                      <w:jc w:val="center"/>
                      <w:rPr>
                        <w:sz w:val="16"/>
                        <w:szCs w:val="22"/>
                        <w:rtl/>
                        <w:lang w:bidi="ar-EG"/>
                      </w:rPr>
                    </w:pPr>
                    <w:r>
                      <w:rPr>
                        <w:rFonts w:hint="cs"/>
                        <w:sz w:val="16"/>
                        <w:szCs w:val="22"/>
                        <w:rtl/>
                        <w:lang w:bidi="ar-EG"/>
                      </w:rPr>
                      <w:t xml:space="preserve">ب) تتابع الإرسال المقابل للشكل </w:t>
                    </w:r>
                    <w:r>
                      <w:rPr>
                        <w:sz w:val="16"/>
                        <w:szCs w:val="22"/>
                        <w:lang w:bidi="ar-EG"/>
                      </w:rPr>
                      <w:t>1</w:t>
                    </w:r>
                    <w:r>
                      <w:rPr>
                        <w:rFonts w:hint="cs"/>
                        <w:sz w:val="16"/>
                        <w:szCs w:val="22"/>
                        <w:rtl/>
                        <w:lang w:bidi="ar-EG"/>
                      </w:rPr>
                      <w:t xml:space="preserve"> أ )</w:t>
                    </w:r>
                  </w:p>
                </w:txbxContent>
              </v:textbox>
            </v:shape>
            <v:shape id="_x0000_s58436" type="#_x0000_t202" style="position:absolute;left:10067;top:6089;width:357;height:5722" stroked="f">
              <v:textbox style="layout-flow:vertical;mso-layout-flow-alt:bottom-to-top;mso-next-textbox:#_x0000_s58436" inset="0,0,0,0">
                <w:txbxContent>
                  <w:p w:rsidR="00DC728F" w:rsidRPr="00B96D9B" w:rsidRDefault="00DC728F" w:rsidP="00D25DCF">
                    <w:pPr>
                      <w:spacing w:before="0"/>
                      <w:jc w:val="center"/>
                      <w:rPr>
                        <w:sz w:val="16"/>
                        <w:szCs w:val="22"/>
                        <w:lang w:bidi="ar-EG"/>
                      </w:rPr>
                    </w:pPr>
                    <w:r>
                      <w:rPr>
                        <w:rFonts w:hint="cs"/>
                        <w:sz w:val="16"/>
                        <w:szCs w:val="22"/>
                        <w:rtl/>
                        <w:lang w:bidi="ar-EG"/>
                      </w:rPr>
                      <w:t xml:space="preserve">ج) تتابع الإرسال لتكرار نداء استغاثة وفقاً للفقرة </w:t>
                    </w:r>
                    <w:r>
                      <w:rPr>
                        <w:sz w:val="16"/>
                        <w:szCs w:val="22"/>
                        <w:lang w:bidi="ar-EG"/>
                      </w:rPr>
                      <w:t>11</w:t>
                    </w:r>
                  </w:p>
                </w:txbxContent>
              </v:textbox>
            </v:shape>
            <v:shape id="_x0000_s58437" type="#_x0000_t202" style="position:absolute;left:5578;top:14061;width:804;height:1180" stroked="f">
              <v:textbox style="layout-flow:vertical;mso-layout-flow-alt:bottom-to-top;mso-next-textbox:#_x0000_s58437" inset="0,0,0,0">
                <w:txbxContent>
                  <w:p w:rsidR="00DC728F" w:rsidRPr="007B7F43" w:rsidRDefault="00DC728F" w:rsidP="00D25DCF">
                    <w:pPr>
                      <w:spacing w:before="10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v:shape id="_x0000_s58438" type="#_x0000_t202" style="position:absolute;left:8635;top:8921;width:804;height:1180" stroked="f">
              <v:textbox style="layout-flow:vertical;mso-layout-flow-alt:bottom-to-top;mso-next-textbox:#_x0000_s58438" inset="0,0,0,0">
                <w:txbxContent>
                  <w:p w:rsidR="00DC728F" w:rsidRPr="007B7F43" w:rsidRDefault="00DC728F" w:rsidP="00D25DCF">
                    <w:pPr>
                      <w:spacing w:before="160"/>
                      <w:jc w:val="center"/>
                      <w:rPr>
                        <w:sz w:val="16"/>
                        <w:szCs w:val="22"/>
                        <w:rtl/>
                        <w:lang w:bidi="ar-EG"/>
                      </w:rPr>
                    </w:pPr>
                    <w:r>
                      <w:rPr>
                        <w:rFonts w:hint="cs"/>
                        <w:sz w:val="16"/>
                        <w:szCs w:val="22"/>
                        <w:rtl/>
                        <w:lang w:bidi="ar-EG"/>
                      </w:rPr>
                      <w:t xml:space="preserve">مخطط </w:t>
                    </w:r>
                    <w:r>
                      <w:rPr>
                        <w:sz w:val="16"/>
                        <w:szCs w:val="22"/>
                        <w:rtl/>
                        <w:lang w:bidi="ar-EG"/>
                      </w:rPr>
                      <w:br/>
                    </w:r>
                    <w:r>
                      <w:rPr>
                        <w:rFonts w:hint="cs"/>
                        <w:sz w:val="16"/>
                        <w:szCs w:val="22"/>
                        <w:rtl/>
                        <w:lang w:bidi="ar-EG"/>
                      </w:rPr>
                      <w:t>نقطي</w:t>
                    </w:r>
                  </w:p>
                </w:txbxContent>
              </v:textbox>
            </v:shape>
            <w10:wrap type="none"/>
            <w10:anchorlock/>
          </v:group>
        </w:pict>
      </w:r>
    </w:p>
    <w:p w:rsidR="00D25DCF" w:rsidRDefault="00D25DCF" w:rsidP="00D25DCF">
      <w:pPr>
        <w:rPr>
          <w:rtl/>
          <w:lang w:bidi="ar-EG"/>
        </w:rPr>
      </w:pPr>
    </w:p>
    <w:p w:rsidR="00AC08E1" w:rsidRDefault="00AC08E1" w:rsidP="00D25DCF">
      <w:pPr>
        <w:rPr>
          <w:rtl/>
          <w:lang w:bidi="ar-EG"/>
        </w:rPr>
      </w:pPr>
    </w:p>
    <w:p w:rsidR="00D25DCF" w:rsidRDefault="00EE7625" w:rsidP="00D25DCF">
      <w:pPr>
        <w:rPr>
          <w:rtl/>
          <w:lang w:bidi="ar-EG"/>
        </w:rPr>
      </w:pPr>
      <w:r>
        <w:rPr>
          <w:rtl/>
          <w:lang w:bidi="ar-EG"/>
        </w:rPr>
      </w:r>
      <w:r>
        <w:rPr>
          <w:lang w:bidi="ar-EG"/>
        </w:rPr>
        <w:pict>
          <v:group id="_x0000_s58377" style="width:448.95pt;height:669.35pt;mso-position-horizontal-relative:char;mso-position-vertical-relative:line" coordorigin="1811,1775" coordsize="8979,13387">
            <v:shape id="_x0000_s58378" type="#_x0000_t75" style="position:absolute;left:2214;top:1804;width:8576;height:13358" wrapcoords="6759 0 1964 0 1473 24 1473 1018 1662 1164 1548 1164 1359 1285 1359 1939 1435 2327 1926 2715 1964 5818 869 6158 793 6255 755 8485 906 8533 755 9309 869 10085 76 10352 76 10473 906 10473 113 10642 38 10691 38 11782 1284 12024 1020 12024 869 12073 869 13115 1057 13188 755 13285 755 15879 831 15903 1964 15903 1964 21552 20090 21552 20090 1164 20996 1164 21600 1018 21600 0 6759 0">
              <v:imagedata r:id="rId15" o:title=""/>
            </v:shape>
            <v:shape id="_x0000_s58379" type="#_x0000_t202" style="position:absolute;left:1811;top:5519;width:1037;height:6450" stroked="f">
              <v:textbox style="layout-flow:vertical;mso-layout-flow-alt:bottom-to-top" inset="0,0,0,0">
                <w:txbxContent>
                  <w:p w:rsidR="00DC728F" w:rsidRDefault="00DC728F" w:rsidP="00D25DCF">
                    <w:pPr>
                      <w:pStyle w:val="FigureNo"/>
                      <w:spacing w:before="0"/>
                      <w:rPr>
                        <w:rtl/>
                      </w:rPr>
                    </w:pPr>
                    <w:r>
                      <w:rPr>
                        <w:rFonts w:hint="cs"/>
                        <w:rtl/>
                      </w:rPr>
                      <w:t xml:space="preserve">الشـكل </w:t>
                    </w:r>
                    <w:r>
                      <w:t>2</w:t>
                    </w:r>
                  </w:p>
                  <w:p w:rsidR="00DC728F" w:rsidRPr="005346FE" w:rsidRDefault="00DC728F" w:rsidP="00D25DCF">
                    <w:pPr>
                      <w:pStyle w:val="FigureTitle"/>
                      <w:rPr>
                        <w:rtl/>
                      </w:rPr>
                    </w:pPr>
                    <w:r w:rsidRPr="00AC08E1">
                      <w:rPr>
                        <w:rFonts w:hint="cs"/>
                        <w:sz w:val="18"/>
                        <w:szCs w:val="26"/>
                        <w:rtl/>
                      </w:rPr>
                      <w:t>أمثلة لتتابع نداء وتتابعات إجابة لنداءات فردية نمطية</w:t>
                    </w:r>
                  </w:p>
                </w:txbxContent>
              </v:textbox>
            </v:shape>
            <v:shape id="_x0000_s58380" type="#_x0000_t202" style="position:absolute;left:3223;top:14512;width:618;height:604"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_x0000_s58381" type="#_x0000_t202" style="position:absolute;left:3219;top:13621;width:611;height:720"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تتابع</w:t>
                    </w:r>
                    <w:r>
                      <w:rPr>
                        <w:rFonts w:hint="cs"/>
                        <w:sz w:val="16"/>
                        <w:szCs w:val="22"/>
                        <w:rtl/>
                        <w:lang w:bidi="ar-EG"/>
                      </w:rPr>
                      <w:br/>
                      <w:t>مطاورة</w:t>
                    </w:r>
                  </w:p>
                </w:txbxContent>
              </v:textbox>
            </v:shape>
            <v:shape id="_x0000_s58382" type="#_x0000_t202" style="position:absolute;left:3059;top:12091;width:894;height:1305" stroked="f">
              <v:textbox style="layout-flow:vertical;mso-layout-flow-alt:bottom-to-top" inset="0,0,0,0">
                <w:txbxContent>
                  <w:p w:rsidR="00DC728F" w:rsidRPr="005346FE" w:rsidRDefault="00DC728F" w:rsidP="00D25DCF">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_x0000_s58383" type="#_x0000_t202" style="position:absolute;left:3059;top:11068;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384" type="#_x0000_t202" style="position:absolute;left:3059;top:10021;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_x0000_s58385" type="#_x0000_t202" style="position:absolute;left:3059;top:8413;width:894;height:1402"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386" type="#_x0000_t202" style="position:absolute;left:3059;top:6684;width:894;height:1388"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_x0000_s58387" type="#_x0000_t202" style="position:absolute;left:3075;top:4048;width:894;height:2205" stroked="f">
              <v:textbox style="layout-flow:vertical;mso-layout-flow-alt:bottom-to-top" inset="0,0,0,0">
                <w:txbxContent>
                  <w:p w:rsidR="00DC728F" w:rsidRDefault="00DC728F" w:rsidP="00D25DCF">
                    <w:pPr>
                      <w:spacing w:before="0"/>
                      <w:jc w:val="center"/>
                      <w:rPr>
                        <w:sz w:val="16"/>
                        <w:szCs w:val="22"/>
                        <w:lang w:bidi="ar-EG"/>
                      </w:rPr>
                    </w:pPr>
                    <w:r>
                      <w:rPr>
                        <w:rFonts w:hint="cs"/>
                        <w:sz w:val="16"/>
                        <w:szCs w:val="22"/>
                        <w:rtl/>
                        <w:lang w:bidi="ar-EG"/>
                      </w:rPr>
                      <w:t xml:space="preserve">إشعار باستلام </w:t>
                    </w:r>
                    <w:proofErr w:type="spellStart"/>
                    <w:r>
                      <w:rPr>
                        <w:sz w:val="16"/>
                        <w:szCs w:val="22"/>
                        <w:lang w:bidi="ar-EG"/>
                      </w:rPr>
                      <w:t>RQ</w:t>
                    </w:r>
                    <w:proofErr w:type="spellEnd"/>
                    <w:r>
                      <w:rPr>
                        <w:rFonts w:hint="cs"/>
                        <w:sz w:val="16"/>
                        <w:szCs w:val="22"/>
                        <w:rtl/>
                        <w:lang w:bidi="ar-EG"/>
                      </w:rPr>
                      <w:t xml:space="preserve"> </w:t>
                    </w:r>
                    <w:r>
                      <w:rPr>
                        <w:sz w:val="16"/>
                        <w:szCs w:val="22"/>
                        <w:lang w:bidi="ar-EG"/>
                      </w:rPr>
                      <w:t>(EOS)</w:t>
                    </w:r>
                  </w:p>
                  <w:p w:rsidR="00DC728F" w:rsidRDefault="00DC728F" w:rsidP="00D25DCF">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DC728F" w:rsidRPr="005346FE" w:rsidRDefault="00DC728F" w:rsidP="00D25DCF">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_x0000_s58388" type="#_x0000_t202" style="position:absolute;left:3083;top:2353;width:894;height:1117"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_x0000_s58389" type="#_x0000_t202" style="position:absolute;left:2620;top:1775;width:348;height:1552" stroked="f">
              <v:textbox style="layout-flow:vertical;mso-layout-flow-alt:bottom-to-top;mso-next-textbox:#_x0000_s58389" inset="0,0,0,0">
                <w:txbxContent>
                  <w:p w:rsidR="00DC728F" w:rsidRPr="005346FE" w:rsidRDefault="00DC728F" w:rsidP="00D25DCF">
                    <w:pPr>
                      <w:spacing w:before="0"/>
                      <w:jc w:val="left"/>
                      <w:rPr>
                        <w:sz w:val="16"/>
                        <w:szCs w:val="22"/>
                        <w:rtl/>
                        <w:lang w:bidi="ar-EG"/>
                      </w:rPr>
                    </w:pPr>
                    <w:r>
                      <w:rPr>
                        <w:rFonts w:hint="cs"/>
                        <w:sz w:val="16"/>
                        <w:szCs w:val="22"/>
                        <w:rtl/>
                        <w:lang w:bidi="ar-EG"/>
                      </w:rPr>
                      <w:t xml:space="preserve">    أ ) تتابع النداء</w:t>
                    </w:r>
                  </w:p>
                </w:txbxContent>
              </v:textbox>
            </v:shape>
            <v:shape id="_x0000_s58390" type="#_x0000_t202" style="position:absolute;left:4677;top:1775;width:348;height:3123" stroked="f">
              <v:textbox style="layout-flow:vertical;mso-layout-flow-alt:bottom-to-top;mso-next-textbox:#_x0000_s58390" inset="0,0,0,0">
                <w:txbxContent>
                  <w:p w:rsidR="00DC728F" w:rsidRPr="005346FE" w:rsidRDefault="00DC728F" w:rsidP="00D25DCF">
                    <w:pPr>
                      <w:spacing w:before="0"/>
                      <w:jc w:val="left"/>
                      <w:rPr>
                        <w:sz w:val="16"/>
                        <w:szCs w:val="22"/>
                        <w:rtl/>
                        <w:lang w:bidi="ar-EG"/>
                      </w:rPr>
                    </w:pPr>
                    <w:r>
                      <w:rPr>
                        <w:rFonts w:hint="cs"/>
                        <w:sz w:val="16"/>
                        <w:szCs w:val="22"/>
                        <w:rtl/>
                        <w:lang w:bidi="ar-EG"/>
                      </w:rPr>
                      <w:t xml:space="preserve">    ب) تتابع إجابة مع التأكيد</w:t>
                    </w:r>
                  </w:p>
                </w:txbxContent>
              </v:textbox>
            </v:shape>
            <v:shape id="_x0000_s58391" type="#_x0000_t202" style="position:absolute;left:6704;top:1775;width:348;height:3123" stroked="f">
              <v:textbox style="layout-flow:vertical;mso-layout-flow-alt:bottom-to-top;mso-next-textbox:#_x0000_s58391" inset="0,0,0,0">
                <w:txbxContent>
                  <w:p w:rsidR="00DC728F" w:rsidRPr="005346FE" w:rsidRDefault="00DC728F" w:rsidP="00D25DCF">
                    <w:pPr>
                      <w:spacing w:before="0"/>
                      <w:jc w:val="left"/>
                      <w:rPr>
                        <w:sz w:val="16"/>
                        <w:szCs w:val="22"/>
                        <w:rtl/>
                        <w:lang w:bidi="ar-EG"/>
                      </w:rPr>
                    </w:pPr>
                    <w:r>
                      <w:rPr>
                        <w:rFonts w:hint="cs"/>
                        <w:sz w:val="16"/>
                        <w:szCs w:val="22"/>
                        <w:rtl/>
                        <w:lang w:bidi="ar-EG"/>
                      </w:rPr>
                      <w:t xml:space="preserve">    ج) تتابع إجابة مع مقترح جديد</w:t>
                    </w:r>
                  </w:p>
                </w:txbxContent>
              </v:textbox>
            </v:shape>
            <v:shape id="_x0000_s58392" type="#_x0000_t202" style="position:absolute;left:8723;top:1775;width:348;height:3123" stroked="f">
              <v:textbox style="layout-flow:vertical;mso-layout-flow-alt:bottom-to-top;mso-next-textbox:#_x0000_s58392" inset="0,0,0,0">
                <w:txbxContent>
                  <w:p w:rsidR="00DC728F" w:rsidRPr="005346FE" w:rsidRDefault="00DC728F" w:rsidP="00D25DCF">
                    <w:pPr>
                      <w:spacing w:before="0"/>
                      <w:jc w:val="left"/>
                      <w:rPr>
                        <w:sz w:val="16"/>
                        <w:szCs w:val="22"/>
                        <w:rtl/>
                        <w:lang w:bidi="ar-EG"/>
                      </w:rPr>
                    </w:pPr>
                    <w:r>
                      <w:rPr>
                        <w:rFonts w:hint="cs"/>
                        <w:sz w:val="16"/>
                        <w:szCs w:val="22"/>
                        <w:rtl/>
                        <w:lang w:bidi="ar-EG"/>
                      </w:rPr>
                      <w:t xml:space="preserve">    د ) تتابع إجارة مع رفض</w:t>
                    </w:r>
                  </w:p>
                </w:txbxContent>
              </v:textbox>
            </v:shape>
            <v:shape id="_x0000_s58393" type="#_x0000_t202" style="position:absolute;left:5254;top:14512;width:618;height:604"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_x0000_s58394" type="#_x0000_t202" style="position:absolute;left:5250;top:13621;width:611;height:720"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تتابع</w:t>
                    </w:r>
                    <w:r>
                      <w:rPr>
                        <w:rFonts w:hint="cs"/>
                        <w:sz w:val="16"/>
                        <w:szCs w:val="22"/>
                        <w:rtl/>
                        <w:lang w:bidi="ar-EG"/>
                      </w:rPr>
                      <w:br/>
                      <w:t>مطاورة</w:t>
                    </w:r>
                  </w:p>
                </w:txbxContent>
              </v:textbox>
            </v:shape>
            <v:shape id="_x0000_s58395" type="#_x0000_t202" style="position:absolute;left:5090;top:12091;width:894;height:1305" stroked="f">
              <v:textbox style="layout-flow:vertical;mso-layout-flow-alt:bottom-to-top" inset="0,0,0,0">
                <w:txbxContent>
                  <w:p w:rsidR="00DC728F" w:rsidRPr="005346FE" w:rsidRDefault="00DC728F" w:rsidP="00D25DCF">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_x0000_s58396" type="#_x0000_t202" style="position:absolute;left:5090;top:11068;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397" type="#_x0000_t202" style="position:absolute;left:5090;top:10021;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_x0000_s58398" type="#_x0000_t202" style="position:absolute;left:5090;top:8413;width:894;height:1402"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399" type="#_x0000_t202" style="position:absolute;left:5090;top:6684;width:894;height:1388"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_x0000_s58400" type="#_x0000_t202" style="position:absolute;left:5106;top:4048;width:894;height:2205" stroked="f">
              <v:textbox style="layout-flow:vertical;mso-layout-flow-alt:bottom-to-top" inset="0,0,0,0">
                <w:txbxContent>
                  <w:p w:rsidR="00DC728F" w:rsidRDefault="00DC728F" w:rsidP="00D25DCF">
                    <w:pPr>
                      <w:spacing w:before="0"/>
                      <w:jc w:val="center"/>
                      <w:rPr>
                        <w:sz w:val="16"/>
                        <w:szCs w:val="22"/>
                        <w:lang w:bidi="ar-EG"/>
                      </w:rPr>
                    </w:pPr>
                    <w:r>
                      <w:rPr>
                        <w:rFonts w:hint="cs"/>
                        <w:sz w:val="16"/>
                        <w:szCs w:val="22"/>
                        <w:rtl/>
                        <w:lang w:bidi="ar-EG"/>
                      </w:rPr>
                      <w:t xml:space="preserve">إشعار باستلام </w:t>
                    </w:r>
                    <w:proofErr w:type="spellStart"/>
                    <w:r>
                      <w:rPr>
                        <w:sz w:val="16"/>
                        <w:szCs w:val="22"/>
                        <w:lang w:bidi="ar-EG"/>
                      </w:rPr>
                      <w:t>BQ</w:t>
                    </w:r>
                    <w:proofErr w:type="spellEnd"/>
                    <w:r>
                      <w:rPr>
                        <w:rFonts w:hint="cs"/>
                        <w:sz w:val="16"/>
                        <w:szCs w:val="22"/>
                        <w:rtl/>
                        <w:lang w:bidi="ar-EG"/>
                      </w:rPr>
                      <w:t xml:space="preserve"> </w:t>
                    </w:r>
                    <w:r>
                      <w:rPr>
                        <w:sz w:val="16"/>
                        <w:szCs w:val="22"/>
                        <w:lang w:bidi="ar-EG"/>
                      </w:rPr>
                      <w:t>(EOS)</w:t>
                    </w:r>
                  </w:p>
                  <w:p w:rsidR="00DC728F" w:rsidRDefault="00DC728F" w:rsidP="00D25DCF">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DC728F" w:rsidRPr="005346FE" w:rsidRDefault="00DC728F" w:rsidP="00D25DCF">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_x0000_s58401" type="#_x0000_t202" style="position:absolute;left:5114;top:2353;width:894;height:1117"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_x0000_s58402" type="#_x0000_t202" style="position:absolute;left:7316;top:14512;width:618;height:604"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_x0000_s58403" type="#_x0000_t202" style="position:absolute;left:7312;top:13621;width:611;height:720"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تتابع</w:t>
                    </w:r>
                    <w:r>
                      <w:rPr>
                        <w:rFonts w:hint="cs"/>
                        <w:sz w:val="16"/>
                        <w:szCs w:val="22"/>
                        <w:rtl/>
                        <w:lang w:bidi="ar-EG"/>
                      </w:rPr>
                      <w:br/>
                      <w:t>مطاورة</w:t>
                    </w:r>
                  </w:p>
                </w:txbxContent>
              </v:textbox>
            </v:shape>
            <v:shape id="_x0000_s58404" type="#_x0000_t202" style="position:absolute;left:7152;top:12091;width:894;height:1305" stroked="f">
              <v:textbox style="layout-flow:vertical;mso-layout-flow-alt:bottom-to-top" inset="0,0,0,0">
                <w:txbxContent>
                  <w:p w:rsidR="00DC728F" w:rsidRPr="005346FE" w:rsidRDefault="00DC728F" w:rsidP="00D25DCF">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_x0000_s58405" type="#_x0000_t202" style="position:absolute;left:7152;top:11068;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406" type="#_x0000_t202" style="position:absolute;left:7152;top:10021;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_x0000_s58407" type="#_x0000_t202" style="position:absolute;left:7152;top:8413;width:894;height:1402"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408" type="#_x0000_t202" style="position:absolute;left:7152;top:6684;width:894;height:1388"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_x0000_s58409" type="#_x0000_t202" style="position:absolute;left:7168;top:4048;width:894;height:2205" stroked="f">
              <v:textbox style="layout-flow:vertical;mso-layout-flow-alt:bottom-to-top" inset="0,0,0,0">
                <w:txbxContent>
                  <w:p w:rsidR="00DC728F" w:rsidRDefault="00DC728F" w:rsidP="00D25DCF">
                    <w:pPr>
                      <w:spacing w:before="0"/>
                      <w:jc w:val="center"/>
                      <w:rPr>
                        <w:sz w:val="16"/>
                        <w:szCs w:val="22"/>
                        <w:lang w:bidi="ar-EG"/>
                      </w:rPr>
                    </w:pPr>
                    <w:r>
                      <w:rPr>
                        <w:rFonts w:hint="cs"/>
                        <w:sz w:val="16"/>
                        <w:szCs w:val="22"/>
                        <w:rtl/>
                        <w:lang w:bidi="ar-EG"/>
                      </w:rPr>
                      <w:t xml:space="preserve">إشعار باستلام </w:t>
                    </w:r>
                    <w:proofErr w:type="spellStart"/>
                    <w:r>
                      <w:rPr>
                        <w:sz w:val="16"/>
                        <w:szCs w:val="22"/>
                        <w:lang w:bidi="ar-EG"/>
                      </w:rPr>
                      <w:t>BQ</w:t>
                    </w:r>
                    <w:proofErr w:type="spellEnd"/>
                    <w:r>
                      <w:rPr>
                        <w:rFonts w:hint="cs"/>
                        <w:sz w:val="16"/>
                        <w:szCs w:val="22"/>
                        <w:rtl/>
                        <w:lang w:bidi="ar-EG"/>
                      </w:rPr>
                      <w:t xml:space="preserve"> </w:t>
                    </w:r>
                    <w:r>
                      <w:rPr>
                        <w:sz w:val="16"/>
                        <w:szCs w:val="22"/>
                        <w:lang w:bidi="ar-EG"/>
                      </w:rPr>
                      <w:t>(EOS)</w:t>
                    </w:r>
                  </w:p>
                  <w:p w:rsidR="00DC728F" w:rsidRDefault="00DC728F" w:rsidP="00D25DCF">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DC728F" w:rsidRPr="005346FE" w:rsidRDefault="00DC728F" w:rsidP="00D25DCF">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_x0000_s58410" type="#_x0000_t202" style="position:absolute;left:7176;top:2353;width:894;height:1117"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v:shape id="_x0000_s58411" type="#_x0000_t202" style="position:absolute;left:9351;top:14512;width:618;height:604"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مخطط</w:t>
                    </w:r>
                    <w:r>
                      <w:rPr>
                        <w:sz w:val="16"/>
                        <w:szCs w:val="22"/>
                        <w:rtl/>
                        <w:lang w:bidi="ar-EG"/>
                      </w:rPr>
                      <w:br/>
                    </w:r>
                    <w:r>
                      <w:rPr>
                        <w:rFonts w:hint="cs"/>
                        <w:sz w:val="16"/>
                        <w:szCs w:val="22"/>
                        <w:rtl/>
                        <w:lang w:bidi="ar-EG"/>
                      </w:rPr>
                      <w:t>نقطي</w:t>
                    </w:r>
                  </w:p>
                </w:txbxContent>
              </v:textbox>
            </v:shape>
            <v:shape id="_x0000_s58412" type="#_x0000_t202" style="position:absolute;left:9347;top:13621;width:611;height:720" stroked="f">
              <v:textbox style="layout-flow:vertical;mso-layout-flow-alt:bottom-to-top" inset="0,0,0,0">
                <w:txbxContent>
                  <w:p w:rsidR="00DC728F" w:rsidRPr="005346FE" w:rsidRDefault="00DC728F" w:rsidP="00D25DCF">
                    <w:pPr>
                      <w:spacing w:before="0"/>
                      <w:jc w:val="center"/>
                      <w:rPr>
                        <w:sz w:val="16"/>
                        <w:szCs w:val="22"/>
                        <w:lang w:bidi="ar-EG"/>
                      </w:rPr>
                    </w:pPr>
                    <w:r>
                      <w:rPr>
                        <w:rFonts w:hint="cs"/>
                        <w:sz w:val="16"/>
                        <w:szCs w:val="22"/>
                        <w:rtl/>
                        <w:lang w:bidi="ar-EG"/>
                      </w:rPr>
                      <w:t>تتابع</w:t>
                    </w:r>
                    <w:r>
                      <w:rPr>
                        <w:rFonts w:hint="cs"/>
                        <w:sz w:val="16"/>
                        <w:szCs w:val="22"/>
                        <w:rtl/>
                        <w:lang w:bidi="ar-EG"/>
                      </w:rPr>
                      <w:br/>
                      <w:t>مطاورة</w:t>
                    </w:r>
                  </w:p>
                </w:txbxContent>
              </v:textbox>
            </v:shape>
            <v:shape id="_x0000_s58413" type="#_x0000_t202" style="position:absolute;left:9187;top:12091;width:894;height:1305" stroked="f">
              <v:textbox style="layout-flow:vertical;mso-layout-flow-alt:bottom-to-top" inset="0,0,0,0">
                <w:txbxContent>
                  <w:p w:rsidR="00DC728F" w:rsidRPr="005346FE" w:rsidRDefault="00DC728F" w:rsidP="00D25DCF">
                    <w:pPr>
                      <w:spacing w:before="160"/>
                      <w:jc w:val="center"/>
                      <w:rPr>
                        <w:sz w:val="16"/>
                        <w:szCs w:val="22"/>
                        <w:lang w:bidi="ar-EG"/>
                      </w:rPr>
                    </w:pPr>
                    <w:r>
                      <w:rPr>
                        <w:rFonts w:hint="cs"/>
                        <w:sz w:val="16"/>
                        <w:szCs w:val="22"/>
                        <w:rtl/>
                        <w:lang w:bidi="ar-EG"/>
                      </w:rPr>
                      <w:t>محدد نسق</w:t>
                    </w:r>
                    <w:r>
                      <w:rPr>
                        <w:sz w:val="16"/>
                        <w:szCs w:val="22"/>
                        <w:rtl/>
                        <w:lang w:bidi="ar-EG"/>
                      </w:rPr>
                      <w:br/>
                    </w:r>
                    <w:r>
                      <w:rPr>
                        <w:rFonts w:hint="cs"/>
                        <w:sz w:val="16"/>
                        <w:szCs w:val="22"/>
                        <w:rtl/>
                        <w:lang w:bidi="ar-EG"/>
                      </w:rPr>
                      <w:t>سمتان متماثلتان</w:t>
                    </w:r>
                  </w:p>
                </w:txbxContent>
              </v:textbox>
            </v:shape>
            <v:shape id="_x0000_s58414" type="#_x0000_t202" style="position:absolute;left:9187;top:11068;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عنوان</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415" type="#_x0000_t202" style="position:absolute;left:9187;top:10021;width:894;height:930"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فئة</w:t>
                    </w:r>
                    <w:r>
                      <w:rPr>
                        <w:sz w:val="16"/>
                        <w:szCs w:val="22"/>
                        <w:rtl/>
                        <w:lang w:bidi="ar-EG"/>
                      </w:rPr>
                      <w:br/>
                    </w:r>
                    <w:r>
                      <w:rPr>
                        <w:rFonts w:hint="cs"/>
                        <w:sz w:val="16"/>
                        <w:szCs w:val="22"/>
                        <w:rtl/>
                        <w:lang w:bidi="ar-EG"/>
                      </w:rPr>
                      <w:t>سمة واحدة</w:t>
                    </w:r>
                  </w:p>
                </w:txbxContent>
              </v:textbox>
            </v:shape>
            <v:shape id="_x0000_s58416" type="#_x0000_t202" style="position:absolute;left:9187;top:8413;width:894;height:1402"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تعريف ذاتي</w:t>
                    </w:r>
                    <w:r>
                      <w:rPr>
                        <w:sz w:val="16"/>
                        <w:szCs w:val="22"/>
                        <w:rtl/>
                        <w:lang w:bidi="ar-EG"/>
                      </w:rPr>
                      <w:br/>
                    </w:r>
                    <w:r>
                      <w:rPr>
                        <w:sz w:val="16"/>
                        <w:szCs w:val="22"/>
                        <w:lang w:bidi="ar-EG"/>
                      </w:rPr>
                      <w:t>5</w:t>
                    </w:r>
                    <w:r>
                      <w:rPr>
                        <w:rFonts w:hint="cs"/>
                        <w:sz w:val="16"/>
                        <w:szCs w:val="22"/>
                        <w:rtl/>
                        <w:lang w:bidi="ar-EG"/>
                      </w:rPr>
                      <w:t xml:space="preserve"> سمات</w:t>
                    </w:r>
                  </w:p>
                </w:txbxContent>
              </v:textbox>
            </v:shape>
            <v:shape id="_x0000_s58417" type="#_x0000_t202" style="position:absolute;left:9187;top:6684;width:894;height:1388"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تحكم عن بعد وتردد</w:t>
                    </w:r>
                    <w:r>
                      <w:rPr>
                        <w:sz w:val="16"/>
                        <w:szCs w:val="22"/>
                        <w:rtl/>
                        <w:lang w:bidi="ar-EG"/>
                      </w:rPr>
                      <w:br/>
                    </w:r>
                    <w:r>
                      <w:rPr>
                        <w:sz w:val="16"/>
                        <w:szCs w:val="22"/>
                        <w:lang w:bidi="ar-EG"/>
                      </w:rPr>
                      <w:t>8</w:t>
                    </w:r>
                    <w:r>
                      <w:rPr>
                        <w:rFonts w:hint="cs"/>
                        <w:sz w:val="16"/>
                        <w:szCs w:val="22"/>
                        <w:rtl/>
                        <w:lang w:bidi="ar-EG"/>
                      </w:rPr>
                      <w:t xml:space="preserve"> سمات</w:t>
                    </w:r>
                  </w:p>
                </w:txbxContent>
              </v:textbox>
            </v:shape>
            <v:shape id="_x0000_s58418" type="#_x0000_t202" style="position:absolute;left:9203;top:4048;width:894;height:2205" stroked="f">
              <v:textbox style="layout-flow:vertical;mso-layout-flow-alt:bottom-to-top" inset="0,0,0,0">
                <w:txbxContent>
                  <w:p w:rsidR="00DC728F" w:rsidRDefault="00DC728F" w:rsidP="00D25DCF">
                    <w:pPr>
                      <w:spacing w:before="0"/>
                      <w:jc w:val="center"/>
                      <w:rPr>
                        <w:sz w:val="16"/>
                        <w:szCs w:val="22"/>
                        <w:lang w:bidi="ar-EG"/>
                      </w:rPr>
                    </w:pPr>
                    <w:r>
                      <w:rPr>
                        <w:rFonts w:hint="cs"/>
                        <w:sz w:val="16"/>
                        <w:szCs w:val="22"/>
                        <w:rtl/>
                        <w:lang w:bidi="ar-EG"/>
                      </w:rPr>
                      <w:t xml:space="preserve">إشعار باستلام </w:t>
                    </w:r>
                    <w:proofErr w:type="spellStart"/>
                    <w:r>
                      <w:rPr>
                        <w:sz w:val="16"/>
                        <w:szCs w:val="22"/>
                        <w:lang w:bidi="ar-EG"/>
                      </w:rPr>
                      <w:t>BQ</w:t>
                    </w:r>
                    <w:proofErr w:type="spellEnd"/>
                    <w:r>
                      <w:rPr>
                        <w:rFonts w:hint="cs"/>
                        <w:sz w:val="16"/>
                        <w:szCs w:val="22"/>
                        <w:rtl/>
                        <w:lang w:bidi="ar-EG"/>
                      </w:rPr>
                      <w:t xml:space="preserve"> </w:t>
                    </w:r>
                    <w:r>
                      <w:rPr>
                        <w:sz w:val="16"/>
                        <w:szCs w:val="22"/>
                        <w:lang w:bidi="ar-EG"/>
                      </w:rPr>
                      <w:t>(EOS)</w:t>
                    </w:r>
                  </w:p>
                  <w:p w:rsidR="00DC728F" w:rsidRDefault="00DC728F" w:rsidP="00D25DCF">
                    <w:pPr>
                      <w:spacing w:before="0"/>
                      <w:jc w:val="center"/>
                      <w:rPr>
                        <w:sz w:val="16"/>
                        <w:szCs w:val="22"/>
                        <w:rtl/>
                        <w:lang w:bidi="ar-EG"/>
                      </w:rPr>
                    </w:pP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 </w:t>
                    </w:r>
                  </w:p>
                  <w:p w:rsidR="00DC728F" w:rsidRPr="005346FE" w:rsidRDefault="00DC728F" w:rsidP="00D25DCF">
                    <w:pPr>
                      <w:spacing w:before="0"/>
                      <w:jc w:val="center"/>
                      <w:rPr>
                        <w:sz w:val="16"/>
                        <w:szCs w:val="22"/>
                        <w:lang w:bidi="ar-EG"/>
                      </w:rPr>
                    </w:pPr>
                    <w:r>
                      <w:rPr>
                        <w:rFonts w:hint="cs"/>
                        <w:sz w:val="16"/>
                        <w:szCs w:val="22"/>
                        <w:rtl/>
                        <w:lang w:bidi="ar-EG"/>
                      </w:rPr>
                      <w:t xml:space="preserve">سمة واحدة </w:t>
                    </w:r>
                    <w:r>
                      <w:rPr>
                        <w:sz w:val="16"/>
                        <w:szCs w:val="22"/>
                        <w:lang w:bidi="ar-EG"/>
                      </w:rPr>
                      <w:t>RX</w:t>
                    </w:r>
                  </w:p>
                </w:txbxContent>
              </v:textbox>
            </v:shape>
            <v:shape id="_x0000_s58419" type="#_x0000_t202" style="position:absolute;left:9211;top:2353;width:894;height:1117" stroked="f">
              <v:textbox style="layout-flow:vertical;mso-layout-flow-alt:bottom-to-top" inset="0,0,0,0">
                <w:txbxContent>
                  <w:p w:rsidR="00DC728F" w:rsidRPr="005346FE" w:rsidRDefault="00DC728F" w:rsidP="00D25DCF">
                    <w:pPr>
                      <w:spacing w:before="160"/>
                      <w:jc w:val="center"/>
                      <w:rPr>
                        <w:sz w:val="16"/>
                        <w:szCs w:val="22"/>
                        <w:rtl/>
                        <w:lang w:bidi="ar-EG"/>
                      </w:rPr>
                    </w:pPr>
                    <w:r>
                      <w:rPr>
                        <w:rFonts w:hint="cs"/>
                        <w:sz w:val="16"/>
                        <w:szCs w:val="22"/>
                        <w:rtl/>
                        <w:lang w:bidi="ar-EG"/>
                      </w:rPr>
                      <w:t>التحقق من الخطأ</w:t>
                    </w:r>
                    <w:r>
                      <w:rPr>
                        <w:sz w:val="16"/>
                        <w:szCs w:val="22"/>
                        <w:rtl/>
                        <w:lang w:bidi="ar-EG"/>
                      </w:rPr>
                      <w:br/>
                    </w:r>
                    <w:r>
                      <w:rPr>
                        <w:rFonts w:hint="cs"/>
                        <w:sz w:val="16"/>
                        <w:szCs w:val="22"/>
                        <w:rtl/>
                        <w:lang w:bidi="ar-EG"/>
                      </w:rPr>
                      <w:t>سمة واحدة</w:t>
                    </w:r>
                  </w:p>
                </w:txbxContent>
              </v:textbox>
            </v:shape>
            <w10:wrap type="none"/>
            <w10:anchorlock/>
          </v:group>
        </w:pict>
      </w:r>
    </w:p>
    <w:p w:rsidR="00D25DCF" w:rsidRDefault="00D25DCF" w:rsidP="00D25DCF">
      <w:pPr>
        <w:rPr>
          <w:rtl/>
          <w:lang w:bidi="ar-EG"/>
        </w:rPr>
      </w:pPr>
    </w:p>
    <w:p w:rsidR="00AC08E1" w:rsidRDefault="00AC08E1" w:rsidP="00D25DCF">
      <w:pPr>
        <w:rPr>
          <w:rtl/>
          <w:lang w:bidi="ar-EG"/>
        </w:rPr>
      </w:pPr>
    </w:p>
    <w:p w:rsidR="00D25DCF" w:rsidRDefault="00EE7625" w:rsidP="00D25DCF">
      <w:pPr>
        <w:rPr>
          <w:rtl/>
          <w:lang w:bidi="ar-EG"/>
        </w:rPr>
      </w:pPr>
      <w:r>
        <w:rPr>
          <w:noProof/>
          <w:rtl/>
          <w:lang w:eastAsia="ko-KR"/>
        </w:rPr>
        <w:pict>
          <v:shape id="_x0000_s58440" type="#_x0000_t202" style="position:absolute;left:0;text-align:left;margin-left:383.85pt;margin-top:259.85pt;width:39.4pt;height:59.55pt;z-index:251661312" o:allowincell="f" stroked="f">
            <v:textbox style="layout-flow:vertical;mso-layout-flow-alt:bottom-to-top" inset=".5mm,.3mm,.5mm,.3mm">
              <w:txbxContent>
                <w:p w:rsidR="00DC728F" w:rsidRPr="00E1679E" w:rsidRDefault="00DC728F" w:rsidP="00D25DCF">
                  <w:pPr>
                    <w:spacing w:before="0"/>
                    <w:jc w:val="center"/>
                    <w:rPr>
                      <w:szCs w:val="22"/>
                    </w:rPr>
                  </w:pPr>
                  <w:r w:rsidRPr="00E1679E">
                    <w:rPr>
                      <w:rFonts w:hint="cs"/>
                      <w:szCs w:val="22"/>
                      <w:rtl/>
                      <w:lang w:bidi="ar-EG"/>
                    </w:rPr>
                    <w:t>موقع سفينة التحكم عن بعد</w:t>
                  </w:r>
                  <w:r w:rsidRPr="00E1679E">
                    <w:rPr>
                      <w:rFonts w:hint="cs"/>
                      <w:szCs w:val="22"/>
                      <w:rtl/>
                      <w:lang w:bidi="ar-EG"/>
                    </w:rPr>
                    <w:br/>
                    <w:t>سمتان</w:t>
                  </w:r>
                </w:p>
              </w:txbxContent>
            </v:textbox>
          </v:shape>
        </w:pict>
      </w:r>
      <w:r>
        <w:rPr>
          <w:noProof/>
          <w:rtl/>
          <w:lang w:eastAsia="ko-KR"/>
        </w:rPr>
        <w:pict>
          <v:shape id="_x0000_s58439" type="#_x0000_t202" style="position:absolute;left:0;text-align:left;margin-left:277.5pt;margin-top:257.8pt;width:45.35pt;height:62.35pt;z-index:251660288" o:allowincell="f" stroked="f">
            <v:textbox style="layout-flow:vertical;mso-layout-flow-alt:bottom-to-top;mso-next-textbox:#_x0000_s58439" inset=".5mm,.3mm,.5mm,.3mm">
              <w:txbxContent>
                <w:p w:rsidR="00DC728F" w:rsidRPr="002039F4" w:rsidRDefault="00DC728F" w:rsidP="00D25DCF">
                  <w:pPr>
                    <w:jc w:val="center"/>
                    <w:rPr>
                      <w:sz w:val="14"/>
                      <w:szCs w:val="22"/>
                      <w:lang w:bidi="ar-EG"/>
                    </w:rPr>
                  </w:pPr>
                  <w:r w:rsidRPr="002039F4">
                    <w:rPr>
                      <w:rFonts w:hint="cs"/>
                      <w:sz w:val="14"/>
                      <w:szCs w:val="22"/>
                      <w:rtl/>
                      <w:lang w:bidi="ar-EG"/>
                    </w:rPr>
                    <w:t>موقع سفينة التحكم</w:t>
                  </w:r>
                  <w:r>
                    <w:rPr>
                      <w:rFonts w:hint="cs"/>
                      <w:sz w:val="14"/>
                      <w:szCs w:val="22"/>
                      <w:rtl/>
                      <w:lang w:bidi="ar-EG"/>
                    </w:rPr>
                    <w:t xml:space="preserve"> عن بعد</w:t>
                  </w:r>
                  <w:r>
                    <w:rPr>
                      <w:rFonts w:hint="cs"/>
                      <w:sz w:val="14"/>
                      <w:szCs w:val="22"/>
                      <w:rtl/>
                      <w:lang w:bidi="ar-EG"/>
                    </w:rPr>
                    <w:br/>
                    <w:t>سمتان</w:t>
                  </w:r>
                </w:p>
              </w:txbxContent>
            </v:textbox>
          </v:shape>
        </w:pict>
      </w:r>
      <w:r>
        <w:rPr>
          <w:rtl/>
          <w:lang w:bidi="ar-EG"/>
        </w:rPr>
      </w:r>
      <w:r>
        <w:rPr>
          <w:lang w:bidi="ar-EG"/>
        </w:rPr>
        <w:pict>
          <v:group id="_x0000_s4059" style="width:462.25pt;height:667.5pt;mso-position-horizontal-relative:char;mso-position-vertical-relative:line" coordorigin="1311,2150" coordsize="9245,13350">
            <v:shape id="_x0000_s4060" type="#_x0000_t75" style="position:absolute;left:1521;top:2164;width:8941;height:13336" wrapcoords="16381 0 1558 0 1377 364 1522 1555 1377 2818 1450 2940 1957 3110 1413 3110 1413 3256 1957 3499 1957 6609 834 6706 689 6998 834 7726 689 7848 689 8431 1087 8553 689 8625 725 9646 797 10108 36 10375 72 10472 906 10496 0 10666 0 11881 797 12051 725 12586 797 14287 1051 14384 834 14384 689 14748 689 15234 1740 15550 1957 15550 1957 21551 21310 21551 21274 21381 21419 21211 21201 21138 19317 20993 21455 20750 21600 19899 21455 19826 21455 19462 21600 18733 21383 18709 21564 18611 21564 17955 21346 17883 21274 17883 21528 17785 21564 17299 20440 17105 20513 13728 20440 13606 20621 12902 20549 11808 20332 11735 20513 11638 20513 11371 19317 11274 19317 1166 20549 1166 21600 996 21600 0 16381 0">
              <v:imagedata r:id="rId16" o:title=""/>
            </v:shape>
            <v:shape id="_x0000_s4061" type="#_x0000_t202" style="position:absolute;left:2032;top:2165;width:296;height:2713" stroked="f">
              <v:textbox style="layout-flow:vertical;mso-layout-flow-alt:bottom-to-top;mso-next-textbox:#_x0000_s4061" inset="0,0,0,0">
                <w:txbxContent>
                  <w:p w:rsidR="00DC728F" w:rsidRPr="005A07B8" w:rsidRDefault="00DC728F" w:rsidP="00D25DCF">
                    <w:pPr>
                      <w:spacing w:before="0"/>
                      <w:jc w:val="left"/>
                      <w:rPr>
                        <w:sz w:val="16"/>
                        <w:szCs w:val="22"/>
                        <w:lang w:bidi="ar-EG"/>
                      </w:rPr>
                    </w:pPr>
                    <w:r>
                      <w:rPr>
                        <w:rFonts w:hint="cs"/>
                        <w:sz w:val="16"/>
                        <w:szCs w:val="22"/>
                        <w:rtl/>
                        <w:lang w:bidi="ar-EG"/>
                      </w:rPr>
                      <w:t xml:space="preserve">   أ ) استطلاع تتابع النداء</w:t>
                    </w:r>
                  </w:p>
                </w:txbxContent>
              </v:textbox>
            </v:shape>
            <v:shape id="_x0000_s4062" type="#_x0000_t202" style="position:absolute;left:1311;top:6064;width:862;height:6134" stroked="f">
              <v:textbox style="layout-flow:vertical;mso-layout-flow-alt:bottom-to-top;mso-next-textbox:#_x0000_s4062" inset="0,0,0,0">
                <w:txbxContent>
                  <w:p w:rsidR="00DC728F" w:rsidRPr="005A07B8" w:rsidRDefault="00DC728F" w:rsidP="00D25DCF">
                    <w:pPr>
                      <w:pStyle w:val="FigureNo"/>
                      <w:spacing w:before="0"/>
                      <w:rPr>
                        <w:rtl/>
                      </w:rPr>
                    </w:pPr>
                    <w:r w:rsidRPr="005A07B8">
                      <w:rPr>
                        <w:rFonts w:hint="cs"/>
                        <w:rtl/>
                      </w:rPr>
                      <w:t>الش</w:t>
                    </w:r>
                    <w:r>
                      <w:rPr>
                        <w:rFonts w:hint="cs"/>
                        <w:rtl/>
                      </w:rPr>
                      <w:t>ـ</w:t>
                    </w:r>
                    <w:r w:rsidRPr="005A07B8">
                      <w:rPr>
                        <w:rFonts w:hint="cs"/>
                        <w:rtl/>
                      </w:rPr>
                      <w:t xml:space="preserve">كل </w:t>
                    </w:r>
                    <w:r w:rsidRPr="005A07B8">
                      <w:t>3</w:t>
                    </w:r>
                  </w:p>
                  <w:p w:rsidR="00DC728F" w:rsidRPr="005A07B8" w:rsidRDefault="00DC728F" w:rsidP="00D25DCF">
                    <w:pPr>
                      <w:spacing w:before="0"/>
                      <w:jc w:val="center"/>
                      <w:rPr>
                        <w:rFonts w:ascii="Times New Roman Bold" w:hAnsi="Times New Roman Bold"/>
                        <w:b/>
                        <w:bCs/>
                        <w:rtl/>
                        <w:lang w:val="fr-FR" w:bidi="ar-EG"/>
                      </w:rPr>
                    </w:pPr>
                    <w:r w:rsidRPr="00AC08E1">
                      <w:rPr>
                        <w:rFonts w:ascii="Times New Roman Bold" w:hAnsi="Times New Roman Bold" w:hint="cs"/>
                        <w:b/>
                        <w:bCs/>
                        <w:sz w:val="18"/>
                        <w:szCs w:val="26"/>
                        <w:rtl/>
                        <w:lang w:val="fr-FR" w:bidi="ar-EG"/>
                      </w:rPr>
                      <w:t>تتابعات النداء وتتابعات الإجابة لاستطلاع موقع السفينة</w:t>
                    </w:r>
                  </w:p>
                </w:txbxContent>
              </v:textbox>
            </v:shape>
            <v:shape id="_x0000_s4063" type="#_x0000_t202" style="position:absolute;left:4021;top:2165;width:296;height:2713" stroked="f">
              <v:textbox style="layout-flow:vertical;mso-layout-flow-alt:bottom-to-top;mso-next-textbox:#_x0000_s4063" inset="0,0,0,0">
                <w:txbxContent>
                  <w:p w:rsidR="00DC728F" w:rsidRPr="005A07B8" w:rsidRDefault="00DC728F" w:rsidP="00D25DCF">
                    <w:pPr>
                      <w:spacing w:before="0"/>
                      <w:jc w:val="left"/>
                      <w:rPr>
                        <w:sz w:val="16"/>
                        <w:szCs w:val="22"/>
                        <w:lang w:bidi="ar-EG"/>
                      </w:rPr>
                    </w:pPr>
                    <w:r>
                      <w:rPr>
                        <w:rFonts w:hint="cs"/>
                        <w:sz w:val="16"/>
                        <w:szCs w:val="22"/>
                        <w:rtl/>
                        <w:lang w:bidi="ar-EG"/>
                      </w:rPr>
                      <w:t xml:space="preserve">  ب) تتابع إجابة للاستطلاع</w:t>
                    </w:r>
                  </w:p>
                </w:txbxContent>
              </v:textbox>
            </v:shape>
            <v:shape id="_x0000_s4064" type="#_x0000_t202" style="position:absolute;left:6085;top:3646;width:296;height:3918" stroked="f">
              <v:textbox style="layout-flow:vertical;mso-layout-flow-alt:bottom-to-top;mso-next-textbox:#_x0000_s4064" inset="0,0,0,0">
                <w:txbxContent>
                  <w:p w:rsidR="00DC728F" w:rsidRPr="005A07B8" w:rsidRDefault="00DC728F" w:rsidP="00D25DCF">
                    <w:pPr>
                      <w:spacing w:before="0"/>
                      <w:jc w:val="left"/>
                      <w:rPr>
                        <w:sz w:val="16"/>
                        <w:szCs w:val="22"/>
                        <w:lang w:bidi="ar-EG"/>
                      </w:rPr>
                    </w:pPr>
                    <w:r>
                      <w:rPr>
                        <w:rFonts w:hint="cs"/>
                        <w:sz w:val="16"/>
                        <w:szCs w:val="22"/>
                        <w:rtl/>
                        <w:lang w:bidi="ar-EG"/>
                      </w:rPr>
                      <w:t xml:space="preserve">  ج) تتابع إجابة لطلب موقع السفينة</w:t>
                    </w:r>
                  </w:p>
                </w:txbxContent>
              </v:textbox>
            </v:shape>
            <v:shape id="_x0000_s4065" type="#_x0000_t202" style="position:absolute;left:8134;top:2150;width:296;height:3918" stroked="f">
              <v:textbox style="layout-flow:vertical;mso-layout-flow-alt:bottom-to-top;mso-next-textbox:#_x0000_s4065" inset="0,0,0,0">
                <w:txbxContent>
                  <w:p w:rsidR="00DC728F" w:rsidRPr="005A07B8" w:rsidRDefault="00DC728F" w:rsidP="00D25DCF">
                    <w:pPr>
                      <w:spacing w:before="0"/>
                      <w:jc w:val="left"/>
                      <w:rPr>
                        <w:sz w:val="16"/>
                        <w:szCs w:val="22"/>
                        <w:lang w:bidi="ar-EG"/>
                      </w:rPr>
                    </w:pPr>
                    <w:r>
                      <w:rPr>
                        <w:rFonts w:hint="cs"/>
                        <w:sz w:val="16"/>
                        <w:szCs w:val="22"/>
                        <w:rtl/>
                        <w:lang w:bidi="ar-EG"/>
                      </w:rPr>
                      <w:t xml:space="preserve">  د ) تتابع إجابة لطلب تحديد موقع سفينة</w:t>
                    </w:r>
                  </w:p>
                </w:txbxContent>
              </v:textbox>
            </v:shape>
            <v:shape id="_x0000_s4066" type="#_x0000_t202" style="position:absolute;left:2469;top:2341;width:830;height:1674" stroked="f">
              <v:textbox style="layout-flow:vertical;mso-layout-flow-alt:bottom-to-top;mso-next-textbox:#_x0000_s4066" inset="0,0,0,0">
                <w:txbxContent>
                  <w:p w:rsidR="00DC728F" w:rsidRDefault="00DC728F" w:rsidP="00D25DCF">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DC728F" w:rsidRPr="005A07B8" w:rsidRDefault="00DC728F" w:rsidP="00D25DCF">
                    <w:pPr>
                      <w:spacing w:before="0"/>
                      <w:jc w:val="center"/>
                      <w:rPr>
                        <w:sz w:val="16"/>
                        <w:szCs w:val="22"/>
                        <w:lang w:bidi="ar-EG"/>
                      </w:rPr>
                    </w:pPr>
                    <w:r>
                      <w:rPr>
                        <w:rFonts w:hint="cs"/>
                        <w:sz w:val="16"/>
                        <w:szCs w:val="22"/>
                        <w:rtl/>
                        <w:lang w:bidi="ar-EG"/>
                      </w:rPr>
                      <w:t>سمة واحدة</w:t>
                    </w:r>
                  </w:p>
                </w:txbxContent>
              </v:textbox>
            </v:shape>
            <v:shape id="_x0000_s4067" type="#_x0000_t202" style="position:absolute;left:2469;top:4227;width:830;height:2030" stroked="f">
              <v:textbox style="layout-flow:vertical;mso-layout-flow-alt:bottom-to-top;mso-next-textbox:#_x0000_s4067" inset="0,0,0,0">
                <w:txbxContent>
                  <w:p w:rsidR="00DC728F" w:rsidRPr="005A07B8" w:rsidRDefault="00DC728F" w:rsidP="00D25DCF">
                    <w:pPr>
                      <w:spacing w:before="0"/>
                      <w:jc w:val="center"/>
                      <w:rPr>
                        <w:sz w:val="16"/>
                        <w:szCs w:val="22"/>
                        <w:lang w:bidi="ar-EG"/>
                      </w:rPr>
                    </w:pPr>
                    <w:r>
                      <w:rPr>
                        <w:rFonts w:hint="cs"/>
                        <w:sz w:val="16"/>
                        <w:szCs w:val="22"/>
                        <w:rtl/>
                        <w:lang w:bidi="ar-EG"/>
                      </w:rPr>
                      <w:t>إشعار استلام ٌَ</w:t>
                    </w:r>
                    <w:proofErr w:type="spellStart"/>
                    <w:r>
                      <w:rPr>
                        <w:sz w:val="16"/>
                        <w:szCs w:val="22"/>
                        <w:lang w:bidi="ar-EG"/>
                      </w:rPr>
                      <w:t>RQ</w:t>
                    </w:r>
                    <w:proofErr w:type="spellEnd"/>
                    <w:r>
                      <w:rPr>
                        <w:rFonts w:hint="cs"/>
                        <w:sz w:val="16"/>
                        <w:szCs w:val="22"/>
                        <w:rtl/>
                        <w:lang w:bidi="ar-EG"/>
                      </w:rPr>
                      <w:t xml:space="preserve"> </w:t>
                    </w:r>
                    <w:r>
                      <w:rPr>
                        <w:sz w:val="16"/>
                        <w:szCs w:val="22"/>
                        <w:lang w:bidi="ar-EG"/>
                      </w:rPr>
                      <w:t>(EOS)</w:t>
                    </w:r>
                    <w:r>
                      <w:rPr>
                        <w:rFonts w:hint="cs"/>
                        <w:sz w:val="16"/>
                        <w:szCs w:val="22"/>
                        <w:rtl/>
                        <w:lang w:bidi="ar-EG"/>
                      </w:rPr>
                      <w:t xml:space="preserve"> </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_x0000_s4068" type="#_x0000_t202" style="position:absolute;left:2469;top:6766;width:830;height:1844" stroked="f">
              <v:textbox style="layout-flow:vertical;mso-layout-flow-alt:bottom-to-top;mso-next-textbox:#_x0000_s4068" inset="0,0,0,0">
                <w:txbxContent>
                  <w:p w:rsidR="00DC728F" w:rsidRPr="005A07B8" w:rsidRDefault="00DC728F" w:rsidP="00D25DCF">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v:textbox>
            </v:shape>
            <v:shape id="_x0000_s4069" type="#_x0000_t202" style="position:absolute;left:2469;top:8682;width:830;height:1525" stroked="f">
              <v:textbox style="layout-flow:vertical;mso-layout-flow-alt:bottom-to-top;mso-next-textbox:#_x0000_s4069" inset="0,0,0,0">
                <w:txbxContent>
                  <w:p w:rsidR="00DC728F" w:rsidRPr="005A07B8" w:rsidRDefault="00DC728F" w:rsidP="00D25DCF">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70" type="#_x0000_t202" style="position:absolute;left:2469;top:10253;width:830;height:861" stroked="f">
              <v:textbox style="layout-flow:vertical;mso-layout-flow-alt:bottom-to-top;mso-next-textbox:#_x0000_s4070" inset="0,0,0,0">
                <w:txbxContent>
                  <w:p w:rsidR="00DC728F" w:rsidRPr="005A07B8" w:rsidRDefault="00DC728F" w:rsidP="00D25DCF">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_x0000_s4071" type="#_x0000_t202" style="position:absolute;left:2469;top:11232;width:830;height:932" stroked="f">
              <v:textbox style="layout-flow:vertical;mso-layout-flow-alt:bottom-to-top;mso-next-textbox:#_x0000_s4071" inset="0,0,0,0">
                <w:txbxContent>
                  <w:p w:rsidR="00DC728F" w:rsidRPr="005A07B8" w:rsidRDefault="00DC728F" w:rsidP="00D25DCF">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72" type="#_x0000_t202" style="position:absolute;left:2469;top:12368;width:830;height:1461" stroked="f">
              <v:textbox style="layout-flow:vertical;mso-layout-flow-alt:bottom-to-top;mso-next-textbox:#_x0000_s4072" inset="0,0,0,0">
                <w:txbxContent>
                  <w:p w:rsidR="00DC728F" w:rsidRDefault="00DC728F" w:rsidP="00D25DCF">
                    <w:pPr>
                      <w:spacing w:before="100"/>
                      <w:jc w:val="center"/>
                      <w:rPr>
                        <w:sz w:val="16"/>
                        <w:szCs w:val="22"/>
                        <w:rtl/>
                        <w:lang w:bidi="ar-EG"/>
                      </w:rPr>
                    </w:pPr>
                    <w:r>
                      <w:rPr>
                        <w:rFonts w:hint="cs"/>
                        <w:sz w:val="16"/>
                        <w:szCs w:val="22"/>
                        <w:rtl/>
                        <w:lang w:bidi="ar-EG"/>
                      </w:rPr>
                      <w:t>محدد نسق</w:t>
                    </w:r>
                  </w:p>
                  <w:p w:rsidR="00DC728F" w:rsidRPr="005A07B8" w:rsidRDefault="00DC728F" w:rsidP="00D25DCF">
                    <w:pPr>
                      <w:spacing w:before="100"/>
                      <w:jc w:val="center"/>
                      <w:rPr>
                        <w:sz w:val="16"/>
                        <w:szCs w:val="22"/>
                        <w:rtl/>
                        <w:lang w:bidi="ar-EG"/>
                      </w:rPr>
                    </w:pPr>
                    <w:r>
                      <w:rPr>
                        <w:rFonts w:hint="cs"/>
                        <w:sz w:val="16"/>
                        <w:szCs w:val="22"/>
                        <w:rtl/>
                        <w:lang w:bidi="ar-EG"/>
                      </w:rPr>
                      <w:t>سمتان متماثلتان</w:t>
                    </w:r>
                  </w:p>
                </w:txbxContent>
              </v:textbox>
            </v:shape>
            <v:shape id="_x0000_s4073" type="#_x0000_t202" style="position:absolute;left:2469;top:13951;width:830;height:808" stroked="f">
              <v:textbox style="layout-flow:vertical;mso-layout-flow-alt:bottom-to-top;mso-next-textbox:#_x0000_s4073" inset="0,0,0,0">
                <w:txbxContent>
                  <w:p w:rsidR="00DC728F" w:rsidRPr="005A07B8" w:rsidRDefault="00DC728F" w:rsidP="00D25DCF">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_x0000_s4074" type="#_x0000_t202" style="position:absolute;left:2469;top:14840;width:830;height:602" stroked="f">
              <v:textbox style="layout-flow:vertical;mso-layout-flow-alt:bottom-to-top;mso-next-textbox:#_x0000_s4074" inset="0,0,0,0">
                <w:txbxContent>
                  <w:p w:rsidR="00DC728F" w:rsidRPr="005A07B8" w:rsidRDefault="00DC728F" w:rsidP="00D25DCF">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_x0000_s4075" type="#_x0000_t202" style="position:absolute;left:4478;top:2341;width:830;height:1674" stroked="f">
              <v:textbox style="layout-flow:vertical;mso-layout-flow-alt:bottom-to-top;mso-next-textbox:#_x0000_s4075" inset="0,0,0,0">
                <w:txbxContent>
                  <w:p w:rsidR="00DC728F" w:rsidRDefault="00DC728F" w:rsidP="00D25DCF">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DC728F" w:rsidRPr="005A07B8" w:rsidRDefault="00DC728F" w:rsidP="00D25DCF">
                    <w:pPr>
                      <w:spacing w:before="0"/>
                      <w:jc w:val="center"/>
                      <w:rPr>
                        <w:sz w:val="16"/>
                        <w:szCs w:val="22"/>
                        <w:lang w:bidi="ar-EG"/>
                      </w:rPr>
                    </w:pPr>
                    <w:r>
                      <w:rPr>
                        <w:rFonts w:hint="cs"/>
                        <w:sz w:val="16"/>
                        <w:szCs w:val="22"/>
                        <w:rtl/>
                        <w:lang w:bidi="ar-EG"/>
                      </w:rPr>
                      <w:t>سمة واحدة</w:t>
                    </w:r>
                  </w:p>
                </w:txbxContent>
              </v:textbox>
            </v:shape>
            <v:shape id="_x0000_s4076" type="#_x0000_t202" style="position:absolute;left:4478;top:4227;width:830;height:2030" stroked="f">
              <v:textbox style="layout-flow:vertical;mso-layout-flow-alt:bottom-to-top;mso-next-textbox:#_x0000_s4076" inset="0,0,0,0">
                <w:txbxContent>
                  <w:p w:rsidR="00DC728F" w:rsidRPr="005A07B8" w:rsidRDefault="00DC728F" w:rsidP="00D25DCF">
                    <w:pPr>
                      <w:spacing w:before="0"/>
                      <w:jc w:val="center"/>
                      <w:rPr>
                        <w:sz w:val="16"/>
                        <w:szCs w:val="22"/>
                        <w:lang w:bidi="ar-EG"/>
                      </w:rPr>
                    </w:pPr>
                    <w:r>
                      <w:rPr>
                        <w:rFonts w:hint="cs"/>
                        <w:sz w:val="16"/>
                        <w:szCs w:val="22"/>
                        <w:rtl/>
                        <w:lang w:bidi="ar-EG"/>
                      </w:rPr>
                      <w:t xml:space="preserve">إشعار استلام </w:t>
                    </w:r>
                    <w:proofErr w:type="spellStart"/>
                    <w:r>
                      <w:rPr>
                        <w:sz w:val="16"/>
                        <w:szCs w:val="22"/>
                        <w:lang w:bidi="ar-EG"/>
                      </w:rPr>
                      <w:t>BQ</w:t>
                    </w:r>
                    <w:proofErr w:type="spellEnd"/>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_x0000_s4077" type="#_x0000_t202" style="position:absolute;left:4478;top:6766;width:830;height:1844" stroked="f">
              <v:textbox style="layout-flow:vertical;mso-layout-flow-alt:bottom-to-top;mso-next-textbox:#_x0000_s4077" inset="0,0,0,0">
                <w:txbxContent>
                  <w:p w:rsidR="00DC728F" w:rsidRPr="005A07B8" w:rsidRDefault="00DC728F" w:rsidP="00D25DCF">
                    <w:pPr>
                      <w:spacing w:before="100"/>
                      <w:jc w:val="center"/>
                      <w:rPr>
                        <w:sz w:val="16"/>
                        <w:szCs w:val="22"/>
                        <w:rtl/>
                        <w:lang w:bidi="ar-EG"/>
                      </w:rPr>
                    </w:pPr>
                    <w:r>
                      <w:rPr>
                        <w:rFonts w:hint="cs"/>
                        <w:sz w:val="16"/>
                        <w:szCs w:val="22"/>
                        <w:rtl/>
                        <w:lang w:bidi="ar-EG"/>
                      </w:rPr>
                      <w:t>استطلاع تحكم عن بعد</w:t>
                    </w:r>
                    <w:r>
                      <w:rPr>
                        <w:rFonts w:hint="cs"/>
                        <w:sz w:val="16"/>
                        <w:szCs w:val="22"/>
                        <w:rtl/>
                        <w:lang w:bidi="ar-EG"/>
                      </w:rPr>
                      <w:br/>
                      <w:t>سمتان</w:t>
                    </w:r>
                  </w:p>
                </w:txbxContent>
              </v:textbox>
            </v:shape>
            <v:shape id="_x0000_s4078" type="#_x0000_t202" style="position:absolute;left:4478;top:8682;width:830;height:1525" stroked="f">
              <v:textbox style="layout-flow:vertical;mso-layout-flow-alt:bottom-to-top;mso-next-textbox:#_x0000_s4078" inset="0,0,0,0">
                <w:txbxContent>
                  <w:p w:rsidR="00DC728F" w:rsidRPr="005A07B8" w:rsidRDefault="00DC728F" w:rsidP="00D25DCF">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79" type="#_x0000_t202" style="position:absolute;left:4478;top:10253;width:830;height:861" stroked="f">
              <v:textbox style="layout-flow:vertical;mso-layout-flow-alt:bottom-to-top;mso-next-textbox:#_x0000_s4079" inset="0,0,0,0">
                <w:txbxContent>
                  <w:p w:rsidR="00DC728F" w:rsidRPr="005A07B8" w:rsidRDefault="00DC728F" w:rsidP="00D25DCF">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_x0000_s4080" type="#_x0000_t202" style="position:absolute;left:4478;top:11232;width:830;height:932" stroked="f">
              <v:textbox style="layout-flow:vertical;mso-layout-flow-alt:bottom-to-top;mso-next-textbox:#_x0000_s4080" inset="0,0,0,0">
                <w:txbxContent>
                  <w:p w:rsidR="00DC728F" w:rsidRPr="005A07B8" w:rsidRDefault="00DC728F" w:rsidP="00D25DCF">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81" type="#_x0000_t202" style="position:absolute;left:4478;top:12368;width:830;height:1461" stroked="f">
              <v:textbox style="layout-flow:vertical;mso-layout-flow-alt:bottom-to-top;mso-next-textbox:#_x0000_s4081" inset="0,0,0,0">
                <w:txbxContent>
                  <w:p w:rsidR="00DC728F" w:rsidRDefault="00DC728F" w:rsidP="00D25DCF">
                    <w:pPr>
                      <w:spacing w:before="100"/>
                      <w:jc w:val="center"/>
                      <w:rPr>
                        <w:sz w:val="16"/>
                        <w:szCs w:val="22"/>
                        <w:rtl/>
                        <w:lang w:bidi="ar-EG"/>
                      </w:rPr>
                    </w:pPr>
                    <w:r>
                      <w:rPr>
                        <w:rFonts w:hint="cs"/>
                        <w:sz w:val="16"/>
                        <w:szCs w:val="22"/>
                        <w:rtl/>
                        <w:lang w:bidi="ar-EG"/>
                      </w:rPr>
                      <w:t>محدد نسق</w:t>
                    </w:r>
                  </w:p>
                  <w:p w:rsidR="00DC728F" w:rsidRPr="005A07B8" w:rsidRDefault="00DC728F" w:rsidP="00D25DCF">
                    <w:pPr>
                      <w:spacing w:before="100"/>
                      <w:jc w:val="center"/>
                      <w:rPr>
                        <w:sz w:val="16"/>
                        <w:szCs w:val="22"/>
                        <w:rtl/>
                        <w:lang w:bidi="ar-EG"/>
                      </w:rPr>
                    </w:pPr>
                    <w:r>
                      <w:rPr>
                        <w:rFonts w:hint="cs"/>
                        <w:sz w:val="16"/>
                        <w:szCs w:val="22"/>
                        <w:rtl/>
                        <w:lang w:bidi="ar-EG"/>
                      </w:rPr>
                      <w:t>سمتان متماثلتان</w:t>
                    </w:r>
                  </w:p>
                </w:txbxContent>
              </v:textbox>
            </v:shape>
            <v:shape id="_x0000_s4082" type="#_x0000_t202" style="position:absolute;left:4478;top:13951;width:830;height:808" stroked="f">
              <v:textbox style="layout-flow:vertical;mso-layout-flow-alt:bottom-to-top;mso-next-textbox:#_x0000_s4082" inset="0,0,0,0">
                <w:txbxContent>
                  <w:p w:rsidR="00DC728F" w:rsidRPr="005A07B8" w:rsidRDefault="00DC728F" w:rsidP="00D25DCF">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_x0000_s4083" type="#_x0000_t202" style="position:absolute;left:4478;top:14840;width:830;height:602" stroked="f">
              <v:textbox style="layout-flow:vertical;mso-layout-flow-alt:bottom-to-top;mso-next-textbox:#_x0000_s4083" inset="0,0,0,0">
                <w:txbxContent>
                  <w:p w:rsidR="00DC728F" w:rsidRPr="005A07B8" w:rsidRDefault="00DC728F" w:rsidP="00D25DCF">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_x0000_s4084" type="#_x0000_t202" style="position:absolute;left:8567;top:8682;width:830;height:1525" stroked="f">
              <v:textbox style="layout-flow:vertical;mso-layout-flow-alt:bottom-to-top;mso-next-textbox:#_x0000_s4084" inset="0,0,0,0">
                <w:txbxContent>
                  <w:p w:rsidR="00DC728F" w:rsidRPr="005A07B8" w:rsidRDefault="00DC728F" w:rsidP="00D25DCF">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85" type="#_x0000_t202" style="position:absolute;left:8567;top:10253;width:830;height:861" stroked="f">
              <v:textbox style="layout-flow:vertical;mso-layout-flow-alt:bottom-to-top;mso-next-textbox:#_x0000_s4085" inset="0,0,0,0">
                <w:txbxContent>
                  <w:p w:rsidR="00DC728F" w:rsidRPr="005A07B8" w:rsidRDefault="00DC728F" w:rsidP="00D25DCF">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_x0000_s4086" type="#_x0000_t202" style="position:absolute;left:8567;top:11232;width:830;height:932" stroked="f">
              <v:textbox style="layout-flow:vertical;mso-layout-flow-alt:bottom-to-top;mso-next-textbox:#_x0000_s4086" inset="0,0,0,0">
                <w:txbxContent>
                  <w:p w:rsidR="00DC728F" w:rsidRPr="005A07B8" w:rsidRDefault="00DC728F" w:rsidP="00D25DCF">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87" type="#_x0000_t202" style="position:absolute;left:8567;top:12368;width:830;height:1461" stroked="f">
              <v:textbox style="layout-flow:vertical;mso-layout-flow-alt:bottom-to-top;mso-next-textbox:#_x0000_s4087" inset="0,0,0,0">
                <w:txbxContent>
                  <w:p w:rsidR="00DC728F" w:rsidRDefault="00DC728F" w:rsidP="00D25DCF">
                    <w:pPr>
                      <w:spacing w:before="100"/>
                      <w:jc w:val="center"/>
                      <w:rPr>
                        <w:sz w:val="16"/>
                        <w:szCs w:val="22"/>
                        <w:rtl/>
                        <w:lang w:bidi="ar-EG"/>
                      </w:rPr>
                    </w:pPr>
                    <w:r>
                      <w:rPr>
                        <w:rFonts w:hint="cs"/>
                        <w:sz w:val="16"/>
                        <w:szCs w:val="22"/>
                        <w:rtl/>
                        <w:lang w:bidi="ar-EG"/>
                      </w:rPr>
                      <w:t>محدد نسق</w:t>
                    </w:r>
                  </w:p>
                  <w:p w:rsidR="00DC728F" w:rsidRPr="005A07B8" w:rsidRDefault="00DC728F" w:rsidP="00D25DCF">
                    <w:pPr>
                      <w:spacing w:before="100"/>
                      <w:jc w:val="center"/>
                      <w:rPr>
                        <w:sz w:val="16"/>
                        <w:szCs w:val="22"/>
                        <w:rtl/>
                        <w:lang w:bidi="ar-EG"/>
                      </w:rPr>
                    </w:pPr>
                    <w:r>
                      <w:rPr>
                        <w:rFonts w:hint="cs"/>
                        <w:sz w:val="16"/>
                        <w:szCs w:val="22"/>
                        <w:rtl/>
                        <w:lang w:bidi="ar-EG"/>
                      </w:rPr>
                      <w:t>سمتان متماثلتان</w:t>
                    </w:r>
                  </w:p>
                </w:txbxContent>
              </v:textbox>
            </v:shape>
            <v:shape id="_x0000_s4088" type="#_x0000_t202" style="position:absolute;left:8567;top:13951;width:830;height:808" stroked="f">
              <v:textbox style="layout-flow:vertical;mso-layout-flow-alt:bottom-to-top;mso-next-textbox:#_x0000_s4088" inset="0,0,0,0">
                <w:txbxContent>
                  <w:p w:rsidR="00DC728F" w:rsidRPr="005A07B8" w:rsidRDefault="00DC728F" w:rsidP="00D25DCF">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_x0000_s4089" type="#_x0000_t202" style="position:absolute;left:8567;top:14840;width:830;height:602" stroked="f">
              <v:textbox style="layout-flow:vertical;mso-layout-flow-alt:bottom-to-top;mso-next-textbox:#_x0000_s4089" inset="0,0,0,0">
                <w:txbxContent>
                  <w:p w:rsidR="00DC728F" w:rsidRPr="005A07B8" w:rsidRDefault="00DC728F" w:rsidP="00D25DCF">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_x0000_s4090" type="#_x0000_t202" style="position:absolute;left:6546;top:8682;width:830;height:1525" stroked="f">
              <v:textbox style="layout-flow:vertical;mso-layout-flow-alt:bottom-to-top;mso-next-textbox:#_x0000_s4090" inset="0,0,0,0">
                <w:txbxContent>
                  <w:p w:rsidR="00DC728F" w:rsidRPr="005A07B8" w:rsidRDefault="00DC728F" w:rsidP="00D25DCF">
                    <w:pPr>
                      <w:spacing w:before="100"/>
                      <w:jc w:val="center"/>
                      <w:rPr>
                        <w:sz w:val="16"/>
                        <w:szCs w:val="22"/>
                        <w:rtl/>
                        <w:lang w:bidi="ar-EG"/>
                      </w:rPr>
                    </w:pPr>
                    <w:r>
                      <w:rPr>
                        <w:rFonts w:hint="cs"/>
                        <w:sz w:val="16"/>
                        <w:szCs w:val="22"/>
                        <w:rtl/>
                        <w:lang w:bidi="ar-EG"/>
                      </w:rPr>
                      <w:t>تعريف ذاتي</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91" type="#_x0000_t202" style="position:absolute;left:6546;top:10253;width:830;height:861" stroked="f">
              <v:textbox style="layout-flow:vertical;mso-layout-flow-alt:bottom-to-top;mso-next-textbox:#_x0000_s4091" inset="0,0,0,0">
                <w:txbxContent>
                  <w:p w:rsidR="00DC728F" w:rsidRPr="005A07B8" w:rsidRDefault="00DC728F" w:rsidP="00D25DCF">
                    <w:pPr>
                      <w:spacing w:before="100"/>
                      <w:jc w:val="center"/>
                      <w:rPr>
                        <w:sz w:val="16"/>
                        <w:szCs w:val="22"/>
                        <w:rtl/>
                        <w:lang w:bidi="ar-EG"/>
                      </w:rPr>
                    </w:pPr>
                    <w:r>
                      <w:rPr>
                        <w:rFonts w:hint="cs"/>
                        <w:sz w:val="16"/>
                        <w:szCs w:val="22"/>
                        <w:rtl/>
                        <w:lang w:bidi="ar-EG"/>
                      </w:rPr>
                      <w:t>فئة</w:t>
                    </w:r>
                    <w:r>
                      <w:rPr>
                        <w:rFonts w:hint="cs"/>
                        <w:sz w:val="16"/>
                        <w:szCs w:val="22"/>
                        <w:rtl/>
                        <w:lang w:bidi="ar-EG"/>
                      </w:rPr>
                      <w:br/>
                      <w:t>سمة واحدة</w:t>
                    </w:r>
                  </w:p>
                </w:txbxContent>
              </v:textbox>
            </v:shape>
            <v:shape id="_x0000_s4092" type="#_x0000_t202" style="position:absolute;left:6546;top:11232;width:830;height:932" stroked="f">
              <v:textbox style="layout-flow:vertical;mso-layout-flow-alt:bottom-to-top;mso-next-textbox:#_x0000_s4092" inset="0,0,0,0">
                <w:txbxContent>
                  <w:p w:rsidR="00DC728F" w:rsidRPr="005A07B8" w:rsidRDefault="00DC728F" w:rsidP="00D25DCF">
                    <w:pPr>
                      <w:spacing w:before="100"/>
                      <w:jc w:val="center"/>
                      <w:rPr>
                        <w:sz w:val="16"/>
                        <w:szCs w:val="22"/>
                        <w:rtl/>
                        <w:lang w:bidi="ar-EG"/>
                      </w:rPr>
                    </w:pPr>
                    <w:r>
                      <w:rPr>
                        <w:rFonts w:hint="cs"/>
                        <w:sz w:val="16"/>
                        <w:szCs w:val="22"/>
                        <w:rtl/>
                        <w:lang w:bidi="ar-EG"/>
                      </w:rPr>
                      <w:t>عنوان</w:t>
                    </w:r>
                    <w:r>
                      <w:rPr>
                        <w:rFonts w:hint="cs"/>
                        <w:sz w:val="16"/>
                        <w:szCs w:val="22"/>
                        <w:rtl/>
                        <w:lang w:bidi="ar-EG"/>
                      </w:rPr>
                      <w:br/>
                    </w:r>
                    <w:r>
                      <w:rPr>
                        <w:sz w:val="16"/>
                        <w:szCs w:val="22"/>
                        <w:lang w:bidi="ar-EG"/>
                      </w:rPr>
                      <w:t>5</w:t>
                    </w:r>
                    <w:r>
                      <w:rPr>
                        <w:rFonts w:hint="cs"/>
                        <w:sz w:val="16"/>
                        <w:szCs w:val="22"/>
                        <w:rtl/>
                        <w:lang w:bidi="ar-EG"/>
                      </w:rPr>
                      <w:t xml:space="preserve"> سمات</w:t>
                    </w:r>
                  </w:p>
                </w:txbxContent>
              </v:textbox>
            </v:shape>
            <v:shape id="_x0000_s4093" type="#_x0000_t202" style="position:absolute;left:6546;top:12368;width:830;height:1461" stroked="f">
              <v:textbox style="layout-flow:vertical;mso-layout-flow-alt:bottom-to-top;mso-next-textbox:#_x0000_s4093" inset="0,0,0,0">
                <w:txbxContent>
                  <w:p w:rsidR="00DC728F" w:rsidRDefault="00DC728F" w:rsidP="00D25DCF">
                    <w:pPr>
                      <w:spacing w:before="100"/>
                      <w:jc w:val="center"/>
                      <w:rPr>
                        <w:sz w:val="16"/>
                        <w:szCs w:val="22"/>
                        <w:rtl/>
                        <w:lang w:bidi="ar-EG"/>
                      </w:rPr>
                    </w:pPr>
                    <w:r>
                      <w:rPr>
                        <w:rFonts w:hint="cs"/>
                        <w:sz w:val="16"/>
                        <w:szCs w:val="22"/>
                        <w:rtl/>
                        <w:lang w:bidi="ar-EG"/>
                      </w:rPr>
                      <w:t>محدد نسق</w:t>
                    </w:r>
                  </w:p>
                  <w:p w:rsidR="00DC728F" w:rsidRPr="005A07B8" w:rsidRDefault="00DC728F" w:rsidP="00D25DCF">
                    <w:pPr>
                      <w:spacing w:before="100"/>
                      <w:jc w:val="center"/>
                      <w:rPr>
                        <w:sz w:val="16"/>
                        <w:szCs w:val="22"/>
                        <w:rtl/>
                        <w:lang w:bidi="ar-EG"/>
                      </w:rPr>
                    </w:pPr>
                    <w:r>
                      <w:rPr>
                        <w:rFonts w:hint="cs"/>
                        <w:sz w:val="16"/>
                        <w:szCs w:val="22"/>
                        <w:rtl/>
                        <w:lang w:bidi="ar-EG"/>
                      </w:rPr>
                      <w:t>سمتان متماثلتان</w:t>
                    </w:r>
                  </w:p>
                </w:txbxContent>
              </v:textbox>
            </v:shape>
            <v:shape id="_x0000_s4094" type="#_x0000_t202" style="position:absolute;left:6546;top:13951;width:830;height:808" stroked="f">
              <v:textbox style="layout-flow:vertical;mso-layout-flow-alt:bottom-to-top;mso-next-textbox:#_x0000_s4094" inset="0,0,0,0">
                <w:txbxContent>
                  <w:p w:rsidR="00DC728F" w:rsidRPr="005A07B8" w:rsidRDefault="00DC728F" w:rsidP="00D25DCF">
                    <w:pPr>
                      <w:spacing w:before="100"/>
                      <w:jc w:val="center"/>
                      <w:rPr>
                        <w:sz w:val="16"/>
                        <w:szCs w:val="22"/>
                        <w:rtl/>
                        <w:lang w:bidi="ar-EG"/>
                      </w:rPr>
                    </w:pPr>
                    <w:r>
                      <w:rPr>
                        <w:rFonts w:hint="cs"/>
                        <w:sz w:val="16"/>
                        <w:szCs w:val="22"/>
                        <w:rtl/>
                        <w:lang w:bidi="ar-EG"/>
                      </w:rPr>
                      <w:t>مطاورة</w:t>
                    </w:r>
                    <w:r>
                      <w:rPr>
                        <w:rFonts w:hint="cs"/>
                        <w:sz w:val="16"/>
                        <w:szCs w:val="22"/>
                        <w:rtl/>
                        <w:lang w:bidi="ar-EG"/>
                      </w:rPr>
                      <w:br/>
                      <w:t>تتابع</w:t>
                    </w:r>
                  </w:p>
                </w:txbxContent>
              </v:textbox>
            </v:shape>
            <v:shape id="_x0000_s4095" type="#_x0000_t202" style="position:absolute;left:6546;top:14840;width:830;height:602" stroked="f">
              <v:textbox style="layout-flow:vertical;mso-layout-flow-alt:bottom-to-top;mso-next-textbox:#_x0000_s4095" inset="0,0,0,0">
                <w:txbxContent>
                  <w:p w:rsidR="00DC728F" w:rsidRPr="005A07B8" w:rsidRDefault="00DC728F" w:rsidP="00D25DCF">
                    <w:pPr>
                      <w:spacing w:before="100"/>
                      <w:jc w:val="center"/>
                      <w:rPr>
                        <w:sz w:val="16"/>
                        <w:szCs w:val="22"/>
                        <w:rtl/>
                        <w:lang w:bidi="ar-EG"/>
                      </w:rPr>
                    </w:pPr>
                    <w:r>
                      <w:rPr>
                        <w:rFonts w:hint="cs"/>
                        <w:sz w:val="16"/>
                        <w:szCs w:val="22"/>
                        <w:rtl/>
                        <w:lang w:bidi="ar-EG"/>
                      </w:rPr>
                      <w:t>مخطط</w:t>
                    </w:r>
                    <w:r>
                      <w:rPr>
                        <w:rFonts w:hint="cs"/>
                        <w:sz w:val="16"/>
                        <w:szCs w:val="22"/>
                        <w:rtl/>
                        <w:lang w:bidi="ar-EG"/>
                      </w:rPr>
                      <w:br/>
                      <w:t>نقطي</w:t>
                    </w:r>
                  </w:p>
                </w:txbxContent>
              </v:textbox>
            </v:shape>
            <v:shape id="_x0000_s58368" type="#_x0000_t202" style="position:absolute;left:6527;top:3763;width:830;height:1078" stroked="f">
              <v:textbox style="layout-flow:vertical;mso-layout-flow-alt:bottom-to-top;mso-next-textbox:#_x0000_s58368" inset="0,0,0,0">
                <w:txbxContent>
                  <w:p w:rsidR="00DC728F" w:rsidRDefault="00DC728F" w:rsidP="00D25DCF">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DC728F" w:rsidRPr="005A07B8" w:rsidRDefault="00DC728F" w:rsidP="00D25DCF">
                    <w:pPr>
                      <w:spacing w:before="0"/>
                      <w:jc w:val="center"/>
                      <w:rPr>
                        <w:sz w:val="16"/>
                        <w:szCs w:val="22"/>
                        <w:lang w:bidi="ar-EG"/>
                      </w:rPr>
                    </w:pPr>
                    <w:r>
                      <w:rPr>
                        <w:rFonts w:hint="cs"/>
                        <w:sz w:val="16"/>
                        <w:szCs w:val="22"/>
                        <w:rtl/>
                        <w:lang w:bidi="ar-EG"/>
                      </w:rPr>
                      <w:t>سمة واحدة</w:t>
                    </w:r>
                  </w:p>
                </w:txbxContent>
              </v:textbox>
            </v:shape>
            <v:shape id="_x0000_s58369" type="#_x0000_t202" style="position:absolute;left:6537;top:4933;width:830;height:1886" stroked="f">
              <v:textbox style="layout-flow:vertical;mso-layout-flow-alt:bottom-to-top;mso-next-textbox:#_x0000_s58369" inset="0,0,0,0">
                <w:txbxContent>
                  <w:p w:rsidR="00DC728F" w:rsidRPr="005A07B8" w:rsidRDefault="00DC728F" w:rsidP="00D25DCF">
                    <w:pPr>
                      <w:spacing w:before="0"/>
                      <w:jc w:val="center"/>
                      <w:rPr>
                        <w:sz w:val="16"/>
                        <w:szCs w:val="22"/>
                        <w:lang w:bidi="ar-EG"/>
                      </w:rPr>
                    </w:pPr>
                    <w:r>
                      <w:rPr>
                        <w:rFonts w:hint="cs"/>
                        <w:sz w:val="16"/>
                        <w:szCs w:val="22"/>
                        <w:rtl/>
                        <w:lang w:bidi="ar-EG"/>
                      </w:rPr>
                      <w:t xml:space="preserve">إشعار استلام </w:t>
                    </w:r>
                    <w:proofErr w:type="spellStart"/>
                    <w:r>
                      <w:rPr>
                        <w:sz w:val="16"/>
                        <w:szCs w:val="22"/>
                        <w:lang w:bidi="ar-EG"/>
                      </w:rPr>
                      <w:t>RQ</w:t>
                    </w:r>
                    <w:proofErr w:type="spellEnd"/>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_x0000_s58370" type="#_x0000_t202" style="position:absolute;left:6527;top:7259;width:830;height:1284" filled="f" stroked="f">
              <v:textbox style="layout-flow:vertical;mso-layout-flow-alt:bottom-to-top;mso-next-textbox:#_x0000_s58370" inset="0,0,0,0">
                <w:txbxContent>
                  <w:p w:rsidR="00DC728F" w:rsidRPr="002039F4" w:rsidRDefault="00DC728F" w:rsidP="00D25DCF">
                    <w:pPr>
                      <w:rPr>
                        <w:szCs w:val="22"/>
                      </w:rPr>
                    </w:pPr>
                  </w:p>
                </w:txbxContent>
              </v:textbox>
            </v:shape>
            <v:shape id="_x0000_s58371" type="#_x0000_t202" style="position:absolute;left:8822;top:5276;width:575;height:529" stroked="f">
              <v:textbox style="layout-flow:vertical;mso-layout-flow-alt:bottom-to-top;mso-next-textbox:#_x0000_s58371" inset="0,0,0,0">
                <w:txbxContent>
                  <w:p w:rsidR="00DC728F" w:rsidRPr="005A07B8" w:rsidRDefault="00DC728F" w:rsidP="00D25DCF">
                    <w:pPr>
                      <w:spacing w:before="100"/>
                      <w:jc w:val="center"/>
                      <w:rPr>
                        <w:sz w:val="16"/>
                        <w:szCs w:val="22"/>
                        <w:lang w:bidi="ar-EG"/>
                      </w:rPr>
                    </w:pPr>
                    <w:r>
                      <w:rPr>
                        <w:rFonts w:hint="cs"/>
                        <w:sz w:val="16"/>
                        <w:szCs w:val="22"/>
                        <w:rtl/>
                        <w:lang w:bidi="ar-EG"/>
                      </w:rPr>
                      <w:t>الوقت</w:t>
                    </w:r>
                    <w:r>
                      <w:rPr>
                        <w:rFonts w:hint="cs"/>
                        <w:sz w:val="16"/>
                        <w:szCs w:val="22"/>
                        <w:rtl/>
                        <w:lang w:bidi="ar-EG"/>
                      </w:rPr>
                      <w:br/>
                    </w:r>
                    <w:r>
                      <w:rPr>
                        <w:sz w:val="16"/>
                        <w:szCs w:val="22"/>
                        <w:lang w:bidi="ar-EG"/>
                      </w:rPr>
                      <w:t>2c</w:t>
                    </w:r>
                  </w:p>
                </w:txbxContent>
              </v:textbox>
            </v:shape>
            <v:shape id="_x0000_s58372" type="#_x0000_t202" style="position:absolute;left:8609;top:2229;width:830;height:981" stroked="f">
              <v:textbox style="layout-flow:vertical;mso-layout-flow-alt:bottom-to-top;mso-next-textbox:#_x0000_s58372" inset="0,0,0,0">
                <w:txbxContent>
                  <w:p w:rsidR="00DC728F" w:rsidRDefault="00DC728F" w:rsidP="00D25DCF">
                    <w:pPr>
                      <w:spacing w:before="0"/>
                      <w:jc w:val="center"/>
                      <w:rPr>
                        <w:sz w:val="16"/>
                        <w:szCs w:val="22"/>
                        <w:rtl/>
                        <w:lang w:bidi="ar-EG"/>
                      </w:rPr>
                    </w:pPr>
                    <w:r>
                      <w:rPr>
                        <w:rFonts w:hint="cs"/>
                        <w:sz w:val="16"/>
                        <w:szCs w:val="22"/>
                        <w:rtl/>
                        <w:lang w:bidi="ar-EG"/>
                      </w:rPr>
                      <w:t xml:space="preserve">سمة التحقق </w:t>
                    </w:r>
                    <w:r>
                      <w:rPr>
                        <w:sz w:val="16"/>
                        <w:szCs w:val="22"/>
                        <w:rtl/>
                        <w:lang w:bidi="ar-EG"/>
                      </w:rPr>
                      <w:br/>
                    </w:r>
                    <w:r>
                      <w:rPr>
                        <w:rFonts w:hint="cs"/>
                        <w:sz w:val="16"/>
                        <w:szCs w:val="22"/>
                        <w:rtl/>
                        <w:lang w:bidi="ar-EG"/>
                      </w:rPr>
                      <w:t>من الخطأ</w:t>
                    </w:r>
                  </w:p>
                  <w:p w:rsidR="00DC728F" w:rsidRPr="005A07B8" w:rsidRDefault="00DC728F" w:rsidP="00D25DCF">
                    <w:pPr>
                      <w:spacing w:before="0"/>
                      <w:jc w:val="center"/>
                      <w:rPr>
                        <w:sz w:val="16"/>
                        <w:szCs w:val="22"/>
                        <w:lang w:bidi="ar-EG"/>
                      </w:rPr>
                    </w:pPr>
                    <w:r>
                      <w:rPr>
                        <w:rFonts w:hint="cs"/>
                        <w:sz w:val="16"/>
                        <w:szCs w:val="22"/>
                        <w:rtl/>
                        <w:lang w:bidi="ar-EG"/>
                      </w:rPr>
                      <w:t>سمة واحدة</w:t>
                    </w:r>
                  </w:p>
                </w:txbxContent>
              </v:textbox>
            </v:shape>
            <v:shape id="_x0000_s58373" type="#_x0000_t202" style="position:absolute;left:8583;top:3299;width:830;height:1933" stroked="f">
              <v:textbox style="layout-flow:vertical;mso-layout-flow-alt:bottom-to-top;mso-next-textbox:#_x0000_s58373" inset="0,0,0,0">
                <w:txbxContent>
                  <w:p w:rsidR="00DC728F" w:rsidRPr="005A07B8" w:rsidRDefault="00DC728F" w:rsidP="00D25DCF">
                    <w:pPr>
                      <w:spacing w:before="0"/>
                      <w:jc w:val="center"/>
                      <w:rPr>
                        <w:sz w:val="16"/>
                        <w:szCs w:val="22"/>
                        <w:lang w:bidi="ar-EG"/>
                      </w:rPr>
                    </w:pPr>
                    <w:r>
                      <w:rPr>
                        <w:rFonts w:hint="cs"/>
                        <w:sz w:val="16"/>
                        <w:szCs w:val="22"/>
                        <w:rtl/>
                        <w:lang w:bidi="ar-EG"/>
                      </w:rPr>
                      <w:t xml:space="preserve">إشعار استلام </w:t>
                    </w:r>
                    <w:proofErr w:type="spellStart"/>
                    <w:r>
                      <w:rPr>
                        <w:sz w:val="16"/>
                        <w:szCs w:val="22"/>
                        <w:lang w:bidi="ar-EG"/>
                      </w:rPr>
                      <w:t>BQ</w:t>
                    </w:r>
                    <w:proofErr w:type="spellEnd"/>
                    <w:r>
                      <w:rPr>
                        <w:rFonts w:hint="cs"/>
                        <w:sz w:val="16"/>
                        <w:szCs w:val="22"/>
                        <w:rtl/>
                        <w:lang w:bidi="ar-EG"/>
                      </w:rPr>
                      <w:t xml:space="preserve"> </w:t>
                    </w:r>
                    <w:r>
                      <w:rPr>
                        <w:sz w:val="16"/>
                        <w:szCs w:val="22"/>
                        <w:lang w:bidi="ar-EG"/>
                      </w:rPr>
                      <w:t>(EOS)</w:t>
                    </w:r>
                    <w:r>
                      <w:rPr>
                        <w:sz w:val="16"/>
                        <w:szCs w:val="22"/>
                        <w:rtl/>
                        <w:lang w:bidi="ar-EG"/>
                      </w:rPr>
                      <w:br/>
                    </w:r>
                    <w:r>
                      <w:rPr>
                        <w:sz w:val="16"/>
                        <w:szCs w:val="22"/>
                        <w:lang w:bidi="ar-EG"/>
                      </w:rPr>
                      <w:t>3</w:t>
                    </w:r>
                    <w:r>
                      <w:rPr>
                        <w:rFonts w:hint="cs"/>
                        <w:sz w:val="16"/>
                        <w:szCs w:val="22"/>
                        <w:rtl/>
                        <w:lang w:bidi="ar-EG"/>
                      </w:rPr>
                      <w:t xml:space="preserve"> سمات </w:t>
                    </w:r>
                    <w:r>
                      <w:rPr>
                        <w:sz w:val="16"/>
                        <w:szCs w:val="22"/>
                        <w:lang w:bidi="ar-EG"/>
                      </w:rPr>
                      <w:t>DX</w:t>
                    </w:r>
                    <w:r>
                      <w:rPr>
                        <w:rFonts w:hint="cs"/>
                        <w:sz w:val="16"/>
                        <w:szCs w:val="22"/>
                        <w:rtl/>
                        <w:lang w:bidi="ar-EG"/>
                      </w:rPr>
                      <w:t xml:space="preserve"> متماثلة</w:t>
                    </w:r>
                    <w:r>
                      <w:rPr>
                        <w:rFonts w:hint="cs"/>
                        <w:sz w:val="16"/>
                        <w:szCs w:val="22"/>
                        <w:rtl/>
                        <w:lang w:bidi="ar-EG"/>
                      </w:rPr>
                      <w:br/>
                      <w:t xml:space="preserve">سمة واحدة </w:t>
                    </w:r>
                    <w:r>
                      <w:rPr>
                        <w:sz w:val="16"/>
                        <w:szCs w:val="22"/>
                        <w:lang w:bidi="ar-EG"/>
                      </w:rPr>
                      <w:t>RX</w:t>
                    </w:r>
                  </w:p>
                </w:txbxContent>
              </v:textbox>
            </v:shape>
            <v:shape id="_x0000_s58374" type="#_x0000_t202" style="position:absolute;left:8567;top:5904;width:830;height:1196" stroked="f">
              <v:textbox style="layout-flow:vertical;mso-layout-flow-alt:bottom-to-top;mso-next-textbox:#_x0000_s58374" inset="0,0,0,0">
                <w:txbxContent>
                  <w:p w:rsidR="00DC728F" w:rsidRPr="005A07B8" w:rsidRDefault="00DC728F" w:rsidP="00D25DCF">
                    <w:pPr>
                      <w:spacing w:before="100"/>
                      <w:jc w:val="center"/>
                      <w:rPr>
                        <w:sz w:val="16"/>
                        <w:szCs w:val="22"/>
                        <w:rtl/>
                        <w:lang w:bidi="ar-EG"/>
                      </w:rPr>
                    </w:pPr>
                    <w:r>
                      <w:rPr>
                        <w:rFonts w:hint="cs"/>
                        <w:sz w:val="16"/>
                        <w:szCs w:val="22"/>
                        <w:rtl/>
                        <w:lang w:bidi="ar-EG"/>
                      </w:rPr>
                      <w:t>إحداثيات**</w:t>
                    </w:r>
                    <w:r>
                      <w:rPr>
                        <w:rFonts w:hint="cs"/>
                        <w:sz w:val="16"/>
                        <w:szCs w:val="22"/>
                        <w:rtl/>
                        <w:lang w:bidi="ar-EG"/>
                      </w:rPr>
                      <w:br/>
                    </w:r>
                    <w:r>
                      <w:rPr>
                        <w:sz w:val="16"/>
                        <w:szCs w:val="22"/>
                        <w:lang w:bidi="ar-EG"/>
                      </w:rPr>
                      <w:t>6</w:t>
                    </w:r>
                    <w:r>
                      <w:rPr>
                        <w:rFonts w:hint="cs"/>
                        <w:sz w:val="16"/>
                        <w:szCs w:val="22"/>
                        <w:rtl/>
                        <w:lang w:bidi="ar-EG"/>
                      </w:rPr>
                      <w:t xml:space="preserve"> سمات</w:t>
                    </w:r>
                  </w:p>
                </w:txbxContent>
              </v:textbox>
            </v:shape>
            <v:shape id="_x0000_s58375" type="#_x0000_t202" style="position:absolute;left:9726;top:2952;width:830;height:12533" stroked="f">
              <v:textbox style="layout-flow:vertical;mso-layout-flow-alt:bottom-to-top;mso-next-textbox:#_x0000_s58375" inset="0,0,0,0">
                <w:txbxContent>
                  <w:p w:rsidR="00DC728F" w:rsidRDefault="00DC728F" w:rsidP="00D25DCF">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ينبغي إدراج الرمز رقم </w:t>
                    </w:r>
                    <w:r>
                      <w:rPr>
                        <w:sz w:val="16"/>
                        <w:szCs w:val="22"/>
                        <w:lang w:bidi="ar-EG"/>
                      </w:rPr>
                      <w:t>126</w:t>
                    </w:r>
                    <w:r>
                      <w:rPr>
                        <w:rFonts w:hint="cs"/>
                        <w:sz w:val="16"/>
                        <w:szCs w:val="22"/>
                        <w:rtl/>
                        <w:lang w:bidi="ar-EG"/>
                      </w:rPr>
                      <w:t xml:space="preserve"> المكرر ست مرات (انظر الملاحظة </w:t>
                    </w:r>
                    <w:r>
                      <w:rPr>
                        <w:sz w:val="16"/>
                        <w:szCs w:val="22"/>
                        <w:lang w:bidi="ar-EG"/>
                      </w:rPr>
                      <w:t>1</w:t>
                    </w:r>
                    <w:r>
                      <w:rPr>
                        <w:rFonts w:hint="cs"/>
                        <w:sz w:val="16"/>
                        <w:szCs w:val="22"/>
                        <w:rtl/>
                        <w:lang w:bidi="ar-EG"/>
                      </w:rPr>
                      <w:t xml:space="preserve"> للفقرة </w:t>
                    </w:r>
                    <w:r>
                      <w:rPr>
                        <w:sz w:val="16"/>
                        <w:szCs w:val="22"/>
                        <w:lang w:bidi="ar-EG"/>
                      </w:rPr>
                      <w:t>2.3.8</w:t>
                    </w:r>
                    <w:r>
                      <w:rPr>
                        <w:rFonts w:hint="cs"/>
                        <w:sz w:val="16"/>
                        <w:szCs w:val="22"/>
                        <w:rtl/>
                        <w:lang w:bidi="ar-EG"/>
                      </w:rPr>
                      <w:t>).</w:t>
                    </w:r>
                  </w:p>
                  <w:p w:rsidR="00DC728F" w:rsidRDefault="00DC728F" w:rsidP="00D25DCF">
                    <w:pPr>
                      <w:tabs>
                        <w:tab w:val="left" w:pos="425"/>
                      </w:tabs>
                      <w:spacing w:before="0"/>
                      <w:rPr>
                        <w:sz w:val="16"/>
                        <w:szCs w:val="22"/>
                        <w:rtl/>
                        <w:lang w:bidi="ar-EG"/>
                      </w:rPr>
                    </w:pPr>
                    <w:r>
                      <w:rPr>
                        <w:sz w:val="16"/>
                        <w:szCs w:val="22"/>
                        <w:lang w:bidi="ar-EG"/>
                      </w:rPr>
                      <w:t>**</w:t>
                    </w:r>
                    <w:r>
                      <w:rPr>
                        <w:sz w:val="16"/>
                        <w:szCs w:val="22"/>
                        <w:rtl/>
                        <w:lang w:bidi="ar-EG"/>
                      </w:rPr>
                      <w:tab/>
                    </w:r>
                    <w:r>
                      <w:rPr>
                        <w:rFonts w:hint="cs"/>
                        <w:sz w:val="16"/>
                        <w:szCs w:val="22"/>
                        <w:rtl/>
                        <w:lang w:bidi="ar-EG"/>
                      </w:rPr>
                      <w:t xml:space="preserve">انظر الفقرة </w:t>
                    </w:r>
                    <w:r>
                      <w:rPr>
                        <w:sz w:val="16"/>
                        <w:szCs w:val="22"/>
                        <w:lang w:bidi="ar-EG"/>
                      </w:rPr>
                      <w:t>3.3.2.3.8</w:t>
                    </w:r>
                    <w:r>
                      <w:rPr>
                        <w:rFonts w:hint="cs"/>
                        <w:sz w:val="16"/>
                        <w:szCs w:val="22"/>
                        <w:rtl/>
                        <w:lang w:bidi="ar-EG"/>
                      </w:rPr>
                      <w:t xml:space="preserve"> (</w:t>
                    </w:r>
                    <w:r>
                      <w:rPr>
                        <w:sz w:val="16"/>
                        <w:szCs w:val="22"/>
                        <w:lang w:bidi="ar-EG"/>
                      </w:rPr>
                      <w:t>6</w:t>
                    </w:r>
                    <w:r>
                      <w:rPr>
                        <w:rFonts w:hint="cs"/>
                        <w:sz w:val="16"/>
                        <w:szCs w:val="22"/>
                        <w:rtl/>
                        <w:lang w:bidi="ar-EG"/>
                      </w:rPr>
                      <w:t xml:space="preserve"> سمات).</w:t>
                    </w:r>
                  </w:p>
                  <w:p w:rsidR="00DC728F" w:rsidRPr="005A07B8" w:rsidRDefault="00DC728F" w:rsidP="00D25DCF">
                    <w:pPr>
                      <w:tabs>
                        <w:tab w:val="left" w:pos="425"/>
                      </w:tabs>
                      <w:spacing w:before="0"/>
                      <w:rPr>
                        <w:sz w:val="16"/>
                        <w:szCs w:val="22"/>
                        <w:rtl/>
                        <w:lang w:bidi="ar-EG"/>
                      </w:rPr>
                    </w:pPr>
                    <w:r>
                      <w:rPr>
                        <w:rFonts w:hint="cs"/>
                        <w:sz w:val="16"/>
                        <w:szCs w:val="22"/>
                        <w:rtl/>
                        <w:lang w:bidi="ar-EG"/>
                      </w:rPr>
                      <w:t>***</w:t>
                    </w:r>
                    <w:r>
                      <w:rPr>
                        <w:sz w:val="16"/>
                        <w:szCs w:val="22"/>
                        <w:rtl/>
                        <w:lang w:bidi="ar-EG"/>
                      </w:rPr>
                      <w:tab/>
                    </w:r>
                    <w:r>
                      <w:rPr>
                        <w:rFonts w:hint="cs"/>
                        <w:sz w:val="16"/>
                        <w:szCs w:val="22"/>
                        <w:rtl/>
                        <w:lang w:bidi="ar-EG"/>
                      </w:rPr>
                      <w:t xml:space="preserve">انظر الفقرة </w:t>
                    </w:r>
                    <w:r>
                      <w:rPr>
                        <w:sz w:val="16"/>
                        <w:szCs w:val="22"/>
                        <w:lang w:bidi="ar-EG"/>
                      </w:rPr>
                      <w:t>2.3.2.3.8</w:t>
                    </w:r>
                    <w:r>
                      <w:rPr>
                        <w:rFonts w:hint="cs"/>
                        <w:sz w:val="16"/>
                        <w:szCs w:val="22"/>
                        <w:rtl/>
                        <w:lang w:bidi="ar-EG"/>
                      </w:rPr>
                      <w:t xml:space="preserve"> (سمتان).</w:t>
                    </w:r>
                  </w:p>
                </w:txbxContent>
              </v:textbox>
            </v:shape>
            <v:shape id="_x0000_s58376" type="#_x0000_t202" style="position:absolute;left:8582;top:7259;width:830;height:1284" filled="f" stroked="f">
              <v:textbox style="layout-flow:vertical;mso-layout-flow-alt:bottom-to-top;mso-next-textbox:#_x0000_s58376" inset="0,0,0,0">
                <w:txbxContent>
                  <w:p w:rsidR="00DC728F" w:rsidRPr="005A07B8" w:rsidRDefault="00DC728F" w:rsidP="00D25DCF">
                    <w:pPr>
                      <w:spacing w:before="0"/>
                      <w:jc w:val="center"/>
                      <w:rPr>
                        <w:sz w:val="16"/>
                        <w:szCs w:val="22"/>
                        <w:lang w:bidi="ar-EG"/>
                      </w:rPr>
                    </w:pPr>
                  </w:p>
                </w:txbxContent>
              </v:textbox>
            </v:shape>
            <w10:wrap type="none"/>
            <w10:anchorlock/>
          </v:group>
        </w:pict>
      </w:r>
    </w:p>
    <w:p w:rsidR="00D25DCF" w:rsidRDefault="00EE7625" w:rsidP="00D25DCF">
      <w:pPr>
        <w:jc w:val="center"/>
        <w:rPr>
          <w:rtl/>
          <w:lang w:bidi="ar-EG"/>
        </w:rPr>
      </w:pPr>
      <w:r>
        <w:rPr>
          <w:rtl/>
          <w:lang w:bidi="ar-EG"/>
        </w:rPr>
      </w:r>
      <w:r>
        <w:rPr>
          <w:lang w:bidi="ar-EG"/>
        </w:rPr>
        <w:pict>
          <v:group id="_x0000_s3987" style="width:470.5pt;height:673.3pt;mso-position-horizontal-relative:char;mso-position-vertical-relative:line" coordorigin="1390,1772" coordsize="9410,13466">
            <v:shape id="_x0000_s3988" type="#_x0000_t75" style="position:absolute;left:1457;top:1806;width:9343;height:13412" wrapcoords="14839 72 7593 72 7454 411 7628 459 7489 604 7558 846 8564 1232 7558 1232 7420 1281 7697 2005 7697 2078 8425 2392 7524 2416 7420 2440 7420 3262 8252 3552 8529 3552 8356 3938 8564 4325 7558 4421 7454 4784 7524 5098 555 5291 104 5291 104 14255 1491 14376 4161 14376 4161 15173 5270 15536 5339 17855 4091 18097 4091 18942 6969 19015 6969 19256 8460 19401 10644 19401 -35 19498 -35 19715 624 19788 520 20102 -35 20174 -35 21141 5062 21334 0 21334 -35 21552 5201 21576 5374 21576 9465 21576 21600 21407 21600 21020 13140 20948 12967 20561 12031 20174 12620 20054 12516 19885 10783 19788 12655 19740 12655 19522 10783 19401 16399 19401 20178 19256 20213 18725 20074 18628 19901 18628 20178 18435 20144 17855 18584 17468 18584 15536 19693 15173 19624 15149 17405 15149 19554 15028 19658 14883 19346 14714 19208 14617 18618 14376 18653 13530 9014 13216 8737 12830 9500 12830 9881 12685 9881 11960 9569 11694 13626 11670 16503 11525 16538 10631 9084 10510 9881 10220 9916 9447 9569 9326 9604 9181 9014 8964 9326 8964 12031 8626 12031 7804 19693 7804 19970 7490 19208 7417 20005 7321 19901 7103 16365 7007 12031 6644 12898 6644 15325 6354 15290 6258 16053 6258 20005 5944 20074 5774 19381 5702 16399 5485 16469 5267 15047 5170 9812 5098 9881 4711 16989 4687 17093 4397 16746 4325 20560 4035 20595 3817 20317 3769 17578 3552 17648 3431 16815 3383 9153 3165 12065 3165 19450 2899 19416 2779 20525 2730 20421 2489 16330 2392 16399 2150 9673 2005 9916 1281 9777 1232 8772 1232 9743 846 18861 797 18861 507 13591 459 16815 290 16746 72 14839 72">
              <v:imagedata r:id="rId17" o:title=""/>
            </v:shape>
            <v:shape id="_x0000_s3989" type="#_x0000_t202" style="position:absolute;left:6697;top:1772;width:3208;height:859" stroked="f">
              <v:textbox inset="0,0,0,0">
                <w:txbxContent>
                  <w:p w:rsidR="00DC728F" w:rsidRDefault="00DC728F" w:rsidP="00D25DCF">
                    <w:pPr>
                      <w:pStyle w:val="FigureNo"/>
                      <w:spacing w:before="0"/>
                      <w:rPr>
                        <w:rtl/>
                        <w:lang w:val="en-US"/>
                      </w:rPr>
                    </w:pPr>
                    <w:r>
                      <w:rPr>
                        <w:rFonts w:hint="cs"/>
                        <w:rtl/>
                      </w:rPr>
                      <w:t xml:space="preserve">الشـكل </w:t>
                    </w:r>
                    <w:r>
                      <w:rPr>
                        <w:lang w:val="en-US"/>
                      </w:rPr>
                      <w:t>4</w:t>
                    </w:r>
                  </w:p>
                  <w:p w:rsidR="00DC728F" w:rsidRPr="00AC08E1" w:rsidRDefault="00DC728F" w:rsidP="00D25DCF">
                    <w:pPr>
                      <w:pStyle w:val="FigureTitle"/>
                      <w:rPr>
                        <w:sz w:val="18"/>
                        <w:szCs w:val="26"/>
                        <w:rtl/>
                      </w:rPr>
                    </w:pPr>
                    <w:r w:rsidRPr="00AC08E1">
                      <w:rPr>
                        <w:rFonts w:hint="cs"/>
                        <w:sz w:val="18"/>
                        <w:szCs w:val="26"/>
                        <w:rtl/>
                      </w:rPr>
                      <w:t>مثال لمخطط انسيابي لتتابع العمليات</w:t>
                    </w:r>
                  </w:p>
                </w:txbxContent>
              </v:textbox>
            </v:shape>
            <v:shape id="_x0000_s3990" type="#_x0000_t202" style="position:absolute;left:4738;top:1999;width:928;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إرسال</w:t>
                    </w:r>
                  </w:p>
                </w:txbxContent>
              </v:textbox>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991" type="#_x0000_t8" style="position:absolute;left:4738;top:13071;width:932;height:458" adj="2039" strokecolor="white"/>
            <v:shape id="_x0000_s3992" type="#_x0000_t202" style="position:absolute;left:4738;top:3373;width:928;height:455" stroked="f">
              <v:textbox inset="0,0,0,0">
                <w:txbxContent>
                  <w:p w:rsidR="00DC728F" w:rsidRPr="00E605DE" w:rsidRDefault="00DC728F" w:rsidP="00D25DCF">
                    <w:pPr>
                      <w:spacing w:before="40" w:line="144" w:lineRule="auto"/>
                      <w:jc w:val="center"/>
                      <w:rPr>
                        <w:sz w:val="16"/>
                        <w:szCs w:val="22"/>
                        <w:rtl/>
                        <w:lang w:bidi="ar-EG"/>
                      </w:rPr>
                    </w:pPr>
                    <w:r>
                      <w:rPr>
                        <w:rFonts w:hint="cs"/>
                        <w:sz w:val="16"/>
                        <w:szCs w:val="22"/>
                        <w:rtl/>
                        <w:lang w:bidi="ar-EG"/>
                      </w:rPr>
                      <w:t>إرسال</w:t>
                    </w:r>
                    <w:r>
                      <w:rPr>
                        <w:sz w:val="16"/>
                        <w:szCs w:val="22"/>
                        <w:rtl/>
                        <w:lang w:bidi="ar-EG"/>
                      </w:rPr>
                      <w:br/>
                    </w:r>
                    <w:r>
                      <w:rPr>
                        <w:rFonts w:hint="cs"/>
                        <w:sz w:val="16"/>
                        <w:szCs w:val="22"/>
                        <w:rtl/>
                        <w:lang w:bidi="ar-EG"/>
                      </w:rPr>
                      <w:t>رسالة</w:t>
                    </w:r>
                  </w:p>
                </w:txbxContent>
              </v:textbox>
            </v:shape>
            <v:shape id="_x0000_s3993" type="#_x0000_t202" style="position:absolute;left:4777;top:4686;width:850;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استقبال</w:t>
                    </w:r>
                  </w:p>
                </w:txbxContent>
              </v:textbox>
            </v:shape>
            <v:shapetype id="_x0000_t4" coordsize="21600,21600" o:spt="4" path="m10800,l,10800,10800,21600,21600,10800xe">
              <v:stroke joinstyle="miter"/>
              <v:path gradientshapeok="t" o:connecttype="rect" textboxrect="5400,5400,16200,16200"/>
            </v:shapetype>
            <v:shape id="_x0000_s3994" type="#_x0000_t4" style="position:absolute;left:4741;top:5308;width:934;height:517" strokecolor="white"/>
            <v:shape id="_x0000_s3995" type="#_x0000_t4" style="position:absolute;left:4744;top:6097;width:934;height:531" strokecolor="white"/>
            <v:shape id="_x0000_s3996" type="#_x0000_t4" style="position:absolute;left:4741;top:6895;width:934;height:517" strokecolor="white"/>
            <v:shape id="_x0000_s3997" type="#_x0000_t4" style="position:absolute;left:4741;top:8424;width:934;height:517" strokecolor="white"/>
            <v:shape id="_x0000_s3998" type="#_x0000_t4" style="position:absolute;left:4741;top:9970;width:934;height:517" strokecolor="white"/>
            <v:shape id="_x0000_s3999" type="#_x0000_t4" style="position:absolute;left:6162;top:11491;width:934;height:517" strokecolor="white"/>
            <v:shape id="_x0000_s4000" type="#_x0000_t4" style="position:absolute;left:6160;top:12283;width:934;height:517" strokecolor="white"/>
            <v:shape id="_x0000_s4001" type="#_x0000_t8" style="position:absolute;left:6171;top:13071;width:932;height:458" adj="2039" strokecolor="white"/>
            <v:shape id="_x0000_s4002" type="#_x0000_t8" style="position:absolute;left:7583;top:13071;width:932;height:458" adj="2039" strokecolor="white"/>
            <v:shape id="_x0000_s4003" type="#_x0000_t8" style="position:absolute;left:8996;top:13071;width:932;height:458" adj="2039" strokecolor="white"/>
            <v:shape id="_x0000_s4004" type="#_x0000_t202" style="position:absolute;left:4030;top:5269;width:629;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 </w:t>
                    </w:r>
                    <w:r w:rsidRPr="004511D0">
                      <w:rPr>
                        <w:position w:val="4"/>
                        <w:sz w:val="16"/>
                        <w:szCs w:val="22"/>
                        <w:vertAlign w:val="superscript"/>
                        <w:lang w:bidi="ar-EG"/>
                      </w:rPr>
                      <w:t>(1)</w:t>
                    </w:r>
                  </w:p>
                </w:txbxContent>
              </v:textbox>
            </v:shape>
            <v:shape id="_x0000_s4005" type="#_x0000_t202" style="position:absolute;left:5348;top:5825;width:629;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نعم </w:t>
                    </w:r>
                    <w:r w:rsidRPr="004511D0">
                      <w:rPr>
                        <w:position w:val="4"/>
                        <w:sz w:val="16"/>
                        <w:szCs w:val="22"/>
                        <w:vertAlign w:val="superscript"/>
                        <w:lang w:bidi="ar-EG"/>
                      </w:rPr>
                      <w:t>(</w:t>
                    </w:r>
                    <w:r>
                      <w:rPr>
                        <w:position w:val="4"/>
                        <w:sz w:val="16"/>
                        <w:szCs w:val="22"/>
                        <w:vertAlign w:val="superscript"/>
                        <w:lang w:bidi="ar-EG"/>
                      </w:rPr>
                      <w:t>2</w:t>
                    </w:r>
                    <w:r w:rsidRPr="004511D0">
                      <w:rPr>
                        <w:position w:val="4"/>
                        <w:sz w:val="16"/>
                        <w:szCs w:val="22"/>
                        <w:vertAlign w:val="superscript"/>
                        <w:lang w:bidi="ar-EG"/>
                      </w:rPr>
                      <w:t>)</w:t>
                    </w:r>
                  </w:p>
                </w:txbxContent>
              </v:textbox>
            </v:shape>
            <v:shape id="_x0000_s4006" type="#_x0000_t202" style="position:absolute;left:5718;top:6103;width:629;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w:t>
                    </w:r>
                  </w:p>
                </w:txbxContent>
              </v:textbox>
            </v:shape>
            <v:shape id="_x0000_s4007" type="#_x0000_t202" style="position:absolute;left:5290;top:6631;width:411;height:242" stroked="f">
              <v:textbox style="mso-next-textbox:#_x0000_s4007" inset="0,0,0,0">
                <w:txbxContent>
                  <w:p w:rsidR="00DC728F" w:rsidRPr="00E605DE" w:rsidRDefault="00DC728F" w:rsidP="00D25DCF">
                    <w:pPr>
                      <w:spacing w:before="0" w:line="168" w:lineRule="auto"/>
                      <w:jc w:val="right"/>
                      <w:rPr>
                        <w:sz w:val="16"/>
                        <w:szCs w:val="22"/>
                        <w:rtl/>
                        <w:lang w:bidi="ar-EG"/>
                      </w:rPr>
                    </w:pPr>
                    <w:r>
                      <w:rPr>
                        <w:rFonts w:hint="cs"/>
                        <w:sz w:val="16"/>
                        <w:szCs w:val="22"/>
                        <w:rtl/>
                        <w:lang w:bidi="ar-EG"/>
                      </w:rPr>
                      <w:t>نعم</w:t>
                    </w:r>
                  </w:p>
                </w:txbxContent>
              </v:textbox>
            </v:shape>
            <v:shape id="_x0000_s4008" type="#_x0000_t202" style="position:absolute;left:5749;top:6889;width:629;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w:t>
                    </w:r>
                  </w:p>
                </w:txbxContent>
              </v:textbox>
            </v:shape>
            <v:shape id="_x0000_s4009" type="#_x0000_t202" style="position:absolute;left:5310;top:7389;width:411;height:242" stroked="f">
              <v:textbox style="mso-next-textbox:#_x0000_s4009" inset="0,0,0,0">
                <w:txbxContent>
                  <w:p w:rsidR="00DC728F" w:rsidRPr="00E605DE" w:rsidRDefault="00DC728F" w:rsidP="00D25DCF">
                    <w:pPr>
                      <w:spacing w:before="0" w:line="168" w:lineRule="auto"/>
                      <w:jc w:val="right"/>
                      <w:rPr>
                        <w:sz w:val="16"/>
                        <w:szCs w:val="22"/>
                        <w:rtl/>
                        <w:lang w:bidi="ar-EG"/>
                      </w:rPr>
                    </w:pPr>
                    <w:r>
                      <w:rPr>
                        <w:rFonts w:hint="cs"/>
                        <w:sz w:val="16"/>
                        <w:szCs w:val="22"/>
                        <w:rtl/>
                        <w:lang w:bidi="ar-EG"/>
                      </w:rPr>
                      <w:t>نعم</w:t>
                    </w:r>
                  </w:p>
                </w:txbxContent>
              </v:textbox>
            </v:shape>
            <v:shape id="_x0000_s4010" type="#_x0000_t202" style="position:absolute;left:5310;top:9032;width:411;height:159" stroked="f">
              <v:textbox style="mso-next-textbox:#_x0000_s4010" inset="0,0,0,0">
                <w:txbxContent>
                  <w:p w:rsidR="00DC728F" w:rsidRPr="00E605DE" w:rsidRDefault="00DC728F" w:rsidP="00D25DCF">
                    <w:pPr>
                      <w:spacing w:before="0" w:line="120" w:lineRule="auto"/>
                      <w:jc w:val="right"/>
                      <w:rPr>
                        <w:sz w:val="16"/>
                        <w:szCs w:val="22"/>
                        <w:rtl/>
                        <w:lang w:bidi="ar-EG"/>
                      </w:rPr>
                    </w:pPr>
                    <w:r>
                      <w:rPr>
                        <w:rFonts w:hint="cs"/>
                        <w:sz w:val="16"/>
                        <w:szCs w:val="22"/>
                        <w:rtl/>
                        <w:lang w:bidi="ar-EG"/>
                      </w:rPr>
                      <w:t>نعم</w:t>
                    </w:r>
                  </w:p>
                </w:txbxContent>
              </v:textbox>
            </v:shape>
            <v:shape id="_x0000_s4011" type="#_x0000_t202" style="position:absolute;left:6244;top:8419;width:324;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w:t>
                    </w:r>
                  </w:p>
                </w:txbxContent>
              </v:textbox>
            </v:shape>
            <v:shape id="_x0000_s4012" type="#_x0000_t202" style="position:absolute;left:5793;top:10015;width:411;height:204" stroked="f">
              <v:textbox style="mso-next-textbox:#_x0000_s4012" inset="0,0,0,0">
                <w:txbxContent>
                  <w:p w:rsidR="00DC728F" w:rsidRPr="00E605DE" w:rsidRDefault="00DC728F" w:rsidP="00D25DCF">
                    <w:pPr>
                      <w:spacing w:before="0" w:line="132" w:lineRule="auto"/>
                      <w:jc w:val="center"/>
                      <w:rPr>
                        <w:sz w:val="16"/>
                        <w:szCs w:val="22"/>
                        <w:rtl/>
                        <w:lang w:bidi="ar-EG"/>
                      </w:rPr>
                    </w:pPr>
                    <w:r>
                      <w:rPr>
                        <w:rFonts w:hint="cs"/>
                        <w:sz w:val="16"/>
                        <w:szCs w:val="22"/>
                        <w:rtl/>
                        <w:lang w:bidi="ar-EG"/>
                      </w:rPr>
                      <w:t>نعم</w:t>
                    </w:r>
                  </w:p>
                </w:txbxContent>
              </v:textbox>
            </v:shape>
            <v:shape id="_x0000_s4013" type="#_x0000_t202" style="position:absolute;left:5465;top:10374;width:411;height:159" stroked="f">
              <v:textbox style="mso-next-textbox:#_x0000_s4013" inset="0,0,0,0">
                <w:txbxContent>
                  <w:p w:rsidR="00DC728F" w:rsidRPr="00E605DE" w:rsidRDefault="00DC728F" w:rsidP="00D25DCF">
                    <w:pPr>
                      <w:spacing w:before="0" w:line="120" w:lineRule="auto"/>
                      <w:jc w:val="right"/>
                      <w:rPr>
                        <w:sz w:val="16"/>
                        <w:szCs w:val="22"/>
                        <w:rtl/>
                        <w:lang w:bidi="ar-EG"/>
                      </w:rPr>
                    </w:pPr>
                    <w:r>
                      <w:rPr>
                        <w:rFonts w:hint="cs"/>
                        <w:sz w:val="16"/>
                        <w:szCs w:val="22"/>
                        <w:rtl/>
                        <w:lang w:bidi="ar-EG"/>
                      </w:rPr>
                      <w:t>لا</w:t>
                    </w:r>
                  </w:p>
                </w:txbxContent>
              </v:textbox>
            </v:shape>
            <v:shape id="_x0000_s4014" type="#_x0000_t202" style="position:absolute;left:2914;top:9179;width:324;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w:t>
                    </w:r>
                  </w:p>
                </w:txbxContent>
              </v:textbox>
            </v:shape>
            <v:shape id="_x0000_s4015" type="#_x0000_t202" style="position:absolute;left:1744;top:10390;width:324;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w:t>
                    </w:r>
                  </w:p>
                </w:txbxContent>
              </v:textbox>
            </v:shape>
            <v:shape id="_x0000_s4016" type="#_x0000_t202" style="position:absolute;left:2918;top:10007;width:411;height:204" stroked="f">
              <v:textbox style="mso-next-textbox:#_x0000_s4016" inset="0,0,0,0">
                <w:txbxContent>
                  <w:p w:rsidR="00DC728F" w:rsidRPr="00E605DE" w:rsidRDefault="00DC728F" w:rsidP="00D25DCF">
                    <w:pPr>
                      <w:spacing w:before="0" w:line="132" w:lineRule="auto"/>
                      <w:jc w:val="center"/>
                      <w:rPr>
                        <w:sz w:val="16"/>
                        <w:szCs w:val="22"/>
                        <w:rtl/>
                        <w:lang w:bidi="ar-EG"/>
                      </w:rPr>
                    </w:pPr>
                    <w:r>
                      <w:rPr>
                        <w:rFonts w:hint="cs"/>
                        <w:sz w:val="16"/>
                        <w:szCs w:val="22"/>
                        <w:rtl/>
                        <w:lang w:bidi="ar-EG"/>
                      </w:rPr>
                      <w:t>نعم</w:t>
                    </w:r>
                  </w:p>
                </w:txbxContent>
              </v:textbox>
            </v:shape>
            <v:shape id="_x0000_s4017" type="#_x0000_t202" style="position:absolute;left:2442;top:9747;width:411;height:204" stroked="f">
              <v:textbox style="mso-next-textbox:#_x0000_s4017" inset="0,0,0,0">
                <w:txbxContent>
                  <w:p w:rsidR="00DC728F" w:rsidRPr="00E605DE" w:rsidRDefault="00DC728F" w:rsidP="00D25DCF">
                    <w:pPr>
                      <w:spacing w:before="0" w:line="132" w:lineRule="auto"/>
                      <w:jc w:val="center"/>
                      <w:rPr>
                        <w:sz w:val="16"/>
                        <w:szCs w:val="22"/>
                        <w:rtl/>
                        <w:lang w:bidi="ar-EG"/>
                      </w:rPr>
                    </w:pPr>
                    <w:r>
                      <w:rPr>
                        <w:rFonts w:hint="cs"/>
                        <w:sz w:val="16"/>
                        <w:szCs w:val="22"/>
                        <w:rtl/>
                        <w:lang w:bidi="ar-EG"/>
                      </w:rPr>
                      <w:t>نعم</w:t>
                    </w:r>
                  </w:p>
                </w:txbxContent>
              </v:textbox>
            </v:shape>
            <v:shape id="_x0000_s4018" type="#_x0000_t202" style="position:absolute;left:5788;top:12279;width:324;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w:t>
                    </w:r>
                  </w:p>
                </w:txbxContent>
              </v:textbox>
            </v:shape>
            <v:shape id="_x0000_s4019" type="#_x0000_t202" style="position:absolute;left:7118;top:11458;width:324;height:242"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لا</w:t>
                    </w:r>
                  </w:p>
                </w:txbxContent>
              </v:textbox>
            </v:shape>
            <v:shape id="_x0000_s4020" type="#_x0000_t202" style="position:absolute;left:6704;top:12043;width:411;height:204" stroked="f">
              <v:textbox style="mso-next-textbox:#_x0000_s4020" inset="0,0,0,0">
                <w:txbxContent>
                  <w:p w:rsidR="00DC728F" w:rsidRPr="00E605DE" w:rsidRDefault="00DC728F" w:rsidP="00D25DCF">
                    <w:pPr>
                      <w:spacing w:before="0" w:line="132" w:lineRule="auto"/>
                      <w:jc w:val="center"/>
                      <w:rPr>
                        <w:sz w:val="16"/>
                        <w:szCs w:val="22"/>
                        <w:rtl/>
                        <w:lang w:bidi="ar-EG"/>
                      </w:rPr>
                    </w:pPr>
                    <w:r>
                      <w:rPr>
                        <w:rFonts w:hint="cs"/>
                        <w:sz w:val="16"/>
                        <w:szCs w:val="22"/>
                        <w:rtl/>
                        <w:lang w:bidi="ar-EG"/>
                      </w:rPr>
                      <w:t>نعم</w:t>
                    </w:r>
                  </w:p>
                </w:txbxContent>
              </v:textbox>
            </v:shape>
            <v:shape id="_x0000_s4021" type="#_x0000_t202" style="position:absolute;left:6904;top:12691;width:411;height:159" stroked="f">
              <v:textbox style="mso-next-textbox:#_x0000_s4021" inset="0,0,0,0">
                <w:txbxContent>
                  <w:p w:rsidR="00DC728F" w:rsidRPr="00E605DE" w:rsidRDefault="00DC728F" w:rsidP="00D25DCF">
                    <w:pPr>
                      <w:spacing w:before="0" w:line="120" w:lineRule="auto"/>
                      <w:jc w:val="right"/>
                      <w:rPr>
                        <w:sz w:val="16"/>
                        <w:szCs w:val="22"/>
                        <w:rtl/>
                        <w:lang w:bidi="ar-EG"/>
                      </w:rPr>
                    </w:pPr>
                    <w:r>
                      <w:rPr>
                        <w:rFonts w:hint="cs"/>
                        <w:sz w:val="16"/>
                        <w:szCs w:val="22"/>
                        <w:rtl/>
                        <w:lang w:bidi="ar-EG"/>
                      </w:rPr>
                      <w:t>نعم</w:t>
                    </w:r>
                  </w:p>
                </w:txbxContent>
              </v:textbox>
            </v:shape>
            <v:shape id="_x0000_s4022" type="#_x0000_t202" style="position:absolute;left:8158;top:4500;width:1014;height:242" stroked="f">
              <v:textbox style="mso-next-textbox:#_x0000_s4022" inset="0,0,0,0">
                <w:txbxContent>
                  <w:p w:rsidR="00DC728F" w:rsidRPr="00E605DE" w:rsidRDefault="00DC728F" w:rsidP="00D25DCF">
                    <w:pPr>
                      <w:spacing w:before="0"/>
                      <w:jc w:val="center"/>
                      <w:rPr>
                        <w:sz w:val="16"/>
                        <w:szCs w:val="22"/>
                        <w:rtl/>
                        <w:lang w:bidi="ar-EG"/>
                      </w:rPr>
                    </w:pPr>
                    <w:r>
                      <w:rPr>
                        <w:rFonts w:hint="cs"/>
                        <w:sz w:val="16"/>
                        <w:szCs w:val="22"/>
                        <w:rtl/>
                        <w:lang w:bidi="ar-EG"/>
                      </w:rPr>
                      <w:t>نعم (لا)</w:t>
                    </w:r>
                  </w:p>
                </w:txbxContent>
              </v:textbox>
            </v:shape>
            <v:shape id="_x0000_s4023" type="#_x0000_t202" style="position:absolute;left:8379;top:3866;width:1014;height:242" stroked="f">
              <v:textbox style="mso-next-textbox:#_x0000_s4023" inset="0,0,0,0">
                <w:txbxContent>
                  <w:p w:rsidR="00DC728F" w:rsidRPr="00E605DE" w:rsidRDefault="00DC728F" w:rsidP="00D25DCF">
                    <w:pPr>
                      <w:spacing w:before="0"/>
                      <w:jc w:val="center"/>
                      <w:rPr>
                        <w:sz w:val="16"/>
                        <w:szCs w:val="22"/>
                        <w:rtl/>
                        <w:lang w:bidi="ar-EG"/>
                      </w:rPr>
                    </w:pPr>
                    <w:r>
                      <w:rPr>
                        <w:rFonts w:hint="cs"/>
                        <w:sz w:val="16"/>
                        <w:szCs w:val="22"/>
                        <w:rtl/>
                        <w:lang w:bidi="ar-EG"/>
                      </w:rPr>
                      <w:t>لا (نعم)</w:t>
                    </w:r>
                  </w:p>
                </w:txbxContent>
              </v:textbox>
            </v:shape>
            <v:shape id="_x0000_s4024" type="#_x0000_t202" style="position:absolute;left:8056;top:12650;width:1367;height:204" stroked="f">
              <v:textbox style="mso-next-textbox:#_x0000_s4024" inset="0,0,0,0">
                <w:txbxContent>
                  <w:p w:rsidR="00DC728F" w:rsidRPr="00E605DE" w:rsidRDefault="00DC728F" w:rsidP="00D25DCF">
                    <w:pPr>
                      <w:spacing w:before="0" w:line="132" w:lineRule="auto"/>
                      <w:jc w:val="center"/>
                      <w:rPr>
                        <w:sz w:val="16"/>
                        <w:szCs w:val="22"/>
                        <w:rtl/>
                        <w:lang w:bidi="ar-EG"/>
                      </w:rPr>
                    </w:pPr>
                    <w:r>
                      <w:rPr>
                        <w:rFonts w:hint="cs"/>
                        <w:sz w:val="16"/>
                        <w:szCs w:val="22"/>
                        <w:rtl/>
                        <w:lang w:bidi="ar-EG"/>
                      </w:rPr>
                      <w:t xml:space="preserve">إنشاء رسالة </w:t>
                    </w:r>
                    <w:r w:rsidRPr="00650934">
                      <w:rPr>
                        <w:rFonts w:hint="cs"/>
                        <w:position w:val="-4"/>
                        <w:sz w:val="16"/>
                        <w:szCs w:val="22"/>
                        <w:rtl/>
                        <w:lang w:bidi="ar-EG"/>
                      </w:rPr>
                      <w:t>*</w:t>
                    </w:r>
                  </w:p>
                </w:txbxContent>
              </v:textbox>
            </v:shape>
            <v:shape id="_x0000_s4025" type="#_x0000_t8" style="position:absolute;left:4732;top:2605;width:955;height:458" adj="2039" strokecolor="white"/>
            <v:shape id="_x0000_s4026" type="#_x0000_t202" style="position:absolute;left:4749;top:2645;width:928;height:521" filled="f" stroked="f">
              <v:textbox inset="0,0,0,0">
                <w:txbxContent>
                  <w:p w:rsidR="00DC728F" w:rsidRPr="00E605DE" w:rsidRDefault="00DC728F" w:rsidP="00D25DCF">
                    <w:pPr>
                      <w:spacing w:before="0" w:line="144" w:lineRule="auto"/>
                      <w:jc w:val="center"/>
                      <w:rPr>
                        <w:sz w:val="16"/>
                        <w:szCs w:val="22"/>
                        <w:rtl/>
                        <w:lang w:bidi="ar-EG"/>
                      </w:rPr>
                    </w:pPr>
                    <w:r>
                      <w:rPr>
                        <w:rFonts w:hint="cs"/>
                        <w:sz w:val="16"/>
                        <w:szCs w:val="22"/>
                        <w:rtl/>
                        <w:lang w:bidi="ar-EG"/>
                      </w:rPr>
                      <w:t xml:space="preserve">إنشاء </w:t>
                    </w:r>
                    <w:r>
                      <w:rPr>
                        <w:sz w:val="16"/>
                        <w:szCs w:val="22"/>
                        <w:rtl/>
                        <w:lang w:bidi="ar-EG"/>
                      </w:rPr>
                      <w:br/>
                    </w:r>
                    <w:r>
                      <w:rPr>
                        <w:rFonts w:hint="cs"/>
                        <w:sz w:val="16"/>
                        <w:szCs w:val="22"/>
                        <w:rtl/>
                        <w:lang w:bidi="ar-EG"/>
                      </w:rPr>
                      <w:t>رسالة</w:t>
                    </w:r>
                    <w:r w:rsidRPr="00E605DE">
                      <w:rPr>
                        <w:rFonts w:hint="cs"/>
                        <w:position w:val="-6"/>
                        <w:sz w:val="16"/>
                        <w:szCs w:val="22"/>
                        <w:vertAlign w:val="superscript"/>
                        <w:rtl/>
                        <w:lang w:bidi="ar-EG"/>
                      </w:rPr>
                      <w:t>*</w:t>
                    </w:r>
                  </w:p>
                </w:txbxContent>
              </v:textbox>
            </v:shape>
            <v:shape id="_x0000_s4027" type="#_x0000_t202" style="position:absolute;left:8727;top:3318;width:1751;height:242" stroked="f">
              <v:textbox inset="0,0,0,0">
                <w:txbxContent>
                  <w:p w:rsidR="00DC728F" w:rsidRPr="00E605DE" w:rsidRDefault="00DC728F" w:rsidP="00D25DCF">
                    <w:pPr>
                      <w:spacing w:before="0"/>
                      <w:ind w:left="567"/>
                      <w:jc w:val="center"/>
                      <w:rPr>
                        <w:sz w:val="16"/>
                        <w:szCs w:val="22"/>
                        <w:rtl/>
                        <w:lang w:bidi="ar-EG"/>
                      </w:rPr>
                    </w:pPr>
                    <w:r>
                      <w:rPr>
                        <w:rFonts w:hint="cs"/>
                        <w:sz w:val="16"/>
                        <w:szCs w:val="22"/>
                        <w:rtl/>
                        <w:lang w:bidi="ar-EG"/>
                      </w:rPr>
                      <w:t>تشغيل عام</w:t>
                    </w:r>
                  </w:p>
                </w:txbxContent>
              </v:textbox>
            </v:shape>
            <v:shape id="_x0000_s4028" type="#_x0000_t202" style="position:absolute;left:8727;top:4120;width:1751;height:242" stroked="f">
              <v:textbox style="mso-next-textbox:#_x0000_s4028" inset="0,0,0,0">
                <w:txbxContent>
                  <w:p w:rsidR="00DC728F" w:rsidRPr="00E605DE" w:rsidRDefault="00DC728F" w:rsidP="00D25DCF">
                    <w:pPr>
                      <w:spacing w:before="0"/>
                      <w:ind w:left="567"/>
                      <w:jc w:val="center"/>
                      <w:rPr>
                        <w:sz w:val="16"/>
                        <w:szCs w:val="22"/>
                        <w:rtl/>
                        <w:lang w:bidi="ar-EG"/>
                      </w:rPr>
                    </w:pPr>
                    <w:r>
                      <w:rPr>
                        <w:rFonts w:hint="cs"/>
                        <w:sz w:val="16"/>
                        <w:szCs w:val="22"/>
                        <w:rtl/>
                        <w:lang w:bidi="ar-EG"/>
                      </w:rPr>
                      <w:t>تفريغ (قرار)</w:t>
                    </w:r>
                  </w:p>
                </w:txbxContent>
              </v:textbox>
            </v:shape>
            <v:shape id="_x0000_s4029" type="#_x0000_t202" style="position:absolute;left:8727;top:5297;width:1751;height:242" stroked="f">
              <v:textbox style="mso-next-textbox:#_x0000_s4029" inset="0,0,0,0">
                <w:txbxContent>
                  <w:p w:rsidR="00DC728F" w:rsidRPr="00E605DE" w:rsidRDefault="00DC728F" w:rsidP="00D25DCF">
                    <w:pPr>
                      <w:spacing w:before="0"/>
                      <w:ind w:left="567"/>
                      <w:jc w:val="center"/>
                      <w:rPr>
                        <w:sz w:val="16"/>
                        <w:szCs w:val="22"/>
                        <w:rtl/>
                        <w:lang w:bidi="ar-EG"/>
                      </w:rPr>
                    </w:pPr>
                    <w:r>
                      <w:rPr>
                        <w:rFonts w:hint="cs"/>
                        <w:sz w:val="16"/>
                        <w:szCs w:val="22"/>
                        <w:rtl/>
                        <w:lang w:bidi="ar-EG"/>
                      </w:rPr>
                      <w:t>تشغيل يدوي</w:t>
                    </w:r>
                  </w:p>
                </w:txbxContent>
              </v:textbox>
            </v:shape>
            <v:shape id="_x0000_s4030" type="#_x0000_t202" style="position:absolute;left:8727;top:6186;width:1751;height:476" stroked="f">
              <v:textbox style="mso-next-textbox:#_x0000_s4030" inset="0,0,0,0">
                <w:txbxContent>
                  <w:p w:rsidR="00DC728F" w:rsidRPr="00E605DE" w:rsidRDefault="00DC728F" w:rsidP="00D25DCF">
                    <w:pPr>
                      <w:spacing w:before="0"/>
                      <w:ind w:left="567"/>
                      <w:jc w:val="center"/>
                      <w:rPr>
                        <w:sz w:val="16"/>
                        <w:szCs w:val="22"/>
                        <w:rtl/>
                        <w:lang w:bidi="ar-EG"/>
                      </w:rPr>
                    </w:pPr>
                    <w:r>
                      <w:rPr>
                        <w:rFonts w:hint="cs"/>
                        <w:sz w:val="16"/>
                        <w:szCs w:val="22"/>
                        <w:rtl/>
                        <w:lang w:bidi="ar-EG"/>
                      </w:rPr>
                      <w:t>بدء أو نهاية</w:t>
                    </w:r>
                    <w:r>
                      <w:rPr>
                        <w:rFonts w:hint="cs"/>
                        <w:sz w:val="16"/>
                        <w:szCs w:val="22"/>
                        <w:rtl/>
                        <w:lang w:bidi="ar-EG"/>
                      </w:rPr>
                      <w:br/>
                      <w:t>الإجراءات</w:t>
                    </w:r>
                  </w:p>
                </w:txbxContent>
              </v:textbox>
            </v:shape>
            <v:shape id="_x0000_s4031" type="#_x0000_t4" style="position:absolute;left:1904;top:9196;width:934;height:517" strokecolor="white"/>
            <v:shape id="_x0000_s4032" type="#_x0000_t4" style="position:absolute;left:1904;top:9993;width:934;height:517" strokecolor="white"/>
            <v:shape id="_x0000_s4033" type="#_x0000_t202" style="position:absolute;left:4781;top:5451;width:850;height:242" filled="f" stroked="f">
              <v:textbox inset="0,0,0,0">
                <w:txbxContent>
                  <w:p w:rsidR="00DC728F" w:rsidRPr="00E605DE" w:rsidRDefault="00DC728F" w:rsidP="00D25DCF">
                    <w:pPr>
                      <w:spacing w:before="0"/>
                      <w:jc w:val="center"/>
                      <w:rPr>
                        <w:sz w:val="16"/>
                        <w:szCs w:val="22"/>
                        <w:rtl/>
                        <w:lang w:bidi="ar-EG"/>
                      </w:rPr>
                    </w:pPr>
                    <w:r>
                      <w:rPr>
                        <w:rFonts w:hint="cs"/>
                        <w:sz w:val="16"/>
                        <w:szCs w:val="22"/>
                        <w:rtl/>
                        <w:lang w:bidi="ar-EG"/>
                      </w:rPr>
                      <w:t>مسح؟</w:t>
                    </w:r>
                  </w:p>
                </w:txbxContent>
              </v:textbox>
            </v:shape>
            <v:shape id="_x0000_s4034" type="#_x0000_t202" style="position:absolute;left:4781;top:6207;width:850;height:431" filled="f" stroked="f">
              <v:textbox inset="0,0,0,0">
                <w:txbxContent>
                  <w:p w:rsidR="00DC728F" w:rsidRPr="009C58C5" w:rsidRDefault="00DC728F" w:rsidP="00D25DCF">
                    <w:pPr>
                      <w:spacing w:before="40" w:line="132" w:lineRule="auto"/>
                      <w:jc w:val="center"/>
                      <w:rPr>
                        <w:sz w:val="14"/>
                        <w:szCs w:val="20"/>
                        <w:rtl/>
                        <w:lang w:bidi="ar-EG"/>
                      </w:rPr>
                    </w:pPr>
                    <w:r w:rsidRPr="009C58C5">
                      <w:rPr>
                        <w:rFonts w:hint="cs"/>
                        <w:sz w:val="14"/>
                        <w:szCs w:val="20"/>
                        <w:rtl/>
                        <w:lang w:bidi="ar-EG"/>
                      </w:rPr>
                      <w:t>عنوان بدون</w:t>
                    </w:r>
                    <w:r w:rsidRPr="009C58C5">
                      <w:rPr>
                        <w:rFonts w:hint="cs"/>
                        <w:sz w:val="14"/>
                        <w:szCs w:val="20"/>
                        <w:rtl/>
                        <w:lang w:bidi="ar-EG"/>
                      </w:rPr>
                      <w:br/>
                      <w:t>خطأ؟</w:t>
                    </w:r>
                  </w:p>
                </w:txbxContent>
              </v:textbox>
            </v:shape>
            <v:shape id="_x0000_s4035" type="#_x0000_t202" style="position:absolute;left:4781;top:6996;width:850;height:431" filled="f" stroked="f">
              <v:textbox inset="0,0,0,0">
                <w:txbxContent>
                  <w:p w:rsidR="00DC728F" w:rsidRPr="009C58C5" w:rsidRDefault="00DC728F" w:rsidP="00D25DCF">
                    <w:pPr>
                      <w:spacing w:before="40" w:line="132" w:lineRule="auto"/>
                      <w:jc w:val="center"/>
                      <w:rPr>
                        <w:sz w:val="14"/>
                        <w:szCs w:val="16"/>
                        <w:rtl/>
                        <w:lang w:bidi="ar-EG"/>
                      </w:rPr>
                    </w:pPr>
                    <w:r w:rsidRPr="009C58C5">
                      <w:rPr>
                        <w:rFonts w:hint="cs"/>
                        <w:sz w:val="14"/>
                        <w:szCs w:val="16"/>
                        <w:rtl/>
                        <w:lang w:bidi="ar-EG"/>
                      </w:rPr>
                      <w:t xml:space="preserve">عنوان مطابق </w:t>
                    </w:r>
                    <w:r>
                      <w:rPr>
                        <w:sz w:val="14"/>
                        <w:szCs w:val="16"/>
                        <w:rtl/>
                        <w:lang w:bidi="ar-EG"/>
                      </w:rPr>
                      <w:br/>
                    </w:r>
                    <w:r w:rsidRPr="009C58C5">
                      <w:rPr>
                        <w:rFonts w:hint="cs"/>
                        <w:sz w:val="14"/>
                        <w:szCs w:val="16"/>
                        <w:rtl/>
                        <w:lang w:bidi="ar-EG"/>
                      </w:rPr>
                      <w:t>لعنوان مخزون؟</w:t>
                    </w:r>
                  </w:p>
                </w:txbxContent>
              </v:textbox>
            </v:shape>
            <v:shape id="_x0000_s4036" type="#_x0000_t202" style="position:absolute;left:4781;top:7703;width:850;height:431" stroked="f">
              <v:textbox inset="0,0,0,0">
                <w:txbxContent>
                  <w:p w:rsidR="00DC728F" w:rsidRPr="009C58C5" w:rsidRDefault="00DC728F" w:rsidP="00D25DCF">
                    <w:pPr>
                      <w:spacing w:before="100" w:line="132" w:lineRule="auto"/>
                      <w:jc w:val="center"/>
                      <w:rPr>
                        <w:sz w:val="14"/>
                        <w:szCs w:val="16"/>
                        <w:rtl/>
                        <w:lang w:bidi="ar-EG"/>
                      </w:rPr>
                    </w:pPr>
                    <w:r>
                      <w:rPr>
                        <w:rFonts w:hint="cs"/>
                        <w:sz w:val="14"/>
                        <w:szCs w:val="16"/>
                        <w:rtl/>
                        <w:lang w:bidi="ar-EG"/>
                      </w:rPr>
                      <w:t>استلام</w:t>
                    </w:r>
                    <w:r>
                      <w:rPr>
                        <w:rFonts w:hint="cs"/>
                        <w:sz w:val="14"/>
                        <w:szCs w:val="16"/>
                        <w:rtl/>
                        <w:lang w:bidi="ar-EG"/>
                      </w:rPr>
                      <w:br/>
                      <w:t>رسالة</w:t>
                    </w:r>
                  </w:p>
                </w:txbxContent>
              </v:textbox>
            </v:shape>
            <v:shape id="_x0000_s4037" type="#_x0000_t202" style="position:absolute;left:3286;top:7703;width:949;height:431" stroked="f">
              <v:textbox inset="0,0,0,0">
                <w:txbxContent>
                  <w:p w:rsidR="00DC728F" w:rsidRPr="009C58C5" w:rsidRDefault="00DC728F" w:rsidP="00D25DCF">
                    <w:pPr>
                      <w:spacing w:before="100" w:line="132" w:lineRule="auto"/>
                      <w:jc w:val="center"/>
                      <w:rPr>
                        <w:sz w:val="14"/>
                        <w:szCs w:val="16"/>
                        <w:rtl/>
                        <w:lang w:bidi="ar-EG"/>
                      </w:rPr>
                    </w:pPr>
                    <w:r>
                      <w:rPr>
                        <w:rFonts w:hint="cs"/>
                        <w:sz w:val="14"/>
                        <w:szCs w:val="16"/>
                        <w:rtl/>
                        <w:lang w:bidi="ar-EG"/>
                      </w:rPr>
                      <w:t>تخزين</w:t>
                    </w:r>
                    <w:r>
                      <w:rPr>
                        <w:rFonts w:hint="cs"/>
                        <w:sz w:val="14"/>
                        <w:szCs w:val="16"/>
                        <w:rtl/>
                        <w:lang w:bidi="ar-EG"/>
                      </w:rPr>
                      <w:br/>
                      <w:t>رسالة</w:t>
                    </w:r>
                  </w:p>
                </w:txbxContent>
              </v:textbox>
            </v:shape>
            <v:shape id="_x0000_s4038" type="#_x0000_t202" style="position:absolute;left:1915;top:7703;width:949;height:466" stroked="f">
              <v:textbox inset="0,0,0,0">
                <w:txbxContent>
                  <w:p w:rsidR="00DC728F" w:rsidRPr="009C58C5" w:rsidRDefault="00DC728F" w:rsidP="00D25DCF">
                    <w:pPr>
                      <w:spacing w:before="100" w:line="132" w:lineRule="auto"/>
                      <w:jc w:val="center"/>
                      <w:rPr>
                        <w:sz w:val="14"/>
                        <w:szCs w:val="16"/>
                        <w:rtl/>
                        <w:lang w:bidi="ar-EG"/>
                      </w:rPr>
                    </w:pPr>
                    <w:r>
                      <w:rPr>
                        <w:rFonts w:hint="cs"/>
                        <w:sz w:val="14"/>
                        <w:szCs w:val="16"/>
                        <w:rtl/>
                        <w:lang w:bidi="ar-EG"/>
                      </w:rPr>
                      <w:t>استلام رسالة ومعالجتها</w:t>
                    </w:r>
                  </w:p>
                </w:txbxContent>
              </v:textbox>
            </v:shape>
            <v:shape id="_x0000_s4039" type="#_x0000_t202" style="position:absolute;left:4793;top:8466;width:850;height:431" filled="f" stroked="f">
              <v:textbox inset="0,0,0,0">
                <w:txbxContent>
                  <w:p w:rsidR="00DC728F" w:rsidRPr="00BA4157" w:rsidRDefault="00DC728F" w:rsidP="00D25DCF">
                    <w:pPr>
                      <w:spacing w:before="0" w:line="132" w:lineRule="auto"/>
                      <w:jc w:val="center"/>
                      <w:rPr>
                        <w:sz w:val="12"/>
                        <w:szCs w:val="18"/>
                        <w:rtl/>
                        <w:lang w:bidi="ar-EG"/>
                      </w:rPr>
                    </w:pPr>
                    <w:r w:rsidRPr="00BA4157">
                      <w:rPr>
                        <w:rFonts w:hint="cs"/>
                        <w:sz w:val="12"/>
                        <w:szCs w:val="18"/>
                        <w:rtl/>
                        <w:lang w:bidi="ar-EG"/>
                      </w:rPr>
                      <w:t xml:space="preserve">هل </w:t>
                    </w:r>
                    <w:r>
                      <w:rPr>
                        <w:sz w:val="12"/>
                        <w:szCs w:val="18"/>
                        <w:rtl/>
                        <w:lang w:bidi="ar-EG"/>
                      </w:rPr>
                      <w:br/>
                    </w:r>
                    <w:r w:rsidRPr="00BA4157">
                      <w:rPr>
                        <w:rFonts w:hint="cs"/>
                        <w:sz w:val="12"/>
                        <w:szCs w:val="18"/>
                        <w:rtl/>
                        <w:lang w:bidi="ar-EG"/>
                      </w:rPr>
                      <w:t xml:space="preserve">تتطابق </w:t>
                    </w:r>
                    <w:proofErr w:type="spellStart"/>
                    <w:r w:rsidRPr="00BA4157">
                      <w:rPr>
                        <w:sz w:val="12"/>
                        <w:szCs w:val="18"/>
                        <w:lang w:bidi="ar-EG"/>
                      </w:rPr>
                      <w:t>ECC</w:t>
                    </w:r>
                    <w:proofErr w:type="spellEnd"/>
                    <w:r w:rsidRPr="00BA4157">
                      <w:rPr>
                        <w:sz w:val="12"/>
                        <w:szCs w:val="18"/>
                        <w:rtl/>
                        <w:lang w:bidi="ar-EG"/>
                      </w:rPr>
                      <w:br/>
                    </w:r>
                    <w:r w:rsidRPr="00BA4157">
                      <w:rPr>
                        <w:rFonts w:hint="cs"/>
                        <w:sz w:val="12"/>
                        <w:szCs w:val="18"/>
                        <w:rtl/>
                        <w:lang w:bidi="ar-EG"/>
                      </w:rPr>
                      <w:t>المستلمة؟</w:t>
                    </w:r>
                  </w:p>
                </w:txbxContent>
              </v:textbox>
            </v:shape>
            <v:shape id="_x0000_s4040" type="#_x0000_t202" style="position:absolute;left:4692;top:9229;width:978;height:431" stroked="f">
              <v:textbox inset="0,0,0,0">
                <w:txbxContent>
                  <w:p w:rsidR="00DC728F" w:rsidRPr="00BA4157" w:rsidRDefault="00DC728F" w:rsidP="00D25DCF">
                    <w:pPr>
                      <w:spacing w:before="60" w:line="132" w:lineRule="auto"/>
                      <w:jc w:val="center"/>
                      <w:rPr>
                        <w:sz w:val="14"/>
                        <w:szCs w:val="20"/>
                        <w:lang w:bidi="ar-EG"/>
                      </w:rPr>
                    </w:pPr>
                    <w:r w:rsidRPr="00BA4157">
                      <w:rPr>
                        <w:rFonts w:hint="cs"/>
                        <w:sz w:val="14"/>
                        <w:szCs w:val="20"/>
                        <w:rtl/>
                        <w:lang w:bidi="ar-EG"/>
                      </w:rPr>
                      <w:t xml:space="preserve">إشعار </w:t>
                    </w:r>
                    <w:r w:rsidRPr="00BA4157">
                      <w:rPr>
                        <w:rFonts w:hint="cs"/>
                        <w:sz w:val="14"/>
                        <w:szCs w:val="20"/>
                        <w:rtl/>
                        <w:lang w:bidi="ar-EG"/>
                      </w:rPr>
                      <w:br/>
                      <w:t xml:space="preserve">استلام </w:t>
                    </w:r>
                    <w:r>
                      <w:rPr>
                        <w:rFonts w:hint="cs"/>
                        <w:sz w:val="14"/>
                        <w:szCs w:val="20"/>
                        <w:rtl/>
                        <w:lang w:bidi="ar-EG"/>
                      </w:rPr>
                      <w:t>رسالة</w:t>
                    </w:r>
                  </w:p>
                </w:txbxContent>
              </v:textbox>
            </v:shape>
            <v:shape id="_x0000_s4041" type="#_x0000_t202" style="position:absolute;left:1960;top:9231;width:850;height:431" filled="f" stroked="f">
              <v:textbox inset="0,0,0,0">
                <w:txbxContent>
                  <w:p w:rsidR="00DC728F" w:rsidRPr="00BA4157" w:rsidRDefault="00DC728F" w:rsidP="00D25DCF">
                    <w:pPr>
                      <w:spacing w:before="40" w:line="120" w:lineRule="auto"/>
                      <w:jc w:val="center"/>
                      <w:rPr>
                        <w:sz w:val="12"/>
                        <w:szCs w:val="18"/>
                        <w:rtl/>
                        <w:lang w:bidi="ar-EG"/>
                      </w:rPr>
                    </w:pPr>
                    <w:r>
                      <w:rPr>
                        <w:rFonts w:hint="cs"/>
                        <w:sz w:val="12"/>
                        <w:szCs w:val="18"/>
                        <w:rtl/>
                        <w:lang w:bidi="ar-EG"/>
                      </w:rPr>
                      <w:t>رسالة</w:t>
                    </w:r>
                    <w:r>
                      <w:rPr>
                        <w:rFonts w:hint="cs"/>
                        <w:sz w:val="12"/>
                        <w:szCs w:val="18"/>
                        <w:rtl/>
                        <w:lang w:bidi="ar-EG"/>
                      </w:rPr>
                      <w:br/>
                      <w:t>مستلمة بدون</w:t>
                    </w:r>
                    <w:r>
                      <w:rPr>
                        <w:rFonts w:hint="cs"/>
                        <w:sz w:val="12"/>
                        <w:szCs w:val="18"/>
                        <w:rtl/>
                        <w:lang w:bidi="ar-EG"/>
                      </w:rPr>
                      <w:br/>
                      <w:t>أخطاء؟</w:t>
                    </w:r>
                  </w:p>
                </w:txbxContent>
              </v:textbox>
            </v:shape>
            <v:shape id="_x0000_s4042" type="#_x0000_t202" style="position:absolute;left:1960;top:10002;width:850;height:491" filled="f" stroked="f">
              <v:textbox inset="0,0,0,0">
                <w:txbxContent>
                  <w:p w:rsidR="00DC728F" w:rsidRDefault="00DC728F" w:rsidP="00D25DCF">
                    <w:pPr>
                      <w:spacing w:before="40" w:line="120" w:lineRule="auto"/>
                      <w:jc w:val="center"/>
                      <w:rPr>
                        <w:sz w:val="12"/>
                        <w:szCs w:val="18"/>
                        <w:rtl/>
                        <w:lang w:bidi="ar-EG"/>
                      </w:rPr>
                    </w:pPr>
                    <w:r>
                      <w:rPr>
                        <w:rFonts w:hint="cs"/>
                        <w:sz w:val="12"/>
                        <w:szCs w:val="18"/>
                        <w:rtl/>
                        <w:lang w:bidi="ar-EG"/>
                      </w:rPr>
                      <w:t>عنوان</w:t>
                    </w:r>
                    <w:r>
                      <w:rPr>
                        <w:rFonts w:hint="cs"/>
                        <w:sz w:val="12"/>
                        <w:szCs w:val="18"/>
                        <w:rtl/>
                        <w:lang w:bidi="ar-EG"/>
                      </w:rPr>
                      <w:br/>
                      <w:t>يتطابق مع عنوان</w:t>
                    </w:r>
                  </w:p>
                  <w:p w:rsidR="00DC728F" w:rsidRPr="00BA4157" w:rsidRDefault="00DC728F" w:rsidP="00D25DCF">
                    <w:pPr>
                      <w:spacing w:before="40" w:line="120" w:lineRule="auto"/>
                      <w:jc w:val="center"/>
                      <w:rPr>
                        <w:sz w:val="12"/>
                        <w:szCs w:val="18"/>
                        <w:rtl/>
                        <w:lang w:bidi="ar-EG"/>
                      </w:rPr>
                    </w:pPr>
                    <w:r>
                      <w:rPr>
                        <w:rFonts w:hint="cs"/>
                        <w:sz w:val="12"/>
                        <w:szCs w:val="18"/>
                        <w:rtl/>
                        <w:lang w:bidi="ar-EG"/>
                      </w:rPr>
                      <w:t>مخزون؟</w:t>
                    </w:r>
                  </w:p>
                </w:txbxContent>
              </v:textbox>
            </v:shape>
            <v:shape id="_x0000_s4043" type="#_x0000_t202" style="position:absolute;left:3311;top:10744;width:961;height:491" stroked="f">
              <v:textbox inset="0,0,0,0">
                <w:txbxContent>
                  <w:p w:rsidR="00DC728F" w:rsidRPr="00BA4157" w:rsidRDefault="00DC728F" w:rsidP="00D25DCF">
                    <w:pPr>
                      <w:spacing w:before="100" w:line="120" w:lineRule="auto"/>
                      <w:jc w:val="center"/>
                      <w:rPr>
                        <w:sz w:val="12"/>
                        <w:szCs w:val="18"/>
                        <w:rtl/>
                        <w:lang w:bidi="ar-EG"/>
                      </w:rPr>
                    </w:pPr>
                    <w:r>
                      <w:rPr>
                        <w:rFonts w:hint="cs"/>
                        <w:sz w:val="12"/>
                        <w:szCs w:val="18"/>
                        <w:rtl/>
                        <w:lang w:bidi="ar-EG"/>
                      </w:rPr>
                      <w:t>نهاية</w:t>
                    </w:r>
                    <w:r>
                      <w:rPr>
                        <w:rFonts w:hint="cs"/>
                        <w:sz w:val="12"/>
                        <w:szCs w:val="18"/>
                        <w:rtl/>
                        <w:lang w:bidi="ar-EG"/>
                      </w:rPr>
                      <w:br/>
                      <w:t>التتابع</w:t>
                    </w:r>
                  </w:p>
                </w:txbxContent>
              </v:textbox>
            </v:shape>
            <v:shape id="_x0000_s4044" type="#_x0000_t202" style="position:absolute;left:4730;top:10744;width:961;height:491" stroked="f">
              <v:textbox inset="0,0,0,0">
                <w:txbxContent>
                  <w:p w:rsidR="00DC728F" w:rsidRPr="00BA4157" w:rsidRDefault="00DC728F" w:rsidP="00D25DCF">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proofErr w:type="spellStart"/>
                    <w:r>
                      <w:rPr>
                        <w:sz w:val="12"/>
                        <w:szCs w:val="18"/>
                        <w:lang w:bidi="ar-EG"/>
                      </w:rPr>
                      <w:t>BQ</w:t>
                    </w:r>
                    <w:proofErr w:type="spellEnd"/>
                  </w:p>
                </w:txbxContent>
              </v:textbox>
            </v:shape>
            <v:shape id="_x0000_s4045" type="#_x0000_t202" style="position:absolute;left:6149;top:10744;width:961;height:491" stroked="f">
              <v:textbox inset="0,0,0,0">
                <w:txbxContent>
                  <w:p w:rsidR="00DC728F" w:rsidRPr="00BA4157" w:rsidRDefault="00DC728F" w:rsidP="00D25DCF">
                    <w:pPr>
                      <w:spacing w:before="100" w:line="120" w:lineRule="auto"/>
                      <w:jc w:val="center"/>
                      <w:rPr>
                        <w:sz w:val="12"/>
                        <w:szCs w:val="18"/>
                        <w:lang w:bidi="ar-EG"/>
                      </w:rPr>
                    </w:pPr>
                    <w:r>
                      <w:rPr>
                        <w:rFonts w:hint="cs"/>
                        <w:sz w:val="12"/>
                        <w:szCs w:val="18"/>
                        <w:rtl/>
                        <w:lang w:bidi="ar-EG"/>
                      </w:rPr>
                      <w:t>إشعار</w:t>
                    </w:r>
                    <w:r>
                      <w:rPr>
                        <w:rFonts w:hint="cs"/>
                        <w:sz w:val="12"/>
                        <w:szCs w:val="18"/>
                        <w:rtl/>
                        <w:lang w:bidi="ar-EG"/>
                      </w:rPr>
                      <w:br/>
                      <w:t xml:space="preserve">استلام </w:t>
                    </w:r>
                    <w:proofErr w:type="spellStart"/>
                    <w:r>
                      <w:rPr>
                        <w:sz w:val="12"/>
                        <w:szCs w:val="18"/>
                        <w:lang w:bidi="ar-EG"/>
                      </w:rPr>
                      <w:t>RQ</w:t>
                    </w:r>
                    <w:proofErr w:type="spellEnd"/>
                  </w:p>
                </w:txbxContent>
              </v:textbox>
            </v:shape>
            <v:shape id="_x0000_s4046" type="#_x0000_t202" style="position:absolute;left:4793;top:10013;width:850;height:431" filled="f" stroked="f">
              <v:textbox inset="0,0,0,0">
                <w:txbxContent>
                  <w:p w:rsidR="00DC728F" w:rsidRPr="00BA4157" w:rsidRDefault="00DC728F" w:rsidP="00D25DCF">
                    <w:pPr>
                      <w:spacing w:before="100" w:line="132" w:lineRule="auto"/>
                      <w:jc w:val="center"/>
                      <w:rPr>
                        <w:sz w:val="12"/>
                        <w:szCs w:val="18"/>
                        <w:rtl/>
                        <w:lang w:bidi="ar-EG"/>
                      </w:rPr>
                    </w:pPr>
                    <w:r>
                      <w:rPr>
                        <w:rFonts w:hint="cs"/>
                        <w:sz w:val="12"/>
                        <w:szCs w:val="18"/>
                        <w:rtl/>
                        <w:lang w:bidi="ar-EG"/>
                      </w:rPr>
                      <w:t>مسألة</w:t>
                    </w:r>
                    <w:r>
                      <w:rPr>
                        <w:rFonts w:hint="cs"/>
                        <w:sz w:val="12"/>
                        <w:szCs w:val="18"/>
                        <w:rtl/>
                        <w:lang w:bidi="ar-EG"/>
                      </w:rPr>
                      <w:br/>
                      <w:t>سلامة؟</w:t>
                    </w:r>
                  </w:p>
                </w:txbxContent>
              </v:textbox>
            </v:shape>
            <v:shape id="_x0000_s4047" type="#_x0000_t202" style="position:absolute;left:6216;top:11522;width:850;height:431" filled="f" stroked="f">
              <v:textbox inset="0,0,0,0">
                <w:txbxContent>
                  <w:p w:rsidR="00DC728F" w:rsidRPr="00BA4157" w:rsidRDefault="00DC728F" w:rsidP="00D25DCF">
                    <w:pPr>
                      <w:spacing w:before="100" w:line="132" w:lineRule="auto"/>
                      <w:jc w:val="center"/>
                      <w:rPr>
                        <w:sz w:val="12"/>
                        <w:szCs w:val="18"/>
                        <w:rtl/>
                        <w:lang w:bidi="ar-EG"/>
                      </w:rPr>
                    </w:pPr>
                    <w:r>
                      <w:rPr>
                        <w:rFonts w:hint="cs"/>
                        <w:sz w:val="12"/>
                        <w:szCs w:val="18"/>
                        <w:rtl/>
                        <w:lang w:bidi="ar-EG"/>
                      </w:rPr>
                      <w:t>قادر على الاستجابة؟</w:t>
                    </w:r>
                  </w:p>
                </w:txbxContent>
              </v:textbox>
            </v:shape>
            <v:shape id="_x0000_s4048" type="#_x0000_t202" style="position:absolute;left:6216;top:12332;width:850;height:431" filled="f" stroked="f">
              <v:textbox inset="0,0,0,0">
                <w:txbxContent>
                  <w:p w:rsidR="00DC728F" w:rsidRPr="00BA4157" w:rsidRDefault="00DC728F" w:rsidP="00D25DCF">
                    <w:pPr>
                      <w:spacing w:before="60" w:line="132" w:lineRule="auto"/>
                      <w:jc w:val="center"/>
                      <w:rPr>
                        <w:sz w:val="12"/>
                        <w:szCs w:val="18"/>
                        <w:rtl/>
                        <w:lang w:bidi="ar-EG"/>
                      </w:rPr>
                    </w:pPr>
                    <w:r>
                      <w:rPr>
                        <w:rFonts w:hint="cs"/>
                        <w:sz w:val="12"/>
                        <w:szCs w:val="18"/>
                        <w:rtl/>
                        <w:lang w:bidi="ar-EG"/>
                      </w:rPr>
                      <w:t>الجميع</w:t>
                    </w:r>
                    <w:r>
                      <w:rPr>
                        <w:rFonts w:hint="cs"/>
                        <w:sz w:val="12"/>
                        <w:szCs w:val="18"/>
                        <w:rtl/>
                        <w:lang w:bidi="ar-EG"/>
                      </w:rPr>
                      <w:br/>
                      <w:t>مقبول؟</w:t>
                    </w:r>
                  </w:p>
                </w:txbxContent>
              </v:textbox>
            </v:shape>
            <v:shape id="_x0000_s4049" type="#_x0000_t202" style="position:absolute;left:3287;top:13076;width:961;height:439" stroked="f">
              <v:textbox inset="0,0,0,0">
                <w:txbxContent>
                  <w:p w:rsidR="00DC728F" w:rsidRPr="00BA4157" w:rsidRDefault="00DC728F" w:rsidP="00D25DCF">
                    <w:pPr>
                      <w:spacing w:before="100" w:line="120" w:lineRule="auto"/>
                      <w:jc w:val="center"/>
                      <w:rPr>
                        <w:sz w:val="12"/>
                        <w:szCs w:val="18"/>
                        <w:lang w:bidi="ar-EG"/>
                      </w:rPr>
                    </w:pPr>
                    <w:r>
                      <w:rPr>
                        <w:rFonts w:hint="cs"/>
                        <w:sz w:val="12"/>
                        <w:szCs w:val="18"/>
                        <w:rtl/>
                        <w:lang w:bidi="ar-EG"/>
                      </w:rPr>
                      <w:t xml:space="preserve">انتظر على تردد </w:t>
                    </w:r>
                    <w:r>
                      <w:rPr>
                        <w:sz w:val="12"/>
                        <w:szCs w:val="18"/>
                        <w:rtl/>
                        <w:lang w:bidi="ar-EG"/>
                      </w:rPr>
                      <w:br/>
                    </w:r>
                    <w:r>
                      <w:rPr>
                        <w:rFonts w:hint="cs"/>
                        <w:sz w:val="12"/>
                        <w:szCs w:val="18"/>
                        <w:rtl/>
                        <w:lang w:bidi="ar-EG"/>
                      </w:rPr>
                      <w:t>قناة التشغيل</w:t>
                    </w:r>
                  </w:p>
                </w:txbxContent>
              </v:textbox>
            </v:shape>
            <v:shape id="_x0000_s4050" type="#_x0000_t202" style="position:absolute;left:4730;top:13116;width:961;height:406" filled="f" stroked="f">
              <v:textbox inset="0,0,0,0">
                <w:txbxContent>
                  <w:p w:rsidR="00DC728F" w:rsidRPr="00BA4157" w:rsidRDefault="00DC728F" w:rsidP="00295FF5">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بمقترح </w:t>
                    </w:r>
                    <w:r>
                      <w:rPr>
                        <w:sz w:val="12"/>
                        <w:szCs w:val="18"/>
                        <w:rtl/>
                        <w:lang w:bidi="ar-EG"/>
                      </w:rPr>
                      <w:br/>
                    </w:r>
                    <w:r>
                      <w:rPr>
                        <w:rFonts w:hint="cs"/>
                        <w:sz w:val="12"/>
                        <w:szCs w:val="18"/>
                        <w:rtl/>
                        <w:lang w:bidi="ar-EG"/>
                      </w:rPr>
                      <w:t>جديد</w:t>
                    </w:r>
                  </w:p>
                </w:txbxContent>
              </v:textbox>
            </v:shape>
            <v:shape id="_x0000_s4051" type="#_x0000_t202" style="position:absolute;left:6179;top:13116;width:961;height:406" filled="f" stroked="f">
              <v:textbox inset="0,0,0,0">
                <w:txbxContent>
                  <w:p w:rsidR="00DC728F" w:rsidRPr="00BA4157" w:rsidRDefault="00DC728F" w:rsidP="00295FF5">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w:t>
                    </w:r>
                    <w:r>
                      <w:rPr>
                        <w:sz w:val="12"/>
                        <w:szCs w:val="18"/>
                        <w:rtl/>
                        <w:lang w:bidi="ar-EG"/>
                      </w:rPr>
                      <w:br/>
                    </w:r>
                    <w:r>
                      <w:rPr>
                        <w:rFonts w:hint="cs"/>
                        <w:sz w:val="12"/>
                        <w:szCs w:val="18"/>
                        <w:rtl/>
                        <w:lang w:bidi="ar-EG"/>
                      </w:rPr>
                      <w:t xml:space="preserve">رسالة إشعار </w:t>
                    </w:r>
                    <w:r>
                      <w:rPr>
                        <w:sz w:val="12"/>
                        <w:szCs w:val="18"/>
                        <w:rtl/>
                        <w:lang w:bidi="ar-EG"/>
                      </w:rPr>
                      <w:br/>
                    </w:r>
                    <w:r>
                      <w:rPr>
                        <w:rFonts w:hint="cs"/>
                        <w:sz w:val="12"/>
                        <w:szCs w:val="18"/>
                        <w:rtl/>
                        <w:lang w:bidi="ar-EG"/>
                      </w:rPr>
                      <w:t xml:space="preserve">استلام </w:t>
                    </w:r>
                    <w:proofErr w:type="spellStart"/>
                    <w:r>
                      <w:rPr>
                        <w:sz w:val="12"/>
                        <w:szCs w:val="18"/>
                        <w:lang w:bidi="ar-EG"/>
                      </w:rPr>
                      <w:t>BQ</w:t>
                    </w:r>
                    <w:proofErr w:type="spellEnd"/>
                  </w:p>
                </w:txbxContent>
              </v:textbox>
            </v:shape>
            <v:shape id="_x0000_s4052" type="#_x0000_t202" style="position:absolute;left:7598;top:13116;width:961;height:406" filled="f" stroked="f">
              <v:textbox inset="0,0,0,0">
                <w:txbxContent>
                  <w:p w:rsidR="00DC728F" w:rsidRPr="00BA4157" w:rsidRDefault="00DC728F" w:rsidP="00295FF5">
                    <w:pPr>
                      <w:spacing w:before="20" w:line="108" w:lineRule="auto"/>
                      <w:jc w:val="center"/>
                      <w:rPr>
                        <w:sz w:val="12"/>
                        <w:szCs w:val="18"/>
                        <w:lang w:bidi="ar-EG"/>
                      </w:rPr>
                    </w:pPr>
                    <w:r>
                      <w:rPr>
                        <w:rFonts w:hint="cs"/>
                        <w:sz w:val="16"/>
                        <w:szCs w:val="22"/>
                        <w:rtl/>
                        <w:lang w:bidi="ar-EG"/>
                      </w:rPr>
                      <w:t>إنشاء</w:t>
                    </w:r>
                    <w:r>
                      <w:rPr>
                        <w:rFonts w:hint="cs"/>
                        <w:sz w:val="12"/>
                        <w:szCs w:val="18"/>
                        <w:rtl/>
                        <w:lang w:bidi="ar-EG"/>
                      </w:rPr>
                      <w:t xml:space="preserve"> رسالة </w:t>
                    </w:r>
                    <w:r>
                      <w:rPr>
                        <w:sz w:val="12"/>
                        <w:szCs w:val="18"/>
                        <w:rtl/>
                        <w:lang w:bidi="ar-EG"/>
                      </w:rPr>
                      <w:br/>
                    </w:r>
                    <w:r>
                      <w:rPr>
                        <w:rFonts w:hint="cs"/>
                        <w:sz w:val="12"/>
                        <w:szCs w:val="18"/>
                        <w:rtl/>
                        <w:lang w:bidi="ar-EG"/>
                      </w:rPr>
                      <w:t xml:space="preserve">بعدم القدرة </w:t>
                    </w:r>
                    <w:r>
                      <w:rPr>
                        <w:sz w:val="12"/>
                        <w:szCs w:val="18"/>
                        <w:rtl/>
                        <w:lang w:bidi="ar-EG"/>
                      </w:rPr>
                      <w:br/>
                    </w:r>
                    <w:r>
                      <w:rPr>
                        <w:rFonts w:hint="cs"/>
                        <w:sz w:val="12"/>
                        <w:szCs w:val="18"/>
                        <w:rtl/>
                        <w:lang w:bidi="ar-EG"/>
                      </w:rPr>
                      <w:t>على التنفيذ</w:t>
                    </w:r>
                    <w:r>
                      <w:rPr>
                        <w:sz w:val="12"/>
                        <w:szCs w:val="18"/>
                        <w:rtl/>
                        <w:lang w:bidi="ar-EG"/>
                      </w:rPr>
                      <w:br/>
                    </w:r>
                    <w:r>
                      <w:rPr>
                        <w:rFonts w:hint="cs"/>
                        <w:sz w:val="12"/>
                        <w:szCs w:val="18"/>
                        <w:rtl/>
                        <w:lang w:bidi="ar-EG"/>
                      </w:rPr>
                      <w:t>استلام</w:t>
                    </w:r>
                  </w:p>
                </w:txbxContent>
              </v:textbox>
            </v:shape>
            <v:shape id="_x0000_s4053" type="#_x0000_t202" style="position:absolute;left:8996;top:13116;width:961;height:406" filled="f" stroked="f">
              <v:textbox inset="0,0,0,0">
                <w:txbxContent>
                  <w:p w:rsidR="00DC728F" w:rsidRPr="00BA4157" w:rsidRDefault="00DC728F" w:rsidP="00D25DCF">
                    <w:pPr>
                      <w:spacing w:before="60" w:line="120" w:lineRule="auto"/>
                      <w:jc w:val="center"/>
                      <w:rPr>
                        <w:sz w:val="12"/>
                        <w:szCs w:val="18"/>
                        <w:lang w:bidi="ar-EG"/>
                      </w:rPr>
                    </w:pPr>
                    <w:r>
                      <w:rPr>
                        <w:rFonts w:hint="cs"/>
                        <w:sz w:val="16"/>
                        <w:szCs w:val="22"/>
                        <w:rtl/>
                        <w:lang w:bidi="ar-EG"/>
                      </w:rPr>
                      <w:t>إنشاء</w:t>
                    </w:r>
                    <w:r>
                      <w:rPr>
                        <w:rFonts w:hint="cs"/>
                        <w:sz w:val="12"/>
                        <w:szCs w:val="18"/>
                        <w:rtl/>
                        <w:lang w:bidi="ar-EG"/>
                      </w:rPr>
                      <w:br/>
                      <w:t>رسالة</w:t>
                    </w:r>
                  </w:p>
                </w:txbxContent>
              </v:textbox>
            </v:shape>
            <v:shape id="_x0000_s4054" type="#_x0000_t202" style="position:absolute;left:6108;top:13871;width:961;height:406" stroked="f">
              <v:textbox inset="0,0,0,0">
                <w:txbxContent>
                  <w:p w:rsidR="00DC728F" w:rsidRPr="00BA4157" w:rsidRDefault="00DC728F" w:rsidP="00D25DCF">
                    <w:pPr>
                      <w:spacing w:before="80" w:line="120" w:lineRule="auto"/>
                      <w:jc w:val="center"/>
                      <w:rPr>
                        <w:sz w:val="12"/>
                        <w:szCs w:val="18"/>
                        <w:lang w:bidi="ar-EG"/>
                      </w:rPr>
                    </w:pPr>
                    <w:r>
                      <w:rPr>
                        <w:rFonts w:hint="cs"/>
                        <w:sz w:val="12"/>
                        <w:szCs w:val="18"/>
                        <w:rtl/>
                        <w:lang w:bidi="ar-EG"/>
                      </w:rPr>
                      <w:t>إرسال</w:t>
                    </w:r>
                    <w:r>
                      <w:rPr>
                        <w:rFonts w:hint="cs"/>
                        <w:sz w:val="12"/>
                        <w:szCs w:val="18"/>
                        <w:rtl/>
                        <w:lang w:bidi="ar-EG"/>
                      </w:rPr>
                      <w:br/>
                      <w:t>رسالة</w:t>
                    </w:r>
                  </w:p>
                </w:txbxContent>
              </v:textbox>
            </v:shape>
            <v:shape id="_x0000_s4055" type="#_x0000_t202" style="position:absolute;left:6237;top:14658;width:774;height:308" stroked="f">
              <v:textbox inset="0,0,0,0">
                <w:txbxContent>
                  <w:p w:rsidR="00DC728F" w:rsidRPr="00BA4157" w:rsidRDefault="00DC728F" w:rsidP="00D25DCF">
                    <w:pPr>
                      <w:spacing w:before="80" w:line="120" w:lineRule="auto"/>
                      <w:jc w:val="center"/>
                      <w:rPr>
                        <w:sz w:val="12"/>
                        <w:szCs w:val="18"/>
                        <w:lang w:bidi="ar-EG"/>
                      </w:rPr>
                    </w:pPr>
                    <w:r>
                      <w:rPr>
                        <w:rFonts w:hint="cs"/>
                        <w:sz w:val="12"/>
                        <w:szCs w:val="18"/>
                        <w:rtl/>
                        <w:lang w:bidi="ar-EG"/>
                      </w:rPr>
                      <w:t>نهاية</w:t>
                    </w:r>
                  </w:p>
                </w:txbxContent>
              </v:textbox>
            </v:shape>
            <v:shape id="_x0000_s4056" type="#_x0000_t202" style="position:absolute;left:8981;top:10775;width:962;height:411" stroked="f">
              <v:textbox inset="0,0,0,0">
                <w:txbxContent>
                  <w:p w:rsidR="00DC728F" w:rsidRPr="00BA4157" w:rsidRDefault="00DC728F" w:rsidP="00D25DCF">
                    <w:pPr>
                      <w:spacing w:before="80" w:line="120" w:lineRule="auto"/>
                      <w:jc w:val="center"/>
                      <w:rPr>
                        <w:spacing w:val="-6"/>
                        <w:sz w:val="12"/>
                        <w:szCs w:val="18"/>
                        <w:lang w:bidi="ar-EG"/>
                      </w:rPr>
                    </w:pPr>
                    <w:r w:rsidRPr="00BA4157">
                      <w:rPr>
                        <w:rFonts w:hint="cs"/>
                        <w:spacing w:val="-6"/>
                        <w:sz w:val="12"/>
                        <w:szCs w:val="18"/>
                        <w:rtl/>
                        <w:lang w:bidi="ar-EG"/>
                      </w:rPr>
                      <w:t>الإجراءات كما وردت في لوائح الراديو</w:t>
                    </w:r>
                  </w:p>
                </w:txbxContent>
              </v:textbox>
            </v:shape>
            <v:shape id="_x0000_s4057" type="#_x0000_t202" style="position:absolute;left:7554;top:8470;width:962;height:411" stroked="f">
              <v:textbox inset="0,0,0,0">
                <w:txbxContent>
                  <w:p w:rsidR="00DC728F" w:rsidRPr="00BA4157" w:rsidRDefault="00DC728F" w:rsidP="00D25DCF">
                    <w:pPr>
                      <w:spacing w:before="20" w:line="149" w:lineRule="auto"/>
                      <w:jc w:val="center"/>
                      <w:rPr>
                        <w:spacing w:val="-6"/>
                        <w:sz w:val="12"/>
                        <w:szCs w:val="18"/>
                        <w:lang w:bidi="ar-EG"/>
                      </w:rPr>
                    </w:pPr>
                    <w:r>
                      <w:rPr>
                        <w:rFonts w:hint="cs"/>
                        <w:spacing w:val="-6"/>
                        <w:sz w:val="12"/>
                        <w:szCs w:val="18"/>
                        <w:rtl/>
                        <w:lang w:bidi="ar-EG"/>
                      </w:rPr>
                      <w:t xml:space="preserve">أشر إلى </w:t>
                    </w:r>
                    <w:r>
                      <w:rPr>
                        <w:spacing w:val="-6"/>
                        <w:sz w:val="12"/>
                        <w:szCs w:val="18"/>
                        <w:rtl/>
                        <w:lang w:bidi="ar-EG"/>
                      </w:rPr>
                      <w:br/>
                    </w:r>
                    <w:r>
                      <w:rPr>
                        <w:rFonts w:hint="cs"/>
                        <w:spacing w:val="-6"/>
                        <w:sz w:val="12"/>
                        <w:szCs w:val="18"/>
                        <w:rtl/>
                        <w:lang w:bidi="ar-EG"/>
                      </w:rPr>
                      <w:t xml:space="preserve">خطأ </w:t>
                    </w:r>
                    <w:proofErr w:type="spellStart"/>
                    <w:r>
                      <w:rPr>
                        <w:spacing w:val="-6"/>
                        <w:sz w:val="12"/>
                        <w:szCs w:val="18"/>
                        <w:lang w:bidi="ar-EG"/>
                      </w:rPr>
                      <w:t>ECC</w:t>
                    </w:r>
                    <w:proofErr w:type="spellEnd"/>
                  </w:p>
                </w:txbxContent>
              </v:textbox>
            </v:shape>
            <v:shape id="_x0000_s4058" type="#_x0000_t202" style="position:absolute;left:1390;top:13826;width:4406;height:1412" stroked="f">
              <v:textbox inset="0,0,0,0">
                <w:txbxContent>
                  <w:p w:rsidR="00DC728F" w:rsidRDefault="00DC728F" w:rsidP="00D25DCF">
                    <w:pPr>
                      <w:tabs>
                        <w:tab w:val="left" w:pos="312"/>
                      </w:tabs>
                      <w:spacing w:before="100" w:line="120" w:lineRule="auto"/>
                      <w:jc w:val="left"/>
                      <w:rPr>
                        <w:sz w:val="12"/>
                        <w:szCs w:val="18"/>
                        <w:rtl/>
                        <w:lang w:bidi="ar-EG"/>
                      </w:rPr>
                    </w:pPr>
                    <w:r>
                      <w:rPr>
                        <w:sz w:val="12"/>
                        <w:szCs w:val="18"/>
                        <w:lang w:bidi="ar-EG"/>
                      </w:rPr>
                      <w:t>(1)</w:t>
                    </w:r>
                    <w:r>
                      <w:rPr>
                        <w:sz w:val="12"/>
                        <w:szCs w:val="18"/>
                        <w:rtl/>
                        <w:lang w:bidi="ar-EG"/>
                      </w:rPr>
                      <w:tab/>
                    </w:r>
                    <w:r>
                      <w:rPr>
                        <w:rFonts w:hint="cs"/>
                        <w:sz w:val="12"/>
                        <w:szCs w:val="18"/>
                        <w:rtl/>
                        <w:lang w:bidi="ar-EG"/>
                      </w:rPr>
                      <w:t>يمكن استعمال هذا الأسلوب في حالة استعمال مستقبِلات القناة (بدون مسح) أو مستقبِلات القناة المتعددة.</w:t>
                    </w:r>
                  </w:p>
                  <w:p w:rsidR="00DC728F" w:rsidRDefault="00DC728F" w:rsidP="00D25DCF">
                    <w:pPr>
                      <w:tabs>
                        <w:tab w:val="left" w:pos="312"/>
                      </w:tabs>
                      <w:spacing w:before="100" w:line="120" w:lineRule="auto"/>
                      <w:jc w:val="left"/>
                      <w:rPr>
                        <w:sz w:val="12"/>
                        <w:szCs w:val="18"/>
                        <w:rtl/>
                        <w:lang w:bidi="ar-EG"/>
                      </w:rPr>
                    </w:pPr>
                    <w:r>
                      <w:rPr>
                        <w:sz w:val="12"/>
                        <w:szCs w:val="18"/>
                        <w:lang w:bidi="ar-EG"/>
                      </w:rPr>
                      <w:t>(2)</w:t>
                    </w:r>
                    <w:r>
                      <w:rPr>
                        <w:sz w:val="12"/>
                        <w:szCs w:val="18"/>
                        <w:rtl/>
                        <w:lang w:bidi="ar-EG"/>
                      </w:rPr>
                      <w:tab/>
                    </w:r>
                    <w:r>
                      <w:rPr>
                        <w:rFonts w:hint="cs"/>
                        <w:sz w:val="12"/>
                        <w:szCs w:val="18"/>
                        <w:rtl/>
                        <w:lang w:bidi="ar-EG"/>
                      </w:rPr>
                      <w:t xml:space="preserve">يُنشَّط هذا الأسلوب عند استعمال مستقبِلات المسح على قنوات </w:t>
                    </w:r>
                    <w:r>
                      <w:rPr>
                        <w:sz w:val="12"/>
                        <w:szCs w:val="18"/>
                        <w:lang w:bidi="ar-EG"/>
                      </w:rPr>
                      <w:t>DSC</w:t>
                    </w:r>
                    <w:r>
                      <w:rPr>
                        <w:rFonts w:hint="cs"/>
                        <w:sz w:val="12"/>
                        <w:szCs w:val="18"/>
                        <w:rtl/>
                        <w:lang w:bidi="ar-EG"/>
                      </w:rPr>
                      <w:t>.</w:t>
                    </w:r>
                  </w:p>
                  <w:p w:rsidR="00DC728F" w:rsidRDefault="00DC728F" w:rsidP="00D25DCF">
                    <w:pPr>
                      <w:tabs>
                        <w:tab w:val="left" w:pos="312"/>
                      </w:tabs>
                      <w:spacing w:before="100" w:line="120" w:lineRule="auto"/>
                      <w:jc w:val="left"/>
                      <w:rPr>
                        <w:sz w:val="12"/>
                        <w:szCs w:val="18"/>
                        <w:lang w:bidi="ar-EG"/>
                      </w:rPr>
                    </w:pPr>
                    <w:r>
                      <w:rPr>
                        <w:rFonts w:hint="cs"/>
                        <w:sz w:val="12"/>
                        <w:szCs w:val="18"/>
                        <w:rtl/>
                        <w:lang w:bidi="ar-EG"/>
                      </w:rPr>
                      <w:t>*</w:t>
                    </w:r>
                    <w:r>
                      <w:rPr>
                        <w:sz w:val="12"/>
                        <w:szCs w:val="18"/>
                        <w:rtl/>
                        <w:lang w:bidi="ar-EG"/>
                      </w:rPr>
                      <w:tab/>
                    </w:r>
                    <w:r>
                      <w:rPr>
                        <w:rFonts w:hint="cs"/>
                        <w:sz w:val="12"/>
                        <w:szCs w:val="18"/>
                        <w:rtl/>
                        <w:lang w:bidi="ar-EG"/>
                      </w:rPr>
                      <w:t xml:space="preserve">يرد المخطط الانسيابي لتشكيل الرسالة في الشكل </w:t>
                    </w:r>
                    <w:r>
                      <w:rPr>
                        <w:sz w:val="12"/>
                        <w:szCs w:val="18"/>
                        <w:lang w:bidi="ar-EG"/>
                      </w:rPr>
                      <w:t xml:space="preserve"> 5</w:t>
                    </w:r>
                    <w:r>
                      <w:rPr>
                        <w:rFonts w:hint="cs"/>
                        <w:sz w:val="12"/>
                        <w:szCs w:val="18"/>
                        <w:rtl/>
                        <w:lang w:bidi="ar-EG"/>
                      </w:rPr>
                      <w:t>ب).</w:t>
                    </w:r>
                  </w:p>
                  <w:p w:rsidR="00DC728F" w:rsidRPr="00BA4157" w:rsidRDefault="00DC728F" w:rsidP="00D25DCF">
                    <w:pPr>
                      <w:tabs>
                        <w:tab w:val="left" w:pos="312"/>
                      </w:tabs>
                      <w:spacing w:before="100" w:line="120" w:lineRule="auto"/>
                      <w:jc w:val="left"/>
                      <w:rPr>
                        <w:sz w:val="12"/>
                        <w:szCs w:val="18"/>
                        <w:rtl/>
                        <w:lang w:bidi="ar-EG"/>
                      </w:rPr>
                    </w:pPr>
                    <w:r>
                      <w:rPr>
                        <w:rFonts w:hint="cs"/>
                        <w:i/>
                        <w:iCs/>
                        <w:sz w:val="12"/>
                        <w:szCs w:val="18"/>
                        <w:rtl/>
                        <w:lang w:bidi="ar-EG"/>
                      </w:rPr>
                      <w:t xml:space="preserve">ملاحظة - </w:t>
                    </w:r>
                    <w:r>
                      <w:rPr>
                        <w:rFonts w:hint="cs"/>
                        <w:sz w:val="12"/>
                        <w:szCs w:val="18"/>
                        <w:rtl/>
                        <w:lang w:bidi="ar-EG"/>
                      </w:rPr>
                      <w:t>هذا المخطط للاطلاع فقط.</w:t>
                    </w:r>
                  </w:p>
                </w:txbxContent>
              </v:textbox>
            </v:shape>
            <w10:wrap type="none"/>
            <w10:anchorlock/>
          </v:group>
        </w:pict>
      </w:r>
    </w:p>
    <w:p w:rsidR="00D25DCF" w:rsidRDefault="00D25DCF" w:rsidP="00D25DCF">
      <w:pPr>
        <w:jc w:val="center"/>
        <w:rPr>
          <w:rtl/>
          <w:lang w:bidi="ar-EG"/>
        </w:rPr>
      </w:pPr>
      <w:r>
        <w:rPr>
          <w:rtl/>
          <w:lang w:bidi="ar-EG"/>
        </w:rPr>
        <w:br w:type="page"/>
      </w:r>
      <w:r w:rsidR="00EE7625">
        <w:rPr>
          <w:rtl/>
          <w:lang w:bidi="ar-EG"/>
        </w:rPr>
      </w:r>
      <w:r w:rsidR="00EE7625">
        <w:rPr>
          <w:lang w:bidi="ar-EG"/>
        </w:rPr>
        <w:pict>
          <v:group id="_x0000_s3903" style="width:482.05pt;height:691.9pt;mso-position-horizontal-relative:char;mso-position-vertical-relative:line" coordorigin="1141,1539" coordsize="9641,13838">
            <v:shape id="_x0000_s3904" type="#_x0000_t75" style="position:absolute;left:1141;top:1927;width:9641;height:13362" wrapcoords="9910 73 9910 267 10347 461 7054 509 7054 800 10783 848 269 970 269 1721 1075 2012 1310 2012 1277 2400 370 2473 269 2497 269 3224 1310 3588 1310 4436 3561 4727 4199 4727 4031 5115 403 5164 269 5188 269 5891 1277 6279 1209 9770 -34 10230 806 10545 1277 10933 269 11176 269 11903 806 12097 1310 12097 1277 12218 1277 12485 336 12485 269 12509 269 13212 403 13261 1310 13261 1310 19442 1411 19467 4132 19467 3124 19685 3124 20509 4300 20630 6752 20630 6282 20727 6080 20848 6080 21018 6181 21503 20189 21576 21331 21576 21398 21309 8230 21018 18073 20945 18140 20630 14982 20630 17972 20436 17905 20242 18039 19927 17334 19879 11186 19855 18711 19758 18845 19539 18342 19442 18241 19152 10212 19079 10279 18933 10078 18836 9372 18667 7290 18303 8902 18303 10649 18109 10582 17915 11455 17915 11657 17842 11589 17139 10582 16752 11522 16752 11657 16703 11657 16000 13303 15976 18308 15806 18342 14861 18073 14836 14243 14739 7256 14424 8163 14424 8297 14376 8297 13697 8163 13648 7961 13624 7995 13503 7592 13261 8566 12873 7592 12485 7995 12291 7928 12121 7290 12097 8129 11709 8566 11588 8533 11515 7995 11321 7995 10933 7760 10545 9540 10545 15755 10255 15788 6279 16259 5576 16259 5503 18543 5382 20727 5212 20659 5115 20928 5091 20794 4970 18207 4727 19047 4727 19249 4655 19181 3952 18509 3564 20491 3564 21600 3418 21600 2497 21499 2473 20659 2400 20760 2133 20357 2109 16998 2012 17267 2012 17972 1721 18006 994 10783 848 14613 752 14613 533 11153 461 11757 218 11724 73 9910 73">
              <v:imagedata r:id="rId18" o:title=""/>
            </v:shape>
            <v:shape id="_x0000_s3905" type="#_x0000_t202" style="position:absolute;left:4144;top:1539;width:3728;height:910" stroked="f">
              <v:textbox style="mso-next-textbox:#_x0000_s3905" inset="0,0,0,0">
                <w:txbxContent>
                  <w:p w:rsidR="00DC728F" w:rsidRDefault="00DC728F" w:rsidP="00D25DCF">
                    <w:pPr>
                      <w:pStyle w:val="FigureNo"/>
                      <w:spacing w:before="0"/>
                      <w:rPr>
                        <w:rtl/>
                        <w:lang w:val="en-US"/>
                      </w:rPr>
                    </w:pPr>
                    <w:r>
                      <w:rPr>
                        <w:rFonts w:hint="cs"/>
                        <w:rtl/>
                      </w:rPr>
                      <w:t xml:space="preserve">الشـكل </w:t>
                    </w:r>
                    <w:r>
                      <w:rPr>
                        <w:lang w:val="en-US"/>
                      </w:rPr>
                      <w:t>5</w:t>
                    </w:r>
                  </w:p>
                  <w:p w:rsidR="00DC728F" w:rsidRPr="00AC08E1" w:rsidRDefault="00DC728F" w:rsidP="00AC08E1">
                    <w:pPr>
                      <w:pStyle w:val="FigureTitle"/>
                      <w:rPr>
                        <w:sz w:val="18"/>
                        <w:szCs w:val="26"/>
                      </w:rPr>
                    </w:pPr>
                    <w:r w:rsidRPr="00AC08E1">
                      <w:rPr>
                        <w:rFonts w:hint="cs"/>
                        <w:sz w:val="18"/>
                        <w:szCs w:val="26"/>
                        <w:rtl/>
                      </w:rPr>
                      <w:t>مثال لمخطط انسيابي لتركيب رسالة</w:t>
                    </w:r>
                  </w:p>
                </w:txbxContent>
              </v:textbox>
            </v:shape>
            <v:shape id="_x0000_s3906" type="#_x0000_t4" style="position:absolute;left:2501;top:5078;width:1091;height:560" stroked="f"/>
            <v:shape id="_x0000_s3907" type="#_x0000_t4" style="position:absolute;left:2466;top:8801;width:1091;height:560" stroked="f"/>
            <v:shape id="_x0000_s3908" type="#_x0000_t4" style="position:absolute;left:3794;top:7968;width:1091;height:560" stroked="f"/>
            <v:shape id="_x0000_s3909" type="#_x0000_t4" style="position:absolute;left:3792;top:8781;width:1091;height:574" stroked="f"/>
            <v:shape id="_x0000_s3910" type="#_x0000_t4" style="position:absolute;left:3788;top:9602;width:1091;height:560" stroked="f"/>
            <v:shape id="_x0000_s3911" type="#_x0000_t4" style="position:absolute;left:3784;top:11057;width:1111;height:594" stroked="f">
              <o:lock v:ext="edit" aspectratio="t"/>
            </v:shape>
            <v:shape id="_x0000_s3912" type="#_x0000_t4" style="position:absolute;left:3792;top:11762;width:1091;height:585" stroked="f"/>
            <v:shape id="_x0000_s3913" type="#_x0000_t4" style="position:absolute;left:3796;top:12463;width:1091;height:585" stroked="f"/>
            <v:shape id="_x0000_s3914" type="#_x0000_t4" style="position:absolute;left:3800;top:13317;width:1091;height:585" stroked="f"/>
            <v:shape id="_x0000_s3915" type="#_x0000_t4" style="position:absolute;left:6778;top:11053;width:1111;height:594" stroked="f">
              <o:lock v:ext="edit" aspectratio="t"/>
            </v:shape>
            <v:shape id="_x0000_s3916" type="#_x0000_t202" style="position:absolute;left:2976;top:2599;width:2878;height:322" stroked="f">
              <v:textbox style="mso-next-textbox:#_x0000_s3916" inset="0,0,0,0">
                <w:txbxContent>
                  <w:p w:rsidR="00DC728F" w:rsidRPr="00D53CD8" w:rsidRDefault="00DC728F" w:rsidP="00D25DCF">
                    <w:pPr>
                      <w:spacing w:before="40"/>
                      <w:jc w:val="center"/>
                      <w:rPr>
                        <w:sz w:val="16"/>
                        <w:szCs w:val="22"/>
                        <w:rtl/>
                        <w:lang w:bidi="ar-EG"/>
                      </w:rPr>
                    </w:pPr>
                    <w:r>
                      <w:rPr>
                        <w:rFonts w:hint="cs"/>
                        <w:sz w:val="16"/>
                        <w:szCs w:val="22"/>
                        <w:rtl/>
                        <w:lang w:bidi="ar-EG"/>
                      </w:rPr>
                      <w:t>استغاثة، ترحيل/</w:t>
                    </w:r>
                    <w:proofErr w:type="spellStart"/>
                    <w:r>
                      <w:rPr>
                        <w:sz w:val="16"/>
                        <w:szCs w:val="22"/>
                        <w:lang w:bidi="ar-EG"/>
                      </w:rPr>
                      <w:t>ACK</w:t>
                    </w:r>
                    <w:proofErr w:type="spellEnd"/>
                    <w:r>
                      <w:rPr>
                        <w:rFonts w:hint="cs"/>
                        <w:sz w:val="16"/>
                        <w:szCs w:val="22"/>
                        <w:rtl/>
                        <w:lang w:bidi="ar-EG"/>
                      </w:rPr>
                      <w:t>، الطوارئ، السلامة</w:t>
                    </w:r>
                  </w:p>
                </w:txbxContent>
              </v:textbox>
            </v:shape>
            <v:shape id="_x0000_s3917" type="#_x0000_t202" style="position:absolute;left:1375;top:2599;width:738;height:322" stroked="f">
              <v:textbox style="mso-next-textbox:#_x0000_s3917" inset="0,0,0,0">
                <w:txbxContent>
                  <w:p w:rsidR="00DC728F" w:rsidRPr="00D53CD8" w:rsidRDefault="00DC728F" w:rsidP="00D25DCF">
                    <w:pPr>
                      <w:spacing w:before="40"/>
                      <w:jc w:val="center"/>
                      <w:rPr>
                        <w:sz w:val="16"/>
                        <w:szCs w:val="22"/>
                        <w:rtl/>
                        <w:lang w:bidi="ar-EG"/>
                      </w:rPr>
                    </w:pPr>
                    <w:r>
                      <w:rPr>
                        <w:rFonts w:hint="cs"/>
                        <w:sz w:val="16"/>
                        <w:szCs w:val="22"/>
                        <w:rtl/>
                        <w:lang w:bidi="ar-EG"/>
                      </w:rPr>
                      <w:t>استغاثة</w:t>
                    </w:r>
                  </w:p>
                </w:txbxContent>
              </v:textbox>
            </v:shape>
            <v:shape id="_x0000_s3918" type="#_x0000_t202" style="position:absolute;left:8320;top:2599;width:738;height:322" stroked="f">
              <v:textbox style="mso-next-textbox:#_x0000_s3918" inset="0,0,0,0">
                <w:txbxContent>
                  <w:p w:rsidR="00DC728F" w:rsidRPr="00D53CD8" w:rsidRDefault="00DC728F" w:rsidP="00D25DCF">
                    <w:pPr>
                      <w:spacing w:before="40"/>
                      <w:jc w:val="center"/>
                      <w:rPr>
                        <w:sz w:val="16"/>
                        <w:szCs w:val="22"/>
                        <w:rtl/>
                        <w:lang w:bidi="ar-EG"/>
                      </w:rPr>
                    </w:pPr>
                    <w:r>
                      <w:rPr>
                        <w:rFonts w:hint="cs"/>
                        <w:sz w:val="16"/>
                        <w:szCs w:val="22"/>
                        <w:rtl/>
                        <w:lang w:bidi="ar-EG"/>
                      </w:rPr>
                      <w:t>روتيني</w:t>
                    </w:r>
                  </w:p>
                </w:txbxContent>
              </v:textbox>
            </v:shape>
            <v:shape id="_x0000_s3919" type="#_x0000_t202" style="position:absolute;left:9909;top:3515;width:833;height:384" stroked="f">
              <v:textbox style="mso-next-textbox:#_x0000_s3919" inset="0,0,0,0">
                <w:txbxContent>
                  <w:p w:rsidR="00DC728F" w:rsidRPr="00D53CD8" w:rsidRDefault="00DC728F" w:rsidP="00D25DCF">
                    <w:pPr>
                      <w:spacing w:before="40"/>
                      <w:jc w:val="center"/>
                      <w:rPr>
                        <w:sz w:val="16"/>
                        <w:szCs w:val="22"/>
                        <w:rtl/>
                        <w:lang w:bidi="ar-EG"/>
                      </w:rPr>
                    </w:pPr>
                    <w:r>
                      <w:rPr>
                        <w:rFonts w:hint="cs"/>
                        <w:sz w:val="16"/>
                        <w:szCs w:val="22"/>
                        <w:rtl/>
                        <w:lang w:bidi="ar-EG"/>
                      </w:rPr>
                      <w:t>تتابع خاص</w:t>
                    </w:r>
                  </w:p>
                </w:txbxContent>
              </v:textbox>
            </v:shape>
            <v:shape id="_x0000_s3920" type="#_x0000_t202" style="position:absolute;left:8798;top:3507;width:833;height:384" stroked="f">
              <v:textbox style="mso-next-textbox:#_x0000_s3920" inset="0,0,0,0">
                <w:txbxContent>
                  <w:p w:rsidR="00DC728F" w:rsidRPr="00D53CD8" w:rsidRDefault="00DC728F" w:rsidP="00D25DCF">
                    <w:pPr>
                      <w:spacing w:before="40"/>
                      <w:jc w:val="center"/>
                      <w:rPr>
                        <w:sz w:val="16"/>
                        <w:szCs w:val="22"/>
                        <w:rtl/>
                        <w:lang w:bidi="ar-EG"/>
                      </w:rPr>
                    </w:pPr>
                    <w:r>
                      <w:rPr>
                        <w:rFonts w:hint="cs"/>
                        <w:sz w:val="16"/>
                        <w:szCs w:val="22"/>
                        <w:rtl/>
                        <w:lang w:bidi="ar-EG"/>
                      </w:rPr>
                      <w:t>فردي</w:t>
                    </w:r>
                  </w:p>
                </w:txbxContent>
              </v:textbox>
            </v:shape>
            <v:shape id="_x0000_s3921" type="#_x0000_t202" style="position:absolute;left:7717;top:3507;width:833;height:384" stroked="f">
              <v:textbox style="mso-next-textbox:#_x0000_s3921" inset="0,0,0,0">
                <w:txbxContent>
                  <w:p w:rsidR="00DC728F" w:rsidRPr="00D53CD8" w:rsidRDefault="00DC728F" w:rsidP="00D25DCF">
                    <w:pPr>
                      <w:spacing w:before="40"/>
                      <w:jc w:val="center"/>
                      <w:rPr>
                        <w:sz w:val="16"/>
                        <w:szCs w:val="22"/>
                        <w:rtl/>
                        <w:lang w:bidi="ar-EG"/>
                      </w:rPr>
                    </w:pPr>
                    <w:r>
                      <w:rPr>
                        <w:rFonts w:hint="cs"/>
                        <w:sz w:val="16"/>
                        <w:szCs w:val="22"/>
                        <w:rtl/>
                        <w:lang w:bidi="ar-EG"/>
                      </w:rPr>
                      <w:t>مجموعة</w:t>
                    </w:r>
                  </w:p>
                </w:txbxContent>
              </v:textbox>
            </v:shape>
            <v:shape id="_x0000_s3922" type="#_x0000_t202" style="position:absolute;left:6659;top:3507;width:833;height:384" stroked="f">
              <v:textbox style="mso-next-textbox:#_x0000_s3922" inset="0,0,0,0">
                <w:txbxContent>
                  <w:p w:rsidR="00DC728F" w:rsidRPr="00D53CD8" w:rsidRDefault="00DC728F" w:rsidP="00D25DCF">
                    <w:pPr>
                      <w:spacing w:before="40"/>
                      <w:jc w:val="center"/>
                      <w:rPr>
                        <w:sz w:val="16"/>
                        <w:szCs w:val="22"/>
                        <w:rtl/>
                        <w:lang w:bidi="ar-EG"/>
                      </w:rPr>
                    </w:pPr>
                    <w:r>
                      <w:rPr>
                        <w:rFonts w:hint="cs"/>
                        <w:sz w:val="16"/>
                        <w:szCs w:val="22"/>
                        <w:rtl/>
                        <w:lang w:bidi="ar-EG"/>
                      </w:rPr>
                      <w:t>منطقة</w:t>
                    </w:r>
                  </w:p>
                </w:txbxContent>
              </v:textbox>
            </v:shape>
            <v:shape id="_x0000_s3923" type="#_x0000_t202" style="position:absolute;left:5632;top:3507;width:833;height:384" stroked="f">
              <v:textbox style="mso-next-textbox:#_x0000_s3923" inset="0,0,0,0">
                <w:txbxContent>
                  <w:p w:rsidR="00DC728F" w:rsidRPr="00D53CD8" w:rsidRDefault="00DC728F" w:rsidP="00D25DCF">
                    <w:pPr>
                      <w:spacing w:before="40"/>
                      <w:jc w:val="center"/>
                      <w:rPr>
                        <w:sz w:val="16"/>
                        <w:szCs w:val="22"/>
                        <w:rtl/>
                        <w:lang w:bidi="ar-EG"/>
                      </w:rPr>
                    </w:pPr>
                    <w:r>
                      <w:rPr>
                        <w:rFonts w:hint="cs"/>
                        <w:sz w:val="16"/>
                        <w:szCs w:val="22"/>
                        <w:rtl/>
                        <w:lang w:bidi="ar-EG"/>
                      </w:rPr>
                      <w:t>مجموعة*</w:t>
                    </w:r>
                  </w:p>
                </w:txbxContent>
              </v:textbox>
            </v:shape>
            <v:shape id="_x0000_s3924" type="#_x0000_t202" style="position:absolute;left:4525;top:3507;width:833;height:384" stroked="f">
              <v:textbox style="mso-next-textbox:#_x0000_s3924" inset="0,0,0,0">
                <w:txbxContent>
                  <w:p w:rsidR="00DC728F" w:rsidRPr="00D53CD8" w:rsidRDefault="00DC728F" w:rsidP="00D25DCF">
                    <w:pPr>
                      <w:spacing w:before="40"/>
                      <w:jc w:val="center"/>
                      <w:rPr>
                        <w:sz w:val="16"/>
                        <w:szCs w:val="22"/>
                        <w:rtl/>
                        <w:lang w:bidi="ar-EG"/>
                      </w:rPr>
                    </w:pPr>
                    <w:r>
                      <w:rPr>
                        <w:rFonts w:hint="cs"/>
                        <w:sz w:val="16"/>
                        <w:szCs w:val="22"/>
                        <w:rtl/>
                        <w:lang w:bidi="ar-EG"/>
                      </w:rPr>
                      <w:t>منطقة</w:t>
                    </w:r>
                  </w:p>
                </w:txbxContent>
              </v:textbox>
            </v:shape>
            <v:shape id="_x0000_s3925" type="#_x0000_t202" style="position:absolute;left:3469;top:3507;width:833;height:384" stroked="f">
              <v:textbox style="mso-next-textbox:#_x0000_s3925" inset="0,0,0,0">
                <w:txbxContent>
                  <w:p w:rsidR="00DC728F" w:rsidRPr="00D53CD8" w:rsidRDefault="00DC728F" w:rsidP="00D25DCF">
                    <w:pPr>
                      <w:spacing w:before="40"/>
                      <w:jc w:val="center"/>
                      <w:rPr>
                        <w:sz w:val="16"/>
                        <w:szCs w:val="22"/>
                        <w:rtl/>
                        <w:lang w:bidi="ar-EG"/>
                      </w:rPr>
                    </w:pPr>
                    <w:r>
                      <w:rPr>
                        <w:rFonts w:hint="cs"/>
                        <w:sz w:val="16"/>
                        <w:szCs w:val="22"/>
                        <w:rtl/>
                        <w:lang w:bidi="ar-EG"/>
                      </w:rPr>
                      <w:t>جميع السفن</w:t>
                    </w:r>
                  </w:p>
                </w:txbxContent>
              </v:textbox>
            </v:shape>
            <v:shape id="_x0000_s3926" type="#_x0000_t202" style="position:absolute;left:2373;top:3507;width:833;height:384" stroked="f">
              <v:textbox style="mso-next-textbox:#_x0000_s3926" inset="0,0,0,0">
                <w:txbxContent>
                  <w:p w:rsidR="00DC728F" w:rsidRPr="00D53CD8" w:rsidRDefault="00DC728F" w:rsidP="00D25DCF">
                    <w:pPr>
                      <w:spacing w:before="40"/>
                      <w:jc w:val="center"/>
                      <w:rPr>
                        <w:sz w:val="16"/>
                        <w:szCs w:val="22"/>
                        <w:rtl/>
                        <w:lang w:bidi="ar-EG"/>
                      </w:rPr>
                    </w:pPr>
                    <w:r>
                      <w:rPr>
                        <w:rFonts w:hint="cs"/>
                        <w:sz w:val="16"/>
                        <w:szCs w:val="22"/>
                        <w:rtl/>
                        <w:lang w:bidi="ar-EG"/>
                      </w:rPr>
                      <w:t>فردي</w:t>
                    </w:r>
                    <w:r w:rsidRPr="008D7C16">
                      <w:rPr>
                        <w:rFonts w:hint="cs"/>
                        <w:position w:val="4"/>
                        <w:sz w:val="16"/>
                        <w:szCs w:val="22"/>
                        <w:vertAlign w:val="subscript"/>
                        <w:rtl/>
                        <w:lang w:bidi="ar-EG"/>
                      </w:rPr>
                      <w:t>*</w:t>
                    </w:r>
                  </w:p>
                </w:txbxContent>
              </v:textbox>
            </v:shape>
            <v:shape id="_x0000_s3927" type="#_x0000_t202" style="position:absolute;left:1318;top:3507;width:860;height:384" stroked="f">
              <v:textbox style="mso-next-textbox:#_x0000_s3927" inset="0,0,0,0">
                <w:txbxContent>
                  <w:p w:rsidR="00DC728F" w:rsidRPr="00D53CD8" w:rsidRDefault="00DC728F" w:rsidP="00D25DCF">
                    <w:pPr>
                      <w:spacing w:before="0" w:line="132" w:lineRule="auto"/>
                      <w:jc w:val="center"/>
                      <w:rPr>
                        <w:sz w:val="16"/>
                        <w:szCs w:val="22"/>
                        <w:rtl/>
                        <w:lang w:bidi="ar-EG"/>
                      </w:rPr>
                    </w:pPr>
                    <w:r>
                      <w:rPr>
                        <w:rFonts w:hint="cs"/>
                        <w:sz w:val="16"/>
                        <w:szCs w:val="22"/>
                        <w:rtl/>
                        <w:lang w:bidi="ar-EG"/>
                      </w:rPr>
                      <w:t>إدخال تعرف ذاتي</w:t>
                    </w:r>
                    <w:r w:rsidRPr="00F32357">
                      <w:rPr>
                        <w:rFonts w:hint="cs"/>
                        <w:position w:val="4"/>
                        <w:sz w:val="16"/>
                        <w:szCs w:val="22"/>
                        <w:vertAlign w:val="subscript"/>
                        <w:rtl/>
                        <w:lang w:bidi="ar-EG"/>
                      </w:rPr>
                      <w:t>**</w:t>
                    </w:r>
                  </w:p>
                </w:txbxContent>
              </v:textbox>
            </v:shape>
            <v:shape id="_x0000_s3928" type="#_x0000_t202" style="position:absolute;left:2662;top:4155;width:1219;height:240" stroked="f">
              <v:textbox style="mso-next-textbox:#_x0000_s3928" inset="0,0,0,0">
                <w:txbxContent>
                  <w:p w:rsidR="00DC728F" w:rsidRPr="00D53CD8" w:rsidRDefault="00DC728F" w:rsidP="00D25DCF">
                    <w:pPr>
                      <w:spacing w:before="0" w:line="168" w:lineRule="auto"/>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v:textbox>
            </v:shape>
            <v:shape id="_x0000_s3929" type="#_x0000_t202" style="position:absolute;left:6634;top:4396;width:833;height:384" stroked="f">
              <v:textbox style="mso-next-textbox:#_x0000_s3929" inset="0,0,0,0">
                <w:txbxContent>
                  <w:p w:rsidR="00DC728F" w:rsidRPr="00D53CD8" w:rsidRDefault="00DC728F" w:rsidP="00D25DCF">
                    <w:pPr>
                      <w:spacing w:before="0" w:line="132"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المنطقة</w:t>
                    </w:r>
                    <w:r w:rsidRPr="008D7C16">
                      <w:rPr>
                        <w:rFonts w:hint="cs"/>
                        <w:position w:val="4"/>
                        <w:sz w:val="16"/>
                        <w:szCs w:val="22"/>
                        <w:vertAlign w:val="subscript"/>
                        <w:rtl/>
                        <w:lang w:bidi="ar-EG"/>
                      </w:rPr>
                      <w:t>*</w:t>
                    </w:r>
                  </w:p>
                </w:txbxContent>
              </v:textbox>
            </v:shape>
            <v:shape id="_x0000_s3930" type="#_x0000_t202" style="position:absolute;left:7715;top:4396;width:833;height:384" stroked="f">
              <v:textbox style="mso-next-textbox:#_x0000_s3930" inset="0,0,0,0">
                <w:txbxContent>
                  <w:p w:rsidR="00DC728F" w:rsidRPr="00D53CD8" w:rsidRDefault="00DC728F" w:rsidP="00D25DCF">
                    <w:pPr>
                      <w:spacing w:before="0" w:line="132" w:lineRule="auto"/>
                      <w:jc w:val="center"/>
                      <w:rPr>
                        <w:sz w:val="16"/>
                        <w:szCs w:val="22"/>
                        <w:rtl/>
                        <w:lang w:bidi="ar-EG"/>
                      </w:rPr>
                    </w:pPr>
                    <w:r>
                      <w:rPr>
                        <w:rFonts w:hint="cs"/>
                        <w:sz w:val="16"/>
                        <w:szCs w:val="22"/>
                        <w:rtl/>
                        <w:lang w:bidi="ar-EG"/>
                      </w:rPr>
                      <w:t>عنوان المجموعة</w:t>
                    </w:r>
                    <w:r w:rsidRPr="008D7C16">
                      <w:rPr>
                        <w:rFonts w:hint="cs"/>
                        <w:position w:val="4"/>
                        <w:sz w:val="16"/>
                        <w:szCs w:val="22"/>
                        <w:vertAlign w:val="subscript"/>
                        <w:rtl/>
                        <w:lang w:bidi="ar-EG"/>
                      </w:rPr>
                      <w:t>*</w:t>
                    </w:r>
                  </w:p>
                </w:txbxContent>
              </v:textbox>
            </v:shape>
            <v:shape id="_x0000_s3931" type="#_x0000_t202" style="position:absolute;left:8810;top:4396;width:833;height:384" stroked="f">
              <v:textbox style="mso-next-textbox:#_x0000_s3931" inset="0,0,0,0">
                <w:txbxContent>
                  <w:p w:rsidR="00DC728F" w:rsidRPr="00D53CD8" w:rsidRDefault="00DC728F" w:rsidP="00D25DCF">
                    <w:pPr>
                      <w:spacing w:before="0" w:line="132" w:lineRule="auto"/>
                      <w:jc w:val="center"/>
                      <w:rPr>
                        <w:sz w:val="16"/>
                        <w:szCs w:val="22"/>
                        <w:rtl/>
                        <w:lang w:bidi="ar-EG"/>
                      </w:rPr>
                    </w:pPr>
                    <w:r>
                      <w:rPr>
                        <w:rFonts w:hint="cs"/>
                        <w:sz w:val="16"/>
                        <w:szCs w:val="22"/>
                        <w:rtl/>
                        <w:lang w:bidi="ar-EG"/>
                      </w:rPr>
                      <w:t xml:space="preserve">عنوان </w:t>
                    </w:r>
                    <w:r>
                      <w:rPr>
                        <w:sz w:val="16"/>
                        <w:szCs w:val="22"/>
                        <w:rtl/>
                        <w:lang w:bidi="ar-EG"/>
                      </w:rPr>
                      <w:br/>
                    </w:r>
                    <w:r>
                      <w:rPr>
                        <w:rFonts w:hint="cs"/>
                        <w:sz w:val="16"/>
                        <w:szCs w:val="22"/>
                        <w:rtl/>
                        <w:lang w:bidi="ar-EG"/>
                      </w:rPr>
                      <w:t>فردي</w:t>
                    </w:r>
                    <w:r w:rsidRPr="008D7C16">
                      <w:rPr>
                        <w:rFonts w:hint="cs"/>
                        <w:position w:val="4"/>
                        <w:sz w:val="16"/>
                        <w:szCs w:val="22"/>
                        <w:vertAlign w:val="subscript"/>
                        <w:rtl/>
                        <w:lang w:bidi="ar-EG"/>
                      </w:rPr>
                      <w:t>*</w:t>
                    </w:r>
                  </w:p>
                </w:txbxContent>
              </v:textbox>
            </v:shape>
            <v:shape id="_x0000_s3932" type="#_x0000_t202" style="position:absolute;left:9284;top:4959;width:1219;height:240" stroked="f">
              <v:textbox style="mso-next-textbox:#_x0000_s3932" inset="0,0,0,0">
                <w:txbxContent>
                  <w:p w:rsidR="00DC728F" w:rsidRPr="00D53CD8" w:rsidRDefault="00DC728F" w:rsidP="00D25DCF">
                    <w:pPr>
                      <w:spacing w:before="0"/>
                      <w:jc w:val="center"/>
                      <w:rPr>
                        <w:sz w:val="16"/>
                        <w:szCs w:val="22"/>
                        <w:rtl/>
                        <w:lang w:bidi="ar-EG"/>
                      </w:rPr>
                    </w:pPr>
                    <w:r>
                      <w:rPr>
                        <w:rFonts w:hint="cs"/>
                        <w:sz w:val="16"/>
                        <w:szCs w:val="22"/>
                        <w:rtl/>
                        <w:lang w:bidi="ar-EG"/>
                      </w:rPr>
                      <w:t>اختيار عنوان</w:t>
                    </w:r>
                    <w:r w:rsidRPr="008D7C16">
                      <w:rPr>
                        <w:rFonts w:hint="cs"/>
                        <w:position w:val="4"/>
                        <w:sz w:val="16"/>
                        <w:szCs w:val="22"/>
                        <w:vertAlign w:val="subscript"/>
                        <w:rtl/>
                        <w:lang w:bidi="ar-EG"/>
                      </w:rPr>
                      <w:t>*</w:t>
                    </w:r>
                  </w:p>
                </w:txbxContent>
              </v:textbox>
            </v:shape>
            <v:shape id="_x0000_s3933" type="#_x0000_t202" style="position:absolute;left:6072;top:6505;width:833;height:384" stroked="f">
              <v:textbox style="mso-next-textbox:#_x0000_s3933" inset="0,0,0,0">
                <w:txbxContent>
                  <w:p w:rsidR="00DC728F" w:rsidRPr="00D53CD8" w:rsidRDefault="00DC728F" w:rsidP="00D25DCF">
                    <w:pPr>
                      <w:spacing w:before="40"/>
                      <w:jc w:val="center"/>
                      <w:rPr>
                        <w:sz w:val="16"/>
                        <w:szCs w:val="22"/>
                        <w:rtl/>
                        <w:lang w:bidi="ar-EG"/>
                      </w:rPr>
                    </w:pPr>
                    <w:r>
                      <w:rPr>
                        <w:rFonts w:hint="cs"/>
                        <w:sz w:val="16"/>
                        <w:szCs w:val="22"/>
                        <w:rtl/>
                        <w:lang w:bidi="ar-EG"/>
                      </w:rPr>
                      <w:t>الاستغاثة</w:t>
                    </w:r>
                  </w:p>
                </w:txbxContent>
              </v:textbox>
            </v:shape>
            <v:shape id="_x0000_s3934" type="#_x0000_t202" style="position:absolute;left:5015;top:6505;width:833;height:384" stroked="f">
              <v:textbox style="mso-next-textbox:#_x0000_s3934" inset="0,0,0,0">
                <w:txbxContent>
                  <w:p w:rsidR="00DC728F" w:rsidRPr="00D53CD8" w:rsidRDefault="00DC728F" w:rsidP="00D25DCF">
                    <w:pPr>
                      <w:spacing w:before="40"/>
                      <w:jc w:val="center"/>
                      <w:rPr>
                        <w:sz w:val="16"/>
                        <w:szCs w:val="22"/>
                        <w:rtl/>
                        <w:lang w:bidi="ar-EG"/>
                      </w:rPr>
                    </w:pPr>
                    <w:r>
                      <w:rPr>
                        <w:rFonts w:hint="cs"/>
                        <w:sz w:val="16"/>
                        <w:szCs w:val="22"/>
                        <w:rtl/>
                        <w:lang w:bidi="ar-EG"/>
                      </w:rPr>
                      <w:t>الطوارئ</w:t>
                    </w:r>
                  </w:p>
                </w:txbxContent>
              </v:textbox>
            </v:shape>
            <v:shape id="_x0000_s3935" type="#_x0000_t202" style="position:absolute;left:2833;top:6505;width:833;height:384" stroked="f">
              <v:textbox style="mso-next-textbox:#_x0000_s3935" inset="0,0,0,0">
                <w:txbxContent>
                  <w:p w:rsidR="00DC728F" w:rsidRPr="00D53CD8" w:rsidRDefault="00DC728F" w:rsidP="00D25DCF">
                    <w:pPr>
                      <w:spacing w:before="40"/>
                      <w:jc w:val="center"/>
                      <w:rPr>
                        <w:sz w:val="16"/>
                        <w:szCs w:val="22"/>
                        <w:rtl/>
                        <w:lang w:bidi="ar-EG"/>
                      </w:rPr>
                    </w:pPr>
                    <w:r>
                      <w:rPr>
                        <w:rFonts w:hint="cs"/>
                        <w:sz w:val="16"/>
                        <w:szCs w:val="22"/>
                        <w:rtl/>
                        <w:lang w:bidi="ar-EG"/>
                      </w:rPr>
                      <w:t>السلامة</w:t>
                    </w:r>
                  </w:p>
                </w:txbxContent>
              </v:textbox>
            </v:shape>
            <v:shape id="_x0000_s3936" type="#_x0000_t202" style="position:absolute;left:3892;top:6505;width:876;height:384" stroked="f">
              <v:textbox style="mso-next-textbox:#_x0000_s3936" inset="0,0,0,0">
                <w:txbxContent>
                  <w:p w:rsidR="00DC728F" w:rsidRPr="00D53CD8" w:rsidRDefault="00DC728F" w:rsidP="00D25DCF">
                    <w:pPr>
                      <w:spacing w:before="0" w:line="132" w:lineRule="auto"/>
                      <w:jc w:val="center"/>
                      <w:rPr>
                        <w:sz w:val="16"/>
                        <w:szCs w:val="22"/>
                        <w:rtl/>
                        <w:lang w:bidi="ar-EG"/>
                      </w:rPr>
                    </w:pPr>
                    <w:r>
                      <w:rPr>
                        <w:rFonts w:hint="cs"/>
                        <w:sz w:val="16"/>
                        <w:szCs w:val="22"/>
                        <w:rtl/>
                        <w:lang w:bidi="ar-EG"/>
                      </w:rPr>
                      <w:t>إدخال تعرف ذاتي</w:t>
                    </w:r>
                    <w:r w:rsidRPr="008D7C16">
                      <w:rPr>
                        <w:rFonts w:hint="cs"/>
                        <w:position w:val="4"/>
                        <w:sz w:val="16"/>
                        <w:szCs w:val="22"/>
                        <w:vertAlign w:val="subscript"/>
                        <w:rtl/>
                        <w:lang w:bidi="ar-EG"/>
                      </w:rPr>
                      <w:t>**</w:t>
                    </w:r>
                  </w:p>
                </w:txbxContent>
              </v:textbox>
            </v:shape>
            <v:shape id="_x0000_s3937" type="#_x0000_t202" style="position:absolute;left:1324;top:5169;width:833;height:384" stroked="f">
              <v:textbox style="mso-next-textbox:#_x0000_s3937" inset="0,0,0,0">
                <w:txbxContent>
                  <w:p w:rsidR="00DC728F" w:rsidRPr="00D53CD8" w:rsidRDefault="00DC728F" w:rsidP="00D25DCF">
                    <w:pPr>
                      <w:spacing w:before="40" w:line="132" w:lineRule="auto"/>
                      <w:jc w:val="center"/>
                      <w:rPr>
                        <w:sz w:val="16"/>
                        <w:szCs w:val="22"/>
                        <w:rtl/>
                        <w:lang w:bidi="ar-EG"/>
                      </w:rPr>
                    </w:pPr>
                    <w:r>
                      <w:rPr>
                        <w:rFonts w:hint="cs"/>
                        <w:sz w:val="16"/>
                        <w:szCs w:val="22"/>
                        <w:rtl/>
                        <w:lang w:bidi="ar-EG"/>
                      </w:rPr>
                      <w:t>إدخال طبيعة الاستغاثة</w:t>
                    </w:r>
                  </w:p>
                </w:txbxContent>
              </v:textbox>
            </v:shape>
            <v:shape id="_x0000_s3938" type="#_x0000_t202" style="position:absolute;left:2544;top:5187;width:1020;height:458" filled="f" stroked="f">
              <v:textbox style="mso-next-textbox:#_x0000_s3938" inset="0,0,0,0">
                <w:txbxContent>
                  <w:p w:rsidR="00DC728F" w:rsidRPr="00D53CD8" w:rsidRDefault="00DC728F" w:rsidP="00D25DCF">
                    <w:pPr>
                      <w:spacing w:before="40" w:line="132" w:lineRule="auto"/>
                      <w:jc w:val="center"/>
                      <w:rPr>
                        <w:sz w:val="16"/>
                        <w:szCs w:val="22"/>
                        <w:rtl/>
                        <w:lang w:bidi="ar-EG"/>
                      </w:rPr>
                    </w:pPr>
                    <w:r>
                      <w:rPr>
                        <w:rFonts w:hint="cs"/>
                        <w:sz w:val="16"/>
                        <w:szCs w:val="22"/>
                        <w:rtl/>
                        <w:lang w:bidi="ar-EG"/>
                      </w:rPr>
                      <w:t xml:space="preserve">تضمين طبيعة </w:t>
                    </w:r>
                    <w:r>
                      <w:rPr>
                        <w:sz w:val="16"/>
                        <w:szCs w:val="22"/>
                        <w:rtl/>
                        <w:lang w:bidi="ar-EG"/>
                      </w:rPr>
                      <w:br/>
                    </w:r>
                    <w:r>
                      <w:rPr>
                        <w:rFonts w:hint="cs"/>
                        <w:sz w:val="16"/>
                        <w:szCs w:val="22"/>
                        <w:rtl/>
                        <w:lang w:bidi="ar-EG"/>
                      </w:rPr>
                      <w:t>الاستغاثة؟</w:t>
                    </w:r>
                  </w:p>
                </w:txbxContent>
              </v:textbox>
            </v:shape>
            <v:shape id="_x0000_s3939" type="#_x0000_t4" style="position:absolute;left:1197;top:7956;width:1091;height:590" stroked="f"/>
            <v:shape id="_x0000_s3940" type="#_x0000_t202" style="position:absolute;left:1254;top:7954;width:1020;height:528" filled="f" stroked="f">
              <v:textbox style="mso-next-textbox:#_x0000_s3940" inset="0,0,0,0">
                <w:txbxContent>
                  <w:p w:rsidR="00DC728F" w:rsidRPr="00BC078E" w:rsidRDefault="00DC728F" w:rsidP="00D25DCF">
                    <w:pPr>
                      <w:spacing w:before="40" w:line="132" w:lineRule="auto"/>
                      <w:jc w:val="center"/>
                      <w:rPr>
                        <w:sz w:val="14"/>
                        <w:szCs w:val="20"/>
                        <w:rtl/>
                        <w:lang w:bidi="ar-EG"/>
                      </w:rPr>
                    </w:pPr>
                    <w:r w:rsidRPr="00BC078E">
                      <w:rPr>
                        <w:rFonts w:hint="cs"/>
                        <w:sz w:val="14"/>
                        <w:szCs w:val="20"/>
                        <w:rtl/>
                        <w:lang w:bidi="ar-EG"/>
                      </w:rPr>
                      <w:t xml:space="preserve">هل </w:t>
                    </w:r>
                    <w:r>
                      <w:rPr>
                        <w:sz w:val="14"/>
                        <w:szCs w:val="20"/>
                        <w:rtl/>
                        <w:lang w:bidi="ar-EG"/>
                      </w:rPr>
                      <w:br/>
                    </w:r>
                    <w:r w:rsidRPr="00BC078E">
                      <w:rPr>
                        <w:rFonts w:hint="cs"/>
                        <w:sz w:val="14"/>
                        <w:szCs w:val="20"/>
                        <w:rtl/>
                        <w:lang w:bidi="ar-EG"/>
                      </w:rPr>
                      <w:t>تتوفر إحداثيات</w:t>
                    </w:r>
                    <w:r w:rsidRPr="00BC078E">
                      <w:rPr>
                        <w:rFonts w:hint="cs"/>
                        <w:sz w:val="14"/>
                        <w:szCs w:val="20"/>
                        <w:rtl/>
                        <w:lang w:bidi="ar-EG"/>
                      </w:rPr>
                      <w:br/>
                      <w:t>الاستغاثة</w:t>
                    </w:r>
                    <w:r>
                      <w:rPr>
                        <w:rFonts w:hint="cs"/>
                        <w:sz w:val="14"/>
                        <w:szCs w:val="20"/>
                        <w:rtl/>
                        <w:lang w:bidi="ar-EG"/>
                      </w:rPr>
                      <w:t>؟</w:t>
                    </w:r>
                  </w:p>
                </w:txbxContent>
              </v:textbox>
            </v:shape>
            <v:shape id="_x0000_s3941" type="#_x0000_t202" style="position:absolute;left:1314;top:8878;width:855;height:387" stroked="f">
              <v:textbox style="mso-next-textbox:#_x0000_s3941" inset="0,0,0,0">
                <w:txbxContent>
                  <w:p w:rsidR="00DC728F" w:rsidRPr="00BC078E" w:rsidRDefault="00DC728F" w:rsidP="00D25DCF">
                    <w:pPr>
                      <w:spacing w:before="80" w:line="132" w:lineRule="auto"/>
                      <w:jc w:val="center"/>
                      <w:rPr>
                        <w:spacing w:val="-6"/>
                        <w:sz w:val="12"/>
                        <w:szCs w:val="18"/>
                        <w:rtl/>
                        <w:lang w:bidi="ar-EG"/>
                      </w:rPr>
                    </w:pPr>
                    <w:r w:rsidRPr="00BC078E">
                      <w:rPr>
                        <w:rFonts w:hint="cs"/>
                        <w:spacing w:val="-6"/>
                        <w:sz w:val="12"/>
                        <w:szCs w:val="18"/>
                        <w:rtl/>
                        <w:lang w:bidi="ar-EG"/>
                      </w:rPr>
                      <w:t>إدخال إحداثيات</w:t>
                    </w:r>
                    <w:r w:rsidRPr="00BC078E">
                      <w:rPr>
                        <w:rFonts w:hint="cs"/>
                        <w:spacing w:val="-6"/>
                        <w:sz w:val="12"/>
                        <w:szCs w:val="18"/>
                        <w:rtl/>
                        <w:lang w:bidi="ar-EG"/>
                      </w:rPr>
                      <w:br/>
                      <w:t>الاستغاثة ووقتها***</w:t>
                    </w:r>
                  </w:p>
                </w:txbxContent>
              </v:textbox>
            </v:shape>
            <v:shape id="_x0000_s3942" type="#_x0000_t202" style="position:absolute;left:1324;top:9699;width:833;height:384" stroked="f">
              <v:textbox style="mso-next-textbox:#_x0000_s3942" inset="0,0,0,0">
                <w:txbxContent>
                  <w:p w:rsidR="00DC728F" w:rsidRPr="00BC078E" w:rsidRDefault="00DC728F" w:rsidP="00D25DCF">
                    <w:pPr>
                      <w:spacing w:before="40" w:line="132" w:lineRule="auto"/>
                      <w:jc w:val="center"/>
                      <w:rPr>
                        <w:sz w:val="14"/>
                        <w:szCs w:val="20"/>
                        <w:rtl/>
                        <w:lang w:bidi="ar-EG"/>
                      </w:rPr>
                    </w:pPr>
                    <w:r w:rsidRPr="00BC078E">
                      <w:rPr>
                        <w:rFonts w:hint="cs"/>
                        <w:sz w:val="14"/>
                        <w:szCs w:val="20"/>
                        <w:rtl/>
                        <w:lang w:bidi="ar-EG"/>
                      </w:rPr>
                      <w:t>أدخل معلومات التحكم عن بعد</w:t>
                    </w:r>
                  </w:p>
                </w:txbxContent>
              </v:textbox>
            </v:shape>
            <v:shape id="_x0000_s3943" type="#_x0000_t202" style="position:absolute;left:2511;top:8813;width:1020;height:528" filled="f" stroked="f">
              <v:textbox style="mso-next-textbox:#_x0000_s3943" inset="0,0,0,0">
                <w:txbxContent>
                  <w:p w:rsidR="00DC728F" w:rsidRPr="00BC078E" w:rsidRDefault="00DC728F" w:rsidP="00D25DCF">
                    <w:pPr>
                      <w:spacing w:before="100" w:line="132" w:lineRule="auto"/>
                      <w:jc w:val="center"/>
                      <w:rPr>
                        <w:sz w:val="14"/>
                        <w:szCs w:val="20"/>
                        <w:rtl/>
                        <w:lang w:bidi="ar-EG"/>
                      </w:rPr>
                    </w:pPr>
                    <w:r>
                      <w:rPr>
                        <w:rFonts w:hint="cs"/>
                        <w:sz w:val="14"/>
                        <w:szCs w:val="20"/>
                        <w:rtl/>
                        <w:lang w:bidi="ar-EG"/>
                      </w:rPr>
                      <w:t>الكل</w:t>
                    </w:r>
                    <w:r>
                      <w:rPr>
                        <w:rFonts w:hint="cs"/>
                        <w:sz w:val="14"/>
                        <w:szCs w:val="20"/>
                        <w:rtl/>
                        <w:lang w:bidi="ar-EG"/>
                      </w:rPr>
                      <w:br/>
                      <w:t>مقبول؟</w:t>
                    </w:r>
                  </w:p>
                </w:txbxContent>
              </v:textbox>
            </v:shape>
            <v:shape id="_x0000_s3944" type="#_x0000_t202" style="position:absolute;left:3853;top:7948;width:1020;height:528" filled="f" stroked="f">
              <v:textbox style="mso-next-textbox:#_x0000_s3944" inset="0,0,0,0">
                <w:txbxContent>
                  <w:p w:rsidR="00DC728F" w:rsidRPr="00BC078E" w:rsidRDefault="00DC728F" w:rsidP="00D25DCF">
                    <w:pPr>
                      <w:spacing w:before="100" w:line="132" w:lineRule="auto"/>
                      <w:jc w:val="center"/>
                      <w:rPr>
                        <w:sz w:val="14"/>
                        <w:szCs w:val="20"/>
                        <w:rtl/>
                        <w:lang w:bidi="ar-EG"/>
                      </w:rPr>
                    </w:pPr>
                    <w:r>
                      <w:rPr>
                        <w:rFonts w:hint="cs"/>
                        <w:sz w:val="14"/>
                        <w:szCs w:val="20"/>
                        <w:rtl/>
                        <w:lang w:bidi="ar-EG"/>
                      </w:rPr>
                      <w:t xml:space="preserve">إشعار </w:t>
                    </w:r>
                    <w:r>
                      <w:rPr>
                        <w:sz w:val="14"/>
                        <w:szCs w:val="20"/>
                        <w:rtl/>
                        <w:lang w:bidi="ar-EG"/>
                      </w:rPr>
                      <w:br/>
                    </w:r>
                    <w:r>
                      <w:rPr>
                        <w:rFonts w:hint="cs"/>
                        <w:sz w:val="14"/>
                        <w:szCs w:val="20"/>
                        <w:rtl/>
                        <w:lang w:bidi="ar-EG"/>
                      </w:rPr>
                      <w:t>باستلام الإجابة؟</w:t>
                    </w:r>
                  </w:p>
                </w:txbxContent>
              </v:textbox>
            </v:shape>
            <v:shape id="_x0000_s3945" type="#_x0000_t202" style="position:absolute;left:3845;top:8813;width:1020;height:528" filled="f" stroked="f">
              <v:textbox style="mso-next-textbox:#_x0000_s3945" inset="0,0,0,0">
                <w:txbxContent>
                  <w:p w:rsidR="00DC728F" w:rsidRPr="00BC078E" w:rsidRDefault="00DC728F" w:rsidP="00D25DCF">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إضافية؟</w:t>
                    </w:r>
                  </w:p>
                </w:txbxContent>
              </v:textbox>
            </v:shape>
            <v:shape id="_x0000_s3946" type="#_x0000_t202" style="position:absolute;left:3845;top:9652;width:1020;height:528" filled="f" stroked="f">
              <v:textbox style="mso-next-textbox:#_x0000_s3946" inset="0,0,0,0">
                <w:txbxContent>
                  <w:p w:rsidR="00DC728F" w:rsidRPr="00BC078E" w:rsidRDefault="00DC728F" w:rsidP="00D25DCF">
                    <w:pPr>
                      <w:spacing w:before="100" w:line="132" w:lineRule="auto"/>
                      <w:jc w:val="center"/>
                      <w:rPr>
                        <w:sz w:val="14"/>
                        <w:szCs w:val="20"/>
                        <w:rtl/>
                        <w:lang w:bidi="ar-EG"/>
                      </w:rPr>
                    </w:pPr>
                    <w:r>
                      <w:rPr>
                        <w:rFonts w:hint="cs"/>
                        <w:sz w:val="14"/>
                        <w:szCs w:val="20"/>
                        <w:rtl/>
                        <w:lang w:bidi="ar-EG"/>
                      </w:rPr>
                      <w:t xml:space="preserve">معلومات تحكم </w:t>
                    </w:r>
                    <w:r>
                      <w:rPr>
                        <w:sz w:val="14"/>
                        <w:szCs w:val="20"/>
                        <w:rtl/>
                        <w:lang w:bidi="ar-EG"/>
                      </w:rPr>
                      <w:br/>
                    </w:r>
                    <w:r>
                      <w:rPr>
                        <w:rFonts w:hint="cs"/>
                        <w:sz w:val="14"/>
                        <w:szCs w:val="20"/>
                        <w:rtl/>
                        <w:lang w:bidi="ar-EG"/>
                      </w:rPr>
                      <w:t>عن بعد؟</w:t>
                    </w:r>
                  </w:p>
                </w:txbxContent>
              </v:textbox>
            </v:shape>
            <v:shape id="_x0000_s3947" type="#_x0000_t202" style="position:absolute;left:3902;top:10419;width:863;height:384" stroked="f">
              <v:textbox style="mso-next-textbox:#_x0000_s3947" inset="0,0,0,0">
                <w:txbxContent>
                  <w:p w:rsidR="00DC728F" w:rsidRPr="00BC078E" w:rsidRDefault="00DC728F" w:rsidP="00D25DCF">
                    <w:pPr>
                      <w:spacing w:before="40" w:line="132" w:lineRule="auto"/>
                      <w:jc w:val="center"/>
                      <w:rPr>
                        <w:spacing w:val="-4"/>
                        <w:sz w:val="14"/>
                        <w:szCs w:val="20"/>
                        <w:rtl/>
                        <w:lang w:bidi="ar-EG"/>
                      </w:rPr>
                    </w:pPr>
                    <w:r w:rsidRPr="00BC078E">
                      <w:rPr>
                        <w:rFonts w:hint="cs"/>
                        <w:spacing w:val="-4"/>
                        <w:sz w:val="14"/>
                        <w:szCs w:val="20"/>
                        <w:rtl/>
                        <w:lang w:bidi="ar-EG"/>
                      </w:rPr>
                      <w:t>حدد معلومات التحكم عن بعد؟</w:t>
                    </w:r>
                  </w:p>
                </w:txbxContent>
              </v:textbox>
            </v:shape>
            <v:shape id="_x0000_s3948" type="#_x0000_t202" style="position:absolute;left:3845;top:11068;width:1020;height:528" filled="f" stroked="f">
              <v:textbox style="mso-next-textbox:#_x0000_s3948" inset="0,0,0,0">
                <w:txbxContent>
                  <w:p w:rsidR="00DC728F" w:rsidRPr="00BC078E" w:rsidRDefault="00DC728F" w:rsidP="00D25DCF">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تردد المستقبِل؟</w:t>
                    </w:r>
                  </w:p>
                </w:txbxContent>
              </v:textbox>
            </v:shape>
            <v:shape id="_x0000_s3949" type="#_x0000_t202" style="position:absolute;left:3841;top:11755;width:1020;height:528" filled="f" stroked="f">
              <v:textbox style="mso-next-textbox:#_x0000_s3949" inset="0,0,0,0">
                <w:txbxContent>
                  <w:p w:rsidR="00DC728F" w:rsidRPr="00BC078E" w:rsidRDefault="00DC728F" w:rsidP="00D25DCF">
                    <w:pPr>
                      <w:spacing w:before="100" w:line="132" w:lineRule="auto"/>
                      <w:jc w:val="center"/>
                      <w:rPr>
                        <w:sz w:val="14"/>
                        <w:szCs w:val="20"/>
                        <w:rtl/>
                        <w:lang w:bidi="ar-EG"/>
                      </w:rPr>
                    </w:pPr>
                    <w:r>
                      <w:rPr>
                        <w:rFonts w:hint="cs"/>
                        <w:sz w:val="14"/>
                        <w:szCs w:val="20"/>
                        <w:rtl/>
                        <w:lang w:bidi="ar-EG"/>
                      </w:rPr>
                      <w:t>معلومات</w:t>
                    </w:r>
                    <w:r>
                      <w:rPr>
                        <w:rFonts w:hint="cs"/>
                        <w:sz w:val="14"/>
                        <w:szCs w:val="20"/>
                        <w:rtl/>
                        <w:lang w:bidi="ar-EG"/>
                      </w:rPr>
                      <w:br/>
                      <w:t>عن موقع السفينة؟</w:t>
                    </w:r>
                  </w:p>
                </w:txbxContent>
              </v:textbox>
            </v:shape>
            <v:shape id="_x0000_s3950" type="#_x0000_t202" style="position:absolute;left:3845;top:12531;width:1020;height:528" filled="f" stroked="f">
              <v:textbox style="mso-next-textbox:#_x0000_s3950" inset="0,0,0,0">
                <w:txbxContent>
                  <w:p w:rsidR="00DC728F" w:rsidRPr="00BC078E" w:rsidRDefault="00DC728F" w:rsidP="00D25DCF">
                    <w:pPr>
                      <w:spacing w:before="0" w:line="120" w:lineRule="auto"/>
                      <w:jc w:val="center"/>
                      <w:rPr>
                        <w:spacing w:val="-6"/>
                        <w:sz w:val="9"/>
                        <w:szCs w:val="16"/>
                        <w:rtl/>
                        <w:lang w:bidi="ar-EG"/>
                      </w:rPr>
                    </w:pPr>
                    <w:r w:rsidRPr="00BC078E">
                      <w:rPr>
                        <w:rFonts w:hint="cs"/>
                        <w:spacing w:val="-6"/>
                        <w:sz w:val="9"/>
                        <w:szCs w:val="16"/>
                        <w:rtl/>
                        <w:lang w:bidi="ar-EG"/>
                      </w:rPr>
                      <w:t xml:space="preserve">اتصال </w:t>
                    </w:r>
                    <w:r w:rsidRPr="00BC078E">
                      <w:rPr>
                        <w:rFonts w:hint="cs"/>
                        <w:spacing w:val="-6"/>
                        <w:sz w:val="9"/>
                        <w:szCs w:val="16"/>
                        <w:rtl/>
                        <w:lang w:bidi="ar-EG"/>
                      </w:rPr>
                      <w:br/>
                      <w:t>شبه أوتوماتي/</w:t>
                    </w:r>
                    <w:r>
                      <w:rPr>
                        <w:spacing w:val="-6"/>
                        <w:sz w:val="9"/>
                        <w:szCs w:val="16"/>
                        <w:rtl/>
                        <w:lang w:bidi="ar-EG"/>
                      </w:rPr>
                      <w:br/>
                    </w:r>
                    <w:r w:rsidRPr="00BC078E">
                      <w:rPr>
                        <w:rFonts w:hint="cs"/>
                        <w:spacing w:val="-6"/>
                        <w:sz w:val="9"/>
                        <w:szCs w:val="16"/>
                        <w:rtl/>
                        <w:lang w:bidi="ar-EG"/>
                      </w:rPr>
                      <w:t>أوتوماتي</w:t>
                    </w:r>
                    <w:r>
                      <w:rPr>
                        <w:rFonts w:hint="cs"/>
                        <w:spacing w:val="-6"/>
                        <w:sz w:val="9"/>
                        <w:szCs w:val="16"/>
                        <w:rtl/>
                        <w:lang w:bidi="ar-EG"/>
                      </w:rPr>
                      <w:t xml:space="preserve"> </w:t>
                    </w:r>
                    <w:r w:rsidRPr="00BC078E">
                      <w:rPr>
                        <w:rFonts w:hint="cs"/>
                        <w:spacing w:val="-6"/>
                        <w:sz w:val="9"/>
                        <w:szCs w:val="16"/>
                        <w:rtl/>
                        <w:lang w:bidi="ar-EG"/>
                      </w:rPr>
                      <w:t xml:space="preserve">من السفينة إلى </w:t>
                    </w:r>
                    <w:r>
                      <w:rPr>
                        <w:spacing w:val="-6"/>
                        <w:sz w:val="9"/>
                        <w:szCs w:val="16"/>
                        <w:rtl/>
                        <w:lang w:bidi="ar-EG"/>
                      </w:rPr>
                      <w:br/>
                    </w:r>
                    <w:r w:rsidRPr="00BC078E">
                      <w:rPr>
                        <w:rFonts w:hint="cs"/>
                        <w:spacing w:val="-6"/>
                        <w:sz w:val="9"/>
                        <w:szCs w:val="16"/>
                        <w:rtl/>
                        <w:lang w:bidi="ar-EG"/>
                      </w:rPr>
                      <w:t>الساحل؟</w:t>
                    </w:r>
                  </w:p>
                </w:txbxContent>
              </v:textbox>
            </v:shape>
            <v:shape id="_x0000_s3951" type="#_x0000_t202" style="position:absolute;left:3845;top:13391;width:1020;height:528" filled="f" stroked="f">
              <v:textbox style="mso-next-textbox:#_x0000_s3951" inset="0,0,0,0">
                <w:txbxContent>
                  <w:p w:rsidR="00DC728F" w:rsidRPr="003B3899" w:rsidRDefault="00DC728F" w:rsidP="00D25DCF">
                    <w:pPr>
                      <w:spacing w:before="0" w:line="200" w:lineRule="exact"/>
                      <w:jc w:val="center"/>
                      <w:rPr>
                        <w:spacing w:val="-6"/>
                        <w:sz w:val="14"/>
                        <w:szCs w:val="20"/>
                        <w:rtl/>
                        <w:lang w:bidi="ar-EG"/>
                      </w:rPr>
                    </w:pPr>
                    <w:r>
                      <w:rPr>
                        <w:rFonts w:hint="cs"/>
                        <w:spacing w:val="-6"/>
                        <w:sz w:val="14"/>
                        <w:szCs w:val="20"/>
                        <w:rtl/>
                        <w:lang w:bidi="ar-EG"/>
                      </w:rPr>
                      <w:t>إشعار باستلام</w:t>
                    </w:r>
                    <w:r>
                      <w:rPr>
                        <w:rFonts w:hint="cs"/>
                        <w:spacing w:val="-6"/>
                        <w:sz w:val="14"/>
                        <w:szCs w:val="20"/>
                        <w:rtl/>
                        <w:lang w:bidi="ar-EG"/>
                      </w:rPr>
                      <w:br/>
                    </w:r>
                    <w:proofErr w:type="spellStart"/>
                    <w:r>
                      <w:rPr>
                        <w:spacing w:val="-6"/>
                        <w:sz w:val="14"/>
                        <w:szCs w:val="20"/>
                        <w:lang w:bidi="ar-EG"/>
                      </w:rPr>
                      <w:t>RQ</w:t>
                    </w:r>
                    <w:proofErr w:type="spellEnd"/>
                    <w:r>
                      <w:rPr>
                        <w:rFonts w:hint="cs"/>
                        <w:spacing w:val="-6"/>
                        <w:sz w:val="14"/>
                        <w:szCs w:val="20"/>
                        <w:rtl/>
                        <w:lang w:bidi="ar-EG"/>
                      </w:rPr>
                      <w:t xml:space="preserve"> أو </w:t>
                    </w:r>
                    <w:proofErr w:type="spellStart"/>
                    <w:r>
                      <w:rPr>
                        <w:spacing w:val="-6"/>
                        <w:sz w:val="14"/>
                        <w:szCs w:val="20"/>
                        <w:lang w:bidi="ar-EG"/>
                      </w:rPr>
                      <w:t>BQ</w:t>
                    </w:r>
                    <w:proofErr w:type="spellEnd"/>
                    <w:r>
                      <w:rPr>
                        <w:rFonts w:hint="cs"/>
                        <w:spacing w:val="-6"/>
                        <w:sz w:val="14"/>
                        <w:szCs w:val="20"/>
                        <w:rtl/>
                        <w:lang w:bidi="ar-EG"/>
                      </w:rPr>
                      <w:t>؟</w:t>
                    </w:r>
                  </w:p>
                </w:txbxContent>
              </v:textbox>
            </v:shape>
            <v:shape id="_x0000_s3952" type="#_x0000_t202" style="position:absolute;left:3188;top:13377;width:480;height:225" stroked="f">
              <v:textbox style="mso-next-textbox:#_x0000_s3952" inset="0,0,0,0">
                <w:txbxContent>
                  <w:p w:rsidR="00DC728F" w:rsidRPr="00BC078E" w:rsidRDefault="00DC728F" w:rsidP="00D25DCF">
                    <w:pPr>
                      <w:spacing w:before="0" w:line="200" w:lineRule="exact"/>
                      <w:jc w:val="center"/>
                      <w:rPr>
                        <w:spacing w:val="-6"/>
                        <w:sz w:val="16"/>
                        <w:szCs w:val="22"/>
                        <w:rtl/>
                        <w:lang w:bidi="ar-EG"/>
                      </w:rPr>
                    </w:pPr>
                    <w:r>
                      <w:rPr>
                        <w:rFonts w:hint="cs"/>
                        <w:spacing w:val="-6"/>
                        <w:sz w:val="16"/>
                        <w:szCs w:val="22"/>
                        <w:rtl/>
                        <w:lang w:bidi="ar-EG"/>
                      </w:rPr>
                      <w:t>الإجابة</w:t>
                    </w:r>
                  </w:p>
                </w:txbxContent>
              </v:textbox>
            </v:shape>
            <v:shape id="_x0000_s3953" type="#_x0000_t202" style="position:absolute;left:4993;top:13377;width:480;height:225" stroked="f">
              <v:textbox style="mso-next-textbox:#_x0000_s3953" inset="0,0,0,0">
                <w:txbxContent>
                  <w:p w:rsidR="00DC728F" w:rsidRPr="00BC078E" w:rsidRDefault="00DC728F" w:rsidP="00D25DCF">
                    <w:pPr>
                      <w:spacing w:before="0" w:line="200" w:lineRule="exact"/>
                      <w:jc w:val="center"/>
                      <w:rPr>
                        <w:spacing w:val="-6"/>
                        <w:sz w:val="16"/>
                        <w:szCs w:val="22"/>
                        <w:rtl/>
                        <w:lang w:bidi="ar-EG"/>
                      </w:rPr>
                    </w:pPr>
                    <w:r>
                      <w:rPr>
                        <w:rFonts w:hint="cs"/>
                        <w:spacing w:val="-6"/>
                        <w:sz w:val="16"/>
                        <w:szCs w:val="22"/>
                        <w:rtl/>
                        <w:lang w:bidi="ar-EG"/>
                      </w:rPr>
                      <w:t>الطلب</w:t>
                    </w:r>
                  </w:p>
                </w:txbxContent>
              </v:textbox>
            </v:shape>
            <v:shape id="_x0000_s3954" type="#_x0000_t202" style="position:absolute;left:4411;top:13885;width:1096;height:225" stroked="f">
              <v:textbox style="mso-next-textbox:#_x0000_s3954" inset="0,0,0,0">
                <w:txbxContent>
                  <w:p w:rsidR="00DC728F" w:rsidRPr="00BC078E" w:rsidRDefault="00DC728F" w:rsidP="00D25DCF">
                    <w:pPr>
                      <w:spacing w:before="0" w:line="200" w:lineRule="exact"/>
                      <w:jc w:val="center"/>
                      <w:rPr>
                        <w:spacing w:val="-6"/>
                        <w:sz w:val="16"/>
                        <w:szCs w:val="22"/>
                        <w:rtl/>
                        <w:lang w:bidi="ar-EG"/>
                      </w:rPr>
                    </w:pPr>
                    <w:r>
                      <w:rPr>
                        <w:rFonts w:hint="cs"/>
                        <w:spacing w:val="-6"/>
                        <w:sz w:val="16"/>
                        <w:szCs w:val="22"/>
                        <w:rtl/>
                        <w:lang w:bidi="ar-EG"/>
                      </w:rPr>
                      <w:t>نهاية التتابع</w:t>
                    </w:r>
                  </w:p>
                </w:txbxContent>
              </v:textbox>
            </v:shape>
            <v:shape id="_x0000_s3955" type="#_x0000_t202" style="position:absolute;left:2583;top:14142;width:852;height:407" stroked="f">
              <v:textbox style="mso-next-textbox:#_x0000_s3955" inset="0,0,0,0">
                <w:txbxContent>
                  <w:p w:rsidR="00DC728F" w:rsidRPr="003B3899" w:rsidRDefault="00DC728F" w:rsidP="00D25DCF">
                    <w:pPr>
                      <w:spacing w:before="80" w:line="144" w:lineRule="auto"/>
                      <w:jc w:val="center"/>
                      <w:rPr>
                        <w:spacing w:val="-10"/>
                        <w:sz w:val="10"/>
                        <w:szCs w:val="16"/>
                        <w:lang w:bidi="ar-EG"/>
                      </w:rPr>
                    </w:pPr>
                    <w:r w:rsidRPr="003B3899">
                      <w:rPr>
                        <w:rFonts w:hint="cs"/>
                        <w:spacing w:val="-10"/>
                        <w:sz w:val="10"/>
                        <w:szCs w:val="16"/>
                        <w:rtl/>
                        <w:lang w:bidi="ar-EG"/>
                      </w:rPr>
                      <w:t xml:space="preserve">وحدة المعالجة تضيف إشعار استلام </w:t>
                    </w:r>
                    <w:proofErr w:type="spellStart"/>
                    <w:r w:rsidRPr="003B3899">
                      <w:rPr>
                        <w:spacing w:val="-10"/>
                        <w:sz w:val="10"/>
                        <w:szCs w:val="16"/>
                        <w:lang w:bidi="ar-EG"/>
                      </w:rPr>
                      <w:t>BQ</w:t>
                    </w:r>
                    <w:proofErr w:type="spellEnd"/>
                  </w:p>
                </w:txbxContent>
              </v:textbox>
            </v:shape>
            <v:shape id="_x0000_s3956" type="#_x0000_t202" style="position:absolute;left:3910;top:14142;width:852;height:407" stroked="f">
              <v:textbox style="mso-next-textbox:#_x0000_s3956" inset="0,0,0,0">
                <w:txbxContent>
                  <w:p w:rsidR="00DC728F" w:rsidRPr="003B3899" w:rsidRDefault="00DC728F" w:rsidP="00D25DCF">
                    <w:pPr>
                      <w:spacing w:before="80" w:line="144" w:lineRule="auto"/>
                      <w:jc w:val="center"/>
                      <w:rPr>
                        <w:spacing w:val="-10"/>
                        <w:sz w:val="10"/>
                        <w:szCs w:val="16"/>
                        <w:lang w:bidi="ar-EG"/>
                      </w:rPr>
                    </w:pPr>
                    <w:r w:rsidRPr="003B3899">
                      <w:rPr>
                        <w:rFonts w:hint="cs"/>
                        <w:spacing w:val="-10"/>
                        <w:sz w:val="10"/>
                        <w:szCs w:val="16"/>
                        <w:rtl/>
                        <w:lang w:bidi="ar-EG"/>
                      </w:rPr>
                      <w:t xml:space="preserve">وحدة المعالجة </w:t>
                    </w:r>
                    <w:r>
                      <w:rPr>
                        <w:spacing w:val="-10"/>
                        <w:sz w:val="10"/>
                        <w:szCs w:val="16"/>
                        <w:rtl/>
                        <w:lang w:bidi="ar-EG"/>
                      </w:rPr>
                      <w:br/>
                    </w:r>
                    <w:r w:rsidRPr="003B3899">
                      <w:rPr>
                        <w:rFonts w:hint="cs"/>
                        <w:spacing w:val="-10"/>
                        <w:sz w:val="10"/>
                        <w:szCs w:val="16"/>
                        <w:rtl/>
                        <w:lang w:bidi="ar-EG"/>
                      </w:rPr>
                      <w:t>تضيف نهاية التتابع</w:t>
                    </w:r>
                  </w:p>
                </w:txbxContent>
              </v:textbox>
            </v:shape>
            <v:shape id="_x0000_s3957" type="#_x0000_t202" style="position:absolute;left:5240;top:14142;width:852;height:407" stroked="f">
              <v:textbox style="mso-next-textbox:#_x0000_s3957" inset="0,0,0,0">
                <w:txbxContent>
                  <w:p w:rsidR="00DC728F" w:rsidRPr="003B3899" w:rsidRDefault="00DC728F" w:rsidP="00D25DCF">
                    <w:pPr>
                      <w:spacing w:before="80" w:line="144" w:lineRule="auto"/>
                      <w:jc w:val="center"/>
                      <w:rPr>
                        <w:spacing w:val="-10"/>
                        <w:sz w:val="10"/>
                        <w:szCs w:val="16"/>
                        <w:lang w:bidi="ar-EG"/>
                      </w:rPr>
                    </w:pPr>
                    <w:r w:rsidRPr="003B3899">
                      <w:rPr>
                        <w:rFonts w:hint="cs"/>
                        <w:spacing w:val="-10"/>
                        <w:sz w:val="10"/>
                        <w:szCs w:val="16"/>
                        <w:rtl/>
                        <w:lang w:bidi="ar-EG"/>
                      </w:rPr>
                      <w:t xml:space="preserve">وحدة المعالجة تضيف </w:t>
                    </w:r>
                    <w:r>
                      <w:rPr>
                        <w:rFonts w:hint="cs"/>
                        <w:spacing w:val="-10"/>
                        <w:sz w:val="10"/>
                        <w:szCs w:val="16"/>
                        <w:rtl/>
                        <w:lang w:bidi="ar-EG"/>
                      </w:rPr>
                      <w:t xml:space="preserve">إشعار استلام </w:t>
                    </w:r>
                    <w:proofErr w:type="spellStart"/>
                    <w:r>
                      <w:rPr>
                        <w:spacing w:val="-10"/>
                        <w:sz w:val="10"/>
                        <w:szCs w:val="16"/>
                        <w:lang w:bidi="ar-EG"/>
                      </w:rPr>
                      <w:t>RQ</w:t>
                    </w:r>
                    <w:proofErr w:type="spellEnd"/>
                  </w:p>
                </w:txbxContent>
              </v:textbox>
            </v:shape>
            <v:shape id="_x0000_s3958" type="#_x0000_t202" style="position:absolute;left:2581;top:9699;width:870;height:384" stroked="f">
              <v:textbox style="mso-next-textbox:#_x0000_s3958" inset="0,0,0,0">
                <w:txbxContent>
                  <w:p w:rsidR="00DC728F" w:rsidRPr="00BC078E" w:rsidRDefault="00DC728F" w:rsidP="00D25DCF">
                    <w:pPr>
                      <w:spacing w:before="40" w:line="132" w:lineRule="auto"/>
                      <w:jc w:val="center"/>
                      <w:rPr>
                        <w:sz w:val="14"/>
                        <w:szCs w:val="20"/>
                        <w:rtl/>
                        <w:lang w:bidi="ar-EG"/>
                      </w:rPr>
                    </w:pPr>
                    <w:r>
                      <w:rPr>
                        <w:rFonts w:hint="cs"/>
                        <w:sz w:val="14"/>
                        <w:szCs w:val="20"/>
                        <w:rtl/>
                        <w:lang w:bidi="ar-EG"/>
                      </w:rPr>
                      <w:t>المعالج يستنسخ الرسالة</w:t>
                    </w:r>
                  </w:p>
                </w:txbxContent>
              </v:textbox>
            </v:shape>
            <v:shape id="_x0000_s3959" type="#_x0000_t202" style="position:absolute;left:5416;top:12560;width:852;height:407" stroked="f">
              <v:textbox style="mso-next-textbox:#_x0000_s3959" inset="0,0,0,0">
                <w:txbxContent>
                  <w:p w:rsidR="00DC728F" w:rsidRPr="00D14851" w:rsidRDefault="00DC728F" w:rsidP="00D25DCF">
                    <w:pPr>
                      <w:spacing w:before="60" w:line="132" w:lineRule="auto"/>
                      <w:jc w:val="center"/>
                      <w:rPr>
                        <w:sz w:val="14"/>
                        <w:szCs w:val="20"/>
                        <w:lang w:bidi="ar-EG"/>
                      </w:rPr>
                    </w:pPr>
                    <w:r w:rsidRPr="00D14851">
                      <w:rPr>
                        <w:rFonts w:hint="cs"/>
                        <w:sz w:val="14"/>
                        <w:szCs w:val="20"/>
                        <w:rtl/>
                        <w:lang w:bidi="ar-EG"/>
                      </w:rPr>
                      <w:t>أدخل رقم الهاتف</w:t>
                    </w:r>
                  </w:p>
                </w:txbxContent>
              </v:textbox>
            </v:shape>
            <v:shape id="_x0000_s3960" type="#_x0000_t202" style="position:absolute;left:5416;top:11851;width:852;height:407" stroked="f">
              <v:textbox style="mso-next-textbox:#_x0000_s3960" inset="0,0,0,0">
                <w:txbxContent>
                  <w:p w:rsidR="00DC728F" w:rsidRPr="00D14851" w:rsidRDefault="00DC728F" w:rsidP="00295FF5">
                    <w:pPr>
                      <w:spacing w:before="60" w:line="132" w:lineRule="auto"/>
                      <w:jc w:val="center"/>
                      <w:rPr>
                        <w:sz w:val="14"/>
                        <w:szCs w:val="20"/>
                        <w:lang w:bidi="ar-EG"/>
                      </w:rPr>
                    </w:pPr>
                    <w:r w:rsidRPr="00D14851">
                      <w:rPr>
                        <w:rFonts w:hint="cs"/>
                        <w:sz w:val="14"/>
                        <w:szCs w:val="20"/>
                        <w:rtl/>
                        <w:lang w:bidi="ar-EG"/>
                      </w:rPr>
                      <w:t xml:space="preserve">أدخل </w:t>
                    </w:r>
                    <w:r>
                      <w:rPr>
                        <w:rFonts w:hint="cs"/>
                        <w:sz w:val="14"/>
                        <w:szCs w:val="20"/>
                        <w:rtl/>
                        <w:lang w:bidi="ar-EG"/>
                      </w:rPr>
                      <w:t>موقع</w:t>
                    </w:r>
                    <w:r>
                      <w:rPr>
                        <w:rFonts w:hint="cs"/>
                        <w:sz w:val="14"/>
                        <w:szCs w:val="20"/>
                        <w:rtl/>
                        <w:lang w:bidi="ar-EG"/>
                      </w:rPr>
                      <w:br/>
                      <w:t>السفينة</w:t>
                    </w:r>
                  </w:p>
                  <w:p w:rsidR="00295FF5" w:rsidRDefault="00295FF5"/>
                </w:txbxContent>
              </v:textbox>
            </v:shape>
            <v:shape id="_x0000_s3961" type="#_x0000_t202" style="position:absolute;left:5416;top:11148;width:945;height:407" stroked="f">
              <v:textbox style="mso-next-textbox:#_x0000_s3961" inset="0,0,0,0">
                <w:txbxContent>
                  <w:p w:rsidR="00DC728F" w:rsidRPr="00D14851" w:rsidRDefault="00DC728F" w:rsidP="00D25DCF">
                    <w:pPr>
                      <w:spacing w:before="60" w:line="132" w:lineRule="auto"/>
                      <w:jc w:val="center"/>
                      <w:rPr>
                        <w:sz w:val="14"/>
                        <w:szCs w:val="20"/>
                        <w:lang w:bidi="ar-EG"/>
                      </w:rPr>
                    </w:pPr>
                    <w:r>
                      <w:rPr>
                        <w:rFonts w:hint="cs"/>
                        <w:sz w:val="14"/>
                        <w:szCs w:val="20"/>
                        <w:rtl/>
                        <w:lang w:bidi="ar-EG"/>
                      </w:rPr>
                      <w:t>حدد معلومات تردد المستقبِل</w:t>
                    </w:r>
                  </w:p>
                </w:txbxContent>
              </v:textbox>
            </v:shape>
            <v:shape id="_x0000_s3962" type="#_x0000_t202" style="position:absolute;left:6822;top:11094;width:1020;height:528" filled="f" stroked="f">
              <v:textbox style="mso-next-textbox:#_x0000_s3962" inset="0,0,0,0">
                <w:txbxContent>
                  <w:p w:rsidR="00DC728F" w:rsidRPr="00BC078E" w:rsidRDefault="00DC728F" w:rsidP="00D25DCF">
                    <w:pPr>
                      <w:spacing w:before="100" w:line="132" w:lineRule="auto"/>
                      <w:jc w:val="center"/>
                      <w:rPr>
                        <w:sz w:val="14"/>
                        <w:szCs w:val="20"/>
                        <w:rtl/>
                        <w:lang w:bidi="ar-EG"/>
                      </w:rPr>
                    </w:pPr>
                    <w:r>
                      <w:rPr>
                        <w:rFonts w:hint="cs"/>
                        <w:sz w:val="14"/>
                        <w:szCs w:val="20"/>
                        <w:rtl/>
                        <w:lang w:bidi="ar-EG"/>
                      </w:rPr>
                      <w:t>معلومات عن</w:t>
                    </w:r>
                    <w:r>
                      <w:rPr>
                        <w:rFonts w:hint="cs"/>
                        <w:sz w:val="14"/>
                        <w:szCs w:val="20"/>
                        <w:rtl/>
                        <w:lang w:bidi="ar-EG"/>
                      </w:rPr>
                      <w:br/>
                      <w:t>تردد المرسِل؟</w:t>
                    </w:r>
                  </w:p>
                </w:txbxContent>
              </v:textbox>
            </v:shape>
            <v:shape id="_x0000_s3963" type="#_x0000_t202" style="position:absolute;left:8391;top:11148;width:867;height:407" stroked="f">
              <v:textbox style="mso-next-textbox:#_x0000_s3963" inset="0,0,0,0">
                <w:txbxContent>
                  <w:p w:rsidR="00DC728F" w:rsidRPr="00D14851" w:rsidRDefault="00DC728F" w:rsidP="00D25DCF">
                    <w:pPr>
                      <w:spacing w:before="60" w:line="132" w:lineRule="auto"/>
                      <w:jc w:val="center"/>
                      <w:rPr>
                        <w:sz w:val="14"/>
                        <w:szCs w:val="20"/>
                        <w:lang w:bidi="ar-EG"/>
                      </w:rPr>
                    </w:pPr>
                    <w:r>
                      <w:rPr>
                        <w:rFonts w:hint="cs"/>
                        <w:sz w:val="14"/>
                        <w:szCs w:val="20"/>
                        <w:rtl/>
                        <w:lang w:bidi="ar-EG"/>
                      </w:rPr>
                      <w:t>حدد معلومات تردد المرسِل</w:t>
                    </w:r>
                  </w:p>
                </w:txbxContent>
              </v:textbox>
            </v:shape>
            <v:shape id="_x0000_s3964" type="#_x0000_t202" style="position:absolute;left:6211;top:13686;width:3457;height:1691" stroked="f">
              <v:textbox style="mso-next-textbox:#_x0000_s3964" inset="0,0,0,0">
                <w:txbxContent>
                  <w:p w:rsidR="00DC728F" w:rsidRDefault="00DC728F" w:rsidP="00295FF5">
                    <w:pPr>
                      <w:tabs>
                        <w:tab w:val="left" w:pos="340"/>
                      </w:tabs>
                      <w:spacing w:before="40" w:line="156" w:lineRule="auto"/>
                      <w:ind w:left="340" w:hanging="340"/>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تستنسخ وحدة المعالجة التعرف الذاتي للرسالة المستلَمة في حالة الإجابة على الرسالة.</w:t>
                    </w:r>
                  </w:p>
                  <w:p w:rsidR="00DC728F" w:rsidRDefault="00DC728F" w:rsidP="00295FF5">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يُدخَل التعرف الذاتي لتتابع النداء أوتوماتياً.</w:t>
                    </w:r>
                  </w:p>
                  <w:p w:rsidR="00DC728F" w:rsidRDefault="00DC728F" w:rsidP="00295FF5">
                    <w:pPr>
                      <w:tabs>
                        <w:tab w:val="left" w:pos="340"/>
                      </w:tabs>
                      <w:spacing w:before="40" w:line="156" w:lineRule="auto"/>
                      <w:ind w:left="425" w:hanging="425"/>
                      <w:rPr>
                        <w:sz w:val="14"/>
                        <w:szCs w:val="20"/>
                        <w:rtl/>
                        <w:lang w:bidi="ar-EG"/>
                      </w:rPr>
                    </w:pPr>
                    <w:r w:rsidRPr="008D7C16">
                      <w:rPr>
                        <w:rFonts w:hint="cs"/>
                        <w:position w:val="4"/>
                        <w:sz w:val="16"/>
                        <w:szCs w:val="22"/>
                        <w:vertAlign w:val="subscript"/>
                        <w:rtl/>
                        <w:lang w:bidi="ar-EG"/>
                      </w:rPr>
                      <w:t>***</w:t>
                    </w:r>
                    <w:r>
                      <w:rPr>
                        <w:sz w:val="14"/>
                        <w:szCs w:val="20"/>
                        <w:rtl/>
                        <w:lang w:bidi="ar-EG"/>
                      </w:rPr>
                      <w:tab/>
                    </w:r>
                    <w:r>
                      <w:rPr>
                        <w:rFonts w:hint="cs"/>
                        <w:sz w:val="14"/>
                        <w:szCs w:val="20"/>
                        <w:rtl/>
                        <w:lang w:bidi="ar-EG"/>
                      </w:rPr>
                      <w:t>يمكن تسجيله أوتوماتياً.</w:t>
                    </w:r>
                  </w:p>
                  <w:p w:rsidR="00DC728F" w:rsidRPr="00D14851" w:rsidRDefault="00DC728F" w:rsidP="00295FF5">
                    <w:pPr>
                      <w:tabs>
                        <w:tab w:val="left" w:pos="340"/>
                      </w:tabs>
                      <w:spacing w:before="40" w:line="156" w:lineRule="auto"/>
                      <w:ind w:left="539" w:hanging="539"/>
                      <w:rPr>
                        <w:sz w:val="14"/>
                        <w:szCs w:val="20"/>
                        <w:lang w:bidi="ar-EG"/>
                      </w:rPr>
                    </w:pPr>
                    <w:r>
                      <w:rPr>
                        <w:rFonts w:hint="cs"/>
                        <w:i/>
                        <w:iCs/>
                        <w:sz w:val="14"/>
                        <w:szCs w:val="20"/>
                        <w:rtl/>
                        <w:lang w:bidi="ar-EG"/>
                      </w:rPr>
                      <w:t>ملاحظة</w:t>
                    </w:r>
                    <w:r>
                      <w:rPr>
                        <w:rFonts w:hint="cs"/>
                        <w:sz w:val="14"/>
                        <w:szCs w:val="20"/>
                        <w:rtl/>
                        <w:lang w:bidi="ar-EG"/>
                      </w:rPr>
                      <w:t xml:space="preserve"> - هذا المخطط للاطلاع فقط.</w:t>
                    </w:r>
                  </w:p>
                </w:txbxContent>
              </v:textbox>
            </v:shape>
            <v:rect id="_x0000_s3965" style="position:absolute;left:2263;top:5131;width:268;height:179" stroked="f"/>
            <v:shape id="_x0000_s3966" type="#_x0000_t202" style="position:absolute;left:2220;top:5184;width:325;height:179" filled="f" stroked="f">
              <v:textbox style="mso-next-textbox:#_x0000_s3966"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67" type="#_x0000_t202" style="position:absolute;left:2361;top:8058;width:241;height:147" stroked="f">
              <v:textbox style="mso-next-textbox:#_x0000_s3967"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68" type="#_x0000_t202" style="position:absolute;left:3675;top:8429;width:241;height:147" stroked="f">
              <v:textbox style="mso-next-textbox:#_x0000_s3968"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69" type="#_x0000_t202" style="position:absolute;left:4470;top:8596;width:241;height:147" stroked="f">
              <v:textbox style="mso-next-textbox:#_x0000_s3969"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70" type="#_x0000_t202" style="position:absolute;left:3708;top:9411;width:241;height:147" stroked="f">
              <v:textbox style="mso-next-textbox:#_x0000_s3970"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71" type="#_x0000_t202" style="position:absolute;left:3735;top:10205;width:241;height:147" stroked="f">
              <v:textbox style="mso-next-textbox:#_x0000_s3971"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72" type="#_x0000_t202" style="position:absolute;left:4698;top:11557;width:241;height:147" stroked="f">
              <v:textbox style="mso-next-textbox:#_x0000_s3972"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73" type="#_x0000_t202" style="position:absolute;left:4710;top:12270;width:241;height:147" stroked="f">
              <v:textbox style="mso-next-textbox:#_x0000_s3973"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74" type="#_x0000_t202" style="position:absolute;left:4710;top:12971;width:241;height:147" stroked="f">
              <v:textbox style="mso-next-textbox:#_x0000_s3974"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75" type="#_x0000_t202" style="position:absolute;left:3068;top:5736;width:241;height:147" stroked="f">
              <v:textbox style="mso-next-textbox:#_x0000_s3975" inset="0,0,0,0">
                <w:txbxContent>
                  <w:p w:rsidR="00DC728F" w:rsidRPr="0014426B" w:rsidRDefault="00DC728F" w:rsidP="00D25DCF">
                    <w:pPr>
                      <w:spacing w:before="20" w:line="132" w:lineRule="auto"/>
                      <w:jc w:val="center"/>
                      <w:rPr>
                        <w:sz w:val="10"/>
                        <w:szCs w:val="18"/>
                        <w:rtl/>
                        <w:lang w:bidi="ar-EG"/>
                      </w:rPr>
                    </w:pPr>
                    <w:r>
                      <w:rPr>
                        <w:rFonts w:hint="cs"/>
                        <w:sz w:val="10"/>
                        <w:szCs w:val="18"/>
                        <w:rtl/>
                        <w:lang w:bidi="ar-EG"/>
                      </w:rPr>
                      <w:t>لا</w:t>
                    </w:r>
                  </w:p>
                </w:txbxContent>
              </v:textbox>
            </v:shape>
            <v:shape id="_x0000_s3976" type="#_x0000_t202" style="position:absolute;left:3259;top:8060;width:325;height:179" stroked="f">
              <v:textbox style="mso-next-textbox:#_x0000_s3976"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77" type="#_x0000_t202" style="position:absolute;left:3095;top:9455;width:325;height:179" stroked="f">
              <v:textbox style="mso-next-textbox:#_x0000_s3977"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78" type="#_x0000_t202" style="position:absolute;left:4415;top:9403;width:325;height:179" stroked="f">
              <v:textbox style="mso-next-textbox:#_x0000_s3978"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79" type="#_x0000_t202" style="position:absolute;left:4420;top:10188;width:325;height:179" stroked="f">
              <v:textbox style="mso-next-textbox:#_x0000_s3979"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80" type="#_x0000_t202" style="position:absolute;left:4933;top:11159;width:325;height:179" stroked="f">
              <v:textbox style="mso-next-textbox:#_x0000_s3980"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81" type="#_x0000_t202" style="position:absolute;left:7921;top:11159;width:325;height:179" stroked="f">
              <v:textbox style="mso-next-textbox:#_x0000_s3981"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82" type="#_x0000_t202" style="position:absolute;left:4933;top:11862;width:325;height:179" stroked="f">
              <v:textbox style="mso-next-textbox:#_x0000_s3982"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83" type="#_x0000_t202" style="position:absolute;left:4933;top:12565;width:325;height:179" stroked="f">
              <v:textbox style="mso-next-textbox:#_x0000_s3983"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v:shape id="_x0000_s3984" type="#_x0000_t202" style="position:absolute;left:7633;top:11557;width:241;height:147" stroked="f">
              <v:textbox style="mso-next-textbox:#_x0000_s3984" inset="0,0,0,0">
                <w:txbxContent>
                  <w:p w:rsidR="00DC728F" w:rsidRPr="0014426B" w:rsidRDefault="00DC728F" w:rsidP="00D25DCF">
                    <w:pPr>
                      <w:spacing w:before="40" w:line="132" w:lineRule="auto"/>
                      <w:jc w:val="center"/>
                      <w:rPr>
                        <w:sz w:val="10"/>
                        <w:szCs w:val="18"/>
                        <w:rtl/>
                        <w:lang w:bidi="ar-EG"/>
                      </w:rPr>
                    </w:pPr>
                    <w:r>
                      <w:rPr>
                        <w:rFonts w:hint="cs"/>
                        <w:sz w:val="10"/>
                        <w:szCs w:val="18"/>
                        <w:rtl/>
                        <w:lang w:bidi="ar-EG"/>
                      </w:rPr>
                      <w:t>لا</w:t>
                    </w:r>
                  </w:p>
                </w:txbxContent>
              </v:textbox>
            </v:shape>
            <v:shape id="_x0000_s3985" type="#_x0000_t202" style="position:absolute;left:3977;top:14827;width:738;height:356" stroked="f">
              <v:textbox style="mso-next-textbox:#_x0000_s3985" inset="0,0,0,0">
                <w:txbxContent>
                  <w:p w:rsidR="00DC728F" w:rsidRPr="00BC078E" w:rsidRDefault="00DC728F" w:rsidP="00D25DCF">
                    <w:pPr>
                      <w:spacing w:before="20" w:line="120" w:lineRule="auto"/>
                      <w:jc w:val="center"/>
                      <w:rPr>
                        <w:spacing w:val="-6"/>
                        <w:sz w:val="16"/>
                        <w:szCs w:val="22"/>
                        <w:rtl/>
                        <w:lang w:bidi="ar-EG"/>
                      </w:rPr>
                    </w:pPr>
                    <w:r>
                      <w:rPr>
                        <w:rFonts w:hint="cs"/>
                        <w:spacing w:val="-6"/>
                        <w:sz w:val="16"/>
                        <w:szCs w:val="22"/>
                        <w:rtl/>
                        <w:lang w:bidi="ar-EG"/>
                      </w:rPr>
                      <w:t>نهاية</w:t>
                    </w:r>
                    <w:r>
                      <w:rPr>
                        <w:rFonts w:hint="cs"/>
                        <w:spacing w:val="-6"/>
                        <w:sz w:val="16"/>
                        <w:szCs w:val="22"/>
                        <w:rtl/>
                        <w:lang w:bidi="ar-EG"/>
                      </w:rPr>
                      <w:br/>
                      <w:t>الرسالة</w:t>
                    </w:r>
                  </w:p>
                </w:txbxContent>
              </v:textbox>
            </v:shape>
            <v:shape id="_x0000_s3986" type="#_x0000_t202" style="position:absolute;left:1794;top:8611;width:325;height:179" stroked="f">
              <v:textbox style="mso-next-textbox:#_x0000_s3986" inset="0,0,0,0">
                <w:txbxContent>
                  <w:p w:rsidR="00DC728F" w:rsidRPr="0014426B" w:rsidRDefault="00DC728F" w:rsidP="00D25DCF">
                    <w:pPr>
                      <w:spacing w:before="0" w:line="132" w:lineRule="auto"/>
                      <w:jc w:val="center"/>
                      <w:rPr>
                        <w:sz w:val="10"/>
                        <w:szCs w:val="18"/>
                        <w:rtl/>
                        <w:lang w:bidi="ar-EG"/>
                      </w:rPr>
                    </w:pPr>
                    <w:r w:rsidRPr="0014426B">
                      <w:rPr>
                        <w:rFonts w:hint="cs"/>
                        <w:sz w:val="10"/>
                        <w:szCs w:val="18"/>
                        <w:rtl/>
                        <w:lang w:bidi="ar-EG"/>
                      </w:rPr>
                      <w:t>نعم</w:t>
                    </w:r>
                  </w:p>
                </w:txbxContent>
              </v:textbox>
            </v:shape>
            <w10:wrap type="none"/>
            <w10:anchorlock/>
          </v:group>
        </w:pict>
      </w:r>
    </w:p>
    <w:p w:rsidR="00D25DCF" w:rsidRPr="00C726E5" w:rsidRDefault="00D25DCF" w:rsidP="00D25DCF">
      <w:pPr>
        <w:rPr>
          <w:rtl/>
          <w:lang w:bidi="ar-EG"/>
        </w:rPr>
      </w:pPr>
    </w:p>
    <w:p w:rsidR="00D25DCF" w:rsidRDefault="00EE7625" w:rsidP="00D25DCF">
      <w:pPr>
        <w:spacing w:before="0"/>
        <w:jc w:val="center"/>
        <w:rPr>
          <w:rtl/>
          <w:lang w:bidi="ar-EG"/>
        </w:rPr>
      </w:pPr>
      <w:r>
        <w:rPr>
          <w:rtl/>
          <w:lang w:bidi="ar-EG"/>
        </w:rPr>
      </w:r>
      <w:r>
        <w:rPr>
          <w:lang w:bidi="ar-EG"/>
        </w:rPr>
        <w:pict>
          <v:group id="_x0000_s3888" style="width:428.5pt;height:589.8pt;mso-position-horizontal-relative:char;mso-position-vertical-relative:line" coordorigin="1680,2644" coordsize="8570,11796">
            <v:shape id="_x0000_s3889" type="#_x0000_t75" style="position:absolute;left:1680;top:2880;width:8570;height:11560" wrapcoords="8738 84 8738 308 9798 532 7528 588 7528 925 10781 981 10781 1429 6166 1597 3632 1737 3556 2774 3783 2774 3745 2914 3783 4567 3102 4651 3026 4959 3178 5015 3745 5463 3745 6808 3518 7004 4010 7060 10592 7256 10592 7704 9533 7928 9381 8068 10554 8601 9684 8965 9381 9133 9495 9189 10592 9497 10214 9665 10214 9889 10781 9946 10781 12187 3367 12579 378 12943 -38 12971 -38 14120 3594 14428 5031 14428 3632 14876 3594 15128 6960 15325 10781 15325 3140 15745 -38 16165 -38 17314 6355 17566 10781 17566 10781 18911 3215 18967 3215 19331 -38 19359 -38 20451 6355 20704 10781 20704 10781 21152 19973 21572 21600 21572 21600 21180 10781 21152 10781 20704 15207 20704 21600 20451 21600 19359 17363 19275 17363 18995 10781 18911 10781 17566 15207 17566 21562 17314 21562 15885 16682 15773 3556 15773 10781 15325 12219 15325 16682 14988 16682 14876 17855 14428 18876 14428 21562 14092 21600 12999 17250 12579 10781 12187 10781 9946 11840 9918 11954 9833 11424 9497 11916 9497 16455 9105 16531 6976 16153 6920 13618 6808 13618 5463 16758 5267 16796 5015 16607 5015 17704 4875 17666 4454 16985 4370 13618 4118 13732 1709 10781 1429 10781 981 12143 840 12143 672 10781 532 10895 84 8738 84">
              <v:imagedata r:id="rId19" o:title=""/>
            </v:shape>
            <v:shape id="_x0000_s3890" type="#_x0000_t202" style="position:absolute;left:4332;top:2644;width:2520;height:900" stroked="f">
              <v:textbox inset="0,0,0,0">
                <w:txbxContent>
                  <w:p w:rsidR="00DC728F" w:rsidRDefault="00DC728F" w:rsidP="00D25DCF">
                    <w:pPr>
                      <w:pStyle w:val="FigureNo"/>
                      <w:spacing w:before="0"/>
                      <w:rPr>
                        <w:rtl/>
                        <w:lang w:val="en-US"/>
                      </w:rPr>
                    </w:pPr>
                    <w:r>
                      <w:rPr>
                        <w:rFonts w:hint="cs"/>
                        <w:rtl/>
                      </w:rPr>
                      <w:t xml:space="preserve">الشـكل </w:t>
                    </w:r>
                    <w:r>
                      <w:rPr>
                        <w:lang w:val="en-US"/>
                      </w:rPr>
                      <w:t>6</w:t>
                    </w:r>
                  </w:p>
                  <w:p w:rsidR="00DC728F" w:rsidRPr="00D53CD8" w:rsidRDefault="00DC728F" w:rsidP="00AC08E1">
                    <w:pPr>
                      <w:pStyle w:val="FigureTitle"/>
                      <w:rPr>
                        <w:sz w:val="16"/>
                        <w:szCs w:val="22"/>
                      </w:rPr>
                    </w:pPr>
                    <w:r w:rsidRPr="00AC08E1">
                      <w:rPr>
                        <w:rFonts w:hint="cs"/>
                        <w:sz w:val="18"/>
                        <w:szCs w:val="26"/>
                        <w:rtl/>
                      </w:rPr>
                      <w:t>إحداثيات جغرافية</w:t>
                    </w:r>
                  </w:p>
                  <w:p w:rsidR="00DC728F" w:rsidRPr="00BE6380" w:rsidRDefault="00DC728F" w:rsidP="00D25DCF"/>
                </w:txbxContent>
              </v:textbox>
            </v:shape>
            <v:shape id="_x0000_s3891" type="#_x0000_t202" style="position:absolute;left:4089;top:9566;width:58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(جنوباً)</w:t>
                    </w:r>
                  </w:p>
                </w:txbxContent>
              </v:textbox>
            </v:shape>
            <v:shape id="_x0000_s3892" type="#_x0000_t202" style="position:absolute;left:5586;top:9566;width:58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(شرقاً)</w:t>
                    </w:r>
                  </w:p>
                </w:txbxContent>
              </v:textbox>
            </v:shape>
            <v:shape id="_x0000_s3893" type="#_x0000_t202" style="position:absolute;left:8912;top:10027;width:111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الفئة</w:t>
                    </w:r>
                  </w:p>
                </w:txbxContent>
              </v:textbox>
            </v:shape>
            <v:shape id="_x0000_s3894" type="#_x0000_t202" style="position:absolute;left:8912;top:11739;width:111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الفئة</w:t>
                    </w:r>
                  </w:p>
                </w:txbxContent>
              </v:textbox>
            </v:shape>
            <v:shape id="_x0000_s3895" type="#_x0000_t202" style="position:absolute;left:4089;top:11283;width:58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(جنوباً)</w:t>
                    </w:r>
                  </w:p>
                </w:txbxContent>
              </v:textbox>
            </v:shape>
            <v:shape id="_x0000_s3896" type="#_x0000_t202" style="position:absolute;left:5586;top:11283;width:58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(شرقاً)</w:t>
                    </w:r>
                  </w:p>
                </w:txbxContent>
              </v:textbox>
            </v:shape>
            <v:shape id="_x0000_s3897" type="#_x0000_t202" style="position:absolute;left:1851;top:11637;width:1119;height:440" stroked="f">
              <v:textbox inset="0,0,0,0">
                <w:txbxContent>
                  <w:p w:rsidR="00DC728F" w:rsidRPr="00BE6380" w:rsidRDefault="00DC728F" w:rsidP="00D25DCF">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v:shape id="_x0000_s3898" type="#_x0000_t202" style="position:absolute;left:1851;top:9938;width:1119;height:440" stroked="f">
              <v:textbox inset="0,0,0,0">
                <w:txbxContent>
                  <w:p w:rsidR="00DC728F" w:rsidRPr="00BE6380" w:rsidRDefault="00DC728F" w:rsidP="00D25DCF">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v:shape id="_x0000_s3899" type="#_x0000_t202" style="position:absolute;left:1851;top:13337;width:1119;height:440" stroked="f">
              <v:textbox inset="0,0,0,0">
                <w:txbxContent>
                  <w:p w:rsidR="00DC728F" w:rsidRPr="00BE6380" w:rsidRDefault="00DC728F" w:rsidP="00D25DCF">
                    <w:pPr>
                      <w:spacing w:before="60" w:line="132" w:lineRule="auto"/>
                      <w:jc w:val="center"/>
                      <w:rPr>
                        <w:spacing w:val="-4"/>
                        <w:sz w:val="14"/>
                        <w:szCs w:val="20"/>
                        <w:lang w:bidi="ar-EG"/>
                      </w:rPr>
                    </w:pPr>
                    <w:r>
                      <w:rPr>
                        <w:rFonts w:hint="cs"/>
                        <w:spacing w:val="-4"/>
                        <w:sz w:val="14"/>
                        <w:szCs w:val="20"/>
                        <w:rtl/>
                        <w:lang w:bidi="ar-EG"/>
                      </w:rPr>
                      <w:t xml:space="preserve">محدد </w:t>
                    </w:r>
                    <w:r>
                      <w:rPr>
                        <w:spacing w:val="-4"/>
                        <w:sz w:val="14"/>
                        <w:szCs w:val="20"/>
                        <w:rtl/>
                        <w:lang w:bidi="ar-EG"/>
                      </w:rPr>
                      <w:br/>
                    </w:r>
                    <w:r>
                      <w:rPr>
                        <w:rFonts w:hint="cs"/>
                        <w:spacing w:val="-4"/>
                        <w:sz w:val="14"/>
                        <w:szCs w:val="20"/>
                        <w:rtl/>
                        <w:lang w:bidi="ar-EG"/>
                      </w:rPr>
                      <w:t>النسق</w:t>
                    </w:r>
                  </w:p>
                </w:txbxContent>
              </v:textbox>
            </v:shape>
            <v:shape id="_x0000_s3900" type="#_x0000_t202" style="position:absolute;left:3935;top:13002;width:58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(شمالاً)</w:t>
                    </w:r>
                  </w:p>
                </w:txbxContent>
              </v:textbox>
            </v:shape>
            <v:shape id="_x0000_s3901" type="#_x0000_t202" style="position:absolute;left:5715;top:13002;width:58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(غرباً)</w:t>
                    </w:r>
                  </w:p>
                </w:txbxContent>
              </v:textbox>
            </v:shape>
            <v:shape id="_x0000_s3902" type="#_x0000_t202" style="position:absolute;left:8912;top:13435;width:1119;height:236" stroked="f">
              <v:textbox inset="0,0,0,0">
                <w:txbxContent>
                  <w:p w:rsidR="00DC728F" w:rsidRPr="00BE6380" w:rsidRDefault="00DC728F" w:rsidP="00D25DCF">
                    <w:pPr>
                      <w:spacing w:before="40" w:line="132" w:lineRule="auto"/>
                      <w:jc w:val="center"/>
                      <w:rPr>
                        <w:spacing w:val="-4"/>
                        <w:sz w:val="14"/>
                        <w:szCs w:val="20"/>
                        <w:lang w:bidi="ar-EG"/>
                      </w:rPr>
                    </w:pPr>
                    <w:r>
                      <w:rPr>
                        <w:rFonts w:hint="cs"/>
                        <w:spacing w:val="-4"/>
                        <w:sz w:val="14"/>
                        <w:szCs w:val="20"/>
                        <w:rtl/>
                        <w:lang w:bidi="ar-EG"/>
                      </w:rPr>
                      <w:t>الفئة</w:t>
                    </w:r>
                  </w:p>
                </w:txbxContent>
              </v:textbox>
            </v:shape>
            <w10:wrap type="none"/>
            <w10:anchorlock/>
          </v:group>
        </w:pict>
      </w:r>
    </w:p>
    <w:p w:rsidR="00D25DCF" w:rsidRDefault="00D25DCF" w:rsidP="00D25DCF">
      <w:pPr>
        <w:pStyle w:val="Tabletitle"/>
      </w:pPr>
      <w:r w:rsidRPr="00C726E5">
        <w:rPr>
          <w:rtl/>
        </w:rPr>
        <w:br w:type="page"/>
      </w:r>
      <w:r>
        <w:rPr>
          <w:rtl/>
        </w:rPr>
        <w:lastRenderedPageBreak/>
        <w:t xml:space="preserve">تفسير الجداول من </w:t>
      </w:r>
      <w:r>
        <w:t>1.4</w:t>
      </w:r>
      <w:r>
        <w:rPr>
          <w:rtl/>
        </w:rPr>
        <w:t xml:space="preserve"> إلى </w:t>
      </w:r>
      <w:r>
        <w:t>2.10.4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37"/>
        <w:gridCol w:w="737"/>
        <w:gridCol w:w="6804"/>
      </w:tblGrid>
      <w:tr w:rsidR="00D25DCF" w:rsidRPr="00CC1C28" w:rsidTr="00D25DCF">
        <w:trPr>
          <w:jc w:val="center"/>
        </w:trPr>
        <w:tc>
          <w:tcPr>
            <w:tcW w:w="2211" w:type="dxa"/>
            <w:gridSpan w:val="3"/>
          </w:tcPr>
          <w:p w:rsidR="00D25DCF" w:rsidRPr="00CC1C28" w:rsidRDefault="00D25DCF" w:rsidP="00D25DCF">
            <w:pPr>
              <w:pStyle w:val="Tablehead"/>
              <w:spacing w:before="160" w:after="160"/>
              <w:rPr>
                <w:lang w:val="en-GB" w:bidi="ar-EG"/>
              </w:rPr>
            </w:pPr>
            <w:r>
              <w:rPr>
                <w:rtl/>
                <w:lang w:val="en-GB" w:bidi="ar-EG"/>
              </w:rPr>
              <w:t>الرمز/التعبير</w:t>
            </w:r>
          </w:p>
        </w:tc>
        <w:tc>
          <w:tcPr>
            <w:tcW w:w="6804" w:type="dxa"/>
          </w:tcPr>
          <w:p w:rsidR="00D25DCF" w:rsidRPr="00CC1C28" w:rsidRDefault="00D25DCF" w:rsidP="00D25DCF">
            <w:pPr>
              <w:pStyle w:val="Tablehead"/>
              <w:spacing w:before="160" w:after="160"/>
              <w:rPr>
                <w:lang w:val="en-GB" w:bidi="ar-EG"/>
              </w:rPr>
            </w:pPr>
            <w:r>
              <w:rPr>
                <w:rtl/>
                <w:lang w:val="en-GB" w:bidi="ar-EG"/>
              </w:rPr>
              <w:t>المعنى</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lang w:val="fr-CH" w:bidi="ar-EG"/>
              </w:rPr>
            </w:pPr>
            <w:r w:rsidRPr="00CC1C28">
              <w:rPr>
                <w:rFonts w:ascii="Wingdings" w:hAnsi="Wingdings"/>
                <w:sz w:val="16"/>
                <w:szCs w:val="16"/>
                <w:lang w:bidi="ar-EG"/>
              </w:rPr>
              <w:t></w:t>
            </w:r>
          </w:p>
        </w:tc>
        <w:tc>
          <w:tcPr>
            <w:tcW w:w="6804" w:type="dxa"/>
          </w:tcPr>
          <w:p w:rsidR="00D25DCF" w:rsidRPr="00CC1C28" w:rsidRDefault="00D25DCF" w:rsidP="00D25DCF">
            <w:pPr>
              <w:pStyle w:val="Tabletext"/>
              <w:spacing w:before="80" w:after="80"/>
              <w:rPr>
                <w:lang w:val="fr-CH" w:bidi="ar-EG"/>
              </w:rPr>
            </w:pPr>
            <w:r>
              <w:rPr>
                <w:rtl/>
                <w:lang w:val="fr-CH" w:bidi="ar-EG"/>
              </w:rPr>
              <w:t>مطلوب</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 w:val="16"/>
                <w:szCs w:val="16"/>
                <w:lang w:val="fr-CH" w:bidi="ar-EG"/>
              </w:rPr>
            </w:pPr>
            <w:r w:rsidRPr="00CC1C28">
              <w:rPr>
                <w:rFonts w:ascii="Wingdings" w:hAnsi="Wingdings"/>
                <w:sz w:val="16"/>
                <w:szCs w:val="16"/>
                <w:lang w:bidi="ar-EG"/>
              </w:rPr>
              <w:t></w:t>
            </w:r>
          </w:p>
        </w:tc>
        <w:tc>
          <w:tcPr>
            <w:tcW w:w="6804" w:type="dxa"/>
          </w:tcPr>
          <w:p w:rsidR="00D25DCF" w:rsidRPr="00CC1C28" w:rsidRDefault="00D25DCF" w:rsidP="00D25DCF">
            <w:pPr>
              <w:pStyle w:val="Tabletext"/>
              <w:spacing w:before="80" w:after="80"/>
              <w:rPr>
                <w:lang w:val="en-GB" w:bidi="ar-EG"/>
              </w:rPr>
            </w:pPr>
            <w:r>
              <w:rPr>
                <w:rtl/>
                <w:lang w:val="en-GB" w:bidi="ar-EG"/>
              </w:rPr>
              <w:t>مطلوب للتوافق الخلفي</w:t>
            </w:r>
          </w:p>
        </w:tc>
      </w:tr>
      <w:tr w:rsidR="00D25DCF" w:rsidRPr="00CC1C28" w:rsidTr="00D25DCF">
        <w:trPr>
          <w:jc w:val="center"/>
        </w:trPr>
        <w:tc>
          <w:tcPr>
            <w:tcW w:w="2211" w:type="dxa"/>
            <w:gridSpan w:val="3"/>
          </w:tcPr>
          <w:p w:rsidR="00D25DCF" w:rsidRPr="00CC1C28" w:rsidRDefault="00D25DCF" w:rsidP="00D25DCF">
            <w:pPr>
              <w:pStyle w:val="Tabletext"/>
              <w:spacing w:before="80" w:after="80"/>
              <w:rPr>
                <w:szCs w:val="16"/>
                <w:lang w:bidi="ar-EG"/>
              </w:rPr>
            </w:pPr>
            <w:r w:rsidRPr="00CC1C28">
              <w:rPr>
                <w:rtl/>
                <w:lang w:val="en-GB" w:bidi="ar-EG"/>
              </w:rPr>
              <w:t>الرموز</w:t>
            </w:r>
            <w:r>
              <w:rPr>
                <w:rtl/>
                <w:lang w:val="en-GB" w:bidi="ar-EG"/>
              </w:rPr>
              <w:t xml:space="preserve"> </w:t>
            </w:r>
            <w:r>
              <w:rPr>
                <w:lang w:bidi="ar-EG"/>
              </w:rPr>
              <w:t>127-100</w:t>
            </w:r>
          </w:p>
        </w:tc>
        <w:tc>
          <w:tcPr>
            <w:tcW w:w="6804" w:type="dxa"/>
          </w:tcPr>
          <w:p w:rsidR="00D25DCF" w:rsidRPr="00CC1C28" w:rsidRDefault="00D25DCF" w:rsidP="00D25DCF">
            <w:pPr>
              <w:pStyle w:val="Tabletext"/>
              <w:spacing w:before="80" w:after="80"/>
              <w:rPr>
                <w:lang w:bidi="ar-EG"/>
              </w:rPr>
            </w:pPr>
            <w:r>
              <w:rPr>
                <w:rtl/>
                <w:lang w:val="en-GB" w:bidi="ar-EG"/>
              </w:rPr>
              <w:t xml:space="preserve">رموز وفقاً للجدول </w:t>
            </w:r>
            <w:r>
              <w:rPr>
                <w:lang w:bidi="ar-EG"/>
              </w:rPr>
              <w:t>3</w:t>
            </w:r>
          </w:p>
        </w:tc>
      </w:tr>
      <w:tr w:rsidR="00D25DCF" w:rsidRPr="00CC1C28" w:rsidTr="00D25DCF">
        <w:trPr>
          <w:jc w:val="center"/>
        </w:trPr>
        <w:tc>
          <w:tcPr>
            <w:tcW w:w="2211" w:type="dxa"/>
            <w:gridSpan w:val="3"/>
          </w:tcPr>
          <w:p w:rsidR="00D25DCF" w:rsidRPr="00CC1C28" w:rsidRDefault="00D25DCF" w:rsidP="00D25DCF">
            <w:pPr>
              <w:pStyle w:val="Tabletext"/>
              <w:spacing w:before="80" w:after="80"/>
              <w:rPr>
                <w:lang w:val="en-GB" w:bidi="ar-EG"/>
              </w:rPr>
            </w:pPr>
            <w:r w:rsidRPr="00CC1C28">
              <w:rPr>
                <w:rtl/>
                <w:lang w:val="en-GB" w:bidi="ar-EG"/>
              </w:rPr>
              <w:t>المنطقة</w:t>
            </w:r>
          </w:p>
        </w:tc>
        <w:tc>
          <w:tcPr>
            <w:tcW w:w="6804" w:type="dxa"/>
          </w:tcPr>
          <w:p w:rsidR="00D25DCF" w:rsidRPr="00CC1C28" w:rsidRDefault="00D25DCF" w:rsidP="00D25DCF">
            <w:pPr>
              <w:pStyle w:val="Tabletext"/>
              <w:spacing w:before="80" w:after="80"/>
              <w:rPr>
                <w:rtl/>
                <w:lang w:bidi="ar-EG"/>
              </w:rPr>
            </w:pPr>
            <w:r>
              <w:rPr>
                <w:rtl/>
                <w:lang w:val="en-GB" w:bidi="ar-EG"/>
              </w:rPr>
              <w:t xml:space="preserve">مشفر وفقاً للفقرة </w:t>
            </w:r>
            <w:r>
              <w:rPr>
                <w:lang w:bidi="ar-EG"/>
              </w:rPr>
              <w:t>3.5</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rPr>
                <w:lang w:val="en-GB" w:bidi="ar-EG"/>
              </w:rPr>
            </w:pPr>
            <w:r w:rsidRPr="00CC1C28">
              <w:rPr>
                <w:rtl/>
                <w:lang w:val="en-GB" w:bidi="ar-EG"/>
              </w:rPr>
              <w:t>التردد</w:t>
            </w:r>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للفقرة </w:t>
            </w:r>
            <w:r>
              <w:rPr>
                <w:lang w:bidi="ar-EG"/>
              </w:rPr>
              <w:t>2.2.8</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proofErr w:type="spellStart"/>
            <w:r w:rsidRPr="00CC1C28">
              <w:rPr>
                <w:szCs w:val="16"/>
                <w:lang w:val="fr-CH" w:bidi="ar-EG"/>
              </w:rPr>
              <w:t>MMSI</w:t>
            </w:r>
            <w:proofErr w:type="spellEnd"/>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للفقرة </w:t>
            </w:r>
            <w:r>
              <w:rPr>
                <w:lang w:bidi="ar-EG"/>
              </w:rPr>
              <w:t>2.5</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Pos1</w:t>
            </w:r>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للفقرة </w:t>
            </w:r>
            <w:r>
              <w:rPr>
                <w:lang w:bidi="ar-EG"/>
              </w:rPr>
              <w:t>2.1.8</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Pos2</w:t>
            </w:r>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للفقرة </w:t>
            </w:r>
            <w:r>
              <w:rPr>
                <w:lang w:bidi="ar-EG"/>
              </w:rPr>
              <w:t>1.3.2.3.8</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Pos3</w:t>
            </w:r>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للفقرة </w:t>
            </w:r>
            <w:r>
              <w:rPr>
                <w:lang w:bidi="ar-EG"/>
              </w:rPr>
              <w:t>2.3.2.3.8</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Pos4</w:t>
            </w:r>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للفقرة </w:t>
            </w:r>
            <w:r>
              <w:rPr>
                <w:lang w:bidi="ar-EG"/>
              </w:rPr>
              <w:t>3.3.2.3.8</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Pos5</w:t>
            </w:r>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للتوصية </w:t>
            </w:r>
            <w:r>
              <w:rPr>
                <w:lang w:bidi="ar-EG"/>
              </w:rPr>
              <w:t>ITU-R M.821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proofErr w:type="spellStart"/>
            <w:r w:rsidRPr="00CC1C28">
              <w:rPr>
                <w:szCs w:val="16"/>
                <w:lang w:val="fr-CH" w:bidi="ar-EG"/>
              </w:rPr>
              <w:t>UTC</w:t>
            </w:r>
            <w:proofErr w:type="spellEnd"/>
          </w:p>
        </w:tc>
        <w:tc>
          <w:tcPr>
            <w:tcW w:w="6804" w:type="dxa"/>
          </w:tcPr>
          <w:p w:rsidR="00D25DCF" w:rsidRPr="00CC1C28" w:rsidRDefault="00D25DCF" w:rsidP="00D25DCF">
            <w:pPr>
              <w:pStyle w:val="Tabletext"/>
              <w:spacing w:before="80" w:after="80"/>
              <w:rPr>
                <w:lang w:val="en-GB" w:bidi="ar-EG"/>
              </w:rPr>
            </w:pPr>
            <w:r>
              <w:rPr>
                <w:rtl/>
                <w:lang w:val="en-GB" w:bidi="ar-EG"/>
              </w:rPr>
              <w:t xml:space="preserve">مشفر وفقاً للفقرة </w:t>
            </w:r>
            <w:r>
              <w:rPr>
                <w:lang w:bidi="ar-EG"/>
              </w:rPr>
              <w:t>3.1.8</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en-GB" w:bidi="ar-EG"/>
              </w:rPr>
            </w:pPr>
          </w:p>
        </w:tc>
        <w:tc>
          <w:tcPr>
            <w:tcW w:w="6804" w:type="dxa"/>
          </w:tcPr>
          <w:p w:rsidR="00D25DCF" w:rsidRPr="00CC1C28" w:rsidRDefault="00D25DCF" w:rsidP="00D25DCF">
            <w:pPr>
              <w:pStyle w:val="Tabletext"/>
              <w:spacing w:before="80" w:after="80"/>
              <w:rPr>
                <w:lang w:val="en-GB" w:bidi="ar-EG"/>
              </w:rPr>
            </w:pPr>
          </w:p>
        </w:tc>
      </w:tr>
      <w:tr w:rsidR="00D25DCF" w:rsidRPr="00CC1C28" w:rsidTr="00D25DCF">
        <w:trPr>
          <w:jc w:val="center"/>
        </w:trPr>
        <w:tc>
          <w:tcPr>
            <w:tcW w:w="2211" w:type="dxa"/>
            <w:gridSpan w:val="3"/>
          </w:tcPr>
          <w:p w:rsidR="00D25DCF" w:rsidRPr="00E31C70" w:rsidRDefault="00D25DCF" w:rsidP="00D25DCF">
            <w:pPr>
              <w:pStyle w:val="Tabletext"/>
              <w:spacing w:before="80" w:after="80"/>
              <w:ind w:left="57"/>
              <w:rPr>
                <w:szCs w:val="16"/>
                <w:lang w:bidi="ar-EG"/>
              </w:rPr>
            </w:pPr>
            <w:r w:rsidRPr="00CC1C28">
              <w:rPr>
                <w:szCs w:val="16"/>
                <w:lang w:val="fr-CH" w:bidi="ar-EG"/>
              </w:rPr>
              <w:t>n/a</w:t>
            </w:r>
          </w:p>
        </w:tc>
        <w:tc>
          <w:tcPr>
            <w:tcW w:w="6804" w:type="dxa"/>
          </w:tcPr>
          <w:p w:rsidR="00D25DCF" w:rsidRPr="00CC1C28" w:rsidRDefault="00D25DCF" w:rsidP="00D25DCF">
            <w:pPr>
              <w:pStyle w:val="Tabletext"/>
              <w:spacing w:before="80" w:after="80"/>
              <w:rPr>
                <w:lang w:val="en-GB" w:bidi="ar-EG"/>
              </w:rPr>
            </w:pPr>
            <w:r>
              <w:rPr>
                <w:rtl/>
                <w:lang w:val="en-GB" w:bidi="ar-EG"/>
              </w:rPr>
              <w:t>لا يرد هذا المجال في هذا النداء</w:t>
            </w:r>
          </w:p>
        </w:tc>
      </w:tr>
      <w:tr w:rsidR="00D25DCF" w:rsidRPr="00CC1C28" w:rsidTr="00D25DCF">
        <w:trPr>
          <w:jc w:val="center"/>
        </w:trPr>
        <w:tc>
          <w:tcPr>
            <w:tcW w:w="2211" w:type="dxa"/>
            <w:gridSpan w:val="3"/>
          </w:tcPr>
          <w:p w:rsidR="00D25DCF" w:rsidRPr="00E31C70" w:rsidRDefault="00D25DCF" w:rsidP="00D25DCF">
            <w:pPr>
              <w:pStyle w:val="Tabletext"/>
              <w:spacing w:before="80" w:after="80"/>
              <w:ind w:left="57"/>
              <w:rPr>
                <w:szCs w:val="16"/>
                <w:lang w:bidi="ar-EG"/>
              </w:rPr>
            </w:pPr>
            <w:proofErr w:type="spellStart"/>
            <w:r w:rsidRPr="00CC1C28">
              <w:rPr>
                <w:szCs w:val="16"/>
                <w:lang w:val="fr-CH" w:bidi="ar-EG"/>
              </w:rPr>
              <w:t>ECC</w:t>
            </w:r>
            <w:proofErr w:type="spellEnd"/>
          </w:p>
        </w:tc>
        <w:tc>
          <w:tcPr>
            <w:tcW w:w="6804" w:type="dxa"/>
          </w:tcPr>
          <w:p w:rsidR="00D25DCF" w:rsidRPr="00E31C70" w:rsidRDefault="00D25DCF" w:rsidP="00D25DCF">
            <w:pPr>
              <w:pStyle w:val="Tabletext"/>
              <w:spacing w:before="80" w:after="80"/>
              <w:rPr>
                <w:lang w:bidi="ar-EG"/>
              </w:rPr>
            </w:pPr>
            <w:r>
              <w:rPr>
                <w:rtl/>
                <w:lang w:val="en-GB" w:bidi="ar-EG"/>
              </w:rPr>
              <w:t xml:space="preserve">مشفر وفقاً للفقرة </w:t>
            </w:r>
            <w:r>
              <w:rPr>
                <w:lang w:bidi="ar-EG"/>
              </w:rPr>
              <w:t>2.10</w:t>
            </w:r>
            <w:r>
              <w:rPr>
                <w:rtl/>
                <w:lang w:bidi="ar-EG"/>
              </w:rPr>
              <w:t xml:space="preserve"> من الملحق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en-GB" w:bidi="ar-EG"/>
              </w:rPr>
            </w:pPr>
          </w:p>
        </w:tc>
        <w:tc>
          <w:tcPr>
            <w:tcW w:w="6804" w:type="dxa"/>
          </w:tcPr>
          <w:p w:rsidR="00D25DCF" w:rsidRPr="00CC1C28" w:rsidRDefault="00D25DCF" w:rsidP="00D25DCF">
            <w:pPr>
              <w:pStyle w:val="Tabletext"/>
              <w:spacing w:before="80" w:after="80"/>
              <w:rPr>
                <w:lang w:val="en-GB" w:bidi="ar-EG"/>
              </w:rPr>
            </w:pP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expan1</w:t>
            </w:r>
          </w:p>
        </w:tc>
        <w:tc>
          <w:tcPr>
            <w:tcW w:w="6804" w:type="dxa"/>
          </w:tcPr>
          <w:p w:rsidR="00D25DCF" w:rsidRPr="00E31C70" w:rsidRDefault="00D25DCF" w:rsidP="00D25DCF">
            <w:pPr>
              <w:pStyle w:val="Tabletext"/>
              <w:spacing w:before="80" w:after="80"/>
              <w:rPr>
                <w:lang w:bidi="ar-EG"/>
              </w:rPr>
            </w:pPr>
            <w:r>
              <w:rPr>
                <w:rtl/>
                <w:lang w:val="en-GB" w:bidi="ar-EG"/>
              </w:rPr>
              <w:t xml:space="preserve">تتابع موسع </w:t>
            </w:r>
            <w:r>
              <w:rPr>
                <w:lang w:bidi="ar-EG"/>
              </w:rPr>
              <w:t>1</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expan2</w:t>
            </w:r>
          </w:p>
        </w:tc>
        <w:tc>
          <w:tcPr>
            <w:tcW w:w="6804" w:type="dxa"/>
          </w:tcPr>
          <w:p w:rsidR="00D25DCF" w:rsidRPr="00E31C70" w:rsidRDefault="00D25DCF" w:rsidP="00D25DCF">
            <w:pPr>
              <w:pStyle w:val="Tabletext"/>
              <w:spacing w:before="80" w:after="80"/>
              <w:rPr>
                <w:lang w:bidi="ar-EG"/>
              </w:rPr>
            </w:pPr>
            <w:r>
              <w:rPr>
                <w:rtl/>
                <w:lang w:val="en-GB" w:bidi="ar-EG"/>
              </w:rPr>
              <w:t xml:space="preserve">تتابع موسع </w:t>
            </w:r>
            <w:r>
              <w:rPr>
                <w:lang w:bidi="ar-EG"/>
              </w:rPr>
              <w:t>2</w:t>
            </w:r>
          </w:p>
        </w:tc>
      </w:tr>
      <w:tr w:rsidR="00D25DCF" w:rsidRPr="00CC1C28" w:rsidTr="00D25DCF">
        <w:trPr>
          <w:jc w:val="center"/>
        </w:trPr>
        <w:tc>
          <w:tcPr>
            <w:tcW w:w="2211" w:type="dxa"/>
            <w:gridSpan w:val="3"/>
          </w:tcPr>
          <w:p w:rsidR="00D25DCF" w:rsidRPr="00CC1C28" w:rsidRDefault="00D25DCF" w:rsidP="00D25DCF">
            <w:pPr>
              <w:pStyle w:val="Tabletext"/>
              <w:spacing w:before="80" w:after="80"/>
              <w:ind w:left="57"/>
              <w:rPr>
                <w:szCs w:val="16"/>
                <w:lang w:val="fr-CH" w:bidi="ar-EG"/>
              </w:rPr>
            </w:pPr>
            <w:r w:rsidRPr="00CC1C28">
              <w:rPr>
                <w:szCs w:val="16"/>
                <w:lang w:val="fr-CH" w:bidi="ar-EG"/>
              </w:rPr>
              <w:t>expan3</w:t>
            </w:r>
          </w:p>
        </w:tc>
        <w:tc>
          <w:tcPr>
            <w:tcW w:w="6804" w:type="dxa"/>
          </w:tcPr>
          <w:p w:rsidR="00D25DCF" w:rsidRPr="00CC1C28" w:rsidRDefault="00D25DCF" w:rsidP="00D25DCF">
            <w:pPr>
              <w:pStyle w:val="Tabletext"/>
              <w:spacing w:before="80" w:after="80"/>
              <w:rPr>
                <w:lang w:val="en-GB" w:bidi="ar-EG"/>
              </w:rPr>
            </w:pPr>
            <w:r>
              <w:rPr>
                <w:rtl/>
                <w:lang w:val="en-GB" w:bidi="ar-EG"/>
              </w:rPr>
              <w:t xml:space="preserve">تتابع موسع </w:t>
            </w:r>
            <w:r>
              <w:rPr>
                <w:lang w:bidi="ar-EG"/>
              </w:rPr>
              <w:t>3</w:t>
            </w:r>
          </w:p>
        </w:tc>
      </w:tr>
      <w:tr w:rsidR="00D25DCF" w:rsidRPr="00CC1C28" w:rsidTr="00D25DCF">
        <w:trPr>
          <w:jc w:val="center"/>
        </w:trPr>
        <w:tc>
          <w:tcPr>
            <w:tcW w:w="2211" w:type="dxa"/>
            <w:gridSpan w:val="3"/>
          </w:tcPr>
          <w:p w:rsidR="00D25DCF" w:rsidRPr="00CC1C28" w:rsidRDefault="00D25DCF" w:rsidP="00D25DCF">
            <w:pPr>
              <w:pStyle w:val="Tabletext"/>
              <w:spacing w:before="80" w:after="80"/>
              <w:rPr>
                <w:szCs w:val="16"/>
                <w:lang w:val="en-GB" w:bidi="ar-EG"/>
              </w:rPr>
            </w:pPr>
          </w:p>
        </w:tc>
        <w:tc>
          <w:tcPr>
            <w:tcW w:w="6804" w:type="dxa"/>
          </w:tcPr>
          <w:p w:rsidR="00D25DCF" w:rsidRPr="00CC1C28" w:rsidRDefault="00D25DCF" w:rsidP="00D25DCF">
            <w:pPr>
              <w:pStyle w:val="Tabletext"/>
              <w:spacing w:before="80" w:after="80"/>
              <w:rPr>
                <w:lang w:val="en-GB" w:bidi="ar-EG"/>
              </w:rPr>
            </w:pPr>
          </w:p>
        </w:tc>
      </w:tr>
      <w:tr w:rsidR="00D25DCF" w:rsidRPr="00CC1C28" w:rsidTr="00D25DCF">
        <w:trPr>
          <w:jc w:val="center"/>
        </w:trPr>
        <w:tc>
          <w:tcPr>
            <w:tcW w:w="737" w:type="dxa"/>
          </w:tcPr>
          <w:p w:rsidR="00D25DCF" w:rsidRPr="00CC1C28" w:rsidRDefault="00D25DCF" w:rsidP="00D25DCF">
            <w:pPr>
              <w:pStyle w:val="Tabletext"/>
              <w:spacing w:before="80" w:after="80"/>
              <w:rPr>
                <w:szCs w:val="16"/>
                <w:lang w:val="en-GB" w:bidi="ar-EG"/>
              </w:rPr>
            </w:pPr>
          </w:p>
        </w:tc>
        <w:tc>
          <w:tcPr>
            <w:tcW w:w="737" w:type="dxa"/>
            <w:shd w:val="clear" w:color="auto" w:fill="B3B3B3"/>
          </w:tcPr>
          <w:p w:rsidR="00D25DCF" w:rsidRPr="00CC1C28" w:rsidRDefault="00D25DCF" w:rsidP="00D25DCF">
            <w:pPr>
              <w:pStyle w:val="Tabletext"/>
              <w:spacing w:before="80" w:after="80"/>
              <w:rPr>
                <w:szCs w:val="16"/>
                <w:lang w:val="en-GB" w:bidi="ar-EG"/>
              </w:rPr>
            </w:pPr>
          </w:p>
        </w:tc>
        <w:tc>
          <w:tcPr>
            <w:tcW w:w="737" w:type="dxa"/>
          </w:tcPr>
          <w:p w:rsidR="00D25DCF" w:rsidRPr="00CC1C28" w:rsidRDefault="00D25DCF" w:rsidP="00D25DCF">
            <w:pPr>
              <w:pStyle w:val="Tabletext"/>
              <w:spacing w:before="80" w:after="80"/>
              <w:rPr>
                <w:szCs w:val="16"/>
                <w:lang w:val="en-GB" w:bidi="ar-EG"/>
              </w:rPr>
            </w:pPr>
          </w:p>
        </w:tc>
        <w:tc>
          <w:tcPr>
            <w:tcW w:w="6804" w:type="dxa"/>
          </w:tcPr>
          <w:p w:rsidR="00D25DCF" w:rsidRPr="00CC1C28" w:rsidRDefault="00D25DCF" w:rsidP="00D25DCF">
            <w:pPr>
              <w:pStyle w:val="Tabletext"/>
              <w:spacing w:before="80" w:after="80"/>
              <w:rPr>
                <w:lang w:val="en-GB" w:bidi="ar-EG"/>
              </w:rPr>
            </w:pPr>
            <w:r>
              <w:rPr>
                <w:rtl/>
                <w:lang w:val="en-GB" w:bidi="ar-EG"/>
              </w:rPr>
              <w:t>لا ينطبق</w:t>
            </w:r>
          </w:p>
        </w:tc>
      </w:tr>
      <w:tr w:rsidR="00D25DCF" w:rsidRPr="00CC1C28" w:rsidTr="00D25D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015" w:type="dxa"/>
            <w:gridSpan w:val="4"/>
          </w:tcPr>
          <w:p w:rsidR="00D25DCF" w:rsidRPr="00E31C70" w:rsidRDefault="00D25DCF" w:rsidP="00D25DCF">
            <w:pPr>
              <w:pStyle w:val="Tablelegend"/>
              <w:spacing w:before="160" w:after="80"/>
              <w:ind w:left="-85"/>
              <w:rPr>
                <w:sz w:val="20"/>
                <w:szCs w:val="26"/>
                <w:rtl/>
                <w:lang w:bidi="ar-EG"/>
              </w:rPr>
            </w:pPr>
            <w:r w:rsidRPr="008D7C16">
              <w:rPr>
                <w:b/>
                <w:bCs/>
                <w:sz w:val="18"/>
                <w:szCs w:val="24"/>
                <w:rtl/>
                <w:lang w:bidi="ar-EG"/>
              </w:rPr>
              <w:t>ملاحظة</w:t>
            </w:r>
            <w:r w:rsidRPr="008D7C16">
              <w:rPr>
                <w:sz w:val="18"/>
                <w:szCs w:val="24"/>
                <w:rtl/>
                <w:lang w:bidi="ar-EG"/>
              </w:rPr>
              <w:t xml:space="preserve"> - تكون جميع الوظائف متماثلة للصنفين </w:t>
            </w:r>
            <w:r w:rsidRPr="008D7C16">
              <w:rPr>
                <w:sz w:val="18"/>
                <w:szCs w:val="24"/>
                <w:lang w:bidi="ar-EG"/>
              </w:rPr>
              <w:t>A</w:t>
            </w:r>
            <w:r w:rsidRPr="008D7C16">
              <w:rPr>
                <w:sz w:val="18"/>
                <w:szCs w:val="24"/>
                <w:rtl/>
                <w:lang w:bidi="ar-EG"/>
              </w:rPr>
              <w:t xml:space="preserve"> و</w:t>
            </w:r>
            <w:r w:rsidRPr="008D7C16">
              <w:rPr>
                <w:sz w:val="18"/>
                <w:szCs w:val="24"/>
                <w:lang w:bidi="ar-EG"/>
              </w:rPr>
              <w:t>B</w:t>
            </w:r>
            <w:r w:rsidRPr="008D7C16">
              <w:rPr>
                <w:sz w:val="18"/>
                <w:szCs w:val="24"/>
                <w:rtl/>
                <w:lang w:bidi="ar-EG"/>
              </w:rPr>
              <w:t xml:space="preserve"> للموجات المترية </w:t>
            </w:r>
            <w:r w:rsidRPr="008D7C16">
              <w:rPr>
                <w:sz w:val="18"/>
                <w:szCs w:val="24"/>
                <w:lang w:bidi="ar-EG"/>
              </w:rPr>
              <w:t>(VHF)</w:t>
            </w:r>
            <w:r w:rsidRPr="008D7C16">
              <w:rPr>
                <w:sz w:val="18"/>
                <w:szCs w:val="24"/>
                <w:rtl/>
                <w:lang w:bidi="ar-EG"/>
              </w:rPr>
              <w:t xml:space="preserve"> والهكتومترية </w:t>
            </w:r>
            <w:r w:rsidRPr="008D7C16">
              <w:rPr>
                <w:sz w:val="18"/>
                <w:szCs w:val="24"/>
                <w:lang w:bidi="ar-EG"/>
              </w:rPr>
              <w:t>(MF)</w:t>
            </w:r>
            <w:r w:rsidRPr="008D7C16">
              <w:rPr>
                <w:sz w:val="18"/>
                <w:szCs w:val="24"/>
                <w:rtl/>
                <w:lang w:bidi="ar-EG"/>
              </w:rPr>
              <w:t xml:space="preserve">. لا تنطبق الموجات الديكامترية </w:t>
            </w:r>
            <w:r w:rsidRPr="008D7C16">
              <w:rPr>
                <w:sz w:val="18"/>
                <w:szCs w:val="24"/>
                <w:lang w:bidi="ar-EG"/>
              </w:rPr>
              <w:t>(HF)</w:t>
            </w:r>
            <w:r w:rsidRPr="008D7C16">
              <w:rPr>
                <w:sz w:val="18"/>
                <w:szCs w:val="24"/>
                <w:rtl/>
                <w:lang w:bidi="ar-EG"/>
              </w:rPr>
              <w:t xml:space="preserve"> على الصنف </w:t>
            </w:r>
            <w:r w:rsidRPr="008D7C16">
              <w:rPr>
                <w:sz w:val="18"/>
                <w:szCs w:val="24"/>
                <w:lang w:bidi="ar-EG"/>
              </w:rPr>
              <w:t>B</w:t>
            </w:r>
            <w:r w:rsidRPr="008D7C16">
              <w:rPr>
                <w:sz w:val="18"/>
                <w:szCs w:val="24"/>
                <w:rtl/>
                <w:lang w:bidi="ar-EG"/>
              </w:rPr>
              <w:t>.</w:t>
            </w:r>
          </w:p>
        </w:tc>
      </w:tr>
    </w:tbl>
    <w:p w:rsidR="00D25DCF" w:rsidRDefault="00D25DCF" w:rsidP="00D25DCF">
      <w:pPr>
        <w:spacing w:before="0"/>
        <w:rPr>
          <w:rtl/>
          <w:lang w:bidi="ar-EG"/>
        </w:rPr>
      </w:pPr>
    </w:p>
    <w:p w:rsidR="00D25DCF" w:rsidRDefault="00D25DCF" w:rsidP="00D25DCF">
      <w:pPr>
        <w:spacing w:before="0"/>
        <w:rPr>
          <w:rtl/>
          <w:lang w:bidi="ar-EG"/>
        </w:rPr>
        <w:sectPr w:rsidR="00D25DCF" w:rsidSect="00D25DCF">
          <w:headerReference w:type="even" r:id="rId20"/>
          <w:headerReference w:type="default" r:id="rId21"/>
          <w:footerReference w:type="first" r:id="rId22"/>
          <w:pgSz w:w="11907" w:h="16834" w:code="9"/>
          <w:pgMar w:top="1418" w:right="1134" w:bottom="1077" w:left="1134" w:header="720" w:footer="720" w:gutter="0"/>
          <w:paperSrc w:first="15" w:other="15"/>
          <w:pgNumType w:start="1"/>
          <w:cols w:space="720"/>
          <w:bidi/>
          <w:rtlGutter/>
        </w:sectPr>
      </w:pPr>
    </w:p>
    <w:p w:rsidR="00D25DCF" w:rsidRDefault="00D25DCF" w:rsidP="00AC08E1">
      <w:pPr>
        <w:pStyle w:val="TableNo"/>
        <w:spacing w:before="0"/>
        <w:rPr>
          <w:rtl/>
        </w:rPr>
      </w:pPr>
      <w:r>
        <w:rPr>
          <w:rtl/>
        </w:rPr>
        <w:lastRenderedPageBreak/>
        <w:t>الج</w:t>
      </w:r>
      <w:r w:rsidR="00AC08E1">
        <w:rPr>
          <w:rFonts w:hint="cs"/>
          <w:rtl/>
        </w:rPr>
        <w:t>ـ</w:t>
      </w:r>
      <w:r>
        <w:rPr>
          <w:rtl/>
        </w:rPr>
        <w:t xml:space="preserve">دول </w:t>
      </w:r>
      <w:r>
        <w:t>1.4</w:t>
      </w:r>
    </w:p>
    <w:p w:rsidR="00D25DCF" w:rsidRDefault="00D25DCF" w:rsidP="00D25DCF">
      <w:pPr>
        <w:pStyle w:val="Tabletitle"/>
        <w:rPr>
          <w:rtl/>
        </w:rPr>
      </w:pPr>
      <w:r>
        <w:rPr>
          <w:rtl/>
        </w:rPr>
        <w:t>إنذارات الاستغاثة</w:t>
      </w:r>
    </w:p>
    <w:tbl>
      <w:tblPr>
        <w:bidiVisual/>
        <w:tblW w:w="14459" w:type="dxa"/>
        <w:jc w:val="center"/>
        <w:tblLayout w:type="fixed"/>
        <w:tblCellMar>
          <w:left w:w="54" w:type="dxa"/>
          <w:right w:w="54" w:type="dxa"/>
        </w:tblCellMar>
        <w:tblLook w:val="0000"/>
      </w:tblPr>
      <w:tblGrid>
        <w:gridCol w:w="834"/>
        <w:gridCol w:w="834"/>
        <w:gridCol w:w="506"/>
        <w:gridCol w:w="509"/>
        <w:gridCol w:w="509"/>
        <w:gridCol w:w="510"/>
        <w:gridCol w:w="509"/>
        <w:gridCol w:w="510"/>
        <w:gridCol w:w="561"/>
        <w:gridCol w:w="593"/>
        <w:gridCol w:w="1070"/>
        <w:gridCol w:w="701"/>
        <w:gridCol w:w="840"/>
        <w:gridCol w:w="700"/>
        <w:gridCol w:w="701"/>
        <w:gridCol w:w="701"/>
        <w:gridCol w:w="701"/>
        <w:gridCol w:w="700"/>
        <w:gridCol w:w="1070"/>
        <w:gridCol w:w="284"/>
        <w:gridCol w:w="1116"/>
      </w:tblGrid>
      <w:tr w:rsidR="00D25DCF" w:rsidRPr="001330C6" w:rsidTr="00D25DCF">
        <w:trPr>
          <w:cantSplit/>
          <w:jc w:val="center"/>
        </w:trPr>
        <w:tc>
          <w:tcPr>
            <w:tcW w:w="834" w:type="dxa"/>
            <w:vMerge w:val="restart"/>
            <w:tcBorders>
              <w:top w:val="single" w:sz="12" w:space="0" w:color="auto"/>
              <w:left w:val="single" w:sz="12" w:space="0" w:color="auto"/>
              <w:right w:val="single" w:sz="4" w:space="0" w:color="auto"/>
            </w:tcBorders>
            <w:vAlign w:val="bottom"/>
          </w:tcPr>
          <w:p w:rsidR="00D25DCF" w:rsidRPr="00F137BA" w:rsidRDefault="00D25DCF" w:rsidP="00D25DCF">
            <w:pPr>
              <w:pStyle w:val="TableText0"/>
              <w:bidi/>
              <w:ind w:left="-57" w:right="-57"/>
              <w:jc w:val="center"/>
              <w:rPr>
                <w:b/>
                <w:bCs/>
                <w:sz w:val="16"/>
                <w:lang w:val="fr-CH" w:bidi="ar-EG"/>
              </w:rPr>
            </w:pPr>
            <w:r w:rsidRPr="00F137BA">
              <w:rPr>
                <w:b/>
                <w:bCs/>
                <w:sz w:val="16"/>
                <w:rtl/>
                <w:lang w:bidi="ar-EG"/>
              </w:rPr>
              <w:t xml:space="preserve">نطاق </w:t>
            </w:r>
            <w:r w:rsidRPr="00F137BA">
              <w:rPr>
                <w:rFonts w:hint="cs"/>
                <w:b/>
                <w:bCs/>
                <w:sz w:val="16"/>
                <w:rtl/>
                <w:lang w:bidi="ar-EG"/>
              </w:rPr>
              <w:t>ال</w:t>
            </w:r>
            <w:r w:rsidRPr="00F137BA">
              <w:rPr>
                <w:b/>
                <w:bCs/>
                <w:sz w:val="16"/>
                <w:rtl/>
                <w:lang w:bidi="ar-EG"/>
              </w:rPr>
              <w:t>تردد</w:t>
            </w:r>
          </w:p>
        </w:tc>
        <w:tc>
          <w:tcPr>
            <w:tcW w:w="834" w:type="dxa"/>
            <w:vMerge w:val="restart"/>
            <w:tcBorders>
              <w:top w:val="single" w:sz="12" w:space="0" w:color="auto"/>
              <w:left w:val="single" w:sz="4" w:space="0" w:color="auto"/>
              <w:right w:val="single" w:sz="4" w:space="0" w:color="auto"/>
            </w:tcBorders>
            <w:vAlign w:val="bottom"/>
          </w:tcPr>
          <w:p w:rsidR="00D25DCF" w:rsidRPr="00F137BA" w:rsidRDefault="00D25DCF" w:rsidP="00D25DCF">
            <w:pPr>
              <w:pStyle w:val="TableText0"/>
              <w:bidi/>
              <w:jc w:val="center"/>
              <w:rPr>
                <w:b/>
                <w:bCs/>
                <w:sz w:val="16"/>
                <w:lang w:val="fr-CH" w:bidi="ar-EG"/>
              </w:rPr>
            </w:pPr>
            <w:r w:rsidRPr="00F137BA">
              <w:rPr>
                <w:b/>
                <w:bCs/>
                <w:sz w:val="16"/>
                <w:rtl/>
                <w:lang w:val="fr-CH" w:bidi="ar-EG"/>
              </w:rPr>
              <w:t>النمط</w:t>
            </w:r>
          </w:p>
        </w:tc>
        <w:tc>
          <w:tcPr>
            <w:tcW w:w="4207" w:type="dxa"/>
            <w:gridSpan w:val="8"/>
            <w:tcBorders>
              <w:top w:val="single" w:sz="12" w:space="0" w:color="auto"/>
              <w:left w:val="single" w:sz="4" w:space="0" w:color="auto"/>
              <w:bottom w:val="single" w:sz="4" w:space="0" w:color="auto"/>
              <w:right w:val="single" w:sz="4" w:space="0" w:color="auto"/>
            </w:tcBorders>
          </w:tcPr>
          <w:p w:rsidR="00D25DCF" w:rsidRPr="00F137BA" w:rsidRDefault="00D25DCF" w:rsidP="00D25DCF">
            <w:pPr>
              <w:pStyle w:val="TableText0"/>
              <w:bidi/>
              <w:jc w:val="center"/>
              <w:rPr>
                <w:b/>
                <w:bCs/>
                <w:sz w:val="16"/>
                <w:lang w:val="en-US" w:bidi="ar-EG"/>
              </w:rPr>
            </w:pPr>
            <w:r w:rsidRPr="00F137BA">
              <w:rPr>
                <w:b/>
                <w:bCs/>
                <w:sz w:val="16"/>
                <w:rtl/>
                <w:lang w:bidi="ar-EG"/>
              </w:rPr>
              <w:t>تنطبق على</w:t>
            </w:r>
          </w:p>
        </w:tc>
        <w:tc>
          <w:tcPr>
            <w:tcW w:w="7184" w:type="dxa"/>
            <w:gridSpan w:val="9"/>
            <w:tcBorders>
              <w:top w:val="single" w:sz="12" w:space="0" w:color="auto"/>
              <w:left w:val="single" w:sz="4" w:space="0" w:color="auto"/>
              <w:bottom w:val="single" w:sz="4" w:space="0" w:color="auto"/>
              <w:right w:val="single" w:sz="12" w:space="0" w:color="auto"/>
            </w:tcBorders>
          </w:tcPr>
          <w:p w:rsidR="00D25DCF" w:rsidRPr="00F137BA" w:rsidRDefault="00D25DCF" w:rsidP="00D25DCF">
            <w:pPr>
              <w:pStyle w:val="TableText0"/>
              <w:bidi/>
              <w:jc w:val="center"/>
              <w:rPr>
                <w:b/>
                <w:bCs/>
                <w:sz w:val="16"/>
                <w:lang w:bidi="ar-EG"/>
              </w:rPr>
            </w:pPr>
            <w:r w:rsidRPr="00F137BA">
              <w:rPr>
                <w:b/>
                <w:bCs/>
                <w:sz w:val="16"/>
                <w:rtl/>
                <w:lang w:bidi="ar-EG"/>
              </w:rPr>
              <w:t>نسق تقني لتتابع نداء</w:t>
            </w:r>
          </w:p>
        </w:tc>
        <w:tc>
          <w:tcPr>
            <w:tcW w:w="284" w:type="dxa"/>
            <w:tcBorders>
              <w:left w:val="single" w:sz="12" w:space="0" w:color="auto"/>
            </w:tcBorders>
          </w:tcPr>
          <w:p w:rsidR="00D25DCF" w:rsidRPr="00F137BA" w:rsidRDefault="00D25DCF" w:rsidP="00D25DCF">
            <w:pPr>
              <w:pStyle w:val="TableText0"/>
              <w:jc w:val="center"/>
              <w:rPr>
                <w:b/>
                <w:bCs/>
                <w:sz w:val="16"/>
                <w:lang w:bidi="ar-EG"/>
              </w:rPr>
            </w:pPr>
          </w:p>
        </w:tc>
        <w:tc>
          <w:tcPr>
            <w:tcW w:w="1116" w:type="dxa"/>
            <w:tcBorders>
              <w:left w:val="nil"/>
              <w:bottom w:val="single" w:sz="12" w:space="0" w:color="auto"/>
            </w:tcBorders>
          </w:tcPr>
          <w:p w:rsidR="00D25DCF" w:rsidRPr="00F137BA" w:rsidRDefault="00D25DCF" w:rsidP="00D25DCF">
            <w:pPr>
              <w:pStyle w:val="TableText0"/>
              <w:jc w:val="center"/>
              <w:rPr>
                <w:b/>
                <w:bCs/>
                <w:sz w:val="16"/>
                <w:lang w:bidi="ar-EG"/>
              </w:rPr>
            </w:pPr>
          </w:p>
        </w:tc>
      </w:tr>
      <w:tr w:rsidR="00D25DCF" w:rsidRPr="001330C6" w:rsidTr="00D25DCF">
        <w:trPr>
          <w:cantSplit/>
          <w:jc w:val="center"/>
        </w:trPr>
        <w:tc>
          <w:tcPr>
            <w:tcW w:w="834" w:type="dxa"/>
            <w:vMerge/>
            <w:tcBorders>
              <w:left w:val="single" w:sz="12" w:space="0" w:color="auto"/>
              <w:right w:val="single" w:sz="4" w:space="0" w:color="auto"/>
            </w:tcBorders>
            <w:vAlign w:val="bottom"/>
          </w:tcPr>
          <w:p w:rsidR="00D25DCF" w:rsidRPr="00F137BA" w:rsidRDefault="00D25DCF" w:rsidP="00D25DCF">
            <w:pPr>
              <w:pStyle w:val="TableText0"/>
              <w:rPr>
                <w:b/>
                <w:bCs/>
                <w:sz w:val="16"/>
                <w:lang w:bidi="ar-EG"/>
              </w:rPr>
            </w:pPr>
          </w:p>
        </w:tc>
        <w:tc>
          <w:tcPr>
            <w:tcW w:w="834" w:type="dxa"/>
            <w:vMerge/>
            <w:tcBorders>
              <w:left w:val="single" w:sz="4" w:space="0" w:color="auto"/>
              <w:right w:val="single" w:sz="4" w:space="0" w:color="auto"/>
            </w:tcBorders>
            <w:vAlign w:val="bottom"/>
          </w:tcPr>
          <w:p w:rsidR="00D25DCF" w:rsidRPr="00F137BA" w:rsidRDefault="00D25DCF" w:rsidP="00D25DCF">
            <w:pPr>
              <w:pStyle w:val="TableText0"/>
              <w:rPr>
                <w:b/>
                <w:bCs/>
                <w:sz w:val="16"/>
                <w:lang w:bidi="ar-EG"/>
              </w:rPr>
            </w:pPr>
          </w:p>
        </w:tc>
        <w:tc>
          <w:tcPr>
            <w:tcW w:w="1015" w:type="dxa"/>
            <w:gridSpan w:val="2"/>
            <w:vMerge w:val="restart"/>
            <w:tcBorders>
              <w:top w:val="single" w:sz="4" w:space="0" w:color="auto"/>
              <w:left w:val="single" w:sz="4" w:space="0" w:color="auto"/>
              <w:bottom w:val="single" w:sz="4" w:space="0" w:color="auto"/>
              <w:right w:val="single" w:sz="4" w:space="0" w:color="auto"/>
            </w:tcBorders>
            <w:vAlign w:val="bottom"/>
          </w:tcPr>
          <w:p w:rsidR="00D25DCF" w:rsidRPr="00F137BA" w:rsidRDefault="00D25DCF" w:rsidP="00D25DCF">
            <w:pPr>
              <w:pStyle w:val="TableText0"/>
              <w:bidi/>
              <w:spacing w:line="168" w:lineRule="auto"/>
              <w:jc w:val="center"/>
              <w:rPr>
                <w:rFonts w:ascii="Times New Roman Bold" w:hAnsi="Times New Roman Bold"/>
                <w:b/>
                <w:bCs/>
                <w:sz w:val="16"/>
                <w:lang w:val="en-US" w:bidi="ar-EG"/>
              </w:rPr>
            </w:pPr>
            <w:r w:rsidRPr="00F137BA">
              <w:rPr>
                <w:rFonts w:ascii="Times New Roman Bold" w:hAnsi="Times New Roman Bold"/>
                <w:b/>
                <w:bCs/>
                <w:sz w:val="16"/>
                <w:rtl/>
                <w:lang w:bidi="ar-EG"/>
              </w:rPr>
              <w:t>صنف محطة السفينة</w:t>
            </w:r>
            <w:r w:rsidRPr="00F137BA">
              <w:rPr>
                <w:rFonts w:ascii="Times New Roman Bold" w:hAnsi="Times New Roman Bold"/>
                <w:b/>
                <w:bCs/>
                <w:sz w:val="16"/>
                <w:rtl/>
                <w:lang w:val="en-US" w:bidi="ar-EG"/>
              </w:rPr>
              <w:t xml:space="preserve"> </w:t>
            </w:r>
            <w:r w:rsidRPr="00F137BA">
              <w:rPr>
                <w:rFonts w:ascii="Times New Roman Bold" w:hAnsi="Times New Roman Bold"/>
                <w:b/>
                <w:bCs/>
                <w:sz w:val="16"/>
                <w:lang w:val="en-US" w:bidi="ar-EG"/>
              </w:rPr>
              <w:t>A/B</w:t>
            </w:r>
          </w:p>
        </w:tc>
        <w:tc>
          <w:tcPr>
            <w:tcW w:w="1019" w:type="dxa"/>
            <w:gridSpan w:val="2"/>
            <w:vMerge w:val="restart"/>
            <w:tcBorders>
              <w:top w:val="single" w:sz="4" w:space="0" w:color="auto"/>
              <w:left w:val="single" w:sz="4" w:space="0" w:color="auto"/>
              <w:bottom w:val="single" w:sz="4" w:space="0" w:color="auto"/>
              <w:right w:val="single" w:sz="4" w:space="0" w:color="auto"/>
            </w:tcBorders>
            <w:vAlign w:val="bottom"/>
          </w:tcPr>
          <w:p w:rsidR="00D25DCF" w:rsidRPr="00F137BA" w:rsidRDefault="00D25DCF" w:rsidP="00D25DCF">
            <w:pPr>
              <w:pStyle w:val="TableText0"/>
              <w:bidi/>
              <w:spacing w:line="168" w:lineRule="auto"/>
              <w:jc w:val="center"/>
              <w:rPr>
                <w:rFonts w:ascii="Times New Roman Bold" w:hAnsi="Times New Roman Bold"/>
                <w:b/>
                <w:bCs/>
                <w:sz w:val="16"/>
                <w:lang w:val="en-US" w:bidi="ar-EG"/>
              </w:rPr>
            </w:pPr>
            <w:r w:rsidRPr="00F137BA">
              <w:rPr>
                <w:rFonts w:ascii="Times New Roman Bold" w:hAnsi="Times New Roman Bold"/>
                <w:b/>
                <w:bCs/>
                <w:sz w:val="16"/>
                <w:rtl/>
                <w:lang w:bidi="ar-EG"/>
              </w:rPr>
              <w:t xml:space="preserve">صنف محطة السفينة </w:t>
            </w:r>
            <w:r w:rsidRPr="00F137BA">
              <w:rPr>
                <w:rFonts w:ascii="Times New Roman Bold" w:hAnsi="Times New Roman Bold"/>
                <w:b/>
                <w:bCs/>
                <w:sz w:val="16"/>
                <w:lang w:val="en-US" w:bidi="ar-EG"/>
              </w:rPr>
              <w:t>D</w:t>
            </w:r>
          </w:p>
        </w:tc>
        <w:tc>
          <w:tcPr>
            <w:tcW w:w="1019" w:type="dxa"/>
            <w:gridSpan w:val="2"/>
            <w:vMerge w:val="restart"/>
            <w:tcBorders>
              <w:top w:val="single" w:sz="4" w:space="0" w:color="auto"/>
              <w:left w:val="single" w:sz="4" w:space="0" w:color="auto"/>
              <w:bottom w:val="single" w:sz="4" w:space="0" w:color="auto"/>
              <w:right w:val="single" w:sz="4" w:space="0" w:color="auto"/>
            </w:tcBorders>
            <w:vAlign w:val="bottom"/>
          </w:tcPr>
          <w:p w:rsidR="00D25DCF" w:rsidRPr="00F137BA" w:rsidRDefault="00D25DCF" w:rsidP="00D25DCF">
            <w:pPr>
              <w:pStyle w:val="TableText0"/>
              <w:bidi/>
              <w:spacing w:line="168" w:lineRule="auto"/>
              <w:jc w:val="center"/>
              <w:rPr>
                <w:rFonts w:ascii="Times New Roman Bold" w:hAnsi="Times New Roman Bold"/>
                <w:b/>
                <w:bCs/>
                <w:sz w:val="16"/>
                <w:lang w:val="en-US" w:bidi="ar-EG"/>
              </w:rPr>
            </w:pPr>
            <w:r w:rsidRPr="00F137BA">
              <w:rPr>
                <w:rFonts w:ascii="Times New Roman Bold" w:hAnsi="Times New Roman Bold"/>
                <w:b/>
                <w:bCs/>
                <w:sz w:val="16"/>
                <w:rtl/>
                <w:lang w:bidi="ar-EG"/>
              </w:rPr>
              <w:t>صنف محطة السفينة</w:t>
            </w:r>
            <w:r w:rsidRPr="00F137BA">
              <w:rPr>
                <w:rFonts w:ascii="Times New Roman Bold" w:hAnsi="Times New Roman Bold"/>
                <w:b/>
                <w:bCs/>
                <w:sz w:val="16"/>
                <w:rtl/>
                <w:lang w:val="en-US" w:bidi="ar-EG"/>
              </w:rPr>
              <w:t xml:space="preserve"> </w:t>
            </w:r>
            <w:r w:rsidRPr="00F137BA">
              <w:rPr>
                <w:rFonts w:ascii="Times New Roman Bold" w:hAnsi="Times New Roman Bold"/>
                <w:b/>
                <w:bCs/>
                <w:sz w:val="16"/>
                <w:lang w:val="en-US" w:bidi="ar-EG"/>
              </w:rPr>
              <w:t>E</w:t>
            </w:r>
          </w:p>
        </w:tc>
        <w:tc>
          <w:tcPr>
            <w:tcW w:w="1154" w:type="dxa"/>
            <w:gridSpan w:val="2"/>
            <w:vMerge w:val="restart"/>
            <w:tcBorders>
              <w:top w:val="single" w:sz="4" w:space="0" w:color="auto"/>
              <w:left w:val="single" w:sz="4" w:space="0" w:color="auto"/>
              <w:bottom w:val="single" w:sz="4" w:space="0" w:color="auto"/>
              <w:right w:val="single" w:sz="4" w:space="0" w:color="auto"/>
            </w:tcBorders>
            <w:vAlign w:val="bottom"/>
          </w:tcPr>
          <w:p w:rsidR="00D25DCF" w:rsidRPr="00F137BA" w:rsidRDefault="00D25DCF" w:rsidP="00D25DCF">
            <w:pPr>
              <w:pStyle w:val="TableText0"/>
              <w:bidi/>
              <w:spacing w:line="168" w:lineRule="auto"/>
              <w:jc w:val="center"/>
              <w:rPr>
                <w:b/>
                <w:bCs/>
                <w:sz w:val="16"/>
                <w:rtl/>
                <w:lang w:val="en-US" w:bidi="ar-EG"/>
              </w:rPr>
            </w:pPr>
            <w:r w:rsidRPr="00F137BA">
              <w:rPr>
                <w:b/>
                <w:bCs/>
                <w:sz w:val="16"/>
                <w:rtl/>
                <w:lang w:bidi="ar-EG"/>
              </w:rPr>
              <w:t>محطة ساحلية</w:t>
            </w:r>
          </w:p>
        </w:tc>
        <w:tc>
          <w:tcPr>
            <w:tcW w:w="1070"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spacing w:line="168" w:lineRule="auto"/>
              <w:jc w:val="center"/>
              <w:rPr>
                <w:b/>
                <w:bCs/>
                <w:sz w:val="16"/>
                <w:lang w:bidi="ar-EG"/>
              </w:rPr>
            </w:pPr>
            <w:r w:rsidRPr="00F137BA">
              <w:rPr>
                <w:b/>
                <w:bCs/>
                <w:sz w:val="16"/>
                <w:rtl/>
                <w:lang w:bidi="ar-EG"/>
              </w:rPr>
              <w:t>محدد</w:t>
            </w:r>
            <w:r w:rsidRPr="00F137BA">
              <w:rPr>
                <w:b/>
                <w:bCs/>
                <w:sz w:val="16"/>
                <w:rtl/>
                <w:lang w:bidi="ar-EG"/>
              </w:rPr>
              <w:br/>
              <w:t>النسق</w:t>
            </w:r>
            <w:r w:rsidRPr="00F137BA">
              <w:rPr>
                <w:b/>
                <w:bCs/>
                <w:sz w:val="16"/>
                <w:lang w:bidi="ar-EG"/>
              </w:rPr>
              <w:br/>
            </w:r>
            <w:r w:rsidRPr="00F137BA">
              <w:rPr>
                <w:b/>
                <w:bCs/>
                <w:sz w:val="16"/>
                <w:rtl/>
                <w:lang w:bidi="ar-EG"/>
              </w:rPr>
              <w:t>(متماثلان)</w:t>
            </w:r>
          </w:p>
        </w:tc>
        <w:tc>
          <w:tcPr>
            <w:tcW w:w="701"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spacing w:line="168" w:lineRule="auto"/>
              <w:jc w:val="center"/>
              <w:rPr>
                <w:b/>
                <w:bCs/>
                <w:sz w:val="16"/>
                <w:lang w:val="en-US" w:bidi="ar-EG"/>
              </w:rPr>
            </w:pPr>
            <w:r w:rsidRPr="00F137BA">
              <w:rPr>
                <w:b/>
                <w:bCs/>
                <w:sz w:val="16"/>
                <w:rtl/>
                <w:lang w:bidi="ar-EG"/>
              </w:rPr>
              <w:t>تعرف ذاتي</w:t>
            </w:r>
            <w:r w:rsidRPr="00F137BA">
              <w:rPr>
                <w:b/>
                <w:bCs/>
                <w:sz w:val="16"/>
                <w:lang w:bidi="ar-EG"/>
              </w:rPr>
              <w:br/>
              <w:t>(5)</w:t>
            </w:r>
          </w:p>
        </w:tc>
        <w:tc>
          <w:tcPr>
            <w:tcW w:w="2942" w:type="dxa"/>
            <w:gridSpan w:val="4"/>
            <w:tcBorders>
              <w:top w:val="single" w:sz="4" w:space="0" w:color="auto"/>
              <w:left w:val="single" w:sz="4" w:space="0" w:color="auto"/>
              <w:bottom w:val="single" w:sz="4" w:space="0" w:color="auto"/>
              <w:right w:val="single" w:sz="4" w:space="0" w:color="auto"/>
            </w:tcBorders>
            <w:vAlign w:val="bottom"/>
          </w:tcPr>
          <w:p w:rsidR="00D25DCF" w:rsidRPr="00F137BA" w:rsidRDefault="00D25DCF" w:rsidP="00D25DCF">
            <w:pPr>
              <w:pStyle w:val="TableText0"/>
              <w:bidi/>
              <w:jc w:val="center"/>
              <w:rPr>
                <w:b/>
                <w:bCs/>
                <w:sz w:val="16"/>
                <w:lang w:val="en-US" w:bidi="ar-EG"/>
              </w:rPr>
            </w:pPr>
            <w:r w:rsidRPr="00F137BA">
              <w:rPr>
                <w:b/>
                <w:bCs/>
                <w:sz w:val="16"/>
                <w:rtl/>
                <w:lang w:val="en-US" w:bidi="ar-EG"/>
              </w:rPr>
              <w:t>الرسالة</w:t>
            </w:r>
          </w:p>
        </w:tc>
        <w:tc>
          <w:tcPr>
            <w:tcW w:w="701"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jc w:val="center"/>
              <w:rPr>
                <w:b/>
                <w:bCs/>
                <w:sz w:val="16"/>
                <w:lang w:bidi="ar-EG"/>
              </w:rPr>
            </w:pPr>
            <w:r w:rsidRPr="00F137BA">
              <w:rPr>
                <w:b/>
                <w:bCs/>
                <w:sz w:val="16"/>
                <w:lang w:bidi="ar-EG"/>
              </w:rPr>
              <w:t>EOS</w:t>
            </w:r>
            <w:r w:rsidRPr="00F137BA">
              <w:rPr>
                <w:b/>
                <w:bCs/>
                <w:sz w:val="16"/>
                <w:lang w:bidi="ar-EG"/>
              </w:rPr>
              <w:br/>
              <w:t>(1)</w:t>
            </w:r>
          </w:p>
        </w:tc>
        <w:tc>
          <w:tcPr>
            <w:tcW w:w="700"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jc w:val="center"/>
              <w:rPr>
                <w:b/>
                <w:bCs/>
                <w:sz w:val="16"/>
                <w:lang w:bidi="ar-EG"/>
              </w:rPr>
            </w:pPr>
            <w:proofErr w:type="spellStart"/>
            <w:r w:rsidRPr="00F137BA">
              <w:rPr>
                <w:b/>
                <w:bCs/>
                <w:sz w:val="16"/>
                <w:lang w:bidi="ar-EG"/>
              </w:rPr>
              <w:t>ECC</w:t>
            </w:r>
            <w:proofErr w:type="spellEnd"/>
            <w:r w:rsidRPr="00F137BA">
              <w:rPr>
                <w:b/>
                <w:bCs/>
                <w:sz w:val="16"/>
                <w:lang w:bidi="ar-EG"/>
              </w:rPr>
              <w:br/>
              <w:t>(1)</w:t>
            </w:r>
          </w:p>
        </w:tc>
        <w:tc>
          <w:tcPr>
            <w:tcW w:w="1070" w:type="dxa"/>
            <w:vMerge w:val="restart"/>
            <w:tcBorders>
              <w:top w:val="single" w:sz="4" w:space="0" w:color="auto"/>
              <w:left w:val="single" w:sz="4" w:space="0" w:color="auto"/>
              <w:right w:val="single" w:sz="12" w:space="0" w:color="auto"/>
            </w:tcBorders>
            <w:vAlign w:val="bottom"/>
          </w:tcPr>
          <w:p w:rsidR="00D25DCF" w:rsidRPr="00F137BA" w:rsidRDefault="00D25DCF" w:rsidP="00D25DCF">
            <w:pPr>
              <w:pStyle w:val="TableText0"/>
              <w:bidi/>
              <w:jc w:val="center"/>
              <w:rPr>
                <w:b/>
                <w:bCs/>
                <w:sz w:val="16"/>
                <w:lang w:bidi="ar-EG"/>
              </w:rPr>
            </w:pPr>
            <w:r w:rsidRPr="00F137BA">
              <w:rPr>
                <w:b/>
                <w:bCs/>
                <w:sz w:val="16"/>
                <w:lang w:bidi="ar-EG"/>
              </w:rPr>
              <w:t>EOS</w:t>
            </w:r>
            <w:r w:rsidRPr="00F137BA">
              <w:rPr>
                <w:b/>
                <w:bCs/>
                <w:sz w:val="16"/>
                <w:lang w:bidi="ar-EG"/>
              </w:rPr>
              <w:br/>
            </w:r>
            <w:r w:rsidRPr="00F137BA">
              <w:rPr>
                <w:b/>
                <w:bCs/>
                <w:sz w:val="16"/>
                <w:rtl/>
                <w:lang w:bidi="ar-EG"/>
              </w:rPr>
              <w:t>(متماثلان)</w:t>
            </w:r>
          </w:p>
        </w:tc>
        <w:tc>
          <w:tcPr>
            <w:tcW w:w="284" w:type="dxa"/>
            <w:vMerge w:val="restart"/>
            <w:tcBorders>
              <w:left w:val="single" w:sz="12" w:space="0" w:color="auto"/>
              <w:right w:val="single" w:sz="12" w:space="0" w:color="auto"/>
            </w:tcBorders>
            <w:vAlign w:val="bottom"/>
          </w:tcPr>
          <w:p w:rsidR="00D25DCF" w:rsidRPr="00F137BA" w:rsidRDefault="00D25DCF" w:rsidP="00D25DCF">
            <w:pPr>
              <w:pStyle w:val="TableText0"/>
              <w:jc w:val="center"/>
              <w:rPr>
                <w:b/>
                <w:bCs/>
                <w:sz w:val="16"/>
                <w:lang w:val="es-ES_tradnl" w:bidi="ar-EG"/>
              </w:rPr>
            </w:pPr>
          </w:p>
        </w:tc>
        <w:tc>
          <w:tcPr>
            <w:tcW w:w="1116" w:type="dxa"/>
            <w:vMerge w:val="restart"/>
            <w:tcBorders>
              <w:top w:val="single" w:sz="12" w:space="0" w:color="auto"/>
              <w:left w:val="single" w:sz="12" w:space="0" w:color="auto"/>
              <w:right w:val="single" w:sz="12" w:space="0" w:color="auto"/>
            </w:tcBorders>
            <w:vAlign w:val="bottom"/>
          </w:tcPr>
          <w:p w:rsidR="00D25DCF" w:rsidRPr="00F137BA" w:rsidRDefault="00D25DCF" w:rsidP="00D25DCF">
            <w:pPr>
              <w:pStyle w:val="TableText0"/>
              <w:bidi/>
              <w:spacing w:before="0"/>
              <w:jc w:val="center"/>
              <w:rPr>
                <w:b/>
                <w:bCs/>
                <w:sz w:val="16"/>
                <w:lang w:val="fr-FR" w:bidi="ar-EG"/>
              </w:rPr>
            </w:pPr>
            <w:r w:rsidRPr="00F137BA">
              <w:rPr>
                <w:b/>
                <w:bCs/>
                <w:sz w:val="16"/>
                <w:rtl/>
                <w:lang w:val="fr-FR" w:bidi="ar-EG"/>
              </w:rPr>
              <w:t xml:space="preserve">توسيع تتابع التوصية </w:t>
            </w:r>
            <w:r w:rsidRPr="00F137BA">
              <w:rPr>
                <w:b/>
                <w:bCs/>
                <w:sz w:val="16"/>
                <w:rtl/>
                <w:lang w:val="fr-FR" w:bidi="ar-EG"/>
              </w:rPr>
              <w:br/>
            </w:r>
            <w:r w:rsidRPr="00F137BA">
              <w:rPr>
                <w:b/>
                <w:bCs/>
                <w:sz w:val="16"/>
                <w:lang w:val="en-US" w:bidi="ar-EG"/>
              </w:rPr>
              <w:t>ITU-R M.821</w:t>
            </w:r>
            <w:r w:rsidRPr="00F137BA">
              <w:rPr>
                <w:b/>
                <w:bCs/>
                <w:sz w:val="16"/>
                <w:lang w:val="fr-FR" w:bidi="ar-EG"/>
              </w:rPr>
              <w:br/>
              <w:t>(9)</w:t>
            </w:r>
          </w:p>
        </w:tc>
      </w:tr>
      <w:tr w:rsidR="00D25DCF" w:rsidRPr="001330C6" w:rsidTr="00D25DCF">
        <w:trPr>
          <w:cantSplit/>
          <w:jc w:val="center"/>
        </w:trPr>
        <w:tc>
          <w:tcPr>
            <w:tcW w:w="834" w:type="dxa"/>
            <w:vMerge/>
            <w:tcBorders>
              <w:left w:val="single" w:sz="12" w:space="0" w:color="auto"/>
              <w:right w:val="single" w:sz="4" w:space="0" w:color="auto"/>
            </w:tcBorders>
          </w:tcPr>
          <w:p w:rsidR="00D25DCF" w:rsidRPr="00F137BA" w:rsidRDefault="00D25DCF" w:rsidP="00D25DCF">
            <w:pPr>
              <w:pStyle w:val="TableText0"/>
              <w:rPr>
                <w:b/>
                <w:bCs/>
                <w:sz w:val="16"/>
                <w:lang w:val="fr-FR" w:bidi="ar-EG"/>
              </w:rPr>
            </w:pPr>
          </w:p>
        </w:tc>
        <w:tc>
          <w:tcPr>
            <w:tcW w:w="834" w:type="dxa"/>
            <w:vMerge/>
            <w:tcBorders>
              <w:left w:val="single" w:sz="4" w:space="0" w:color="auto"/>
              <w:right w:val="single" w:sz="4" w:space="0" w:color="auto"/>
            </w:tcBorders>
          </w:tcPr>
          <w:p w:rsidR="00D25DCF" w:rsidRPr="00F137BA" w:rsidRDefault="00D25DCF" w:rsidP="00D25DCF">
            <w:pPr>
              <w:pStyle w:val="TableText0"/>
              <w:rPr>
                <w:b/>
                <w:bCs/>
                <w:sz w:val="16"/>
                <w:lang w:val="fr-FR" w:bidi="ar-EG"/>
              </w:rPr>
            </w:pPr>
          </w:p>
        </w:tc>
        <w:tc>
          <w:tcPr>
            <w:tcW w:w="1015"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1019"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1019"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bidi/>
              <w:jc w:val="center"/>
              <w:rPr>
                <w:b/>
                <w:bCs/>
                <w:sz w:val="16"/>
                <w:lang w:val="fr-FR" w:bidi="ar-EG"/>
              </w:rPr>
            </w:pPr>
          </w:p>
        </w:tc>
        <w:tc>
          <w:tcPr>
            <w:tcW w:w="1154"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bidi/>
              <w:jc w:val="center"/>
              <w:rPr>
                <w:b/>
                <w:bCs/>
                <w:sz w:val="16"/>
                <w:lang w:val="fr-FR" w:bidi="ar-EG"/>
              </w:rPr>
            </w:pPr>
          </w:p>
        </w:tc>
        <w:tc>
          <w:tcPr>
            <w:tcW w:w="1070" w:type="dxa"/>
            <w:vMerge/>
            <w:tcBorders>
              <w:left w:val="single" w:sz="4" w:space="0" w:color="auto"/>
              <w:right w:val="single" w:sz="4" w:space="0" w:color="auto"/>
            </w:tcBorders>
          </w:tcPr>
          <w:p w:rsidR="00D25DCF" w:rsidRPr="00F137BA" w:rsidRDefault="00D25DCF" w:rsidP="00D25DCF">
            <w:pPr>
              <w:pStyle w:val="TableText0"/>
              <w:bidi/>
              <w:jc w:val="center"/>
              <w:rPr>
                <w:b/>
                <w:bCs/>
                <w:sz w:val="16"/>
                <w:lang w:val="fr-FR" w:bidi="ar-EG"/>
              </w:rPr>
            </w:pPr>
          </w:p>
        </w:tc>
        <w:tc>
          <w:tcPr>
            <w:tcW w:w="701" w:type="dxa"/>
            <w:vMerge/>
            <w:tcBorders>
              <w:left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84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r w:rsidRPr="00F137BA">
              <w:rPr>
                <w:b/>
                <w:bCs/>
                <w:sz w:val="16"/>
                <w:lang w:val="fr-FR" w:bidi="ar-EG"/>
              </w:rPr>
              <w:t>1</w:t>
            </w:r>
          </w:p>
        </w:tc>
        <w:tc>
          <w:tcPr>
            <w:tcW w:w="70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r w:rsidRPr="00F137BA">
              <w:rPr>
                <w:b/>
                <w:bCs/>
                <w:sz w:val="16"/>
                <w:lang w:val="fr-FR" w:bidi="ar-EG"/>
              </w:rPr>
              <w:t>2</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r w:rsidRPr="00F137BA">
              <w:rPr>
                <w:b/>
                <w:bCs/>
                <w:sz w:val="16"/>
                <w:lang w:val="fr-FR" w:bidi="ar-EG"/>
              </w:rPr>
              <w:t>3</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r w:rsidRPr="00F137BA">
              <w:rPr>
                <w:b/>
                <w:bCs/>
                <w:sz w:val="16"/>
                <w:lang w:val="fr-FR" w:bidi="ar-EG"/>
              </w:rPr>
              <w:t>4</w:t>
            </w:r>
          </w:p>
        </w:tc>
        <w:tc>
          <w:tcPr>
            <w:tcW w:w="701" w:type="dxa"/>
            <w:vMerge/>
            <w:tcBorders>
              <w:left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700" w:type="dxa"/>
            <w:vMerge/>
            <w:tcBorders>
              <w:left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1070" w:type="dxa"/>
            <w:vMerge/>
            <w:tcBorders>
              <w:left w:val="single" w:sz="4" w:space="0" w:color="auto"/>
              <w:right w:val="single" w:sz="12" w:space="0" w:color="auto"/>
            </w:tcBorders>
          </w:tcPr>
          <w:p w:rsidR="00D25DCF" w:rsidRPr="00F137BA" w:rsidRDefault="00D25DCF" w:rsidP="00D25DCF">
            <w:pPr>
              <w:pStyle w:val="TableText0"/>
              <w:jc w:val="center"/>
              <w:rPr>
                <w:b/>
                <w:bCs/>
                <w:sz w:val="16"/>
                <w:lang w:val="fr-FR" w:bidi="ar-EG"/>
              </w:rPr>
            </w:pPr>
          </w:p>
        </w:tc>
        <w:tc>
          <w:tcPr>
            <w:tcW w:w="284" w:type="dxa"/>
            <w:vMerge/>
            <w:tcBorders>
              <w:left w:val="single" w:sz="12" w:space="0" w:color="auto"/>
              <w:right w:val="single" w:sz="12" w:space="0" w:color="auto"/>
            </w:tcBorders>
          </w:tcPr>
          <w:p w:rsidR="00D25DCF" w:rsidRPr="00F137BA" w:rsidRDefault="00D25DCF" w:rsidP="00D25DCF">
            <w:pPr>
              <w:pStyle w:val="TableText0"/>
              <w:jc w:val="center"/>
              <w:rPr>
                <w:b/>
                <w:bCs/>
                <w:sz w:val="16"/>
                <w:lang w:val="fr-FR" w:bidi="ar-EG"/>
              </w:rPr>
            </w:pPr>
          </w:p>
        </w:tc>
        <w:tc>
          <w:tcPr>
            <w:tcW w:w="1116" w:type="dxa"/>
            <w:vMerge/>
            <w:tcBorders>
              <w:left w:val="single" w:sz="12" w:space="0" w:color="auto"/>
              <w:right w:val="single" w:sz="12" w:space="0" w:color="auto"/>
            </w:tcBorders>
          </w:tcPr>
          <w:p w:rsidR="00D25DCF" w:rsidRPr="00F137BA" w:rsidRDefault="00D25DCF" w:rsidP="00D25DCF">
            <w:pPr>
              <w:pStyle w:val="TableText0"/>
              <w:jc w:val="center"/>
              <w:rPr>
                <w:b/>
                <w:bCs/>
                <w:sz w:val="16"/>
                <w:lang w:val="fr-FR" w:bidi="ar-EG"/>
              </w:rPr>
            </w:pPr>
          </w:p>
        </w:tc>
      </w:tr>
      <w:tr w:rsidR="00D25DCF" w:rsidRPr="001330C6" w:rsidTr="00D25DCF">
        <w:trPr>
          <w:cantSplit/>
          <w:trHeight w:val="405"/>
          <w:jc w:val="center"/>
        </w:trPr>
        <w:tc>
          <w:tcPr>
            <w:tcW w:w="834" w:type="dxa"/>
            <w:vMerge/>
            <w:tcBorders>
              <w:left w:val="single" w:sz="12" w:space="0" w:color="auto"/>
              <w:right w:val="single" w:sz="4" w:space="0" w:color="auto"/>
            </w:tcBorders>
          </w:tcPr>
          <w:p w:rsidR="00D25DCF" w:rsidRPr="00F137BA" w:rsidRDefault="00D25DCF" w:rsidP="00D25DCF">
            <w:pPr>
              <w:pStyle w:val="TableText0"/>
              <w:rPr>
                <w:b/>
                <w:bCs/>
                <w:sz w:val="16"/>
                <w:lang w:val="fr-FR" w:bidi="ar-EG"/>
              </w:rPr>
            </w:pPr>
          </w:p>
        </w:tc>
        <w:tc>
          <w:tcPr>
            <w:tcW w:w="834" w:type="dxa"/>
            <w:vMerge/>
            <w:tcBorders>
              <w:left w:val="single" w:sz="4" w:space="0" w:color="auto"/>
              <w:right w:val="single" w:sz="4" w:space="0" w:color="auto"/>
            </w:tcBorders>
          </w:tcPr>
          <w:p w:rsidR="00D25DCF" w:rsidRPr="00F137BA" w:rsidRDefault="00D25DCF" w:rsidP="00D25DCF">
            <w:pPr>
              <w:pStyle w:val="TableText0"/>
              <w:rPr>
                <w:b/>
                <w:bCs/>
                <w:sz w:val="16"/>
                <w:lang w:val="fr-FR" w:bidi="ar-EG"/>
              </w:rPr>
            </w:pPr>
          </w:p>
        </w:tc>
        <w:tc>
          <w:tcPr>
            <w:tcW w:w="1015"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1019"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1019"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bidi/>
              <w:jc w:val="center"/>
              <w:rPr>
                <w:b/>
                <w:bCs/>
                <w:sz w:val="16"/>
                <w:lang w:val="fr-FR" w:bidi="ar-EG"/>
              </w:rPr>
            </w:pPr>
          </w:p>
        </w:tc>
        <w:tc>
          <w:tcPr>
            <w:tcW w:w="1154" w:type="dxa"/>
            <w:gridSpan w:val="2"/>
            <w:vMerge/>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bidi/>
              <w:jc w:val="center"/>
              <w:rPr>
                <w:b/>
                <w:bCs/>
                <w:sz w:val="16"/>
                <w:lang w:val="fr-FR" w:bidi="ar-EG"/>
              </w:rPr>
            </w:pPr>
          </w:p>
        </w:tc>
        <w:tc>
          <w:tcPr>
            <w:tcW w:w="1070" w:type="dxa"/>
            <w:vMerge/>
            <w:tcBorders>
              <w:left w:val="single" w:sz="4" w:space="0" w:color="auto"/>
              <w:right w:val="single" w:sz="4" w:space="0" w:color="auto"/>
            </w:tcBorders>
          </w:tcPr>
          <w:p w:rsidR="00D25DCF" w:rsidRPr="00F137BA" w:rsidRDefault="00D25DCF" w:rsidP="00D25DCF">
            <w:pPr>
              <w:pStyle w:val="TableText0"/>
              <w:bidi/>
              <w:jc w:val="center"/>
              <w:rPr>
                <w:b/>
                <w:bCs/>
                <w:sz w:val="16"/>
                <w:lang w:val="fr-FR" w:bidi="ar-EG"/>
              </w:rPr>
            </w:pPr>
          </w:p>
        </w:tc>
        <w:tc>
          <w:tcPr>
            <w:tcW w:w="701" w:type="dxa"/>
            <w:vMerge/>
            <w:tcBorders>
              <w:left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840"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spacing w:line="168" w:lineRule="auto"/>
              <w:jc w:val="center"/>
              <w:rPr>
                <w:b/>
                <w:bCs/>
                <w:sz w:val="16"/>
                <w:lang w:val="en-US" w:bidi="ar-EG"/>
              </w:rPr>
            </w:pPr>
            <w:r w:rsidRPr="00F137BA">
              <w:rPr>
                <w:b/>
                <w:bCs/>
                <w:sz w:val="16"/>
                <w:rtl/>
                <w:lang w:bidi="ar-EG"/>
              </w:rPr>
              <w:t xml:space="preserve">طبيعة الاستغاثة </w:t>
            </w:r>
            <w:r w:rsidRPr="00F137BA">
              <w:rPr>
                <w:b/>
                <w:bCs/>
                <w:sz w:val="16"/>
                <w:rtl/>
                <w:lang w:bidi="ar-EG"/>
              </w:rPr>
              <w:br/>
            </w:r>
            <w:r w:rsidRPr="00F137BA">
              <w:rPr>
                <w:b/>
                <w:bCs/>
                <w:sz w:val="16"/>
                <w:lang w:bidi="ar-EG"/>
              </w:rPr>
              <w:t>(1)</w:t>
            </w:r>
          </w:p>
        </w:tc>
        <w:tc>
          <w:tcPr>
            <w:tcW w:w="700"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spacing w:line="168" w:lineRule="auto"/>
              <w:jc w:val="center"/>
              <w:rPr>
                <w:b/>
                <w:bCs/>
                <w:sz w:val="16"/>
                <w:lang w:val="en-US" w:bidi="ar-EG"/>
              </w:rPr>
            </w:pPr>
            <w:r w:rsidRPr="00F137BA">
              <w:rPr>
                <w:b/>
                <w:bCs/>
                <w:sz w:val="16"/>
                <w:rtl/>
                <w:lang w:bidi="ar-EG"/>
              </w:rPr>
              <w:t>إحداثيات الاستغاثة</w:t>
            </w:r>
            <w:r w:rsidRPr="00F137BA">
              <w:rPr>
                <w:b/>
                <w:bCs/>
                <w:sz w:val="16"/>
                <w:lang w:bidi="ar-EG"/>
              </w:rPr>
              <w:br/>
              <w:t>(5)</w:t>
            </w:r>
          </w:p>
        </w:tc>
        <w:tc>
          <w:tcPr>
            <w:tcW w:w="701"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jc w:val="center"/>
              <w:rPr>
                <w:b/>
                <w:bCs/>
                <w:sz w:val="16"/>
                <w:lang w:val="en-US" w:bidi="ar-EG"/>
              </w:rPr>
            </w:pPr>
            <w:r w:rsidRPr="00F137BA">
              <w:rPr>
                <w:b/>
                <w:bCs/>
                <w:sz w:val="16"/>
                <w:rtl/>
                <w:lang w:val="en-US" w:bidi="ar-EG"/>
              </w:rPr>
              <w:t>الوقت</w:t>
            </w:r>
            <w:r w:rsidRPr="00F137BA">
              <w:rPr>
                <w:b/>
                <w:bCs/>
                <w:sz w:val="16"/>
                <w:lang w:val="en-US" w:bidi="ar-EG"/>
              </w:rPr>
              <w:br/>
              <w:t>(2)</w:t>
            </w:r>
          </w:p>
        </w:tc>
        <w:tc>
          <w:tcPr>
            <w:tcW w:w="701" w:type="dxa"/>
            <w:vMerge w:val="restart"/>
            <w:tcBorders>
              <w:top w:val="single" w:sz="4" w:space="0" w:color="auto"/>
              <w:left w:val="single" w:sz="4" w:space="0" w:color="auto"/>
              <w:right w:val="single" w:sz="4" w:space="0" w:color="auto"/>
            </w:tcBorders>
            <w:vAlign w:val="bottom"/>
          </w:tcPr>
          <w:p w:rsidR="00D25DCF" w:rsidRPr="00F137BA" w:rsidRDefault="00D25DCF" w:rsidP="00D25DCF">
            <w:pPr>
              <w:pStyle w:val="TableText0"/>
              <w:bidi/>
              <w:spacing w:line="168" w:lineRule="auto"/>
              <w:jc w:val="center"/>
              <w:rPr>
                <w:b/>
                <w:bCs/>
                <w:sz w:val="15"/>
                <w:lang w:val="fr-FR" w:bidi="ar-EG"/>
              </w:rPr>
            </w:pPr>
            <w:r w:rsidRPr="00F137BA">
              <w:rPr>
                <w:rFonts w:ascii="Times New Roman Bold" w:hAnsi="Times New Roman Bold"/>
                <w:b/>
                <w:bCs/>
                <w:spacing w:val="-4"/>
                <w:sz w:val="16"/>
                <w:rtl/>
                <w:lang w:bidi="ar-EG"/>
              </w:rPr>
              <w:t>الاتصالات اللاحقة</w:t>
            </w:r>
            <w:r w:rsidRPr="00F137BA">
              <w:rPr>
                <w:b/>
                <w:bCs/>
                <w:sz w:val="15"/>
                <w:lang w:bidi="ar-EG"/>
              </w:rPr>
              <w:br/>
            </w:r>
            <w:r w:rsidRPr="00F137BA">
              <w:rPr>
                <w:b/>
                <w:bCs/>
                <w:sz w:val="16"/>
                <w:lang w:val="fr-FR" w:bidi="ar-EG"/>
              </w:rPr>
              <w:t>(1)</w:t>
            </w:r>
          </w:p>
        </w:tc>
        <w:tc>
          <w:tcPr>
            <w:tcW w:w="701" w:type="dxa"/>
            <w:vMerge/>
            <w:tcBorders>
              <w:left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700" w:type="dxa"/>
            <w:vMerge/>
            <w:tcBorders>
              <w:left w:val="single" w:sz="4" w:space="0" w:color="auto"/>
              <w:right w:val="single" w:sz="4" w:space="0" w:color="auto"/>
            </w:tcBorders>
          </w:tcPr>
          <w:p w:rsidR="00D25DCF" w:rsidRPr="00F137BA" w:rsidRDefault="00D25DCF" w:rsidP="00D25DCF">
            <w:pPr>
              <w:pStyle w:val="TableText0"/>
              <w:jc w:val="center"/>
              <w:rPr>
                <w:b/>
                <w:bCs/>
                <w:sz w:val="16"/>
                <w:lang w:val="fr-FR" w:bidi="ar-EG"/>
              </w:rPr>
            </w:pPr>
          </w:p>
        </w:tc>
        <w:tc>
          <w:tcPr>
            <w:tcW w:w="1070" w:type="dxa"/>
            <w:vMerge/>
            <w:tcBorders>
              <w:left w:val="single" w:sz="4" w:space="0" w:color="auto"/>
              <w:right w:val="single" w:sz="12" w:space="0" w:color="auto"/>
            </w:tcBorders>
          </w:tcPr>
          <w:p w:rsidR="00D25DCF" w:rsidRPr="00F137BA" w:rsidRDefault="00D25DCF" w:rsidP="00D25DCF">
            <w:pPr>
              <w:pStyle w:val="TableText0"/>
              <w:jc w:val="center"/>
              <w:rPr>
                <w:b/>
                <w:bCs/>
                <w:sz w:val="16"/>
                <w:lang w:val="fr-FR" w:bidi="ar-EG"/>
              </w:rPr>
            </w:pPr>
          </w:p>
        </w:tc>
        <w:tc>
          <w:tcPr>
            <w:tcW w:w="284" w:type="dxa"/>
            <w:vMerge/>
            <w:tcBorders>
              <w:left w:val="single" w:sz="12" w:space="0" w:color="auto"/>
              <w:right w:val="single" w:sz="12" w:space="0" w:color="auto"/>
            </w:tcBorders>
          </w:tcPr>
          <w:p w:rsidR="00D25DCF" w:rsidRPr="00F137BA" w:rsidRDefault="00D25DCF" w:rsidP="00D25DCF">
            <w:pPr>
              <w:pStyle w:val="TableText0"/>
              <w:jc w:val="center"/>
              <w:rPr>
                <w:b/>
                <w:bCs/>
                <w:sz w:val="16"/>
                <w:lang w:val="fr-FR" w:bidi="ar-EG"/>
              </w:rPr>
            </w:pPr>
          </w:p>
        </w:tc>
        <w:tc>
          <w:tcPr>
            <w:tcW w:w="1116" w:type="dxa"/>
            <w:vMerge/>
            <w:tcBorders>
              <w:left w:val="single" w:sz="12" w:space="0" w:color="auto"/>
              <w:right w:val="single" w:sz="12" w:space="0" w:color="auto"/>
            </w:tcBorders>
          </w:tcPr>
          <w:p w:rsidR="00D25DCF" w:rsidRPr="00F137BA" w:rsidRDefault="00D25DCF" w:rsidP="00D25DCF">
            <w:pPr>
              <w:pStyle w:val="TableText0"/>
              <w:jc w:val="center"/>
              <w:rPr>
                <w:b/>
                <w:bCs/>
                <w:sz w:val="16"/>
                <w:lang w:val="fr-FR" w:bidi="ar-EG"/>
              </w:rPr>
            </w:pPr>
          </w:p>
        </w:tc>
      </w:tr>
      <w:tr w:rsidR="00D25DCF" w:rsidRPr="001330C6" w:rsidTr="00D25DCF">
        <w:trPr>
          <w:cantSplit/>
          <w:jc w:val="center"/>
        </w:trPr>
        <w:tc>
          <w:tcPr>
            <w:tcW w:w="834" w:type="dxa"/>
            <w:vMerge/>
            <w:tcBorders>
              <w:left w:val="single" w:sz="12" w:space="0" w:color="auto"/>
              <w:bottom w:val="double" w:sz="4" w:space="0" w:color="auto"/>
              <w:right w:val="single" w:sz="4" w:space="0" w:color="auto"/>
            </w:tcBorders>
          </w:tcPr>
          <w:p w:rsidR="00D25DCF" w:rsidRPr="00F137BA" w:rsidRDefault="00D25DCF" w:rsidP="00D25DCF">
            <w:pPr>
              <w:pStyle w:val="TableText0"/>
              <w:rPr>
                <w:sz w:val="16"/>
                <w:lang w:val="fr-FR" w:bidi="ar-EG"/>
              </w:rPr>
            </w:pPr>
          </w:p>
        </w:tc>
        <w:tc>
          <w:tcPr>
            <w:tcW w:w="834" w:type="dxa"/>
            <w:vMerge/>
            <w:tcBorders>
              <w:left w:val="single" w:sz="4" w:space="0" w:color="auto"/>
              <w:bottom w:val="double" w:sz="4" w:space="0" w:color="auto"/>
              <w:right w:val="single" w:sz="4" w:space="0" w:color="auto"/>
            </w:tcBorders>
          </w:tcPr>
          <w:p w:rsidR="00D25DCF" w:rsidRPr="00F137BA" w:rsidRDefault="00D25DCF" w:rsidP="00D25DCF">
            <w:pPr>
              <w:pStyle w:val="TableText0"/>
              <w:rPr>
                <w:sz w:val="16"/>
                <w:lang w:val="fr-FR" w:bidi="ar-EG"/>
              </w:rPr>
            </w:pPr>
          </w:p>
        </w:tc>
        <w:tc>
          <w:tcPr>
            <w:tcW w:w="506"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en-US" w:bidi="ar-EG"/>
              </w:rPr>
            </w:pPr>
            <w:proofErr w:type="spellStart"/>
            <w:r w:rsidRPr="00F137BA">
              <w:rPr>
                <w:b/>
                <w:bCs/>
                <w:sz w:val="16"/>
                <w:lang w:val="fr-FR" w:bidi="ar-EG"/>
              </w:rPr>
              <w:t>Tx</w:t>
            </w:r>
            <w:proofErr w:type="spellEnd"/>
          </w:p>
        </w:tc>
        <w:tc>
          <w:tcPr>
            <w:tcW w:w="509"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fr-FR" w:bidi="ar-EG"/>
              </w:rPr>
            </w:pPr>
            <w:proofErr w:type="spellStart"/>
            <w:r w:rsidRPr="00F137BA">
              <w:rPr>
                <w:b/>
                <w:bCs/>
                <w:sz w:val="16"/>
                <w:lang w:val="fr-FR" w:bidi="ar-EG"/>
              </w:rPr>
              <w:t>Rx</w:t>
            </w:r>
            <w:proofErr w:type="spellEnd"/>
          </w:p>
        </w:tc>
        <w:tc>
          <w:tcPr>
            <w:tcW w:w="509"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fr-FR" w:bidi="ar-EG"/>
              </w:rPr>
            </w:pPr>
            <w:proofErr w:type="spellStart"/>
            <w:r w:rsidRPr="00F137BA">
              <w:rPr>
                <w:b/>
                <w:bCs/>
                <w:sz w:val="16"/>
                <w:lang w:val="fr-FR" w:bidi="ar-EG"/>
              </w:rPr>
              <w:t>Tx</w:t>
            </w:r>
            <w:proofErr w:type="spellEnd"/>
          </w:p>
        </w:tc>
        <w:tc>
          <w:tcPr>
            <w:tcW w:w="510"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fr-FR" w:bidi="ar-EG"/>
              </w:rPr>
            </w:pPr>
            <w:proofErr w:type="spellStart"/>
            <w:r w:rsidRPr="00F137BA">
              <w:rPr>
                <w:b/>
                <w:bCs/>
                <w:sz w:val="16"/>
                <w:lang w:val="fr-FR" w:bidi="ar-EG"/>
              </w:rPr>
              <w:t>Rx</w:t>
            </w:r>
            <w:proofErr w:type="spellEnd"/>
          </w:p>
        </w:tc>
        <w:tc>
          <w:tcPr>
            <w:tcW w:w="509"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fr-FR" w:bidi="ar-EG"/>
              </w:rPr>
            </w:pPr>
            <w:proofErr w:type="spellStart"/>
            <w:r w:rsidRPr="00F137BA">
              <w:rPr>
                <w:b/>
                <w:bCs/>
                <w:sz w:val="16"/>
                <w:lang w:val="fr-FR" w:bidi="ar-EG"/>
              </w:rPr>
              <w:t>Tx</w:t>
            </w:r>
            <w:proofErr w:type="spellEnd"/>
          </w:p>
        </w:tc>
        <w:tc>
          <w:tcPr>
            <w:tcW w:w="510"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fr-FR" w:bidi="ar-EG"/>
              </w:rPr>
            </w:pPr>
            <w:proofErr w:type="spellStart"/>
            <w:r w:rsidRPr="00F137BA">
              <w:rPr>
                <w:b/>
                <w:bCs/>
                <w:sz w:val="16"/>
                <w:lang w:val="fr-FR" w:bidi="ar-EG"/>
              </w:rPr>
              <w:t>Rx</w:t>
            </w:r>
            <w:proofErr w:type="spellEnd"/>
          </w:p>
        </w:tc>
        <w:tc>
          <w:tcPr>
            <w:tcW w:w="561"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fr-FR" w:bidi="ar-EG"/>
              </w:rPr>
            </w:pPr>
            <w:proofErr w:type="spellStart"/>
            <w:r w:rsidRPr="00F137BA">
              <w:rPr>
                <w:b/>
                <w:bCs/>
                <w:sz w:val="16"/>
                <w:lang w:val="fr-FR" w:bidi="ar-EG"/>
              </w:rPr>
              <w:t>Tx</w:t>
            </w:r>
            <w:proofErr w:type="spellEnd"/>
          </w:p>
        </w:tc>
        <w:tc>
          <w:tcPr>
            <w:tcW w:w="593" w:type="dxa"/>
            <w:tcBorders>
              <w:top w:val="single" w:sz="4" w:space="0" w:color="auto"/>
              <w:left w:val="single" w:sz="4" w:space="0" w:color="auto"/>
              <w:bottom w:val="double" w:sz="4" w:space="0" w:color="auto"/>
              <w:right w:val="single" w:sz="4" w:space="0" w:color="auto"/>
            </w:tcBorders>
            <w:vAlign w:val="bottom"/>
          </w:tcPr>
          <w:p w:rsidR="00D25DCF" w:rsidRPr="00F137BA" w:rsidRDefault="00D25DCF" w:rsidP="00D25DCF">
            <w:pPr>
              <w:pStyle w:val="TableText0"/>
              <w:jc w:val="center"/>
              <w:rPr>
                <w:b/>
                <w:bCs/>
                <w:sz w:val="16"/>
                <w:lang w:val="fr-FR" w:bidi="ar-EG"/>
              </w:rPr>
            </w:pPr>
            <w:proofErr w:type="spellStart"/>
            <w:r w:rsidRPr="00F137BA">
              <w:rPr>
                <w:b/>
                <w:bCs/>
                <w:sz w:val="16"/>
                <w:lang w:val="fr-FR" w:bidi="ar-EG"/>
              </w:rPr>
              <w:t>Rx</w:t>
            </w:r>
            <w:proofErr w:type="spellEnd"/>
          </w:p>
        </w:tc>
        <w:tc>
          <w:tcPr>
            <w:tcW w:w="1070"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701"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840"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700"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701"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701"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701"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700" w:type="dxa"/>
            <w:vMerge/>
            <w:tcBorders>
              <w:left w:val="single" w:sz="4" w:space="0" w:color="auto"/>
              <w:bottom w:val="double" w:sz="4" w:space="0" w:color="auto"/>
              <w:right w:val="single" w:sz="4" w:space="0" w:color="auto"/>
            </w:tcBorders>
          </w:tcPr>
          <w:p w:rsidR="00D25DCF" w:rsidRPr="00F137BA" w:rsidRDefault="00D25DCF" w:rsidP="00D25DCF">
            <w:pPr>
              <w:pStyle w:val="TableText0"/>
              <w:jc w:val="center"/>
              <w:rPr>
                <w:sz w:val="16"/>
                <w:lang w:val="fr-FR" w:bidi="ar-EG"/>
              </w:rPr>
            </w:pPr>
          </w:p>
        </w:tc>
        <w:tc>
          <w:tcPr>
            <w:tcW w:w="1070" w:type="dxa"/>
            <w:vMerge/>
            <w:tcBorders>
              <w:left w:val="single" w:sz="4" w:space="0" w:color="auto"/>
              <w:bottom w:val="double" w:sz="4" w:space="0" w:color="auto"/>
              <w:right w:val="single" w:sz="12" w:space="0" w:color="auto"/>
            </w:tcBorders>
          </w:tcPr>
          <w:p w:rsidR="00D25DCF" w:rsidRPr="00F137BA" w:rsidRDefault="00D25DCF" w:rsidP="00D25DCF">
            <w:pPr>
              <w:pStyle w:val="TableText0"/>
              <w:jc w:val="center"/>
              <w:rPr>
                <w:sz w:val="16"/>
                <w:lang w:val="fr-FR" w:bidi="ar-EG"/>
              </w:rPr>
            </w:pPr>
          </w:p>
        </w:tc>
        <w:tc>
          <w:tcPr>
            <w:tcW w:w="284" w:type="dxa"/>
            <w:tcBorders>
              <w:left w:val="single" w:sz="12" w:space="0" w:color="auto"/>
              <w:right w:val="single" w:sz="12" w:space="0" w:color="auto"/>
            </w:tcBorders>
          </w:tcPr>
          <w:p w:rsidR="00D25DCF" w:rsidRPr="00F137BA" w:rsidRDefault="00D25DCF" w:rsidP="00D25DCF">
            <w:pPr>
              <w:pStyle w:val="TableText0"/>
              <w:jc w:val="center"/>
              <w:rPr>
                <w:sz w:val="16"/>
                <w:lang w:val="fr-FR" w:bidi="ar-EG"/>
              </w:rPr>
            </w:pPr>
          </w:p>
        </w:tc>
        <w:tc>
          <w:tcPr>
            <w:tcW w:w="1116" w:type="dxa"/>
            <w:vMerge/>
            <w:tcBorders>
              <w:left w:val="single" w:sz="12" w:space="0" w:color="auto"/>
              <w:bottom w:val="double" w:sz="4" w:space="0" w:color="auto"/>
              <w:right w:val="single" w:sz="12" w:space="0" w:color="auto"/>
            </w:tcBorders>
          </w:tcPr>
          <w:p w:rsidR="00D25DCF" w:rsidRPr="00F137BA" w:rsidRDefault="00D25DCF" w:rsidP="00D25DCF">
            <w:pPr>
              <w:pStyle w:val="TableText0"/>
              <w:spacing w:before="0"/>
              <w:jc w:val="center"/>
              <w:rPr>
                <w:sz w:val="16"/>
                <w:lang w:val="fr-FR" w:bidi="ar-EG"/>
              </w:rPr>
            </w:pPr>
          </w:p>
        </w:tc>
      </w:tr>
      <w:tr w:rsidR="00D25DCF" w:rsidRPr="001330C6" w:rsidTr="00D25DCF">
        <w:trPr>
          <w:cantSplit/>
          <w:jc w:val="center"/>
        </w:trPr>
        <w:tc>
          <w:tcPr>
            <w:tcW w:w="834" w:type="dxa"/>
            <w:vMerge w:val="restart"/>
            <w:tcBorders>
              <w:top w:val="double" w:sz="4" w:space="0" w:color="auto"/>
              <w:left w:val="single" w:sz="12" w:space="0" w:color="auto"/>
              <w:right w:val="single" w:sz="4" w:space="0" w:color="auto"/>
            </w:tcBorders>
          </w:tcPr>
          <w:p w:rsidR="00D25DCF" w:rsidRPr="00F137BA" w:rsidRDefault="00D25DCF" w:rsidP="00D25DCF">
            <w:pPr>
              <w:pStyle w:val="TableText0"/>
              <w:bidi/>
              <w:spacing w:line="168" w:lineRule="auto"/>
              <w:rPr>
                <w:sz w:val="16"/>
                <w:lang w:val="en-US" w:bidi="ar-EG"/>
              </w:rPr>
            </w:pPr>
            <w:r w:rsidRPr="00F137BA">
              <w:rPr>
                <w:sz w:val="16"/>
                <w:rtl/>
                <w:lang w:val="fr-FR" w:bidi="ar-EG"/>
              </w:rPr>
              <w:t>موجة مترية</w:t>
            </w:r>
            <w:r w:rsidRPr="00F137BA">
              <w:rPr>
                <w:rFonts w:hint="cs"/>
                <w:sz w:val="16"/>
                <w:rtl/>
                <w:lang w:val="fr-FR" w:bidi="ar-EG"/>
              </w:rPr>
              <w:br/>
            </w:r>
            <w:r w:rsidRPr="00F137BA">
              <w:rPr>
                <w:sz w:val="16"/>
                <w:lang w:val="en-US" w:bidi="ar-EG"/>
              </w:rPr>
              <w:t>(</w:t>
            </w:r>
            <w:r w:rsidRPr="00F137BA">
              <w:rPr>
                <w:sz w:val="16"/>
                <w:lang w:val="fr-FR" w:bidi="ar-EG"/>
              </w:rPr>
              <w:t>VHF)</w:t>
            </w:r>
          </w:p>
        </w:tc>
        <w:tc>
          <w:tcPr>
            <w:tcW w:w="834"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bidi/>
              <w:rPr>
                <w:sz w:val="16"/>
                <w:lang w:val="en-US" w:bidi="ar-EG"/>
              </w:rPr>
            </w:pPr>
            <w:r w:rsidRPr="00F137BA">
              <w:rPr>
                <w:sz w:val="16"/>
                <w:rtl/>
                <w:lang w:val="fr-FR" w:bidi="ar-EG"/>
              </w:rPr>
              <w:t xml:space="preserve">استغاثة </w:t>
            </w:r>
            <w:r w:rsidRPr="00F137BA">
              <w:rPr>
                <w:sz w:val="16"/>
                <w:lang w:val="en-US" w:bidi="ar-EG"/>
              </w:rPr>
              <w:t>(</w:t>
            </w:r>
            <w:proofErr w:type="spellStart"/>
            <w:r w:rsidRPr="00F137BA">
              <w:rPr>
                <w:sz w:val="16"/>
                <w:lang w:val="en-US" w:bidi="ar-EG"/>
              </w:rPr>
              <w:t>RT</w:t>
            </w:r>
            <w:proofErr w:type="spellEnd"/>
            <w:r w:rsidRPr="00F137BA">
              <w:rPr>
                <w:sz w:val="16"/>
                <w:lang w:val="en-US" w:bidi="ar-EG"/>
              </w:rPr>
              <w:t>)</w:t>
            </w:r>
          </w:p>
        </w:tc>
        <w:tc>
          <w:tcPr>
            <w:tcW w:w="506"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09"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09"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10"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09" w:type="dxa"/>
            <w:tcBorders>
              <w:top w:val="double" w:sz="4" w:space="0" w:color="auto"/>
              <w:left w:val="single" w:sz="4" w:space="0" w:color="auto"/>
              <w:bottom w:val="single" w:sz="4"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fr-FR" w:bidi="ar-EG"/>
              </w:rPr>
            </w:pPr>
          </w:p>
        </w:tc>
        <w:tc>
          <w:tcPr>
            <w:tcW w:w="510" w:type="dxa"/>
            <w:tcBorders>
              <w:top w:val="double" w:sz="4" w:space="0" w:color="auto"/>
              <w:left w:val="single" w:sz="4" w:space="0" w:color="auto"/>
              <w:bottom w:val="single" w:sz="4"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fr-FR" w:bidi="ar-EG"/>
              </w:rPr>
            </w:pPr>
          </w:p>
        </w:tc>
        <w:tc>
          <w:tcPr>
            <w:tcW w:w="561"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p>
        </w:tc>
        <w:tc>
          <w:tcPr>
            <w:tcW w:w="593"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1070"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112</w:t>
            </w:r>
          </w:p>
        </w:tc>
        <w:tc>
          <w:tcPr>
            <w:tcW w:w="701"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proofErr w:type="spellStart"/>
            <w:r w:rsidRPr="00F137BA">
              <w:rPr>
                <w:sz w:val="16"/>
                <w:lang w:val="fr-FR" w:bidi="ar-EG"/>
              </w:rPr>
              <w:t>MMSI</w:t>
            </w:r>
            <w:proofErr w:type="spellEnd"/>
          </w:p>
        </w:tc>
        <w:tc>
          <w:tcPr>
            <w:tcW w:w="840"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100 to 111</w:t>
            </w:r>
          </w:p>
        </w:tc>
        <w:tc>
          <w:tcPr>
            <w:tcW w:w="700"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Pos1</w:t>
            </w:r>
          </w:p>
        </w:tc>
        <w:tc>
          <w:tcPr>
            <w:tcW w:w="701"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proofErr w:type="spellStart"/>
            <w:r w:rsidRPr="00F137BA">
              <w:rPr>
                <w:sz w:val="16"/>
                <w:lang w:val="fr-FR" w:bidi="ar-EG"/>
              </w:rPr>
              <w:t>UTC</w:t>
            </w:r>
            <w:proofErr w:type="spellEnd"/>
          </w:p>
        </w:tc>
        <w:tc>
          <w:tcPr>
            <w:tcW w:w="701"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100</w:t>
            </w:r>
          </w:p>
        </w:tc>
        <w:tc>
          <w:tcPr>
            <w:tcW w:w="701"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127</w:t>
            </w:r>
          </w:p>
        </w:tc>
        <w:tc>
          <w:tcPr>
            <w:tcW w:w="700" w:type="dxa"/>
            <w:tcBorders>
              <w:top w:val="doub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proofErr w:type="spellStart"/>
            <w:r w:rsidRPr="00F137BA">
              <w:rPr>
                <w:sz w:val="16"/>
                <w:lang w:val="fr-FR" w:bidi="ar-EG"/>
              </w:rPr>
              <w:t>ECC</w:t>
            </w:r>
            <w:proofErr w:type="spellEnd"/>
          </w:p>
        </w:tc>
        <w:tc>
          <w:tcPr>
            <w:tcW w:w="1070" w:type="dxa"/>
            <w:tcBorders>
              <w:top w:val="double" w:sz="4" w:space="0" w:color="auto"/>
              <w:left w:val="single" w:sz="4" w:space="0" w:color="auto"/>
              <w:bottom w:val="single" w:sz="4" w:space="0" w:color="auto"/>
              <w:right w:val="single" w:sz="12" w:space="0" w:color="auto"/>
            </w:tcBorders>
          </w:tcPr>
          <w:p w:rsidR="00D25DCF" w:rsidRPr="00F137BA" w:rsidRDefault="00D25DCF" w:rsidP="00D25DCF">
            <w:pPr>
              <w:pStyle w:val="TableText0"/>
              <w:jc w:val="center"/>
              <w:rPr>
                <w:sz w:val="16"/>
                <w:lang w:val="fr-FR" w:bidi="ar-EG"/>
              </w:rPr>
            </w:pPr>
            <w:r w:rsidRPr="00F137BA">
              <w:rPr>
                <w:sz w:val="16"/>
                <w:lang w:val="fr-FR" w:bidi="ar-EG"/>
              </w:rPr>
              <w:t>127</w:t>
            </w:r>
          </w:p>
        </w:tc>
        <w:tc>
          <w:tcPr>
            <w:tcW w:w="284" w:type="dxa"/>
            <w:tcBorders>
              <w:left w:val="single" w:sz="12" w:space="0" w:color="auto"/>
              <w:right w:val="single" w:sz="12" w:space="0" w:color="auto"/>
            </w:tcBorders>
          </w:tcPr>
          <w:p w:rsidR="00D25DCF" w:rsidRPr="00F137BA" w:rsidRDefault="00D25DCF" w:rsidP="00D25DCF">
            <w:pPr>
              <w:pStyle w:val="TableText0"/>
              <w:jc w:val="center"/>
              <w:rPr>
                <w:sz w:val="16"/>
                <w:lang w:val="fr-FR" w:bidi="ar-EG"/>
              </w:rPr>
            </w:pPr>
          </w:p>
        </w:tc>
        <w:tc>
          <w:tcPr>
            <w:tcW w:w="1116" w:type="dxa"/>
            <w:tcBorders>
              <w:top w:val="double" w:sz="4" w:space="0" w:color="auto"/>
              <w:left w:val="single" w:sz="12" w:space="0" w:color="auto"/>
              <w:bottom w:val="single" w:sz="4" w:space="0" w:color="auto"/>
              <w:right w:val="single" w:sz="12" w:space="0" w:color="auto"/>
            </w:tcBorders>
          </w:tcPr>
          <w:p w:rsidR="00D25DCF" w:rsidRPr="00F137BA" w:rsidRDefault="00D25DCF" w:rsidP="00D25DCF">
            <w:pPr>
              <w:pStyle w:val="TableText0"/>
              <w:jc w:val="center"/>
              <w:rPr>
                <w:sz w:val="16"/>
                <w:lang w:val="fr-FR" w:bidi="ar-EG"/>
              </w:rPr>
            </w:pPr>
            <w:r w:rsidRPr="00F137BA">
              <w:rPr>
                <w:sz w:val="16"/>
                <w:lang w:val="fr-FR" w:bidi="ar-EG"/>
              </w:rPr>
              <w:t>expan1</w:t>
            </w:r>
          </w:p>
        </w:tc>
      </w:tr>
      <w:tr w:rsidR="00D25DCF" w:rsidRPr="001330C6" w:rsidTr="00D25DCF">
        <w:trPr>
          <w:cantSplit/>
          <w:jc w:val="center"/>
        </w:trPr>
        <w:tc>
          <w:tcPr>
            <w:tcW w:w="834" w:type="dxa"/>
            <w:vMerge/>
            <w:tcBorders>
              <w:left w:val="single" w:sz="12" w:space="0" w:color="auto"/>
              <w:bottom w:val="single" w:sz="4" w:space="0" w:color="auto"/>
              <w:right w:val="single" w:sz="4" w:space="0" w:color="auto"/>
            </w:tcBorders>
          </w:tcPr>
          <w:p w:rsidR="00D25DCF" w:rsidRPr="00F137BA" w:rsidRDefault="00D25DCF" w:rsidP="00D25DCF">
            <w:pPr>
              <w:pStyle w:val="TableText0"/>
              <w:rPr>
                <w:sz w:val="16"/>
                <w:lang w:val="fr-FR" w:bidi="ar-EG"/>
              </w:rPr>
            </w:pPr>
          </w:p>
        </w:tc>
        <w:tc>
          <w:tcPr>
            <w:tcW w:w="834"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bidi/>
              <w:rPr>
                <w:sz w:val="16"/>
                <w:lang w:val="en-US" w:bidi="ar-EG"/>
              </w:rPr>
            </w:pPr>
            <w:r w:rsidRPr="00F137BA">
              <w:rPr>
                <w:sz w:val="16"/>
                <w:rtl/>
                <w:lang w:val="fr-FR" w:bidi="ar-EG"/>
              </w:rPr>
              <w:t xml:space="preserve">استغاثة </w:t>
            </w:r>
            <w:r w:rsidRPr="00F137BA">
              <w:rPr>
                <w:sz w:val="16"/>
                <w:lang w:val="en-US" w:bidi="ar-EG"/>
              </w:rPr>
              <w:t>(</w:t>
            </w:r>
            <w:proofErr w:type="spellStart"/>
            <w:r>
              <w:rPr>
                <w:sz w:val="16"/>
                <w:lang w:val="en-US" w:bidi="ar-EG"/>
              </w:rPr>
              <w:t>EPIRB</w:t>
            </w:r>
            <w:proofErr w:type="spellEnd"/>
            <w:r w:rsidRPr="00F137BA">
              <w:rPr>
                <w:sz w:val="16"/>
                <w:lang w:val="en-US" w:bidi="ar-EG"/>
              </w:rPr>
              <w:t>)</w:t>
            </w:r>
          </w:p>
        </w:tc>
        <w:tc>
          <w:tcPr>
            <w:tcW w:w="506"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p>
        </w:tc>
        <w:tc>
          <w:tcPr>
            <w:tcW w:w="509"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es-ES_tradnl" w:bidi="ar-EG"/>
              </w:rPr>
            </w:pPr>
            <w:r w:rsidRPr="00F137BA">
              <w:rPr>
                <w:rFonts w:ascii="Wingdings" w:hAnsi="Wingdings"/>
                <w:sz w:val="16"/>
                <w:lang w:bidi="ar-EG"/>
              </w:rPr>
              <w:t></w:t>
            </w:r>
          </w:p>
        </w:tc>
        <w:tc>
          <w:tcPr>
            <w:tcW w:w="509"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es-ES_tradnl" w:bidi="ar-EG"/>
              </w:rPr>
            </w:pPr>
          </w:p>
        </w:tc>
        <w:tc>
          <w:tcPr>
            <w:tcW w:w="51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es-ES_tradnl" w:bidi="ar-EG"/>
              </w:rPr>
            </w:pPr>
            <w:r w:rsidRPr="00F137BA">
              <w:rPr>
                <w:rFonts w:ascii="Wingdings" w:hAnsi="Wingdings"/>
                <w:sz w:val="16"/>
                <w:lang w:bidi="ar-EG"/>
              </w:rPr>
              <w:t></w:t>
            </w:r>
          </w:p>
        </w:tc>
        <w:tc>
          <w:tcPr>
            <w:tcW w:w="509" w:type="dxa"/>
            <w:tcBorders>
              <w:top w:val="single" w:sz="4" w:space="0" w:color="auto"/>
              <w:left w:val="single" w:sz="4" w:space="0" w:color="auto"/>
              <w:bottom w:val="single" w:sz="4"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es-ES_tradnl" w:bidi="ar-EG"/>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es-ES_tradnl" w:bidi="ar-EG"/>
              </w:rPr>
            </w:pPr>
          </w:p>
        </w:tc>
        <w:tc>
          <w:tcPr>
            <w:tcW w:w="56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es-ES_tradnl" w:bidi="ar-EG"/>
              </w:rPr>
            </w:pPr>
          </w:p>
        </w:tc>
        <w:tc>
          <w:tcPr>
            <w:tcW w:w="593"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es-ES_tradnl" w:bidi="ar-EG"/>
              </w:rPr>
            </w:pPr>
            <w:r w:rsidRPr="00F137BA">
              <w:rPr>
                <w:rFonts w:ascii="Wingdings" w:hAnsi="Wingdings"/>
                <w:sz w:val="16"/>
                <w:lang w:bidi="ar-EG"/>
              </w:rPr>
              <w:t></w:t>
            </w:r>
          </w:p>
        </w:tc>
        <w:tc>
          <w:tcPr>
            <w:tcW w:w="107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112</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proofErr w:type="spellStart"/>
            <w:r w:rsidRPr="00F137BA">
              <w:rPr>
                <w:sz w:val="16"/>
                <w:lang w:val="es-ES_tradnl" w:bidi="ar-EG"/>
              </w:rPr>
              <w:t>MMSI</w:t>
            </w:r>
            <w:proofErr w:type="spellEnd"/>
          </w:p>
        </w:tc>
        <w:tc>
          <w:tcPr>
            <w:tcW w:w="84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112</w:t>
            </w:r>
          </w:p>
        </w:tc>
        <w:tc>
          <w:tcPr>
            <w:tcW w:w="70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Pos1</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proofErr w:type="spellStart"/>
            <w:r w:rsidRPr="00F137BA">
              <w:rPr>
                <w:sz w:val="16"/>
                <w:lang w:val="es-ES_tradnl" w:bidi="ar-EG"/>
              </w:rPr>
              <w:t>UTC</w:t>
            </w:r>
            <w:proofErr w:type="spellEnd"/>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126</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127</w:t>
            </w:r>
          </w:p>
        </w:tc>
        <w:tc>
          <w:tcPr>
            <w:tcW w:w="70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es-ES_tradnl" w:bidi="ar-EG"/>
              </w:rPr>
            </w:pPr>
            <w:proofErr w:type="spellStart"/>
            <w:r w:rsidRPr="00F137BA">
              <w:rPr>
                <w:sz w:val="16"/>
                <w:lang w:val="es-ES_tradnl" w:bidi="ar-EG"/>
              </w:rPr>
              <w:t>ECC</w:t>
            </w:r>
            <w:proofErr w:type="spellEnd"/>
          </w:p>
        </w:tc>
        <w:tc>
          <w:tcPr>
            <w:tcW w:w="1070" w:type="dxa"/>
            <w:tcBorders>
              <w:top w:val="single" w:sz="4" w:space="0" w:color="auto"/>
              <w:left w:val="single" w:sz="4" w:space="0" w:color="auto"/>
              <w:bottom w:val="single" w:sz="4" w:space="0" w:color="auto"/>
              <w:right w:val="single" w:sz="12"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127</w:t>
            </w:r>
          </w:p>
        </w:tc>
        <w:tc>
          <w:tcPr>
            <w:tcW w:w="284" w:type="dxa"/>
            <w:tcBorders>
              <w:left w:val="single" w:sz="12" w:space="0" w:color="auto"/>
              <w:right w:val="single" w:sz="12" w:space="0" w:color="auto"/>
            </w:tcBorders>
          </w:tcPr>
          <w:p w:rsidR="00D25DCF" w:rsidRPr="00F137BA" w:rsidRDefault="00D25DCF" w:rsidP="00D25DCF">
            <w:pPr>
              <w:pStyle w:val="TableText0"/>
              <w:jc w:val="center"/>
              <w:rPr>
                <w:sz w:val="16"/>
                <w:lang w:val="es-ES_tradnl" w:bidi="ar-EG"/>
              </w:rPr>
            </w:pPr>
          </w:p>
        </w:tc>
        <w:tc>
          <w:tcPr>
            <w:tcW w:w="1116" w:type="dxa"/>
            <w:tcBorders>
              <w:top w:val="single" w:sz="4" w:space="0" w:color="auto"/>
              <w:left w:val="single" w:sz="12" w:space="0" w:color="auto"/>
              <w:bottom w:val="double" w:sz="4" w:space="0" w:color="auto"/>
              <w:right w:val="single" w:sz="12"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expan1</w:t>
            </w:r>
          </w:p>
        </w:tc>
      </w:tr>
      <w:tr w:rsidR="00D25DCF" w:rsidRPr="001330C6" w:rsidTr="00D25DCF">
        <w:trPr>
          <w:cantSplit/>
          <w:jc w:val="center"/>
        </w:trPr>
        <w:tc>
          <w:tcPr>
            <w:tcW w:w="834" w:type="dxa"/>
            <w:vMerge w:val="restart"/>
            <w:tcBorders>
              <w:top w:val="single" w:sz="4" w:space="0" w:color="auto"/>
              <w:left w:val="single" w:sz="12" w:space="0" w:color="auto"/>
              <w:right w:val="single" w:sz="4" w:space="0" w:color="auto"/>
            </w:tcBorders>
          </w:tcPr>
          <w:p w:rsidR="00D25DCF" w:rsidRPr="00F137BA" w:rsidRDefault="00D25DCF" w:rsidP="00D25DCF">
            <w:pPr>
              <w:pStyle w:val="TableText0"/>
              <w:bidi/>
              <w:spacing w:line="168" w:lineRule="auto"/>
              <w:rPr>
                <w:sz w:val="16"/>
                <w:lang w:val="fr-FR" w:bidi="ar-EG"/>
              </w:rPr>
            </w:pPr>
            <w:r w:rsidRPr="00F137BA">
              <w:rPr>
                <w:sz w:val="16"/>
                <w:rtl/>
                <w:lang w:bidi="ar-EG"/>
              </w:rPr>
              <w:t>موجات هكتومترية/</w:t>
            </w:r>
            <w:r w:rsidRPr="00F137BA">
              <w:rPr>
                <w:sz w:val="16"/>
                <w:rtl/>
                <w:lang w:bidi="ar-EG"/>
              </w:rPr>
              <w:br/>
              <w:t>ديكامترية</w:t>
            </w:r>
            <w:r w:rsidRPr="00F137BA">
              <w:rPr>
                <w:sz w:val="16"/>
                <w:rtl/>
                <w:lang w:bidi="ar-EG"/>
              </w:rPr>
              <w:br/>
            </w:r>
            <w:r w:rsidRPr="00F137BA">
              <w:rPr>
                <w:sz w:val="16"/>
                <w:lang w:bidi="ar-EG"/>
              </w:rPr>
              <w:t>(MF/HF)</w:t>
            </w:r>
          </w:p>
        </w:tc>
        <w:tc>
          <w:tcPr>
            <w:tcW w:w="834"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bidi/>
              <w:rPr>
                <w:sz w:val="16"/>
                <w:lang w:val="en-US" w:bidi="ar-EG"/>
              </w:rPr>
            </w:pPr>
            <w:r w:rsidRPr="00F137BA">
              <w:rPr>
                <w:sz w:val="16"/>
                <w:rtl/>
                <w:lang w:val="en-US" w:bidi="ar-EG"/>
              </w:rPr>
              <w:t xml:space="preserve">استغاثة </w:t>
            </w:r>
            <w:r w:rsidRPr="00F137BA">
              <w:rPr>
                <w:sz w:val="16"/>
                <w:lang w:val="en-US" w:bidi="ar-EG"/>
              </w:rPr>
              <w:t>(</w:t>
            </w:r>
            <w:proofErr w:type="spellStart"/>
            <w:r w:rsidRPr="00F137BA">
              <w:rPr>
                <w:sz w:val="16"/>
                <w:lang w:val="en-US" w:bidi="ar-EG"/>
              </w:rPr>
              <w:t>RT</w:t>
            </w:r>
            <w:proofErr w:type="spellEnd"/>
            <w:r w:rsidRPr="00F137BA">
              <w:rPr>
                <w:sz w:val="16"/>
                <w:lang w:val="en-US" w:bidi="ar-EG"/>
              </w:rPr>
              <w:t>)</w:t>
            </w:r>
          </w:p>
        </w:tc>
        <w:tc>
          <w:tcPr>
            <w:tcW w:w="506"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09"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09" w:type="dxa"/>
            <w:tcBorders>
              <w:top w:val="single" w:sz="4" w:space="0" w:color="auto"/>
              <w:left w:val="single" w:sz="4" w:space="0" w:color="auto"/>
              <w:bottom w:val="single" w:sz="4"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fr-FR" w:bidi="ar-EG"/>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fr-FR" w:bidi="ar-EG"/>
              </w:rPr>
            </w:pPr>
          </w:p>
        </w:tc>
        <w:tc>
          <w:tcPr>
            <w:tcW w:w="509"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1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6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p>
        </w:tc>
        <w:tc>
          <w:tcPr>
            <w:tcW w:w="593"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107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112</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proofErr w:type="spellStart"/>
            <w:r w:rsidRPr="00F137BA">
              <w:rPr>
                <w:sz w:val="16"/>
                <w:lang w:val="fr-FR" w:bidi="ar-EG"/>
              </w:rPr>
              <w:t>MMSI</w:t>
            </w:r>
            <w:proofErr w:type="spellEnd"/>
          </w:p>
        </w:tc>
        <w:tc>
          <w:tcPr>
            <w:tcW w:w="84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100 to 111</w:t>
            </w:r>
          </w:p>
        </w:tc>
        <w:tc>
          <w:tcPr>
            <w:tcW w:w="70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Pos1</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proofErr w:type="spellStart"/>
            <w:r w:rsidRPr="00F137BA">
              <w:rPr>
                <w:sz w:val="16"/>
                <w:lang w:val="fr-FR" w:bidi="ar-EG"/>
              </w:rPr>
              <w:t>UTC</w:t>
            </w:r>
            <w:proofErr w:type="spellEnd"/>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109</w:t>
            </w:r>
          </w:p>
        </w:tc>
        <w:tc>
          <w:tcPr>
            <w:tcW w:w="701"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127</w:t>
            </w:r>
          </w:p>
        </w:tc>
        <w:tc>
          <w:tcPr>
            <w:tcW w:w="700" w:type="dxa"/>
            <w:tcBorders>
              <w:top w:val="single" w:sz="4" w:space="0" w:color="auto"/>
              <w:left w:val="single" w:sz="4" w:space="0" w:color="auto"/>
              <w:bottom w:val="single" w:sz="4" w:space="0" w:color="auto"/>
              <w:right w:val="single" w:sz="4" w:space="0" w:color="auto"/>
            </w:tcBorders>
          </w:tcPr>
          <w:p w:rsidR="00D25DCF" w:rsidRPr="00F137BA" w:rsidRDefault="00D25DCF" w:rsidP="00D25DCF">
            <w:pPr>
              <w:pStyle w:val="TableText0"/>
              <w:jc w:val="center"/>
              <w:rPr>
                <w:sz w:val="16"/>
                <w:lang w:val="fr-FR" w:bidi="ar-EG"/>
              </w:rPr>
            </w:pPr>
            <w:proofErr w:type="spellStart"/>
            <w:r w:rsidRPr="00F137BA">
              <w:rPr>
                <w:sz w:val="16"/>
                <w:lang w:val="fr-FR" w:bidi="ar-EG"/>
              </w:rPr>
              <w:t>ECC</w:t>
            </w:r>
            <w:proofErr w:type="spellEnd"/>
          </w:p>
        </w:tc>
        <w:tc>
          <w:tcPr>
            <w:tcW w:w="1070" w:type="dxa"/>
            <w:tcBorders>
              <w:top w:val="single" w:sz="4" w:space="0" w:color="auto"/>
              <w:left w:val="single" w:sz="4" w:space="0" w:color="auto"/>
              <w:bottom w:val="single" w:sz="4" w:space="0" w:color="auto"/>
              <w:right w:val="single" w:sz="12" w:space="0" w:color="auto"/>
            </w:tcBorders>
          </w:tcPr>
          <w:p w:rsidR="00D25DCF" w:rsidRPr="00F137BA" w:rsidRDefault="00D25DCF" w:rsidP="00D25DCF">
            <w:pPr>
              <w:pStyle w:val="TableText0"/>
              <w:jc w:val="center"/>
              <w:rPr>
                <w:sz w:val="16"/>
                <w:lang w:val="fr-FR" w:bidi="ar-EG"/>
              </w:rPr>
            </w:pPr>
            <w:r w:rsidRPr="00F137BA">
              <w:rPr>
                <w:sz w:val="16"/>
                <w:lang w:val="fr-FR" w:bidi="ar-EG"/>
              </w:rPr>
              <w:t>127</w:t>
            </w:r>
          </w:p>
        </w:tc>
        <w:tc>
          <w:tcPr>
            <w:tcW w:w="284" w:type="dxa"/>
            <w:tcBorders>
              <w:left w:val="single" w:sz="12" w:space="0" w:color="auto"/>
              <w:right w:val="single" w:sz="12" w:space="0" w:color="auto"/>
            </w:tcBorders>
          </w:tcPr>
          <w:p w:rsidR="00D25DCF" w:rsidRPr="00F137BA" w:rsidRDefault="00D25DCF" w:rsidP="00D25DCF">
            <w:pPr>
              <w:pStyle w:val="TableText0"/>
              <w:jc w:val="center"/>
              <w:rPr>
                <w:sz w:val="16"/>
                <w:lang w:val="fr-FR" w:bidi="ar-EG"/>
              </w:rPr>
            </w:pPr>
          </w:p>
        </w:tc>
        <w:tc>
          <w:tcPr>
            <w:tcW w:w="1116" w:type="dxa"/>
            <w:tcBorders>
              <w:top w:val="double" w:sz="4" w:space="0" w:color="auto"/>
              <w:left w:val="single" w:sz="12" w:space="0" w:color="auto"/>
              <w:bottom w:val="single" w:sz="4" w:space="0" w:color="auto"/>
              <w:right w:val="single" w:sz="12" w:space="0" w:color="auto"/>
            </w:tcBorders>
          </w:tcPr>
          <w:p w:rsidR="00D25DCF" w:rsidRPr="00F137BA" w:rsidRDefault="00D25DCF" w:rsidP="00D25DCF">
            <w:pPr>
              <w:pStyle w:val="TableText0"/>
              <w:jc w:val="center"/>
              <w:rPr>
                <w:sz w:val="16"/>
                <w:lang w:val="fr-FR" w:bidi="ar-EG"/>
              </w:rPr>
            </w:pPr>
            <w:r w:rsidRPr="00F137BA">
              <w:rPr>
                <w:sz w:val="16"/>
                <w:lang w:val="fr-FR" w:bidi="ar-EG"/>
              </w:rPr>
              <w:t>expan1</w:t>
            </w:r>
          </w:p>
        </w:tc>
      </w:tr>
      <w:tr w:rsidR="00D25DCF" w:rsidRPr="001330C6" w:rsidTr="00D25DCF">
        <w:trPr>
          <w:cantSplit/>
          <w:jc w:val="center"/>
        </w:trPr>
        <w:tc>
          <w:tcPr>
            <w:tcW w:w="834" w:type="dxa"/>
            <w:vMerge/>
            <w:tcBorders>
              <w:left w:val="single" w:sz="12" w:space="0" w:color="auto"/>
              <w:bottom w:val="single" w:sz="12" w:space="0" w:color="auto"/>
              <w:right w:val="single" w:sz="4" w:space="0" w:color="auto"/>
            </w:tcBorders>
          </w:tcPr>
          <w:p w:rsidR="00D25DCF" w:rsidRPr="00F137BA" w:rsidRDefault="00D25DCF" w:rsidP="00D25DCF">
            <w:pPr>
              <w:pStyle w:val="TableText0"/>
              <w:rPr>
                <w:sz w:val="16"/>
                <w:lang w:val="fr-FR" w:bidi="ar-EG"/>
              </w:rPr>
            </w:pPr>
          </w:p>
        </w:tc>
        <w:tc>
          <w:tcPr>
            <w:tcW w:w="834"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bidi/>
              <w:rPr>
                <w:sz w:val="16"/>
                <w:lang w:val="en-US" w:bidi="ar-EG"/>
              </w:rPr>
            </w:pPr>
            <w:r w:rsidRPr="00F137BA">
              <w:rPr>
                <w:sz w:val="16"/>
                <w:rtl/>
                <w:lang w:val="fr-FR" w:bidi="ar-EG"/>
              </w:rPr>
              <w:t xml:space="preserve">استغاثة </w:t>
            </w:r>
            <w:r w:rsidRPr="00F137BA">
              <w:rPr>
                <w:sz w:val="16"/>
                <w:lang w:val="en-US" w:bidi="ar-EG"/>
              </w:rPr>
              <w:t>(</w:t>
            </w:r>
            <w:r>
              <w:rPr>
                <w:sz w:val="16"/>
                <w:lang w:val="en-US" w:bidi="ar-EG"/>
              </w:rPr>
              <w:t>F</w:t>
            </w:r>
            <w:r w:rsidRPr="00F137BA">
              <w:rPr>
                <w:sz w:val="16"/>
                <w:lang w:val="en-US" w:bidi="ar-EG"/>
              </w:rPr>
              <w:t>ED)</w:t>
            </w:r>
          </w:p>
        </w:tc>
        <w:tc>
          <w:tcPr>
            <w:tcW w:w="506"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09"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09" w:type="dxa"/>
            <w:tcBorders>
              <w:top w:val="single" w:sz="4" w:space="0" w:color="auto"/>
              <w:left w:val="single" w:sz="4" w:space="0" w:color="auto"/>
              <w:bottom w:val="single" w:sz="12"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fr-FR" w:bidi="ar-EG"/>
              </w:rPr>
            </w:pPr>
          </w:p>
        </w:tc>
        <w:tc>
          <w:tcPr>
            <w:tcW w:w="510" w:type="dxa"/>
            <w:tcBorders>
              <w:top w:val="single" w:sz="4" w:space="0" w:color="auto"/>
              <w:left w:val="single" w:sz="4" w:space="0" w:color="auto"/>
              <w:bottom w:val="single" w:sz="12" w:space="0" w:color="auto"/>
              <w:right w:val="single" w:sz="4" w:space="0" w:color="auto"/>
            </w:tcBorders>
            <w:shd w:val="clear" w:color="auto" w:fill="C0C0C0"/>
          </w:tcPr>
          <w:p w:rsidR="00D25DCF" w:rsidRPr="00F137BA" w:rsidRDefault="00D25DCF" w:rsidP="00D25DCF">
            <w:pPr>
              <w:pStyle w:val="TableText0"/>
              <w:jc w:val="center"/>
              <w:rPr>
                <w:rFonts w:ascii="Wingdings" w:hAnsi="Wingdings"/>
                <w:sz w:val="16"/>
                <w:lang w:val="fr-FR" w:bidi="ar-EG"/>
              </w:rPr>
            </w:pPr>
          </w:p>
        </w:tc>
        <w:tc>
          <w:tcPr>
            <w:tcW w:w="509"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p>
        </w:tc>
        <w:tc>
          <w:tcPr>
            <w:tcW w:w="510"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561"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p>
        </w:tc>
        <w:tc>
          <w:tcPr>
            <w:tcW w:w="593"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rFonts w:ascii="Wingdings" w:hAnsi="Wingdings"/>
                <w:sz w:val="16"/>
                <w:lang w:val="fr-FR" w:bidi="ar-EG"/>
              </w:rPr>
            </w:pPr>
            <w:r w:rsidRPr="00F137BA">
              <w:rPr>
                <w:rFonts w:ascii="Wingdings" w:hAnsi="Wingdings"/>
                <w:sz w:val="16"/>
                <w:lang w:bidi="ar-EG"/>
              </w:rPr>
              <w:t></w:t>
            </w:r>
          </w:p>
        </w:tc>
        <w:tc>
          <w:tcPr>
            <w:tcW w:w="1070"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112</w:t>
            </w:r>
          </w:p>
        </w:tc>
        <w:tc>
          <w:tcPr>
            <w:tcW w:w="701"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fr-FR" w:bidi="ar-EG"/>
              </w:rPr>
            </w:pPr>
            <w:proofErr w:type="spellStart"/>
            <w:r w:rsidRPr="00F137BA">
              <w:rPr>
                <w:sz w:val="16"/>
                <w:lang w:val="fr-FR" w:bidi="ar-EG"/>
              </w:rPr>
              <w:t>MMSI</w:t>
            </w:r>
            <w:proofErr w:type="spellEnd"/>
          </w:p>
        </w:tc>
        <w:tc>
          <w:tcPr>
            <w:tcW w:w="840"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100 to 111</w:t>
            </w:r>
          </w:p>
        </w:tc>
        <w:tc>
          <w:tcPr>
            <w:tcW w:w="700"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fr-FR" w:bidi="ar-EG"/>
              </w:rPr>
            </w:pPr>
            <w:r w:rsidRPr="00F137BA">
              <w:rPr>
                <w:sz w:val="16"/>
                <w:lang w:val="fr-FR" w:bidi="ar-EG"/>
              </w:rPr>
              <w:t>Pos1</w:t>
            </w:r>
          </w:p>
        </w:tc>
        <w:tc>
          <w:tcPr>
            <w:tcW w:w="701"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es-ES_tradnl" w:bidi="ar-EG"/>
              </w:rPr>
            </w:pPr>
            <w:proofErr w:type="spellStart"/>
            <w:r w:rsidRPr="00F137BA">
              <w:rPr>
                <w:sz w:val="16"/>
                <w:lang w:val="es-ES_tradnl" w:bidi="ar-EG"/>
              </w:rPr>
              <w:t>UTC</w:t>
            </w:r>
            <w:proofErr w:type="spellEnd"/>
          </w:p>
        </w:tc>
        <w:tc>
          <w:tcPr>
            <w:tcW w:w="701"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113</w:t>
            </w:r>
          </w:p>
        </w:tc>
        <w:tc>
          <w:tcPr>
            <w:tcW w:w="701"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127</w:t>
            </w:r>
          </w:p>
        </w:tc>
        <w:tc>
          <w:tcPr>
            <w:tcW w:w="700" w:type="dxa"/>
            <w:tcBorders>
              <w:top w:val="single" w:sz="4" w:space="0" w:color="auto"/>
              <w:left w:val="single" w:sz="4" w:space="0" w:color="auto"/>
              <w:bottom w:val="single" w:sz="12" w:space="0" w:color="auto"/>
              <w:right w:val="single" w:sz="4" w:space="0" w:color="auto"/>
            </w:tcBorders>
          </w:tcPr>
          <w:p w:rsidR="00D25DCF" w:rsidRPr="00F137BA" w:rsidRDefault="00D25DCF" w:rsidP="00D25DCF">
            <w:pPr>
              <w:pStyle w:val="TableText0"/>
              <w:jc w:val="center"/>
              <w:rPr>
                <w:sz w:val="16"/>
                <w:lang w:val="es-ES_tradnl" w:bidi="ar-EG"/>
              </w:rPr>
            </w:pPr>
            <w:proofErr w:type="spellStart"/>
            <w:r w:rsidRPr="00F137BA">
              <w:rPr>
                <w:sz w:val="16"/>
                <w:lang w:val="es-ES_tradnl" w:bidi="ar-EG"/>
              </w:rPr>
              <w:t>ECC</w:t>
            </w:r>
            <w:proofErr w:type="spellEnd"/>
          </w:p>
        </w:tc>
        <w:tc>
          <w:tcPr>
            <w:tcW w:w="1070" w:type="dxa"/>
            <w:tcBorders>
              <w:top w:val="single" w:sz="4" w:space="0" w:color="auto"/>
              <w:left w:val="single" w:sz="4" w:space="0" w:color="auto"/>
              <w:bottom w:val="single" w:sz="12" w:space="0" w:color="auto"/>
              <w:right w:val="single" w:sz="12"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127</w:t>
            </w:r>
          </w:p>
        </w:tc>
        <w:tc>
          <w:tcPr>
            <w:tcW w:w="284" w:type="dxa"/>
            <w:tcBorders>
              <w:left w:val="single" w:sz="12" w:space="0" w:color="auto"/>
              <w:right w:val="single" w:sz="12" w:space="0" w:color="auto"/>
            </w:tcBorders>
          </w:tcPr>
          <w:p w:rsidR="00D25DCF" w:rsidRPr="00F137BA" w:rsidRDefault="00D25DCF" w:rsidP="00D25DCF">
            <w:pPr>
              <w:pStyle w:val="TableText0"/>
              <w:jc w:val="center"/>
              <w:rPr>
                <w:sz w:val="16"/>
                <w:lang w:val="es-ES_tradnl" w:bidi="ar-EG"/>
              </w:rPr>
            </w:pPr>
          </w:p>
        </w:tc>
        <w:tc>
          <w:tcPr>
            <w:tcW w:w="1116" w:type="dxa"/>
            <w:tcBorders>
              <w:top w:val="single" w:sz="4" w:space="0" w:color="auto"/>
              <w:left w:val="single" w:sz="12" w:space="0" w:color="auto"/>
              <w:bottom w:val="single" w:sz="12" w:space="0" w:color="auto"/>
              <w:right w:val="single" w:sz="12" w:space="0" w:color="auto"/>
            </w:tcBorders>
          </w:tcPr>
          <w:p w:rsidR="00D25DCF" w:rsidRPr="00F137BA" w:rsidRDefault="00D25DCF" w:rsidP="00D25DCF">
            <w:pPr>
              <w:pStyle w:val="TableText0"/>
              <w:jc w:val="center"/>
              <w:rPr>
                <w:sz w:val="16"/>
                <w:lang w:val="es-ES_tradnl" w:bidi="ar-EG"/>
              </w:rPr>
            </w:pPr>
            <w:r w:rsidRPr="00F137BA">
              <w:rPr>
                <w:sz w:val="16"/>
                <w:lang w:val="es-ES_tradnl" w:bidi="ar-EG"/>
              </w:rPr>
              <w:t>expan1</w:t>
            </w:r>
          </w:p>
        </w:tc>
      </w:tr>
    </w:tbl>
    <w:p w:rsidR="00D25DCF" w:rsidRDefault="00D25DCF" w:rsidP="00D25DCF">
      <w:pPr>
        <w:rPr>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2"/>
        <w:gridCol w:w="2835"/>
        <w:gridCol w:w="1134"/>
        <w:gridCol w:w="1134"/>
        <w:gridCol w:w="1701"/>
      </w:tblGrid>
      <w:tr w:rsidR="00D25DCF" w:rsidRPr="001330C6" w:rsidTr="00D25DCF">
        <w:trPr>
          <w:cantSplit/>
          <w:jc w:val="center"/>
        </w:trPr>
        <w:tc>
          <w:tcPr>
            <w:tcW w:w="10774" w:type="dxa"/>
            <w:gridSpan w:val="6"/>
            <w:tcBorders>
              <w:top w:val="single" w:sz="12" w:space="0" w:color="auto"/>
              <w:left w:val="single" w:sz="12" w:space="0" w:color="auto"/>
              <w:bottom w:val="single" w:sz="12" w:space="0" w:color="auto"/>
              <w:right w:val="single" w:sz="12" w:space="0" w:color="auto"/>
            </w:tcBorders>
          </w:tcPr>
          <w:p w:rsidR="00D25DCF" w:rsidRPr="00F137BA" w:rsidRDefault="00D25DCF" w:rsidP="00D25DCF">
            <w:pPr>
              <w:pStyle w:val="Tablehead"/>
              <w:spacing w:before="100" w:after="100"/>
              <w:rPr>
                <w:b w:val="0"/>
                <w:bCs w:val="0"/>
                <w:sz w:val="16"/>
                <w:lang w:bidi="ar-EG"/>
              </w:rPr>
            </w:pPr>
            <w:r w:rsidRPr="00F137BA">
              <w:rPr>
                <w:sz w:val="16"/>
                <w:rtl/>
                <w:lang w:val="fr-FR" w:bidi="ar-EG"/>
              </w:rPr>
              <w:t xml:space="preserve">تتابع توسيع التوصية </w:t>
            </w:r>
            <w:r w:rsidRPr="00F137BA">
              <w:rPr>
                <w:sz w:val="16"/>
                <w:lang w:bidi="ar-EG"/>
              </w:rPr>
              <w:t>ITU-R M.821</w:t>
            </w:r>
          </w:p>
        </w:tc>
      </w:tr>
      <w:tr w:rsidR="00D25DCF" w:rsidTr="00D25DCF">
        <w:trPr>
          <w:cantSplit/>
          <w:jc w:val="center"/>
        </w:trPr>
        <w:tc>
          <w:tcPr>
            <w:tcW w:w="1418" w:type="dxa"/>
            <w:tcBorders>
              <w:top w:val="single" w:sz="12" w:space="0" w:color="auto"/>
              <w:left w:val="single" w:sz="12" w:space="0" w:color="auto"/>
              <w:bottom w:val="double" w:sz="4" w:space="0" w:color="auto"/>
            </w:tcBorders>
            <w:vAlign w:val="center"/>
          </w:tcPr>
          <w:p w:rsidR="00D25DCF" w:rsidRPr="00F137BA" w:rsidRDefault="00D25DCF" w:rsidP="00D25DCF">
            <w:pPr>
              <w:pStyle w:val="Tablehead"/>
              <w:spacing w:before="100" w:after="100" w:line="220" w:lineRule="exact"/>
              <w:rPr>
                <w:sz w:val="16"/>
                <w:szCs w:val="21"/>
                <w:lang w:bidi="ar-EG"/>
              </w:rPr>
            </w:pPr>
            <w:r w:rsidRPr="00F137BA">
              <w:rPr>
                <w:sz w:val="16"/>
                <w:szCs w:val="21"/>
                <w:rtl/>
                <w:lang w:bidi="ar-EG"/>
              </w:rPr>
              <w:t>نمط</w:t>
            </w:r>
          </w:p>
        </w:tc>
        <w:tc>
          <w:tcPr>
            <w:tcW w:w="2552" w:type="dxa"/>
            <w:tcBorders>
              <w:top w:val="single" w:sz="12" w:space="0" w:color="auto"/>
              <w:bottom w:val="double" w:sz="4" w:space="0" w:color="auto"/>
            </w:tcBorders>
            <w:vAlign w:val="center"/>
          </w:tcPr>
          <w:p w:rsidR="00D25DCF" w:rsidRPr="00F137BA" w:rsidRDefault="00D25DCF" w:rsidP="00D25DCF">
            <w:pPr>
              <w:pStyle w:val="Tablehead"/>
              <w:spacing w:before="100" w:after="100" w:line="220" w:lineRule="exact"/>
              <w:rPr>
                <w:sz w:val="16"/>
                <w:szCs w:val="21"/>
                <w:lang w:bidi="ar-EG"/>
              </w:rPr>
            </w:pPr>
            <w:r w:rsidRPr="00F137BA">
              <w:rPr>
                <w:sz w:val="16"/>
                <w:szCs w:val="21"/>
                <w:rtl/>
                <w:lang w:bidi="ar-EG"/>
              </w:rPr>
              <w:t>محدد بيانات التوسيع</w:t>
            </w:r>
            <w:r w:rsidRPr="00F137BA">
              <w:rPr>
                <w:sz w:val="16"/>
                <w:szCs w:val="21"/>
                <w:lang w:bidi="ar-EG"/>
              </w:rPr>
              <w:br/>
              <w:t>(1)</w:t>
            </w:r>
          </w:p>
        </w:tc>
        <w:tc>
          <w:tcPr>
            <w:tcW w:w="2835" w:type="dxa"/>
            <w:tcBorders>
              <w:top w:val="single" w:sz="12" w:space="0" w:color="auto"/>
              <w:bottom w:val="double" w:sz="4" w:space="0" w:color="auto"/>
            </w:tcBorders>
            <w:vAlign w:val="center"/>
          </w:tcPr>
          <w:p w:rsidR="00D25DCF" w:rsidRPr="00F137BA" w:rsidRDefault="00D25DCF" w:rsidP="00D25DCF">
            <w:pPr>
              <w:pStyle w:val="Tablehead"/>
              <w:spacing w:before="100" w:after="100" w:line="220" w:lineRule="exact"/>
              <w:rPr>
                <w:sz w:val="16"/>
                <w:szCs w:val="21"/>
                <w:lang w:bidi="ar-EG"/>
              </w:rPr>
            </w:pPr>
            <w:r w:rsidRPr="00F137BA">
              <w:rPr>
                <w:sz w:val="16"/>
                <w:szCs w:val="21"/>
                <w:rtl/>
                <w:lang w:bidi="ar-EG"/>
              </w:rPr>
              <w:t>استبانة موقع معززة</w:t>
            </w:r>
            <w:r w:rsidRPr="00F137BA">
              <w:rPr>
                <w:sz w:val="16"/>
                <w:szCs w:val="21"/>
                <w:lang w:bidi="ar-EG"/>
              </w:rPr>
              <w:br/>
              <w:t>(4)</w:t>
            </w:r>
          </w:p>
        </w:tc>
        <w:tc>
          <w:tcPr>
            <w:tcW w:w="1134" w:type="dxa"/>
            <w:tcBorders>
              <w:top w:val="single" w:sz="12" w:space="0" w:color="auto"/>
              <w:bottom w:val="double" w:sz="4" w:space="0" w:color="auto"/>
            </w:tcBorders>
            <w:vAlign w:val="center"/>
          </w:tcPr>
          <w:p w:rsidR="00D25DCF" w:rsidRPr="00F137BA" w:rsidRDefault="00D25DCF" w:rsidP="00D25DCF">
            <w:pPr>
              <w:pStyle w:val="Tablehead"/>
              <w:spacing w:before="100" w:after="100" w:line="220" w:lineRule="exact"/>
              <w:rPr>
                <w:sz w:val="16"/>
                <w:szCs w:val="21"/>
                <w:lang w:bidi="ar-EG"/>
              </w:rPr>
            </w:pPr>
            <w:r w:rsidRPr="00F137BA">
              <w:rPr>
                <w:sz w:val="16"/>
                <w:szCs w:val="21"/>
                <w:lang w:bidi="ar-EG"/>
              </w:rPr>
              <w:t>EOS</w:t>
            </w:r>
            <w:r w:rsidRPr="00F137BA">
              <w:rPr>
                <w:sz w:val="16"/>
                <w:szCs w:val="21"/>
                <w:lang w:bidi="ar-EG"/>
              </w:rPr>
              <w:br/>
              <w:t>(1)</w:t>
            </w:r>
          </w:p>
        </w:tc>
        <w:tc>
          <w:tcPr>
            <w:tcW w:w="1134" w:type="dxa"/>
            <w:tcBorders>
              <w:top w:val="single" w:sz="12" w:space="0" w:color="auto"/>
              <w:bottom w:val="double" w:sz="4" w:space="0" w:color="auto"/>
            </w:tcBorders>
            <w:vAlign w:val="center"/>
          </w:tcPr>
          <w:p w:rsidR="00D25DCF" w:rsidRPr="00F137BA" w:rsidRDefault="00D25DCF" w:rsidP="00D25DCF">
            <w:pPr>
              <w:pStyle w:val="Tablehead"/>
              <w:spacing w:before="100" w:after="100" w:line="220" w:lineRule="exact"/>
              <w:rPr>
                <w:sz w:val="16"/>
                <w:szCs w:val="21"/>
                <w:lang w:bidi="ar-EG"/>
              </w:rPr>
            </w:pPr>
            <w:proofErr w:type="spellStart"/>
            <w:r w:rsidRPr="00F137BA">
              <w:rPr>
                <w:sz w:val="16"/>
                <w:szCs w:val="21"/>
                <w:lang w:bidi="ar-EG"/>
              </w:rPr>
              <w:t>ECC</w:t>
            </w:r>
            <w:proofErr w:type="spellEnd"/>
            <w:r w:rsidRPr="00F137BA">
              <w:rPr>
                <w:sz w:val="16"/>
                <w:szCs w:val="21"/>
                <w:lang w:bidi="ar-EG"/>
              </w:rPr>
              <w:br/>
              <w:t>(1)</w:t>
            </w:r>
          </w:p>
        </w:tc>
        <w:tc>
          <w:tcPr>
            <w:tcW w:w="1701" w:type="dxa"/>
            <w:tcBorders>
              <w:top w:val="single" w:sz="12" w:space="0" w:color="auto"/>
              <w:bottom w:val="double" w:sz="4" w:space="0" w:color="auto"/>
              <w:right w:val="single" w:sz="12" w:space="0" w:color="auto"/>
            </w:tcBorders>
            <w:vAlign w:val="center"/>
          </w:tcPr>
          <w:p w:rsidR="00D25DCF" w:rsidRPr="00F137BA" w:rsidRDefault="00D25DCF" w:rsidP="00D25DCF">
            <w:pPr>
              <w:pStyle w:val="Tablehead"/>
              <w:spacing w:before="100" w:after="100" w:line="220" w:lineRule="exact"/>
              <w:rPr>
                <w:sz w:val="16"/>
                <w:szCs w:val="21"/>
                <w:lang w:bidi="ar-EG"/>
              </w:rPr>
            </w:pPr>
            <w:r w:rsidRPr="00F137BA">
              <w:rPr>
                <w:sz w:val="16"/>
                <w:szCs w:val="21"/>
                <w:lang w:bidi="ar-EG"/>
              </w:rPr>
              <w:t>EOS</w:t>
            </w:r>
            <w:r w:rsidRPr="00F137BA">
              <w:rPr>
                <w:sz w:val="16"/>
                <w:szCs w:val="21"/>
                <w:lang w:bidi="ar-EG"/>
              </w:rPr>
              <w:br/>
            </w:r>
            <w:r w:rsidRPr="00F137BA">
              <w:rPr>
                <w:sz w:val="16"/>
                <w:szCs w:val="21"/>
                <w:rtl/>
                <w:lang w:bidi="ar-EG"/>
              </w:rPr>
              <w:t>(متماثلان)</w:t>
            </w:r>
          </w:p>
        </w:tc>
      </w:tr>
      <w:tr w:rsidR="00D25DCF" w:rsidTr="00D25DCF">
        <w:trPr>
          <w:cantSplit/>
          <w:jc w:val="center"/>
        </w:trPr>
        <w:tc>
          <w:tcPr>
            <w:tcW w:w="1418" w:type="dxa"/>
            <w:tcBorders>
              <w:top w:val="double" w:sz="4" w:space="0" w:color="auto"/>
              <w:left w:val="single" w:sz="12" w:space="0" w:color="auto"/>
              <w:bottom w:val="single" w:sz="12" w:space="0" w:color="auto"/>
            </w:tcBorders>
          </w:tcPr>
          <w:p w:rsidR="00D25DCF" w:rsidRPr="00F137BA" w:rsidRDefault="00D25DCF" w:rsidP="00D25DCF">
            <w:pPr>
              <w:pStyle w:val="Tabletext"/>
              <w:spacing w:before="100" w:after="100"/>
              <w:jc w:val="center"/>
              <w:rPr>
                <w:sz w:val="16"/>
                <w:lang w:val="es-ES_tradnl" w:bidi="ar-EG"/>
              </w:rPr>
            </w:pPr>
            <w:proofErr w:type="spellStart"/>
            <w:r w:rsidRPr="00F137BA">
              <w:rPr>
                <w:sz w:val="16"/>
                <w:lang w:bidi="ar-EG"/>
              </w:rPr>
              <w:t>expa</w:t>
            </w:r>
            <w:proofErr w:type="spellEnd"/>
            <w:r w:rsidRPr="00F137BA">
              <w:rPr>
                <w:sz w:val="16"/>
                <w:lang w:val="es-ES_tradnl" w:bidi="ar-EG"/>
              </w:rPr>
              <w:t>n1</w:t>
            </w:r>
          </w:p>
        </w:tc>
        <w:tc>
          <w:tcPr>
            <w:tcW w:w="2552" w:type="dxa"/>
            <w:tcBorders>
              <w:top w:val="double" w:sz="4" w:space="0" w:color="auto"/>
              <w:bottom w:val="single" w:sz="12" w:space="0" w:color="auto"/>
            </w:tcBorders>
          </w:tcPr>
          <w:p w:rsidR="00D25DCF" w:rsidRPr="00F137BA" w:rsidRDefault="00D25DCF" w:rsidP="00D25DCF">
            <w:pPr>
              <w:pStyle w:val="Tabletext"/>
              <w:spacing w:before="100" w:after="100"/>
              <w:jc w:val="center"/>
              <w:rPr>
                <w:sz w:val="16"/>
                <w:lang w:val="es-ES_tradnl" w:bidi="ar-EG"/>
              </w:rPr>
            </w:pPr>
            <w:r w:rsidRPr="00F137BA">
              <w:rPr>
                <w:sz w:val="16"/>
                <w:lang w:val="es-ES_tradnl" w:bidi="ar-EG"/>
              </w:rPr>
              <w:t>100</w:t>
            </w:r>
          </w:p>
        </w:tc>
        <w:tc>
          <w:tcPr>
            <w:tcW w:w="2835" w:type="dxa"/>
            <w:tcBorders>
              <w:top w:val="double" w:sz="4" w:space="0" w:color="auto"/>
              <w:bottom w:val="single" w:sz="12" w:space="0" w:color="auto"/>
            </w:tcBorders>
          </w:tcPr>
          <w:p w:rsidR="00D25DCF" w:rsidRPr="00F137BA" w:rsidRDefault="00D25DCF" w:rsidP="00D25DCF">
            <w:pPr>
              <w:pStyle w:val="Tabletext"/>
              <w:spacing w:before="100" w:after="100"/>
              <w:jc w:val="center"/>
              <w:rPr>
                <w:sz w:val="16"/>
                <w:lang w:val="es-ES_tradnl" w:bidi="ar-EG"/>
              </w:rPr>
            </w:pPr>
            <w:r w:rsidRPr="00F137BA">
              <w:rPr>
                <w:sz w:val="16"/>
                <w:lang w:val="es-ES_tradnl" w:bidi="ar-EG"/>
              </w:rPr>
              <w:t>Pos5</w:t>
            </w:r>
          </w:p>
        </w:tc>
        <w:tc>
          <w:tcPr>
            <w:tcW w:w="1134" w:type="dxa"/>
            <w:tcBorders>
              <w:top w:val="double" w:sz="4" w:space="0" w:color="auto"/>
              <w:bottom w:val="single" w:sz="12" w:space="0" w:color="auto"/>
            </w:tcBorders>
          </w:tcPr>
          <w:p w:rsidR="00D25DCF" w:rsidRPr="00F137BA" w:rsidRDefault="00D25DCF" w:rsidP="00D25DCF">
            <w:pPr>
              <w:pStyle w:val="Tabletext"/>
              <w:spacing w:before="100" w:after="100"/>
              <w:jc w:val="center"/>
              <w:rPr>
                <w:sz w:val="16"/>
                <w:lang w:val="es-ES_tradnl" w:bidi="ar-EG"/>
              </w:rPr>
            </w:pPr>
            <w:r w:rsidRPr="00F137BA">
              <w:rPr>
                <w:sz w:val="16"/>
                <w:lang w:val="es-ES_tradnl" w:bidi="ar-EG"/>
              </w:rPr>
              <w:t>127</w:t>
            </w:r>
          </w:p>
        </w:tc>
        <w:tc>
          <w:tcPr>
            <w:tcW w:w="1134" w:type="dxa"/>
            <w:tcBorders>
              <w:top w:val="double" w:sz="4" w:space="0" w:color="auto"/>
              <w:bottom w:val="single" w:sz="12" w:space="0" w:color="auto"/>
            </w:tcBorders>
          </w:tcPr>
          <w:p w:rsidR="00D25DCF" w:rsidRPr="00F137BA" w:rsidRDefault="00D25DCF" w:rsidP="00D25DCF">
            <w:pPr>
              <w:pStyle w:val="Tabletext"/>
              <w:spacing w:before="100" w:after="100"/>
              <w:jc w:val="center"/>
              <w:rPr>
                <w:sz w:val="16"/>
                <w:lang w:val="es-ES_tradnl" w:bidi="ar-EG"/>
              </w:rPr>
            </w:pPr>
            <w:proofErr w:type="spellStart"/>
            <w:r w:rsidRPr="00F137BA">
              <w:rPr>
                <w:sz w:val="16"/>
                <w:lang w:val="es-ES_tradnl" w:bidi="ar-EG"/>
              </w:rPr>
              <w:t>ECC</w:t>
            </w:r>
            <w:proofErr w:type="spellEnd"/>
          </w:p>
        </w:tc>
        <w:tc>
          <w:tcPr>
            <w:tcW w:w="1701" w:type="dxa"/>
            <w:tcBorders>
              <w:top w:val="double" w:sz="4" w:space="0" w:color="auto"/>
              <w:bottom w:val="single" w:sz="12" w:space="0" w:color="auto"/>
              <w:right w:val="single" w:sz="12" w:space="0" w:color="auto"/>
            </w:tcBorders>
          </w:tcPr>
          <w:p w:rsidR="00D25DCF" w:rsidRPr="00F137BA" w:rsidRDefault="00D25DCF" w:rsidP="00D25DCF">
            <w:pPr>
              <w:pStyle w:val="Tabletext"/>
              <w:spacing w:before="100" w:after="100"/>
              <w:jc w:val="center"/>
              <w:rPr>
                <w:sz w:val="16"/>
                <w:lang w:val="es-ES_tradnl" w:bidi="ar-EG"/>
              </w:rPr>
            </w:pPr>
            <w:r w:rsidRPr="00F137BA">
              <w:rPr>
                <w:sz w:val="16"/>
                <w:lang w:val="es-ES_tradnl" w:bidi="ar-EG"/>
              </w:rPr>
              <w:t>127</w:t>
            </w:r>
          </w:p>
        </w:tc>
      </w:tr>
    </w:tbl>
    <w:p w:rsidR="00D25DCF" w:rsidRDefault="00D25DCF" w:rsidP="00D25DCF">
      <w:pPr>
        <w:overflowPunct/>
        <w:autoSpaceDE/>
        <w:autoSpaceDN/>
        <w:bidi w:val="0"/>
        <w:adjustRightInd/>
        <w:spacing w:before="0" w:line="240" w:lineRule="auto"/>
        <w:jc w:val="left"/>
        <w:textAlignment w:val="auto"/>
        <w:rPr>
          <w:lang w:bidi="ar-EG"/>
        </w:rPr>
      </w:pPr>
    </w:p>
    <w:p w:rsidR="00D25DCF" w:rsidRDefault="00D25DCF" w:rsidP="00D25DCF">
      <w:pPr>
        <w:overflowPunct/>
        <w:autoSpaceDE/>
        <w:autoSpaceDN/>
        <w:bidi w:val="0"/>
        <w:adjustRightInd/>
        <w:spacing w:before="0" w:line="240" w:lineRule="auto"/>
        <w:jc w:val="left"/>
        <w:textAlignment w:val="auto"/>
        <w:rPr>
          <w:rtl/>
        </w:rPr>
      </w:pPr>
      <w:r>
        <w:rPr>
          <w:rtl/>
        </w:rPr>
        <w:br w:type="page"/>
      </w:r>
    </w:p>
    <w:p w:rsidR="00D25DCF" w:rsidRDefault="00D25DCF" w:rsidP="00D25DCF">
      <w:pPr>
        <w:pStyle w:val="TableNo"/>
        <w:rPr>
          <w:rtl/>
        </w:rPr>
      </w:pPr>
      <w:r>
        <w:rPr>
          <w:rtl/>
        </w:rPr>
        <w:lastRenderedPageBreak/>
        <w:t>الج</w:t>
      </w:r>
      <w:r w:rsidR="00AC08E1">
        <w:rPr>
          <w:rFonts w:hint="cs"/>
          <w:rtl/>
        </w:rPr>
        <w:t>ـ</w:t>
      </w:r>
      <w:r>
        <w:rPr>
          <w:rtl/>
        </w:rPr>
        <w:t xml:space="preserve">دول </w:t>
      </w:r>
      <w:r>
        <w:t>2.4</w:t>
      </w:r>
    </w:p>
    <w:p w:rsidR="00D25DCF" w:rsidRDefault="00D25DCF" w:rsidP="00D25DCF">
      <w:pPr>
        <w:pStyle w:val="Tabletitle"/>
        <w:rPr>
          <w:rtl/>
        </w:rPr>
      </w:pPr>
      <w:r>
        <w:rPr>
          <w:rtl/>
        </w:rPr>
        <w:t>إشعار</w:t>
      </w:r>
      <w:r>
        <w:rPr>
          <w:rFonts w:hint="cs"/>
          <w:rtl/>
        </w:rPr>
        <w:t>ات</w:t>
      </w:r>
      <w:r>
        <w:rPr>
          <w:rtl/>
        </w:rPr>
        <w:t xml:space="preserve"> استلام الاستغاثة</w:t>
      </w:r>
    </w:p>
    <w:tbl>
      <w:tblPr>
        <w:bidiVisual/>
        <w:tblW w:w="14459" w:type="dxa"/>
        <w:jc w:val="center"/>
        <w:tblLayout w:type="fixed"/>
        <w:tblCellMar>
          <w:left w:w="0" w:type="dxa"/>
          <w:right w:w="0" w:type="dxa"/>
        </w:tblCellMar>
        <w:tblLook w:val="0000"/>
      </w:tblPr>
      <w:tblGrid>
        <w:gridCol w:w="13"/>
        <w:gridCol w:w="1033"/>
        <w:gridCol w:w="1257"/>
        <w:gridCol w:w="411"/>
        <w:gridCol w:w="411"/>
        <w:gridCol w:w="412"/>
        <w:gridCol w:w="411"/>
        <w:gridCol w:w="411"/>
        <w:gridCol w:w="411"/>
        <w:gridCol w:w="412"/>
        <w:gridCol w:w="411"/>
        <w:gridCol w:w="820"/>
        <w:gridCol w:w="684"/>
        <w:gridCol w:w="548"/>
        <w:gridCol w:w="684"/>
        <w:gridCol w:w="684"/>
        <w:gridCol w:w="820"/>
        <w:gridCol w:w="684"/>
        <w:gridCol w:w="548"/>
        <w:gridCol w:w="656"/>
        <w:gridCol w:w="411"/>
        <w:gridCol w:w="411"/>
        <w:gridCol w:w="821"/>
        <w:gridCol w:w="274"/>
        <w:gridCol w:w="821"/>
      </w:tblGrid>
      <w:tr w:rsidR="00D25DCF" w:rsidRPr="00AC1FF8" w:rsidTr="00D25DCF">
        <w:trPr>
          <w:gridBefore w:val="1"/>
          <w:wBefore w:w="13" w:type="dxa"/>
          <w:jc w:val="center"/>
        </w:trPr>
        <w:tc>
          <w:tcPr>
            <w:tcW w:w="1033" w:type="dxa"/>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rPr>
                <w:rFonts w:eastAsia="Arial Unicode MS"/>
                <w:sz w:val="16"/>
                <w:szCs w:val="22"/>
                <w:lang w:val="es-ES_tradnl" w:bidi="ar-EG"/>
              </w:rPr>
            </w:pPr>
          </w:p>
        </w:tc>
        <w:tc>
          <w:tcPr>
            <w:tcW w:w="1257"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rtl/>
                <w:lang w:val="en-US" w:bidi="ar-EG"/>
              </w:rPr>
            </w:pPr>
            <w:r w:rsidRPr="00AC1FF8">
              <w:rPr>
                <w:rFonts w:hint="cs"/>
                <w:b/>
                <w:bCs/>
                <w:sz w:val="16"/>
                <w:szCs w:val="22"/>
                <w:rtl/>
                <w:lang w:val="en-US" w:bidi="ar-EG"/>
              </w:rPr>
              <w:t>ال</w:t>
            </w:r>
            <w:r w:rsidRPr="00AC1FF8">
              <w:rPr>
                <w:b/>
                <w:bCs/>
                <w:sz w:val="16"/>
                <w:szCs w:val="22"/>
                <w:rtl/>
                <w:lang w:val="en-US" w:bidi="ar-EG"/>
              </w:rPr>
              <w:t>نمط</w:t>
            </w:r>
          </w:p>
        </w:tc>
        <w:tc>
          <w:tcPr>
            <w:tcW w:w="3290" w:type="dxa"/>
            <w:gridSpan w:val="8"/>
            <w:tcBorders>
              <w:top w:val="single" w:sz="12" w:space="0" w:color="auto"/>
              <w:left w:val="single" w:sz="4" w:space="0" w:color="auto"/>
              <w:bottom w:val="nil"/>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rFonts w:eastAsia="Arial Unicode MS"/>
                <w:b/>
                <w:bCs/>
                <w:sz w:val="16"/>
                <w:szCs w:val="22"/>
                <w:rtl/>
                <w:lang w:val="fr-FR" w:bidi="ar-EG"/>
              </w:rPr>
              <w:t>ينطبق على</w:t>
            </w:r>
          </w:p>
        </w:tc>
        <w:tc>
          <w:tcPr>
            <w:tcW w:w="7771"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نسق تقني لتتابع نداء</w:t>
            </w:r>
          </w:p>
        </w:tc>
        <w:tc>
          <w:tcPr>
            <w:tcW w:w="274" w:type="dxa"/>
            <w:tcBorders>
              <w:top w:val="nil"/>
              <w:left w:val="single" w:sz="12" w:space="0" w:color="auto"/>
              <w:bottom w:val="nil"/>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sz w:val="16"/>
                <w:szCs w:val="22"/>
                <w:lang w:val="en-US" w:bidi="ar-EG"/>
              </w:rPr>
            </w:pPr>
          </w:p>
        </w:tc>
        <w:tc>
          <w:tcPr>
            <w:tcW w:w="821" w:type="dxa"/>
            <w:tcBorders>
              <w:top w:val="nil"/>
              <w:bottom w:val="single" w:sz="12" w:space="0" w:color="auto"/>
              <w:right w:val="nil"/>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sz w:val="16"/>
                <w:szCs w:val="22"/>
                <w:lang w:val="en-US" w:bidi="ar-EG"/>
              </w:rPr>
            </w:pPr>
          </w:p>
        </w:tc>
      </w:tr>
      <w:tr w:rsidR="00D25DCF" w:rsidRPr="00AC1FF8" w:rsidTr="00D25DCF">
        <w:trPr>
          <w:gridBefore w:val="1"/>
          <w:wBefore w:w="13" w:type="dxa"/>
          <w:jc w:val="center"/>
        </w:trPr>
        <w:tc>
          <w:tcPr>
            <w:tcW w:w="1033" w:type="dxa"/>
            <w:tcBorders>
              <w:left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rPr>
                <w:rFonts w:eastAsia="Arial Unicode MS"/>
                <w:sz w:val="16"/>
                <w:szCs w:val="22"/>
                <w:lang w:bidi="ar-EG"/>
              </w:rPr>
            </w:pPr>
          </w:p>
        </w:tc>
        <w:tc>
          <w:tcPr>
            <w:tcW w:w="1257" w:type="dxa"/>
            <w:vMerge/>
            <w:tcBorders>
              <w:top w:val="single" w:sz="8" w:space="0" w:color="auto"/>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82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rtl/>
                <w:lang w:val="en-US" w:bidi="ar-EG"/>
              </w:rPr>
            </w:pPr>
            <w:r w:rsidRPr="00AC1FF8">
              <w:rPr>
                <w:b/>
                <w:bCs/>
                <w:sz w:val="16"/>
                <w:szCs w:val="22"/>
                <w:rtl/>
                <w:lang w:bidi="ar-EG"/>
              </w:rPr>
              <w:t xml:space="preserve">صنف محطة السفينة </w:t>
            </w:r>
            <w:r w:rsidRPr="00AC1FF8">
              <w:rPr>
                <w:b/>
                <w:bCs/>
                <w:sz w:val="16"/>
                <w:szCs w:val="22"/>
                <w:lang w:val="en-US" w:bidi="ar-EG"/>
              </w:rPr>
              <w:t>A/B</w:t>
            </w:r>
          </w:p>
        </w:tc>
        <w:tc>
          <w:tcPr>
            <w:tcW w:w="823"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en-US" w:bidi="ar-EG"/>
              </w:rPr>
            </w:pPr>
            <w:r w:rsidRPr="00AC1FF8">
              <w:rPr>
                <w:b/>
                <w:bCs/>
                <w:sz w:val="16"/>
                <w:szCs w:val="22"/>
                <w:rtl/>
                <w:lang w:bidi="ar-EG"/>
              </w:rPr>
              <w:t xml:space="preserve">صنف محطة السفينة </w:t>
            </w:r>
            <w:r w:rsidRPr="00AC1FF8">
              <w:rPr>
                <w:b/>
                <w:bCs/>
                <w:sz w:val="16"/>
                <w:szCs w:val="22"/>
                <w:lang w:val="en-US" w:bidi="ar-EG"/>
              </w:rPr>
              <w:t>D</w:t>
            </w:r>
          </w:p>
        </w:tc>
        <w:tc>
          <w:tcPr>
            <w:tcW w:w="82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en-US" w:bidi="ar-EG"/>
              </w:rPr>
            </w:pPr>
            <w:r w:rsidRPr="00AC1FF8">
              <w:rPr>
                <w:b/>
                <w:bCs/>
                <w:sz w:val="16"/>
                <w:szCs w:val="22"/>
                <w:rtl/>
                <w:lang w:bidi="ar-EG"/>
              </w:rPr>
              <w:t xml:space="preserve">صنف محطة السفينة </w:t>
            </w:r>
            <w:r w:rsidRPr="00AC1FF8">
              <w:rPr>
                <w:b/>
                <w:bCs/>
                <w:sz w:val="16"/>
                <w:szCs w:val="22"/>
                <w:lang w:val="en-US" w:bidi="ar-EG"/>
              </w:rPr>
              <w:t>E</w:t>
            </w:r>
          </w:p>
        </w:tc>
        <w:tc>
          <w:tcPr>
            <w:tcW w:w="823"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محطة ساحلية</w:t>
            </w:r>
          </w:p>
        </w:tc>
        <w:tc>
          <w:tcPr>
            <w:tcW w:w="82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rtl/>
                <w:lang w:val="en-US" w:bidi="ar-EG"/>
              </w:rPr>
            </w:pPr>
            <w:r w:rsidRPr="00AC1FF8">
              <w:rPr>
                <w:b/>
                <w:bCs/>
                <w:sz w:val="16"/>
                <w:szCs w:val="22"/>
                <w:rtl/>
                <w:lang w:bidi="ar-EG"/>
              </w:rPr>
              <w:t>محدد</w:t>
            </w:r>
            <w:r w:rsidRPr="00AC1FF8">
              <w:rPr>
                <w:b/>
                <w:bCs/>
                <w:sz w:val="16"/>
                <w:szCs w:val="22"/>
                <w:rtl/>
                <w:lang w:val="en-US" w:bidi="ar-EG"/>
              </w:rPr>
              <w:t xml:space="preserve"> النسق (متماثلان)</w:t>
            </w: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rFonts w:hint="cs"/>
                <w:b/>
                <w:bCs/>
                <w:sz w:val="16"/>
                <w:szCs w:val="22"/>
                <w:rtl/>
                <w:lang w:bidi="ar-EG"/>
              </w:rPr>
              <w:t>ال</w:t>
            </w:r>
            <w:r w:rsidRPr="00AC1FF8">
              <w:rPr>
                <w:b/>
                <w:bCs/>
                <w:sz w:val="16"/>
                <w:szCs w:val="22"/>
                <w:rtl/>
                <w:lang w:bidi="ar-EG"/>
              </w:rPr>
              <w:t xml:space="preserve">فئة </w:t>
            </w:r>
            <w:r w:rsidRPr="00AC1FF8">
              <w:rPr>
                <w:b/>
                <w:bCs/>
                <w:sz w:val="16"/>
                <w:szCs w:val="22"/>
                <w:lang w:bidi="ar-EG"/>
              </w:rPr>
              <w:t>(1)</w:t>
            </w:r>
          </w:p>
        </w:tc>
        <w:tc>
          <w:tcPr>
            <w:tcW w:w="54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val="en-US" w:bidi="ar-EG"/>
              </w:rPr>
              <w:t>تعريف ذاتي</w:t>
            </w:r>
            <w:r w:rsidRPr="00AC1FF8">
              <w:rPr>
                <w:b/>
                <w:bCs/>
                <w:sz w:val="16"/>
                <w:szCs w:val="22"/>
                <w:lang w:bidi="ar-EG"/>
              </w:rPr>
              <w:br/>
            </w:r>
            <w:r w:rsidRPr="00AC1FF8">
              <w:rPr>
                <w:b/>
                <w:bCs/>
                <w:sz w:val="16"/>
                <w:szCs w:val="22"/>
                <w:vertAlign w:val="superscript"/>
                <w:lang w:bidi="ar-EG"/>
              </w:rPr>
              <w:t>1</w:t>
            </w:r>
            <w:r w:rsidRPr="00AC1FF8">
              <w:rPr>
                <w:b/>
                <w:bCs/>
                <w:sz w:val="16"/>
                <w:szCs w:val="22"/>
                <w:lang w:bidi="ar-EG"/>
              </w:rPr>
              <w:t>(5)</w:t>
            </w: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ind w:left="-57" w:right="-57"/>
              <w:jc w:val="center"/>
              <w:rPr>
                <w:rFonts w:eastAsia="Arial Unicode MS"/>
                <w:b/>
                <w:bCs/>
                <w:sz w:val="16"/>
                <w:szCs w:val="22"/>
                <w:lang w:val="fr-FR" w:bidi="ar-EG"/>
              </w:rPr>
            </w:pPr>
            <w:r w:rsidRPr="00AC1FF8">
              <w:rPr>
                <w:b/>
                <w:bCs/>
                <w:sz w:val="16"/>
                <w:szCs w:val="22"/>
                <w:rtl/>
                <w:lang w:val="fr-FR" w:bidi="ar-EG"/>
              </w:rPr>
              <w:t xml:space="preserve">تحكم </w:t>
            </w:r>
            <w:r w:rsidRPr="00AC1FF8">
              <w:rPr>
                <w:b/>
                <w:bCs/>
                <w:sz w:val="16"/>
                <w:szCs w:val="22"/>
                <w:rtl/>
                <w:lang w:val="fr-FR" w:bidi="ar-EG"/>
              </w:rPr>
              <w:br/>
              <w:t>عن بعد</w:t>
            </w:r>
            <w:r w:rsidRPr="00AC1FF8">
              <w:rPr>
                <w:b/>
                <w:bCs/>
                <w:sz w:val="16"/>
                <w:szCs w:val="22"/>
                <w:lang w:val="fr-FR" w:bidi="ar-EG"/>
              </w:rPr>
              <w:br/>
              <w:t>(1)</w:t>
            </w:r>
          </w:p>
        </w:tc>
        <w:tc>
          <w:tcPr>
            <w:tcW w:w="3392"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val="fr-FR" w:bidi="ar-EG"/>
              </w:rPr>
              <w:t>الرسالة</w:t>
            </w:r>
          </w:p>
        </w:tc>
        <w:tc>
          <w:tcPr>
            <w:tcW w:w="4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r w:rsidRPr="00AC1FF8">
              <w:rPr>
                <w:b/>
                <w:bCs/>
                <w:sz w:val="16"/>
                <w:szCs w:val="22"/>
                <w:lang w:val="fr-FR" w:bidi="ar-EG"/>
              </w:rPr>
              <w:t xml:space="preserve">EOS </w:t>
            </w:r>
            <w:r w:rsidRPr="00AC1FF8">
              <w:rPr>
                <w:b/>
                <w:bCs/>
                <w:sz w:val="16"/>
                <w:szCs w:val="22"/>
                <w:lang w:val="fr-FR" w:bidi="ar-EG"/>
              </w:rPr>
              <w:br/>
              <w:t>(1)</w:t>
            </w:r>
          </w:p>
        </w:tc>
        <w:tc>
          <w:tcPr>
            <w:tcW w:w="4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ECC</w:t>
            </w:r>
            <w:proofErr w:type="spellEnd"/>
            <w:r w:rsidRPr="00AC1FF8">
              <w:rPr>
                <w:b/>
                <w:bCs/>
                <w:sz w:val="16"/>
                <w:szCs w:val="22"/>
                <w:lang w:val="fr-FR" w:bidi="ar-EG"/>
              </w:rPr>
              <w:t xml:space="preserve"> </w:t>
            </w:r>
            <w:r w:rsidRPr="00AC1FF8">
              <w:rPr>
                <w:b/>
                <w:bCs/>
                <w:sz w:val="16"/>
                <w:szCs w:val="22"/>
                <w:lang w:val="fr-FR" w:bidi="ar-EG"/>
              </w:rPr>
              <w:br/>
              <w:t>(1)</w:t>
            </w:r>
          </w:p>
        </w:tc>
        <w:tc>
          <w:tcPr>
            <w:tcW w:w="821"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lang w:bidi="ar-EG"/>
              </w:rPr>
              <w:t>EOS</w:t>
            </w:r>
            <w:r w:rsidRPr="00AC1FF8">
              <w:rPr>
                <w:b/>
                <w:bCs/>
                <w:sz w:val="16"/>
                <w:szCs w:val="22"/>
                <w:lang w:bidi="ar-EG"/>
              </w:rPr>
              <w:br/>
            </w:r>
            <w:r w:rsidRPr="00AC1FF8">
              <w:rPr>
                <w:b/>
                <w:bCs/>
                <w:sz w:val="16"/>
                <w:szCs w:val="22"/>
                <w:rtl/>
                <w:lang w:bidi="ar-EG"/>
              </w:rPr>
              <w:t>(متماثلان)</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sz w:val="16"/>
                <w:szCs w:val="22"/>
                <w:lang w:bidi="ar-EG"/>
              </w:rPr>
            </w:pPr>
          </w:p>
        </w:tc>
        <w:tc>
          <w:tcPr>
            <w:tcW w:w="82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val="fr-FR" w:bidi="ar-EG"/>
              </w:rPr>
              <w:t xml:space="preserve">توسيع تتابع التوصية </w:t>
            </w:r>
            <w:r w:rsidRPr="00AC1FF8">
              <w:rPr>
                <w:b/>
                <w:bCs/>
                <w:sz w:val="16"/>
                <w:szCs w:val="22"/>
                <w:lang w:val="en-US" w:bidi="ar-EG"/>
              </w:rPr>
              <w:br/>
            </w:r>
            <w:proofErr w:type="spellStart"/>
            <w:r w:rsidRPr="00AC1FF8">
              <w:rPr>
                <w:b/>
                <w:bCs/>
                <w:sz w:val="16"/>
                <w:szCs w:val="22"/>
                <w:lang w:val="en-US" w:bidi="ar-EG"/>
              </w:rPr>
              <w:t>ITU</w:t>
            </w:r>
            <w:r w:rsidRPr="00AC1FF8">
              <w:rPr>
                <w:b/>
                <w:bCs/>
                <w:sz w:val="16"/>
                <w:szCs w:val="22"/>
                <w:lang w:val="en-US" w:bidi="ar-EG"/>
              </w:rPr>
              <w:noBreakHyphen/>
              <w:t>R</w:t>
            </w:r>
            <w:proofErr w:type="spellEnd"/>
            <w:r w:rsidRPr="00AC1FF8">
              <w:rPr>
                <w:b/>
                <w:bCs/>
                <w:sz w:val="16"/>
                <w:szCs w:val="22"/>
                <w:lang w:val="en-US" w:bidi="ar-EG"/>
              </w:rPr>
              <w:t xml:space="preserve"> M.821</w:t>
            </w:r>
            <w:r w:rsidRPr="00AC1FF8">
              <w:rPr>
                <w:b/>
                <w:bCs/>
                <w:sz w:val="16"/>
                <w:szCs w:val="22"/>
                <w:lang w:val="en-US" w:bidi="ar-EG"/>
              </w:rPr>
              <w:br/>
            </w:r>
            <w:r w:rsidRPr="00AC1FF8">
              <w:rPr>
                <w:b/>
                <w:bCs/>
                <w:sz w:val="16"/>
                <w:szCs w:val="22"/>
                <w:lang w:val="fr-FR" w:bidi="ar-EG"/>
              </w:rPr>
              <w:t>(9)</w:t>
            </w:r>
          </w:p>
        </w:tc>
      </w:tr>
      <w:tr w:rsidR="00D25DCF" w:rsidRPr="00AC1FF8" w:rsidTr="00D25DCF">
        <w:trPr>
          <w:gridBefore w:val="1"/>
          <w:wBefore w:w="13" w:type="dxa"/>
          <w:jc w:val="center"/>
        </w:trPr>
        <w:tc>
          <w:tcPr>
            <w:tcW w:w="1033" w:type="dxa"/>
            <w:tcBorders>
              <w:left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rPr>
                <w:rFonts w:eastAsia="Arial Unicode MS"/>
                <w:sz w:val="16"/>
                <w:szCs w:val="22"/>
                <w:lang w:val="fr-FR" w:bidi="ar-EG"/>
              </w:rPr>
            </w:pPr>
          </w:p>
        </w:tc>
        <w:tc>
          <w:tcPr>
            <w:tcW w:w="1257" w:type="dxa"/>
            <w:vMerge/>
            <w:tcBorders>
              <w:top w:val="single" w:sz="8" w:space="0" w:color="auto"/>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0"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84"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548"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84"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8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bidi="ar-EG"/>
              </w:rPr>
            </w:pPr>
            <w:r w:rsidRPr="00AC1FF8">
              <w:rPr>
                <w:b/>
                <w:bCs/>
                <w:sz w:val="16"/>
                <w:szCs w:val="22"/>
                <w:lang w:bidi="ar-EG"/>
              </w:rPr>
              <w:t>0</w:t>
            </w:r>
          </w:p>
        </w:tc>
        <w:tc>
          <w:tcPr>
            <w:tcW w:w="8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bidi="ar-EG"/>
              </w:rPr>
            </w:pPr>
            <w:r w:rsidRPr="00AC1FF8">
              <w:rPr>
                <w:b/>
                <w:bCs/>
                <w:sz w:val="16"/>
                <w:szCs w:val="22"/>
                <w:lang w:bidi="ar-EG"/>
              </w:rPr>
              <w:t>1</w:t>
            </w:r>
          </w:p>
        </w:tc>
        <w:tc>
          <w:tcPr>
            <w:tcW w:w="68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bidi="ar-EG"/>
              </w:rPr>
            </w:pPr>
            <w:r w:rsidRPr="00AC1FF8">
              <w:rPr>
                <w:b/>
                <w:bCs/>
                <w:sz w:val="16"/>
                <w:szCs w:val="22"/>
                <w:lang w:bidi="ar-EG"/>
              </w:rPr>
              <w:t>2</w:t>
            </w:r>
          </w:p>
        </w:tc>
        <w:tc>
          <w:tcPr>
            <w:tcW w:w="54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bidi="ar-EG"/>
              </w:rPr>
            </w:pPr>
            <w:r w:rsidRPr="00AC1FF8">
              <w:rPr>
                <w:b/>
                <w:bCs/>
                <w:sz w:val="16"/>
                <w:szCs w:val="22"/>
                <w:lang w:bidi="ar-EG"/>
              </w:rPr>
              <w:t>3</w:t>
            </w:r>
          </w:p>
        </w:tc>
        <w:tc>
          <w:tcPr>
            <w:tcW w:w="6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bidi="ar-EG"/>
              </w:rPr>
            </w:pPr>
            <w:r w:rsidRPr="00AC1FF8">
              <w:rPr>
                <w:b/>
                <w:bCs/>
                <w:sz w:val="16"/>
                <w:szCs w:val="22"/>
                <w:lang w:bidi="ar-EG"/>
              </w:rPr>
              <w:t>4</w:t>
            </w:r>
          </w:p>
        </w:tc>
        <w:tc>
          <w:tcPr>
            <w:tcW w:w="411"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411"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821" w:type="dxa"/>
            <w:vMerge/>
            <w:tcBorders>
              <w:top w:val="nil"/>
              <w:left w:val="single" w:sz="4" w:space="0" w:color="auto"/>
              <w:bottom w:val="single" w:sz="8" w:space="0" w:color="000000"/>
              <w:right w:val="single" w:sz="12"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rPr>
                <w:rFonts w:eastAsia="Arial Unicode MS"/>
                <w:sz w:val="16"/>
                <w:szCs w:val="22"/>
                <w:lang w:bidi="ar-EG"/>
              </w:rPr>
            </w:pPr>
          </w:p>
        </w:tc>
        <w:tc>
          <w:tcPr>
            <w:tcW w:w="821" w:type="dxa"/>
            <w:vMerge/>
            <w:tcBorders>
              <w:top w:val="single" w:sz="8" w:space="0" w:color="auto"/>
              <w:left w:val="single" w:sz="12" w:space="0" w:color="auto"/>
              <w:bottom w:val="double" w:sz="4" w:space="0" w:color="auto"/>
              <w:right w:val="single" w:sz="12"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r>
      <w:tr w:rsidR="00D25DCF" w:rsidRPr="00AC1FF8" w:rsidTr="00D25DCF">
        <w:trPr>
          <w:gridBefore w:val="1"/>
          <w:wBefore w:w="13" w:type="dxa"/>
          <w:jc w:val="center"/>
        </w:trPr>
        <w:tc>
          <w:tcPr>
            <w:tcW w:w="1033" w:type="dxa"/>
            <w:tcBorders>
              <w:left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rPr>
                <w:rFonts w:eastAsia="Arial Unicode MS"/>
                <w:sz w:val="16"/>
                <w:szCs w:val="22"/>
                <w:lang w:bidi="ar-EG"/>
              </w:rPr>
            </w:pPr>
          </w:p>
        </w:tc>
        <w:tc>
          <w:tcPr>
            <w:tcW w:w="1257" w:type="dxa"/>
            <w:vMerge/>
            <w:tcBorders>
              <w:top w:val="single" w:sz="8" w:space="0" w:color="auto"/>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822"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823" w:type="dxa"/>
            <w:gridSpan w:val="2"/>
            <w:vMerge/>
            <w:tcBorders>
              <w:top w:val="single" w:sz="8" w:space="0" w:color="auto"/>
              <w:left w:val="single" w:sz="4" w:space="0" w:color="auto"/>
              <w:bottom w:val="single" w:sz="4"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820"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684"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548"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684"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bidi="ar-EG"/>
              </w:rPr>
            </w:pP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استغاثة</w:t>
            </w:r>
            <w:r w:rsidRPr="00AC1FF8">
              <w:rPr>
                <w:b/>
                <w:bCs/>
                <w:sz w:val="16"/>
                <w:szCs w:val="22"/>
                <w:lang w:bidi="ar-EG"/>
              </w:rPr>
              <w:t xml:space="preserve"> </w:t>
            </w:r>
            <w:proofErr w:type="spellStart"/>
            <w:r w:rsidRPr="00AC1FF8">
              <w:rPr>
                <w:b/>
                <w:bCs/>
                <w:sz w:val="16"/>
                <w:szCs w:val="22"/>
                <w:lang w:bidi="ar-EG"/>
              </w:rPr>
              <w:t>MMSI</w:t>
            </w:r>
            <w:proofErr w:type="spellEnd"/>
            <w:r w:rsidRPr="00AC1FF8">
              <w:rPr>
                <w:b/>
                <w:bCs/>
                <w:sz w:val="16"/>
                <w:szCs w:val="22"/>
                <w:lang w:bidi="ar-EG"/>
              </w:rPr>
              <w:br/>
              <w:t>(5)</w:t>
            </w:r>
          </w:p>
        </w:tc>
        <w:tc>
          <w:tcPr>
            <w:tcW w:w="82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طبيعة</w:t>
            </w:r>
            <w:r w:rsidRPr="00AC1FF8">
              <w:rPr>
                <w:b/>
                <w:bCs/>
                <w:sz w:val="16"/>
                <w:szCs w:val="22"/>
                <w:rtl/>
                <w:lang w:bidi="ar-EG"/>
              </w:rPr>
              <w:br/>
              <w:t>الاستغاثة</w:t>
            </w:r>
            <w:r w:rsidRPr="00AC1FF8">
              <w:rPr>
                <w:b/>
                <w:bCs/>
                <w:sz w:val="16"/>
                <w:szCs w:val="22"/>
                <w:lang w:bidi="ar-EG"/>
              </w:rPr>
              <w:br/>
              <w:t>(1)</w:t>
            </w:r>
          </w:p>
        </w:tc>
        <w:tc>
          <w:tcPr>
            <w:tcW w:w="6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bidi="ar-EG"/>
              </w:rPr>
              <w:t>إحداثيات الاستغاثة</w:t>
            </w:r>
            <w:r w:rsidRPr="00AC1FF8">
              <w:rPr>
                <w:b/>
                <w:bCs/>
                <w:sz w:val="16"/>
                <w:szCs w:val="22"/>
                <w:lang w:val="fr-FR" w:bidi="ar-EG"/>
              </w:rPr>
              <w:br/>
              <w:t>(5)</w:t>
            </w:r>
          </w:p>
        </w:tc>
        <w:tc>
          <w:tcPr>
            <w:tcW w:w="54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val="fr-FR" w:bidi="ar-EG"/>
              </w:rPr>
              <w:t>الوقت</w:t>
            </w:r>
            <w:r w:rsidRPr="00AC1FF8">
              <w:rPr>
                <w:b/>
                <w:bCs/>
                <w:sz w:val="16"/>
                <w:szCs w:val="22"/>
                <w:lang w:val="fr-FR" w:bidi="ar-EG"/>
              </w:rPr>
              <w:br/>
              <w:t>(2)</w:t>
            </w:r>
          </w:p>
        </w:tc>
        <w:tc>
          <w:tcPr>
            <w:tcW w:w="65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rFonts w:ascii="Times New Roman Bold" w:hAnsi="Times New Roman Bold"/>
                <w:b/>
                <w:bCs/>
                <w:spacing w:val="-6"/>
                <w:sz w:val="16"/>
                <w:szCs w:val="22"/>
                <w:rtl/>
                <w:lang w:val="fr-FR" w:bidi="ar-EG"/>
              </w:rPr>
              <w:t>الاتصالات اللاحقة</w:t>
            </w:r>
            <w:r w:rsidRPr="00AC1FF8">
              <w:rPr>
                <w:b/>
                <w:bCs/>
                <w:sz w:val="15"/>
                <w:szCs w:val="22"/>
                <w:lang w:val="fr-FR" w:bidi="ar-EG"/>
              </w:rPr>
              <w:br/>
            </w:r>
            <w:r w:rsidRPr="00AC1FF8">
              <w:rPr>
                <w:b/>
                <w:bCs/>
                <w:sz w:val="16"/>
                <w:szCs w:val="22"/>
                <w:lang w:val="fr-FR" w:bidi="ar-EG"/>
              </w:rPr>
              <w:t>(1)</w:t>
            </w:r>
          </w:p>
        </w:tc>
        <w:tc>
          <w:tcPr>
            <w:tcW w:w="411"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411" w:type="dxa"/>
            <w:vMerge/>
            <w:tcBorders>
              <w:top w:val="nil"/>
              <w:left w:val="single" w:sz="4" w:space="0" w:color="auto"/>
              <w:bottom w:val="single" w:sz="8" w:space="0" w:color="000000"/>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1" w:type="dxa"/>
            <w:vMerge/>
            <w:tcBorders>
              <w:top w:val="nil"/>
              <w:left w:val="single" w:sz="4" w:space="0" w:color="auto"/>
              <w:bottom w:val="single" w:sz="8" w:space="0" w:color="000000"/>
              <w:right w:val="single" w:sz="12"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rPr>
                <w:rFonts w:eastAsia="Arial Unicode MS"/>
                <w:sz w:val="16"/>
                <w:szCs w:val="22"/>
                <w:lang w:val="fr-FR" w:bidi="ar-EG"/>
              </w:rPr>
            </w:pPr>
          </w:p>
        </w:tc>
        <w:tc>
          <w:tcPr>
            <w:tcW w:w="821" w:type="dxa"/>
            <w:vMerge/>
            <w:tcBorders>
              <w:top w:val="single" w:sz="8" w:space="0" w:color="auto"/>
              <w:left w:val="single" w:sz="12" w:space="0" w:color="auto"/>
              <w:bottom w:val="double" w:sz="4" w:space="0" w:color="auto"/>
              <w:right w:val="single" w:sz="12"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r>
      <w:tr w:rsidR="00D25DCF" w:rsidRPr="00AC1FF8" w:rsidTr="00D25DCF">
        <w:trPr>
          <w:gridBefore w:val="1"/>
          <w:wBefore w:w="13" w:type="dxa"/>
          <w:jc w:val="center"/>
        </w:trPr>
        <w:tc>
          <w:tcPr>
            <w:tcW w:w="1033" w:type="dxa"/>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val="fr-FR" w:bidi="ar-EG"/>
              </w:rPr>
              <w:t>نطاق التردد</w:t>
            </w:r>
          </w:p>
        </w:tc>
        <w:tc>
          <w:tcPr>
            <w:tcW w:w="1257" w:type="dxa"/>
            <w:vMerge/>
            <w:tcBorders>
              <w:top w:val="single" w:sz="8" w:space="0" w:color="auto"/>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en-US" w:bidi="ar-EG"/>
              </w:rPr>
            </w:pPr>
            <w:proofErr w:type="spellStart"/>
            <w:r w:rsidRPr="00AC1FF8">
              <w:rPr>
                <w:b/>
                <w:bCs/>
                <w:sz w:val="16"/>
                <w:szCs w:val="22"/>
                <w:lang w:val="fr-FR" w:bidi="ar-EG"/>
              </w:rPr>
              <w:t>Rx</w:t>
            </w:r>
            <w:proofErr w:type="spellEnd"/>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820"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84"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548"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84"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84"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0"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84"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548"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656"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411"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411" w:type="dxa"/>
            <w:vMerge/>
            <w:tcBorders>
              <w:top w:val="nil"/>
              <w:left w:val="single" w:sz="4" w:space="0" w:color="auto"/>
              <w:bottom w:val="double" w:sz="4" w:space="0" w:color="auto"/>
              <w:right w:val="single" w:sz="4"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821" w:type="dxa"/>
            <w:vMerge/>
            <w:tcBorders>
              <w:top w:val="nil"/>
              <w:left w:val="single" w:sz="4" w:space="0" w:color="auto"/>
              <w:bottom w:val="double" w:sz="4" w:space="0" w:color="auto"/>
              <w:right w:val="single" w:sz="12"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D25DCF" w:rsidRPr="00AC1FF8" w:rsidRDefault="00D25DCF" w:rsidP="00D25DCF">
            <w:pPr>
              <w:pStyle w:val="TableText0"/>
              <w:spacing w:line="200" w:lineRule="exact"/>
              <w:rPr>
                <w:rFonts w:eastAsia="Arial Unicode MS"/>
                <w:sz w:val="16"/>
                <w:szCs w:val="22"/>
                <w:lang w:val="fr-FR" w:bidi="ar-EG"/>
              </w:rPr>
            </w:pPr>
          </w:p>
        </w:tc>
        <w:tc>
          <w:tcPr>
            <w:tcW w:w="821" w:type="dxa"/>
            <w:vMerge/>
            <w:tcBorders>
              <w:top w:val="single" w:sz="8" w:space="0" w:color="auto"/>
              <w:left w:val="single" w:sz="12" w:space="0" w:color="auto"/>
              <w:bottom w:val="double" w:sz="4" w:space="0" w:color="auto"/>
              <w:right w:val="single" w:sz="12" w:space="0" w:color="auto"/>
            </w:tcBorders>
            <w:vAlign w:val="bottom"/>
          </w:tcPr>
          <w:p w:rsidR="00D25DCF" w:rsidRPr="00AC1FF8" w:rsidRDefault="00D25DCF" w:rsidP="00D25DCF">
            <w:pPr>
              <w:pStyle w:val="TableText0"/>
              <w:spacing w:line="200" w:lineRule="exact"/>
              <w:rPr>
                <w:rFonts w:eastAsia="Arial Unicode MS"/>
                <w:b/>
                <w:bCs/>
                <w:sz w:val="16"/>
                <w:szCs w:val="22"/>
                <w:lang w:val="fr-FR" w:bidi="ar-EG"/>
              </w:rPr>
            </w:pPr>
          </w:p>
        </w:tc>
      </w:tr>
      <w:tr w:rsidR="00D25DCF" w:rsidRPr="00AC1FF8" w:rsidTr="00DC728F">
        <w:trPr>
          <w:jc w:val="center"/>
        </w:trPr>
        <w:tc>
          <w:tcPr>
            <w:tcW w:w="1046"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57"/>
              <w:jc w:val="left"/>
              <w:rPr>
                <w:rFonts w:eastAsia="Arial Unicode MS"/>
                <w:sz w:val="16"/>
                <w:szCs w:val="22"/>
                <w:lang w:bidi="ar-EG"/>
              </w:rPr>
            </w:pPr>
            <w:r w:rsidRPr="00AC1FF8">
              <w:rPr>
                <w:rFonts w:eastAsia="Arial Unicode MS"/>
                <w:sz w:val="16"/>
                <w:szCs w:val="22"/>
                <w:rtl/>
                <w:lang w:val="en-US" w:bidi="ar-EG"/>
              </w:rPr>
              <w:t xml:space="preserve">موجات مترية </w:t>
            </w:r>
            <w:r w:rsidRPr="00AC1FF8">
              <w:rPr>
                <w:rFonts w:eastAsia="Arial Unicode MS"/>
                <w:sz w:val="16"/>
                <w:szCs w:val="22"/>
                <w:lang w:val="en-US" w:bidi="ar-EG"/>
              </w:rPr>
              <w:t>(</w:t>
            </w:r>
            <w:r w:rsidRPr="00AC1FF8">
              <w:rPr>
                <w:rFonts w:eastAsia="Arial Unicode MS"/>
                <w:sz w:val="16"/>
                <w:szCs w:val="22"/>
                <w:lang w:bidi="ar-EG"/>
              </w:rPr>
              <w:t>VHF)</w:t>
            </w:r>
          </w:p>
        </w:tc>
        <w:tc>
          <w:tcPr>
            <w:tcW w:w="125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28" w:right="-28"/>
              <w:jc w:val="left"/>
              <w:rPr>
                <w:rFonts w:eastAsia="Arial Unicode MS"/>
                <w:sz w:val="15"/>
                <w:szCs w:val="22"/>
                <w:lang w:val="en-US" w:bidi="ar-EG"/>
              </w:rPr>
            </w:pPr>
            <w:r w:rsidRPr="00AC1FF8">
              <w:rPr>
                <w:sz w:val="16"/>
                <w:szCs w:val="22"/>
                <w:rtl/>
                <w:lang w:bidi="ar-EG"/>
              </w:rPr>
              <w:t xml:space="preserve">إشعار استلام استغاثة </w:t>
            </w:r>
            <w:r w:rsidRPr="00AC1FF8">
              <w:rPr>
                <w:sz w:val="16"/>
                <w:szCs w:val="22"/>
                <w:lang w:val="en-US" w:bidi="ar-EG"/>
              </w:rPr>
              <w:t>(</w:t>
            </w:r>
            <w:proofErr w:type="spellStart"/>
            <w:r w:rsidRPr="00AC1FF8">
              <w:rPr>
                <w:sz w:val="16"/>
                <w:szCs w:val="22"/>
                <w:lang w:val="en-US" w:bidi="ar-EG"/>
              </w:rPr>
              <w:t>RT</w:t>
            </w:r>
            <w:proofErr w:type="spellEnd"/>
            <w:r w:rsidRPr="00AC1FF8">
              <w:rPr>
                <w:sz w:val="16"/>
                <w:szCs w:val="22"/>
                <w:lang w:val="en-US"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116</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112</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110</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100 to 111</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Pos1</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5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100</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127</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821"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p>
        </w:tc>
        <w:tc>
          <w:tcPr>
            <w:tcW w:w="82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r w:rsidRPr="00AC1FF8">
              <w:rPr>
                <w:sz w:val="16"/>
                <w:szCs w:val="22"/>
                <w:lang w:val="fr-FR" w:bidi="ar-EG"/>
              </w:rPr>
              <w:t>expan1</w:t>
            </w:r>
          </w:p>
        </w:tc>
      </w:tr>
      <w:tr w:rsidR="00D25DCF" w:rsidRPr="00AC1FF8" w:rsidTr="00DC728F">
        <w:trPr>
          <w:jc w:val="center"/>
        </w:trPr>
        <w:tc>
          <w:tcPr>
            <w:tcW w:w="1046" w:type="dxa"/>
            <w:gridSpan w:val="2"/>
            <w:tcBorders>
              <w:top w:val="nil"/>
              <w:left w:val="single" w:sz="12"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57"/>
              <w:jc w:val="left"/>
              <w:rPr>
                <w:rFonts w:eastAsia="Arial Unicode MS"/>
                <w:sz w:val="16"/>
                <w:szCs w:val="22"/>
                <w:lang w:val="fr-FR" w:bidi="ar-EG"/>
              </w:rPr>
            </w:pPr>
          </w:p>
        </w:tc>
        <w:tc>
          <w:tcPr>
            <w:tcW w:w="125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28" w:right="-28"/>
              <w:jc w:val="left"/>
              <w:rPr>
                <w:rFonts w:eastAsia="Arial Unicode MS"/>
                <w:sz w:val="15"/>
                <w:szCs w:val="22"/>
                <w:lang w:val="en-US" w:bidi="ar-EG"/>
              </w:rPr>
            </w:pPr>
            <w:r w:rsidRPr="00AC1FF8">
              <w:rPr>
                <w:sz w:val="16"/>
                <w:szCs w:val="22"/>
                <w:rtl/>
                <w:lang w:bidi="ar-EG"/>
              </w:rPr>
              <w:t xml:space="preserve">إشعار استلام استغاثة </w:t>
            </w:r>
            <w:r w:rsidRPr="00AC1FF8">
              <w:rPr>
                <w:sz w:val="16"/>
                <w:szCs w:val="22"/>
                <w:lang w:bidi="ar-EG"/>
              </w:rPr>
              <w:t>(</w:t>
            </w:r>
            <w:proofErr w:type="spellStart"/>
            <w:r w:rsidRPr="00AC1FF8">
              <w:rPr>
                <w:sz w:val="16"/>
                <w:szCs w:val="22"/>
                <w:lang w:bidi="ar-EG"/>
              </w:rPr>
              <w:t>EPIRB</w:t>
            </w:r>
            <w:proofErr w:type="spellEnd"/>
            <w:r w:rsidRPr="00AC1FF8">
              <w:rPr>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116</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112</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110</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112</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Pos1</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UTC</w:t>
            </w:r>
            <w:proofErr w:type="spellEnd"/>
          </w:p>
        </w:tc>
        <w:tc>
          <w:tcPr>
            <w:tcW w:w="65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126</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127</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ECC</w:t>
            </w:r>
            <w:proofErr w:type="spellEnd"/>
          </w:p>
        </w:tc>
        <w:tc>
          <w:tcPr>
            <w:tcW w:w="821" w:type="dxa"/>
            <w:tcBorders>
              <w:top w:val="single" w:sz="4"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p>
        </w:tc>
        <w:tc>
          <w:tcPr>
            <w:tcW w:w="821"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r w:rsidRPr="00AC1FF8">
              <w:rPr>
                <w:sz w:val="16"/>
                <w:szCs w:val="22"/>
                <w:lang w:val="fr-FR" w:bidi="ar-EG"/>
              </w:rPr>
              <w:t>expan1</w:t>
            </w:r>
          </w:p>
        </w:tc>
      </w:tr>
      <w:tr w:rsidR="00D25DCF" w:rsidRPr="00AC1FF8" w:rsidTr="00DC728F">
        <w:trPr>
          <w:jc w:val="center"/>
        </w:trPr>
        <w:tc>
          <w:tcPr>
            <w:tcW w:w="1046"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57"/>
              <w:jc w:val="left"/>
              <w:rPr>
                <w:rFonts w:eastAsia="Arial Unicode MS"/>
                <w:sz w:val="16"/>
                <w:szCs w:val="22"/>
                <w:lang w:val="en-US" w:bidi="ar-EG"/>
              </w:rPr>
            </w:pPr>
            <w:r w:rsidRPr="00AC1FF8">
              <w:rPr>
                <w:rFonts w:eastAsia="Arial Unicode MS"/>
                <w:sz w:val="16"/>
                <w:szCs w:val="22"/>
                <w:rtl/>
                <w:lang w:bidi="ar-EG"/>
              </w:rPr>
              <w:t xml:space="preserve">موجات هكتومترية </w:t>
            </w:r>
            <w:r w:rsidRPr="00AC1FF8">
              <w:rPr>
                <w:rFonts w:eastAsia="Arial Unicode MS"/>
                <w:sz w:val="16"/>
                <w:szCs w:val="22"/>
                <w:lang w:bidi="ar-EG"/>
              </w:rPr>
              <w:t>(MF)</w:t>
            </w:r>
          </w:p>
        </w:tc>
        <w:tc>
          <w:tcPr>
            <w:tcW w:w="125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28" w:right="-28"/>
              <w:jc w:val="left"/>
              <w:rPr>
                <w:rFonts w:eastAsia="Arial Unicode MS"/>
                <w:sz w:val="15"/>
                <w:szCs w:val="22"/>
                <w:lang w:val="en-US" w:bidi="ar-EG"/>
              </w:rPr>
            </w:pPr>
            <w:r w:rsidRPr="00AC1FF8">
              <w:rPr>
                <w:sz w:val="16"/>
                <w:szCs w:val="22"/>
                <w:rtl/>
                <w:lang w:bidi="ar-EG"/>
              </w:rPr>
              <w:t xml:space="preserve">إشعار استلام استغاثة </w:t>
            </w:r>
            <w:r w:rsidRPr="00AC1FF8">
              <w:rPr>
                <w:sz w:val="16"/>
                <w:szCs w:val="22"/>
                <w:lang w:bidi="ar-EG"/>
              </w:rPr>
              <w:t>(</w:t>
            </w:r>
            <w:proofErr w:type="spellStart"/>
            <w:r w:rsidRPr="00AC1FF8">
              <w:rPr>
                <w:sz w:val="16"/>
                <w:szCs w:val="22"/>
                <w:lang w:bidi="ar-EG"/>
              </w:rPr>
              <w:t>RT</w:t>
            </w:r>
            <w:proofErr w:type="spellEnd"/>
            <w:r w:rsidRPr="00AC1FF8">
              <w:rPr>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116</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112</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110</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100 to 111</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Pos1</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5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109</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127</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821"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p>
        </w:tc>
        <w:tc>
          <w:tcPr>
            <w:tcW w:w="82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r w:rsidRPr="00AC1FF8">
              <w:rPr>
                <w:sz w:val="16"/>
                <w:szCs w:val="22"/>
                <w:lang w:val="fr-FR" w:bidi="ar-EG"/>
              </w:rPr>
              <w:t>expan1</w:t>
            </w:r>
          </w:p>
        </w:tc>
      </w:tr>
      <w:tr w:rsidR="00D25DCF" w:rsidRPr="00AC1FF8" w:rsidTr="00DC728F">
        <w:trPr>
          <w:jc w:val="center"/>
        </w:trPr>
        <w:tc>
          <w:tcPr>
            <w:tcW w:w="1046" w:type="dxa"/>
            <w:gridSpan w:val="2"/>
            <w:tcBorders>
              <w:top w:val="nil"/>
              <w:left w:val="single" w:sz="12"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57"/>
              <w:jc w:val="left"/>
              <w:rPr>
                <w:rFonts w:eastAsia="Arial Unicode MS"/>
                <w:sz w:val="16"/>
                <w:szCs w:val="22"/>
                <w:lang w:val="fr-FR" w:bidi="ar-EG"/>
              </w:rPr>
            </w:pPr>
          </w:p>
        </w:tc>
        <w:tc>
          <w:tcPr>
            <w:tcW w:w="125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28" w:right="-28"/>
              <w:jc w:val="left"/>
              <w:rPr>
                <w:rFonts w:eastAsia="Arial Unicode MS"/>
                <w:sz w:val="15"/>
                <w:szCs w:val="22"/>
                <w:lang w:val="en-US" w:bidi="ar-EG"/>
              </w:rPr>
            </w:pPr>
            <w:r w:rsidRPr="00AC1FF8">
              <w:rPr>
                <w:sz w:val="16"/>
                <w:szCs w:val="22"/>
                <w:rtl/>
                <w:lang w:bidi="ar-EG"/>
              </w:rPr>
              <w:t>إشعار استلام استغاثة</w:t>
            </w:r>
            <w:r w:rsidRPr="00AC1FF8">
              <w:rPr>
                <w:sz w:val="16"/>
                <w:szCs w:val="22"/>
                <w:rtl/>
                <w:lang w:val="en-US" w:bidi="ar-EG"/>
              </w:rPr>
              <w:t xml:space="preserve"> </w:t>
            </w:r>
            <w:r w:rsidRPr="00AC1FF8">
              <w:rPr>
                <w:sz w:val="16"/>
                <w:szCs w:val="22"/>
                <w:lang w:bidi="ar-EG"/>
              </w:rPr>
              <w:t>(</w:t>
            </w:r>
            <w:proofErr w:type="spellStart"/>
            <w:r w:rsidRPr="00AC1FF8">
              <w:rPr>
                <w:sz w:val="16"/>
                <w:szCs w:val="22"/>
                <w:lang w:bidi="ar-EG"/>
              </w:rPr>
              <w:t>FEC</w:t>
            </w:r>
            <w:proofErr w:type="spellEnd"/>
            <w:r w:rsidRPr="00AC1FF8">
              <w:rPr>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116</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112</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110</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2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100 to 111</w:t>
            </w:r>
          </w:p>
        </w:tc>
        <w:tc>
          <w:tcPr>
            <w:tcW w:w="68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Pos1</w:t>
            </w:r>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56" w:type="dxa"/>
            <w:tcBorders>
              <w:top w:val="nil"/>
              <w:left w:val="single" w:sz="4" w:space="0" w:color="auto"/>
              <w:bottom w:val="double" w:sz="4" w:space="0" w:color="auto"/>
              <w:right w:val="single" w:sz="4" w:space="0" w:color="auto"/>
            </w:tcBorders>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113</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127</w:t>
            </w:r>
          </w:p>
        </w:tc>
        <w:tc>
          <w:tcPr>
            <w:tcW w:w="41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821" w:type="dxa"/>
            <w:tcBorders>
              <w:top w:val="nil"/>
              <w:left w:val="single" w:sz="4" w:space="0" w:color="auto"/>
              <w:bottom w:val="doub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p>
        </w:tc>
        <w:tc>
          <w:tcPr>
            <w:tcW w:w="821"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r w:rsidRPr="00AC1FF8">
              <w:rPr>
                <w:sz w:val="16"/>
                <w:szCs w:val="22"/>
                <w:lang w:val="fr-FR" w:bidi="ar-EG"/>
              </w:rPr>
              <w:t>expan1</w:t>
            </w:r>
          </w:p>
        </w:tc>
      </w:tr>
      <w:tr w:rsidR="00D25DCF" w:rsidRPr="00AC1FF8" w:rsidTr="00DC728F">
        <w:trPr>
          <w:jc w:val="center"/>
        </w:trPr>
        <w:tc>
          <w:tcPr>
            <w:tcW w:w="1046"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57"/>
              <w:jc w:val="left"/>
              <w:rPr>
                <w:rFonts w:eastAsia="Arial Unicode MS"/>
                <w:sz w:val="16"/>
                <w:szCs w:val="22"/>
                <w:rtl/>
                <w:lang w:val="en-US" w:bidi="ar-EG"/>
              </w:rPr>
            </w:pPr>
            <w:r w:rsidRPr="00AC1FF8">
              <w:rPr>
                <w:rFonts w:eastAsia="Arial Unicode MS"/>
                <w:sz w:val="16"/>
                <w:szCs w:val="22"/>
                <w:rtl/>
                <w:lang w:bidi="ar-EG"/>
              </w:rPr>
              <w:t xml:space="preserve">موجات ديكامترية </w:t>
            </w:r>
            <w:r w:rsidRPr="00AC1FF8">
              <w:rPr>
                <w:rFonts w:eastAsia="Arial Unicode MS"/>
                <w:sz w:val="16"/>
                <w:szCs w:val="22"/>
                <w:lang w:val="en-US" w:bidi="ar-EG"/>
              </w:rPr>
              <w:t>(</w:t>
            </w:r>
            <w:r w:rsidRPr="00AC1FF8">
              <w:rPr>
                <w:rFonts w:eastAsia="Arial Unicode MS"/>
                <w:sz w:val="16"/>
                <w:szCs w:val="22"/>
                <w:lang w:bidi="ar-EG"/>
              </w:rPr>
              <w:t>HF)</w:t>
            </w:r>
          </w:p>
        </w:tc>
        <w:tc>
          <w:tcPr>
            <w:tcW w:w="125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28" w:right="-28"/>
              <w:jc w:val="left"/>
              <w:rPr>
                <w:rFonts w:eastAsia="Arial Unicode MS"/>
                <w:sz w:val="15"/>
                <w:szCs w:val="22"/>
                <w:lang w:val="en-US" w:bidi="ar-EG"/>
              </w:rPr>
            </w:pPr>
            <w:r w:rsidRPr="00AC1FF8">
              <w:rPr>
                <w:sz w:val="16"/>
                <w:szCs w:val="22"/>
                <w:rtl/>
                <w:lang w:bidi="ar-EG"/>
              </w:rPr>
              <w:t xml:space="preserve">إشعار استلام استغاثة </w:t>
            </w:r>
            <w:r w:rsidRPr="00AC1FF8">
              <w:rPr>
                <w:sz w:val="16"/>
                <w:szCs w:val="22"/>
                <w:lang w:bidi="ar-EG"/>
              </w:rPr>
              <w:t>(</w:t>
            </w:r>
            <w:proofErr w:type="spellStart"/>
            <w:r w:rsidRPr="00AC1FF8">
              <w:rPr>
                <w:sz w:val="16"/>
                <w:szCs w:val="22"/>
                <w:lang w:bidi="ar-EG"/>
              </w:rPr>
              <w:t>RT</w:t>
            </w:r>
            <w:proofErr w:type="spellEnd"/>
            <w:r w:rsidRPr="00AC1FF8">
              <w:rPr>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116</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112</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110</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2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100 to 111</w:t>
            </w:r>
          </w:p>
        </w:tc>
        <w:tc>
          <w:tcPr>
            <w:tcW w:w="6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Pos1</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5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109</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127</w:t>
            </w:r>
          </w:p>
        </w:tc>
        <w:tc>
          <w:tcPr>
            <w:tcW w:w="4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821"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p>
        </w:tc>
        <w:tc>
          <w:tcPr>
            <w:tcW w:w="82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r w:rsidRPr="00AC1FF8">
              <w:rPr>
                <w:sz w:val="16"/>
                <w:szCs w:val="22"/>
                <w:lang w:val="fr-FR" w:bidi="ar-EG"/>
              </w:rPr>
              <w:t>expan1</w:t>
            </w:r>
          </w:p>
        </w:tc>
      </w:tr>
      <w:tr w:rsidR="00D25DCF" w:rsidRPr="00AC1FF8" w:rsidTr="00DC728F">
        <w:trPr>
          <w:jc w:val="center"/>
        </w:trPr>
        <w:tc>
          <w:tcPr>
            <w:tcW w:w="1046" w:type="dxa"/>
            <w:gridSpan w:val="2"/>
            <w:tcBorders>
              <w:top w:val="nil"/>
              <w:left w:val="single" w:sz="12"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57"/>
              <w:jc w:val="left"/>
              <w:rPr>
                <w:rFonts w:eastAsia="Arial Unicode MS"/>
                <w:sz w:val="16"/>
                <w:szCs w:val="22"/>
                <w:lang w:val="fr-FR" w:bidi="ar-EG"/>
              </w:rPr>
            </w:pPr>
          </w:p>
        </w:tc>
        <w:tc>
          <w:tcPr>
            <w:tcW w:w="125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bidi/>
              <w:spacing w:before="40" w:after="40" w:line="220" w:lineRule="exact"/>
              <w:ind w:left="28" w:right="-28"/>
              <w:jc w:val="left"/>
              <w:rPr>
                <w:rFonts w:eastAsia="Arial Unicode MS"/>
                <w:sz w:val="15"/>
                <w:szCs w:val="22"/>
                <w:lang w:bidi="ar-EG"/>
              </w:rPr>
            </w:pPr>
            <w:r w:rsidRPr="00AC1FF8">
              <w:rPr>
                <w:sz w:val="16"/>
                <w:szCs w:val="22"/>
                <w:rtl/>
                <w:lang w:bidi="ar-EG"/>
              </w:rPr>
              <w:t xml:space="preserve">إشعار استلام استغاثة </w:t>
            </w:r>
            <w:r w:rsidRPr="00AC1FF8">
              <w:rPr>
                <w:sz w:val="16"/>
                <w:szCs w:val="22"/>
                <w:lang w:bidi="ar-EG"/>
              </w:rPr>
              <w:t>(</w:t>
            </w:r>
            <w:proofErr w:type="spellStart"/>
            <w:r w:rsidRPr="00AC1FF8">
              <w:rPr>
                <w:sz w:val="16"/>
                <w:szCs w:val="22"/>
                <w:lang w:bidi="ar-EG"/>
              </w:rPr>
              <w:t>FEC</w:t>
            </w:r>
            <w:proofErr w:type="spellEnd"/>
            <w:r w:rsidRPr="00AC1FF8">
              <w:rPr>
                <w:sz w:val="16"/>
                <w:szCs w:val="22"/>
                <w:lang w:bidi="ar-EG"/>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nil"/>
              <w:left w:val="single" w:sz="4" w:space="0" w:color="auto"/>
              <w:bottom w:val="single" w:sz="12"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single" w:sz="12" w:space="0" w:color="auto"/>
              <w:right w:val="single" w:sz="4" w:space="0" w:color="auto"/>
            </w:tcBorders>
            <w:shd w:val="clear" w:color="auto" w:fill="C0C0C0"/>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2"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20"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116</w:t>
            </w:r>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112</w:t>
            </w:r>
          </w:p>
        </w:tc>
        <w:tc>
          <w:tcPr>
            <w:tcW w:w="548"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110</w:t>
            </w:r>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20"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100 to 111</w:t>
            </w:r>
          </w:p>
        </w:tc>
        <w:tc>
          <w:tcPr>
            <w:tcW w:w="68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Pos1</w:t>
            </w:r>
          </w:p>
        </w:tc>
        <w:tc>
          <w:tcPr>
            <w:tcW w:w="548"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56" w:type="dxa"/>
            <w:tcBorders>
              <w:top w:val="nil"/>
              <w:left w:val="single" w:sz="4" w:space="0" w:color="auto"/>
              <w:bottom w:val="single" w:sz="12" w:space="0" w:color="auto"/>
              <w:right w:val="single" w:sz="4" w:space="0" w:color="auto"/>
            </w:tcBorders>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113</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r w:rsidRPr="00AC1FF8">
              <w:rPr>
                <w:sz w:val="16"/>
                <w:szCs w:val="22"/>
                <w:lang w:val="es-ES_tradnl" w:bidi="ar-EG"/>
              </w:rPr>
              <w:t>127</w:t>
            </w:r>
          </w:p>
        </w:tc>
        <w:tc>
          <w:tcPr>
            <w:tcW w:w="411"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821" w:type="dxa"/>
            <w:tcBorders>
              <w:top w:val="nil"/>
              <w:left w:val="single" w:sz="4" w:space="0" w:color="auto"/>
              <w:bottom w:val="single" w:sz="12"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p>
        </w:tc>
        <w:tc>
          <w:tcPr>
            <w:tcW w:w="82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D25DCF" w:rsidRPr="00AC1FF8" w:rsidRDefault="00D25DCF" w:rsidP="00DC728F">
            <w:pPr>
              <w:pStyle w:val="TableText0"/>
              <w:spacing w:before="40" w:after="40" w:line="220" w:lineRule="exact"/>
              <w:ind w:left="57"/>
              <w:jc w:val="center"/>
              <w:rPr>
                <w:rFonts w:eastAsia="Arial Unicode MS"/>
                <w:sz w:val="16"/>
                <w:szCs w:val="22"/>
                <w:lang w:val="fr-FR" w:bidi="ar-EG"/>
              </w:rPr>
            </w:pPr>
            <w:r w:rsidRPr="00AC1FF8">
              <w:rPr>
                <w:sz w:val="16"/>
                <w:szCs w:val="22"/>
                <w:lang w:val="fr-FR" w:bidi="ar-EG"/>
              </w:rPr>
              <w:t>expan1</w:t>
            </w:r>
          </w:p>
        </w:tc>
      </w:tr>
      <w:tr w:rsidR="00D25DCF" w:rsidRPr="00551F0A" w:rsidTr="00D25DCF">
        <w:trPr>
          <w:jc w:val="center"/>
        </w:trPr>
        <w:tc>
          <w:tcPr>
            <w:tcW w:w="8329" w:type="dxa"/>
            <w:gridSpan w:val="15"/>
            <w:tcBorders>
              <w:top w:val="single" w:sz="12" w:space="0" w:color="auto"/>
              <w:right w:val="single" w:sz="4" w:space="0" w:color="auto"/>
            </w:tcBorders>
            <w:noWrap/>
            <w:tcMar>
              <w:top w:w="15" w:type="dxa"/>
              <w:left w:w="15" w:type="dxa"/>
              <w:bottom w:w="0" w:type="dxa"/>
              <w:right w:w="15" w:type="dxa"/>
            </w:tcMar>
          </w:tcPr>
          <w:p w:rsidR="00D25DCF" w:rsidRPr="00F137BA" w:rsidRDefault="00D25DCF" w:rsidP="00D25DCF">
            <w:pPr>
              <w:pStyle w:val="TableText0"/>
              <w:tabs>
                <w:tab w:val="left" w:pos="326"/>
              </w:tabs>
              <w:bidi/>
              <w:spacing w:line="200" w:lineRule="exact"/>
              <w:ind w:left="326" w:hanging="269"/>
              <w:rPr>
                <w:rFonts w:eastAsia="Arial Unicode MS"/>
                <w:sz w:val="16"/>
                <w:rtl/>
                <w:lang w:val="en-US"/>
              </w:rPr>
            </w:pPr>
            <w:r w:rsidRPr="00F137BA">
              <w:rPr>
                <w:rFonts w:eastAsia="Arial Unicode MS"/>
                <w:sz w:val="16"/>
                <w:lang w:val="en-US" w:bidi="ar-EG"/>
              </w:rPr>
              <w:t>1</w:t>
            </w:r>
            <w:r w:rsidRPr="00F137BA">
              <w:rPr>
                <w:rFonts w:eastAsia="Arial Unicode MS"/>
                <w:sz w:val="16"/>
                <w:rtl/>
                <w:lang w:val="en-US" w:bidi="ar-EG"/>
              </w:rPr>
              <w:tab/>
            </w:r>
            <w:r w:rsidRPr="00AC1FF8">
              <w:rPr>
                <w:rFonts w:eastAsia="Arial Unicode MS"/>
                <w:sz w:val="14"/>
                <w:rtl/>
                <w:lang w:val="en-US" w:bidi="ar-EG"/>
              </w:rPr>
              <w:t xml:space="preserve">ينبغي اعتبار الإشعارات باستلام الاستغاثة حيث هوية </w:t>
            </w:r>
            <w:proofErr w:type="spellStart"/>
            <w:r w:rsidRPr="00AC1FF8">
              <w:rPr>
                <w:rFonts w:eastAsia="Arial Unicode MS"/>
                <w:sz w:val="14"/>
                <w:lang w:val="en-US" w:bidi="ar-EG"/>
              </w:rPr>
              <w:t>MMSI</w:t>
            </w:r>
            <w:proofErr w:type="spellEnd"/>
            <w:r w:rsidRPr="00AC1FF8">
              <w:rPr>
                <w:rFonts w:eastAsia="Arial Unicode MS"/>
                <w:sz w:val="14"/>
                <w:rtl/>
                <w:lang w:val="en-US" w:bidi="ar-EG"/>
              </w:rPr>
              <w:t xml:space="preserve"> المستغيثة وهوية </w:t>
            </w:r>
            <w:proofErr w:type="spellStart"/>
            <w:r w:rsidRPr="00AC1FF8">
              <w:rPr>
                <w:rFonts w:eastAsia="Arial Unicode MS"/>
                <w:sz w:val="14"/>
                <w:lang w:val="en-US" w:bidi="ar-EG"/>
              </w:rPr>
              <w:t>MMSI</w:t>
            </w:r>
            <w:proofErr w:type="spellEnd"/>
            <w:r w:rsidRPr="00AC1FF8">
              <w:rPr>
                <w:rFonts w:eastAsia="Arial Unicode MS"/>
                <w:sz w:val="14"/>
                <w:rtl/>
                <w:lang w:val="en-US" w:bidi="ar-EG"/>
              </w:rPr>
              <w:t xml:space="preserve"> للسفينة المستغيثة تكون متطابقتان، بمثابة عملية إلغاء ذاتي. </w:t>
            </w:r>
            <w:r w:rsidRPr="00AC1FF8">
              <w:rPr>
                <w:rFonts w:eastAsia="Arial Unicode MS" w:hint="cs"/>
                <w:sz w:val="14"/>
                <w:rtl/>
                <w:lang w:val="en-US" w:bidi="ar-EG"/>
              </w:rPr>
              <w:t>وينبغي</w:t>
            </w:r>
            <w:r w:rsidRPr="00AC1FF8">
              <w:rPr>
                <w:rFonts w:eastAsia="Arial Unicode MS"/>
                <w:sz w:val="14"/>
                <w:rtl/>
                <w:lang w:val="en-US" w:bidi="ar-EG"/>
              </w:rPr>
              <w:t xml:space="preserve"> أن تعرض على جميع المحطات المستقبِلة. وينبغي تنفيذ الوظيفة بواسطة تجهيزات جديدة.</w:t>
            </w:r>
            <w:r w:rsidRPr="00AC1FF8">
              <w:rPr>
                <w:rFonts w:eastAsia="Arial Unicode MS" w:hint="cs"/>
                <w:sz w:val="14"/>
                <w:rtl/>
                <w:lang w:val="en-US"/>
              </w:rPr>
              <w:t xml:space="preserve"> (</w:t>
            </w:r>
            <w:r w:rsidRPr="00AC1FF8">
              <w:rPr>
                <w:rFonts w:eastAsia="Arial Unicode MS" w:hint="cs"/>
                <w:b/>
                <w:bCs/>
                <w:sz w:val="14"/>
                <w:rtl/>
                <w:lang w:val="en-US"/>
              </w:rPr>
              <w:t>الملاحظة </w:t>
            </w:r>
            <w:r w:rsidRPr="00AC1FF8">
              <w:rPr>
                <w:rFonts w:eastAsia="Arial Unicode MS"/>
                <w:b/>
                <w:bCs/>
                <w:sz w:val="14"/>
                <w:lang w:val="en-US"/>
              </w:rPr>
              <w:t>1</w:t>
            </w:r>
            <w:r w:rsidRPr="00AC1FF8">
              <w:rPr>
                <w:rFonts w:eastAsia="Arial Unicode MS" w:hint="cs"/>
                <w:sz w:val="14"/>
                <w:rtl/>
                <w:lang w:val="en-US"/>
              </w:rPr>
              <w:t xml:space="preserve">- ينبغي أن تكون تجهيزات الصنفين </w:t>
            </w:r>
            <w:r w:rsidRPr="00AC1FF8">
              <w:rPr>
                <w:rFonts w:eastAsia="Arial Unicode MS"/>
                <w:sz w:val="14"/>
                <w:lang w:val="en-US"/>
              </w:rPr>
              <w:t>D</w:t>
            </w:r>
            <w:r w:rsidRPr="00AC1FF8">
              <w:rPr>
                <w:rFonts w:eastAsia="Arial Unicode MS" w:hint="cs"/>
                <w:sz w:val="14"/>
                <w:rtl/>
                <w:lang w:val="en-US"/>
              </w:rPr>
              <w:t xml:space="preserve"> و</w:t>
            </w:r>
            <w:r w:rsidRPr="00AC1FF8">
              <w:rPr>
                <w:rFonts w:eastAsia="Arial Unicode MS"/>
                <w:sz w:val="14"/>
                <w:lang w:val="en-US"/>
              </w:rPr>
              <w:t>E</w:t>
            </w:r>
            <w:r w:rsidRPr="00AC1FF8">
              <w:rPr>
                <w:rFonts w:eastAsia="Arial Unicode MS" w:hint="cs"/>
                <w:sz w:val="14"/>
                <w:rtl/>
                <w:lang w:val="en-US"/>
              </w:rPr>
              <w:t xml:space="preserve"> قادرة على إرسال إلغاء ذاتي.)</w:t>
            </w:r>
          </w:p>
        </w:tc>
        <w:tc>
          <w:tcPr>
            <w:tcW w:w="3392" w:type="dxa"/>
            <w:gridSpan w:val="5"/>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D25DCF" w:rsidRPr="00F137BA" w:rsidRDefault="00D25DCF" w:rsidP="00D25DCF">
            <w:pPr>
              <w:pStyle w:val="TableText0"/>
              <w:bidi/>
              <w:spacing w:line="200" w:lineRule="exact"/>
              <w:ind w:left="57" w:right="57"/>
              <w:rPr>
                <w:rFonts w:eastAsia="Arial Unicode MS"/>
                <w:sz w:val="16"/>
                <w:lang w:bidi="ar-EG"/>
              </w:rPr>
            </w:pPr>
            <w:r w:rsidRPr="00F137BA">
              <w:rPr>
                <w:sz w:val="16"/>
                <w:rtl/>
                <w:lang w:bidi="ar-EG"/>
              </w:rPr>
              <w:t xml:space="preserve">ينبغي للرسالة أن تتوافق مع معلومات إنذار الاستغاثة المستلمة، باستثناء </w:t>
            </w:r>
            <w:r w:rsidRPr="00F137BA">
              <w:rPr>
                <w:rFonts w:eastAsia="Arial Unicode MS"/>
                <w:sz w:val="16"/>
                <w:rtl/>
                <w:lang w:bidi="ar-EG"/>
              </w:rPr>
              <w:t>الإشعارات باستلام الاستغاثة المعدة يدوياً بواسطة المحطات الساحلية.</w:t>
            </w:r>
          </w:p>
        </w:tc>
        <w:tc>
          <w:tcPr>
            <w:tcW w:w="411" w:type="dxa"/>
            <w:tcBorders>
              <w:top w:val="single" w:sz="12" w:space="0" w:color="auto"/>
              <w:left w:val="single" w:sz="4" w:space="0" w:color="auto"/>
            </w:tcBorders>
            <w:noWrap/>
            <w:tcMar>
              <w:top w:w="15" w:type="dxa"/>
              <w:left w:w="15" w:type="dxa"/>
              <w:bottom w:w="0" w:type="dxa"/>
              <w:right w:w="15" w:type="dxa"/>
            </w:tcMar>
            <w:vAlign w:val="bottom"/>
          </w:tcPr>
          <w:p w:rsidR="00D25DCF" w:rsidRPr="00F137BA" w:rsidRDefault="00D25DCF" w:rsidP="00D25DCF">
            <w:pPr>
              <w:pStyle w:val="TableText0"/>
              <w:spacing w:line="200" w:lineRule="exact"/>
              <w:ind w:left="57"/>
              <w:rPr>
                <w:rFonts w:eastAsia="Arial Unicode MS"/>
                <w:sz w:val="16"/>
                <w:lang w:bidi="ar-EG"/>
              </w:rPr>
            </w:pPr>
            <w:r w:rsidRPr="00F137BA">
              <w:rPr>
                <w:sz w:val="16"/>
                <w:lang w:bidi="ar-EG"/>
              </w:rPr>
              <w:t> </w:t>
            </w:r>
          </w:p>
        </w:tc>
        <w:tc>
          <w:tcPr>
            <w:tcW w:w="411" w:type="dxa"/>
            <w:tcBorders>
              <w:top w:val="single" w:sz="12" w:space="0" w:color="auto"/>
            </w:tcBorders>
            <w:noWrap/>
            <w:tcMar>
              <w:top w:w="15" w:type="dxa"/>
              <w:left w:w="15" w:type="dxa"/>
              <w:bottom w:w="0" w:type="dxa"/>
              <w:right w:w="15" w:type="dxa"/>
            </w:tcMar>
            <w:vAlign w:val="bottom"/>
          </w:tcPr>
          <w:p w:rsidR="00D25DCF" w:rsidRPr="00F137BA" w:rsidRDefault="00D25DCF" w:rsidP="00D25DCF">
            <w:pPr>
              <w:pStyle w:val="TableText0"/>
              <w:spacing w:line="200" w:lineRule="exact"/>
              <w:ind w:left="57"/>
              <w:rPr>
                <w:rFonts w:eastAsia="Arial Unicode MS"/>
                <w:sz w:val="16"/>
                <w:lang w:bidi="ar-EG"/>
              </w:rPr>
            </w:pPr>
            <w:r w:rsidRPr="00F137BA">
              <w:rPr>
                <w:sz w:val="16"/>
                <w:lang w:bidi="ar-EG"/>
              </w:rPr>
              <w:t> </w:t>
            </w:r>
          </w:p>
        </w:tc>
        <w:tc>
          <w:tcPr>
            <w:tcW w:w="821" w:type="dxa"/>
            <w:tcBorders>
              <w:top w:val="single" w:sz="12" w:space="0" w:color="auto"/>
            </w:tcBorders>
            <w:noWrap/>
            <w:tcMar>
              <w:top w:w="15" w:type="dxa"/>
              <w:left w:w="15" w:type="dxa"/>
              <w:bottom w:w="0" w:type="dxa"/>
              <w:right w:w="15" w:type="dxa"/>
            </w:tcMar>
            <w:vAlign w:val="bottom"/>
          </w:tcPr>
          <w:p w:rsidR="00D25DCF" w:rsidRPr="00F137BA" w:rsidRDefault="00D25DCF" w:rsidP="00D25DCF">
            <w:pPr>
              <w:pStyle w:val="TableText0"/>
              <w:spacing w:line="200" w:lineRule="exact"/>
              <w:ind w:left="57"/>
              <w:rPr>
                <w:rFonts w:eastAsia="Arial Unicode MS"/>
                <w:sz w:val="16"/>
                <w:lang w:bidi="ar-EG"/>
              </w:rPr>
            </w:pPr>
            <w:r w:rsidRPr="00F137BA">
              <w:rPr>
                <w:sz w:val="16"/>
                <w:lang w:bidi="ar-EG"/>
              </w:rPr>
              <w:t> </w:t>
            </w:r>
          </w:p>
        </w:tc>
        <w:tc>
          <w:tcPr>
            <w:tcW w:w="274" w:type="dxa"/>
            <w:noWrap/>
            <w:tcMar>
              <w:top w:w="15" w:type="dxa"/>
              <w:left w:w="15" w:type="dxa"/>
              <w:bottom w:w="0" w:type="dxa"/>
              <w:right w:w="15" w:type="dxa"/>
            </w:tcMar>
            <w:vAlign w:val="bottom"/>
          </w:tcPr>
          <w:p w:rsidR="00D25DCF" w:rsidRPr="00F137BA" w:rsidRDefault="00D25DCF" w:rsidP="00D25DCF">
            <w:pPr>
              <w:pStyle w:val="TableText0"/>
              <w:spacing w:line="200" w:lineRule="exact"/>
              <w:ind w:left="57"/>
              <w:rPr>
                <w:rFonts w:eastAsia="Arial Unicode MS"/>
                <w:sz w:val="16"/>
                <w:lang w:bidi="ar-EG"/>
              </w:rPr>
            </w:pPr>
          </w:p>
        </w:tc>
        <w:tc>
          <w:tcPr>
            <w:tcW w:w="821" w:type="dxa"/>
            <w:tcBorders>
              <w:top w:val="single" w:sz="12" w:space="0" w:color="auto"/>
            </w:tcBorders>
            <w:noWrap/>
            <w:tcMar>
              <w:top w:w="15" w:type="dxa"/>
              <w:left w:w="15" w:type="dxa"/>
              <w:bottom w:w="0" w:type="dxa"/>
              <w:right w:w="15" w:type="dxa"/>
            </w:tcMar>
            <w:vAlign w:val="bottom"/>
          </w:tcPr>
          <w:p w:rsidR="00D25DCF" w:rsidRPr="00F137BA" w:rsidRDefault="00D25DCF" w:rsidP="00D25DCF">
            <w:pPr>
              <w:pStyle w:val="TableText0"/>
              <w:spacing w:line="200" w:lineRule="exact"/>
              <w:ind w:left="57"/>
              <w:rPr>
                <w:rFonts w:eastAsia="Arial Unicode MS"/>
                <w:sz w:val="16"/>
                <w:lang w:bidi="ar-EG"/>
              </w:rPr>
            </w:pPr>
            <w:r w:rsidRPr="00F137BA">
              <w:rPr>
                <w:sz w:val="16"/>
                <w:lang w:bidi="ar-EG"/>
              </w:rPr>
              <w:t> </w:t>
            </w:r>
          </w:p>
        </w:tc>
      </w:tr>
    </w:tbl>
    <w:p w:rsidR="00D25DCF" w:rsidRDefault="00D25DCF" w:rsidP="00DC728F">
      <w:pPr>
        <w:spacing w:before="0"/>
        <w:rPr>
          <w:lang w:val="en-GB" w:bidi="ar-EG"/>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418"/>
        <w:gridCol w:w="2552"/>
        <w:gridCol w:w="2835"/>
        <w:gridCol w:w="1134"/>
        <w:gridCol w:w="1134"/>
        <w:gridCol w:w="1701"/>
      </w:tblGrid>
      <w:tr w:rsidR="00D25DCF" w:rsidRPr="00551F0A" w:rsidTr="00D25DCF">
        <w:trPr>
          <w:cantSplit/>
          <w:jc w:val="center"/>
        </w:trPr>
        <w:tc>
          <w:tcPr>
            <w:tcW w:w="10773" w:type="dxa"/>
            <w:gridSpan w:val="6"/>
            <w:vAlign w:val="bottom"/>
          </w:tcPr>
          <w:p w:rsidR="00D25DCF" w:rsidRPr="00AC1FF8" w:rsidRDefault="00D25DCF" w:rsidP="00AC08E1">
            <w:pPr>
              <w:pStyle w:val="Tablehead"/>
              <w:spacing w:before="60" w:after="60"/>
              <w:rPr>
                <w:sz w:val="16"/>
                <w:szCs w:val="22"/>
                <w:lang w:bidi="ar-EG"/>
              </w:rPr>
            </w:pPr>
            <w:r w:rsidRPr="00AC1FF8">
              <w:rPr>
                <w:sz w:val="16"/>
                <w:szCs w:val="22"/>
                <w:rtl/>
                <w:lang w:val="fr-FR" w:bidi="ar-EG"/>
              </w:rPr>
              <w:t xml:space="preserve">توسيع تتابع التوصية </w:t>
            </w:r>
            <w:r w:rsidRPr="00AC1FF8">
              <w:rPr>
                <w:sz w:val="16"/>
                <w:szCs w:val="22"/>
                <w:lang w:bidi="ar-EG"/>
              </w:rPr>
              <w:t>ITU-R M.821</w:t>
            </w:r>
          </w:p>
        </w:tc>
      </w:tr>
      <w:tr w:rsidR="00D25DCF" w:rsidTr="00D25DCF">
        <w:trPr>
          <w:cantSplit/>
          <w:jc w:val="center"/>
        </w:trPr>
        <w:tc>
          <w:tcPr>
            <w:tcW w:w="1418" w:type="dxa"/>
            <w:tcBorders>
              <w:bottom w:val="double" w:sz="4" w:space="0" w:color="auto"/>
            </w:tcBorders>
            <w:vAlign w:val="center"/>
          </w:tcPr>
          <w:p w:rsidR="00D25DCF" w:rsidRPr="00AC1FF8" w:rsidRDefault="00D25DCF" w:rsidP="00AC08E1">
            <w:pPr>
              <w:pStyle w:val="Tablehead"/>
              <w:spacing w:before="60" w:after="60"/>
              <w:rPr>
                <w:sz w:val="16"/>
                <w:szCs w:val="22"/>
                <w:lang w:bidi="ar-EG"/>
              </w:rPr>
            </w:pPr>
            <w:r w:rsidRPr="00AC1FF8">
              <w:rPr>
                <w:rFonts w:hint="cs"/>
                <w:sz w:val="16"/>
                <w:szCs w:val="22"/>
                <w:rtl/>
                <w:lang w:bidi="ar-EG"/>
              </w:rPr>
              <w:t>ال</w:t>
            </w:r>
            <w:r w:rsidRPr="00AC1FF8">
              <w:rPr>
                <w:sz w:val="16"/>
                <w:szCs w:val="22"/>
                <w:rtl/>
                <w:lang w:bidi="ar-EG"/>
              </w:rPr>
              <w:t>نمط</w:t>
            </w:r>
          </w:p>
        </w:tc>
        <w:tc>
          <w:tcPr>
            <w:tcW w:w="2552" w:type="dxa"/>
            <w:tcBorders>
              <w:bottom w:val="double" w:sz="4" w:space="0" w:color="auto"/>
            </w:tcBorders>
            <w:vAlign w:val="center"/>
          </w:tcPr>
          <w:p w:rsidR="00D25DCF" w:rsidRPr="00AC1FF8" w:rsidRDefault="00D25DCF" w:rsidP="00AC08E1">
            <w:pPr>
              <w:pStyle w:val="Tablehead"/>
              <w:spacing w:before="60" w:after="60"/>
              <w:rPr>
                <w:sz w:val="16"/>
                <w:szCs w:val="22"/>
                <w:lang w:bidi="ar-EG"/>
              </w:rPr>
            </w:pPr>
            <w:r w:rsidRPr="00AC1FF8">
              <w:rPr>
                <w:sz w:val="16"/>
                <w:szCs w:val="22"/>
                <w:rtl/>
                <w:lang w:bidi="ar-EG"/>
              </w:rPr>
              <w:t>محدد بيانات التوسيع</w:t>
            </w:r>
            <w:r w:rsidRPr="00AC1FF8">
              <w:rPr>
                <w:sz w:val="16"/>
                <w:szCs w:val="22"/>
                <w:lang w:bidi="ar-EG"/>
              </w:rPr>
              <w:br/>
              <w:t>(1)</w:t>
            </w:r>
          </w:p>
        </w:tc>
        <w:tc>
          <w:tcPr>
            <w:tcW w:w="2835" w:type="dxa"/>
            <w:tcBorders>
              <w:bottom w:val="double" w:sz="4" w:space="0" w:color="auto"/>
            </w:tcBorders>
            <w:vAlign w:val="center"/>
          </w:tcPr>
          <w:p w:rsidR="00D25DCF" w:rsidRPr="00AC1FF8" w:rsidRDefault="00D25DCF" w:rsidP="00AC08E1">
            <w:pPr>
              <w:pStyle w:val="Tablehead"/>
              <w:spacing w:before="60" w:after="60"/>
              <w:rPr>
                <w:sz w:val="16"/>
                <w:szCs w:val="22"/>
                <w:lang w:bidi="ar-EG"/>
              </w:rPr>
            </w:pPr>
            <w:r w:rsidRPr="00AC1FF8">
              <w:rPr>
                <w:sz w:val="16"/>
                <w:szCs w:val="22"/>
                <w:rtl/>
                <w:lang w:bidi="ar-EG"/>
              </w:rPr>
              <w:t>استبانة موقع معزز</w:t>
            </w:r>
            <w:r w:rsidRPr="00AC1FF8">
              <w:rPr>
                <w:sz w:val="16"/>
                <w:szCs w:val="22"/>
                <w:lang w:bidi="ar-EG"/>
              </w:rPr>
              <w:br/>
              <w:t>(4)</w:t>
            </w:r>
          </w:p>
        </w:tc>
        <w:tc>
          <w:tcPr>
            <w:tcW w:w="1134" w:type="dxa"/>
            <w:tcBorders>
              <w:bottom w:val="double" w:sz="4" w:space="0" w:color="auto"/>
            </w:tcBorders>
            <w:vAlign w:val="center"/>
          </w:tcPr>
          <w:p w:rsidR="00D25DCF" w:rsidRPr="00AC1FF8" w:rsidRDefault="00D25DCF" w:rsidP="00AC08E1">
            <w:pPr>
              <w:pStyle w:val="Tablehead"/>
              <w:spacing w:before="60" w:after="60"/>
              <w:rPr>
                <w:sz w:val="16"/>
                <w:szCs w:val="22"/>
                <w:lang w:bidi="ar-EG"/>
              </w:rPr>
            </w:pPr>
            <w:r w:rsidRPr="00AC1FF8">
              <w:rPr>
                <w:sz w:val="16"/>
                <w:szCs w:val="22"/>
                <w:lang w:bidi="ar-EG"/>
              </w:rPr>
              <w:t>EOS</w:t>
            </w:r>
            <w:r w:rsidRPr="00AC1FF8">
              <w:rPr>
                <w:sz w:val="16"/>
                <w:szCs w:val="22"/>
                <w:lang w:bidi="ar-EG"/>
              </w:rPr>
              <w:br/>
              <w:t>(1)</w:t>
            </w:r>
          </w:p>
        </w:tc>
        <w:tc>
          <w:tcPr>
            <w:tcW w:w="1134" w:type="dxa"/>
            <w:tcBorders>
              <w:bottom w:val="double" w:sz="4" w:space="0" w:color="auto"/>
            </w:tcBorders>
            <w:vAlign w:val="center"/>
          </w:tcPr>
          <w:p w:rsidR="00D25DCF" w:rsidRPr="00AC1FF8" w:rsidRDefault="00D25DCF" w:rsidP="00AC08E1">
            <w:pPr>
              <w:pStyle w:val="Tablehead"/>
              <w:spacing w:before="60" w:after="60"/>
              <w:rPr>
                <w:sz w:val="16"/>
                <w:szCs w:val="22"/>
                <w:lang w:bidi="ar-EG"/>
              </w:rPr>
            </w:pPr>
            <w:proofErr w:type="spellStart"/>
            <w:r w:rsidRPr="00AC1FF8">
              <w:rPr>
                <w:sz w:val="16"/>
                <w:szCs w:val="22"/>
                <w:lang w:bidi="ar-EG"/>
              </w:rPr>
              <w:t>ECC</w:t>
            </w:r>
            <w:proofErr w:type="spellEnd"/>
            <w:r w:rsidRPr="00AC1FF8">
              <w:rPr>
                <w:sz w:val="16"/>
                <w:szCs w:val="22"/>
                <w:lang w:bidi="ar-EG"/>
              </w:rPr>
              <w:br/>
              <w:t>(1)</w:t>
            </w:r>
          </w:p>
        </w:tc>
        <w:tc>
          <w:tcPr>
            <w:tcW w:w="1701" w:type="dxa"/>
            <w:tcBorders>
              <w:bottom w:val="double" w:sz="4" w:space="0" w:color="auto"/>
            </w:tcBorders>
            <w:vAlign w:val="center"/>
          </w:tcPr>
          <w:p w:rsidR="00D25DCF" w:rsidRPr="00AC1FF8" w:rsidRDefault="00D25DCF" w:rsidP="00AC08E1">
            <w:pPr>
              <w:pStyle w:val="Tablehead"/>
              <w:spacing w:before="60" w:after="60"/>
              <w:rPr>
                <w:sz w:val="16"/>
                <w:szCs w:val="22"/>
                <w:lang w:bidi="ar-EG"/>
              </w:rPr>
            </w:pPr>
            <w:r w:rsidRPr="00AC1FF8">
              <w:rPr>
                <w:sz w:val="16"/>
                <w:szCs w:val="22"/>
                <w:lang w:bidi="ar-EG"/>
              </w:rPr>
              <w:t>EOS</w:t>
            </w:r>
            <w:r w:rsidRPr="00AC1FF8">
              <w:rPr>
                <w:sz w:val="16"/>
                <w:szCs w:val="22"/>
                <w:lang w:bidi="ar-EG"/>
              </w:rPr>
              <w:br/>
            </w:r>
            <w:r w:rsidRPr="00AC1FF8">
              <w:rPr>
                <w:sz w:val="16"/>
                <w:szCs w:val="22"/>
                <w:rtl/>
                <w:lang w:bidi="ar-EG"/>
              </w:rPr>
              <w:t>(متماثلان)</w:t>
            </w:r>
          </w:p>
        </w:tc>
      </w:tr>
      <w:tr w:rsidR="00D25DCF" w:rsidTr="00D25DCF">
        <w:trPr>
          <w:cantSplit/>
          <w:jc w:val="center"/>
        </w:trPr>
        <w:tc>
          <w:tcPr>
            <w:tcW w:w="1418" w:type="dxa"/>
            <w:tcBorders>
              <w:top w:val="double" w:sz="4" w:space="0" w:color="auto"/>
            </w:tcBorders>
            <w:vAlign w:val="bottom"/>
          </w:tcPr>
          <w:p w:rsidR="00D25DCF" w:rsidRPr="00AC1FF8" w:rsidRDefault="00D25DCF" w:rsidP="00AC08E1">
            <w:pPr>
              <w:pStyle w:val="Tabletext"/>
              <w:spacing w:before="60"/>
              <w:jc w:val="center"/>
              <w:rPr>
                <w:sz w:val="16"/>
                <w:szCs w:val="22"/>
                <w:lang w:val="es-ES_tradnl" w:bidi="ar-EG"/>
              </w:rPr>
            </w:pPr>
            <w:proofErr w:type="spellStart"/>
            <w:r w:rsidRPr="00AC1FF8">
              <w:rPr>
                <w:sz w:val="16"/>
                <w:szCs w:val="22"/>
                <w:lang w:bidi="ar-EG"/>
              </w:rPr>
              <w:t>expa</w:t>
            </w:r>
            <w:proofErr w:type="spellEnd"/>
            <w:r w:rsidRPr="00AC1FF8">
              <w:rPr>
                <w:sz w:val="16"/>
                <w:szCs w:val="22"/>
                <w:lang w:val="es-ES_tradnl" w:bidi="ar-EG"/>
              </w:rPr>
              <w:t>n1</w:t>
            </w:r>
          </w:p>
        </w:tc>
        <w:tc>
          <w:tcPr>
            <w:tcW w:w="2552" w:type="dxa"/>
            <w:tcBorders>
              <w:top w:val="double" w:sz="4" w:space="0" w:color="auto"/>
            </w:tcBorders>
            <w:vAlign w:val="bottom"/>
          </w:tcPr>
          <w:p w:rsidR="00D25DCF" w:rsidRPr="00AC1FF8" w:rsidRDefault="00D25DCF" w:rsidP="00AC08E1">
            <w:pPr>
              <w:pStyle w:val="Tabletext"/>
              <w:spacing w:before="60"/>
              <w:jc w:val="center"/>
              <w:rPr>
                <w:sz w:val="16"/>
                <w:szCs w:val="22"/>
                <w:lang w:val="es-ES_tradnl" w:bidi="ar-EG"/>
              </w:rPr>
            </w:pPr>
            <w:r w:rsidRPr="00AC1FF8">
              <w:rPr>
                <w:sz w:val="16"/>
                <w:szCs w:val="22"/>
                <w:lang w:val="es-ES_tradnl" w:bidi="ar-EG"/>
              </w:rPr>
              <w:t>100</w:t>
            </w:r>
          </w:p>
        </w:tc>
        <w:tc>
          <w:tcPr>
            <w:tcW w:w="2835" w:type="dxa"/>
            <w:tcBorders>
              <w:top w:val="double" w:sz="4" w:space="0" w:color="auto"/>
            </w:tcBorders>
            <w:vAlign w:val="bottom"/>
          </w:tcPr>
          <w:p w:rsidR="00D25DCF" w:rsidRPr="00AC1FF8" w:rsidRDefault="00D25DCF" w:rsidP="00AC08E1">
            <w:pPr>
              <w:pStyle w:val="Tabletext"/>
              <w:spacing w:before="60"/>
              <w:jc w:val="center"/>
              <w:rPr>
                <w:sz w:val="16"/>
                <w:szCs w:val="22"/>
                <w:lang w:val="es-ES_tradnl" w:bidi="ar-EG"/>
              </w:rPr>
            </w:pPr>
            <w:r w:rsidRPr="00AC1FF8">
              <w:rPr>
                <w:sz w:val="16"/>
                <w:szCs w:val="22"/>
                <w:lang w:val="es-ES_tradnl" w:bidi="ar-EG"/>
              </w:rPr>
              <w:t>Pos</w:t>
            </w:r>
            <w:r>
              <w:rPr>
                <w:sz w:val="16"/>
                <w:szCs w:val="22"/>
                <w:lang w:bidi="ar-EG"/>
              </w:rPr>
              <w:t xml:space="preserve"> </w:t>
            </w:r>
            <w:r w:rsidRPr="00AC1FF8">
              <w:rPr>
                <w:sz w:val="16"/>
                <w:szCs w:val="22"/>
                <w:lang w:val="es-ES_tradnl" w:bidi="ar-EG"/>
              </w:rPr>
              <w:t>5</w:t>
            </w:r>
          </w:p>
        </w:tc>
        <w:tc>
          <w:tcPr>
            <w:tcW w:w="1134" w:type="dxa"/>
            <w:tcBorders>
              <w:top w:val="double" w:sz="4" w:space="0" w:color="auto"/>
            </w:tcBorders>
            <w:vAlign w:val="bottom"/>
          </w:tcPr>
          <w:p w:rsidR="00D25DCF" w:rsidRPr="00AC1FF8" w:rsidRDefault="00D25DCF" w:rsidP="00AC08E1">
            <w:pPr>
              <w:pStyle w:val="Tabletext"/>
              <w:spacing w:before="60"/>
              <w:jc w:val="center"/>
              <w:rPr>
                <w:sz w:val="16"/>
                <w:szCs w:val="22"/>
                <w:lang w:val="es-ES_tradnl" w:bidi="ar-EG"/>
              </w:rPr>
            </w:pPr>
            <w:r w:rsidRPr="00AC1FF8">
              <w:rPr>
                <w:sz w:val="16"/>
                <w:szCs w:val="22"/>
                <w:lang w:val="es-ES_tradnl" w:bidi="ar-EG"/>
              </w:rPr>
              <w:t>127</w:t>
            </w:r>
          </w:p>
        </w:tc>
        <w:tc>
          <w:tcPr>
            <w:tcW w:w="1134" w:type="dxa"/>
            <w:tcBorders>
              <w:top w:val="double" w:sz="4" w:space="0" w:color="auto"/>
            </w:tcBorders>
            <w:vAlign w:val="bottom"/>
          </w:tcPr>
          <w:p w:rsidR="00D25DCF" w:rsidRPr="00AC1FF8" w:rsidRDefault="00D25DCF" w:rsidP="00AC08E1">
            <w:pPr>
              <w:pStyle w:val="Tabletext"/>
              <w:spacing w:before="60"/>
              <w:jc w:val="center"/>
              <w:rPr>
                <w:sz w:val="16"/>
                <w:szCs w:val="22"/>
                <w:lang w:val="es-ES_tradnl" w:bidi="ar-EG"/>
              </w:rPr>
            </w:pPr>
            <w:proofErr w:type="spellStart"/>
            <w:r w:rsidRPr="00AC1FF8">
              <w:rPr>
                <w:sz w:val="16"/>
                <w:szCs w:val="22"/>
                <w:lang w:val="es-ES_tradnl" w:bidi="ar-EG"/>
              </w:rPr>
              <w:t>ECC</w:t>
            </w:r>
            <w:proofErr w:type="spellEnd"/>
          </w:p>
        </w:tc>
        <w:tc>
          <w:tcPr>
            <w:tcW w:w="1701" w:type="dxa"/>
            <w:tcBorders>
              <w:top w:val="double" w:sz="4" w:space="0" w:color="auto"/>
            </w:tcBorders>
            <w:vAlign w:val="bottom"/>
          </w:tcPr>
          <w:p w:rsidR="00D25DCF" w:rsidRPr="00AC1FF8" w:rsidRDefault="00D25DCF" w:rsidP="00AC08E1">
            <w:pPr>
              <w:pStyle w:val="Tabletext"/>
              <w:spacing w:before="60"/>
              <w:jc w:val="center"/>
              <w:rPr>
                <w:sz w:val="16"/>
                <w:szCs w:val="22"/>
                <w:lang w:val="es-ES_tradnl" w:bidi="ar-EG"/>
              </w:rPr>
            </w:pPr>
            <w:r w:rsidRPr="00AC1FF8">
              <w:rPr>
                <w:sz w:val="16"/>
                <w:szCs w:val="22"/>
                <w:lang w:val="es-ES_tradnl" w:bidi="ar-EG"/>
              </w:rPr>
              <w:t>127</w:t>
            </w:r>
          </w:p>
        </w:tc>
      </w:tr>
    </w:tbl>
    <w:p w:rsidR="00D25DCF" w:rsidRDefault="00D25DCF" w:rsidP="00D25DCF">
      <w:pPr>
        <w:pStyle w:val="TableNo"/>
        <w:spacing w:before="0"/>
        <w:rPr>
          <w:rtl/>
        </w:rPr>
      </w:pPr>
      <w:r>
        <w:rPr>
          <w:rtl/>
        </w:rPr>
        <w:br w:type="page"/>
      </w:r>
      <w:r>
        <w:rPr>
          <w:rtl/>
        </w:rPr>
        <w:lastRenderedPageBreak/>
        <w:t>الج</w:t>
      </w:r>
      <w:r w:rsidR="00DC728F">
        <w:rPr>
          <w:rFonts w:hint="cs"/>
          <w:rtl/>
        </w:rPr>
        <w:t>ـ</w:t>
      </w:r>
      <w:r>
        <w:rPr>
          <w:rtl/>
        </w:rPr>
        <w:t xml:space="preserve">دول </w:t>
      </w:r>
      <w:r>
        <w:t>3.4</w:t>
      </w:r>
    </w:p>
    <w:p w:rsidR="00D25DCF" w:rsidRDefault="00D25DCF" w:rsidP="00D25DCF">
      <w:pPr>
        <w:pStyle w:val="Tabletitle"/>
        <w:rPr>
          <w:rtl/>
        </w:rPr>
      </w:pPr>
      <w:r>
        <w:rPr>
          <w:rtl/>
        </w:rPr>
        <w:t>ترحيل استغاثة</w:t>
      </w:r>
    </w:p>
    <w:tbl>
      <w:tblPr>
        <w:bidiVisual/>
        <w:tblW w:w="14459" w:type="dxa"/>
        <w:jc w:val="center"/>
        <w:tblLayout w:type="fixed"/>
        <w:tblCellMar>
          <w:left w:w="0" w:type="dxa"/>
          <w:right w:w="0" w:type="dxa"/>
        </w:tblCellMar>
        <w:tblLook w:val="0000"/>
      </w:tblPr>
      <w:tblGrid>
        <w:gridCol w:w="989"/>
        <w:gridCol w:w="1310"/>
        <w:gridCol w:w="273"/>
        <w:gridCol w:w="272"/>
        <w:gridCol w:w="274"/>
        <w:gridCol w:w="273"/>
        <w:gridCol w:w="274"/>
        <w:gridCol w:w="273"/>
        <w:gridCol w:w="274"/>
        <w:gridCol w:w="273"/>
        <w:gridCol w:w="813"/>
        <w:gridCol w:w="678"/>
        <w:gridCol w:w="752"/>
        <w:gridCol w:w="543"/>
        <w:gridCol w:w="813"/>
        <w:gridCol w:w="678"/>
        <w:gridCol w:w="812"/>
        <w:gridCol w:w="813"/>
        <w:gridCol w:w="484"/>
        <w:gridCol w:w="602"/>
        <w:gridCol w:w="408"/>
        <w:gridCol w:w="486"/>
        <w:gridCol w:w="735"/>
        <w:gridCol w:w="274"/>
        <w:gridCol w:w="1083"/>
      </w:tblGrid>
      <w:tr w:rsidR="00D25DCF" w:rsidRPr="00AC1FF8" w:rsidTr="00D25DCF">
        <w:trPr>
          <w:jc w:val="center"/>
        </w:trPr>
        <w:tc>
          <w:tcPr>
            <w:tcW w:w="989"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
        </w:tc>
        <w:tc>
          <w:tcPr>
            <w:tcW w:w="13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eastAsia="Arial Unicode MS"/>
                <w:b/>
                <w:bCs/>
                <w:sz w:val="16"/>
                <w:szCs w:val="22"/>
                <w:lang w:val="en-US" w:bidi="ar-EG"/>
              </w:rPr>
            </w:pPr>
            <w:r w:rsidRPr="00AC1FF8">
              <w:rPr>
                <w:rFonts w:hint="cs"/>
                <w:b/>
                <w:bCs/>
                <w:sz w:val="16"/>
                <w:szCs w:val="22"/>
                <w:rtl/>
                <w:lang w:val="en-US" w:bidi="ar-EG"/>
              </w:rPr>
              <w:t>ال</w:t>
            </w:r>
            <w:r w:rsidRPr="00AC1FF8">
              <w:rPr>
                <w:b/>
                <w:bCs/>
                <w:sz w:val="16"/>
                <w:szCs w:val="22"/>
                <w:rtl/>
                <w:lang w:val="en-US" w:bidi="ar-EG"/>
              </w:rPr>
              <w:t>نمط</w:t>
            </w:r>
          </w:p>
        </w:tc>
        <w:tc>
          <w:tcPr>
            <w:tcW w:w="2186" w:type="dxa"/>
            <w:gridSpan w:val="8"/>
            <w:tcBorders>
              <w:top w:val="single" w:sz="12" w:space="0" w:color="000000"/>
              <w:left w:val="nil"/>
              <w:bottom w:val="nil"/>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rFonts w:eastAsia="Arial Unicode MS"/>
                <w:b/>
                <w:bCs/>
                <w:sz w:val="16"/>
                <w:szCs w:val="22"/>
                <w:rtl/>
                <w:lang w:val="fr-FR" w:bidi="ar-EG"/>
              </w:rPr>
              <w:t>ينطبق على</w:t>
            </w:r>
          </w:p>
        </w:tc>
        <w:tc>
          <w:tcPr>
            <w:tcW w:w="86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نسق تقني لتتابع نداء</w:t>
            </w:r>
          </w:p>
        </w:tc>
        <w:tc>
          <w:tcPr>
            <w:tcW w:w="274" w:type="dxa"/>
            <w:tcBorders>
              <w:top w:val="nil"/>
              <w:left w:val="single" w:sz="12" w:space="0" w:color="000000"/>
              <w:bottom w:val="nil"/>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bidi="ar-EG"/>
              </w:rPr>
            </w:pPr>
          </w:p>
        </w:tc>
        <w:tc>
          <w:tcPr>
            <w:tcW w:w="1083" w:type="dxa"/>
            <w:tcBorders>
              <w:bottom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bidi="ar-EG"/>
              </w:rPr>
            </w:pPr>
          </w:p>
        </w:tc>
      </w:tr>
      <w:tr w:rsidR="00D25DCF" w:rsidRPr="00AC1FF8" w:rsidTr="00D25DCF">
        <w:trPr>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bidi="ar-EG"/>
              </w:rPr>
            </w:pPr>
          </w:p>
        </w:tc>
        <w:tc>
          <w:tcPr>
            <w:tcW w:w="1310" w:type="dxa"/>
            <w:vMerge/>
            <w:tcBorders>
              <w:top w:val="single" w:sz="8" w:space="0" w:color="auto"/>
              <w:left w:val="single" w:sz="4" w:space="0" w:color="auto"/>
              <w:bottom w:val="single" w:sz="8" w:space="0" w:color="000000"/>
              <w:right w:val="single" w:sz="8" w:space="0" w:color="auto"/>
            </w:tcBorders>
            <w:vAlign w:val="center"/>
          </w:tcPr>
          <w:p w:rsidR="00D25DCF" w:rsidRPr="00AC1FF8" w:rsidRDefault="00D25DCF" w:rsidP="00D25DCF">
            <w:pPr>
              <w:pStyle w:val="TableText0"/>
              <w:rPr>
                <w:rFonts w:eastAsia="Arial Unicode MS"/>
                <w:b/>
                <w:bCs/>
                <w:sz w:val="16"/>
                <w:szCs w:val="22"/>
                <w:lang w:bidi="ar-EG"/>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rtl/>
                <w:lang w:val="en-US" w:bidi="ar-EG"/>
              </w:rPr>
            </w:pPr>
            <w:r w:rsidRPr="00AC1FF8">
              <w:rPr>
                <w:b/>
                <w:bCs/>
                <w:sz w:val="16"/>
                <w:szCs w:val="22"/>
                <w:rtl/>
                <w:lang w:bidi="ar-EG"/>
              </w:rPr>
              <w:t xml:space="preserve">صنف محطة السفينة </w:t>
            </w:r>
            <w:r w:rsidRPr="00AC1FF8">
              <w:rPr>
                <w:b/>
                <w:bCs/>
                <w:sz w:val="16"/>
                <w:szCs w:val="22"/>
                <w:lang w:val="en-US" w:bidi="ar-EG"/>
              </w:rPr>
              <w:t>A/B</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en-US" w:bidi="ar-EG"/>
              </w:rPr>
            </w:pPr>
            <w:r w:rsidRPr="00AC1FF8">
              <w:rPr>
                <w:b/>
                <w:bCs/>
                <w:sz w:val="16"/>
                <w:szCs w:val="22"/>
                <w:rtl/>
                <w:lang w:bidi="ar-EG"/>
              </w:rPr>
              <w:t xml:space="preserve">صنف محطة السفينة </w:t>
            </w:r>
            <w:r w:rsidRPr="00AC1FF8">
              <w:rPr>
                <w:b/>
                <w:bCs/>
                <w:sz w:val="16"/>
                <w:szCs w:val="22"/>
                <w:lang w:val="en-US" w:bidi="ar-EG"/>
              </w:rPr>
              <w:t>D</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en-US" w:bidi="ar-EG"/>
              </w:rPr>
            </w:pPr>
            <w:r w:rsidRPr="00AC1FF8">
              <w:rPr>
                <w:b/>
                <w:bCs/>
                <w:sz w:val="16"/>
                <w:szCs w:val="22"/>
                <w:rtl/>
                <w:lang w:bidi="ar-EG"/>
              </w:rPr>
              <w:t xml:space="preserve">صنف محطة السفينة </w:t>
            </w:r>
            <w:r w:rsidRPr="00AC1FF8">
              <w:rPr>
                <w:b/>
                <w:bCs/>
                <w:sz w:val="16"/>
                <w:szCs w:val="22"/>
                <w:lang w:val="en-US" w:bidi="ar-EG"/>
              </w:rPr>
              <w:t>E</w:t>
            </w:r>
          </w:p>
        </w:tc>
        <w:tc>
          <w:tcPr>
            <w:tcW w:w="547"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محطة ساحلية</w:t>
            </w:r>
          </w:p>
        </w:tc>
        <w:tc>
          <w:tcPr>
            <w:tcW w:w="813"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6"/>
                <w:szCs w:val="22"/>
                <w:rtl/>
                <w:lang w:val="en-US" w:bidi="ar-EG"/>
              </w:rPr>
            </w:pPr>
            <w:r w:rsidRPr="00AC1FF8">
              <w:rPr>
                <w:b/>
                <w:bCs/>
                <w:sz w:val="16"/>
                <w:szCs w:val="22"/>
                <w:rtl/>
                <w:lang w:bidi="ar-EG"/>
              </w:rPr>
              <w:t>محدد النسق</w:t>
            </w:r>
            <w:r w:rsidRPr="00AC1FF8">
              <w:rPr>
                <w:b/>
                <w:bCs/>
                <w:sz w:val="16"/>
                <w:szCs w:val="22"/>
                <w:rtl/>
                <w:lang w:bidi="ar-EG"/>
              </w:rPr>
              <w:br/>
              <w:t>(</w:t>
            </w:r>
            <w:r w:rsidRPr="00AC1FF8">
              <w:rPr>
                <w:b/>
                <w:bCs/>
                <w:sz w:val="16"/>
                <w:szCs w:val="22"/>
                <w:rtl/>
                <w:lang w:val="en-US" w:bidi="ar-EG"/>
              </w:rPr>
              <w:t>متماثلان)</w:t>
            </w: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eastAsia="Arial Unicode MS"/>
                <w:b/>
                <w:bCs/>
                <w:sz w:val="16"/>
                <w:szCs w:val="22"/>
                <w:lang w:bidi="ar-EG"/>
              </w:rPr>
            </w:pPr>
            <w:r w:rsidRPr="00AC1FF8">
              <w:rPr>
                <w:rFonts w:hint="cs"/>
                <w:b/>
                <w:bCs/>
                <w:sz w:val="16"/>
                <w:szCs w:val="22"/>
                <w:rtl/>
                <w:lang w:val="en-US" w:bidi="ar-EG"/>
              </w:rPr>
              <w:t>ال</w:t>
            </w:r>
            <w:r w:rsidRPr="00AC1FF8">
              <w:rPr>
                <w:b/>
                <w:bCs/>
                <w:sz w:val="16"/>
                <w:szCs w:val="22"/>
                <w:rtl/>
                <w:lang w:val="en-US" w:bidi="ar-EG"/>
              </w:rPr>
              <w:t>عنوان</w:t>
            </w:r>
            <w:r w:rsidRPr="00AC1FF8">
              <w:rPr>
                <w:b/>
                <w:bCs/>
                <w:sz w:val="16"/>
                <w:szCs w:val="22"/>
                <w:lang w:val="en-US" w:bidi="ar-EG"/>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b/>
                <w:bCs/>
                <w:sz w:val="16"/>
                <w:szCs w:val="22"/>
                <w:lang w:val="en-US" w:bidi="ar-EG"/>
              </w:rPr>
            </w:pPr>
            <w:r w:rsidRPr="00AC1FF8">
              <w:rPr>
                <w:rFonts w:hint="cs"/>
                <w:b/>
                <w:bCs/>
                <w:sz w:val="16"/>
                <w:szCs w:val="22"/>
                <w:rtl/>
                <w:lang w:val="en-US" w:bidi="ar-EG"/>
              </w:rPr>
              <w:t>ال</w:t>
            </w:r>
            <w:r w:rsidRPr="00AC1FF8">
              <w:rPr>
                <w:b/>
                <w:bCs/>
                <w:sz w:val="16"/>
                <w:szCs w:val="22"/>
                <w:rtl/>
                <w:lang w:val="en-US" w:bidi="ar-EG"/>
              </w:rPr>
              <w:t xml:space="preserve">فئة </w:t>
            </w:r>
            <w:r w:rsidRPr="00AC1FF8">
              <w:rPr>
                <w:b/>
                <w:bCs/>
                <w:sz w:val="16"/>
                <w:szCs w:val="22"/>
                <w:rtl/>
                <w:lang w:val="en-US" w:bidi="ar-EG"/>
              </w:rPr>
              <w:br/>
            </w:r>
            <w:r w:rsidRPr="00AC1FF8">
              <w:rPr>
                <w:b/>
                <w:bCs/>
                <w:sz w:val="16"/>
                <w:szCs w:val="22"/>
                <w:lang w:val="en-US" w:bidi="ar-EG"/>
              </w:rP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6"/>
                <w:szCs w:val="22"/>
                <w:lang w:bidi="ar-EG"/>
              </w:rPr>
            </w:pPr>
            <w:r w:rsidRPr="00AC1FF8">
              <w:rPr>
                <w:b/>
                <w:bCs/>
                <w:sz w:val="16"/>
                <w:szCs w:val="22"/>
                <w:rtl/>
                <w:lang w:val="en-US" w:bidi="ar-EG"/>
              </w:rPr>
              <w:t>تعرف ذاتي</w:t>
            </w:r>
            <w:r w:rsidRPr="00AC1FF8">
              <w:rPr>
                <w:b/>
                <w:bCs/>
                <w:sz w:val="16"/>
                <w:szCs w:val="22"/>
                <w:rtl/>
                <w:lang w:val="en-US" w:bidi="ar-EG"/>
              </w:rPr>
              <w:br/>
            </w:r>
            <w:r w:rsidRPr="00AC1FF8">
              <w:rPr>
                <w:b/>
                <w:bCs/>
                <w:sz w:val="16"/>
                <w:szCs w:val="22"/>
                <w:lang w:bidi="ar-EG"/>
              </w:rPr>
              <w:t>(5)</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eastAsia="Arial Unicode MS"/>
                <w:b/>
                <w:bCs/>
                <w:sz w:val="16"/>
                <w:szCs w:val="22"/>
                <w:lang w:val="fr-FR" w:bidi="ar-EG"/>
              </w:rPr>
            </w:pPr>
            <w:r w:rsidRPr="00AC1FF8">
              <w:rPr>
                <w:b/>
                <w:bCs/>
                <w:sz w:val="16"/>
                <w:szCs w:val="22"/>
                <w:rtl/>
                <w:lang w:val="en-US" w:bidi="ar-EG"/>
              </w:rPr>
              <w:t>تحكم عن بعد</w:t>
            </w:r>
            <w:r w:rsidRPr="00AC1FF8">
              <w:rPr>
                <w:b/>
                <w:bCs/>
                <w:sz w:val="16"/>
                <w:szCs w:val="22"/>
                <w:lang w:val="en-US" w:bidi="ar-EG"/>
              </w:rPr>
              <w:br/>
            </w:r>
            <w:r w:rsidRPr="00AC1FF8">
              <w:rPr>
                <w:b/>
                <w:bCs/>
                <w:sz w:val="16"/>
                <w:szCs w:val="22"/>
                <w:lang w:val="fr-FR" w:bidi="ar-EG"/>
              </w:rPr>
              <w:t>(1)</w:t>
            </w:r>
          </w:p>
        </w:tc>
        <w:tc>
          <w:tcPr>
            <w:tcW w:w="3389"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b/>
                <w:bCs/>
                <w:sz w:val="16"/>
                <w:szCs w:val="22"/>
                <w:lang w:val="en-US" w:bidi="ar-EG"/>
              </w:rPr>
            </w:pPr>
            <w:r w:rsidRPr="00AC1FF8">
              <w:rPr>
                <w:b/>
                <w:bCs/>
                <w:sz w:val="16"/>
                <w:szCs w:val="22"/>
                <w:rtl/>
                <w:lang w:val="en-US" w:bidi="ar-EG"/>
              </w:rPr>
              <w:t>الرسالة</w:t>
            </w:r>
          </w:p>
        </w:tc>
        <w:tc>
          <w:tcPr>
            <w:tcW w:w="4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jc w:val="center"/>
              <w:rPr>
                <w:b/>
                <w:bCs/>
                <w:sz w:val="16"/>
                <w:szCs w:val="22"/>
                <w:lang w:val="fr-FR" w:bidi="ar-EG"/>
              </w:rPr>
            </w:pPr>
            <w:r w:rsidRPr="00AC1FF8">
              <w:rPr>
                <w:b/>
                <w:bCs/>
                <w:sz w:val="16"/>
                <w:szCs w:val="22"/>
                <w:lang w:val="fr-FR" w:bidi="ar-EG"/>
              </w:rPr>
              <w:t>EOS</w:t>
            </w:r>
            <w:r w:rsidRPr="00AC1FF8">
              <w:rPr>
                <w:b/>
                <w:bCs/>
                <w:sz w:val="16"/>
                <w:szCs w:val="22"/>
                <w:lang w:val="fr-FR" w:bidi="ar-EG"/>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jc w:val="center"/>
              <w:rPr>
                <w:b/>
                <w:bCs/>
                <w:sz w:val="16"/>
                <w:szCs w:val="22"/>
                <w:lang w:val="fr-FR" w:bidi="ar-EG"/>
              </w:rPr>
            </w:pPr>
            <w:proofErr w:type="spellStart"/>
            <w:r w:rsidRPr="00AC1FF8">
              <w:rPr>
                <w:b/>
                <w:bCs/>
                <w:sz w:val="16"/>
                <w:szCs w:val="22"/>
                <w:lang w:val="fr-FR" w:bidi="ar-EG"/>
              </w:rPr>
              <w:t>ECC</w:t>
            </w:r>
            <w:proofErr w:type="spellEnd"/>
            <w:r w:rsidRPr="00AC1FF8">
              <w:rPr>
                <w:b/>
                <w:bCs/>
                <w:sz w:val="16"/>
                <w:szCs w:val="22"/>
                <w:lang w:val="fr-FR" w:bidi="ar-EG"/>
              </w:rPr>
              <w:br/>
              <w:t>(1)</w:t>
            </w:r>
          </w:p>
        </w:tc>
        <w:tc>
          <w:tcPr>
            <w:tcW w:w="735"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ascii="Times New Roman Bold" w:hAnsi="Times New Roman Bold"/>
                <w:b/>
                <w:bCs/>
                <w:spacing w:val="-4"/>
                <w:sz w:val="16"/>
                <w:szCs w:val="22"/>
                <w:lang w:val="fr-FR" w:bidi="ar-EG"/>
              </w:rPr>
            </w:pPr>
            <w:r w:rsidRPr="00AC1FF8">
              <w:rPr>
                <w:rFonts w:ascii="Times New Roman Bold" w:hAnsi="Times New Roman Bold"/>
                <w:b/>
                <w:bCs/>
                <w:spacing w:val="-4"/>
                <w:sz w:val="16"/>
                <w:szCs w:val="22"/>
                <w:lang w:val="fr-FR" w:bidi="ar-EG"/>
              </w:rPr>
              <w:t>EOS</w:t>
            </w:r>
            <w:r w:rsidRPr="00AC1FF8">
              <w:rPr>
                <w:rFonts w:ascii="Times New Roman Bold" w:hAnsi="Times New Roman Bold"/>
                <w:b/>
                <w:bCs/>
                <w:spacing w:val="-4"/>
                <w:sz w:val="16"/>
                <w:szCs w:val="22"/>
                <w:lang w:val="fr-FR" w:bidi="ar-EG"/>
              </w:rPr>
              <w:br/>
            </w:r>
            <w:r w:rsidRPr="00AC1FF8">
              <w:rPr>
                <w:rFonts w:ascii="Times New Roman Bold" w:hAnsi="Times New Roman Bold"/>
                <w:b/>
                <w:bCs/>
                <w:spacing w:val="-4"/>
                <w:sz w:val="16"/>
                <w:szCs w:val="22"/>
                <w:rtl/>
                <w:lang w:bidi="ar-EG"/>
              </w:rPr>
              <w:t>(متماثلان)</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val="fr-FR" w:bidi="ar-EG"/>
              </w:rPr>
              <w:t xml:space="preserve">توسيع تتابع التوصية </w:t>
            </w:r>
            <w:r w:rsidRPr="00AC1FF8">
              <w:rPr>
                <w:b/>
                <w:bCs/>
                <w:sz w:val="16"/>
                <w:szCs w:val="22"/>
                <w:lang w:val="en-US" w:bidi="ar-EG"/>
              </w:rPr>
              <w:br/>
              <w:t>ITU-R M.821</w:t>
            </w:r>
            <w:r w:rsidRPr="00AC1FF8">
              <w:rPr>
                <w:b/>
                <w:bCs/>
                <w:sz w:val="16"/>
                <w:szCs w:val="22"/>
                <w:lang w:val="en-US" w:bidi="ar-EG"/>
              </w:rPr>
              <w:br/>
            </w:r>
            <w:r w:rsidRPr="00AC1FF8">
              <w:rPr>
                <w:b/>
                <w:bCs/>
                <w:sz w:val="16"/>
                <w:szCs w:val="22"/>
                <w:lang w:val="fr-FR" w:bidi="ar-EG"/>
              </w:rPr>
              <w:t>(9)</w:t>
            </w:r>
          </w:p>
        </w:tc>
      </w:tr>
      <w:tr w:rsidR="00D25DCF" w:rsidRPr="00AC1FF8" w:rsidTr="00D25DCF">
        <w:trPr>
          <w:jc w:val="center"/>
          <w:hidden/>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Arial Unicode MS" w:eastAsia="Arial Unicode MS" w:hAnsi="Arial Unicode MS"/>
                <w:vanish/>
                <w:sz w:val="16"/>
                <w:szCs w:val="22"/>
                <w:lang w:val="fr-FR" w:bidi="ar-EG"/>
              </w:rPr>
            </w:pPr>
          </w:p>
        </w:tc>
        <w:tc>
          <w:tcPr>
            <w:tcW w:w="1310" w:type="dxa"/>
            <w:vMerge/>
            <w:tcBorders>
              <w:top w:val="single" w:sz="8" w:space="0" w:color="auto"/>
              <w:left w:val="single" w:sz="4" w:space="0" w:color="auto"/>
              <w:bottom w:val="single" w:sz="8" w:space="0" w:color="000000"/>
              <w:right w:val="single" w:sz="8" w:space="0" w:color="auto"/>
            </w:tcBorders>
            <w:vAlign w:val="center"/>
          </w:tcPr>
          <w:p w:rsidR="00D25DCF" w:rsidRPr="00AC1FF8" w:rsidRDefault="00D25DCF" w:rsidP="00D25DCF">
            <w:pPr>
              <w:pStyle w:val="TableText0"/>
              <w:rPr>
                <w:rFonts w:eastAsia="Arial Unicode MS"/>
                <w:b/>
                <w:bCs/>
                <w:sz w:val="16"/>
                <w:szCs w:val="22"/>
                <w:lang w:val="fr-FR" w:bidi="ar-EG"/>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7" w:type="dxa"/>
            <w:gridSpan w:val="2"/>
            <w:vMerge/>
            <w:tcBorders>
              <w:top w:val="single" w:sz="8" w:space="0" w:color="auto"/>
              <w:left w:val="nil"/>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813" w:type="dxa"/>
            <w:vMerge/>
            <w:tcBorders>
              <w:top w:val="nil"/>
              <w:left w:val="nil"/>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678"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752"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81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678"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r w:rsidRPr="00AC1FF8">
              <w:rPr>
                <w:b/>
                <w:bCs/>
                <w:sz w:val="16"/>
                <w:szCs w:val="22"/>
                <w:lang w:val="fr-FR" w:bidi="ar-EG"/>
              </w:rPr>
              <w:t>0</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r w:rsidRPr="00AC1FF8">
              <w:rPr>
                <w:b/>
                <w:bCs/>
                <w:sz w:val="16"/>
                <w:szCs w:val="22"/>
                <w:lang w:val="fr-FR" w:bidi="ar-EG"/>
              </w:rPr>
              <w:t>1</w:t>
            </w:r>
          </w:p>
        </w:tc>
        <w:tc>
          <w:tcPr>
            <w:tcW w:w="813"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r w:rsidRPr="00AC1FF8">
              <w:rPr>
                <w:b/>
                <w:bCs/>
                <w:sz w:val="16"/>
                <w:szCs w:val="22"/>
                <w:lang w:val="fr-FR" w:bidi="ar-EG"/>
              </w:rPr>
              <w:t>2</w:t>
            </w:r>
          </w:p>
        </w:tc>
        <w:tc>
          <w:tcPr>
            <w:tcW w:w="484"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r w:rsidRPr="00AC1FF8">
              <w:rPr>
                <w:b/>
                <w:bCs/>
                <w:sz w:val="16"/>
                <w:szCs w:val="22"/>
                <w:lang w:val="fr-FR" w:bidi="ar-EG"/>
              </w:rPr>
              <w:t>3</w:t>
            </w:r>
          </w:p>
        </w:tc>
        <w:tc>
          <w:tcPr>
            <w:tcW w:w="602"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r w:rsidRPr="00AC1FF8">
              <w:rPr>
                <w:b/>
                <w:bCs/>
                <w:sz w:val="16"/>
                <w:szCs w:val="22"/>
                <w:lang w:val="fr-FR" w:bidi="ar-EG"/>
              </w:rPr>
              <w:t>4</w:t>
            </w:r>
          </w:p>
        </w:tc>
        <w:tc>
          <w:tcPr>
            <w:tcW w:w="408"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486"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735" w:type="dxa"/>
            <w:vMerge/>
            <w:tcBorders>
              <w:top w:val="nil"/>
              <w:left w:val="single" w:sz="4" w:space="0" w:color="auto"/>
              <w:bottom w:val="single" w:sz="8" w:space="0" w:color="000000"/>
              <w:right w:val="single" w:sz="12"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Arial Unicode MS" w:eastAsia="Arial Unicode MS" w:hAnsi="Arial Unicode MS"/>
                <w:vanish/>
                <w:sz w:val="16"/>
                <w:szCs w:val="22"/>
                <w:lang w:val="fr-FR" w:bidi="ar-EG"/>
              </w:rPr>
            </w:pPr>
          </w:p>
        </w:tc>
        <w:tc>
          <w:tcPr>
            <w:tcW w:w="1083" w:type="dxa"/>
            <w:vMerge/>
            <w:tcBorders>
              <w:top w:val="single" w:sz="8" w:space="0" w:color="auto"/>
              <w:left w:val="single" w:sz="12" w:space="0" w:color="auto"/>
              <w:bottom w:val="single" w:sz="8" w:space="0" w:color="000000"/>
              <w:right w:val="single" w:sz="12"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r>
      <w:tr w:rsidR="00D25DCF" w:rsidRPr="00AC1FF8" w:rsidTr="00D25DCF">
        <w:trPr>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310" w:type="dxa"/>
            <w:vMerge/>
            <w:tcBorders>
              <w:top w:val="single" w:sz="8" w:space="0" w:color="auto"/>
              <w:left w:val="single" w:sz="4" w:space="0" w:color="auto"/>
              <w:bottom w:val="single" w:sz="8" w:space="0" w:color="000000"/>
              <w:right w:val="single" w:sz="8" w:space="0" w:color="auto"/>
            </w:tcBorders>
            <w:vAlign w:val="center"/>
          </w:tcPr>
          <w:p w:rsidR="00D25DCF" w:rsidRPr="00AC1FF8" w:rsidRDefault="00D25DCF" w:rsidP="00D25DCF">
            <w:pPr>
              <w:pStyle w:val="TableText0"/>
              <w:rPr>
                <w:rFonts w:eastAsia="Arial Unicode MS"/>
                <w:b/>
                <w:bCs/>
                <w:sz w:val="16"/>
                <w:szCs w:val="22"/>
                <w:lang w:val="fr-FR" w:bidi="ar-EG"/>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7" w:type="dxa"/>
            <w:gridSpan w:val="2"/>
            <w:vMerge/>
            <w:tcBorders>
              <w:top w:val="single" w:sz="8" w:space="0" w:color="auto"/>
              <w:left w:val="nil"/>
              <w:bottom w:val="single" w:sz="4" w:space="0" w:color="000000"/>
              <w:right w:val="single" w:sz="8" w:space="0" w:color="000000"/>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813" w:type="dxa"/>
            <w:vMerge/>
            <w:tcBorders>
              <w:top w:val="nil"/>
              <w:left w:val="nil"/>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678"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752"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81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eastAsia="Arial Unicode MS"/>
                <w:b/>
                <w:bCs/>
                <w:sz w:val="16"/>
                <w:szCs w:val="22"/>
                <w:lang w:bidi="ar-EG"/>
              </w:rPr>
            </w:pPr>
            <w:r w:rsidRPr="00AC1FF8">
              <w:rPr>
                <w:b/>
                <w:bCs/>
                <w:sz w:val="16"/>
                <w:szCs w:val="22"/>
                <w:rtl/>
                <w:lang w:val="en-US" w:bidi="ar-EG"/>
              </w:rPr>
              <w:t>استغاثة</w:t>
            </w:r>
            <w:r w:rsidRPr="00AC1FF8">
              <w:rPr>
                <w:b/>
                <w:bCs/>
                <w:sz w:val="16"/>
                <w:szCs w:val="22"/>
                <w:lang w:val="en-US" w:bidi="ar-EG"/>
              </w:rPr>
              <w:t xml:space="preserve"> </w:t>
            </w:r>
            <w:proofErr w:type="spellStart"/>
            <w:r w:rsidRPr="00AC1FF8">
              <w:rPr>
                <w:b/>
                <w:bCs/>
                <w:sz w:val="16"/>
                <w:szCs w:val="22"/>
                <w:lang w:bidi="ar-EG"/>
              </w:rPr>
              <w:t>MMSI</w:t>
            </w:r>
            <w:proofErr w:type="spellEnd"/>
            <w:r w:rsidRPr="00AC1FF8">
              <w:rPr>
                <w:b/>
                <w:bCs/>
                <w:sz w:val="16"/>
                <w:szCs w:val="22"/>
                <w:lang w:bidi="ar-EG"/>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rFonts w:eastAsia="Arial Unicode MS"/>
                <w:b/>
                <w:bCs/>
                <w:sz w:val="16"/>
                <w:szCs w:val="22"/>
                <w:lang w:bidi="ar-EG"/>
              </w:rPr>
            </w:pPr>
            <w:r w:rsidRPr="00AC1FF8">
              <w:rPr>
                <w:b/>
                <w:bCs/>
                <w:sz w:val="16"/>
                <w:szCs w:val="22"/>
                <w:rtl/>
                <w:lang w:val="en-US" w:bidi="ar-EG"/>
              </w:rPr>
              <w:t>طبيعة الاستغاثة</w:t>
            </w:r>
            <w:r w:rsidRPr="00AC1FF8">
              <w:rPr>
                <w:b/>
                <w:bCs/>
                <w:sz w:val="16"/>
                <w:szCs w:val="22"/>
                <w:lang w:bidi="ar-EG"/>
              </w:rPr>
              <w:br/>
              <w:t>(1)</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6"/>
                <w:szCs w:val="22"/>
                <w:lang w:bidi="ar-EG"/>
              </w:rPr>
            </w:pPr>
            <w:r w:rsidRPr="00AC1FF8">
              <w:rPr>
                <w:b/>
                <w:bCs/>
                <w:sz w:val="16"/>
                <w:szCs w:val="22"/>
                <w:rtl/>
                <w:lang w:bidi="ar-EG"/>
              </w:rPr>
              <w:t>إحداثيات</w:t>
            </w:r>
            <w:r w:rsidRPr="00AC1FF8">
              <w:rPr>
                <w:b/>
                <w:bCs/>
                <w:sz w:val="16"/>
                <w:szCs w:val="22"/>
                <w:rtl/>
                <w:lang w:bidi="ar-EG"/>
              </w:rPr>
              <w:br/>
              <w:t>الاستغاثة</w:t>
            </w:r>
            <w:r w:rsidRPr="00AC1FF8">
              <w:rPr>
                <w:b/>
                <w:bCs/>
                <w:sz w:val="16"/>
                <w:szCs w:val="22"/>
                <w:lang w:bidi="ar-EG"/>
              </w:rPr>
              <w:br/>
              <w:t>(5)</w:t>
            </w:r>
          </w:p>
        </w:tc>
        <w:tc>
          <w:tcPr>
            <w:tcW w:w="4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b/>
                <w:bCs/>
                <w:sz w:val="16"/>
                <w:szCs w:val="22"/>
                <w:lang w:bidi="ar-EG"/>
              </w:rPr>
            </w:pPr>
            <w:r w:rsidRPr="00AC1FF8">
              <w:rPr>
                <w:b/>
                <w:bCs/>
                <w:sz w:val="16"/>
                <w:szCs w:val="22"/>
                <w:rtl/>
                <w:lang w:bidi="ar-EG"/>
              </w:rPr>
              <w:t>الوقت</w:t>
            </w:r>
            <w:r w:rsidRPr="00AC1FF8">
              <w:rPr>
                <w:b/>
                <w:bCs/>
                <w:sz w:val="16"/>
                <w:szCs w:val="22"/>
                <w:lang w:bidi="ar-EG"/>
              </w:rPr>
              <w:br/>
              <w:t>(2)</w:t>
            </w:r>
          </w:p>
        </w:tc>
        <w:tc>
          <w:tcPr>
            <w:tcW w:w="60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5"/>
                <w:szCs w:val="22"/>
                <w:lang w:bidi="ar-EG"/>
              </w:rPr>
            </w:pPr>
            <w:r w:rsidRPr="00AC1FF8">
              <w:rPr>
                <w:b/>
                <w:bCs/>
                <w:sz w:val="15"/>
                <w:szCs w:val="22"/>
                <w:rtl/>
                <w:lang w:bidi="ar-EG"/>
              </w:rPr>
              <w:t>اتصالات لاحقة</w:t>
            </w:r>
            <w:r w:rsidRPr="00AC1FF8">
              <w:rPr>
                <w:b/>
                <w:bCs/>
                <w:sz w:val="15"/>
                <w:szCs w:val="22"/>
                <w:lang w:bidi="ar-EG"/>
              </w:rPr>
              <w:br/>
              <w:t>(1)</w:t>
            </w:r>
          </w:p>
        </w:tc>
        <w:tc>
          <w:tcPr>
            <w:tcW w:w="408"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bidi="ar-EG"/>
              </w:rPr>
            </w:pPr>
          </w:p>
        </w:tc>
        <w:tc>
          <w:tcPr>
            <w:tcW w:w="486"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jc w:val="center"/>
              <w:rPr>
                <w:rFonts w:eastAsia="Arial Unicode MS"/>
                <w:b/>
                <w:bCs/>
                <w:sz w:val="16"/>
                <w:szCs w:val="22"/>
                <w:lang w:bidi="ar-EG"/>
              </w:rPr>
            </w:pPr>
          </w:p>
        </w:tc>
        <w:tc>
          <w:tcPr>
            <w:tcW w:w="735" w:type="dxa"/>
            <w:vMerge/>
            <w:tcBorders>
              <w:top w:val="nil"/>
              <w:left w:val="single" w:sz="4" w:space="0" w:color="auto"/>
              <w:bottom w:val="single" w:sz="8" w:space="0" w:color="000000"/>
              <w:right w:val="single" w:sz="12" w:space="0" w:color="auto"/>
            </w:tcBorders>
            <w:vAlign w:val="center"/>
          </w:tcPr>
          <w:p w:rsidR="00D25DCF" w:rsidRPr="00AC1FF8" w:rsidRDefault="00D25DCF" w:rsidP="00D25DCF">
            <w:pPr>
              <w:pStyle w:val="TableText0"/>
              <w:jc w:val="center"/>
              <w:rPr>
                <w:rFonts w:eastAsia="Arial Unicode MS"/>
                <w:b/>
                <w:bCs/>
                <w:sz w:val="16"/>
                <w:szCs w:val="22"/>
                <w:lang w:bidi="ar-EG"/>
              </w:rPr>
            </w:pP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n-US" w:bidi="ar-EG"/>
              </w:rPr>
            </w:pPr>
          </w:p>
        </w:tc>
        <w:tc>
          <w:tcPr>
            <w:tcW w:w="1083" w:type="dxa"/>
            <w:vMerge/>
            <w:tcBorders>
              <w:top w:val="single" w:sz="8" w:space="0" w:color="auto"/>
              <w:left w:val="single" w:sz="12" w:space="0" w:color="auto"/>
              <w:bottom w:val="single" w:sz="8" w:space="0" w:color="000000"/>
              <w:right w:val="single" w:sz="12" w:space="0" w:color="auto"/>
            </w:tcBorders>
            <w:vAlign w:val="center"/>
          </w:tcPr>
          <w:p w:rsidR="00D25DCF" w:rsidRPr="00AC1FF8" w:rsidRDefault="00D25DCF" w:rsidP="00D25DCF">
            <w:pPr>
              <w:pStyle w:val="TableText0"/>
              <w:jc w:val="center"/>
              <w:rPr>
                <w:rFonts w:eastAsia="Arial Unicode MS"/>
                <w:b/>
                <w:bCs/>
                <w:sz w:val="16"/>
                <w:szCs w:val="22"/>
                <w:lang w:bidi="ar-EG"/>
              </w:rPr>
            </w:pPr>
          </w:p>
        </w:tc>
      </w:tr>
      <w:tr w:rsidR="00D25DCF" w:rsidRPr="00AC1FF8" w:rsidTr="00D25DCF">
        <w:trPr>
          <w:jc w:val="center"/>
        </w:trPr>
        <w:tc>
          <w:tcPr>
            <w:tcW w:w="989"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val="fr-FR" w:bidi="ar-EG"/>
              </w:rPr>
              <w:t>نطاق التردد</w:t>
            </w:r>
          </w:p>
        </w:tc>
        <w:tc>
          <w:tcPr>
            <w:tcW w:w="1310" w:type="dxa"/>
            <w:vMerge/>
            <w:tcBorders>
              <w:top w:val="single" w:sz="8" w:space="0" w:color="auto"/>
              <w:left w:val="single" w:sz="4" w:space="0" w:color="auto"/>
              <w:bottom w:val="double" w:sz="4" w:space="0" w:color="auto"/>
              <w:right w:val="single" w:sz="8" w:space="0" w:color="auto"/>
            </w:tcBorders>
            <w:vAlign w:val="center"/>
          </w:tcPr>
          <w:p w:rsidR="00D25DCF" w:rsidRPr="00AC1FF8" w:rsidRDefault="00D25DCF" w:rsidP="00D25DCF">
            <w:pPr>
              <w:pStyle w:val="TableText0"/>
              <w:rPr>
                <w:rFonts w:eastAsia="Arial Unicode MS"/>
                <w:b/>
                <w:bCs/>
                <w:sz w:val="16"/>
                <w:szCs w:val="22"/>
                <w:lang w:bidi="ar-EG"/>
              </w:rPr>
            </w:pP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en-US" w:bidi="ar-EG"/>
              </w:rPr>
            </w:pPr>
            <w:proofErr w:type="spellStart"/>
            <w:r w:rsidRPr="00AC1FF8">
              <w:rPr>
                <w:b/>
                <w:bCs/>
                <w:sz w:val="16"/>
                <w:szCs w:val="22"/>
                <w:lang w:val="fr-FR" w:bidi="ar-EG"/>
              </w:rPr>
              <w:t>Rx</w:t>
            </w:r>
            <w:proofErr w:type="spellEnd"/>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proofErr w:type="spellStart"/>
            <w:r w:rsidRPr="00AC1FF8">
              <w:rPr>
                <w:b/>
                <w:bCs/>
                <w:sz w:val="16"/>
                <w:szCs w:val="22"/>
                <w:lang w:val="fr-FR" w:bidi="ar-EG"/>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b/>
                <w:bCs/>
                <w:sz w:val="16"/>
                <w:szCs w:val="22"/>
                <w:lang w:val="fr-FR" w:bidi="ar-EG"/>
              </w:rPr>
            </w:pPr>
            <w:proofErr w:type="spellStart"/>
            <w:r w:rsidRPr="00AC1FF8">
              <w:rPr>
                <w:b/>
                <w:bCs/>
                <w:sz w:val="16"/>
                <w:szCs w:val="22"/>
                <w:lang w:val="fr-FR" w:bidi="ar-EG"/>
              </w:rPr>
              <w:t>Rx</w:t>
            </w:r>
            <w:proofErr w:type="spellEnd"/>
          </w:p>
        </w:tc>
        <w:tc>
          <w:tcPr>
            <w:tcW w:w="813" w:type="dxa"/>
            <w:vMerge/>
            <w:tcBorders>
              <w:top w:val="nil"/>
              <w:left w:val="nil"/>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678"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752"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543"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813"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678"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812"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813"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484"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602"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408"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486"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735" w:type="dxa"/>
            <w:vMerge/>
            <w:tcBorders>
              <w:top w:val="nil"/>
              <w:left w:val="single" w:sz="4" w:space="0" w:color="auto"/>
              <w:bottom w:val="double" w:sz="4" w:space="0" w:color="auto"/>
              <w:right w:val="single" w:sz="12"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vMerge/>
            <w:tcBorders>
              <w:top w:val="single" w:sz="8" w:space="0" w:color="auto"/>
              <w:left w:val="single" w:sz="12" w:space="0" w:color="auto"/>
              <w:bottom w:val="double" w:sz="4" w:space="0" w:color="auto"/>
              <w:right w:val="single" w:sz="12" w:space="0" w:color="auto"/>
            </w:tcBorders>
            <w:vAlign w:val="center"/>
          </w:tcPr>
          <w:p w:rsidR="00D25DCF" w:rsidRPr="00AC1FF8" w:rsidRDefault="00D25DCF" w:rsidP="00D25DCF">
            <w:pPr>
              <w:pStyle w:val="TableText0"/>
              <w:jc w:val="center"/>
              <w:rPr>
                <w:rFonts w:eastAsia="Arial Unicode MS"/>
                <w:b/>
                <w:bCs/>
                <w:sz w:val="16"/>
                <w:szCs w:val="22"/>
                <w:lang w:val="fr-FR" w:bidi="ar-EG"/>
              </w:rPr>
            </w:pPr>
          </w:p>
        </w:tc>
      </w:tr>
      <w:tr w:rsidR="00D25DCF" w:rsidRPr="00AC1FF8" w:rsidTr="00D25DCF">
        <w:trPr>
          <w:trHeight w:val="255"/>
          <w:jc w:val="center"/>
        </w:trPr>
        <w:tc>
          <w:tcPr>
            <w:tcW w:w="989"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en-US" w:bidi="ar-EG"/>
              </w:rPr>
            </w:pPr>
            <w:r w:rsidRPr="00AC1FF8">
              <w:rPr>
                <w:rFonts w:hint="cs"/>
                <w:sz w:val="16"/>
                <w:szCs w:val="22"/>
                <w:rtl/>
                <w:lang w:val="fr-FR" w:bidi="ar-EG"/>
              </w:rPr>
              <w:t>ال</w:t>
            </w:r>
            <w:r w:rsidRPr="00AC1FF8">
              <w:rPr>
                <w:sz w:val="16"/>
                <w:szCs w:val="22"/>
                <w:rtl/>
                <w:lang w:val="fr-FR" w:bidi="ar-EG"/>
              </w:rPr>
              <w:t xml:space="preserve">موجات </w:t>
            </w:r>
            <w:r w:rsidRPr="00AC1FF8">
              <w:rPr>
                <w:sz w:val="16"/>
                <w:szCs w:val="22"/>
                <w:lang w:val="fr-FR" w:bidi="ar-EG"/>
              </w:rPr>
              <w:t>VHF</w:t>
            </w:r>
          </w:p>
        </w:tc>
        <w:tc>
          <w:tcPr>
            <w:tcW w:w="13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val="fr-FR" w:bidi="ar-EG"/>
              </w:rPr>
            </w:pPr>
            <w:r w:rsidRPr="00AC1FF8">
              <w:rPr>
                <w:sz w:val="16"/>
                <w:szCs w:val="22"/>
                <w:rtl/>
                <w:lang w:val="en-US" w:bidi="ar-EG"/>
              </w:rPr>
              <w:t xml:space="preserve">فردي </w:t>
            </w:r>
            <w:r w:rsidRPr="00AC1FF8">
              <w:rPr>
                <w:sz w:val="16"/>
                <w:szCs w:val="22"/>
                <w:lang w:val="en-US" w:bidi="ar-EG"/>
              </w:rPr>
              <w:t>(</w:t>
            </w:r>
            <w:proofErr w:type="spellStart"/>
            <w:r w:rsidRPr="00AC1FF8">
              <w:rPr>
                <w:sz w:val="16"/>
                <w:szCs w:val="22"/>
                <w:lang w:val="en-US" w:bidi="ar-EG"/>
              </w:rPr>
              <w:t>RT</w:t>
            </w:r>
            <w:proofErr w:type="spellEnd"/>
            <w:r w:rsidRPr="00AC1FF8">
              <w:rPr>
                <w:sz w:val="16"/>
                <w:szCs w:val="22"/>
                <w:lang w:val="en-US" w:bidi="ar-EG"/>
              </w:rPr>
              <w: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120</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 to 111</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Pos1</w:t>
            </w:r>
          </w:p>
        </w:tc>
        <w:tc>
          <w:tcPr>
            <w:tcW w:w="4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02" w:type="dxa"/>
            <w:tcBorders>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w:t>
            </w:r>
          </w:p>
        </w:tc>
        <w:tc>
          <w:tcPr>
            <w:tcW w:w="408" w:type="dxa"/>
            <w:tcBorders>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117</w:t>
            </w:r>
          </w:p>
        </w:tc>
        <w:tc>
          <w:tcPr>
            <w:tcW w:w="486" w:type="dxa"/>
            <w:tcBorders>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ECC</w:t>
            </w:r>
            <w:proofErr w:type="spellEnd"/>
          </w:p>
        </w:tc>
        <w:tc>
          <w:tcPr>
            <w:tcW w:w="735" w:type="dxa"/>
            <w:tcBorders>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117</w:t>
            </w:r>
          </w:p>
        </w:tc>
        <w:tc>
          <w:tcPr>
            <w:tcW w:w="274" w:type="dxa"/>
            <w:tcBorders>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expan2</w:t>
            </w:r>
          </w:p>
        </w:tc>
      </w:tr>
      <w:tr w:rsidR="00D25DCF" w:rsidRPr="00AC1FF8" w:rsidTr="00D25DCF">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val="fr-FR" w:bidi="ar-EG"/>
              </w:rPr>
            </w:pPr>
            <w:r w:rsidRPr="00AC1FF8">
              <w:rPr>
                <w:sz w:val="16"/>
                <w:szCs w:val="22"/>
                <w:rtl/>
                <w:lang w:val="en-US" w:bidi="ar-EG"/>
              </w:rPr>
              <w:t xml:space="preserve">فردي </w:t>
            </w:r>
            <w:r w:rsidRPr="00AC1FF8">
              <w:rPr>
                <w:sz w:val="16"/>
                <w:szCs w:val="22"/>
                <w:lang w:val="en-US" w:bidi="ar-EG"/>
              </w:rPr>
              <w:t>(</w:t>
            </w:r>
            <w:proofErr w:type="spellStart"/>
            <w:r w:rsidRPr="00AC1FF8">
              <w:rPr>
                <w:sz w:val="16"/>
                <w:szCs w:val="22"/>
                <w:lang w:val="en-US" w:bidi="ar-EG"/>
              </w:rPr>
              <w:t>EPIRB</w:t>
            </w:r>
            <w:proofErr w:type="spellEnd"/>
            <w:r w:rsidRPr="00AC1FF8">
              <w:rPr>
                <w:sz w:val="16"/>
                <w:szCs w:val="22"/>
                <w:lang w:val="en-US" w:bidi="ar-EG"/>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120</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Pos1</w:t>
            </w:r>
          </w:p>
        </w:tc>
        <w:tc>
          <w:tcPr>
            <w:tcW w:w="48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126</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ECC</w:t>
            </w:r>
            <w:proofErr w:type="spellEnd"/>
          </w:p>
        </w:tc>
        <w:tc>
          <w:tcPr>
            <w:tcW w:w="735"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expan2</w:t>
            </w:r>
          </w:p>
        </w:tc>
      </w:tr>
      <w:tr w:rsidR="00D25DCF" w:rsidRPr="00AC1FF8" w:rsidTr="00D25DCF">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val="en-US" w:bidi="ar-EG"/>
              </w:rPr>
            </w:pPr>
            <w:r w:rsidRPr="00AC1FF8">
              <w:rPr>
                <w:sz w:val="16"/>
                <w:szCs w:val="22"/>
                <w:rtl/>
                <w:lang w:bidi="ar-EG"/>
              </w:rPr>
              <w:t xml:space="preserve">منطقة جغرافية </w:t>
            </w:r>
            <w:r w:rsidRPr="00AC1FF8">
              <w:rPr>
                <w:sz w:val="16"/>
                <w:szCs w:val="22"/>
                <w:lang w:val="en-US" w:bidi="ar-EG"/>
              </w:rPr>
              <w:t>(</w:t>
            </w:r>
            <w:proofErr w:type="spellStart"/>
            <w:r w:rsidRPr="00AC1FF8">
              <w:rPr>
                <w:sz w:val="16"/>
                <w:szCs w:val="22"/>
                <w:lang w:val="en-US" w:bidi="ar-EG"/>
              </w:rPr>
              <w:t>RT</w:t>
            </w:r>
            <w:proofErr w:type="spellEnd"/>
            <w:r w:rsidRPr="00AC1FF8">
              <w:rPr>
                <w:sz w:val="16"/>
                <w:szCs w:val="22"/>
                <w:lang w:val="en-US" w:bidi="ar-EG"/>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Zone</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 à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Pos1</w:t>
            </w:r>
          </w:p>
        </w:tc>
        <w:tc>
          <w:tcPr>
            <w:tcW w:w="48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ECC</w:t>
            </w:r>
            <w:proofErr w:type="spellEnd"/>
          </w:p>
        </w:tc>
        <w:tc>
          <w:tcPr>
            <w:tcW w:w="735"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expan1</w:t>
            </w:r>
          </w:p>
        </w:tc>
      </w:tr>
      <w:tr w:rsidR="00D25DCF" w:rsidRPr="00AC1FF8" w:rsidTr="00D25DCF">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val="en-US" w:bidi="ar-EG"/>
              </w:rPr>
            </w:pPr>
            <w:r w:rsidRPr="00AC1FF8">
              <w:rPr>
                <w:sz w:val="16"/>
                <w:szCs w:val="22"/>
                <w:rtl/>
                <w:lang w:val="en-US" w:bidi="ar-EG"/>
              </w:rPr>
              <w:t xml:space="preserve">منطقة جغرافية </w:t>
            </w:r>
            <w:r w:rsidRPr="00AC1FF8">
              <w:rPr>
                <w:sz w:val="16"/>
                <w:szCs w:val="22"/>
                <w:lang w:val="en-US" w:bidi="ar-EG"/>
              </w:rPr>
              <w:t>(</w:t>
            </w:r>
            <w:proofErr w:type="spellStart"/>
            <w:r w:rsidRPr="00AC1FF8">
              <w:rPr>
                <w:sz w:val="16"/>
                <w:szCs w:val="22"/>
                <w:lang w:val="en-US" w:bidi="ar-EG"/>
              </w:rPr>
              <w:t>EPIRB</w:t>
            </w:r>
            <w:proofErr w:type="spellEnd"/>
            <w:r w:rsidRPr="00AC1FF8">
              <w:rPr>
                <w:sz w:val="16"/>
                <w:szCs w:val="22"/>
                <w:lang w:val="en-US" w:bidi="ar-EG"/>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Zone</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112</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Pos1</w:t>
            </w:r>
          </w:p>
        </w:tc>
        <w:tc>
          <w:tcPr>
            <w:tcW w:w="48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126</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127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735"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expan1</w:t>
            </w:r>
          </w:p>
        </w:tc>
      </w:tr>
      <w:tr w:rsidR="00D25DCF" w:rsidRPr="00AC1FF8" w:rsidTr="00D25DCF">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val="en-US" w:bidi="ar-EG"/>
              </w:rPr>
            </w:pPr>
            <w:r w:rsidRPr="00AC1FF8">
              <w:rPr>
                <w:sz w:val="16"/>
                <w:szCs w:val="22"/>
                <w:rtl/>
                <w:lang w:bidi="ar-EG"/>
              </w:rPr>
              <w:t xml:space="preserve">جميع السفن </w:t>
            </w:r>
            <w:r w:rsidRPr="00AC1FF8">
              <w:rPr>
                <w:sz w:val="16"/>
                <w:szCs w:val="22"/>
                <w:lang w:val="en-US" w:bidi="ar-EG"/>
              </w:rPr>
              <w:t>(</w:t>
            </w:r>
            <w:proofErr w:type="spellStart"/>
            <w:r w:rsidRPr="00AC1FF8">
              <w:rPr>
                <w:sz w:val="16"/>
                <w:szCs w:val="22"/>
                <w:lang w:val="en-US" w:bidi="ar-EG"/>
              </w:rPr>
              <w:t>RT</w:t>
            </w:r>
            <w:proofErr w:type="spellEnd"/>
            <w:r w:rsidRPr="00AC1FF8">
              <w:rPr>
                <w:sz w:val="16"/>
                <w:szCs w:val="22"/>
                <w:lang w:val="en-US" w:bidi="ar-EG"/>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116</w:t>
            </w:r>
          </w:p>
        </w:tc>
        <w:tc>
          <w:tcPr>
            <w:tcW w:w="67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n/a</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 to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Pos1</w:t>
            </w:r>
          </w:p>
        </w:tc>
        <w:tc>
          <w:tcPr>
            <w:tcW w:w="48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ECC</w:t>
            </w:r>
            <w:proofErr w:type="spellEnd"/>
          </w:p>
        </w:tc>
        <w:tc>
          <w:tcPr>
            <w:tcW w:w="735"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expan1</w:t>
            </w:r>
          </w:p>
        </w:tc>
      </w:tr>
      <w:tr w:rsidR="00D25DCF" w:rsidRPr="00AC1FF8" w:rsidTr="00D25DCF">
        <w:trPr>
          <w:trHeight w:val="255"/>
          <w:jc w:val="center"/>
        </w:trPr>
        <w:tc>
          <w:tcPr>
            <w:tcW w:w="989"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pacing w:val="-6"/>
                <w:sz w:val="16"/>
                <w:szCs w:val="22"/>
                <w:rtl/>
                <w:lang w:val="en-US" w:bidi="ar-EG"/>
              </w:rPr>
            </w:pPr>
            <w:r w:rsidRPr="00AC1FF8">
              <w:rPr>
                <w:spacing w:val="-6"/>
                <w:sz w:val="16"/>
                <w:szCs w:val="22"/>
                <w:rtl/>
                <w:lang w:bidi="ar-EG"/>
              </w:rPr>
              <w:t xml:space="preserve">جميع السفن </w:t>
            </w:r>
            <w:r w:rsidRPr="00AC1FF8">
              <w:rPr>
                <w:spacing w:val="-6"/>
                <w:sz w:val="16"/>
                <w:szCs w:val="22"/>
                <w:lang w:val="en-US" w:bidi="ar-EG"/>
              </w:rPr>
              <w:t>(</w:t>
            </w:r>
            <w:proofErr w:type="spellStart"/>
            <w:r w:rsidRPr="00AC1FF8">
              <w:rPr>
                <w:spacing w:val="-6"/>
                <w:sz w:val="16"/>
                <w:szCs w:val="22"/>
                <w:lang w:val="en-US" w:bidi="ar-EG"/>
              </w:rPr>
              <w:t>EPIRB</w:t>
            </w:r>
            <w:proofErr w:type="spellEnd"/>
            <w:r w:rsidRPr="00AC1FF8">
              <w:rPr>
                <w:spacing w:val="-6"/>
                <w:sz w:val="16"/>
                <w:szCs w:val="22"/>
                <w:lang w:val="en-US" w:bidi="ar-EG"/>
              </w:rPr>
              <w:t>)</w:t>
            </w: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116</w:t>
            </w:r>
          </w:p>
        </w:tc>
        <w:tc>
          <w:tcPr>
            <w:tcW w:w="678"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n/a</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112</w:t>
            </w:r>
          </w:p>
        </w:tc>
        <w:tc>
          <w:tcPr>
            <w:tcW w:w="67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MMSI</w:t>
            </w:r>
            <w:proofErr w:type="spellEnd"/>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112</w:t>
            </w:r>
          </w:p>
        </w:tc>
        <w:tc>
          <w:tcPr>
            <w:tcW w:w="81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Pos1</w:t>
            </w:r>
          </w:p>
        </w:tc>
        <w:tc>
          <w:tcPr>
            <w:tcW w:w="48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0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126</w:t>
            </w:r>
          </w:p>
        </w:tc>
        <w:tc>
          <w:tcPr>
            <w:tcW w:w="40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127</w:t>
            </w:r>
          </w:p>
        </w:tc>
        <w:tc>
          <w:tcPr>
            <w:tcW w:w="4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735"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
        </w:tc>
        <w:tc>
          <w:tcPr>
            <w:tcW w:w="1083"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expan1</w:t>
            </w:r>
          </w:p>
        </w:tc>
      </w:tr>
      <w:tr w:rsidR="00D25DCF" w:rsidRPr="00AC1FF8" w:rsidTr="00D25DCF">
        <w:trPr>
          <w:trHeight w:val="255"/>
          <w:jc w:val="center"/>
        </w:trPr>
        <w:tc>
          <w:tcPr>
            <w:tcW w:w="989"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D25DCF" w:rsidRPr="00AC1FF8" w:rsidRDefault="00D25DCF" w:rsidP="00D25DCF">
            <w:pPr>
              <w:pStyle w:val="TableText0"/>
              <w:bidi/>
              <w:ind w:left="57"/>
              <w:rPr>
                <w:rFonts w:eastAsia="Arial Unicode MS"/>
                <w:sz w:val="16"/>
                <w:szCs w:val="22"/>
                <w:lang w:bidi="ar-EG"/>
              </w:rPr>
            </w:pPr>
            <w:r w:rsidRPr="00AC1FF8">
              <w:rPr>
                <w:rFonts w:hint="cs"/>
                <w:sz w:val="16"/>
                <w:szCs w:val="22"/>
                <w:rtl/>
                <w:lang w:val="en-US" w:bidi="ar-EG"/>
              </w:rPr>
              <w:t>ال</w:t>
            </w:r>
            <w:r w:rsidRPr="00AC1FF8">
              <w:rPr>
                <w:sz w:val="16"/>
                <w:szCs w:val="22"/>
                <w:rtl/>
                <w:lang w:val="en-US" w:bidi="ar-EG"/>
              </w:rPr>
              <w:t xml:space="preserve">موجات </w:t>
            </w:r>
            <w:r w:rsidRPr="00AC1FF8">
              <w:rPr>
                <w:sz w:val="16"/>
                <w:szCs w:val="22"/>
                <w:lang w:bidi="ar-EG"/>
              </w:rPr>
              <w:t>MF/HF</w:t>
            </w:r>
          </w:p>
        </w:tc>
        <w:tc>
          <w:tcPr>
            <w:tcW w:w="13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val="en-US" w:bidi="ar-EG"/>
              </w:rPr>
            </w:pPr>
            <w:r w:rsidRPr="00AC1FF8">
              <w:rPr>
                <w:sz w:val="16"/>
                <w:szCs w:val="22"/>
                <w:rtl/>
                <w:lang w:bidi="ar-EG"/>
              </w:rPr>
              <w:t xml:space="preserve">فردي </w:t>
            </w:r>
            <w:r w:rsidRPr="00AC1FF8">
              <w:rPr>
                <w:sz w:val="16"/>
                <w:szCs w:val="22"/>
                <w:lang w:val="en-US" w:bidi="ar-EG"/>
              </w:rPr>
              <w:t>(</w:t>
            </w:r>
            <w:proofErr w:type="spellStart"/>
            <w:r w:rsidRPr="00AC1FF8">
              <w:rPr>
                <w:sz w:val="16"/>
                <w:szCs w:val="22"/>
                <w:lang w:val="en-US" w:bidi="ar-EG"/>
              </w:rPr>
              <w:t>RT</w:t>
            </w:r>
            <w:proofErr w:type="spellEnd"/>
            <w:r w:rsidRPr="00AC1FF8">
              <w:rPr>
                <w:sz w:val="16"/>
                <w:szCs w:val="22"/>
                <w:lang w:val="en-US" w:bidi="ar-EG"/>
              </w:rPr>
              <w:t>)</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120</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 to 111</w:t>
            </w:r>
          </w:p>
        </w:tc>
        <w:tc>
          <w:tcPr>
            <w:tcW w:w="8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Pos1</w:t>
            </w:r>
          </w:p>
        </w:tc>
        <w:tc>
          <w:tcPr>
            <w:tcW w:w="4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109</w:t>
            </w:r>
          </w:p>
        </w:tc>
        <w:tc>
          <w:tcPr>
            <w:tcW w:w="4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735"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117</w:t>
            </w:r>
          </w:p>
        </w:tc>
        <w:tc>
          <w:tcPr>
            <w:tcW w:w="274" w:type="dxa"/>
            <w:tcBorders>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expan2</w:t>
            </w:r>
          </w:p>
        </w:tc>
      </w:tr>
      <w:tr w:rsidR="00D25DCF" w:rsidRPr="00AC1FF8" w:rsidTr="00D25DCF">
        <w:trPr>
          <w:trHeight w:val="255"/>
          <w:jc w:val="center"/>
        </w:trPr>
        <w:tc>
          <w:tcPr>
            <w:tcW w:w="989" w:type="dxa"/>
            <w:vMerge/>
            <w:tcBorders>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val="fr-FR" w:bidi="ar-EG"/>
              </w:rPr>
            </w:pPr>
            <w:r w:rsidRPr="00AC1FF8">
              <w:rPr>
                <w:sz w:val="16"/>
                <w:szCs w:val="22"/>
                <w:rtl/>
                <w:lang w:val="en-US" w:bidi="ar-EG"/>
              </w:rPr>
              <w:t xml:space="preserve">فردي </w:t>
            </w:r>
            <w:r w:rsidRPr="00AC1FF8">
              <w:rPr>
                <w:sz w:val="16"/>
                <w:szCs w:val="22"/>
                <w:lang w:val="en-US" w:bidi="ar-EG"/>
              </w:rPr>
              <w:t>(</w:t>
            </w:r>
            <w:proofErr w:type="spellStart"/>
            <w:r w:rsidRPr="00AC1FF8">
              <w:rPr>
                <w:sz w:val="16"/>
                <w:szCs w:val="22"/>
                <w:lang w:val="en-US" w:bidi="ar-EG"/>
              </w:rPr>
              <w:t>FEC</w:t>
            </w:r>
            <w:proofErr w:type="spellEnd"/>
            <w:r w:rsidRPr="00AC1FF8">
              <w:rPr>
                <w:sz w:val="16"/>
                <w:szCs w:val="22"/>
                <w:lang w:val="en-US" w:bidi="ar-EG"/>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120</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 to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Pos1</w:t>
            </w:r>
          </w:p>
        </w:tc>
        <w:tc>
          <w:tcPr>
            <w:tcW w:w="48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UTC</w:t>
            </w:r>
            <w:proofErr w:type="spellEnd"/>
          </w:p>
        </w:tc>
        <w:tc>
          <w:tcPr>
            <w:tcW w:w="6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113</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735"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117</w:t>
            </w:r>
          </w:p>
        </w:tc>
        <w:tc>
          <w:tcPr>
            <w:tcW w:w="274"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expan2</w:t>
            </w:r>
          </w:p>
        </w:tc>
      </w:tr>
      <w:tr w:rsidR="00D25DCF" w:rsidRPr="00AC1FF8" w:rsidTr="00D25DCF">
        <w:trPr>
          <w:trHeight w:val="255"/>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rtl/>
                <w:lang w:bidi="ar-EG"/>
              </w:rPr>
            </w:pPr>
            <w:r w:rsidRPr="00AC1FF8">
              <w:rPr>
                <w:sz w:val="16"/>
                <w:szCs w:val="22"/>
                <w:rtl/>
                <w:lang w:val="en-US" w:bidi="ar-EG"/>
              </w:rPr>
              <w:t xml:space="preserve">منطقة جغرافية </w:t>
            </w:r>
            <w:r w:rsidRPr="00AC1FF8">
              <w:rPr>
                <w:sz w:val="16"/>
                <w:szCs w:val="22"/>
                <w:lang w:val="en-US" w:bidi="ar-EG"/>
              </w:rPr>
              <w:t>(</w:t>
            </w:r>
            <w:proofErr w:type="spellStart"/>
            <w:r w:rsidRPr="00AC1FF8">
              <w:rPr>
                <w:sz w:val="16"/>
                <w:szCs w:val="22"/>
                <w:lang w:val="en-US" w:bidi="ar-EG"/>
              </w:rPr>
              <w:t>RT</w:t>
            </w:r>
            <w:proofErr w:type="spellEnd"/>
            <w:r w:rsidRPr="00AC1FF8">
              <w:rPr>
                <w:sz w:val="16"/>
                <w:szCs w:val="22"/>
                <w:lang w:val="en-US" w:bidi="ar-EG"/>
              </w:rPr>
              <w:t>)</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Zone</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 to 111</w:t>
            </w:r>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Pos1</w:t>
            </w:r>
          </w:p>
        </w:tc>
        <w:tc>
          <w:tcPr>
            <w:tcW w:w="48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0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109</w:t>
            </w:r>
          </w:p>
        </w:tc>
        <w:tc>
          <w:tcPr>
            <w:tcW w:w="40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ECC</w:t>
            </w:r>
            <w:proofErr w:type="spellEnd"/>
          </w:p>
        </w:tc>
        <w:tc>
          <w:tcPr>
            <w:tcW w:w="735"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
        </w:tc>
        <w:tc>
          <w:tcPr>
            <w:tcW w:w="1083"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expan1</w:t>
            </w:r>
          </w:p>
        </w:tc>
      </w:tr>
      <w:tr w:rsidR="00D25DCF" w:rsidRPr="00AC1FF8" w:rsidTr="00D25DCF">
        <w:trPr>
          <w:trHeight w:val="255"/>
          <w:jc w:val="center"/>
        </w:trPr>
        <w:tc>
          <w:tcPr>
            <w:tcW w:w="989" w:type="dxa"/>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z w:val="16"/>
                <w:szCs w:val="22"/>
                <w:lang w:val="fr-FR" w:bidi="ar-EG"/>
              </w:rPr>
            </w:pPr>
          </w:p>
        </w:tc>
        <w:tc>
          <w:tcPr>
            <w:tcW w:w="1310"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ind w:left="57"/>
              <w:rPr>
                <w:rFonts w:eastAsia="Arial Unicode MS"/>
                <w:spacing w:val="-6"/>
                <w:sz w:val="16"/>
                <w:szCs w:val="22"/>
                <w:rtl/>
                <w:lang w:bidi="ar-EG"/>
              </w:rPr>
            </w:pPr>
            <w:r w:rsidRPr="00AC1FF8">
              <w:rPr>
                <w:spacing w:val="-6"/>
                <w:sz w:val="16"/>
                <w:szCs w:val="22"/>
                <w:rtl/>
                <w:lang w:val="en-US" w:bidi="ar-EG"/>
              </w:rPr>
              <w:t xml:space="preserve">منطقة جغرافية </w:t>
            </w:r>
            <w:r w:rsidRPr="00AC1FF8">
              <w:rPr>
                <w:spacing w:val="-6"/>
                <w:sz w:val="16"/>
                <w:szCs w:val="22"/>
                <w:lang w:val="en-US" w:bidi="ar-EG"/>
              </w:rPr>
              <w:t>(</w:t>
            </w:r>
            <w:proofErr w:type="spellStart"/>
            <w:r w:rsidRPr="00AC1FF8">
              <w:rPr>
                <w:spacing w:val="-6"/>
                <w:sz w:val="16"/>
                <w:szCs w:val="22"/>
                <w:lang w:val="en-US" w:bidi="ar-EG"/>
              </w:rPr>
              <w:t>FEC</w:t>
            </w:r>
            <w:proofErr w:type="spellEnd"/>
            <w:r w:rsidRPr="00AC1FF8">
              <w:rPr>
                <w:spacing w:val="-6"/>
                <w:sz w:val="16"/>
                <w:szCs w:val="22"/>
                <w:lang w:val="en-US" w:bidi="ar-EG"/>
              </w:rPr>
              <w:t>)</w:t>
            </w:r>
          </w:p>
        </w:tc>
        <w:tc>
          <w:tcPr>
            <w:tcW w:w="27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2"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102</w:t>
            </w:r>
          </w:p>
        </w:tc>
        <w:tc>
          <w:tcPr>
            <w:tcW w:w="67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Zone</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54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112</w:t>
            </w:r>
          </w:p>
        </w:tc>
        <w:tc>
          <w:tcPr>
            <w:tcW w:w="67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100 to 111</w:t>
            </w:r>
          </w:p>
        </w:tc>
        <w:tc>
          <w:tcPr>
            <w:tcW w:w="81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r w:rsidRPr="00AC1FF8">
              <w:rPr>
                <w:sz w:val="16"/>
                <w:szCs w:val="22"/>
                <w:lang w:val="fr-FR" w:bidi="ar-EG"/>
              </w:rPr>
              <w:t>Pos1</w:t>
            </w:r>
          </w:p>
        </w:tc>
        <w:tc>
          <w:tcPr>
            <w:tcW w:w="48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0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113</w:t>
            </w:r>
          </w:p>
        </w:tc>
        <w:tc>
          <w:tcPr>
            <w:tcW w:w="40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127</w:t>
            </w:r>
          </w:p>
        </w:tc>
        <w:tc>
          <w:tcPr>
            <w:tcW w:w="48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735"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127</w:t>
            </w:r>
          </w:p>
        </w:tc>
        <w:tc>
          <w:tcPr>
            <w:tcW w:w="274" w:type="dxa"/>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p>
        </w:tc>
        <w:tc>
          <w:tcPr>
            <w:tcW w:w="1083"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jc w:val="center"/>
              <w:rPr>
                <w:rFonts w:eastAsia="Arial Unicode MS"/>
                <w:sz w:val="16"/>
                <w:szCs w:val="22"/>
                <w:lang w:val="es-ES_tradnl" w:bidi="ar-EG"/>
              </w:rPr>
            </w:pPr>
            <w:r w:rsidRPr="00AC1FF8">
              <w:rPr>
                <w:sz w:val="16"/>
                <w:szCs w:val="22"/>
                <w:lang w:val="es-ES_tradnl" w:bidi="ar-EG"/>
              </w:rPr>
              <w:t>expan1</w:t>
            </w:r>
          </w:p>
        </w:tc>
      </w:tr>
    </w:tbl>
    <w:p w:rsidR="00D25DCF" w:rsidRPr="00AC1FF8" w:rsidRDefault="00D25DCF" w:rsidP="00D25DCF">
      <w:pPr>
        <w:pStyle w:val="TableNo"/>
        <w:tabs>
          <w:tab w:val="left" w:pos="390"/>
        </w:tabs>
        <w:spacing w:before="120"/>
        <w:jc w:val="left"/>
        <w:rPr>
          <w:sz w:val="16"/>
          <w:szCs w:val="20"/>
          <w:rtl/>
          <w:lang w:bidi="ar-SA"/>
        </w:rPr>
      </w:pPr>
      <w:r w:rsidRPr="00AC1FF8">
        <w:rPr>
          <w:sz w:val="12"/>
          <w:szCs w:val="16"/>
        </w:rPr>
        <w:t>(1)</w:t>
      </w:r>
      <w:r w:rsidRPr="00D954B5">
        <w:rPr>
          <w:sz w:val="18"/>
          <w:szCs w:val="22"/>
          <w:lang w:bidi="ar-SA"/>
        </w:rPr>
        <w:tab/>
      </w:r>
      <w:r w:rsidRPr="00AC1FF8">
        <w:rPr>
          <w:rFonts w:hint="cs"/>
          <w:sz w:val="16"/>
          <w:szCs w:val="20"/>
          <w:rtl/>
          <w:lang w:bidi="ar-SA"/>
        </w:rPr>
        <w:t>لا ينطبق هذا النداء على التجهيزات المحمولة باليد.</w:t>
      </w:r>
    </w:p>
    <w:p w:rsidR="00D25DCF" w:rsidRDefault="00D25DCF" w:rsidP="00D25DCF">
      <w:pPr>
        <w:overflowPunct/>
        <w:autoSpaceDE/>
        <w:autoSpaceDN/>
        <w:bidi w:val="0"/>
        <w:adjustRightInd/>
        <w:spacing w:before="0" w:line="240" w:lineRule="auto"/>
        <w:jc w:val="left"/>
        <w:textAlignment w:val="auto"/>
      </w:pPr>
    </w:p>
    <w:p w:rsidR="00D25DCF" w:rsidRPr="00B63571" w:rsidRDefault="00D25DCF" w:rsidP="00D25DCF">
      <w:pPr>
        <w:pStyle w:val="TableNo"/>
        <w:spacing w:before="0"/>
        <w:rPr>
          <w:rtl/>
        </w:rPr>
      </w:pPr>
      <w:r>
        <w:rPr>
          <w:rtl/>
        </w:rPr>
        <w:br w:type="page"/>
      </w:r>
      <w:r>
        <w:rPr>
          <w:rtl/>
        </w:rPr>
        <w:lastRenderedPageBreak/>
        <w:t>الج</w:t>
      </w:r>
      <w:r w:rsidR="00DC728F">
        <w:rPr>
          <w:rFonts w:hint="cs"/>
          <w:rtl/>
        </w:rPr>
        <w:t>ـ</w:t>
      </w:r>
      <w:r>
        <w:rPr>
          <w:rtl/>
        </w:rPr>
        <w:t xml:space="preserve">دول </w:t>
      </w:r>
      <w:r>
        <w:t>3.4</w:t>
      </w:r>
      <w:r>
        <w:rPr>
          <w:rtl/>
        </w:rPr>
        <w:t xml:space="preserve"> (</w:t>
      </w:r>
      <w:r>
        <w:rPr>
          <w:rFonts w:hint="cs"/>
          <w:i/>
          <w:iCs/>
          <w:rtl/>
        </w:rPr>
        <w:t>تتمة</w:t>
      </w:r>
      <w:r>
        <w:rPr>
          <w:rtl/>
        </w:rPr>
        <w:t>)</w:t>
      </w:r>
    </w:p>
    <w:tbl>
      <w:tblPr>
        <w:bidiVisual/>
        <w:tblW w:w="14459" w:type="dxa"/>
        <w:jc w:val="center"/>
        <w:tblLayout w:type="fixed"/>
        <w:tblCellMar>
          <w:left w:w="0" w:type="dxa"/>
          <w:right w:w="0" w:type="dxa"/>
        </w:tblCellMar>
        <w:tblLook w:val="0000"/>
      </w:tblPr>
      <w:tblGrid>
        <w:gridCol w:w="989"/>
        <w:gridCol w:w="1297"/>
        <w:gridCol w:w="271"/>
        <w:gridCol w:w="273"/>
        <w:gridCol w:w="275"/>
        <w:gridCol w:w="274"/>
        <w:gridCol w:w="274"/>
        <w:gridCol w:w="273"/>
        <w:gridCol w:w="274"/>
        <w:gridCol w:w="273"/>
        <w:gridCol w:w="812"/>
        <w:gridCol w:w="678"/>
        <w:gridCol w:w="752"/>
        <w:gridCol w:w="544"/>
        <w:gridCol w:w="813"/>
        <w:gridCol w:w="677"/>
        <w:gridCol w:w="810"/>
        <w:gridCol w:w="811"/>
        <w:gridCol w:w="473"/>
        <w:gridCol w:w="613"/>
        <w:gridCol w:w="409"/>
        <w:gridCol w:w="543"/>
        <w:gridCol w:w="680"/>
        <w:gridCol w:w="14"/>
        <w:gridCol w:w="271"/>
        <w:gridCol w:w="1086"/>
      </w:tblGrid>
      <w:tr w:rsidR="00D25DCF" w:rsidRPr="00AC1FF8" w:rsidTr="00D25DCF">
        <w:trPr>
          <w:cantSplit/>
          <w:jc w:val="center"/>
        </w:trPr>
        <w:tc>
          <w:tcPr>
            <w:tcW w:w="989"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en-US" w:bidi="ar-EG"/>
              </w:rPr>
            </w:pPr>
          </w:p>
        </w:tc>
        <w:tc>
          <w:tcPr>
            <w:tcW w:w="1297"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rFonts w:eastAsia="Arial Unicode MS"/>
                <w:b/>
                <w:bCs/>
                <w:sz w:val="16"/>
                <w:szCs w:val="22"/>
                <w:lang w:bidi="ar-EG"/>
              </w:rPr>
            </w:pPr>
            <w:r w:rsidRPr="00AC1FF8">
              <w:rPr>
                <w:rFonts w:hint="cs"/>
                <w:b/>
                <w:bCs/>
                <w:sz w:val="16"/>
                <w:szCs w:val="22"/>
                <w:rtl/>
                <w:lang w:val="en-US" w:bidi="ar-EG"/>
              </w:rPr>
              <w:t>ال</w:t>
            </w:r>
            <w:r w:rsidRPr="00AC1FF8">
              <w:rPr>
                <w:b/>
                <w:bCs/>
                <w:sz w:val="16"/>
                <w:szCs w:val="22"/>
                <w:rtl/>
                <w:lang w:val="en-US" w:bidi="ar-EG"/>
              </w:rPr>
              <w:t>نمط</w:t>
            </w:r>
          </w:p>
        </w:tc>
        <w:tc>
          <w:tcPr>
            <w:tcW w:w="2187" w:type="dxa"/>
            <w:gridSpan w:val="8"/>
            <w:tcBorders>
              <w:top w:val="single" w:sz="12" w:space="0" w:color="000000"/>
              <w:left w:val="nil"/>
              <w:bottom w:val="nil"/>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rFonts w:eastAsia="Arial Unicode MS"/>
                <w:b/>
                <w:bCs/>
                <w:sz w:val="16"/>
                <w:szCs w:val="22"/>
                <w:rtl/>
                <w:lang w:val="fr-FR" w:bidi="ar-EG"/>
              </w:rPr>
              <w:t>ينطبق على</w:t>
            </w:r>
          </w:p>
        </w:tc>
        <w:tc>
          <w:tcPr>
            <w:tcW w:w="8615"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نسق تقني لتتابع نداء</w:t>
            </w:r>
          </w:p>
        </w:tc>
        <w:tc>
          <w:tcPr>
            <w:tcW w:w="285" w:type="dxa"/>
            <w:gridSpan w:val="2"/>
            <w:tcBorders>
              <w:top w:val="nil"/>
              <w:left w:val="single" w:sz="12" w:space="0" w:color="000000"/>
              <w:bottom w:val="nil"/>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bidi="ar-EG"/>
              </w:rPr>
            </w:pPr>
          </w:p>
        </w:tc>
        <w:tc>
          <w:tcPr>
            <w:tcW w:w="1086" w:type="dxa"/>
            <w:tcBorders>
              <w:bottom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bidi="ar-EG"/>
              </w:rPr>
            </w:pPr>
          </w:p>
        </w:tc>
      </w:tr>
      <w:tr w:rsidR="00D25DCF" w:rsidRPr="00AC1FF8" w:rsidTr="00D25DCF">
        <w:trPr>
          <w:cantSplit/>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bidi="ar-EG"/>
              </w:rPr>
            </w:pPr>
          </w:p>
        </w:tc>
        <w:tc>
          <w:tcPr>
            <w:tcW w:w="1297" w:type="dxa"/>
            <w:vMerge/>
            <w:tcBorders>
              <w:top w:val="single" w:sz="8" w:space="0" w:color="auto"/>
              <w:left w:val="single" w:sz="4" w:space="0" w:color="auto"/>
              <w:bottom w:val="single" w:sz="8" w:space="0" w:color="000000"/>
              <w:right w:val="single" w:sz="8" w:space="0" w:color="auto"/>
            </w:tcBorders>
            <w:vAlign w:val="center"/>
          </w:tcPr>
          <w:p w:rsidR="00D25DCF" w:rsidRPr="00AC1FF8" w:rsidRDefault="00D25DCF" w:rsidP="00D25DCF">
            <w:pPr>
              <w:pStyle w:val="TableText0"/>
              <w:spacing w:before="120" w:after="120"/>
              <w:rPr>
                <w:rFonts w:eastAsia="Arial Unicode MS"/>
                <w:b/>
                <w:bCs/>
                <w:sz w:val="16"/>
                <w:szCs w:val="22"/>
                <w:lang w:bidi="ar-EG"/>
              </w:rPr>
            </w:pPr>
          </w:p>
        </w:tc>
        <w:tc>
          <w:tcPr>
            <w:tcW w:w="54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rtl/>
                <w:lang w:val="en-US" w:bidi="ar-EG"/>
              </w:rPr>
            </w:pPr>
            <w:r w:rsidRPr="00AC1FF8">
              <w:rPr>
                <w:b/>
                <w:bCs/>
                <w:sz w:val="16"/>
                <w:szCs w:val="22"/>
                <w:rtl/>
                <w:lang w:bidi="ar-EG"/>
              </w:rPr>
              <w:t xml:space="preserve">صنف محطة السفينة </w:t>
            </w:r>
            <w:r w:rsidRPr="00AC1FF8">
              <w:rPr>
                <w:b/>
                <w:bCs/>
                <w:sz w:val="16"/>
                <w:szCs w:val="22"/>
                <w:lang w:val="en-US" w:bidi="ar-EG"/>
              </w:rPr>
              <w:t>A/B</w:t>
            </w:r>
          </w:p>
        </w:tc>
        <w:tc>
          <w:tcPr>
            <w:tcW w:w="54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en-US" w:bidi="ar-EG"/>
              </w:rPr>
            </w:pPr>
            <w:r w:rsidRPr="00AC1FF8">
              <w:rPr>
                <w:b/>
                <w:bCs/>
                <w:sz w:val="16"/>
                <w:szCs w:val="22"/>
                <w:rtl/>
                <w:lang w:bidi="ar-EG"/>
              </w:rPr>
              <w:t xml:space="preserve">صنف محطة السفينة </w:t>
            </w:r>
            <w:r w:rsidRPr="00AC1FF8">
              <w:rPr>
                <w:b/>
                <w:bCs/>
                <w:sz w:val="16"/>
                <w:szCs w:val="22"/>
                <w:lang w:val="en-US" w:bidi="ar-EG"/>
              </w:rPr>
              <w:t>D</w:t>
            </w:r>
          </w:p>
        </w:tc>
        <w:tc>
          <w:tcPr>
            <w:tcW w:w="54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en-US" w:bidi="ar-EG"/>
              </w:rPr>
            </w:pPr>
            <w:r w:rsidRPr="00AC1FF8">
              <w:rPr>
                <w:b/>
                <w:bCs/>
                <w:sz w:val="16"/>
                <w:szCs w:val="22"/>
                <w:rtl/>
                <w:lang w:bidi="ar-EG"/>
              </w:rPr>
              <w:t xml:space="preserve">صنف محطة السفينة </w:t>
            </w:r>
            <w:r w:rsidRPr="00AC1FF8">
              <w:rPr>
                <w:b/>
                <w:bCs/>
                <w:sz w:val="16"/>
                <w:szCs w:val="22"/>
                <w:lang w:val="en-US" w:bidi="ar-EG"/>
              </w:rPr>
              <w:t>E</w:t>
            </w:r>
          </w:p>
        </w:tc>
        <w:tc>
          <w:tcPr>
            <w:tcW w:w="547"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bidi="ar-EG"/>
              </w:rPr>
            </w:pPr>
            <w:r w:rsidRPr="00AC1FF8">
              <w:rPr>
                <w:b/>
                <w:bCs/>
                <w:sz w:val="16"/>
                <w:szCs w:val="22"/>
                <w:rtl/>
                <w:lang w:bidi="ar-EG"/>
              </w:rPr>
              <w:t>محطة ساحلية</w:t>
            </w:r>
          </w:p>
        </w:tc>
        <w:tc>
          <w:tcPr>
            <w:tcW w:w="81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6"/>
                <w:szCs w:val="22"/>
                <w:rtl/>
                <w:lang w:val="en-US" w:bidi="ar-EG"/>
              </w:rPr>
            </w:pPr>
            <w:r w:rsidRPr="00AC1FF8">
              <w:rPr>
                <w:b/>
                <w:bCs/>
                <w:sz w:val="16"/>
                <w:szCs w:val="22"/>
                <w:rtl/>
                <w:lang w:bidi="ar-EG"/>
              </w:rPr>
              <w:t>محدد النسق</w:t>
            </w:r>
            <w:r w:rsidRPr="00AC1FF8">
              <w:rPr>
                <w:b/>
                <w:bCs/>
                <w:sz w:val="16"/>
                <w:szCs w:val="22"/>
                <w:rtl/>
                <w:lang w:bidi="ar-EG"/>
              </w:rPr>
              <w:br/>
              <w:t>(</w:t>
            </w:r>
            <w:r w:rsidRPr="00AC1FF8">
              <w:rPr>
                <w:b/>
                <w:bCs/>
                <w:sz w:val="16"/>
                <w:szCs w:val="22"/>
                <w:rtl/>
                <w:lang w:val="en-US" w:bidi="ar-EG"/>
              </w:rPr>
              <w:t>متماثلان)</w:t>
            </w:r>
          </w:p>
        </w:tc>
        <w:tc>
          <w:tcPr>
            <w:tcW w:w="6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eastAsia="Arial Unicode MS"/>
                <w:b/>
                <w:bCs/>
                <w:sz w:val="16"/>
                <w:szCs w:val="22"/>
                <w:lang w:bidi="ar-EG"/>
              </w:rPr>
            </w:pPr>
            <w:r w:rsidRPr="00AC1FF8">
              <w:rPr>
                <w:rFonts w:hint="cs"/>
                <w:b/>
                <w:bCs/>
                <w:sz w:val="16"/>
                <w:szCs w:val="22"/>
                <w:rtl/>
                <w:lang w:val="en-US" w:bidi="ar-EG"/>
              </w:rPr>
              <w:t>ال</w:t>
            </w:r>
            <w:r w:rsidRPr="00AC1FF8">
              <w:rPr>
                <w:b/>
                <w:bCs/>
                <w:sz w:val="16"/>
                <w:szCs w:val="22"/>
                <w:rtl/>
                <w:lang w:val="en-US" w:bidi="ar-EG"/>
              </w:rPr>
              <w:t>عنوان</w:t>
            </w:r>
            <w:r w:rsidRPr="00AC1FF8">
              <w:rPr>
                <w:b/>
                <w:bCs/>
                <w:sz w:val="16"/>
                <w:szCs w:val="22"/>
                <w:lang w:val="en-US" w:bidi="ar-EG"/>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b/>
                <w:bCs/>
                <w:sz w:val="16"/>
                <w:szCs w:val="22"/>
                <w:lang w:val="en-US" w:bidi="ar-EG"/>
              </w:rPr>
            </w:pPr>
            <w:r w:rsidRPr="00AC1FF8">
              <w:rPr>
                <w:rFonts w:hint="cs"/>
                <w:b/>
                <w:bCs/>
                <w:sz w:val="16"/>
                <w:szCs w:val="22"/>
                <w:rtl/>
                <w:lang w:val="en-US" w:bidi="ar-EG"/>
              </w:rPr>
              <w:t>ال</w:t>
            </w:r>
            <w:r w:rsidRPr="00AC1FF8">
              <w:rPr>
                <w:b/>
                <w:bCs/>
                <w:sz w:val="16"/>
                <w:szCs w:val="22"/>
                <w:rtl/>
                <w:lang w:val="en-US" w:bidi="ar-EG"/>
              </w:rPr>
              <w:t xml:space="preserve">فئة </w:t>
            </w:r>
            <w:r w:rsidRPr="00AC1FF8">
              <w:rPr>
                <w:b/>
                <w:bCs/>
                <w:sz w:val="16"/>
                <w:szCs w:val="22"/>
                <w:rtl/>
                <w:lang w:val="en-US" w:bidi="ar-EG"/>
              </w:rPr>
              <w:br/>
            </w:r>
            <w:r w:rsidRPr="00AC1FF8">
              <w:rPr>
                <w:b/>
                <w:bCs/>
                <w:sz w:val="16"/>
                <w:szCs w:val="22"/>
                <w:lang w:val="en-US" w:bidi="ar-EG"/>
              </w:rPr>
              <w:t>(1)</w:t>
            </w:r>
          </w:p>
        </w:tc>
        <w:tc>
          <w:tcPr>
            <w:tcW w:w="5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6"/>
                <w:szCs w:val="22"/>
                <w:lang w:bidi="ar-EG"/>
              </w:rPr>
            </w:pPr>
            <w:r w:rsidRPr="00AC1FF8">
              <w:rPr>
                <w:b/>
                <w:bCs/>
                <w:sz w:val="16"/>
                <w:szCs w:val="22"/>
                <w:rtl/>
                <w:lang w:val="en-US" w:bidi="ar-EG"/>
              </w:rPr>
              <w:t>تعرف ذاتي</w:t>
            </w:r>
            <w:r w:rsidRPr="00AC1FF8">
              <w:rPr>
                <w:b/>
                <w:bCs/>
                <w:sz w:val="16"/>
                <w:szCs w:val="22"/>
                <w:rtl/>
                <w:lang w:val="en-US" w:bidi="ar-EG"/>
              </w:rPr>
              <w:br/>
            </w:r>
            <w:r w:rsidRPr="00AC1FF8">
              <w:rPr>
                <w:b/>
                <w:bCs/>
                <w:sz w:val="16"/>
                <w:szCs w:val="22"/>
                <w:lang w:bidi="ar-EG"/>
              </w:rPr>
              <w:t>(5)</w:t>
            </w:r>
          </w:p>
        </w:tc>
        <w:tc>
          <w:tcPr>
            <w:tcW w:w="8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eastAsia="Arial Unicode MS"/>
                <w:b/>
                <w:bCs/>
                <w:sz w:val="16"/>
                <w:szCs w:val="22"/>
                <w:lang w:val="fr-FR" w:bidi="ar-EG"/>
              </w:rPr>
            </w:pPr>
            <w:r w:rsidRPr="00AC1FF8">
              <w:rPr>
                <w:b/>
                <w:bCs/>
                <w:sz w:val="16"/>
                <w:szCs w:val="22"/>
                <w:rtl/>
                <w:lang w:val="en-US" w:bidi="ar-EG"/>
              </w:rPr>
              <w:t>تحكم عن بعد</w:t>
            </w:r>
            <w:r w:rsidRPr="00AC1FF8">
              <w:rPr>
                <w:b/>
                <w:bCs/>
                <w:sz w:val="16"/>
                <w:szCs w:val="22"/>
                <w:lang w:val="en-US" w:bidi="ar-EG"/>
              </w:rPr>
              <w:br/>
            </w:r>
            <w:r w:rsidRPr="00AC1FF8">
              <w:rPr>
                <w:b/>
                <w:bCs/>
                <w:sz w:val="16"/>
                <w:szCs w:val="22"/>
                <w:lang w:val="fr-FR" w:bidi="ar-EG"/>
              </w:rPr>
              <w:t>(1)</w:t>
            </w:r>
          </w:p>
        </w:tc>
        <w:tc>
          <w:tcPr>
            <w:tcW w:w="338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rFonts w:eastAsia="Arial Unicode MS"/>
                <w:b/>
                <w:bCs/>
                <w:sz w:val="16"/>
                <w:szCs w:val="22"/>
                <w:rtl/>
                <w:lang w:val="en-US" w:bidi="ar-EG"/>
              </w:rPr>
            </w:pPr>
            <w:r w:rsidRPr="00AC1FF8">
              <w:rPr>
                <w:b/>
                <w:bCs/>
                <w:sz w:val="16"/>
                <w:szCs w:val="22"/>
                <w:rtl/>
                <w:lang w:val="en-US" w:bidi="ar-EG"/>
              </w:rPr>
              <w:t>الرسالة</w:t>
            </w:r>
          </w:p>
        </w:tc>
        <w:tc>
          <w:tcPr>
            <w:tcW w:w="4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b/>
                <w:bCs/>
                <w:sz w:val="16"/>
                <w:szCs w:val="22"/>
                <w:lang w:val="fr-FR" w:bidi="ar-EG"/>
              </w:rPr>
            </w:pPr>
            <w:r w:rsidRPr="00AC1FF8">
              <w:rPr>
                <w:b/>
                <w:bCs/>
                <w:sz w:val="16"/>
                <w:szCs w:val="22"/>
                <w:lang w:val="fr-FR" w:bidi="ar-EG"/>
              </w:rPr>
              <w:t>EOS</w:t>
            </w:r>
            <w:r w:rsidRPr="00AC1FF8">
              <w:rPr>
                <w:b/>
                <w:bCs/>
                <w:sz w:val="16"/>
                <w:szCs w:val="22"/>
                <w:lang w:val="fr-FR" w:bidi="ar-EG"/>
              </w:rPr>
              <w:br/>
              <w:t>(1)</w:t>
            </w:r>
          </w:p>
        </w:tc>
        <w:tc>
          <w:tcPr>
            <w:tcW w:w="54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b/>
                <w:bCs/>
                <w:sz w:val="16"/>
                <w:szCs w:val="22"/>
                <w:lang w:val="fr-FR" w:bidi="ar-EG"/>
              </w:rPr>
            </w:pPr>
            <w:proofErr w:type="spellStart"/>
            <w:r w:rsidRPr="00AC1FF8">
              <w:rPr>
                <w:b/>
                <w:bCs/>
                <w:sz w:val="16"/>
                <w:szCs w:val="22"/>
                <w:lang w:val="fr-FR" w:bidi="ar-EG"/>
              </w:rPr>
              <w:t>ECC</w:t>
            </w:r>
            <w:proofErr w:type="spellEnd"/>
            <w:r w:rsidRPr="00AC1FF8">
              <w:rPr>
                <w:b/>
                <w:bCs/>
                <w:sz w:val="16"/>
                <w:szCs w:val="22"/>
                <w:lang w:val="fr-FR" w:bidi="ar-EG"/>
              </w:rPr>
              <w:br/>
              <w:t>(1)</w:t>
            </w:r>
          </w:p>
        </w:tc>
        <w:tc>
          <w:tcPr>
            <w:tcW w:w="680"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ascii="Times New Roman Bold" w:hAnsi="Times New Roman Bold"/>
                <w:b/>
                <w:bCs/>
                <w:spacing w:val="-4"/>
                <w:sz w:val="16"/>
                <w:szCs w:val="22"/>
                <w:lang w:val="fr-FR" w:bidi="ar-EG"/>
              </w:rPr>
            </w:pPr>
            <w:r w:rsidRPr="00AC1FF8">
              <w:rPr>
                <w:rFonts w:ascii="Times New Roman Bold" w:hAnsi="Times New Roman Bold"/>
                <w:b/>
                <w:bCs/>
                <w:spacing w:val="-4"/>
                <w:sz w:val="16"/>
                <w:szCs w:val="22"/>
                <w:lang w:val="fr-FR" w:bidi="ar-EG"/>
              </w:rPr>
              <w:t>EOS</w:t>
            </w:r>
            <w:r w:rsidRPr="00AC1FF8">
              <w:rPr>
                <w:rFonts w:ascii="Times New Roman Bold" w:hAnsi="Times New Roman Bold"/>
                <w:b/>
                <w:bCs/>
                <w:spacing w:val="-4"/>
                <w:sz w:val="16"/>
                <w:szCs w:val="22"/>
                <w:lang w:val="fr-FR" w:bidi="ar-EG"/>
              </w:rPr>
              <w:br/>
            </w:r>
            <w:r w:rsidRPr="00AC1FF8">
              <w:rPr>
                <w:rFonts w:ascii="Times New Roman Bold" w:hAnsi="Times New Roman Bold"/>
                <w:b/>
                <w:bCs/>
                <w:spacing w:val="-4"/>
                <w:sz w:val="16"/>
                <w:szCs w:val="22"/>
                <w:rtl/>
                <w:lang w:bidi="ar-EG"/>
              </w:rPr>
              <w:t>(متماثلان)</w:t>
            </w: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
        </w:tc>
        <w:tc>
          <w:tcPr>
            <w:tcW w:w="1086"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D25DCF" w:rsidRPr="00AC1FF8" w:rsidRDefault="00D25DCF" w:rsidP="00D25DCF">
            <w:pPr>
              <w:pStyle w:val="TableText0"/>
              <w:bidi/>
              <w:spacing w:line="200" w:lineRule="exact"/>
              <w:jc w:val="center"/>
              <w:rPr>
                <w:rFonts w:eastAsia="Arial Unicode MS"/>
                <w:b/>
                <w:bCs/>
                <w:sz w:val="16"/>
                <w:szCs w:val="22"/>
                <w:lang w:val="fr-FR" w:bidi="ar-EG"/>
              </w:rPr>
            </w:pPr>
            <w:r w:rsidRPr="00AC1FF8">
              <w:rPr>
                <w:b/>
                <w:bCs/>
                <w:sz w:val="16"/>
                <w:szCs w:val="22"/>
                <w:rtl/>
                <w:lang w:val="fr-FR" w:bidi="ar-EG"/>
              </w:rPr>
              <w:t xml:space="preserve">توسيع تتابع التوصية </w:t>
            </w:r>
            <w:r w:rsidRPr="00AC1FF8">
              <w:rPr>
                <w:b/>
                <w:bCs/>
                <w:sz w:val="16"/>
                <w:szCs w:val="22"/>
                <w:lang w:val="en-US" w:bidi="ar-EG"/>
              </w:rPr>
              <w:br/>
              <w:t>ITU-R M.821</w:t>
            </w:r>
            <w:r w:rsidRPr="00AC1FF8">
              <w:rPr>
                <w:b/>
                <w:bCs/>
                <w:sz w:val="16"/>
                <w:szCs w:val="22"/>
                <w:lang w:val="en-US" w:bidi="ar-EG"/>
              </w:rPr>
              <w:br/>
            </w:r>
            <w:r w:rsidRPr="00AC1FF8">
              <w:rPr>
                <w:b/>
                <w:bCs/>
                <w:sz w:val="16"/>
                <w:szCs w:val="22"/>
                <w:lang w:val="fr-FR" w:bidi="ar-EG"/>
              </w:rPr>
              <w:t>(9)</w:t>
            </w:r>
          </w:p>
        </w:tc>
      </w:tr>
      <w:tr w:rsidR="00D25DCF" w:rsidRPr="00AC1FF8" w:rsidTr="00D25DCF">
        <w:trPr>
          <w:cantSplit/>
          <w:jc w:val="center"/>
          <w:hidden/>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Arial Unicode MS" w:eastAsia="Arial Unicode MS" w:hAnsi="Arial Unicode MS" w:cs="Arial Unicode MS"/>
                <w:vanish/>
                <w:sz w:val="16"/>
                <w:szCs w:val="22"/>
                <w:lang w:val="fr-FR" w:bidi="ar-EG"/>
              </w:rPr>
            </w:pPr>
          </w:p>
        </w:tc>
        <w:tc>
          <w:tcPr>
            <w:tcW w:w="1297" w:type="dxa"/>
            <w:vMerge/>
            <w:tcBorders>
              <w:top w:val="single" w:sz="8" w:space="0" w:color="auto"/>
              <w:left w:val="single" w:sz="4" w:space="0" w:color="auto"/>
              <w:bottom w:val="single" w:sz="8" w:space="0" w:color="000000"/>
              <w:right w:val="single" w:sz="8" w:space="0" w:color="auto"/>
            </w:tcBorders>
            <w:vAlign w:val="center"/>
          </w:tcPr>
          <w:p w:rsidR="00D25DCF" w:rsidRPr="00AC1FF8" w:rsidRDefault="00D25DCF" w:rsidP="00D25DCF">
            <w:pPr>
              <w:pStyle w:val="TableText0"/>
              <w:spacing w:before="120" w:after="120"/>
              <w:rPr>
                <w:rFonts w:eastAsia="Arial Unicode MS"/>
                <w:b/>
                <w:bCs/>
                <w:sz w:val="16"/>
                <w:szCs w:val="22"/>
                <w:lang w:val="fr-FR" w:bidi="ar-EG"/>
              </w:rPr>
            </w:pPr>
          </w:p>
        </w:tc>
        <w:tc>
          <w:tcPr>
            <w:tcW w:w="544"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7" w:type="dxa"/>
            <w:gridSpan w:val="2"/>
            <w:vMerge/>
            <w:tcBorders>
              <w:top w:val="single" w:sz="8" w:space="0" w:color="auto"/>
              <w:left w:val="nil"/>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812" w:type="dxa"/>
            <w:vMerge/>
            <w:tcBorders>
              <w:top w:val="nil"/>
              <w:left w:val="nil"/>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678"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752"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4"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81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677"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rFonts w:eastAsia="Arial Unicode MS"/>
                <w:b/>
                <w:bCs/>
                <w:sz w:val="16"/>
                <w:szCs w:val="22"/>
                <w:lang w:val="fr-FR" w:bidi="ar-EG"/>
              </w:rPr>
            </w:pPr>
            <w:r w:rsidRPr="00AC1FF8">
              <w:rPr>
                <w:b/>
                <w:bCs/>
                <w:sz w:val="16"/>
                <w:szCs w:val="22"/>
                <w:lang w:val="fr-FR" w:bidi="ar-EG"/>
              </w:rPr>
              <w:t>0</w:t>
            </w:r>
          </w:p>
        </w:tc>
        <w:tc>
          <w:tcPr>
            <w:tcW w:w="810"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rFonts w:eastAsia="Arial Unicode MS"/>
                <w:b/>
                <w:bCs/>
                <w:sz w:val="16"/>
                <w:szCs w:val="22"/>
                <w:lang w:val="fr-FR" w:bidi="ar-EG"/>
              </w:rPr>
            </w:pPr>
            <w:r w:rsidRPr="00AC1FF8">
              <w:rPr>
                <w:b/>
                <w:bCs/>
                <w:sz w:val="16"/>
                <w:szCs w:val="22"/>
                <w:lang w:val="fr-FR" w:bidi="ar-EG"/>
              </w:rPr>
              <w:t>1</w:t>
            </w:r>
          </w:p>
        </w:tc>
        <w:tc>
          <w:tcPr>
            <w:tcW w:w="811"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rFonts w:eastAsia="Arial Unicode MS"/>
                <w:b/>
                <w:bCs/>
                <w:sz w:val="16"/>
                <w:szCs w:val="22"/>
                <w:lang w:val="fr-FR" w:bidi="ar-EG"/>
              </w:rPr>
            </w:pPr>
            <w:r w:rsidRPr="00AC1FF8">
              <w:rPr>
                <w:b/>
                <w:bCs/>
                <w:sz w:val="16"/>
                <w:szCs w:val="22"/>
                <w:lang w:val="fr-FR" w:bidi="ar-EG"/>
              </w:rPr>
              <w:t>2</w:t>
            </w:r>
          </w:p>
        </w:tc>
        <w:tc>
          <w:tcPr>
            <w:tcW w:w="473"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rFonts w:eastAsia="Arial Unicode MS"/>
                <w:b/>
                <w:bCs/>
                <w:sz w:val="16"/>
                <w:szCs w:val="22"/>
                <w:lang w:val="fr-FR" w:bidi="ar-EG"/>
              </w:rPr>
            </w:pPr>
            <w:r w:rsidRPr="00AC1FF8">
              <w:rPr>
                <w:b/>
                <w:bCs/>
                <w:sz w:val="16"/>
                <w:szCs w:val="22"/>
                <w:lang w:val="fr-FR" w:bidi="ar-EG"/>
              </w:rPr>
              <w:t>3</w:t>
            </w:r>
          </w:p>
        </w:tc>
        <w:tc>
          <w:tcPr>
            <w:tcW w:w="613"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before="120" w:after="120"/>
              <w:jc w:val="center"/>
              <w:rPr>
                <w:rFonts w:eastAsia="Arial Unicode MS"/>
                <w:b/>
                <w:bCs/>
                <w:sz w:val="16"/>
                <w:szCs w:val="22"/>
                <w:lang w:val="fr-FR" w:bidi="ar-EG"/>
              </w:rPr>
            </w:pPr>
            <w:r w:rsidRPr="00AC1FF8">
              <w:rPr>
                <w:b/>
                <w:bCs/>
                <w:sz w:val="16"/>
                <w:szCs w:val="22"/>
                <w:lang w:val="fr-FR" w:bidi="ar-EG"/>
              </w:rPr>
              <w:t>4</w:t>
            </w:r>
          </w:p>
        </w:tc>
        <w:tc>
          <w:tcPr>
            <w:tcW w:w="409"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bidi/>
              <w:spacing w:before="120" w:after="120"/>
              <w:jc w:val="center"/>
              <w:rPr>
                <w:rFonts w:eastAsia="Arial Unicode MS"/>
                <w:b/>
                <w:bCs/>
                <w:sz w:val="16"/>
                <w:szCs w:val="22"/>
                <w:lang w:val="fr-FR" w:bidi="ar-EG"/>
              </w:rPr>
            </w:pPr>
          </w:p>
        </w:tc>
        <w:tc>
          <w:tcPr>
            <w:tcW w:w="54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bidi/>
              <w:spacing w:before="120" w:after="120"/>
              <w:jc w:val="center"/>
              <w:rPr>
                <w:rFonts w:eastAsia="Arial Unicode MS"/>
                <w:b/>
                <w:bCs/>
                <w:sz w:val="16"/>
                <w:szCs w:val="22"/>
                <w:lang w:val="fr-FR" w:bidi="ar-EG"/>
              </w:rPr>
            </w:pPr>
          </w:p>
        </w:tc>
        <w:tc>
          <w:tcPr>
            <w:tcW w:w="680" w:type="dxa"/>
            <w:vMerge/>
            <w:tcBorders>
              <w:top w:val="nil"/>
              <w:left w:val="single" w:sz="4" w:space="0" w:color="auto"/>
              <w:bottom w:val="single" w:sz="8" w:space="0" w:color="000000"/>
              <w:right w:val="single" w:sz="12" w:space="0" w:color="auto"/>
            </w:tcBorders>
            <w:vAlign w:val="center"/>
          </w:tcPr>
          <w:p w:rsidR="00D25DCF" w:rsidRPr="00AC1FF8" w:rsidRDefault="00D25DCF" w:rsidP="00D25DCF">
            <w:pPr>
              <w:pStyle w:val="TableText0"/>
              <w:bidi/>
              <w:spacing w:before="120" w:after="120"/>
              <w:jc w:val="center"/>
              <w:rPr>
                <w:rFonts w:eastAsia="Arial Unicode MS"/>
                <w:b/>
                <w:bCs/>
                <w:sz w:val="16"/>
                <w:szCs w:val="22"/>
                <w:lang w:val="fr-FR" w:bidi="ar-EG"/>
              </w:rPr>
            </w:pP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Arial Unicode MS" w:eastAsia="Arial Unicode MS" w:hAnsi="Arial Unicode MS" w:cs="Arial Unicode MS"/>
                <w:vanish/>
                <w:sz w:val="16"/>
                <w:szCs w:val="22"/>
                <w:lang w:val="fr-FR" w:bidi="ar-EG"/>
              </w:rPr>
            </w:pPr>
          </w:p>
        </w:tc>
        <w:tc>
          <w:tcPr>
            <w:tcW w:w="1086" w:type="dxa"/>
            <w:vMerge/>
            <w:tcBorders>
              <w:top w:val="single" w:sz="8" w:space="0" w:color="auto"/>
              <w:left w:val="single" w:sz="12" w:space="0" w:color="auto"/>
              <w:bottom w:val="single" w:sz="8" w:space="0" w:color="000000"/>
              <w:right w:val="single" w:sz="12"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r>
      <w:tr w:rsidR="00D25DCF" w:rsidRPr="00AC1FF8" w:rsidTr="00D25DCF">
        <w:trPr>
          <w:cantSplit/>
          <w:jc w:val="center"/>
        </w:trPr>
        <w:tc>
          <w:tcPr>
            <w:tcW w:w="98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
        </w:tc>
        <w:tc>
          <w:tcPr>
            <w:tcW w:w="1297" w:type="dxa"/>
            <w:vMerge/>
            <w:tcBorders>
              <w:top w:val="single" w:sz="8" w:space="0" w:color="auto"/>
              <w:left w:val="single" w:sz="4" w:space="0" w:color="auto"/>
              <w:bottom w:val="single" w:sz="8" w:space="0" w:color="000000"/>
              <w:right w:val="single" w:sz="8" w:space="0" w:color="auto"/>
            </w:tcBorders>
            <w:vAlign w:val="center"/>
          </w:tcPr>
          <w:p w:rsidR="00D25DCF" w:rsidRPr="00AC1FF8" w:rsidRDefault="00D25DCF" w:rsidP="00D25DCF">
            <w:pPr>
              <w:pStyle w:val="TableText0"/>
              <w:spacing w:before="120" w:after="120"/>
              <w:rPr>
                <w:rFonts w:eastAsia="Arial Unicode MS"/>
                <w:b/>
                <w:bCs/>
                <w:sz w:val="16"/>
                <w:szCs w:val="22"/>
                <w:lang w:val="fr-FR" w:bidi="ar-EG"/>
              </w:rPr>
            </w:pPr>
          </w:p>
        </w:tc>
        <w:tc>
          <w:tcPr>
            <w:tcW w:w="544"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7" w:type="dxa"/>
            <w:gridSpan w:val="2"/>
            <w:vMerge/>
            <w:tcBorders>
              <w:top w:val="single" w:sz="8" w:space="0" w:color="auto"/>
              <w:left w:val="nil"/>
              <w:bottom w:val="single" w:sz="4" w:space="0" w:color="000000"/>
              <w:right w:val="single" w:sz="8" w:space="0" w:color="000000"/>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812" w:type="dxa"/>
            <w:vMerge/>
            <w:tcBorders>
              <w:top w:val="nil"/>
              <w:left w:val="nil"/>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678"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752"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544"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81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c>
          <w:tcPr>
            <w:tcW w:w="6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rFonts w:eastAsia="Arial Unicode MS"/>
                <w:b/>
                <w:bCs/>
                <w:sz w:val="16"/>
                <w:szCs w:val="22"/>
                <w:lang w:bidi="ar-EG"/>
              </w:rPr>
            </w:pPr>
            <w:r w:rsidRPr="00AC1FF8">
              <w:rPr>
                <w:b/>
                <w:bCs/>
                <w:sz w:val="16"/>
                <w:szCs w:val="22"/>
                <w:rtl/>
                <w:lang w:val="en-US" w:bidi="ar-EG"/>
              </w:rPr>
              <w:t>استغاثة</w:t>
            </w:r>
            <w:r w:rsidRPr="00AC1FF8">
              <w:rPr>
                <w:b/>
                <w:bCs/>
                <w:sz w:val="16"/>
                <w:szCs w:val="22"/>
                <w:lang w:val="en-US" w:bidi="ar-EG"/>
              </w:rPr>
              <w:t xml:space="preserve"> </w:t>
            </w:r>
            <w:proofErr w:type="spellStart"/>
            <w:r w:rsidRPr="00AC1FF8">
              <w:rPr>
                <w:b/>
                <w:bCs/>
                <w:sz w:val="16"/>
                <w:szCs w:val="22"/>
                <w:lang w:bidi="ar-EG"/>
              </w:rPr>
              <w:t>MMSI</w:t>
            </w:r>
            <w:proofErr w:type="spellEnd"/>
            <w:r w:rsidRPr="00AC1FF8">
              <w:rPr>
                <w:b/>
                <w:bCs/>
                <w:sz w:val="16"/>
                <w:szCs w:val="22"/>
                <w:lang w:bidi="ar-EG"/>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rFonts w:eastAsia="Arial Unicode MS"/>
                <w:b/>
                <w:bCs/>
                <w:sz w:val="16"/>
                <w:szCs w:val="22"/>
                <w:lang w:bidi="ar-EG"/>
              </w:rPr>
            </w:pPr>
            <w:r w:rsidRPr="00AC1FF8">
              <w:rPr>
                <w:b/>
                <w:bCs/>
                <w:sz w:val="16"/>
                <w:szCs w:val="22"/>
                <w:rtl/>
                <w:lang w:val="en-US" w:bidi="ar-EG"/>
              </w:rPr>
              <w:t>طبيعة الاستغاثة</w:t>
            </w:r>
            <w:r w:rsidRPr="00AC1FF8">
              <w:rPr>
                <w:b/>
                <w:bCs/>
                <w:sz w:val="16"/>
                <w:szCs w:val="22"/>
                <w:lang w:bidi="ar-EG"/>
              </w:rPr>
              <w:br/>
              <w:t>(1)</w:t>
            </w:r>
          </w:p>
        </w:tc>
        <w:tc>
          <w:tcPr>
            <w:tcW w:w="81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6"/>
                <w:szCs w:val="22"/>
                <w:lang w:bidi="ar-EG"/>
              </w:rPr>
            </w:pPr>
            <w:r w:rsidRPr="00AC1FF8">
              <w:rPr>
                <w:b/>
                <w:bCs/>
                <w:sz w:val="16"/>
                <w:szCs w:val="22"/>
                <w:rtl/>
                <w:lang w:bidi="ar-EG"/>
              </w:rPr>
              <w:t>إحداثيات</w:t>
            </w:r>
            <w:r w:rsidRPr="00AC1FF8">
              <w:rPr>
                <w:b/>
                <w:bCs/>
                <w:sz w:val="16"/>
                <w:szCs w:val="22"/>
                <w:rtl/>
                <w:lang w:bidi="ar-EG"/>
              </w:rPr>
              <w:br/>
              <w:t>الاستغاثة</w:t>
            </w:r>
            <w:r w:rsidRPr="00AC1FF8">
              <w:rPr>
                <w:b/>
                <w:bCs/>
                <w:sz w:val="16"/>
                <w:szCs w:val="22"/>
                <w:lang w:bidi="ar-EG"/>
              </w:rPr>
              <w:br/>
              <w:t>(5)</w:t>
            </w:r>
          </w:p>
        </w:tc>
        <w:tc>
          <w:tcPr>
            <w:tcW w:w="4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jc w:val="center"/>
              <w:rPr>
                <w:b/>
                <w:bCs/>
                <w:sz w:val="16"/>
                <w:szCs w:val="22"/>
                <w:lang w:bidi="ar-EG"/>
              </w:rPr>
            </w:pPr>
            <w:r w:rsidRPr="00AC1FF8">
              <w:rPr>
                <w:b/>
                <w:bCs/>
                <w:sz w:val="16"/>
                <w:szCs w:val="22"/>
                <w:rtl/>
                <w:lang w:bidi="ar-EG"/>
              </w:rPr>
              <w:t>الوقت</w:t>
            </w:r>
            <w:r w:rsidRPr="00AC1FF8">
              <w:rPr>
                <w:b/>
                <w:bCs/>
                <w:sz w:val="16"/>
                <w:szCs w:val="22"/>
                <w:lang w:bidi="ar-EG"/>
              </w:rPr>
              <w:br/>
              <w:t>(2)</w:t>
            </w:r>
          </w:p>
        </w:tc>
        <w:tc>
          <w:tcPr>
            <w:tcW w:w="6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AC1FF8" w:rsidRDefault="00D25DCF" w:rsidP="00D25DCF">
            <w:pPr>
              <w:pStyle w:val="TableText0"/>
              <w:bidi/>
              <w:spacing w:line="168" w:lineRule="auto"/>
              <w:jc w:val="center"/>
              <w:rPr>
                <w:b/>
                <w:bCs/>
                <w:sz w:val="15"/>
                <w:szCs w:val="22"/>
                <w:lang w:bidi="ar-EG"/>
              </w:rPr>
            </w:pPr>
            <w:r w:rsidRPr="00AC1FF8">
              <w:rPr>
                <w:b/>
                <w:bCs/>
                <w:sz w:val="15"/>
                <w:szCs w:val="22"/>
                <w:rtl/>
                <w:lang w:bidi="ar-EG"/>
              </w:rPr>
              <w:t>اتصالات لاحقة</w:t>
            </w:r>
            <w:r w:rsidRPr="00AC1FF8">
              <w:rPr>
                <w:b/>
                <w:bCs/>
                <w:sz w:val="15"/>
                <w:szCs w:val="22"/>
                <w:lang w:bidi="ar-EG"/>
              </w:rPr>
              <w:br/>
              <w:t>(1)</w:t>
            </w:r>
          </w:p>
        </w:tc>
        <w:tc>
          <w:tcPr>
            <w:tcW w:w="409"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bidi/>
              <w:spacing w:before="120" w:after="120"/>
              <w:jc w:val="center"/>
              <w:rPr>
                <w:rFonts w:eastAsia="Arial Unicode MS"/>
                <w:b/>
                <w:bCs/>
                <w:sz w:val="16"/>
                <w:szCs w:val="22"/>
                <w:lang w:val="fr-FR" w:bidi="ar-EG"/>
              </w:rPr>
            </w:pPr>
          </w:p>
        </w:tc>
        <w:tc>
          <w:tcPr>
            <w:tcW w:w="543" w:type="dxa"/>
            <w:vMerge/>
            <w:tcBorders>
              <w:top w:val="nil"/>
              <w:left w:val="single" w:sz="4" w:space="0" w:color="auto"/>
              <w:bottom w:val="single" w:sz="8" w:space="0" w:color="000000"/>
              <w:right w:val="single" w:sz="4" w:space="0" w:color="auto"/>
            </w:tcBorders>
            <w:vAlign w:val="center"/>
          </w:tcPr>
          <w:p w:rsidR="00D25DCF" w:rsidRPr="00AC1FF8" w:rsidRDefault="00D25DCF" w:rsidP="00D25DCF">
            <w:pPr>
              <w:pStyle w:val="TableText0"/>
              <w:bidi/>
              <w:spacing w:before="120" w:after="120"/>
              <w:jc w:val="center"/>
              <w:rPr>
                <w:rFonts w:eastAsia="Arial Unicode MS"/>
                <w:b/>
                <w:bCs/>
                <w:sz w:val="16"/>
                <w:szCs w:val="22"/>
                <w:lang w:val="fr-FR" w:bidi="ar-EG"/>
              </w:rPr>
            </w:pPr>
          </w:p>
        </w:tc>
        <w:tc>
          <w:tcPr>
            <w:tcW w:w="680" w:type="dxa"/>
            <w:vMerge/>
            <w:tcBorders>
              <w:top w:val="nil"/>
              <w:left w:val="single" w:sz="4" w:space="0" w:color="auto"/>
              <w:bottom w:val="single" w:sz="8" w:space="0" w:color="000000"/>
              <w:right w:val="single" w:sz="12" w:space="0" w:color="auto"/>
            </w:tcBorders>
            <w:vAlign w:val="center"/>
          </w:tcPr>
          <w:p w:rsidR="00D25DCF" w:rsidRPr="00AC1FF8" w:rsidRDefault="00D25DCF" w:rsidP="00D25DCF">
            <w:pPr>
              <w:pStyle w:val="TableText0"/>
              <w:bidi/>
              <w:spacing w:before="120" w:after="120"/>
              <w:jc w:val="center"/>
              <w:rPr>
                <w:rFonts w:eastAsia="Arial Unicode MS"/>
                <w:b/>
                <w:bCs/>
                <w:sz w:val="16"/>
                <w:szCs w:val="22"/>
                <w:lang w:val="fr-FR" w:bidi="ar-EG"/>
              </w:rPr>
            </w:pP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
        </w:tc>
        <w:tc>
          <w:tcPr>
            <w:tcW w:w="1086" w:type="dxa"/>
            <w:vMerge/>
            <w:tcBorders>
              <w:top w:val="single" w:sz="8" w:space="0" w:color="auto"/>
              <w:left w:val="single" w:sz="12" w:space="0" w:color="auto"/>
              <w:bottom w:val="single" w:sz="8" w:space="0" w:color="000000"/>
              <w:right w:val="single" w:sz="12" w:space="0" w:color="auto"/>
            </w:tcBorders>
            <w:vAlign w:val="center"/>
          </w:tcPr>
          <w:p w:rsidR="00D25DCF" w:rsidRPr="00AC1FF8" w:rsidRDefault="00D25DCF" w:rsidP="00D25DCF">
            <w:pPr>
              <w:pStyle w:val="TableText0"/>
              <w:spacing w:before="120" w:after="120"/>
              <w:jc w:val="center"/>
              <w:rPr>
                <w:rFonts w:eastAsia="Arial Unicode MS"/>
                <w:b/>
                <w:bCs/>
                <w:sz w:val="16"/>
                <w:szCs w:val="22"/>
                <w:lang w:val="fr-FR" w:bidi="ar-EG"/>
              </w:rPr>
            </w:pPr>
          </w:p>
        </w:tc>
      </w:tr>
      <w:tr w:rsidR="00D25DCF" w:rsidRPr="00AC1FF8" w:rsidTr="00D25DCF">
        <w:trPr>
          <w:cantSplit/>
          <w:jc w:val="center"/>
        </w:trPr>
        <w:tc>
          <w:tcPr>
            <w:tcW w:w="989"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r w:rsidRPr="00AC1FF8">
              <w:rPr>
                <w:b/>
                <w:bCs/>
                <w:sz w:val="16"/>
                <w:szCs w:val="22"/>
                <w:rtl/>
                <w:lang w:val="fr-FR" w:bidi="ar-EG"/>
              </w:rPr>
              <w:t>نطاق التردد</w:t>
            </w:r>
          </w:p>
        </w:tc>
        <w:tc>
          <w:tcPr>
            <w:tcW w:w="1297" w:type="dxa"/>
            <w:vMerge/>
            <w:tcBorders>
              <w:top w:val="single" w:sz="8" w:space="0" w:color="auto"/>
              <w:left w:val="single" w:sz="4" w:space="0" w:color="auto"/>
              <w:bottom w:val="double" w:sz="4" w:space="0" w:color="auto"/>
              <w:right w:val="single" w:sz="8"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Rx</w:t>
            </w:r>
            <w:proofErr w:type="spellEnd"/>
          </w:p>
        </w:tc>
        <w:tc>
          <w:tcPr>
            <w:tcW w:w="27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Tx</w:t>
            </w:r>
            <w:proofErr w:type="spellEnd"/>
          </w:p>
        </w:tc>
        <w:tc>
          <w:tcPr>
            <w:tcW w:w="27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Rx</w:t>
            </w:r>
            <w:proofErr w:type="spellEnd"/>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Rx</w:t>
            </w:r>
            <w:proofErr w:type="spellEnd"/>
          </w:p>
        </w:tc>
        <w:tc>
          <w:tcPr>
            <w:tcW w:w="27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Tx</w:t>
            </w:r>
            <w:proofErr w:type="spellEnd"/>
          </w:p>
        </w:tc>
        <w:tc>
          <w:tcPr>
            <w:tcW w:w="273"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roofErr w:type="spellStart"/>
            <w:r w:rsidRPr="00AC1FF8">
              <w:rPr>
                <w:b/>
                <w:bCs/>
                <w:sz w:val="16"/>
                <w:szCs w:val="22"/>
                <w:lang w:val="fr-FR" w:bidi="ar-EG"/>
              </w:rPr>
              <w:t>Rx</w:t>
            </w:r>
            <w:proofErr w:type="spellEnd"/>
          </w:p>
        </w:tc>
        <w:tc>
          <w:tcPr>
            <w:tcW w:w="812" w:type="dxa"/>
            <w:vMerge/>
            <w:tcBorders>
              <w:top w:val="nil"/>
              <w:left w:val="nil"/>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678"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752"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544"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813"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677"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810"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811"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473"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613"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409"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543" w:type="dxa"/>
            <w:vMerge/>
            <w:tcBorders>
              <w:top w:val="nil"/>
              <w:left w:val="single" w:sz="4" w:space="0" w:color="auto"/>
              <w:bottom w:val="double" w:sz="4" w:space="0" w:color="auto"/>
              <w:right w:val="single" w:sz="4"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680" w:type="dxa"/>
            <w:vMerge/>
            <w:tcBorders>
              <w:top w:val="nil"/>
              <w:left w:val="single" w:sz="4" w:space="0" w:color="auto"/>
              <w:bottom w:val="double" w:sz="4" w:space="0" w:color="auto"/>
              <w:right w:val="single" w:sz="12"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b/>
                <w:bCs/>
                <w:sz w:val="16"/>
                <w:szCs w:val="22"/>
                <w:lang w:val="fr-FR" w:bidi="ar-EG"/>
              </w:rPr>
            </w:pPr>
          </w:p>
        </w:tc>
        <w:tc>
          <w:tcPr>
            <w:tcW w:w="1086" w:type="dxa"/>
            <w:vMerge/>
            <w:tcBorders>
              <w:top w:val="single" w:sz="8" w:space="0" w:color="auto"/>
              <w:left w:val="single" w:sz="12" w:space="0" w:color="auto"/>
              <w:bottom w:val="double" w:sz="4" w:space="0" w:color="auto"/>
              <w:right w:val="single" w:sz="12" w:space="0" w:color="auto"/>
            </w:tcBorders>
            <w:vAlign w:val="center"/>
          </w:tcPr>
          <w:p w:rsidR="00D25DCF" w:rsidRPr="00AC1FF8" w:rsidRDefault="00D25DCF" w:rsidP="00D25DCF">
            <w:pPr>
              <w:pStyle w:val="TableText0"/>
              <w:spacing w:before="120" w:after="120"/>
              <w:jc w:val="center"/>
              <w:rPr>
                <w:b/>
                <w:bCs/>
                <w:sz w:val="16"/>
                <w:szCs w:val="22"/>
                <w:lang w:val="fr-FR" w:bidi="ar-EG"/>
              </w:rPr>
            </w:pPr>
          </w:p>
        </w:tc>
      </w:tr>
      <w:tr w:rsidR="00D25DCF" w:rsidRPr="00AC1FF8" w:rsidTr="00D25DCF">
        <w:trPr>
          <w:cantSplit/>
          <w:trHeight w:val="255"/>
          <w:jc w:val="center"/>
        </w:trPr>
        <w:tc>
          <w:tcPr>
            <w:tcW w:w="989" w:type="dxa"/>
            <w:vMerge w:val="restart"/>
            <w:tcBorders>
              <w:top w:val="double" w:sz="4" w:space="0" w:color="auto"/>
              <w:left w:val="single" w:sz="12" w:space="0" w:color="auto"/>
              <w:bottom w:val="single" w:sz="12" w:space="0" w:color="auto"/>
              <w:right w:val="single" w:sz="4" w:space="0" w:color="auto"/>
            </w:tcBorders>
            <w:noWrap/>
            <w:tcMar>
              <w:top w:w="18" w:type="dxa"/>
              <w:left w:w="18" w:type="dxa"/>
              <w:bottom w:w="0" w:type="dxa"/>
              <w:right w:w="18" w:type="dxa"/>
            </w:tcMar>
          </w:tcPr>
          <w:p w:rsidR="00D25DCF" w:rsidRPr="00AC1FF8" w:rsidRDefault="00D25DCF" w:rsidP="00D25DCF">
            <w:pPr>
              <w:pStyle w:val="TableText0"/>
              <w:bidi/>
              <w:spacing w:before="120" w:after="120"/>
              <w:ind w:left="57"/>
              <w:rPr>
                <w:sz w:val="16"/>
                <w:szCs w:val="22"/>
                <w:lang w:bidi="ar-EG"/>
              </w:rPr>
            </w:pPr>
            <w:r w:rsidRPr="00AC1FF8">
              <w:rPr>
                <w:rFonts w:hint="cs"/>
                <w:sz w:val="16"/>
                <w:szCs w:val="22"/>
                <w:rtl/>
                <w:lang w:bidi="ar-EG"/>
              </w:rPr>
              <w:t>ال</w:t>
            </w:r>
            <w:r w:rsidRPr="00AC1FF8">
              <w:rPr>
                <w:sz w:val="16"/>
                <w:szCs w:val="22"/>
                <w:rtl/>
                <w:lang w:bidi="ar-EG"/>
              </w:rPr>
              <w:t xml:space="preserve">موجات </w:t>
            </w:r>
            <w:r w:rsidRPr="00AC1FF8">
              <w:rPr>
                <w:sz w:val="16"/>
                <w:szCs w:val="22"/>
                <w:lang w:bidi="ar-EG"/>
              </w:rPr>
              <w:t>MF/HF</w:t>
            </w:r>
            <w:r w:rsidRPr="00AC1FF8">
              <w:rPr>
                <w:sz w:val="16"/>
                <w:szCs w:val="22"/>
                <w:lang w:bidi="ar-EG"/>
              </w:rPr>
              <w:br/>
            </w:r>
            <w:r w:rsidRPr="00AC1FF8">
              <w:rPr>
                <w:sz w:val="16"/>
                <w:szCs w:val="22"/>
                <w:rtl/>
                <w:lang w:bidi="ar-EG"/>
              </w:rPr>
              <w:t>(</w:t>
            </w:r>
            <w:r w:rsidRPr="00AC1FF8">
              <w:rPr>
                <w:i/>
                <w:iCs/>
                <w:sz w:val="16"/>
                <w:szCs w:val="22"/>
                <w:rtl/>
                <w:lang w:bidi="ar-EG"/>
              </w:rPr>
              <w:t>نهاية</w:t>
            </w:r>
            <w:r w:rsidRPr="00AC1FF8">
              <w:rPr>
                <w:sz w:val="16"/>
                <w:szCs w:val="22"/>
                <w:rtl/>
                <w:lang w:bidi="ar-EG"/>
              </w:rPr>
              <w:t>)</w:t>
            </w:r>
          </w:p>
        </w:tc>
        <w:tc>
          <w:tcPr>
            <w:tcW w:w="1297"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spacing w:before="120" w:after="120"/>
              <w:ind w:left="57"/>
              <w:rPr>
                <w:rFonts w:eastAsia="Arial Unicode MS"/>
                <w:sz w:val="16"/>
                <w:szCs w:val="22"/>
                <w:rtl/>
                <w:lang w:val="en-US" w:bidi="ar-EG"/>
              </w:rPr>
            </w:pPr>
            <w:r w:rsidRPr="00AC1FF8">
              <w:rPr>
                <w:sz w:val="16"/>
                <w:szCs w:val="22"/>
                <w:rtl/>
                <w:lang w:bidi="ar-EG"/>
              </w:rPr>
              <w:t xml:space="preserve">جميع السفن </w:t>
            </w:r>
            <w:r w:rsidRPr="00AC1FF8">
              <w:rPr>
                <w:sz w:val="16"/>
                <w:szCs w:val="22"/>
                <w:lang w:val="en-US" w:bidi="ar-EG"/>
              </w:rPr>
              <w:t>(</w:t>
            </w:r>
            <w:proofErr w:type="spellStart"/>
            <w:r w:rsidRPr="00AC1FF8">
              <w:rPr>
                <w:sz w:val="16"/>
                <w:szCs w:val="22"/>
                <w:lang w:val="en-US" w:bidi="ar-EG"/>
              </w:rPr>
              <w:t>RT</w:t>
            </w:r>
            <w:proofErr w:type="spellEnd"/>
            <w:r w:rsidRPr="00AC1FF8">
              <w:rPr>
                <w:sz w:val="16"/>
                <w:szCs w:val="22"/>
                <w:lang w:val="en-US"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en-US"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116</w:t>
            </w:r>
          </w:p>
        </w:tc>
        <w:tc>
          <w:tcPr>
            <w:tcW w:w="67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n/a</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112</w:t>
            </w:r>
          </w:p>
        </w:tc>
        <w:tc>
          <w:tcPr>
            <w:tcW w:w="5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112</w:t>
            </w:r>
          </w:p>
        </w:tc>
        <w:tc>
          <w:tcPr>
            <w:tcW w:w="6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100 to 111</w:t>
            </w:r>
          </w:p>
        </w:tc>
        <w:tc>
          <w:tcPr>
            <w:tcW w:w="81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Pos1</w:t>
            </w:r>
          </w:p>
        </w:tc>
        <w:tc>
          <w:tcPr>
            <w:tcW w:w="4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1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109</w:t>
            </w:r>
          </w:p>
        </w:tc>
        <w:tc>
          <w:tcPr>
            <w:tcW w:w="4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127</w:t>
            </w:r>
          </w:p>
        </w:tc>
        <w:tc>
          <w:tcPr>
            <w:tcW w:w="54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ECC</w:t>
            </w:r>
            <w:proofErr w:type="spellEnd"/>
          </w:p>
        </w:tc>
        <w:tc>
          <w:tcPr>
            <w:tcW w:w="68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127</w:t>
            </w:r>
          </w:p>
        </w:tc>
        <w:tc>
          <w:tcPr>
            <w:tcW w:w="285"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
        </w:tc>
        <w:tc>
          <w:tcPr>
            <w:tcW w:w="1086"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expan1</w:t>
            </w:r>
          </w:p>
        </w:tc>
      </w:tr>
      <w:tr w:rsidR="00D25DCF" w:rsidRPr="00AC1FF8" w:rsidTr="00D25DCF">
        <w:trPr>
          <w:cantSplit/>
          <w:trHeight w:val="255"/>
          <w:jc w:val="center"/>
        </w:trPr>
        <w:tc>
          <w:tcPr>
            <w:tcW w:w="989"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p>
        </w:tc>
        <w:tc>
          <w:tcPr>
            <w:tcW w:w="129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bidi/>
              <w:spacing w:before="120" w:after="120"/>
              <w:ind w:left="57"/>
              <w:rPr>
                <w:rFonts w:eastAsia="Arial Unicode MS"/>
                <w:sz w:val="16"/>
                <w:szCs w:val="22"/>
                <w:rtl/>
                <w:lang w:val="en-US" w:bidi="ar-EG"/>
              </w:rPr>
            </w:pPr>
            <w:r w:rsidRPr="00AC1FF8">
              <w:rPr>
                <w:sz w:val="16"/>
                <w:szCs w:val="22"/>
                <w:rtl/>
                <w:lang w:bidi="ar-EG"/>
              </w:rPr>
              <w:t xml:space="preserve">جميع السفن </w:t>
            </w:r>
            <w:r w:rsidRPr="00AC1FF8">
              <w:rPr>
                <w:sz w:val="16"/>
                <w:szCs w:val="22"/>
                <w:lang w:val="en-US" w:bidi="ar-EG"/>
              </w:rPr>
              <w:t>(</w:t>
            </w:r>
            <w:proofErr w:type="spellStart"/>
            <w:r w:rsidRPr="00AC1FF8">
              <w:rPr>
                <w:sz w:val="16"/>
                <w:szCs w:val="22"/>
                <w:lang w:val="en-US" w:bidi="ar-EG"/>
              </w:rPr>
              <w:t>FEC</w:t>
            </w:r>
            <w:proofErr w:type="spellEnd"/>
            <w:r w:rsidRPr="00AC1FF8">
              <w:rPr>
                <w:sz w:val="16"/>
                <w:szCs w:val="22"/>
                <w:lang w:val="en-US" w:bidi="ar-EG"/>
              </w:rPr>
              <w:t>)</w:t>
            </w:r>
          </w:p>
        </w:tc>
        <w:tc>
          <w:tcPr>
            <w:tcW w:w="2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5"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116</w:t>
            </w:r>
          </w:p>
        </w:tc>
        <w:tc>
          <w:tcPr>
            <w:tcW w:w="67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n/a</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112</w:t>
            </w:r>
          </w:p>
        </w:tc>
        <w:tc>
          <w:tcPr>
            <w:tcW w:w="5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112</w:t>
            </w:r>
          </w:p>
        </w:tc>
        <w:tc>
          <w:tcPr>
            <w:tcW w:w="6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MMSI</w:t>
            </w:r>
            <w:proofErr w:type="spellEnd"/>
          </w:p>
        </w:tc>
        <w:tc>
          <w:tcPr>
            <w:tcW w:w="8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100 to 111</w:t>
            </w:r>
          </w:p>
        </w:tc>
        <w:tc>
          <w:tcPr>
            <w:tcW w:w="81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Pos1</w:t>
            </w:r>
          </w:p>
        </w:tc>
        <w:tc>
          <w:tcPr>
            <w:tcW w:w="4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UTC</w:t>
            </w:r>
            <w:proofErr w:type="spellEnd"/>
          </w:p>
        </w:tc>
        <w:tc>
          <w:tcPr>
            <w:tcW w:w="61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113</w:t>
            </w:r>
          </w:p>
        </w:tc>
        <w:tc>
          <w:tcPr>
            <w:tcW w:w="4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127</w:t>
            </w:r>
          </w:p>
        </w:tc>
        <w:tc>
          <w:tcPr>
            <w:tcW w:w="54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roofErr w:type="spellStart"/>
            <w:r w:rsidRPr="00AC1FF8">
              <w:rPr>
                <w:sz w:val="16"/>
                <w:szCs w:val="22"/>
                <w:lang w:val="fr-FR" w:bidi="ar-EG"/>
              </w:rPr>
              <w:t>ECC</w:t>
            </w:r>
            <w:proofErr w:type="spellEnd"/>
          </w:p>
        </w:tc>
        <w:tc>
          <w:tcPr>
            <w:tcW w:w="680"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127</w:t>
            </w:r>
          </w:p>
        </w:tc>
        <w:tc>
          <w:tcPr>
            <w:tcW w:w="285"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p>
        </w:tc>
        <w:tc>
          <w:tcPr>
            <w:tcW w:w="1086"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eastAsia="Arial Unicode MS"/>
                <w:sz w:val="16"/>
                <w:szCs w:val="22"/>
                <w:lang w:val="fr-FR" w:bidi="ar-EG"/>
              </w:rPr>
            </w:pPr>
            <w:r w:rsidRPr="00AC1FF8">
              <w:rPr>
                <w:sz w:val="16"/>
                <w:szCs w:val="22"/>
                <w:lang w:val="fr-FR" w:bidi="ar-EG"/>
              </w:rPr>
              <w:t>expan1</w:t>
            </w:r>
          </w:p>
        </w:tc>
      </w:tr>
      <w:tr w:rsidR="00D25DCF" w:rsidRPr="00AC1FF8" w:rsidTr="00D25DCF">
        <w:trPr>
          <w:cantSplit/>
          <w:trHeight w:val="255"/>
          <w:jc w:val="center"/>
        </w:trPr>
        <w:tc>
          <w:tcPr>
            <w:tcW w:w="989" w:type="dxa"/>
            <w:tcBorders>
              <w:top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p>
        </w:tc>
        <w:tc>
          <w:tcPr>
            <w:tcW w:w="1297"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r w:rsidRPr="00AC1FF8">
              <w:rPr>
                <w:sz w:val="16"/>
                <w:szCs w:val="22"/>
                <w:lang w:val="fr-FR" w:bidi="ar-EG"/>
              </w:rPr>
              <w:t> </w:t>
            </w:r>
          </w:p>
        </w:tc>
        <w:tc>
          <w:tcPr>
            <w:tcW w:w="271"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5"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4"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273"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jc w:val="center"/>
              <w:rPr>
                <w:rFonts w:ascii="Wingdings" w:eastAsia="Arial Unicode MS" w:hAnsi="Wingdings"/>
                <w:sz w:val="16"/>
                <w:szCs w:val="22"/>
                <w:lang w:val="fr-FR" w:bidi="ar-EG"/>
              </w:rPr>
            </w:pPr>
            <w:r w:rsidRPr="00AC1FF8">
              <w:rPr>
                <w:rFonts w:ascii="Wingdings" w:hAnsi="Wingdings"/>
                <w:sz w:val="16"/>
                <w:szCs w:val="22"/>
                <w:lang w:bidi="ar-EG"/>
              </w:rPr>
              <w:t></w:t>
            </w:r>
          </w:p>
        </w:tc>
        <w:tc>
          <w:tcPr>
            <w:tcW w:w="812"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r w:rsidRPr="00AC1FF8">
              <w:rPr>
                <w:sz w:val="16"/>
                <w:szCs w:val="22"/>
                <w:lang w:val="fr-FR" w:bidi="ar-EG"/>
              </w:rPr>
              <w:t> </w:t>
            </w:r>
          </w:p>
        </w:tc>
        <w:tc>
          <w:tcPr>
            <w:tcW w:w="678"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r w:rsidRPr="00AC1FF8">
              <w:rPr>
                <w:sz w:val="16"/>
                <w:szCs w:val="22"/>
                <w:lang w:val="fr-FR" w:bidi="ar-EG"/>
              </w:rPr>
              <w:t> </w:t>
            </w:r>
          </w:p>
        </w:tc>
        <w:tc>
          <w:tcPr>
            <w:tcW w:w="752"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r w:rsidRPr="00AC1FF8">
              <w:rPr>
                <w:sz w:val="16"/>
                <w:szCs w:val="22"/>
                <w:lang w:val="fr-FR" w:bidi="ar-EG"/>
              </w:rPr>
              <w:t> </w:t>
            </w:r>
          </w:p>
        </w:tc>
        <w:tc>
          <w:tcPr>
            <w:tcW w:w="544" w:type="dxa"/>
            <w:tcBorders>
              <w:top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r w:rsidRPr="00AC1FF8">
              <w:rPr>
                <w:sz w:val="16"/>
                <w:szCs w:val="22"/>
                <w:lang w:val="fr-FR" w:bidi="ar-EG"/>
              </w:rPr>
              <w:t> </w:t>
            </w:r>
          </w:p>
        </w:tc>
        <w:tc>
          <w:tcPr>
            <w:tcW w:w="813" w:type="dxa"/>
            <w:tcBorders>
              <w:top w:val="single" w:sz="4" w:space="0" w:color="auto"/>
              <w:right w:val="single" w:sz="4"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val="fr-FR" w:bidi="ar-EG"/>
              </w:rPr>
            </w:pPr>
            <w:r w:rsidRPr="00AC1FF8">
              <w:rPr>
                <w:sz w:val="16"/>
                <w:szCs w:val="22"/>
                <w:lang w:val="fr-FR" w:bidi="ar-EG"/>
              </w:rPr>
              <w:t> </w:t>
            </w:r>
          </w:p>
        </w:tc>
        <w:tc>
          <w:tcPr>
            <w:tcW w:w="3384"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D25DCF" w:rsidRPr="00AC1FF8" w:rsidRDefault="00D25DCF" w:rsidP="00D25DCF">
            <w:pPr>
              <w:pStyle w:val="TableText0"/>
              <w:bidi/>
              <w:spacing w:before="80" w:after="0" w:line="168" w:lineRule="auto"/>
              <w:ind w:left="57"/>
              <w:rPr>
                <w:sz w:val="16"/>
                <w:szCs w:val="22"/>
                <w:rtl/>
                <w:lang w:val="en-US" w:bidi="ar-EG"/>
              </w:rPr>
            </w:pPr>
            <w:r w:rsidRPr="00AC1FF8">
              <w:rPr>
                <w:sz w:val="16"/>
                <w:szCs w:val="22"/>
                <w:rtl/>
                <w:lang w:bidi="ar-EG"/>
              </w:rPr>
              <w:t>ينبغي للرسالة أن تتوافق مع معلومات إنذار الاستغاثة المستلمة، باستثناء الإشعارات باستلام المعد</w:t>
            </w:r>
            <w:r w:rsidRPr="00AC1FF8">
              <w:rPr>
                <w:rFonts w:hint="cs"/>
                <w:sz w:val="16"/>
                <w:szCs w:val="22"/>
                <w:rtl/>
                <w:lang w:bidi="ar-EG"/>
              </w:rPr>
              <w:t>ّ</w:t>
            </w:r>
            <w:r w:rsidRPr="00AC1FF8">
              <w:rPr>
                <w:sz w:val="16"/>
                <w:szCs w:val="22"/>
                <w:rtl/>
                <w:lang w:bidi="ar-EG"/>
              </w:rPr>
              <w:t xml:space="preserve">ة يدوياً أو المبلغة بواسطة وسائل خلاف </w:t>
            </w:r>
            <w:r w:rsidRPr="00AC1FF8">
              <w:rPr>
                <w:sz w:val="16"/>
                <w:szCs w:val="22"/>
                <w:lang w:val="en-US" w:bidi="ar-EG"/>
              </w:rPr>
              <w:t>DSC</w:t>
            </w:r>
            <w:r w:rsidRPr="00AC1FF8">
              <w:rPr>
                <w:sz w:val="16"/>
                <w:szCs w:val="22"/>
                <w:rtl/>
                <w:lang w:val="en-US" w:bidi="ar-EG"/>
              </w:rPr>
              <w:t>.</w:t>
            </w:r>
          </w:p>
        </w:tc>
        <w:tc>
          <w:tcPr>
            <w:tcW w:w="1646" w:type="dxa"/>
            <w:gridSpan w:val="4"/>
            <w:tcBorders>
              <w:top w:val="single" w:sz="4" w:space="0" w:color="auto"/>
              <w:left w:val="single" w:sz="4" w:space="0" w:color="auto"/>
            </w:tcBorders>
            <w:vAlign w:val="center"/>
          </w:tcPr>
          <w:p w:rsidR="00D25DCF" w:rsidRPr="00AC1FF8" w:rsidRDefault="00D25DCF" w:rsidP="00D25DCF">
            <w:pPr>
              <w:pStyle w:val="TableText0"/>
              <w:spacing w:before="120" w:after="120"/>
              <w:rPr>
                <w:rFonts w:eastAsia="Arial Unicode MS"/>
                <w:sz w:val="16"/>
                <w:szCs w:val="22"/>
                <w:lang w:bidi="ar-EG"/>
              </w:rPr>
            </w:pPr>
          </w:p>
        </w:tc>
        <w:tc>
          <w:tcPr>
            <w:tcW w:w="271" w:type="dxa"/>
            <w:tcBorders>
              <w:left w:val="nil"/>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bidi="ar-EG"/>
              </w:rPr>
            </w:pPr>
          </w:p>
        </w:tc>
        <w:tc>
          <w:tcPr>
            <w:tcW w:w="1086" w:type="dxa"/>
            <w:tcBorders>
              <w:top w:val="single" w:sz="12" w:space="0" w:color="auto"/>
            </w:tcBorders>
            <w:noWrap/>
            <w:tcMar>
              <w:top w:w="18" w:type="dxa"/>
              <w:left w:w="18" w:type="dxa"/>
              <w:bottom w:w="0" w:type="dxa"/>
              <w:right w:w="18" w:type="dxa"/>
            </w:tcMar>
            <w:vAlign w:val="bottom"/>
          </w:tcPr>
          <w:p w:rsidR="00D25DCF" w:rsidRPr="00AC1FF8" w:rsidRDefault="00D25DCF" w:rsidP="00D25DCF">
            <w:pPr>
              <w:pStyle w:val="TableText0"/>
              <w:spacing w:before="120" w:after="120"/>
              <w:rPr>
                <w:rFonts w:eastAsia="Arial Unicode MS"/>
                <w:sz w:val="16"/>
                <w:szCs w:val="22"/>
                <w:lang w:bidi="ar-EG"/>
              </w:rPr>
            </w:pPr>
            <w:r w:rsidRPr="00AC1FF8">
              <w:rPr>
                <w:sz w:val="16"/>
                <w:szCs w:val="22"/>
                <w:lang w:bidi="ar-EG"/>
              </w:rPr>
              <w:t> </w:t>
            </w:r>
          </w:p>
        </w:tc>
      </w:tr>
    </w:tbl>
    <w:p w:rsidR="00D25DCF" w:rsidRDefault="00D25DCF" w:rsidP="00D25DCF">
      <w:pPr>
        <w:jc w:val="left"/>
        <w:rPr>
          <w:lang w:val="en-GB" w:bidi="ar-EG"/>
        </w:rPr>
      </w:pPr>
    </w:p>
    <w:tbl>
      <w:tblPr>
        <w:bidiVisual/>
        <w:tblW w:w="0" w:type="auto"/>
        <w:jc w:val="center"/>
        <w:tblLook w:val="0000"/>
      </w:tblPr>
      <w:tblGrid>
        <w:gridCol w:w="1418"/>
        <w:gridCol w:w="2552"/>
        <w:gridCol w:w="2835"/>
        <w:gridCol w:w="1134"/>
        <w:gridCol w:w="1134"/>
        <w:gridCol w:w="1701"/>
      </w:tblGrid>
      <w:tr w:rsidR="00D25DCF" w:rsidRPr="00B734D5" w:rsidTr="00D25DCF">
        <w:trPr>
          <w:trHeight w:val="270"/>
          <w:jc w:val="center"/>
        </w:trPr>
        <w:tc>
          <w:tcPr>
            <w:tcW w:w="10773" w:type="dxa"/>
            <w:gridSpan w:val="6"/>
            <w:tcBorders>
              <w:top w:val="single" w:sz="12" w:space="0" w:color="000000"/>
              <w:left w:val="single" w:sz="12" w:space="0" w:color="000000"/>
              <w:bottom w:val="single" w:sz="12" w:space="0" w:color="000000"/>
              <w:right w:val="single" w:sz="12" w:space="0" w:color="000000"/>
            </w:tcBorders>
            <w:noWrap/>
            <w:tcMar>
              <w:top w:w="15" w:type="dxa"/>
              <w:left w:w="15" w:type="dxa"/>
              <w:bottom w:w="0" w:type="dxa"/>
              <w:right w:w="15" w:type="dxa"/>
            </w:tcMar>
            <w:vAlign w:val="bottom"/>
          </w:tcPr>
          <w:p w:rsidR="00D25DCF" w:rsidRPr="00AC1FF8" w:rsidRDefault="00D25DCF" w:rsidP="00D25DCF">
            <w:pPr>
              <w:pStyle w:val="Tablehead"/>
              <w:spacing w:before="100" w:after="100"/>
              <w:rPr>
                <w:rFonts w:eastAsia="Arial Unicode MS"/>
                <w:sz w:val="16"/>
                <w:szCs w:val="22"/>
                <w:lang w:bidi="ar-EG"/>
              </w:rPr>
            </w:pPr>
            <w:r w:rsidRPr="00AC1FF8">
              <w:rPr>
                <w:sz w:val="16"/>
                <w:szCs w:val="22"/>
                <w:rtl/>
                <w:lang w:val="fr-FR" w:bidi="ar-EG"/>
              </w:rPr>
              <w:t xml:space="preserve">تتابع توسيع التوصية </w:t>
            </w:r>
            <w:r w:rsidRPr="00AC1FF8">
              <w:rPr>
                <w:sz w:val="16"/>
                <w:szCs w:val="22"/>
                <w:lang w:bidi="ar-EG"/>
              </w:rPr>
              <w:t>ITU-R M.821</w:t>
            </w:r>
          </w:p>
        </w:tc>
      </w:tr>
      <w:tr w:rsidR="00D25DCF" w:rsidRPr="00B734D5" w:rsidTr="00D25DCF">
        <w:trPr>
          <w:trHeight w:val="290"/>
          <w:jc w:val="center"/>
        </w:trPr>
        <w:tc>
          <w:tcPr>
            <w:tcW w:w="1418" w:type="dxa"/>
            <w:tcBorders>
              <w:top w:val="single" w:sz="12" w:space="0" w:color="000000"/>
              <w:left w:val="single" w:sz="12" w:space="0" w:color="auto"/>
              <w:bottom w:val="double" w:sz="4" w:space="0" w:color="auto"/>
              <w:right w:val="single" w:sz="8" w:space="0" w:color="auto"/>
            </w:tcBorders>
            <w:noWrap/>
            <w:tcMar>
              <w:top w:w="15" w:type="dxa"/>
              <w:left w:w="15" w:type="dxa"/>
              <w:bottom w:w="0" w:type="dxa"/>
              <w:right w:w="15" w:type="dxa"/>
            </w:tcMar>
            <w:vAlign w:val="center"/>
          </w:tcPr>
          <w:p w:rsidR="00D25DCF" w:rsidRPr="00AC1FF8" w:rsidRDefault="00D25DCF" w:rsidP="00D25DCF">
            <w:pPr>
              <w:pStyle w:val="Tablehead"/>
              <w:spacing w:before="100" w:after="100"/>
              <w:rPr>
                <w:rFonts w:eastAsia="Arial Unicode MS"/>
                <w:sz w:val="16"/>
                <w:szCs w:val="22"/>
                <w:rtl/>
                <w:lang w:bidi="ar-EG"/>
              </w:rPr>
            </w:pPr>
            <w:r w:rsidRPr="00AC1FF8">
              <w:rPr>
                <w:rFonts w:hint="cs"/>
                <w:sz w:val="16"/>
                <w:szCs w:val="22"/>
                <w:rtl/>
                <w:lang w:bidi="ar-EG"/>
              </w:rPr>
              <w:t>ال</w:t>
            </w:r>
            <w:r w:rsidRPr="00AC1FF8">
              <w:rPr>
                <w:sz w:val="16"/>
                <w:szCs w:val="22"/>
                <w:rtl/>
                <w:lang w:bidi="ar-EG"/>
              </w:rPr>
              <w:t>نمط</w:t>
            </w:r>
          </w:p>
        </w:tc>
        <w:tc>
          <w:tcPr>
            <w:tcW w:w="2552" w:type="dxa"/>
            <w:tcBorders>
              <w:top w:val="single" w:sz="12" w:space="0" w:color="000000"/>
              <w:left w:val="single" w:sz="8" w:space="0" w:color="auto"/>
              <w:bottom w:val="double" w:sz="4" w:space="0" w:color="auto"/>
              <w:right w:val="single" w:sz="4" w:space="0" w:color="auto"/>
            </w:tcBorders>
            <w:tcMar>
              <w:top w:w="15" w:type="dxa"/>
              <w:left w:w="15" w:type="dxa"/>
              <w:bottom w:w="0" w:type="dxa"/>
              <w:right w:w="15" w:type="dxa"/>
            </w:tcMar>
            <w:vAlign w:val="center"/>
          </w:tcPr>
          <w:p w:rsidR="00D25DCF" w:rsidRPr="00AC1FF8" w:rsidRDefault="00D25DCF" w:rsidP="00D25DCF">
            <w:pPr>
              <w:pStyle w:val="Tablehead"/>
              <w:spacing w:before="100" w:after="100"/>
              <w:rPr>
                <w:rFonts w:eastAsia="Arial Unicode MS"/>
                <w:sz w:val="16"/>
                <w:szCs w:val="22"/>
                <w:lang w:bidi="ar-EG"/>
              </w:rPr>
            </w:pPr>
            <w:r w:rsidRPr="00AC1FF8">
              <w:rPr>
                <w:sz w:val="16"/>
                <w:szCs w:val="22"/>
                <w:rtl/>
                <w:lang w:bidi="ar-EG"/>
              </w:rPr>
              <w:t>محدد بيانات التوسيع</w:t>
            </w:r>
            <w:r w:rsidRPr="00AC1FF8">
              <w:rPr>
                <w:sz w:val="16"/>
                <w:szCs w:val="22"/>
                <w:lang w:bidi="ar-EG"/>
              </w:rPr>
              <w:br/>
              <w:t>(1)</w:t>
            </w:r>
          </w:p>
        </w:tc>
        <w:tc>
          <w:tcPr>
            <w:tcW w:w="2835"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D25DCF" w:rsidRPr="00AC1FF8" w:rsidRDefault="00D25DCF" w:rsidP="00D25DCF">
            <w:pPr>
              <w:pStyle w:val="Tablehead"/>
              <w:spacing w:before="100" w:after="100"/>
              <w:rPr>
                <w:rFonts w:eastAsia="Arial Unicode MS"/>
                <w:sz w:val="16"/>
                <w:szCs w:val="22"/>
                <w:lang w:bidi="ar-EG"/>
              </w:rPr>
            </w:pPr>
            <w:r w:rsidRPr="00AC1FF8">
              <w:rPr>
                <w:sz w:val="16"/>
                <w:szCs w:val="22"/>
                <w:rtl/>
                <w:lang w:bidi="ar-EG"/>
              </w:rPr>
              <w:t>استبانة موقع معززة</w:t>
            </w:r>
            <w:r w:rsidRPr="00AC1FF8">
              <w:rPr>
                <w:sz w:val="16"/>
                <w:szCs w:val="22"/>
                <w:lang w:bidi="ar-EG"/>
              </w:rPr>
              <w:br/>
              <w:t>(4)</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D25DCF" w:rsidRPr="00AC1FF8" w:rsidRDefault="00D25DCF" w:rsidP="00D25DCF">
            <w:pPr>
              <w:pStyle w:val="Tablehead"/>
              <w:spacing w:before="100" w:after="100"/>
              <w:rPr>
                <w:rFonts w:eastAsia="Arial Unicode MS"/>
                <w:sz w:val="16"/>
                <w:szCs w:val="22"/>
                <w:lang w:val="es-ES_tradnl" w:bidi="ar-EG"/>
              </w:rPr>
            </w:pPr>
            <w:proofErr w:type="spellStart"/>
            <w:r w:rsidRPr="00AC1FF8">
              <w:rPr>
                <w:sz w:val="16"/>
                <w:szCs w:val="22"/>
                <w:lang w:val="es-ES_tradnl" w:bidi="ar-EG"/>
              </w:rPr>
              <w:t>EOS</w:t>
            </w:r>
            <w:proofErr w:type="spellEnd"/>
            <w:r w:rsidRPr="00AC1FF8">
              <w:rPr>
                <w:sz w:val="16"/>
                <w:szCs w:val="22"/>
                <w:lang w:val="es-ES_tradnl" w:bidi="ar-EG"/>
              </w:rPr>
              <w:br/>
              <w:t>(1)</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D25DCF" w:rsidRPr="00AC1FF8" w:rsidRDefault="00D25DCF" w:rsidP="00D25DCF">
            <w:pPr>
              <w:pStyle w:val="Tablehead"/>
              <w:spacing w:before="100" w:after="100"/>
              <w:rPr>
                <w:rFonts w:eastAsia="Arial Unicode MS"/>
                <w:sz w:val="16"/>
                <w:szCs w:val="22"/>
                <w:lang w:val="es-ES_tradnl" w:bidi="ar-EG"/>
              </w:rPr>
            </w:pPr>
            <w:proofErr w:type="spellStart"/>
            <w:r w:rsidRPr="00AC1FF8">
              <w:rPr>
                <w:sz w:val="16"/>
                <w:szCs w:val="22"/>
                <w:lang w:val="es-ES_tradnl" w:bidi="ar-EG"/>
              </w:rPr>
              <w:t>ECC</w:t>
            </w:r>
            <w:proofErr w:type="spellEnd"/>
            <w:r w:rsidRPr="00AC1FF8">
              <w:rPr>
                <w:sz w:val="16"/>
                <w:szCs w:val="22"/>
                <w:lang w:val="es-ES_tradnl" w:bidi="ar-EG"/>
              </w:rPr>
              <w:br/>
              <w:t>(1)</w:t>
            </w:r>
          </w:p>
        </w:tc>
        <w:tc>
          <w:tcPr>
            <w:tcW w:w="1701" w:type="dxa"/>
            <w:tcBorders>
              <w:top w:val="single" w:sz="12" w:space="0" w:color="000000"/>
              <w:left w:val="single" w:sz="4" w:space="0" w:color="auto"/>
              <w:bottom w:val="double" w:sz="4" w:space="0" w:color="auto"/>
              <w:right w:val="single" w:sz="12" w:space="0" w:color="auto"/>
            </w:tcBorders>
            <w:tcMar>
              <w:top w:w="15" w:type="dxa"/>
              <w:left w:w="15" w:type="dxa"/>
              <w:bottom w:w="0" w:type="dxa"/>
              <w:right w:w="15" w:type="dxa"/>
            </w:tcMar>
            <w:vAlign w:val="center"/>
          </w:tcPr>
          <w:p w:rsidR="00D25DCF" w:rsidRPr="00AC1FF8" w:rsidRDefault="00D25DCF" w:rsidP="00D25DCF">
            <w:pPr>
              <w:pStyle w:val="Tablehead"/>
              <w:spacing w:before="100" w:after="100"/>
              <w:rPr>
                <w:rFonts w:eastAsia="Arial Unicode MS"/>
                <w:sz w:val="16"/>
                <w:szCs w:val="22"/>
                <w:lang w:val="es-ES_tradnl" w:bidi="ar-EG"/>
              </w:rPr>
            </w:pPr>
            <w:proofErr w:type="spellStart"/>
            <w:r w:rsidRPr="00AC1FF8">
              <w:rPr>
                <w:sz w:val="16"/>
                <w:szCs w:val="22"/>
                <w:lang w:val="es-ES_tradnl" w:bidi="ar-EG"/>
              </w:rPr>
              <w:t>EOS</w:t>
            </w:r>
            <w:proofErr w:type="spellEnd"/>
            <w:r w:rsidRPr="00AC1FF8">
              <w:rPr>
                <w:sz w:val="16"/>
                <w:szCs w:val="22"/>
                <w:lang w:val="es-ES_tradnl" w:bidi="ar-EG"/>
              </w:rPr>
              <w:br/>
            </w:r>
            <w:r w:rsidRPr="00AC1FF8">
              <w:rPr>
                <w:sz w:val="16"/>
                <w:szCs w:val="22"/>
                <w:rtl/>
                <w:lang w:val="es-ES_tradnl" w:bidi="ar-EG"/>
              </w:rPr>
              <w:t>(متماثلان)</w:t>
            </w:r>
          </w:p>
        </w:tc>
      </w:tr>
      <w:tr w:rsidR="00D25DCF" w:rsidRPr="00B734D5" w:rsidTr="00D25DCF">
        <w:trPr>
          <w:trHeight w:val="255"/>
          <w:jc w:val="center"/>
        </w:trPr>
        <w:tc>
          <w:tcPr>
            <w:tcW w:w="1418"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expan1</w:t>
            </w:r>
          </w:p>
        </w:tc>
        <w:tc>
          <w:tcPr>
            <w:tcW w:w="255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100</w:t>
            </w:r>
          </w:p>
        </w:tc>
        <w:tc>
          <w:tcPr>
            <w:tcW w:w="2835"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Pos5</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127</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1701"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127</w:t>
            </w:r>
          </w:p>
        </w:tc>
      </w:tr>
      <w:tr w:rsidR="00D25DCF" w:rsidRPr="00B734D5" w:rsidTr="00D25DCF">
        <w:trPr>
          <w:trHeight w:val="270"/>
          <w:jc w:val="center"/>
        </w:trPr>
        <w:tc>
          <w:tcPr>
            <w:tcW w:w="1418" w:type="dxa"/>
            <w:tcBorders>
              <w:top w:val="single" w:sz="4" w:space="0" w:color="auto"/>
              <w:left w:val="single" w:sz="12" w:space="0" w:color="auto"/>
              <w:bottom w:val="single" w:sz="12" w:space="0" w:color="auto"/>
              <w:right w:val="single" w:sz="8"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expan2</w:t>
            </w:r>
          </w:p>
        </w:tc>
        <w:tc>
          <w:tcPr>
            <w:tcW w:w="2552"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100</w:t>
            </w:r>
          </w:p>
        </w:tc>
        <w:tc>
          <w:tcPr>
            <w:tcW w:w="2835"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bidi="ar-EG"/>
              </w:rPr>
            </w:pPr>
            <w:r w:rsidRPr="00AC1FF8">
              <w:rPr>
                <w:sz w:val="16"/>
                <w:szCs w:val="22"/>
                <w:lang w:val="es-ES_tradnl" w:bidi="ar-EG"/>
              </w:rPr>
              <w:t>Pos5</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117</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proofErr w:type="spellStart"/>
            <w:r w:rsidRPr="00AC1FF8">
              <w:rPr>
                <w:sz w:val="16"/>
                <w:szCs w:val="22"/>
                <w:lang w:val="es-ES_tradnl" w:bidi="ar-EG"/>
              </w:rPr>
              <w:t>ECC</w:t>
            </w:r>
            <w:proofErr w:type="spellEnd"/>
          </w:p>
        </w:tc>
        <w:tc>
          <w:tcPr>
            <w:tcW w:w="1701"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bottom"/>
          </w:tcPr>
          <w:p w:rsidR="00D25DCF" w:rsidRPr="00AC1FF8" w:rsidRDefault="00D25DCF" w:rsidP="00D25DCF">
            <w:pPr>
              <w:pStyle w:val="Tabletext"/>
              <w:spacing w:before="100" w:after="100"/>
              <w:jc w:val="center"/>
              <w:rPr>
                <w:rFonts w:eastAsia="Arial Unicode MS"/>
                <w:sz w:val="16"/>
                <w:szCs w:val="22"/>
                <w:lang w:val="es-ES_tradnl" w:bidi="ar-EG"/>
              </w:rPr>
            </w:pPr>
            <w:r w:rsidRPr="00AC1FF8">
              <w:rPr>
                <w:sz w:val="16"/>
                <w:szCs w:val="22"/>
                <w:lang w:val="es-ES_tradnl" w:bidi="ar-EG"/>
              </w:rPr>
              <w:t>117</w:t>
            </w:r>
          </w:p>
        </w:tc>
      </w:tr>
    </w:tbl>
    <w:p w:rsidR="00D25DCF" w:rsidRDefault="00D25DCF" w:rsidP="00D25DCF">
      <w:pPr>
        <w:spacing w:before="0"/>
        <w:rPr>
          <w:rtl/>
          <w:lang w:bidi="ar-EG"/>
        </w:rPr>
      </w:pPr>
    </w:p>
    <w:p w:rsidR="00D25DCF" w:rsidRDefault="00D25DCF" w:rsidP="00D25DCF">
      <w:pPr>
        <w:pStyle w:val="TableNo"/>
        <w:spacing w:before="0"/>
        <w:rPr>
          <w:rtl/>
        </w:rPr>
      </w:pPr>
      <w:r>
        <w:rPr>
          <w:rtl/>
        </w:rPr>
        <w:br w:type="page"/>
      </w:r>
      <w:r>
        <w:rPr>
          <w:rtl/>
        </w:rPr>
        <w:lastRenderedPageBreak/>
        <w:t xml:space="preserve">الجدول </w:t>
      </w:r>
      <w:r>
        <w:t>4.4</w:t>
      </w:r>
    </w:p>
    <w:p w:rsidR="00D25DCF" w:rsidRDefault="00D25DCF" w:rsidP="00D25DCF">
      <w:pPr>
        <w:pStyle w:val="Tabletitle"/>
        <w:rPr>
          <w:rtl/>
        </w:rPr>
      </w:pPr>
      <w:r>
        <w:rPr>
          <w:rtl/>
        </w:rPr>
        <w:t>إشعارات باستلام عملية ترحيل الاستغاثة</w:t>
      </w:r>
    </w:p>
    <w:tbl>
      <w:tblPr>
        <w:bidiVisual/>
        <w:tblW w:w="14467" w:type="dxa"/>
        <w:jc w:val="center"/>
        <w:tblLayout w:type="fixed"/>
        <w:tblCellMar>
          <w:left w:w="0" w:type="dxa"/>
          <w:right w:w="0" w:type="dxa"/>
        </w:tblCellMar>
        <w:tblLook w:val="0000"/>
      </w:tblPr>
      <w:tblGrid>
        <w:gridCol w:w="20"/>
        <w:gridCol w:w="959"/>
        <w:gridCol w:w="20"/>
        <w:gridCol w:w="1408"/>
        <w:gridCol w:w="252"/>
        <w:gridCol w:w="309"/>
        <w:gridCol w:w="19"/>
        <w:gridCol w:w="251"/>
        <w:gridCol w:w="19"/>
        <w:gridCol w:w="252"/>
        <w:gridCol w:w="19"/>
        <w:gridCol w:w="386"/>
        <w:gridCol w:w="19"/>
        <w:gridCol w:w="251"/>
        <w:gridCol w:w="19"/>
        <w:gridCol w:w="252"/>
        <w:gridCol w:w="19"/>
        <w:gridCol w:w="298"/>
        <w:gridCol w:w="1036"/>
        <w:gridCol w:w="560"/>
        <w:gridCol w:w="504"/>
        <w:gridCol w:w="560"/>
        <w:gridCol w:w="672"/>
        <w:gridCol w:w="671"/>
        <w:gridCol w:w="770"/>
        <w:gridCol w:w="980"/>
        <w:gridCol w:w="504"/>
        <w:gridCol w:w="588"/>
        <w:gridCol w:w="378"/>
        <w:gridCol w:w="19"/>
        <w:gridCol w:w="399"/>
        <w:gridCol w:w="602"/>
        <w:gridCol w:w="220"/>
        <w:gridCol w:w="181"/>
        <w:gridCol w:w="1051"/>
      </w:tblGrid>
      <w:tr w:rsidR="00D25DCF" w:rsidRPr="002D2F20" w:rsidTr="00D25DCF">
        <w:trPr>
          <w:gridBefore w:val="1"/>
          <w:gridAfter w:val="1"/>
          <w:wBefore w:w="20" w:type="dxa"/>
          <w:wAfter w:w="1051" w:type="dxa"/>
          <w:jc w:val="center"/>
        </w:trPr>
        <w:tc>
          <w:tcPr>
            <w:tcW w:w="979"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rPr>
                <w:rFonts w:eastAsia="Arial Unicode MS"/>
                <w:sz w:val="16"/>
                <w:szCs w:val="22"/>
                <w:highlight w:val="yellow"/>
                <w:lang w:val="en-US" w:bidi="ar-EG"/>
              </w:rPr>
            </w:pPr>
          </w:p>
        </w:tc>
        <w:tc>
          <w:tcPr>
            <w:tcW w:w="1408"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val="fr-FR" w:bidi="ar-EG"/>
              </w:rPr>
            </w:pPr>
            <w:r w:rsidRPr="002D2F20">
              <w:rPr>
                <w:rFonts w:hint="cs"/>
                <w:b/>
                <w:bCs/>
                <w:sz w:val="16"/>
                <w:szCs w:val="22"/>
                <w:rtl/>
                <w:lang w:val="en-US" w:bidi="ar-EG"/>
              </w:rPr>
              <w:t>ال</w:t>
            </w:r>
            <w:r w:rsidRPr="002D2F20">
              <w:rPr>
                <w:b/>
                <w:bCs/>
                <w:sz w:val="16"/>
                <w:szCs w:val="22"/>
                <w:rtl/>
                <w:lang w:val="en-US" w:bidi="ar-EG"/>
              </w:rPr>
              <w:t>نمط</w:t>
            </w:r>
          </w:p>
        </w:tc>
        <w:tc>
          <w:tcPr>
            <w:tcW w:w="2365" w:type="dxa"/>
            <w:gridSpan w:val="14"/>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val="fr-FR" w:bidi="ar-EG"/>
              </w:rPr>
            </w:pPr>
            <w:r w:rsidRPr="002D2F20">
              <w:rPr>
                <w:rFonts w:eastAsia="Arial Unicode MS"/>
                <w:b/>
                <w:bCs/>
                <w:sz w:val="16"/>
                <w:szCs w:val="22"/>
                <w:rtl/>
                <w:lang w:val="fr-FR" w:bidi="ar-EG"/>
              </w:rPr>
              <w:t>ينطبق على</w:t>
            </w:r>
          </w:p>
        </w:tc>
        <w:tc>
          <w:tcPr>
            <w:tcW w:w="8243" w:type="dxa"/>
            <w:gridSpan w:val="14"/>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bidi="ar-EG"/>
              </w:rPr>
            </w:pPr>
            <w:r w:rsidRPr="002D2F20">
              <w:rPr>
                <w:b/>
                <w:bCs/>
                <w:sz w:val="16"/>
                <w:szCs w:val="22"/>
                <w:rtl/>
                <w:lang w:bidi="ar-EG"/>
              </w:rPr>
              <w:t>نسق تقني لتتابع نداء</w:t>
            </w:r>
          </w:p>
        </w:tc>
        <w:tc>
          <w:tcPr>
            <w:tcW w:w="220" w:type="dxa"/>
            <w:tcBorders>
              <w:top w:val="nil"/>
              <w:left w:val="single" w:sz="12" w:space="0" w:color="000000"/>
              <w:bottom w:val="nil"/>
              <w:right w:val="nil"/>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sz w:val="16"/>
                <w:szCs w:val="22"/>
                <w:lang w:bidi="ar-EG"/>
              </w:rPr>
            </w:pPr>
          </w:p>
        </w:tc>
        <w:tc>
          <w:tcPr>
            <w:tcW w:w="181" w:type="dxa"/>
            <w:tcBorders>
              <w:top w:val="nil"/>
              <w:left w:val="nil"/>
              <w:bottom w:val="nil"/>
              <w:right w:val="nil"/>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sz w:val="16"/>
                <w:szCs w:val="22"/>
                <w:lang w:bidi="ar-EG"/>
              </w:rPr>
            </w:pPr>
          </w:p>
        </w:tc>
      </w:tr>
      <w:tr w:rsidR="00D25DCF" w:rsidRPr="003E5618" w:rsidTr="00D25DCF">
        <w:trPr>
          <w:gridBefore w:val="1"/>
          <w:wBefore w:w="20" w:type="dxa"/>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rPr>
                <w:rFonts w:eastAsia="Arial Unicode MS"/>
                <w:sz w:val="16"/>
                <w:szCs w:val="22"/>
                <w:highlight w:val="yellow"/>
                <w:lang w:bidi="ar-EG"/>
              </w:rPr>
            </w:pPr>
          </w:p>
        </w:tc>
        <w:tc>
          <w:tcPr>
            <w:tcW w:w="1408" w:type="dxa"/>
            <w:vMerge/>
            <w:tcBorders>
              <w:top w:val="single" w:sz="8" w:space="0" w:color="auto"/>
              <w:left w:val="single" w:sz="4" w:space="0" w:color="auto"/>
              <w:bottom w:val="single" w:sz="8" w:space="0" w:color="000000"/>
              <w:right w:val="single" w:sz="8" w:space="0" w:color="auto"/>
            </w:tcBorders>
            <w:vAlign w:val="bottom"/>
          </w:tcPr>
          <w:p w:rsidR="00D25DCF" w:rsidRPr="002D2F20" w:rsidRDefault="00D25DCF" w:rsidP="00D25DCF">
            <w:pPr>
              <w:pStyle w:val="TableText0"/>
              <w:spacing w:line="200" w:lineRule="exact"/>
              <w:rPr>
                <w:rFonts w:eastAsia="Arial Unicode MS"/>
                <w:b/>
                <w:bCs/>
                <w:sz w:val="16"/>
                <w:szCs w:val="22"/>
                <w:highlight w:val="yellow"/>
                <w:lang w:bidi="ar-EG"/>
              </w:rPr>
            </w:pPr>
          </w:p>
        </w:tc>
        <w:tc>
          <w:tcPr>
            <w:tcW w:w="580"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rtl/>
                <w:lang w:val="en-US" w:bidi="ar-EG"/>
              </w:rPr>
            </w:pPr>
            <w:r w:rsidRPr="002D2F20">
              <w:rPr>
                <w:b/>
                <w:bCs/>
                <w:sz w:val="16"/>
                <w:szCs w:val="22"/>
                <w:rtl/>
                <w:lang w:bidi="ar-EG"/>
              </w:rPr>
              <w:t xml:space="preserve">صنف محطة السفينة </w:t>
            </w:r>
            <w:r w:rsidRPr="002D2F20">
              <w:rPr>
                <w:b/>
                <w:bCs/>
                <w:sz w:val="16"/>
                <w:szCs w:val="22"/>
                <w:lang w:val="en-US" w:bidi="ar-EG"/>
              </w:rPr>
              <w:t>A/B</w:t>
            </w:r>
          </w:p>
        </w:tc>
        <w:tc>
          <w:tcPr>
            <w:tcW w:w="541" w:type="dxa"/>
            <w:gridSpan w:val="4"/>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val="en-US" w:bidi="ar-EG"/>
              </w:rPr>
            </w:pPr>
            <w:r w:rsidRPr="002D2F20">
              <w:rPr>
                <w:b/>
                <w:bCs/>
                <w:sz w:val="16"/>
                <w:szCs w:val="22"/>
                <w:rtl/>
                <w:lang w:bidi="ar-EG"/>
              </w:rPr>
              <w:t xml:space="preserve">صنف محطة السفينة </w:t>
            </w:r>
            <w:r w:rsidRPr="002D2F20">
              <w:rPr>
                <w:b/>
                <w:bCs/>
                <w:sz w:val="16"/>
                <w:szCs w:val="22"/>
                <w:lang w:val="en-US" w:bidi="ar-EG"/>
              </w:rPr>
              <w:t>D</w:t>
            </w:r>
          </w:p>
        </w:tc>
        <w:tc>
          <w:tcPr>
            <w:tcW w:w="675" w:type="dxa"/>
            <w:gridSpan w:val="4"/>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val="en-US" w:bidi="ar-EG"/>
              </w:rPr>
            </w:pPr>
            <w:r w:rsidRPr="002D2F20">
              <w:rPr>
                <w:b/>
                <w:bCs/>
                <w:sz w:val="16"/>
                <w:szCs w:val="22"/>
                <w:rtl/>
                <w:lang w:bidi="ar-EG"/>
              </w:rPr>
              <w:t xml:space="preserve">صنف محطة السفينة </w:t>
            </w:r>
            <w:r w:rsidRPr="002D2F20">
              <w:rPr>
                <w:b/>
                <w:bCs/>
                <w:sz w:val="16"/>
                <w:szCs w:val="22"/>
                <w:lang w:val="en-US" w:bidi="ar-EG"/>
              </w:rPr>
              <w:t>E</w:t>
            </w:r>
          </w:p>
        </w:tc>
        <w:tc>
          <w:tcPr>
            <w:tcW w:w="569"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bidi="ar-EG"/>
              </w:rPr>
            </w:pPr>
            <w:r w:rsidRPr="002D2F20">
              <w:rPr>
                <w:b/>
                <w:bCs/>
                <w:sz w:val="16"/>
                <w:szCs w:val="22"/>
                <w:rtl/>
                <w:lang w:bidi="ar-EG"/>
              </w:rPr>
              <w:t>محطة ساحلية</w:t>
            </w:r>
          </w:p>
        </w:tc>
        <w:tc>
          <w:tcPr>
            <w:tcW w:w="1036"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6"/>
                <w:szCs w:val="22"/>
                <w:rtl/>
                <w:lang w:val="en-US" w:bidi="ar-EG"/>
              </w:rPr>
            </w:pPr>
            <w:r w:rsidRPr="002D2F20">
              <w:rPr>
                <w:b/>
                <w:bCs/>
                <w:sz w:val="16"/>
                <w:szCs w:val="22"/>
                <w:rtl/>
                <w:lang w:bidi="ar-EG"/>
              </w:rPr>
              <w:t>محدد النسق</w:t>
            </w:r>
            <w:r w:rsidRPr="002D2F20">
              <w:rPr>
                <w:b/>
                <w:bCs/>
                <w:sz w:val="16"/>
                <w:szCs w:val="22"/>
                <w:rtl/>
                <w:lang w:bidi="ar-EG"/>
              </w:rPr>
              <w:br/>
              <w:t>(</w:t>
            </w:r>
            <w:r w:rsidRPr="002D2F20">
              <w:rPr>
                <w:b/>
                <w:bCs/>
                <w:sz w:val="16"/>
                <w:szCs w:val="22"/>
                <w:rtl/>
                <w:lang w:val="en-US" w:bidi="ar-EG"/>
              </w:rPr>
              <w:t>متماثلان)</w:t>
            </w:r>
          </w:p>
        </w:tc>
        <w:tc>
          <w:tcPr>
            <w:tcW w:w="5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bidi="ar-EG"/>
              </w:rPr>
            </w:pPr>
            <w:r w:rsidRPr="002D2F20">
              <w:rPr>
                <w:rFonts w:hint="cs"/>
                <w:b/>
                <w:bCs/>
                <w:sz w:val="16"/>
                <w:szCs w:val="22"/>
                <w:rtl/>
                <w:lang w:val="en-US" w:bidi="ar-EG"/>
              </w:rPr>
              <w:t>ال</w:t>
            </w:r>
            <w:r w:rsidRPr="002D2F20">
              <w:rPr>
                <w:b/>
                <w:bCs/>
                <w:sz w:val="16"/>
                <w:szCs w:val="22"/>
                <w:rtl/>
                <w:lang w:val="en-US" w:bidi="ar-EG"/>
              </w:rPr>
              <w:t>عنوان</w:t>
            </w:r>
            <w:r w:rsidRPr="002D2F20">
              <w:rPr>
                <w:b/>
                <w:bCs/>
                <w:sz w:val="16"/>
                <w:szCs w:val="22"/>
                <w:lang w:val="en-US" w:bidi="ar-EG"/>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6"/>
                <w:szCs w:val="22"/>
                <w:lang w:val="en-US" w:bidi="ar-EG"/>
              </w:rPr>
            </w:pPr>
            <w:r w:rsidRPr="002D2F20">
              <w:rPr>
                <w:rFonts w:hint="cs"/>
                <w:b/>
                <w:bCs/>
                <w:sz w:val="16"/>
                <w:szCs w:val="22"/>
                <w:rtl/>
                <w:lang w:val="en-US" w:bidi="ar-EG"/>
              </w:rPr>
              <w:t>ال</w:t>
            </w:r>
            <w:r w:rsidRPr="002D2F20">
              <w:rPr>
                <w:b/>
                <w:bCs/>
                <w:sz w:val="16"/>
                <w:szCs w:val="22"/>
                <w:rtl/>
                <w:lang w:val="en-US" w:bidi="ar-EG"/>
              </w:rPr>
              <w:t xml:space="preserve">فئة </w:t>
            </w:r>
            <w:r w:rsidRPr="002D2F20">
              <w:rPr>
                <w:b/>
                <w:bCs/>
                <w:sz w:val="16"/>
                <w:szCs w:val="22"/>
                <w:rtl/>
                <w:lang w:val="en-US" w:bidi="ar-EG"/>
              </w:rPr>
              <w:br/>
            </w:r>
            <w:r w:rsidRPr="002D2F20">
              <w:rPr>
                <w:b/>
                <w:bCs/>
                <w:sz w:val="16"/>
                <w:szCs w:val="22"/>
                <w:lang w:val="en-US" w:bidi="ar-EG"/>
              </w:rPr>
              <w:t>(1)</w:t>
            </w:r>
          </w:p>
        </w:tc>
        <w:tc>
          <w:tcPr>
            <w:tcW w:w="5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6"/>
                <w:szCs w:val="22"/>
                <w:lang w:bidi="ar-EG"/>
              </w:rPr>
            </w:pPr>
            <w:r w:rsidRPr="002D2F20">
              <w:rPr>
                <w:b/>
                <w:bCs/>
                <w:sz w:val="16"/>
                <w:szCs w:val="22"/>
                <w:rtl/>
                <w:lang w:val="en-US" w:bidi="ar-EG"/>
              </w:rPr>
              <w:t>تعرف ذاتي</w:t>
            </w:r>
            <w:r w:rsidRPr="002D2F20">
              <w:rPr>
                <w:b/>
                <w:bCs/>
                <w:sz w:val="16"/>
                <w:szCs w:val="22"/>
                <w:rtl/>
                <w:lang w:val="en-US" w:bidi="ar-EG"/>
              </w:rPr>
              <w:br/>
            </w:r>
            <w:r w:rsidRPr="002D2F20">
              <w:rPr>
                <w:b/>
                <w:bCs/>
                <w:sz w:val="16"/>
                <w:szCs w:val="22"/>
                <w:lang w:bidi="ar-EG"/>
              </w:rPr>
              <w:t>(5)</w:t>
            </w:r>
          </w:p>
        </w:tc>
        <w:tc>
          <w:tcPr>
            <w:tcW w:w="6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val="fr-FR" w:bidi="ar-EG"/>
              </w:rPr>
            </w:pPr>
            <w:r w:rsidRPr="002D2F20">
              <w:rPr>
                <w:b/>
                <w:bCs/>
                <w:sz w:val="16"/>
                <w:szCs w:val="22"/>
                <w:rtl/>
                <w:lang w:val="en-US" w:bidi="ar-EG"/>
              </w:rPr>
              <w:t>تحكم عن بعد</w:t>
            </w:r>
            <w:r w:rsidRPr="002D2F20">
              <w:rPr>
                <w:b/>
                <w:bCs/>
                <w:sz w:val="16"/>
                <w:szCs w:val="22"/>
                <w:lang w:val="en-US" w:bidi="ar-EG"/>
              </w:rPr>
              <w:br/>
            </w:r>
            <w:r w:rsidRPr="002D2F20">
              <w:rPr>
                <w:b/>
                <w:bCs/>
                <w:sz w:val="16"/>
                <w:szCs w:val="22"/>
                <w:lang w:val="fr-FR" w:bidi="ar-EG"/>
              </w:rPr>
              <w:t>(1)</w:t>
            </w:r>
          </w:p>
        </w:tc>
        <w:tc>
          <w:tcPr>
            <w:tcW w:w="351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r w:rsidRPr="002D2F20">
              <w:rPr>
                <w:b/>
                <w:bCs/>
                <w:sz w:val="16"/>
                <w:szCs w:val="22"/>
                <w:rtl/>
                <w:lang w:val="en-US" w:bidi="ar-EG"/>
              </w:rPr>
              <w:t>الرسالة</w:t>
            </w:r>
          </w:p>
        </w:tc>
        <w:tc>
          <w:tcPr>
            <w:tcW w:w="397"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r w:rsidRPr="002D2F20">
              <w:rPr>
                <w:b/>
                <w:bCs/>
                <w:sz w:val="16"/>
                <w:szCs w:val="22"/>
                <w:lang w:val="fr-FR" w:bidi="ar-EG"/>
              </w:rPr>
              <w:t xml:space="preserve">EOS </w:t>
            </w:r>
            <w:r w:rsidRPr="002D2F20">
              <w:rPr>
                <w:b/>
                <w:bCs/>
                <w:sz w:val="16"/>
                <w:szCs w:val="22"/>
                <w:lang w:val="fr-FR" w:bidi="ar-EG"/>
              </w:rPr>
              <w:br/>
              <w:t>(1)</w:t>
            </w:r>
          </w:p>
        </w:tc>
        <w:tc>
          <w:tcPr>
            <w:tcW w:w="3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roofErr w:type="spellStart"/>
            <w:r w:rsidRPr="002D2F20">
              <w:rPr>
                <w:b/>
                <w:bCs/>
                <w:sz w:val="16"/>
                <w:szCs w:val="22"/>
                <w:lang w:val="fr-FR" w:bidi="ar-EG"/>
              </w:rPr>
              <w:t>ECC</w:t>
            </w:r>
            <w:proofErr w:type="spellEnd"/>
            <w:r w:rsidRPr="002D2F20">
              <w:rPr>
                <w:b/>
                <w:bCs/>
                <w:sz w:val="16"/>
                <w:szCs w:val="22"/>
                <w:lang w:val="fr-FR" w:bidi="ar-EG"/>
              </w:rPr>
              <w:t xml:space="preserve"> (1)</w:t>
            </w:r>
          </w:p>
        </w:tc>
        <w:tc>
          <w:tcPr>
            <w:tcW w:w="602" w:type="dxa"/>
            <w:vMerge w:val="restart"/>
            <w:tcBorders>
              <w:top w:val="single" w:sz="8" w:space="0" w:color="auto"/>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ascii="Times New Roman Bold" w:hAnsi="Times New Roman Bold"/>
                <w:b/>
                <w:bCs/>
                <w:spacing w:val="-10"/>
                <w:sz w:val="16"/>
                <w:szCs w:val="22"/>
                <w:lang w:val="fr-FR" w:bidi="ar-EG"/>
              </w:rPr>
            </w:pPr>
            <w:r w:rsidRPr="002D2F20">
              <w:rPr>
                <w:rFonts w:ascii="Times New Roman Bold" w:hAnsi="Times New Roman Bold"/>
                <w:b/>
                <w:bCs/>
                <w:spacing w:val="-10"/>
                <w:sz w:val="16"/>
                <w:szCs w:val="22"/>
                <w:lang w:val="fr-FR" w:bidi="ar-EG"/>
              </w:rPr>
              <w:t>EOS</w:t>
            </w:r>
            <w:r w:rsidRPr="002D2F20">
              <w:rPr>
                <w:rFonts w:ascii="Times New Roman Bold" w:hAnsi="Times New Roman Bold"/>
                <w:b/>
                <w:bCs/>
                <w:spacing w:val="-10"/>
                <w:sz w:val="16"/>
                <w:szCs w:val="22"/>
                <w:lang w:val="fr-FR" w:bidi="ar-EG"/>
              </w:rPr>
              <w:br/>
            </w:r>
            <w:r w:rsidRPr="002D2F20">
              <w:rPr>
                <w:rFonts w:ascii="Times New Roman Bold" w:hAnsi="Times New Roman Bold"/>
                <w:b/>
                <w:bCs/>
                <w:spacing w:val="-10"/>
                <w:sz w:val="16"/>
                <w:szCs w:val="22"/>
                <w:rtl/>
                <w:lang w:bidi="ar-EG"/>
              </w:rPr>
              <w:t>(متماثلان)</w:t>
            </w:r>
          </w:p>
        </w:tc>
        <w:tc>
          <w:tcPr>
            <w:tcW w:w="220"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sz w:val="16"/>
                <w:szCs w:val="22"/>
                <w:lang w:bidi="ar-EG"/>
              </w:rPr>
            </w:pPr>
          </w:p>
        </w:tc>
        <w:tc>
          <w:tcPr>
            <w:tcW w:w="1232" w:type="dxa"/>
            <w:gridSpan w:val="2"/>
            <w:vMerge w:val="restart"/>
            <w:tcBorders>
              <w:top w:val="single" w:sz="12" w:space="0" w:color="auto"/>
              <w:left w:val="single" w:sz="12" w:space="0" w:color="auto"/>
              <w:bottom w:val="double" w:sz="4" w:space="0" w:color="auto"/>
              <w:right w:val="single" w:sz="12"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6"/>
                <w:szCs w:val="22"/>
                <w:lang w:val="fr-FR" w:bidi="ar-EG"/>
              </w:rPr>
            </w:pPr>
            <w:r w:rsidRPr="002D2F20">
              <w:rPr>
                <w:b/>
                <w:bCs/>
                <w:sz w:val="16"/>
                <w:szCs w:val="22"/>
                <w:rtl/>
                <w:lang w:val="fr-FR" w:bidi="ar-EG"/>
              </w:rPr>
              <w:t xml:space="preserve">توسيع تتابع التوصية </w:t>
            </w:r>
            <w:r w:rsidRPr="002D2F20">
              <w:rPr>
                <w:b/>
                <w:bCs/>
                <w:sz w:val="16"/>
                <w:szCs w:val="22"/>
                <w:lang w:val="en-US" w:bidi="ar-EG"/>
              </w:rPr>
              <w:br/>
              <w:t>ITU-R M.821</w:t>
            </w:r>
            <w:r w:rsidRPr="002D2F20">
              <w:rPr>
                <w:b/>
                <w:bCs/>
                <w:sz w:val="16"/>
                <w:szCs w:val="22"/>
                <w:lang w:val="fr-FR" w:bidi="ar-EG"/>
              </w:rPr>
              <w:br/>
              <w:t>(9)</w:t>
            </w:r>
          </w:p>
        </w:tc>
      </w:tr>
      <w:tr w:rsidR="00D25DCF" w:rsidRPr="003E5618" w:rsidTr="00D25DCF">
        <w:trPr>
          <w:gridBefore w:val="1"/>
          <w:wBefore w:w="20" w:type="dxa"/>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rPr>
                <w:rFonts w:eastAsia="Arial Unicode MS"/>
                <w:sz w:val="16"/>
                <w:szCs w:val="22"/>
                <w:highlight w:val="yellow"/>
                <w:lang w:val="fr-FR" w:bidi="ar-EG"/>
              </w:rPr>
            </w:pPr>
          </w:p>
        </w:tc>
        <w:tc>
          <w:tcPr>
            <w:tcW w:w="1408" w:type="dxa"/>
            <w:vMerge/>
            <w:tcBorders>
              <w:top w:val="single" w:sz="8" w:space="0" w:color="auto"/>
              <w:left w:val="single" w:sz="4" w:space="0" w:color="auto"/>
              <w:bottom w:val="single" w:sz="8" w:space="0" w:color="000000"/>
              <w:right w:val="single" w:sz="8" w:space="0" w:color="auto"/>
            </w:tcBorders>
            <w:vAlign w:val="bottom"/>
          </w:tcPr>
          <w:p w:rsidR="00D25DCF" w:rsidRPr="002D2F20" w:rsidRDefault="00D25DCF" w:rsidP="00D25DCF">
            <w:pPr>
              <w:pStyle w:val="TableText0"/>
              <w:spacing w:line="200" w:lineRule="exact"/>
              <w:rPr>
                <w:rFonts w:eastAsia="Arial Unicode MS"/>
                <w:b/>
                <w:bCs/>
                <w:sz w:val="16"/>
                <w:szCs w:val="22"/>
                <w:highlight w:val="yellow"/>
                <w:lang w:val="fr-FR" w:bidi="ar-EG"/>
              </w:rPr>
            </w:pPr>
          </w:p>
        </w:tc>
        <w:tc>
          <w:tcPr>
            <w:tcW w:w="580" w:type="dxa"/>
            <w:gridSpan w:val="3"/>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541" w:type="dxa"/>
            <w:gridSpan w:val="4"/>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675" w:type="dxa"/>
            <w:gridSpan w:val="4"/>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569" w:type="dxa"/>
            <w:gridSpan w:val="3"/>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1036" w:type="dxa"/>
            <w:vMerge/>
            <w:tcBorders>
              <w:top w:val="nil"/>
              <w:left w:val="single" w:sz="8"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560"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504"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560"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672"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671"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bidi="ar-EG"/>
              </w:rPr>
            </w:pPr>
            <w:r w:rsidRPr="002D2F20">
              <w:rPr>
                <w:b/>
                <w:bCs/>
                <w:sz w:val="16"/>
                <w:szCs w:val="22"/>
                <w:lang w:bidi="ar-EG"/>
              </w:rPr>
              <w:t>0</w:t>
            </w:r>
          </w:p>
        </w:tc>
        <w:tc>
          <w:tcPr>
            <w:tcW w:w="770"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bidi="ar-EG"/>
              </w:rPr>
            </w:pPr>
            <w:r w:rsidRPr="002D2F20">
              <w:rPr>
                <w:b/>
                <w:bCs/>
                <w:sz w:val="16"/>
                <w:szCs w:val="22"/>
                <w:lang w:bidi="ar-EG"/>
              </w:rPr>
              <w:t>1</w:t>
            </w:r>
          </w:p>
        </w:tc>
        <w:tc>
          <w:tcPr>
            <w:tcW w:w="980"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bidi="ar-EG"/>
              </w:rPr>
            </w:pPr>
            <w:r w:rsidRPr="002D2F20">
              <w:rPr>
                <w:b/>
                <w:bCs/>
                <w:sz w:val="16"/>
                <w:szCs w:val="22"/>
                <w:lang w:bidi="ar-EG"/>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bidi="ar-EG"/>
              </w:rPr>
            </w:pPr>
            <w:r w:rsidRPr="002D2F20">
              <w:rPr>
                <w:b/>
                <w:bCs/>
                <w:sz w:val="16"/>
                <w:szCs w:val="22"/>
                <w:lang w:bidi="ar-EG"/>
              </w:rPr>
              <w:t>3</w:t>
            </w:r>
          </w:p>
        </w:tc>
        <w:tc>
          <w:tcPr>
            <w:tcW w:w="588"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b/>
                <w:bCs/>
                <w:sz w:val="16"/>
                <w:szCs w:val="22"/>
                <w:lang w:bidi="ar-EG"/>
              </w:rPr>
            </w:pPr>
            <w:r w:rsidRPr="002D2F20">
              <w:rPr>
                <w:b/>
                <w:bCs/>
                <w:sz w:val="16"/>
                <w:szCs w:val="22"/>
                <w:lang w:bidi="ar-EG"/>
              </w:rPr>
              <w:t>4</w:t>
            </w:r>
          </w:p>
        </w:tc>
        <w:tc>
          <w:tcPr>
            <w:tcW w:w="397" w:type="dxa"/>
            <w:gridSpan w:val="2"/>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399"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602" w:type="dxa"/>
            <w:vMerge/>
            <w:tcBorders>
              <w:top w:val="single" w:sz="8" w:space="0" w:color="auto"/>
              <w:left w:val="single" w:sz="4" w:space="0" w:color="auto"/>
              <w:bottom w:val="single" w:sz="8" w:space="0" w:color="000000"/>
              <w:right w:val="single" w:sz="12"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220"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sz w:val="16"/>
                <w:szCs w:val="22"/>
                <w:lang w:bidi="ar-EG"/>
              </w:rPr>
            </w:pPr>
          </w:p>
        </w:tc>
        <w:tc>
          <w:tcPr>
            <w:tcW w:w="1232" w:type="dxa"/>
            <w:gridSpan w:val="2"/>
            <w:vMerge/>
            <w:tcBorders>
              <w:left w:val="single" w:sz="12" w:space="0" w:color="auto"/>
              <w:bottom w:val="double" w:sz="4" w:space="0" w:color="auto"/>
              <w:right w:val="single" w:sz="12"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r>
      <w:tr w:rsidR="00D25DCF" w:rsidRPr="003E5618" w:rsidTr="00D25DCF">
        <w:trPr>
          <w:gridBefore w:val="1"/>
          <w:wBefore w:w="20" w:type="dxa"/>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rPr>
                <w:rFonts w:eastAsia="Arial Unicode MS"/>
                <w:sz w:val="16"/>
                <w:szCs w:val="22"/>
                <w:highlight w:val="yellow"/>
                <w:lang w:bidi="ar-EG"/>
              </w:rPr>
            </w:pPr>
          </w:p>
        </w:tc>
        <w:tc>
          <w:tcPr>
            <w:tcW w:w="1408" w:type="dxa"/>
            <w:vMerge/>
            <w:tcBorders>
              <w:top w:val="single" w:sz="8" w:space="0" w:color="auto"/>
              <w:left w:val="single" w:sz="4" w:space="0" w:color="auto"/>
              <w:bottom w:val="single" w:sz="8" w:space="0" w:color="000000"/>
              <w:right w:val="single" w:sz="8" w:space="0" w:color="auto"/>
            </w:tcBorders>
            <w:vAlign w:val="bottom"/>
          </w:tcPr>
          <w:p w:rsidR="00D25DCF" w:rsidRPr="002D2F20" w:rsidRDefault="00D25DCF" w:rsidP="00D25DCF">
            <w:pPr>
              <w:pStyle w:val="TableText0"/>
              <w:spacing w:line="200" w:lineRule="exact"/>
              <w:rPr>
                <w:rFonts w:eastAsia="Arial Unicode MS"/>
                <w:b/>
                <w:bCs/>
                <w:sz w:val="16"/>
                <w:szCs w:val="22"/>
                <w:highlight w:val="yellow"/>
                <w:lang w:bidi="ar-EG"/>
              </w:rPr>
            </w:pPr>
          </w:p>
        </w:tc>
        <w:tc>
          <w:tcPr>
            <w:tcW w:w="580" w:type="dxa"/>
            <w:gridSpan w:val="3"/>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541" w:type="dxa"/>
            <w:gridSpan w:val="4"/>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675" w:type="dxa"/>
            <w:gridSpan w:val="4"/>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569" w:type="dxa"/>
            <w:gridSpan w:val="3"/>
            <w:vMerge/>
            <w:tcBorders>
              <w:top w:val="single" w:sz="8" w:space="0" w:color="auto"/>
              <w:left w:val="single" w:sz="8" w:space="0" w:color="auto"/>
              <w:bottom w:val="single" w:sz="4" w:space="0" w:color="000000"/>
              <w:right w:val="single" w:sz="8" w:space="0" w:color="000000"/>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1036" w:type="dxa"/>
            <w:vMerge/>
            <w:tcBorders>
              <w:top w:val="nil"/>
              <w:left w:val="single" w:sz="8"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560"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504"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560"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672"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bidi="ar-EG"/>
              </w:rPr>
            </w:pPr>
          </w:p>
        </w:tc>
        <w:tc>
          <w:tcPr>
            <w:tcW w:w="6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bidi="ar-EG"/>
              </w:rPr>
            </w:pPr>
            <w:r w:rsidRPr="002D2F20">
              <w:rPr>
                <w:b/>
                <w:bCs/>
                <w:sz w:val="16"/>
                <w:szCs w:val="22"/>
                <w:rtl/>
                <w:lang w:val="en-US" w:bidi="ar-EG"/>
              </w:rPr>
              <w:t>استغاثة</w:t>
            </w:r>
            <w:r w:rsidRPr="002D2F20">
              <w:rPr>
                <w:b/>
                <w:bCs/>
                <w:sz w:val="16"/>
                <w:szCs w:val="22"/>
                <w:lang w:val="en-US" w:bidi="ar-EG"/>
              </w:rPr>
              <w:t xml:space="preserve"> </w:t>
            </w:r>
            <w:proofErr w:type="spellStart"/>
            <w:r w:rsidRPr="002D2F20">
              <w:rPr>
                <w:b/>
                <w:bCs/>
                <w:sz w:val="16"/>
                <w:szCs w:val="22"/>
                <w:lang w:bidi="ar-EG"/>
              </w:rPr>
              <w:t>MMSI</w:t>
            </w:r>
            <w:proofErr w:type="spellEnd"/>
            <w:r w:rsidRPr="002D2F20">
              <w:rPr>
                <w:b/>
                <w:bCs/>
                <w:sz w:val="16"/>
                <w:szCs w:val="22"/>
                <w:lang w:bidi="ar-EG"/>
              </w:rPr>
              <w:br/>
              <w:t>(5)</w:t>
            </w:r>
          </w:p>
        </w:tc>
        <w:tc>
          <w:tcPr>
            <w:tcW w:w="77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rFonts w:eastAsia="Arial Unicode MS"/>
                <w:b/>
                <w:bCs/>
                <w:sz w:val="16"/>
                <w:szCs w:val="22"/>
                <w:lang w:bidi="ar-EG"/>
              </w:rPr>
            </w:pPr>
            <w:r w:rsidRPr="002D2F20">
              <w:rPr>
                <w:b/>
                <w:bCs/>
                <w:sz w:val="16"/>
                <w:szCs w:val="22"/>
                <w:rtl/>
                <w:lang w:val="en-US" w:bidi="ar-EG"/>
              </w:rPr>
              <w:t>طبيعة الاستغاثة</w:t>
            </w:r>
            <w:r w:rsidRPr="002D2F20">
              <w:rPr>
                <w:b/>
                <w:bCs/>
                <w:sz w:val="16"/>
                <w:szCs w:val="22"/>
                <w:lang w:bidi="ar-EG"/>
              </w:rPr>
              <w:br/>
              <w:t>(1)</w:t>
            </w:r>
          </w:p>
        </w:tc>
        <w:tc>
          <w:tcPr>
            <w:tcW w:w="9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6"/>
                <w:szCs w:val="22"/>
                <w:lang w:bidi="ar-EG"/>
              </w:rPr>
            </w:pPr>
            <w:r w:rsidRPr="002D2F20">
              <w:rPr>
                <w:b/>
                <w:bCs/>
                <w:sz w:val="16"/>
                <w:szCs w:val="22"/>
                <w:rtl/>
                <w:lang w:bidi="ar-EG"/>
              </w:rPr>
              <w:t>إحداثيات</w:t>
            </w:r>
            <w:r w:rsidRPr="002D2F20">
              <w:rPr>
                <w:b/>
                <w:bCs/>
                <w:sz w:val="16"/>
                <w:szCs w:val="22"/>
                <w:rtl/>
                <w:lang w:bidi="ar-EG"/>
              </w:rPr>
              <w:br/>
              <w:t>الاستغاثة</w:t>
            </w:r>
            <w:r w:rsidRPr="002D2F20">
              <w:rPr>
                <w:b/>
                <w:bCs/>
                <w:sz w:val="16"/>
                <w:szCs w:val="22"/>
                <w:lang w:bidi="ar-EG"/>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6"/>
                <w:szCs w:val="22"/>
                <w:lang w:bidi="ar-EG"/>
              </w:rPr>
            </w:pPr>
            <w:r w:rsidRPr="002D2F20">
              <w:rPr>
                <w:b/>
                <w:bCs/>
                <w:sz w:val="16"/>
                <w:szCs w:val="22"/>
                <w:rtl/>
                <w:lang w:bidi="ar-EG"/>
              </w:rPr>
              <w:t>الوقت</w:t>
            </w:r>
            <w:r w:rsidRPr="002D2F20">
              <w:rPr>
                <w:b/>
                <w:bCs/>
                <w:sz w:val="16"/>
                <w:szCs w:val="22"/>
                <w:lang w:bidi="ar-EG"/>
              </w:rPr>
              <w:br/>
              <w:t>(2)</w:t>
            </w:r>
          </w:p>
        </w:tc>
        <w:tc>
          <w:tcPr>
            <w:tcW w:w="5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5"/>
                <w:szCs w:val="22"/>
                <w:lang w:bidi="ar-EG"/>
              </w:rPr>
            </w:pPr>
            <w:r w:rsidRPr="002D2F20">
              <w:rPr>
                <w:b/>
                <w:bCs/>
                <w:sz w:val="15"/>
                <w:szCs w:val="22"/>
                <w:rtl/>
                <w:lang w:bidi="ar-EG"/>
              </w:rPr>
              <w:t>اتصالات لاحقة</w:t>
            </w:r>
            <w:r w:rsidRPr="002D2F20">
              <w:rPr>
                <w:b/>
                <w:bCs/>
                <w:sz w:val="15"/>
                <w:szCs w:val="22"/>
                <w:lang w:bidi="ar-EG"/>
              </w:rPr>
              <w:br/>
              <w:t>(1)</w:t>
            </w:r>
          </w:p>
        </w:tc>
        <w:tc>
          <w:tcPr>
            <w:tcW w:w="397" w:type="dxa"/>
            <w:gridSpan w:val="2"/>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399" w:type="dxa"/>
            <w:vMerge/>
            <w:tcBorders>
              <w:top w:val="nil"/>
              <w:left w:val="single" w:sz="4" w:space="0" w:color="auto"/>
              <w:bottom w:val="single" w:sz="8" w:space="0" w:color="000000"/>
              <w:right w:val="single" w:sz="4"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602" w:type="dxa"/>
            <w:vMerge/>
            <w:tcBorders>
              <w:top w:val="single" w:sz="8" w:space="0" w:color="auto"/>
              <w:left w:val="single" w:sz="4" w:space="0" w:color="auto"/>
              <w:bottom w:val="single" w:sz="8" w:space="0" w:color="000000"/>
              <w:right w:val="single" w:sz="12"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c>
          <w:tcPr>
            <w:tcW w:w="220"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rFonts w:eastAsia="Arial Unicode MS"/>
                <w:sz w:val="16"/>
                <w:szCs w:val="22"/>
                <w:lang w:val="fr-FR" w:bidi="ar-EG"/>
              </w:rPr>
            </w:pPr>
          </w:p>
        </w:tc>
        <w:tc>
          <w:tcPr>
            <w:tcW w:w="1232" w:type="dxa"/>
            <w:gridSpan w:val="2"/>
            <w:vMerge/>
            <w:tcBorders>
              <w:left w:val="single" w:sz="12" w:space="0" w:color="auto"/>
              <w:bottom w:val="double" w:sz="4" w:space="0" w:color="auto"/>
              <w:right w:val="single" w:sz="12" w:space="0" w:color="auto"/>
            </w:tcBorders>
            <w:vAlign w:val="bottom"/>
          </w:tcPr>
          <w:p w:rsidR="00D25DCF" w:rsidRPr="002D2F20" w:rsidRDefault="00D25DCF" w:rsidP="00D25DCF">
            <w:pPr>
              <w:pStyle w:val="TableText0"/>
              <w:spacing w:line="200" w:lineRule="exact"/>
              <w:jc w:val="center"/>
              <w:rPr>
                <w:rFonts w:eastAsia="Arial Unicode MS"/>
                <w:b/>
                <w:bCs/>
                <w:sz w:val="16"/>
                <w:szCs w:val="22"/>
                <w:lang w:val="fr-FR" w:bidi="ar-EG"/>
              </w:rPr>
            </w:pPr>
          </w:p>
        </w:tc>
      </w:tr>
      <w:tr w:rsidR="00D25DCF" w:rsidRPr="003E5618" w:rsidTr="00D25DCF">
        <w:trPr>
          <w:gridBefore w:val="1"/>
          <w:wBefore w:w="20" w:type="dxa"/>
          <w:jc w:val="center"/>
        </w:trPr>
        <w:tc>
          <w:tcPr>
            <w:tcW w:w="979"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bidi/>
              <w:spacing w:line="200" w:lineRule="exact"/>
              <w:jc w:val="center"/>
              <w:rPr>
                <w:b/>
                <w:bCs/>
                <w:sz w:val="16"/>
                <w:szCs w:val="22"/>
                <w:lang w:val="fr-FR" w:bidi="ar-EG"/>
              </w:rPr>
            </w:pPr>
            <w:r w:rsidRPr="002D2F20">
              <w:rPr>
                <w:b/>
                <w:bCs/>
                <w:sz w:val="16"/>
                <w:szCs w:val="22"/>
                <w:rtl/>
                <w:lang w:val="fr-FR" w:bidi="ar-EG"/>
              </w:rPr>
              <w:t>نطاق التردد</w:t>
            </w:r>
          </w:p>
        </w:tc>
        <w:tc>
          <w:tcPr>
            <w:tcW w:w="1408" w:type="dxa"/>
            <w:vMerge/>
            <w:tcBorders>
              <w:top w:val="single" w:sz="8" w:space="0" w:color="auto"/>
              <w:left w:val="single" w:sz="4" w:space="0" w:color="auto"/>
              <w:bottom w:val="double" w:sz="4" w:space="0" w:color="auto"/>
              <w:right w:val="single" w:sz="8"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roofErr w:type="spellStart"/>
            <w:r w:rsidRPr="002D2F20">
              <w:rPr>
                <w:b/>
                <w:bCs/>
                <w:sz w:val="16"/>
                <w:szCs w:val="22"/>
                <w:lang w:val="fr-FR" w:bidi="ar-EG"/>
              </w:rPr>
              <w:t>Tx</w:t>
            </w:r>
            <w:proofErr w:type="spellEnd"/>
          </w:p>
        </w:tc>
        <w:tc>
          <w:tcPr>
            <w:tcW w:w="328"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roofErr w:type="spellStart"/>
            <w:r w:rsidRPr="002D2F20">
              <w:rPr>
                <w:b/>
                <w:bCs/>
                <w:sz w:val="16"/>
                <w:szCs w:val="22"/>
                <w:lang w:val="fr-FR" w:bidi="ar-EG"/>
              </w:rPr>
              <w:t>Rx</w:t>
            </w:r>
            <w:proofErr w:type="spellEnd"/>
          </w:p>
        </w:tc>
        <w:tc>
          <w:tcPr>
            <w:tcW w:w="270"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roofErr w:type="spellStart"/>
            <w:r w:rsidRPr="002D2F20">
              <w:rPr>
                <w:b/>
                <w:bCs/>
                <w:sz w:val="16"/>
                <w:szCs w:val="22"/>
                <w:lang w:val="fr-FR" w:bidi="ar-EG"/>
              </w:rPr>
              <w:t>Tx</w:t>
            </w:r>
            <w:proofErr w:type="spellEnd"/>
          </w:p>
        </w:tc>
        <w:tc>
          <w:tcPr>
            <w:tcW w:w="271"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en-US" w:bidi="ar-EG"/>
              </w:rPr>
            </w:pPr>
            <w:proofErr w:type="spellStart"/>
            <w:r w:rsidRPr="002D2F20">
              <w:rPr>
                <w:b/>
                <w:bCs/>
                <w:sz w:val="16"/>
                <w:szCs w:val="22"/>
                <w:lang w:val="fr-FR" w:bidi="ar-EG"/>
              </w:rPr>
              <w:t>Rx</w:t>
            </w:r>
            <w:proofErr w:type="spellEnd"/>
          </w:p>
        </w:tc>
        <w:tc>
          <w:tcPr>
            <w:tcW w:w="405"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roofErr w:type="spellStart"/>
            <w:r w:rsidRPr="002D2F20">
              <w:rPr>
                <w:b/>
                <w:bCs/>
                <w:sz w:val="16"/>
                <w:szCs w:val="22"/>
                <w:lang w:val="fr-FR" w:bidi="ar-EG"/>
              </w:rPr>
              <w:t>Tx</w:t>
            </w:r>
            <w:proofErr w:type="spellEnd"/>
          </w:p>
        </w:tc>
        <w:tc>
          <w:tcPr>
            <w:tcW w:w="270"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roofErr w:type="spellStart"/>
            <w:r w:rsidRPr="002D2F20">
              <w:rPr>
                <w:b/>
                <w:bCs/>
                <w:sz w:val="16"/>
                <w:szCs w:val="22"/>
                <w:lang w:val="fr-FR" w:bidi="ar-EG"/>
              </w:rPr>
              <w:t>Rx</w:t>
            </w:r>
            <w:proofErr w:type="spellEnd"/>
          </w:p>
        </w:tc>
        <w:tc>
          <w:tcPr>
            <w:tcW w:w="271"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roofErr w:type="spellStart"/>
            <w:r w:rsidRPr="002D2F20">
              <w:rPr>
                <w:b/>
                <w:bCs/>
                <w:sz w:val="16"/>
                <w:szCs w:val="22"/>
                <w:lang w:val="fr-FR" w:bidi="ar-EG"/>
              </w:rPr>
              <w:t>Tx</w:t>
            </w:r>
            <w:proofErr w:type="spellEnd"/>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roofErr w:type="spellStart"/>
            <w:r w:rsidRPr="002D2F20">
              <w:rPr>
                <w:b/>
                <w:bCs/>
                <w:sz w:val="16"/>
                <w:szCs w:val="22"/>
                <w:lang w:val="fr-FR" w:bidi="ar-EG"/>
              </w:rPr>
              <w:t>Rx</w:t>
            </w:r>
            <w:proofErr w:type="spellEnd"/>
          </w:p>
        </w:tc>
        <w:tc>
          <w:tcPr>
            <w:tcW w:w="1036" w:type="dxa"/>
            <w:vMerge/>
            <w:tcBorders>
              <w:top w:val="nil"/>
              <w:left w:val="single" w:sz="8"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560"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504"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560"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672"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671"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770"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980"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504"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588"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397" w:type="dxa"/>
            <w:gridSpan w:val="2"/>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399" w:type="dxa"/>
            <w:vMerge/>
            <w:tcBorders>
              <w:top w:val="nil"/>
              <w:left w:val="single" w:sz="4" w:space="0" w:color="auto"/>
              <w:bottom w:val="double" w:sz="4" w:space="0" w:color="auto"/>
              <w:right w:val="single" w:sz="4"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602" w:type="dxa"/>
            <w:vMerge/>
            <w:tcBorders>
              <w:top w:val="single" w:sz="8" w:space="0" w:color="auto"/>
              <w:left w:val="single" w:sz="4" w:space="0" w:color="auto"/>
              <w:bottom w:val="double" w:sz="4" w:space="0" w:color="auto"/>
              <w:right w:val="single" w:sz="12"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c>
          <w:tcPr>
            <w:tcW w:w="220" w:type="dxa"/>
            <w:tcBorders>
              <w:top w:val="nil"/>
              <w:left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line="200" w:lineRule="exact"/>
              <w:jc w:val="center"/>
              <w:rPr>
                <w:b/>
                <w:bCs/>
                <w:sz w:val="16"/>
                <w:szCs w:val="22"/>
                <w:lang w:val="fr-FR" w:bidi="ar-EG"/>
              </w:rPr>
            </w:pPr>
          </w:p>
        </w:tc>
        <w:tc>
          <w:tcPr>
            <w:tcW w:w="1232" w:type="dxa"/>
            <w:gridSpan w:val="2"/>
            <w:vMerge/>
            <w:tcBorders>
              <w:left w:val="single" w:sz="12" w:space="0" w:color="auto"/>
              <w:bottom w:val="double" w:sz="4" w:space="0" w:color="auto"/>
              <w:right w:val="single" w:sz="12" w:space="0" w:color="auto"/>
            </w:tcBorders>
            <w:vAlign w:val="bottom"/>
          </w:tcPr>
          <w:p w:rsidR="00D25DCF" w:rsidRPr="002D2F20" w:rsidRDefault="00D25DCF" w:rsidP="00D25DCF">
            <w:pPr>
              <w:pStyle w:val="TableText0"/>
              <w:spacing w:line="200" w:lineRule="exact"/>
              <w:jc w:val="center"/>
              <w:rPr>
                <w:b/>
                <w:bCs/>
                <w:sz w:val="16"/>
                <w:szCs w:val="22"/>
                <w:lang w:val="fr-FR" w:bidi="ar-EG"/>
              </w:rPr>
            </w:pPr>
          </w:p>
        </w:tc>
      </w:tr>
      <w:tr w:rsidR="00D25DCF" w:rsidRPr="003E5618" w:rsidTr="00D25DCF">
        <w:trPr>
          <w:trHeight w:val="255"/>
          <w:jc w:val="center"/>
        </w:trPr>
        <w:tc>
          <w:tcPr>
            <w:tcW w:w="979"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bidi="ar-EG"/>
              </w:rPr>
            </w:pPr>
            <w:r w:rsidRPr="002D2F20">
              <w:rPr>
                <w:rFonts w:hint="cs"/>
                <w:sz w:val="16"/>
                <w:szCs w:val="22"/>
                <w:rtl/>
                <w:lang w:bidi="ar-EG"/>
              </w:rPr>
              <w:t>ال</w:t>
            </w:r>
            <w:r w:rsidRPr="002D2F20">
              <w:rPr>
                <w:sz w:val="16"/>
                <w:szCs w:val="22"/>
                <w:rtl/>
                <w:lang w:bidi="ar-EG"/>
              </w:rPr>
              <w:t xml:space="preserve">موجات </w:t>
            </w:r>
            <w:r w:rsidRPr="002D2F20">
              <w:rPr>
                <w:sz w:val="16"/>
                <w:szCs w:val="22"/>
                <w:lang w:bidi="ar-EG"/>
              </w:rPr>
              <w:t>VHF</w:t>
            </w:r>
          </w:p>
        </w:tc>
        <w:tc>
          <w:tcPr>
            <w:tcW w:w="1428"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val="en-US" w:bidi="ar-EG"/>
              </w:rPr>
            </w:pPr>
            <w:r w:rsidRPr="002D2F20">
              <w:rPr>
                <w:sz w:val="16"/>
                <w:szCs w:val="22"/>
                <w:rtl/>
                <w:lang w:bidi="ar-EG"/>
              </w:rPr>
              <w:t xml:space="preserve">فردي </w:t>
            </w:r>
            <w:r w:rsidRPr="002D2F20">
              <w:rPr>
                <w:sz w:val="16"/>
                <w:szCs w:val="22"/>
                <w:lang w:bidi="ar-EG"/>
              </w:rPr>
              <w:t>(</w:t>
            </w:r>
            <w:proofErr w:type="spellStart"/>
            <w:r w:rsidRPr="002D2F20">
              <w:rPr>
                <w:sz w:val="16"/>
                <w:szCs w:val="22"/>
                <w:lang w:bidi="ar-EG"/>
              </w:rPr>
              <w:t>RT</w:t>
            </w:r>
            <w:proofErr w:type="spellEnd"/>
            <w:r w:rsidRPr="002D2F20">
              <w:rPr>
                <w:sz w:val="16"/>
                <w:szCs w:val="22"/>
                <w:lang w:bidi="ar-EG"/>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0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405" w:type="dxa"/>
            <w:gridSpan w:val="2"/>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17"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10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120</w:t>
            </w:r>
          </w:p>
        </w:tc>
        <w:tc>
          <w:tcPr>
            <w:tcW w:w="5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6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7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100 to 111</w:t>
            </w:r>
          </w:p>
        </w:tc>
        <w:tc>
          <w:tcPr>
            <w:tcW w:w="9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UTC</w:t>
            </w:r>
            <w:proofErr w:type="spellEnd"/>
          </w:p>
        </w:tc>
        <w:tc>
          <w:tcPr>
            <w:tcW w:w="5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100</w:t>
            </w:r>
          </w:p>
        </w:tc>
        <w:tc>
          <w:tcPr>
            <w:tcW w:w="3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122</w:t>
            </w:r>
          </w:p>
        </w:tc>
        <w:tc>
          <w:tcPr>
            <w:tcW w:w="418"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ECC</w:t>
            </w:r>
            <w:proofErr w:type="spellEnd"/>
          </w:p>
        </w:tc>
        <w:tc>
          <w:tcPr>
            <w:tcW w:w="60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122</w:t>
            </w:r>
          </w:p>
        </w:tc>
        <w:tc>
          <w:tcPr>
            <w:tcW w:w="220" w:type="dxa"/>
            <w:tcBorders>
              <w:left w:val="nil"/>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
        </w:tc>
        <w:tc>
          <w:tcPr>
            <w:tcW w:w="1232" w:type="dxa"/>
            <w:gridSpan w:val="2"/>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expan3</w:t>
            </w:r>
          </w:p>
        </w:tc>
      </w:tr>
      <w:tr w:rsidR="00D25DCF" w:rsidRPr="003E5618" w:rsidTr="00D25DCF">
        <w:trPr>
          <w:trHeight w:val="255"/>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ind w:left="57"/>
              <w:rPr>
                <w:rFonts w:eastAsia="Arial Unicode MS"/>
                <w:sz w:val="16"/>
                <w:szCs w:val="22"/>
                <w:lang w:val="en-US" w:bidi="ar-EG"/>
              </w:rPr>
            </w:pPr>
          </w:p>
        </w:tc>
        <w:tc>
          <w:tcPr>
            <w:tcW w:w="142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val="es-ES_tradnl" w:bidi="ar-EG"/>
              </w:rPr>
            </w:pPr>
            <w:r w:rsidRPr="002D2F20">
              <w:rPr>
                <w:sz w:val="16"/>
                <w:szCs w:val="22"/>
                <w:rtl/>
                <w:lang w:val="es-ES_tradnl" w:bidi="ar-EG"/>
              </w:rPr>
              <w:t xml:space="preserve">فردي </w:t>
            </w:r>
            <w:r w:rsidRPr="002D2F20">
              <w:rPr>
                <w:sz w:val="16"/>
                <w:szCs w:val="22"/>
                <w:lang w:val="es-ES_tradnl" w:bidi="ar-EG"/>
              </w:rPr>
              <w:t>(</w:t>
            </w:r>
            <w:proofErr w:type="spellStart"/>
            <w:r w:rsidRPr="002D2F20">
              <w:rPr>
                <w:sz w:val="16"/>
                <w:szCs w:val="22"/>
                <w:lang w:val="es-ES_tradnl" w:bidi="ar-EG"/>
              </w:rPr>
              <w:t>EPIRB</w:t>
            </w:r>
            <w:proofErr w:type="spellEnd"/>
            <w:r w:rsidRPr="002D2F20">
              <w:rPr>
                <w:sz w:val="16"/>
                <w:szCs w:val="22"/>
                <w:lang w:val="es-ES_tradnl" w:bidi="ar-EG"/>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405"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317"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es-ES_tradnl" w:bidi="ar-EG"/>
              </w:rPr>
            </w:pPr>
            <w:r w:rsidRPr="002D2F20">
              <w:rPr>
                <w:rFonts w:ascii="Wingdings" w:hAnsi="Wingdings"/>
                <w:sz w:val="16"/>
                <w:szCs w:val="22"/>
                <w:lang w:bidi="ar-EG"/>
              </w:rPr>
              <w:t></w:t>
            </w:r>
          </w:p>
        </w:tc>
        <w:tc>
          <w:tcPr>
            <w:tcW w:w="103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120</w:t>
            </w:r>
          </w:p>
        </w:tc>
        <w:tc>
          <w:tcPr>
            <w:tcW w:w="5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MMSI</w:t>
            </w:r>
            <w:proofErr w:type="spellEnd"/>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6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7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9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UTC</w:t>
            </w:r>
            <w:proofErr w:type="spellEnd"/>
          </w:p>
        </w:tc>
        <w:tc>
          <w:tcPr>
            <w:tcW w:w="5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126</w:t>
            </w:r>
          </w:p>
        </w:tc>
        <w:tc>
          <w:tcPr>
            <w:tcW w:w="3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418"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ECC</w:t>
            </w:r>
            <w:proofErr w:type="spellEnd"/>
          </w:p>
        </w:tc>
        <w:tc>
          <w:tcPr>
            <w:tcW w:w="60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220" w:type="dxa"/>
            <w:tcBorders>
              <w:top w:val="nil"/>
              <w:left w:val="nil"/>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
        </w:tc>
        <w:tc>
          <w:tcPr>
            <w:tcW w:w="1232"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expan3</w:t>
            </w:r>
          </w:p>
        </w:tc>
      </w:tr>
      <w:tr w:rsidR="00D25DCF" w:rsidRPr="003E5618" w:rsidTr="00D25DCF">
        <w:trPr>
          <w:trHeight w:val="255"/>
          <w:jc w:val="center"/>
        </w:trPr>
        <w:tc>
          <w:tcPr>
            <w:tcW w:w="979"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ind w:left="57"/>
              <w:rPr>
                <w:rFonts w:eastAsia="Arial Unicode MS"/>
                <w:sz w:val="16"/>
                <w:szCs w:val="22"/>
                <w:lang w:val="fr-FR" w:bidi="ar-EG"/>
              </w:rPr>
            </w:pPr>
          </w:p>
        </w:tc>
        <w:tc>
          <w:tcPr>
            <w:tcW w:w="142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w:t>
            </w:r>
            <w:proofErr w:type="spellStart"/>
            <w:r w:rsidRPr="002D2F20">
              <w:rPr>
                <w:sz w:val="16"/>
                <w:szCs w:val="22"/>
                <w:lang w:bidi="ar-EG"/>
              </w:rPr>
              <w:t>RT</w:t>
            </w:r>
            <w:proofErr w:type="spellEnd"/>
            <w:r w:rsidRPr="002D2F20">
              <w:rPr>
                <w:sz w:val="16"/>
                <w:szCs w:val="22"/>
                <w:lang w:bidi="ar-EG"/>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405"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17"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103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116</w:t>
            </w:r>
          </w:p>
        </w:tc>
        <w:tc>
          <w:tcPr>
            <w:tcW w:w="5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n/a</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6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7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100 to 111</w:t>
            </w:r>
          </w:p>
        </w:tc>
        <w:tc>
          <w:tcPr>
            <w:tcW w:w="9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UTC</w:t>
            </w:r>
            <w:proofErr w:type="spellEnd"/>
          </w:p>
        </w:tc>
        <w:tc>
          <w:tcPr>
            <w:tcW w:w="5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100</w:t>
            </w:r>
          </w:p>
        </w:tc>
        <w:tc>
          <w:tcPr>
            <w:tcW w:w="3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418"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ECC</w:t>
            </w:r>
            <w:proofErr w:type="spellEnd"/>
          </w:p>
        </w:tc>
        <w:tc>
          <w:tcPr>
            <w:tcW w:w="60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220" w:type="dxa"/>
            <w:tcBorders>
              <w:top w:val="nil"/>
              <w:left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
        </w:tc>
        <w:tc>
          <w:tcPr>
            <w:tcW w:w="1232"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expan3</w:t>
            </w:r>
          </w:p>
        </w:tc>
      </w:tr>
      <w:tr w:rsidR="00D25DCF" w:rsidRPr="003E5618" w:rsidTr="00D25DCF">
        <w:trPr>
          <w:trHeight w:val="255"/>
          <w:jc w:val="center"/>
        </w:trPr>
        <w:tc>
          <w:tcPr>
            <w:tcW w:w="979"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ind w:left="57"/>
              <w:rPr>
                <w:rFonts w:eastAsia="Arial Unicode MS"/>
                <w:sz w:val="16"/>
                <w:szCs w:val="22"/>
                <w:lang w:val="fr-FR" w:bidi="ar-EG"/>
              </w:rPr>
            </w:pPr>
          </w:p>
        </w:tc>
        <w:tc>
          <w:tcPr>
            <w:tcW w:w="1428"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w:t>
            </w:r>
            <w:proofErr w:type="spellStart"/>
            <w:r w:rsidRPr="002D2F20">
              <w:rPr>
                <w:sz w:val="16"/>
                <w:szCs w:val="22"/>
                <w:lang w:bidi="ar-EG"/>
              </w:rPr>
              <w:t>EPIRB</w:t>
            </w:r>
            <w:proofErr w:type="spellEnd"/>
            <w:r w:rsidRPr="002D2F20">
              <w:rPr>
                <w:sz w:val="16"/>
                <w:szCs w:val="22"/>
                <w:lang w:bidi="ar-EG"/>
              </w:rPr>
              <w:t>)</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0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405" w:type="dxa"/>
            <w:gridSpan w:val="2"/>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17"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103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116</w:t>
            </w:r>
          </w:p>
        </w:tc>
        <w:tc>
          <w:tcPr>
            <w:tcW w:w="560"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n/a</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112</w:t>
            </w:r>
          </w:p>
        </w:tc>
        <w:tc>
          <w:tcPr>
            <w:tcW w:w="6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MMSI</w:t>
            </w:r>
            <w:proofErr w:type="spellEnd"/>
          </w:p>
        </w:tc>
        <w:tc>
          <w:tcPr>
            <w:tcW w:w="77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112</w:t>
            </w:r>
          </w:p>
        </w:tc>
        <w:tc>
          <w:tcPr>
            <w:tcW w:w="9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Pos1</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UTC</w:t>
            </w:r>
            <w:proofErr w:type="spellEnd"/>
          </w:p>
        </w:tc>
        <w:tc>
          <w:tcPr>
            <w:tcW w:w="5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126</w:t>
            </w:r>
          </w:p>
        </w:tc>
        <w:tc>
          <w:tcPr>
            <w:tcW w:w="37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122</w:t>
            </w:r>
          </w:p>
        </w:tc>
        <w:tc>
          <w:tcPr>
            <w:tcW w:w="418"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ECC</w:t>
            </w:r>
            <w:proofErr w:type="spellEnd"/>
          </w:p>
        </w:tc>
        <w:tc>
          <w:tcPr>
            <w:tcW w:w="60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122</w:t>
            </w:r>
          </w:p>
        </w:tc>
        <w:tc>
          <w:tcPr>
            <w:tcW w:w="220" w:type="dxa"/>
            <w:tcBorders>
              <w:top w:val="nil"/>
              <w:left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
        </w:tc>
        <w:tc>
          <w:tcPr>
            <w:tcW w:w="1232" w:type="dxa"/>
            <w:gridSpan w:val="2"/>
            <w:tcBorders>
              <w:top w:val="nil"/>
              <w:left w:val="single" w:sz="12" w:space="0" w:color="auto"/>
              <w:bottom w:val="double" w:sz="4"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expan3</w:t>
            </w:r>
          </w:p>
        </w:tc>
      </w:tr>
      <w:tr w:rsidR="00D25DCF" w:rsidRPr="003E5618" w:rsidTr="00D25DCF">
        <w:trPr>
          <w:trHeight w:val="255"/>
          <w:jc w:val="center"/>
        </w:trPr>
        <w:tc>
          <w:tcPr>
            <w:tcW w:w="979"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D25DCF" w:rsidRPr="002D2F20" w:rsidRDefault="00D25DCF" w:rsidP="00D25DCF">
            <w:pPr>
              <w:pStyle w:val="TableText0"/>
              <w:bidi/>
              <w:spacing w:before="60" w:after="60" w:line="200" w:lineRule="exact"/>
              <w:ind w:left="57"/>
              <w:rPr>
                <w:rFonts w:eastAsia="Arial Unicode MS"/>
                <w:sz w:val="16"/>
                <w:szCs w:val="22"/>
                <w:lang w:val="fr-FR" w:bidi="ar-EG"/>
              </w:rPr>
            </w:pPr>
            <w:r w:rsidRPr="002D2F20">
              <w:rPr>
                <w:rFonts w:eastAsia="Arial Unicode MS" w:hint="cs"/>
                <w:sz w:val="16"/>
                <w:szCs w:val="22"/>
                <w:rtl/>
                <w:lang w:val="en-US" w:bidi="ar-EG"/>
              </w:rPr>
              <w:t>ال</w:t>
            </w:r>
            <w:r w:rsidRPr="002D2F20">
              <w:rPr>
                <w:rFonts w:eastAsia="Arial Unicode MS"/>
                <w:sz w:val="16"/>
                <w:szCs w:val="22"/>
                <w:rtl/>
                <w:lang w:val="en-US" w:bidi="ar-EG"/>
              </w:rPr>
              <w:t xml:space="preserve">موجات </w:t>
            </w:r>
            <w:proofErr w:type="spellStart"/>
            <w:r w:rsidRPr="002D2F20">
              <w:rPr>
                <w:rFonts w:eastAsia="Arial Unicode MS"/>
                <w:sz w:val="16"/>
                <w:szCs w:val="22"/>
                <w:lang w:val="fr-FR" w:bidi="ar-EG"/>
              </w:rPr>
              <w:t>MH</w:t>
            </w:r>
            <w:proofErr w:type="spellEnd"/>
            <w:r w:rsidRPr="002D2F20">
              <w:rPr>
                <w:rFonts w:eastAsia="Arial Unicode MS"/>
                <w:sz w:val="16"/>
                <w:szCs w:val="22"/>
                <w:lang w:val="fr-FR" w:bidi="ar-EG"/>
              </w:rPr>
              <w:t>/HF</w:t>
            </w:r>
          </w:p>
        </w:tc>
        <w:tc>
          <w:tcPr>
            <w:tcW w:w="1428"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val="fr-FR" w:bidi="ar-EG"/>
              </w:rPr>
            </w:pPr>
            <w:r w:rsidRPr="002D2F20">
              <w:rPr>
                <w:sz w:val="16"/>
                <w:szCs w:val="22"/>
                <w:rtl/>
                <w:lang w:bidi="ar-EG"/>
              </w:rPr>
              <w:t xml:space="preserve">فردي </w:t>
            </w:r>
            <w:r w:rsidRPr="002D2F20">
              <w:rPr>
                <w:sz w:val="16"/>
                <w:szCs w:val="22"/>
                <w:lang w:bidi="ar-EG"/>
              </w:rPr>
              <w:t>(</w:t>
            </w:r>
            <w:proofErr w:type="spellStart"/>
            <w:r w:rsidRPr="002D2F20">
              <w:rPr>
                <w:sz w:val="16"/>
                <w:szCs w:val="22"/>
                <w:lang w:bidi="ar-EG"/>
              </w:rPr>
              <w:t>RT</w:t>
            </w:r>
            <w:proofErr w:type="spellEnd"/>
            <w:r w:rsidRPr="002D2F20">
              <w:rPr>
                <w:sz w:val="16"/>
                <w:szCs w:val="22"/>
                <w:lang w:bidi="ar-EG"/>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0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405"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17"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10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120</w:t>
            </w:r>
          </w:p>
        </w:tc>
        <w:tc>
          <w:tcPr>
            <w:tcW w:w="5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6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7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100 to 111</w:t>
            </w:r>
          </w:p>
        </w:tc>
        <w:tc>
          <w:tcPr>
            <w:tcW w:w="9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UTC</w:t>
            </w:r>
            <w:proofErr w:type="spellEnd"/>
          </w:p>
        </w:tc>
        <w:tc>
          <w:tcPr>
            <w:tcW w:w="5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109</w:t>
            </w:r>
          </w:p>
        </w:tc>
        <w:tc>
          <w:tcPr>
            <w:tcW w:w="3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122</w:t>
            </w:r>
          </w:p>
        </w:tc>
        <w:tc>
          <w:tcPr>
            <w:tcW w:w="418"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ECC</w:t>
            </w:r>
            <w:proofErr w:type="spellEnd"/>
          </w:p>
        </w:tc>
        <w:tc>
          <w:tcPr>
            <w:tcW w:w="60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220" w:type="dxa"/>
            <w:tcBorders>
              <w:left w:val="nil"/>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
        </w:tc>
        <w:tc>
          <w:tcPr>
            <w:tcW w:w="1232" w:type="dxa"/>
            <w:gridSpan w:val="2"/>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expan3</w:t>
            </w:r>
          </w:p>
        </w:tc>
      </w:tr>
      <w:tr w:rsidR="00D25DCF" w:rsidRPr="003E5618" w:rsidTr="00D25DCF">
        <w:trPr>
          <w:trHeight w:val="255"/>
          <w:jc w:val="center"/>
        </w:trPr>
        <w:tc>
          <w:tcPr>
            <w:tcW w:w="979" w:type="dxa"/>
            <w:gridSpan w:val="2"/>
            <w:vMerge/>
            <w:tcBorders>
              <w:left w:val="single" w:sz="12" w:space="0" w:color="auto"/>
              <w:bottom w:val="nil"/>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ind w:left="57"/>
              <w:rPr>
                <w:rFonts w:eastAsia="Arial Unicode MS"/>
                <w:sz w:val="16"/>
                <w:szCs w:val="22"/>
                <w:lang w:val="fr-FR" w:bidi="ar-EG"/>
              </w:rPr>
            </w:pPr>
          </w:p>
        </w:tc>
        <w:tc>
          <w:tcPr>
            <w:tcW w:w="142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val="fr-FR" w:bidi="ar-EG"/>
              </w:rPr>
            </w:pPr>
            <w:r w:rsidRPr="002D2F20">
              <w:rPr>
                <w:sz w:val="16"/>
                <w:szCs w:val="22"/>
                <w:rtl/>
                <w:lang w:val="es-ES_tradnl" w:bidi="ar-EG"/>
              </w:rPr>
              <w:t xml:space="preserve">فردي </w:t>
            </w:r>
            <w:r w:rsidRPr="002D2F20">
              <w:rPr>
                <w:sz w:val="16"/>
                <w:szCs w:val="22"/>
                <w:lang w:val="es-ES_tradnl" w:bidi="ar-EG"/>
              </w:rPr>
              <w:t>(</w:t>
            </w:r>
            <w:proofErr w:type="spellStart"/>
            <w:r w:rsidRPr="002D2F20">
              <w:rPr>
                <w:sz w:val="16"/>
                <w:szCs w:val="22"/>
                <w:lang w:val="es-ES_tradnl" w:bidi="ar-EG"/>
              </w:rPr>
              <w:t>FEC</w:t>
            </w:r>
            <w:proofErr w:type="spellEnd"/>
            <w:r w:rsidRPr="002D2F20">
              <w:rPr>
                <w:sz w:val="16"/>
                <w:szCs w:val="22"/>
                <w:lang w:val="es-ES_tradnl" w:bidi="ar-EG"/>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17"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103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120</w:t>
            </w:r>
          </w:p>
        </w:tc>
        <w:tc>
          <w:tcPr>
            <w:tcW w:w="5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6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7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100 to 111</w:t>
            </w:r>
          </w:p>
        </w:tc>
        <w:tc>
          <w:tcPr>
            <w:tcW w:w="9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UTC</w:t>
            </w:r>
            <w:proofErr w:type="spellEnd"/>
          </w:p>
        </w:tc>
        <w:tc>
          <w:tcPr>
            <w:tcW w:w="5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113</w:t>
            </w:r>
          </w:p>
        </w:tc>
        <w:tc>
          <w:tcPr>
            <w:tcW w:w="3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r w:rsidRPr="002D2F20">
              <w:rPr>
                <w:sz w:val="16"/>
                <w:szCs w:val="22"/>
                <w:lang w:val="es-ES_tradnl" w:bidi="ar-EG"/>
              </w:rPr>
              <w:t>122</w:t>
            </w:r>
          </w:p>
        </w:tc>
        <w:tc>
          <w:tcPr>
            <w:tcW w:w="418"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es-ES_tradnl" w:bidi="ar-EG"/>
              </w:rPr>
            </w:pPr>
            <w:proofErr w:type="spellStart"/>
            <w:r w:rsidRPr="002D2F20">
              <w:rPr>
                <w:sz w:val="16"/>
                <w:szCs w:val="22"/>
                <w:lang w:val="es-ES_tradnl" w:bidi="ar-EG"/>
              </w:rPr>
              <w:t>ECC</w:t>
            </w:r>
            <w:proofErr w:type="spellEnd"/>
          </w:p>
        </w:tc>
        <w:tc>
          <w:tcPr>
            <w:tcW w:w="60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220" w:type="dxa"/>
            <w:tcBorders>
              <w:top w:val="nil"/>
              <w:left w:val="nil"/>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
        </w:tc>
        <w:tc>
          <w:tcPr>
            <w:tcW w:w="1232"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expan3</w:t>
            </w:r>
          </w:p>
        </w:tc>
      </w:tr>
      <w:tr w:rsidR="00D25DCF" w:rsidRPr="003E5618" w:rsidTr="00D25DCF">
        <w:trPr>
          <w:trHeight w:val="255"/>
          <w:jc w:val="center"/>
        </w:trPr>
        <w:tc>
          <w:tcPr>
            <w:tcW w:w="979" w:type="dxa"/>
            <w:gridSpan w:val="2"/>
            <w:tcBorders>
              <w:top w:val="nil"/>
              <w:left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ind w:left="57"/>
              <w:rPr>
                <w:rFonts w:eastAsia="Arial Unicode MS"/>
                <w:sz w:val="16"/>
                <w:szCs w:val="22"/>
                <w:lang w:val="fr-FR" w:bidi="ar-EG"/>
              </w:rPr>
            </w:pPr>
          </w:p>
        </w:tc>
        <w:tc>
          <w:tcPr>
            <w:tcW w:w="142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w:t>
            </w:r>
            <w:proofErr w:type="spellStart"/>
            <w:r w:rsidRPr="002D2F20">
              <w:rPr>
                <w:sz w:val="16"/>
                <w:szCs w:val="22"/>
                <w:lang w:bidi="ar-EG"/>
              </w:rPr>
              <w:t>RT</w:t>
            </w:r>
            <w:proofErr w:type="spellEnd"/>
            <w:r w:rsidRPr="002D2F20">
              <w:rPr>
                <w:sz w:val="16"/>
                <w:szCs w:val="22"/>
                <w:lang w:bidi="ar-EG"/>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405"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17"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103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116</w:t>
            </w:r>
          </w:p>
        </w:tc>
        <w:tc>
          <w:tcPr>
            <w:tcW w:w="5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n/a</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6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77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100 to 111</w:t>
            </w:r>
          </w:p>
        </w:tc>
        <w:tc>
          <w:tcPr>
            <w:tcW w:w="98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UTC</w:t>
            </w:r>
            <w:proofErr w:type="spellEnd"/>
          </w:p>
        </w:tc>
        <w:tc>
          <w:tcPr>
            <w:tcW w:w="5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109</w:t>
            </w:r>
          </w:p>
        </w:tc>
        <w:tc>
          <w:tcPr>
            <w:tcW w:w="3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418" w:type="dxa"/>
            <w:gridSpan w:val="2"/>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ECC</w:t>
            </w:r>
            <w:proofErr w:type="spellEnd"/>
          </w:p>
        </w:tc>
        <w:tc>
          <w:tcPr>
            <w:tcW w:w="602"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220" w:type="dxa"/>
            <w:tcBorders>
              <w:top w:val="nil"/>
              <w:left w:val="nil"/>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
        </w:tc>
        <w:tc>
          <w:tcPr>
            <w:tcW w:w="1232" w:type="dxa"/>
            <w:gridSpan w:val="2"/>
            <w:tcBorders>
              <w:top w:val="nil"/>
              <w:left w:val="single" w:sz="12" w:space="0" w:color="auto"/>
              <w:bottom w:val="single" w:sz="4"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expan3</w:t>
            </w:r>
          </w:p>
        </w:tc>
      </w:tr>
      <w:tr w:rsidR="00D25DCF" w:rsidRPr="003E5618" w:rsidTr="00D25DCF">
        <w:trPr>
          <w:trHeight w:val="255"/>
          <w:jc w:val="center"/>
        </w:trPr>
        <w:tc>
          <w:tcPr>
            <w:tcW w:w="979"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ind w:left="57"/>
              <w:rPr>
                <w:rFonts w:eastAsia="Arial Unicode MS"/>
                <w:sz w:val="16"/>
                <w:szCs w:val="22"/>
                <w:lang w:val="fr-FR" w:bidi="ar-EG"/>
              </w:rPr>
            </w:pPr>
          </w:p>
        </w:tc>
        <w:tc>
          <w:tcPr>
            <w:tcW w:w="1428" w:type="dxa"/>
            <w:gridSpan w:val="2"/>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60" w:after="60" w:line="200" w:lineRule="exact"/>
              <w:ind w:left="57"/>
              <w:rPr>
                <w:rFonts w:eastAsia="Arial Unicode MS"/>
                <w:sz w:val="16"/>
                <w:szCs w:val="22"/>
                <w:lang w:bidi="ar-EG"/>
              </w:rPr>
            </w:pPr>
            <w:r w:rsidRPr="002D2F20">
              <w:rPr>
                <w:sz w:val="16"/>
                <w:szCs w:val="22"/>
                <w:rtl/>
                <w:lang w:bidi="ar-EG"/>
              </w:rPr>
              <w:t xml:space="preserve">جميع السفن </w:t>
            </w:r>
            <w:r w:rsidRPr="002D2F20">
              <w:rPr>
                <w:sz w:val="16"/>
                <w:szCs w:val="22"/>
                <w:lang w:bidi="ar-EG"/>
              </w:rPr>
              <w:t>(</w:t>
            </w:r>
            <w:proofErr w:type="spellStart"/>
            <w:r w:rsidRPr="002D2F20">
              <w:rPr>
                <w:sz w:val="16"/>
                <w:szCs w:val="22"/>
                <w:lang w:bidi="ar-EG"/>
              </w:rPr>
              <w:t>FEC</w:t>
            </w:r>
            <w:proofErr w:type="spellEnd"/>
            <w:r w:rsidRPr="002D2F20">
              <w:rPr>
                <w:sz w:val="16"/>
                <w:szCs w:val="22"/>
                <w:lang w:bidi="ar-EG"/>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0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405" w:type="dxa"/>
            <w:gridSpan w:val="2"/>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0" w:type="dxa"/>
            <w:gridSpan w:val="2"/>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271" w:type="dxa"/>
            <w:gridSpan w:val="2"/>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317" w:type="dxa"/>
            <w:gridSpan w:val="2"/>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ascii="Wingdings" w:eastAsia="Arial Unicode MS" w:hAnsi="Wingdings"/>
                <w:sz w:val="16"/>
                <w:szCs w:val="22"/>
                <w:lang w:val="fr-FR" w:bidi="ar-EG"/>
              </w:rPr>
            </w:pPr>
            <w:r w:rsidRPr="002D2F20">
              <w:rPr>
                <w:rFonts w:ascii="Wingdings" w:hAnsi="Wingdings"/>
                <w:sz w:val="16"/>
                <w:szCs w:val="22"/>
                <w:lang w:bidi="ar-EG"/>
              </w:rPr>
              <w:t></w:t>
            </w:r>
          </w:p>
        </w:tc>
        <w:tc>
          <w:tcPr>
            <w:tcW w:w="103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116</w:t>
            </w:r>
          </w:p>
        </w:tc>
        <w:tc>
          <w:tcPr>
            <w:tcW w:w="5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n/a</w:t>
            </w:r>
          </w:p>
        </w:tc>
        <w:tc>
          <w:tcPr>
            <w:tcW w:w="50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5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6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112</w:t>
            </w:r>
          </w:p>
        </w:tc>
        <w:tc>
          <w:tcPr>
            <w:tcW w:w="671"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MMSI</w:t>
            </w:r>
            <w:proofErr w:type="spellEnd"/>
          </w:p>
        </w:tc>
        <w:tc>
          <w:tcPr>
            <w:tcW w:w="77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100 to 111</w:t>
            </w:r>
          </w:p>
        </w:tc>
        <w:tc>
          <w:tcPr>
            <w:tcW w:w="98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UTC</w:t>
            </w:r>
            <w:proofErr w:type="spellEnd"/>
          </w:p>
        </w:tc>
        <w:tc>
          <w:tcPr>
            <w:tcW w:w="58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113</w:t>
            </w:r>
          </w:p>
        </w:tc>
        <w:tc>
          <w:tcPr>
            <w:tcW w:w="3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418" w:type="dxa"/>
            <w:gridSpan w:val="2"/>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roofErr w:type="spellStart"/>
            <w:r w:rsidRPr="002D2F20">
              <w:rPr>
                <w:sz w:val="16"/>
                <w:szCs w:val="22"/>
                <w:lang w:val="fr-FR" w:bidi="ar-EG"/>
              </w:rPr>
              <w:t>ECC</w:t>
            </w:r>
            <w:proofErr w:type="spellEnd"/>
          </w:p>
        </w:tc>
        <w:tc>
          <w:tcPr>
            <w:tcW w:w="60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122</w:t>
            </w:r>
          </w:p>
        </w:tc>
        <w:tc>
          <w:tcPr>
            <w:tcW w:w="220" w:type="dxa"/>
            <w:tcBorders>
              <w:top w:val="nil"/>
              <w:left w:val="nil"/>
              <w:bottom w:val="nil"/>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p>
        </w:tc>
        <w:tc>
          <w:tcPr>
            <w:tcW w:w="1232" w:type="dxa"/>
            <w:gridSpan w:val="2"/>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val="fr-FR" w:bidi="ar-EG"/>
              </w:rPr>
            </w:pPr>
            <w:r w:rsidRPr="002D2F20">
              <w:rPr>
                <w:sz w:val="16"/>
                <w:szCs w:val="22"/>
                <w:lang w:val="fr-FR" w:bidi="ar-EG"/>
              </w:rPr>
              <w:t>expan3</w:t>
            </w:r>
          </w:p>
        </w:tc>
      </w:tr>
      <w:tr w:rsidR="00D25DCF" w:rsidRPr="003E5618" w:rsidTr="00D25DCF">
        <w:trPr>
          <w:trHeight w:val="255"/>
          <w:jc w:val="center"/>
        </w:trPr>
        <w:tc>
          <w:tcPr>
            <w:tcW w:w="8104" w:type="dxa"/>
            <w:gridSpan w:val="23"/>
            <w:tcBorders>
              <w:top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No"/>
              <w:tabs>
                <w:tab w:val="left" w:pos="323"/>
              </w:tabs>
              <w:spacing w:before="0"/>
              <w:jc w:val="left"/>
              <w:rPr>
                <w:sz w:val="18"/>
                <w:szCs w:val="22"/>
                <w:rtl/>
                <w:lang w:bidi="ar-SA"/>
              </w:rPr>
            </w:pPr>
            <w:r w:rsidRPr="002D2F20">
              <w:rPr>
                <w:sz w:val="14"/>
                <w:szCs w:val="18"/>
              </w:rPr>
              <w:t>(1)</w:t>
            </w:r>
            <w:r w:rsidRPr="002D2F20">
              <w:rPr>
                <w:sz w:val="18"/>
                <w:szCs w:val="22"/>
                <w:lang w:bidi="ar-SA"/>
              </w:rPr>
              <w:tab/>
            </w:r>
            <w:r w:rsidRPr="002D2F20">
              <w:rPr>
                <w:rFonts w:hint="cs"/>
                <w:sz w:val="16"/>
                <w:szCs w:val="20"/>
                <w:rtl/>
                <w:lang w:bidi="ar-SA"/>
              </w:rPr>
              <w:t>لا ينطبق هذا النداء على التجهيزات المحمولة باليد.</w:t>
            </w:r>
          </w:p>
        </w:tc>
        <w:tc>
          <w:tcPr>
            <w:tcW w:w="3513" w:type="dxa"/>
            <w:gridSpan w:val="5"/>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0"/>
              <w:bidi/>
              <w:spacing w:before="80" w:line="200" w:lineRule="exact"/>
              <w:ind w:left="57"/>
              <w:rPr>
                <w:sz w:val="16"/>
                <w:szCs w:val="22"/>
                <w:lang w:bidi="ar-EG"/>
              </w:rPr>
            </w:pPr>
            <w:r w:rsidRPr="002D2F20">
              <w:rPr>
                <w:sz w:val="16"/>
                <w:szCs w:val="22"/>
                <w:rtl/>
                <w:lang w:bidi="ar-EG"/>
              </w:rPr>
              <w:t>ينبغي أن تتوافق الرسالة مع المعلومات المبلغة في نداء ترحيل الاستغاثة المستلم.</w:t>
            </w:r>
          </w:p>
        </w:tc>
        <w:tc>
          <w:tcPr>
            <w:tcW w:w="378" w:type="dxa"/>
            <w:tcBorders>
              <w:top w:val="single" w:sz="12" w:space="0" w:color="auto"/>
              <w:left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sz w:val="16"/>
                <w:szCs w:val="22"/>
                <w:lang w:bidi="ar-EG"/>
              </w:rPr>
            </w:pPr>
          </w:p>
        </w:tc>
        <w:tc>
          <w:tcPr>
            <w:tcW w:w="418" w:type="dxa"/>
            <w:gridSpan w:val="2"/>
            <w:tcBorders>
              <w:top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sz w:val="16"/>
                <w:szCs w:val="22"/>
                <w:lang w:bidi="ar-EG"/>
              </w:rPr>
            </w:pPr>
          </w:p>
        </w:tc>
        <w:tc>
          <w:tcPr>
            <w:tcW w:w="602" w:type="dxa"/>
            <w:tcBorders>
              <w:top w:val="single" w:sz="12" w:space="0" w:color="auto"/>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sz w:val="16"/>
                <w:szCs w:val="22"/>
                <w:lang w:bidi="ar-EG"/>
              </w:rPr>
            </w:pPr>
          </w:p>
        </w:tc>
        <w:tc>
          <w:tcPr>
            <w:tcW w:w="220" w:type="dxa"/>
            <w:tcBorders>
              <w:top w:val="nil"/>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rFonts w:eastAsia="Arial Unicode MS"/>
                <w:sz w:val="16"/>
                <w:szCs w:val="22"/>
                <w:lang w:bidi="ar-EG"/>
              </w:rPr>
            </w:pPr>
          </w:p>
        </w:tc>
        <w:tc>
          <w:tcPr>
            <w:tcW w:w="1232" w:type="dxa"/>
            <w:gridSpan w:val="2"/>
            <w:tcBorders>
              <w:top w:val="single" w:sz="12" w:space="0" w:color="auto"/>
              <w:left w:val="nil"/>
            </w:tcBorders>
            <w:noWrap/>
            <w:tcMar>
              <w:top w:w="18" w:type="dxa"/>
              <w:left w:w="18" w:type="dxa"/>
              <w:bottom w:w="0" w:type="dxa"/>
              <w:right w:w="18" w:type="dxa"/>
            </w:tcMar>
            <w:vAlign w:val="bottom"/>
          </w:tcPr>
          <w:p w:rsidR="00D25DCF" w:rsidRPr="002D2F20" w:rsidRDefault="00D25DCF" w:rsidP="00D25DCF">
            <w:pPr>
              <w:pStyle w:val="TableText0"/>
              <w:spacing w:before="60" w:after="60" w:line="200" w:lineRule="exact"/>
              <w:jc w:val="center"/>
              <w:rPr>
                <w:sz w:val="16"/>
                <w:szCs w:val="22"/>
                <w:lang w:bidi="ar-EG"/>
              </w:rPr>
            </w:pPr>
          </w:p>
        </w:tc>
      </w:tr>
    </w:tbl>
    <w:p w:rsidR="00D25DCF" w:rsidRDefault="00D25DCF" w:rsidP="00D25DCF">
      <w:pPr>
        <w:rPr>
          <w:lang w:val="en-GB"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
      <w:tblGrid>
        <w:gridCol w:w="1418"/>
        <w:gridCol w:w="2552"/>
        <w:gridCol w:w="2835"/>
        <w:gridCol w:w="1134"/>
        <w:gridCol w:w="1134"/>
        <w:gridCol w:w="1701"/>
      </w:tblGrid>
      <w:tr w:rsidR="00D25DCF" w:rsidRPr="00B734D5" w:rsidTr="00D25DCF">
        <w:trPr>
          <w:trHeight w:val="340"/>
          <w:jc w:val="center"/>
        </w:trPr>
        <w:tc>
          <w:tcPr>
            <w:tcW w:w="10774" w:type="dxa"/>
            <w:gridSpan w:val="6"/>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head"/>
              <w:spacing w:before="100" w:after="100"/>
              <w:rPr>
                <w:rFonts w:eastAsia="Arial Unicode MS"/>
                <w:sz w:val="16"/>
                <w:szCs w:val="22"/>
                <w:lang w:bidi="ar-EG"/>
              </w:rPr>
            </w:pPr>
            <w:r w:rsidRPr="002D2F20">
              <w:rPr>
                <w:sz w:val="16"/>
                <w:szCs w:val="22"/>
                <w:rtl/>
                <w:lang w:val="fr-FR" w:bidi="ar-EG"/>
              </w:rPr>
              <w:t xml:space="preserve">تتابع توسيع التوصية </w:t>
            </w:r>
            <w:r w:rsidRPr="002D2F20">
              <w:rPr>
                <w:sz w:val="16"/>
                <w:szCs w:val="22"/>
                <w:lang w:bidi="ar-EG"/>
              </w:rPr>
              <w:t>ITU-R M.821</w:t>
            </w:r>
          </w:p>
        </w:tc>
      </w:tr>
      <w:tr w:rsidR="00D25DCF" w:rsidRPr="00B734D5" w:rsidTr="00D25DCF">
        <w:trPr>
          <w:trHeight w:val="284"/>
          <w:jc w:val="center"/>
        </w:trPr>
        <w:tc>
          <w:tcPr>
            <w:tcW w:w="1418"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25DCF" w:rsidRPr="002D2F20" w:rsidRDefault="00D25DCF" w:rsidP="00D25DCF">
            <w:pPr>
              <w:pStyle w:val="Tablehead"/>
              <w:spacing w:before="100" w:after="100"/>
              <w:rPr>
                <w:sz w:val="16"/>
                <w:szCs w:val="22"/>
                <w:rtl/>
                <w:lang w:bidi="ar-EG"/>
              </w:rPr>
            </w:pPr>
            <w:r w:rsidRPr="002D2F20">
              <w:rPr>
                <w:rFonts w:hint="cs"/>
                <w:sz w:val="16"/>
                <w:szCs w:val="22"/>
                <w:rtl/>
                <w:lang w:bidi="ar-EG"/>
              </w:rPr>
              <w:t>النمط</w:t>
            </w:r>
          </w:p>
        </w:tc>
        <w:tc>
          <w:tcPr>
            <w:tcW w:w="2552"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25DCF" w:rsidRPr="002D2F20" w:rsidRDefault="00D25DCF" w:rsidP="00D25DCF">
            <w:pPr>
              <w:pStyle w:val="Tablehead"/>
              <w:spacing w:before="100" w:after="100"/>
              <w:rPr>
                <w:sz w:val="16"/>
                <w:szCs w:val="22"/>
                <w:lang w:bidi="ar-EG"/>
              </w:rPr>
            </w:pPr>
            <w:r w:rsidRPr="002D2F20">
              <w:rPr>
                <w:sz w:val="16"/>
                <w:szCs w:val="22"/>
                <w:rtl/>
                <w:lang w:bidi="ar-EG"/>
              </w:rPr>
              <w:t>محدد بيانات التوسيع</w:t>
            </w:r>
            <w:r w:rsidRPr="002D2F20">
              <w:rPr>
                <w:sz w:val="16"/>
                <w:szCs w:val="22"/>
                <w:lang w:bidi="ar-EG"/>
              </w:rPr>
              <w:br/>
              <w:t>(1)</w:t>
            </w:r>
          </w:p>
        </w:tc>
        <w:tc>
          <w:tcPr>
            <w:tcW w:w="2835"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25DCF" w:rsidRPr="002D2F20" w:rsidRDefault="00D25DCF" w:rsidP="00D25DCF">
            <w:pPr>
              <w:pStyle w:val="Tablehead"/>
              <w:spacing w:before="100" w:after="100"/>
              <w:rPr>
                <w:sz w:val="16"/>
                <w:szCs w:val="22"/>
                <w:lang w:bidi="ar-EG"/>
              </w:rPr>
            </w:pPr>
            <w:r w:rsidRPr="002D2F20">
              <w:rPr>
                <w:sz w:val="16"/>
                <w:szCs w:val="22"/>
                <w:rtl/>
                <w:lang w:bidi="ar-EG"/>
              </w:rPr>
              <w:t>استبانة موقع معززة</w:t>
            </w:r>
            <w:r w:rsidRPr="002D2F20">
              <w:rPr>
                <w:sz w:val="16"/>
                <w:szCs w:val="22"/>
                <w:lang w:bidi="ar-EG"/>
              </w:rPr>
              <w:br/>
              <w:t>(4)</w:t>
            </w:r>
          </w:p>
        </w:tc>
        <w:tc>
          <w:tcPr>
            <w:tcW w:w="1134"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25DCF" w:rsidRPr="002D2F20" w:rsidRDefault="00D25DCF" w:rsidP="00D25DCF">
            <w:pPr>
              <w:pStyle w:val="Tablehead"/>
              <w:spacing w:before="100" w:after="100"/>
              <w:rPr>
                <w:sz w:val="16"/>
                <w:szCs w:val="22"/>
                <w:lang w:val="es-ES_tradnl" w:bidi="ar-EG"/>
              </w:rPr>
            </w:pPr>
            <w:proofErr w:type="spellStart"/>
            <w:r w:rsidRPr="002D2F20">
              <w:rPr>
                <w:sz w:val="16"/>
                <w:szCs w:val="22"/>
                <w:lang w:val="es-ES_tradnl" w:bidi="ar-EG"/>
              </w:rPr>
              <w:t>EOS</w:t>
            </w:r>
            <w:proofErr w:type="spellEnd"/>
            <w:r w:rsidRPr="002D2F20">
              <w:rPr>
                <w:sz w:val="16"/>
                <w:szCs w:val="22"/>
                <w:lang w:val="es-ES_tradnl" w:bidi="ar-EG"/>
              </w:rPr>
              <w:br/>
              <w:t>(1)</w:t>
            </w:r>
          </w:p>
        </w:tc>
        <w:tc>
          <w:tcPr>
            <w:tcW w:w="1134"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25DCF" w:rsidRPr="002D2F20" w:rsidRDefault="00D25DCF" w:rsidP="00D25DCF">
            <w:pPr>
              <w:pStyle w:val="Tablehead"/>
              <w:spacing w:before="100" w:after="100"/>
              <w:rPr>
                <w:sz w:val="16"/>
                <w:szCs w:val="22"/>
                <w:lang w:val="es-ES_tradnl" w:bidi="ar-EG"/>
              </w:rPr>
            </w:pPr>
            <w:proofErr w:type="spellStart"/>
            <w:r w:rsidRPr="002D2F20">
              <w:rPr>
                <w:sz w:val="16"/>
                <w:szCs w:val="22"/>
                <w:lang w:val="es-ES_tradnl" w:bidi="ar-EG"/>
              </w:rPr>
              <w:t>ECC</w:t>
            </w:r>
            <w:proofErr w:type="spellEnd"/>
            <w:r w:rsidRPr="002D2F20">
              <w:rPr>
                <w:sz w:val="16"/>
                <w:szCs w:val="22"/>
                <w:lang w:val="es-ES_tradnl" w:bidi="ar-EG"/>
              </w:rPr>
              <w:br/>
              <w:t>(1)</w:t>
            </w:r>
          </w:p>
        </w:tc>
        <w:tc>
          <w:tcPr>
            <w:tcW w:w="1701"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D25DCF" w:rsidRPr="002D2F20" w:rsidRDefault="00D25DCF" w:rsidP="00D25DCF">
            <w:pPr>
              <w:pStyle w:val="Tablehead"/>
              <w:spacing w:before="100" w:after="100"/>
              <w:rPr>
                <w:sz w:val="16"/>
                <w:szCs w:val="22"/>
                <w:lang w:bidi="ar-EG"/>
              </w:rPr>
            </w:pPr>
            <w:proofErr w:type="spellStart"/>
            <w:r w:rsidRPr="002D2F20">
              <w:rPr>
                <w:sz w:val="16"/>
                <w:szCs w:val="22"/>
                <w:lang w:val="es-ES_tradnl" w:bidi="ar-EG"/>
              </w:rPr>
              <w:t>EOS</w:t>
            </w:r>
            <w:proofErr w:type="spellEnd"/>
            <w:r w:rsidRPr="002D2F20">
              <w:rPr>
                <w:sz w:val="16"/>
                <w:szCs w:val="22"/>
                <w:lang w:val="es-ES_tradnl" w:bidi="ar-EG"/>
              </w:rPr>
              <w:br/>
            </w:r>
            <w:r w:rsidRPr="002D2F20">
              <w:rPr>
                <w:sz w:val="16"/>
                <w:szCs w:val="22"/>
                <w:rtl/>
                <w:lang w:val="es-ES_tradnl" w:bidi="ar-EG"/>
              </w:rPr>
              <w:t>(متماثلان)</w:t>
            </w:r>
          </w:p>
        </w:tc>
      </w:tr>
      <w:tr w:rsidR="00D25DCF" w:rsidRPr="00B734D5" w:rsidTr="00D25DCF">
        <w:trPr>
          <w:trHeight w:val="284"/>
          <w:jc w:val="center"/>
        </w:trPr>
        <w:tc>
          <w:tcPr>
            <w:tcW w:w="1418"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
              <w:spacing w:before="100" w:after="100"/>
              <w:jc w:val="center"/>
              <w:rPr>
                <w:rFonts w:eastAsia="Arial Unicode MS"/>
                <w:sz w:val="16"/>
                <w:szCs w:val="22"/>
                <w:lang w:val="es-ES_tradnl" w:bidi="ar-EG"/>
              </w:rPr>
            </w:pPr>
            <w:r w:rsidRPr="002D2F20">
              <w:rPr>
                <w:sz w:val="16"/>
                <w:szCs w:val="22"/>
                <w:lang w:val="es-ES_tradnl" w:bidi="ar-EG"/>
              </w:rPr>
              <w:t>expan3</w:t>
            </w:r>
          </w:p>
        </w:tc>
        <w:tc>
          <w:tcPr>
            <w:tcW w:w="2552"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
              <w:spacing w:before="100" w:after="100"/>
              <w:jc w:val="center"/>
              <w:rPr>
                <w:rFonts w:eastAsia="Arial Unicode MS"/>
                <w:sz w:val="16"/>
                <w:szCs w:val="22"/>
                <w:lang w:val="es-ES_tradnl" w:bidi="ar-EG"/>
              </w:rPr>
            </w:pPr>
            <w:r w:rsidRPr="002D2F20">
              <w:rPr>
                <w:sz w:val="16"/>
                <w:szCs w:val="22"/>
                <w:lang w:val="es-ES_tradnl" w:bidi="ar-EG"/>
              </w:rPr>
              <w:t>100</w:t>
            </w:r>
          </w:p>
        </w:tc>
        <w:tc>
          <w:tcPr>
            <w:tcW w:w="2835"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
              <w:spacing w:before="100" w:after="100"/>
              <w:jc w:val="center"/>
              <w:rPr>
                <w:rFonts w:eastAsia="Arial Unicode MS"/>
                <w:sz w:val="16"/>
                <w:szCs w:val="22"/>
                <w:lang w:val="es-ES_tradnl" w:bidi="ar-EG"/>
              </w:rPr>
            </w:pPr>
            <w:r w:rsidRPr="002D2F20">
              <w:rPr>
                <w:sz w:val="16"/>
                <w:szCs w:val="22"/>
                <w:lang w:val="es-ES_tradnl" w:bidi="ar-EG"/>
              </w:rPr>
              <w:t>Pos5</w:t>
            </w:r>
          </w:p>
        </w:tc>
        <w:tc>
          <w:tcPr>
            <w:tcW w:w="1134"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
              <w:spacing w:before="100" w:after="100"/>
              <w:jc w:val="center"/>
              <w:rPr>
                <w:rFonts w:eastAsia="Arial Unicode MS"/>
                <w:sz w:val="16"/>
                <w:szCs w:val="22"/>
                <w:lang w:val="es-ES_tradnl" w:bidi="ar-EG"/>
              </w:rPr>
            </w:pPr>
            <w:r w:rsidRPr="002D2F20">
              <w:rPr>
                <w:sz w:val="16"/>
                <w:szCs w:val="22"/>
                <w:lang w:val="es-ES_tradnl" w:bidi="ar-EG"/>
              </w:rPr>
              <w:t>122</w:t>
            </w:r>
          </w:p>
        </w:tc>
        <w:tc>
          <w:tcPr>
            <w:tcW w:w="1134"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
              <w:spacing w:before="100" w:after="100"/>
              <w:jc w:val="center"/>
              <w:rPr>
                <w:rFonts w:eastAsia="Arial Unicode MS"/>
                <w:sz w:val="16"/>
                <w:szCs w:val="22"/>
                <w:lang w:val="es-ES_tradnl" w:bidi="ar-EG"/>
              </w:rPr>
            </w:pPr>
            <w:proofErr w:type="spellStart"/>
            <w:r w:rsidRPr="002D2F20">
              <w:rPr>
                <w:sz w:val="16"/>
                <w:szCs w:val="22"/>
                <w:lang w:val="es-ES_tradnl" w:bidi="ar-EG"/>
              </w:rPr>
              <w:t>ECC</w:t>
            </w:r>
            <w:proofErr w:type="spellEnd"/>
          </w:p>
        </w:tc>
        <w:tc>
          <w:tcPr>
            <w:tcW w:w="1701" w:type="dxa"/>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D25DCF" w:rsidRPr="002D2F20" w:rsidRDefault="00D25DCF" w:rsidP="00D25DCF">
            <w:pPr>
              <w:pStyle w:val="Tabletext"/>
              <w:spacing w:before="100" w:after="100"/>
              <w:jc w:val="center"/>
              <w:rPr>
                <w:rFonts w:eastAsia="Arial Unicode MS"/>
                <w:sz w:val="16"/>
                <w:szCs w:val="22"/>
                <w:lang w:bidi="ar-EG"/>
              </w:rPr>
            </w:pPr>
            <w:r w:rsidRPr="002D2F20">
              <w:rPr>
                <w:sz w:val="16"/>
                <w:szCs w:val="22"/>
                <w:lang w:bidi="ar-EG"/>
              </w:rPr>
              <w:t>122</w:t>
            </w:r>
          </w:p>
        </w:tc>
      </w:tr>
    </w:tbl>
    <w:p w:rsidR="00D25DCF" w:rsidRDefault="00D25DCF" w:rsidP="00D25DCF">
      <w:pPr>
        <w:pStyle w:val="Tablefin"/>
        <w:rPr>
          <w:sz w:val="6"/>
          <w:lang w:val="fr-FR" w:bidi="ar-EG"/>
        </w:rPr>
      </w:pPr>
    </w:p>
    <w:p w:rsidR="00D25DCF" w:rsidRDefault="00D25DCF" w:rsidP="00D25DCF">
      <w:pPr>
        <w:pStyle w:val="TableNo"/>
        <w:spacing w:before="0"/>
        <w:rPr>
          <w:rtl/>
        </w:rPr>
      </w:pPr>
      <w:r>
        <w:rPr>
          <w:rtl/>
          <w:lang w:val="en-GB"/>
        </w:rPr>
        <w:br w:type="page"/>
      </w:r>
      <w:r>
        <w:rPr>
          <w:rtl/>
        </w:rPr>
        <w:lastRenderedPageBreak/>
        <w:t>الج</w:t>
      </w:r>
      <w:r w:rsidR="00DC728F">
        <w:rPr>
          <w:rFonts w:hint="cs"/>
          <w:rtl/>
        </w:rPr>
        <w:t>ـ</w:t>
      </w:r>
      <w:r>
        <w:rPr>
          <w:rtl/>
        </w:rPr>
        <w:t xml:space="preserve">دول </w:t>
      </w:r>
      <w:r>
        <w:t>5.4</w:t>
      </w:r>
    </w:p>
    <w:p w:rsidR="00D25DCF" w:rsidRDefault="00D25DCF" w:rsidP="00D25DCF">
      <w:pPr>
        <w:pStyle w:val="Tabletitle"/>
        <w:rPr>
          <w:rtl/>
        </w:rPr>
      </w:pPr>
      <w:r>
        <w:rPr>
          <w:rtl/>
        </w:rPr>
        <w:t>نداءات الطوارئ والسلامة - جميع السفن</w:t>
      </w:r>
    </w:p>
    <w:tbl>
      <w:tblPr>
        <w:bidiVisual/>
        <w:tblW w:w="14459" w:type="dxa"/>
        <w:jc w:val="center"/>
        <w:tblInd w:w="-35" w:type="dxa"/>
        <w:tblLayout w:type="fixed"/>
        <w:tblCellMar>
          <w:left w:w="0" w:type="dxa"/>
          <w:right w:w="0" w:type="dxa"/>
        </w:tblCellMar>
        <w:tblLook w:val="0000"/>
      </w:tblPr>
      <w:tblGrid>
        <w:gridCol w:w="30"/>
        <w:gridCol w:w="1171"/>
        <w:gridCol w:w="1505"/>
        <w:gridCol w:w="493"/>
        <w:gridCol w:w="494"/>
        <w:gridCol w:w="493"/>
        <w:gridCol w:w="494"/>
        <w:gridCol w:w="493"/>
        <w:gridCol w:w="494"/>
        <w:gridCol w:w="493"/>
        <w:gridCol w:w="494"/>
        <w:gridCol w:w="1093"/>
        <w:gridCol w:w="821"/>
        <w:gridCol w:w="740"/>
        <w:gridCol w:w="875"/>
        <w:gridCol w:w="875"/>
        <w:gridCol w:w="870"/>
        <w:gridCol w:w="740"/>
        <w:gridCol w:w="740"/>
        <w:gridCol w:w="1023"/>
        <w:gridCol w:w="28"/>
      </w:tblGrid>
      <w:tr w:rsidR="00D25DCF" w:rsidRPr="00ED3830" w:rsidTr="00D25DCF">
        <w:trPr>
          <w:gridAfter w:val="1"/>
          <w:wAfter w:w="28" w:type="dxa"/>
          <w:trHeight w:val="270"/>
          <w:jc w:val="center"/>
        </w:trPr>
        <w:tc>
          <w:tcPr>
            <w:tcW w:w="1201" w:type="dxa"/>
            <w:gridSpan w:val="2"/>
            <w:tcBorders>
              <w:top w:val="single" w:sz="12" w:space="0" w:color="000000"/>
              <w:left w:val="single" w:sz="12" w:space="0" w:color="auto"/>
              <w:right w:val="single" w:sz="8" w:space="0" w:color="auto"/>
            </w:tcBorders>
          </w:tcPr>
          <w:p w:rsidR="00D25DCF" w:rsidRPr="00ED3830" w:rsidRDefault="00D25DCF" w:rsidP="00D25DCF">
            <w:pPr>
              <w:pStyle w:val="TableText0"/>
              <w:spacing w:before="120" w:after="120"/>
              <w:jc w:val="center"/>
              <w:rPr>
                <w:b/>
                <w:bCs/>
                <w:sz w:val="16"/>
                <w:szCs w:val="22"/>
                <w:highlight w:val="yellow"/>
                <w:lang w:val="en-US" w:bidi="ar-EG"/>
              </w:rPr>
            </w:pPr>
          </w:p>
        </w:tc>
        <w:tc>
          <w:tcPr>
            <w:tcW w:w="1505"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rtl/>
                <w:lang w:val="fr-FR" w:bidi="ar-EG"/>
              </w:rPr>
            </w:pPr>
            <w:r w:rsidRPr="00ED3830">
              <w:rPr>
                <w:rFonts w:hint="cs"/>
                <w:b/>
                <w:bCs/>
                <w:sz w:val="16"/>
                <w:szCs w:val="22"/>
                <w:rtl/>
                <w:lang w:val="en-US" w:bidi="ar-EG"/>
              </w:rPr>
              <w:t>النمط</w:t>
            </w:r>
          </w:p>
        </w:tc>
        <w:tc>
          <w:tcPr>
            <w:tcW w:w="3948"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7777"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gridAfter w:val="1"/>
          <w:wAfter w:w="28" w:type="dxa"/>
          <w:trHeight w:val="255"/>
          <w:jc w:val="center"/>
        </w:trPr>
        <w:tc>
          <w:tcPr>
            <w:tcW w:w="1201" w:type="dxa"/>
            <w:gridSpan w:val="2"/>
            <w:tcBorders>
              <w:left w:val="single" w:sz="12" w:space="0" w:color="auto"/>
              <w:right w:val="single" w:sz="8" w:space="0" w:color="auto"/>
            </w:tcBorders>
          </w:tcPr>
          <w:p w:rsidR="00D25DCF" w:rsidRPr="00ED3830" w:rsidRDefault="00D25DCF" w:rsidP="00D25DCF">
            <w:pPr>
              <w:pStyle w:val="TableText0"/>
              <w:spacing w:before="120" w:after="120"/>
              <w:jc w:val="center"/>
              <w:rPr>
                <w:rFonts w:eastAsia="Arial Unicode MS"/>
                <w:b/>
                <w:bCs/>
                <w:sz w:val="16"/>
                <w:szCs w:val="22"/>
                <w:highlight w:val="yellow"/>
                <w:lang w:bidi="ar-EG"/>
              </w:rPr>
            </w:pPr>
          </w:p>
        </w:tc>
        <w:tc>
          <w:tcPr>
            <w:tcW w:w="1505"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highlight w:val="yellow"/>
                <w:lang w:bidi="ar-EG"/>
              </w:rPr>
            </w:pPr>
          </w:p>
        </w:tc>
        <w:tc>
          <w:tcPr>
            <w:tcW w:w="98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98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98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98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محطة ساحلية</w:t>
            </w:r>
          </w:p>
        </w:tc>
        <w:tc>
          <w:tcPr>
            <w:tcW w:w="109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8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7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2620"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rtl/>
                <w:lang w:val="fr-FR" w:bidi="ar-EG"/>
              </w:rPr>
            </w:pPr>
            <w:r w:rsidRPr="00ED3830">
              <w:rPr>
                <w:b/>
                <w:bCs/>
                <w:sz w:val="16"/>
                <w:szCs w:val="22"/>
                <w:rtl/>
                <w:lang w:val="en-US" w:bidi="ar-EG"/>
              </w:rPr>
              <w:t>الرسالة</w:t>
            </w:r>
          </w:p>
        </w:tc>
        <w:tc>
          <w:tcPr>
            <w:tcW w:w="7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r w:rsidRPr="00ED3830">
              <w:rPr>
                <w:b/>
                <w:bCs/>
                <w:sz w:val="16"/>
                <w:szCs w:val="22"/>
                <w:lang w:val="fr-FR" w:bidi="ar-EG"/>
              </w:rPr>
              <w:t>EOS</w:t>
            </w:r>
            <w:r w:rsidRPr="00ED3830">
              <w:rPr>
                <w:b/>
                <w:bCs/>
                <w:sz w:val="16"/>
                <w:szCs w:val="22"/>
                <w:lang w:val="fr-FR" w:bidi="ar-EG"/>
              </w:rPr>
              <w:br/>
              <w:t>(1)</w:t>
            </w:r>
          </w:p>
        </w:tc>
        <w:tc>
          <w:tcPr>
            <w:tcW w:w="7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br/>
              <w:t>(1)</w:t>
            </w:r>
          </w:p>
        </w:tc>
        <w:tc>
          <w:tcPr>
            <w:tcW w:w="102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(متماثلان)</w:t>
            </w:r>
          </w:p>
        </w:tc>
      </w:tr>
      <w:tr w:rsidR="00D25DCF" w:rsidRPr="00ED3830" w:rsidTr="00D25DCF">
        <w:trPr>
          <w:gridAfter w:val="1"/>
          <w:wAfter w:w="28" w:type="dxa"/>
          <w:trHeight w:val="255"/>
          <w:jc w:val="center"/>
        </w:trPr>
        <w:tc>
          <w:tcPr>
            <w:tcW w:w="1201" w:type="dxa"/>
            <w:gridSpan w:val="2"/>
            <w:tcBorders>
              <w:left w:val="single" w:sz="12" w:space="0" w:color="auto"/>
              <w:right w:val="single" w:sz="8" w:space="0" w:color="auto"/>
            </w:tcBorders>
          </w:tcPr>
          <w:p w:rsidR="00D25DCF" w:rsidRPr="00ED3830" w:rsidRDefault="00D25DCF" w:rsidP="00D25DCF">
            <w:pPr>
              <w:pStyle w:val="TableText0"/>
              <w:spacing w:before="120" w:after="120"/>
              <w:jc w:val="center"/>
              <w:rPr>
                <w:rFonts w:eastAsia="Arial Unicode MS"/>
                <w:b/>
                <w:bCs/>
                <w:sz w:val="16"/>
                <w:szCs w:val="22"/>
                <w:highlight w:val="yellow"/>
                <w:lang w:val="fr-FR" w:bidi="ar-EG"/>
              </w:rPr>
            </w:pPr>
          </w:p>
        </w:tc>
        <w:tc>
          <w:tcPr>
            <w:tcW w:w="1505"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highlight w:val="yellow"/>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9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2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4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75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r w:rsidRPr="00ED3830">
              <w:rPr>
                <w:b/>
                <w:bCs/>
                <w:sz w:val="16"/>
                <w:szCs w:val="22"/>
                <w:lang w:val="fr-FR" w:bidi="ar-EG"/>
              </w:rPr>
              <w:t>1</w:t>
            </w:r>
          </w:p>
        </w:tc>
        <w:tc>
          <w:tcPr>
            <w:tcW w:w="870"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r w:rsidRPr="00ED3830">
              <w:rPr>
                <w:b/>
                <w:bCs/>
                <w:sz w:val="16"/>
                <w:szCs w:val="22"/>
                <w:lang w:val="fr-FR" w:bidi="ar-EG"/>
              </w:rPr>
              <w:t>2</w:t>
            </w:r>
          </w:p>
        </w:tc>
        <w:tc>
          <w:tcPr>
            <w:tcW w:w="74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4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23"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r>
      <w:tr w:rsidR="00D25DCF" w:rsidRPr="00ED3830" w:rsidTr="00D25DCF">
        <w:trPr>
          <w:gridAfter w:val="1"/>
          <w:wAfter w:w="28" w:type="dxa"/>
          <w:trHeight w:val="450"/>
          <w:jc w:val="center"/>
        </w:trPr>
        <w:tc>
          <w:tcPr>
            <w:tcW w:w="1201" w:type="dxa"/>
            <w:gridSpan w:val="2"/>
            <w:tcBorders>
              <w:left w:val="single" w:sz="12" w:space="0" w:color="auto"/>
              <w:right w:val="single" w:sz="8" w:space="0" w:color="auto"/>
            </w:tcBorders>
          </w:tcPr>
          <w:p w:rsidR="00D25DCF" w:rsidRPr="00ED3830" w:rsidRDefault="00D25DCF" w:rsidP="00D25DCF">
            <w:pPr>
              <w:pStyle w:val="TableText0"/>
              <w:spacing w:before="120" w:after="120"/>
              <w:jc w:val="center"/>
              <w:rPr>
                <w:rFonts w:eastAsia="Arial Unicode MS"/>
                <w:b/>
                <w:bCs/>
                <w:sz w:val="16"/>
                <w:szCs w:val="22"/>
                <w:highlight w:val="yellow"/>
                <w:lang w:val="fr-FR" w:bidi="ar-EG"/>
              </w:rPr>
            </w:pPr>
          </w:p>
        </w:tc>
        <w:tc>
          <w:tcPr>
            <w:tcW w:w="1505"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highlight w:val="yellow"/>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9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2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4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7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rFonts w:hint="cs"/>
                <w:b/>
                <w:bCs/>
                <w:sz w:val="16"/>
                <w:szCs w:val="22"/>
                <w:rtl/>
                <w:lang w:val="fr-FR" w:bidi="ar-EG"/>
              </w:rPr>
              <w:t>ال</w:t>
            </w:r>
            <w:r w:rsidRPr="00ED3830">
              <w:rPr>
                <w:b/>
                <w:bCs/>
                <w:sz w:val="16"/>
                <w:szCs w:val="22"/>
                <w:rtl/>
                <w:lang w:val="fr-FR" w:bidi="ar-EG"/>
              </w:rPr>
              <w:t>تردد</w:t>
            </w:r>
            <w:r w:rsidRPr="00ED3830">
              <w:rPr>
                <w:b/>
                <w:bCs/>
                <w:sz w:val="16"/>
                <w:szCs w:val="22"/>
                <w:lang w:val="fr-FR" w:bidi="ar-EG"/>
              </w:rPr>
              <w:br/>
              <w:t>(6)</w:t>
            </w:r>
          </w:p>
        </w:tc>
        <w:tc>
          <w:tcPr>
            <w:tcW w:w="74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4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23"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r>
      <w:tr w:rsidR="00D25DCF" w:rsidRPr="00ED3830" w:rsidTr="00D25DCF">
        <w:trPr>
          <w:gridAfter w:val="1"/>
          <w:wAfter w:w="28" w:type="dxa"/>
          <w:trHeight w:val="270"/>
          <w:jc w:val="center"/>
        </w:trPr>
        <w:tc>
          <w:tcPr>
            <w:tcW w:w="1201" w:type="dxa"/>
            <w:gridSpan w:val="2"/>
            <w:tcBorders>
              <w:left w:val="single" w:sz="12"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rtl/>
                <w:lang w:val="en-US" w:bidi="ar-EG"/>
              </w:rPr>
            </w:pPr>
            <w:r w:rsidRPr="00ED3830">
              <w:rPr>
                <w:b/>
                <w:bCs/>
                <w:sz w:val="16"/>
                <w:szCs w:val="22"/>
                <w:rtl/>
                <w:lang w:val="fr-FR" w:bidi="ar-EG"/>
              </w:rPr>
              <w:t>نطاق التردد</w:t>
            </w:r>
          </w:p>
        </w:tc>
        <w:tc>
          <w:tcPr>
            <w:tcW w:w="1505" w:type="dxa"/>
            <w:vMerge/>
            <w:tcBorders>
              <w:top w:val="single" w:sz="8" w:space="0" w:color="auto"/>
              <w:left w:val="single" w:sz="8" w:space="0" w:color="auto"/>
              <w:bottom w:val="double" w:sz="4" w:space="0" w:color="auto"/>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rtl/>
                <w:lang w:val="fr-FR" w:bidi="ar-EG"/>
              </w:rPr>
            </w:pPr>
            <w:proofErr w:type="spellStart"/>
            <w:r w:rsidRPr="00ED3830">
              <w:rPr>
                <w:b/>
                <w:bCs/>
                <w:sz w:val="16"/>
                <w:szCs w:val="22"/>
                <w:lang w:val="fr-FR" w:bidi="ar-EG"/>
              </w:rPr>
              <w:t>Rx</w:t>
            </w:r>
            <w:proofErr w:type="spellEnd"/>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1093"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21"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4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7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7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7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4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4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23" w:type="dxa"/>
            <w:vMerge/>
            <w:tcBorders>
              <w:top w:val="nil"/>
              <w:left w:val="single" w:sz="4" w:space="0" w:color="auto"/>
              <w:bottom w:val="double" w:sz="4" w:space="0" w:color="auto"/>
              <w:right w:val="single" w:sz="12"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r>
      <w:tr w:rsidR="00D25DCF" w:rsidRPr="00ED3830" w:rsidTr="00D25DCF">
        <w:trPr>
          <w:gridAfter w:val="1"/>
          <w:wAfter w:w="28" w:type="dxa"/>
          <w:trHeight w:val="255"/>
          <w:jc w:val="center"/>
        </w:trPr>
        <w:tc>
          <w:tcPr>
            <w:tcW w:w="1201" w:type="dxa"/>
            <w:gridSpan w:val="2"/>
            <w:tcBorders>
              <w:top w:val="double" w:sz="4" w:space="0" w:color="auto"/>
              <w:left w:val="single" w:sz="12" w:space="0" w:color="auto"/>
              <w:right w:val="single" w:sz="8" w:space="0" w:color="auto"/>
            </w:tcBorders>
          </w:tcPr>
          <w:p w:rsidR="00D25DCF" w:rsidRPr="00ED3830" w:rsidRDefault="00D25DCF" w:rsidP="00D25DCF">
            <w:pPr>
              <w:pStyle w:val="TableText0"/>
              <w:bidi/>
              <w:spacing w:before="120" w:after="120"/>
              <w:ind w:left="57"/>
              <w:rPr>
                <w:sz w:val="16"/>
                <w:szCs w:val="22"/>
                <w:rtl/>
                <w:lang w:bidi="ar-EG"/>
              </w:rPr>
            </w:pPr>
            <w:r w:rsidRPr="00ED3830">
              <w:rPr>
                <w:sz w:val="16"/>
                <w:szCs w:val="22"/>
                <w:rtl/>
                <w:lang w:bidi="ar-EG"/>
              </w:rPr>
              <w:t xml:space="preserve">الموجات </w:t>
            </w:r>
            <w:r w:rsidRPr="00ED3830">
              <w:rPr>
                <w:sz w:val="16"/>
                <w:szCs w:val="22"/>
                <w:lang w:bidi="ar-EG"/>
              </w:rPr>
              <w:t>VHF</w:t>
            </w:r>
          </w:p>
        </w:tc>
        <w:tc>
          <w:tcPr>
            <w:tcW w:w="1505"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ind w:left="57"/>
              <w:rPr>
                <w:rFonts w:eastAsia="Arial Unicode MS"/>
                <w:sz w:val="16"/>
                <w:szCs w:val="22"/>
                <w:lang w:bidi="ar-EG"/>
              </w:rPr>
            </w:pPr>
            <w:r w:rsidRPr="00ED3830">
              <w:rPr>
                <w:sz w:val="16"/>
                <w:szCs w:val="22"/>
                <w:rtl/>
                <w:lang w:bidi="ar-EG"/>
              </w:rPr>
              <w:t xml:space="preserve">جميع الأساليب </w:t>
            </w:r>
            <w:r w:rsidRPr="00ED3830">
              <w:rPr>
                <w:sz w:val="16"/>
                <w:szCs w:val="22"/>
                <w:lang w:bidi="ar-EG"/>
              </w:rPr>
              <w:t>(</w:t>
            </w:r>
            <w:proofErr w:type="spellStart"/>
            <w:r w:rsidRPr="00ED3830">
              <w:rPr>
                <w:sz w:val="16"/>
                <w:szCs w:val="22"/>
                <w:lang w:bidi="ar-EG"/>
              </w:rPr>
              <w:t>RT</w:t>
            </w:r>
            <w:proofErr w:type="spellEnd"/>
            <w:r w:rsidRPr="00ED3830">
              <w:rPr>
                <w:sz w:val="16"/>
                <w:szCs w:val="22"/>
                <w:lang w:bidi="ar-EG"/>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116</w:t>
            </w:r>
          </w:p>
        </w:tc>
        <w:tc>
          <w:tcPr>
            <w:tcW w:w="8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108 or 110</w:t>
            </w:r>
          </w:p>
        </w:tc>
        <w:tc>
          <w:tcPr>
            <w:tcW w:w="74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100</w:t>
            </w:r>
          </w:p>
        </w:tc>
        <w:tc>
          <w:tcPr>
            <w:tcW w:w="8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126</w:t>
            </w:r>
          </w:p>
        </w:tc>
        <w:tc>
          <w:tcPr>
            <w:tcW w:w="8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jc w:val="center"/>
              <w:rPr>
                <w:rFonts w:eastAsia="Arial Unicode MS"/>
                <w:sz w:val="16"/>
                <w:szCs w:val="22"/>
                <w:lang w:val="fr-FR" w:bidi="ar-EG"/>
              </w:rPr>
            </w:pPr>
            <w:r w:rsidRPr="00ED3830">
              <w:rPr>
                <w:sz w:val="16"/>
                <w:szCs w:val="22"/>
                <w:rtl/>
                <w:lang w:val="fr-FR" w:bidi="ar-EG"/>
              </w:rPr>
              <w:t>تردد</w:t>
            </w:r>
          </w:p>
        </w:tc>
        <w:tc>
          <w:tcPr>
            <w:tcW w:w="74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74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en-US" w:bidi="ar-EG"/>
              </w:rPr>
            </w:pPr>
            <w:r w:rsidRPr="00ED3830">
              <w:rPr>
                <w:sz w:val="16"/>
                <w:szCs w:val="22"/>
                <w:lang w:val="fr-FR" w:bidi="ar-EG"/>
              </w:rPr>
              <w:t>12</w:t>
            </w:r>
            <w:r w:rsidRPr="00ED3830">
              <w:rPr>
                <w:sz w:val="16"/>
                <w:szCs w:val="22"/>
                <w:lang w:val="en-US" w:bidi="ar-EG"/>
              </w:rPr>
              <w:t>7</w:t>
            </w:r>
          </w:p>
        </w:tc>
      </w:tr>
      <w:tr w:rsidR="00D25DCF" w:rsidRPr="00ED3830" w:rsidTr="00D25DCF">
        <w:trPr>
          <w:gridAfter w:val="1"/>
          <w:wAfter w:w="28" w:type="dxa"/>
          <w:trHeight w:val="255"/>
          <w:jc w:val="center"/>
        </w:trPr>
        <w:tc>
          <w:tcPr>
            <w:tcW w:w="1201" w:type="dxa"/>
            <w:gridSpan w:val="2"/>
            <w:tcBorders>
              <w:left w:val="single" w:sz="12" w:space="0" w:color="auto"/>
              <w:right w:val="single" w:sz="8" w:space="0" w:color="auto"/>
            </w:tcBorders>
          </w:tcPr>
          <w:p w:rsidR="00D25DCF" w:rsidRPr="00ED3830" w:rsidRDefault="00D25DCF" w:rsidP="00D25DCF">
            <w:pPr>
              <w:pStyle w:val="TableText0"/>
              <w:spacing w:before="120" w:after="120"/>
              <w:ind w:left="57"/>
              <w:rPr>
                <w:sz w:val="16"/>
                <w:szCs w:val="22"/>
                <w:lang w:val="en-US" w:bidi="ar-EG"/>
              </w:rPr>
            </w:pPr>
          </w:p>
        </w:tc>
        <w:tc>
          <w:tcPr>
            <w:tcW w:w="150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ind w:left="57"/>
              <w:rPr>
                <w:rFonts w:eastAsia="Arial Unicode MS"/>
                <w:sz w:val="16"/>
                <w:szCs w:val="22"/>
                <w:rtl/>
                <w:lang w:val="en-US" w:bidi="ar-EG"/>
              </w:rPr>
            </w:pPr>
            <w:r w:rsidRPr="00ED3830">
              <w:rPr>
                <w:sz w:val="16"/>
                <w:szCs w:val="22"/>
                <w:rtl/>
                <w:lang w:val="fr-FR" w:bidi="ar-EG"/>
              </w:rPr>
              <w:t xml:space="preserve">إرسال مزدوج </w:t>
            </w:r>
            <w:r w:rsidRPr="00ED3830">
              <w:rPr>
                <w:sz w:val="16"/>
                <w:szCs w:val="22"/>
                <w:lang w:val="en-US" w:bidi="ar-EG"/>
              </w:rPr>
              <w:t>(RT</w:t>
            </w:r>
            <w:r w:rsidRPr="00ED3830">
              <w:rPr>
                <w:sz w:val="16"/>
                <w:szCs w:val="22"/>
                <w:vertAlign w:val="superscript"/>
                <w:lang w:val="en-US" w:bidi="ar-EG"/>
              </w:rPr>
              <w:t>1</w:t>
            </w:r>
            <w:r w:rsidRPr="00ED3830">
              <w:rPr>
                <w:sz w:val="16"/>
                <w:szCs w:val="22"/>
                <w:lang w:val="en-US" w:bidi="ar-EG"/>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49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49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493"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49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493"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49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10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en-US" w:bidi="ar-EG"/>
              </w:rPr>
            </w:pPr>
            <w:r w:rsidRPr="00ED3830">
              <w:rPr>
                <w:sz w:val="16"/>
                <w:szCs w:val="22"/>
                <w:lang w:val="en-US" w:bidi="ar-EG"/>
              </w:rPr>
              <w:t>116</w:t>
            </w:r>
          </w:p>
        </w:tc>
        <w:tc>
          <w:tcPr>
            <w:tcW w:w="8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en-US" w:bidi="ar-EG"/>
              </w:rPr>
            </w:pPr>
            <w:r w:rsidRPr="00ED3830">
              <w:rPr>
                <w:sz w:val="16"/>
                <w:szCs w:val="22"/>
                <w:lang w:val="en-US" w:bidi="ar-EG"/>
              </w:rPr>
              <w:t>108 or 110</w:t>
            </w:r>
          </w:p>
        </w:tc>
        <w:tc>
          <w:tcPr>
            <w:tcW w:w="7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en-US" w:bidi="ar-EG"/>
              </w:rPr>
            </w:pPr>
            <w:proofErr w:type="spellStart"/>
            <w:r w:rsidRPr="00ED3830">
              <w:rPr>
                <w:sz w:val="16"/>
                <w:szCs w:val="22"/>
                <w:lang w:val="en-US" w:bidi="ar-EG"/>
              </w:rPr>
              <w:t>MMSI</w:t>
            </w:r>
            <w:proofErr w:type="spellEnd"/>
          </w:p>
        </w:tc>
        <w:tc>
          <w:tcPr>
            <w:tcW w:w="8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en-US" w:bidi="ar-EG"/>
              </w:rPr>
            </w:pPr>
            <w:r w:rsidRPr="00ED3830">
              <w:rPr>
                <w:sz w:val="16"/>
                <w:szCs w:val="22"/>
                <w:lang w:val="en-US" w:bidi="ar-EG"/>
              </w:rPr>
              <w:t>101</w:t>
            </w:r>
          </w:p>
        </w:tc>
        <w:tc>
          <w:tcPr>
            <w:tcW w:w="8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en-US" w:bidi="ar-EG"/>
              </w:rPr>
            </w:pPr>
            <w:r w:rsidRPr="00ED3830">
              <w:rPr>
                <w:sz w:val="16"/>
                <w:szCs w:val="22"/>
                <w:lang w:val="en-US" w:bidi="ar-EG"/>
              </w:rPr>
              <w:t>126</w:t>
            </w:r>
          </w:p>
        </w:tc>
        <w:tc>
          <w:tcPr>
            <w:tcW w:w="8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jc w:val="center"/>
              <w:rPr>
                <w:rFonts w:eastAsia="Arial Unicode MS"/>
                <w:sz w:val="16"/>
                <w:szCs w:val="22"/>
                <w:lang w:val="en-US" w:bidi="ar-EG"/>
              </w:rPr>
            </w:pPr>
            <w:r w:rsidRPr="00ED3830">
              <w:rPr>
                <w:sz w:val="16"/>
                <w:szCs w:val="22"/>
                <w:rtl/>
                <w:lang w:val="fr-FR" w:bidi="ar-EG"/>
              </w:rPr>
              <w:t>تردد</w:t>
            </w:r>
          </w:p>
        </w:tc>
        <w:tc>
          <w:tcPr>
            <w:tcW w:w="7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7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r>
      <w:tr w:rsidR="00D25DCF" w:rsidRPr="00ED3830" w:rsidTr="00D25DCF">
        <w:trPr>
          <w:gridAfter w:val="1"/>
          <w:wAfter w:w="28" w:type="dxa"/>
          <w:trHeight w:val="255"/>
          <w:jc w:val="center"/>
        </w:trPr>
        <w:tc>
          <w:tcPr>
            <w:tcW w:w="1201" w:type="dxa"/>
            <w:gridSpan w:val="2"/>
            <w:tcBorders>
              <w:left w:val="single" w:sz="12" w:space="0" w:color="auto"/>
              <w:right w:val="single" w:sz="8" w:space="0" w:color="auto"/>
            </w:tcBorders>
          </w:tcPr>
          <w:p w:rsidR="00D25DCF" w:rsidRPr="00ED3830" w:rsidRDefault="00D25DCF" w:rsidP="00D25DCF">
            <w:pPr>
              <w:pStyle w:val="TableText0"/>
              <w:spacing w:before="120" w:after="120"/>
              <w:ind w:left="57"/>
              <w:rPr>
                <w:sz w:val="16"/>
                <w:szCs w:val="22"/>
                <w:lang w:val="fr-FR" w:bidi="ar-EG"/>
              </w:rPr>
            </w:pPr>
          </w:p>
        </w:tc>
        <w:tc>
          <w:tcPr>
            <w:tcW w:w="1505"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ind w:left="57"/>
              <w:rPr>
                <w:rFonts w:eastAsia="Arial Unicode MS"/>
                <w:sz w:val="16"/>
                <w:szCs w:val="22"/>
                <w:rtl/>
                <w:lang w:val="fr-FR" w:bidi="ar-EG"/>
              </w:rPr>
            </w:pPr>
            <w:r w:rsidRPr="00ED3830">
              <w:rPr>
                <w:sz w:val="16"/>
                <w:szCs w:val="22"/>
                <w:rtl/>
                <w:lang w:bidi="ar-EG"/>
              </w:rPr>
              <w:t>نقل طبي</w:t>
            </w:r>
          </w:p>
        </w:tc>
        <w:tc>
          <w:tcPr>
            <w:tcW w:w="4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116</w:t>
            </w:r>
          </w:p>
        </w:tc>
        <w:tc>
          <w:tcPr>
            <w:tcW w:w="8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110</w:t>
            </w:r>
          </w:p>
        </w:tc>
        <w:tc>
          <w:tcPr>
            <w:tcW w:w="7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100</w:t>
            </w:r>
          </w:p>
        </w:tc>
        <w:tc>
          <w:tcPr>
            <w:tcW w:w="8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111</w:t>
            </w:r>
          </w:p>
        </w:tc>
        <w:tc>
          <w:tcPr>
            <w:tcW w:w="87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jc w:val="center"/>
              <w:rPr>
                <w:rFonts w:eastAsia="Arial Unicode MS"/>
                <w:sz w:val="16"/>
                <w:szCs w:val="22"/>
                <w:lang w:val="fr-FR" w:bidi="ar-EG"/>
              </w:rPr>
            </w:pPr>
            <w:r w:rsidRPr="00ED3830">
              <w:rPr>
                <w:sz w:val="16"/>
                <w:szCs w:val="22"/>
                <w:rtl/>
                <w:lang w:val="fr-FR" w:bidi="ar-EG"/>
              </w:rPr>
              <w:t>تردد</w:t>
            </w:r>
          </w:p>
        </w:tc>
        <w:tc>
          <w:tcPr>
            <w:tcW w:w="7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7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r>
      <w:tr w:rsidR="00D25DCF" w:rsidRPr="00ED3830" w:rsidTr="00D25DCF">
        <w:trPr>
          <w:gridAfter w:val="1"/>
          <w:wAfter w:w="28" w:type="dxa"/>
          <w:trHeight w:val="255"/>
          <w:jc w:val="center"/>
        </w:trPr>
        <w:tc>
          <w:tcPr>
            <w:tcW w:w="1201" w:type="dxa"/>
            <w:gridSpan w:val="2"/>
            <w:tcBorders>
              <w:left w:val="single" w:sz="12" w:space="0" w:color="auto"/>
              <w:right w:val="single" w:sz="8" w:space="0" w:color="auto"/>
            </w:tcBorders>
          </w:tcPr>
          <w:p w:rsidR="00D25DCF" w:rsidRPr="00ED3830" w:rsidRDefault="00D25DCF" w:rsidP="00D25DCF">
            <w:pPr>
              <w:pStyle w:val="TableText0"/>
              <w:spacing w:before="120" w:after="120"/>
              <w:ind w:left="57"/>
              <w:rPr>
                <w:sz w:val="16"/>
                <w:szCs w:val="22"/>
                <w:lang w:val="en-US" w:bidi="ar-EG"/>
              </w:rPr>
            </w:pPr>
          </w:p>
        </w:tc>
        <w:tc>
          <w:tcPr>
            <w:tcW w:w="1505"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ind w:left="57"/>
              <w:rPr>
                <w:rFonts w:eastAsia="Arial Unicode MS"/>
                <w:sz w:val="16"/>
                <w:szCs w:val="22"/>
                <w:rtl/>
                <w:lang w:val="en-US" w:bidi="ar-EG"/>
              </w:rPr>
            </w:pPr>
            <w:r w:rsidRPr="00ED3830">
              <w:rPr>
                <w:sz w:val="16"/>
                <w:szCs w:val="22"/>
                <w:rtl/>
                <w:lang w:bidi="ar-EG"/>
              </w:rPr>
              <w:t xml:space="preserve">سفن وطائرات </w:t>
            </w:r>
            <w:r w:rsidRPr="00ED3830">
              <w:rPr>
                <w:sz w:val="16"/>
                <w:szCs w:val="22"/>
                <w:lang w:val="en-US" w:bidi="ar-EG"/>
              </w:rPr>
              <w:t>(Res. 18)</w:t>
            </w: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116</w:t>
            </w:r>
          </w:p>
        </w:tc>
        <w:tc>
          <w:tcPr>
            <w:tcW w:w="82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110</w:t>
            </w:r>
          </w:p>
        </w:tc>
        <w:tc>
          <w:tcPr>
            <w:tcW w:w="7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100</w:t>
            </w:r>
          </w:p>
        </w:tc>
        <w:tc>
          <w:tcPr>
            <w:tcW w:w="87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110</w:t>
            </w:r>
          </w:p>
        </w:tc>
        <w:tc>
          <w:tcPr>
            <w:tcW w:w="87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jc w:val="center"/>
              <w:rPr>
                <w:rFonts w:eastAsia="Arial Unicode MS"/>
                <w:sz w:val="16"/>
                <w:szCs w:val="22"/>
                <w:lang w:val="fr-FR" w:bidi="ar-EG"/>
              </w:rPr>
            </w:pPr>
            <w:r w:rsidRPr="00ED3830">
              <w:rPr>
                <w:sz w:val="16"/>
                <w:szCs w:val="22"/>
                <w:rtl/>
                <w:lang w:val="fr-FR" w:bidi="ar-EG"/>
              </w:rPr>
              <w:t>تردد</w:t>
            </w:r>
          </w:p>
        </w:tc>
        <w:tc>
          <w:tcPr>
            <w:tcW w:w="7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7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r>
      <w:tr w:rsidR="00D25DCF" w:rsidRPr="00ED3830" w:rsidTr="00D25DCF">
        <w:trPr>
          <w:gridAfter w:val="1"/>
          <w:wAfter w:w="28" w:type="dxa"/>
          <w:trHeight w:val="255"/>
          <w:jc w:val="center"/>
        </w:trPr>
        <w:tc>
          <w:tcPr>
            <w:tcW w:w="1201" w:type="dxa"/>
            <w:gridSpan w:val="2"/>
            <w:vMerge w:val="restart"/>
            <w:tcBorders>
              <w:top w:val="double" w:sz="4" w:space="0" w:color="auto"/>
              <w:left w:val="single" w:sz="12" w:space="0" w:color="auto"/>
              <w:right w:val="single" w:sz="8" w:space="0" w:color="auto"/>
            </w:tcBorders>
          </w:tcPr>
          <w:p w:rsidR="00D25DCF" w:rsidRPr="00ED3830" w:rsidRDefault="00D25DCF" w:rsidP="00D25DCF">
            <w:pPr>
              <w:pStyle w:val="TableText0"/>
              <w:bidi/>
              <w:spacing w:before="120" w:after="120"/>
              <w:ind w:left="57"/>
              <w:rPr>
                <w:sz w:val="16"/>
                <w:szCs w:val="22"/>
                <w:lang w:val="es-ES_tradnl" w:bidi="ar-EG"/>
              </w:rPr>
            </w:pPr>
            <w:r w:rsidRPr="00ED3830">
              <w:rPr>
                <w:sz w:val="16"/>
                <w:szCs w:val="22"/>
                <w:rtl/>
                <w:lang w:val="es-ES_tradnl" w:bidi="ar-EG"/>
              </w:rPr>
              <w:t xml:space="preserve">الموجات </w:t>
            </w:r>
            <w:proofErr w:type="spellStart"/>
            <w:r w:rsidRPr="00ED3830">
              <w:rPr>
                <w:sz w:val="16"/>
                <w:szCs w:val="22"/>
                <w:lang w:val="es-ES_tradnl" w:bidi="ar-EG"/>
              </w:rPr>
              <w:t>MF</w:t>
            </w:r>
            <w:proofErr w:type="spellEnd"/>
            <w:r w:rsidRPr="00ED3830">
              <w:rPr>
                <w:sz w:val="16"/>
                <w:szCs w:val="22"/>
                <w:lang w:val="es-ES_tradnl" w:bidi="ar-EG"/>
              </w:rPr>
              <w:t>/HF</w:t>
            </w:r>
          </w:p>
        </w:tc>
        <w:tc>
          <w:tcPr>
            <w:tcW w:w="1505"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ind w:left="57"/>
              <w:rPr>
                <w:rFonts w:eastAsia="Arial Unicode MS"/>
                <w:sz w:val="16"/>
                <w:szCs w:val="22"/>
                <w:lang w:val="es-ES_tradnl" w:bidi="ar-EG"/>
              </w:rPr>
            </w:pPr>
            <w:r w:rsidRPr="00ED3830">
              <w:rPr>
                <w:sz w:val="16"/>
                <w:szCs w:val="22"/>
                <w:lang w:val="es-ES_tradnl" w:bidi="ar-EG"/>
              </w:rPr>
              <w:t xml:space="preserve">J3E </w:t>
            </w:r>
            <w:proofErr w:type="spellStart"/>
            <w:r w:rsidRPr="00ED3830">
              <w:rPr>
                <w:sz w:val="16"/>
                <w:szCs w:val="22"/>
                <w:lang w:val="es-ES_tradnl" w:bidi="ar-EG"/>
              </w:rPr>
              <w:t>RT</w:t>
            </w:r>
            <w:proofErr w:type="spellEnd"/>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116</w:t>
            </w:r>
          </w:p>
        </w:tc>
        <w:tc>
          <w:tcPr>
            <w:tcW w:w="8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108 or 110</w:t>
            </w:r>
          </w:p>
        </w:tc>
        <w:tc>
          <w:tcPr>
            <w:tcW w:w="74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109</w:t>
            </w:r>
          </w:p>
        </w:tc>
        <w:tc>
          <w:tcPr>
            <w:tcW w:w="8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126</w:t>
            </w:r>
          </w:p>
        </w:tc>
        <w:tc>
          <w:tcPr>
            <w:tcW w:w="87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jc w:val="center"/>
              <w:rPr>
                <w:rFonts w:eastAsia="Arial Unicode MS"/>
                <w:sz w:val="16"/>
                <w:szCs w:val="22"/>
                <w:lang w:val="fr-FR" w:bidi="ar-EG"/>
              </w:rPr>
            </w:pPr>
            <w:r w:rsidRPr="00ED3830">
              <w:rPr>
                <w:sz w:val="16"/>
                <w:szCs w:val="22"/>
                <w:rtl/>
                <w:lang w:val="fr-FR" w:bidi="ar-EG"/>
              </w:rPr>
              <w:t>تردد</w:t>
            </w:r>
          </w:p>
        </w:tc>
        <w:tc>
          <w:tcPr>
            <w:tcW w:w="74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74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r>
      <w:tr w:rsidR="00D25DCF" w:rsidRPr="00ED3830" w:rsidTr="00D25DCF">
        <w:trPr>
          <w:gridAfter w:val="1"/>
          <w:wAfter w:w="28" w:type="dxa"/>
          <w:trHeight w:val="255"/>
          <w:jc w:val="center"/>
        </w:trPr>
        <w:tc>
          <w:tcPr>
            <w:tcW w:w="1201" w:type="dxa"/>
            <w:gridSpan w:val="2"/>
            <w:vMerge/>
            <w:tcBorders>
              <w:left w:val="single" w:sz="12" w:space="0" w:color="auto"/>
              <w:right w:val="single" w:sz="8" w:space="0" w:color="auto"/>
            </w:tcBorders>
          </w:tcPr>
          <w:p w:rsidR="00D25DCF" w:rsidRPr="00ED3830" w:rsidRDefault="00D25DCF" w:rsidP="00D25DCF">
            <w:pPr>
              <w:pStyle w:val="TableText0"/>
              <w:spacing w:before="120" w:after="120"/>
              <w:ind w:left="57"/>
              <w:rPr>
                <w:sz w:val="16"/>
                <w:szCs w:val="22"/>
                <w:lang w:val="fr-FR" w:bidi="ar-EG"/>
              </w:rPr>
            </w:pPr>
          </w:p>
        </w:tc>
        <w:tc>
          <w:tcPr>
            <w:tcW w:w="1505"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ind w:left="57"/>
              <w:rPr>
                <w:rFonts w:eastAsia="Arial Unicode MS"/>
                <w:sz w:val="16"/>
                <w:szCs w:val="22"/>
                <w:lang w:val="fr-FR" w:bidi="ar-EG"/>
              </w:rPr>
            </w:pPr>
            <w:r w:rsidRPr="00ED3830">
              <w:rPr>
                <w:sz w:val="16"/>
                <w:szCs w:val="22"/>
                <w:lang w:val="es-ES_tradnl" w:bidi="ar-EG"/>
              </w:rPr>
              <w:t xml:space="preserve">F1B </w:t>
            </w:r>
            <w:proofErr w:type="spellStart"/>
            <w:r w:rsidRPr="00ED3830">
              <w:rPr>
                <w:sz w:val="16"/>
                <w:szCs w:val="22"/>
                <w:lang w:val="es-ES_tradnl" w:bidi="ar-EG"/>
              </w:rPr>
              <w:t>FEC</w:t>
            </w:r>
            <w:proofErr w:type="spellEnd"/>
          </w:p>
        </w:tc>
        <w:tc>
          <w:tcPr>
            <w:tcW w:w="4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49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9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116</w:t>
            </w:r>
          </w:p>
        </w:tc>
        <w:tc>
          <w:tcPr>
            <w:tcW w:w="8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108 or 110</w:t>
            </w:r>
          </w:p>
        </w:tc>
        <w:tc>
          <w:tcPr>
            <w:tcW w:w="74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113</w:t>
            </w:r>
          </w:p>
        </w:tc>
        <w:tc>
          <w:tcPr>
            <w:tcW w:w="8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126</w:t>
            </w:r>
          </w:p>
        </w:tc>
        <w:tc>
          <w:tcPr>
            <w:tcW w:w="87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120" w:after="120"/>
              <w:jc w:val="center"/>
              <w:rPr>
                <w:rFonts w:eastAsia="Arial Unicode MS"/>
                <w:sz w:val="16"/>
                <w:szCs w:val="22"/>
                <w:lang w:val="fr-FR" w:bidi="ar-EG"/>
              </w:rPr>
            </w:pPr>
            <w:r w:rsidRPr="00ED3830">
              <w:rPr>
                <w:sz w:val="16"/>
                <w:szCs w:val="22"/>
                <w:rtl/>
                <w:lang w:val="fr-FR" w:bidi="ar-EG"/>
              </w:rPr>
              <w:t>تردد</w:t>
            </w:r>
          </w:p>
        </w:tc>
        <w:tc>
          <w:tcPr>
            <w:tcW w:w="74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74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spacing w:before="120" w:after="120"/>
              <w:jc w:val="center"/>
              <w:rPr>
                <w:rFonts w:eastAsia="Arial Unicode MS"/>
                <w:sz w:val="16"/>
                <w:szCs w:val="22"/>
                <w:lang w:val="es-ES_tradnl" w:bidi="ar-EG"/>
              </w:rPr>
            </w:pPr>
            <w:r w:rsidRPr="00ED3830">
              <w:rPr>
                <w:sz w:val="16"/>
                <w:szCs w:val="22"/>
                <w:lang w:val="es-ES_tradnl" w:bidi="ar-EG"/>
              </w:rPr>
              <w:t>127</w:t>
            </w:r>
          </w:p>
        </w:tc>
      </w:tr>
      <w:tr w:rsidR="00D25DCF" w:rsidRPr="00ED3830" w:rsidTr="00D25DCF">
        <w:trPr>
          <w:gridBefore w:val="1"/>
          <w:wBefore w:w="30" w:type="dxa"/>
          <w:trHeight w:val="255"/>
          <w:jc w:val="center"/>
        </w:trPr>
        <w:tc>
          <w:tcPr>
            <w:tcW w:w="14429" w:type="dxa"/>
            <w:gridSpan w:val="20"/>
            <w:tcBorders>
              <w:top w:val="single" w:sz="12" w:space="0" w:color="auto"/>
            </w:tcBorders>
          </w:tcPr>
          <w:p w:rsidR="00D25DCF" w:rsidRPr="00ED3830" w:rsidRDefault="00D25DCF" w:rsidP="00D25DCF">
            <w:pPr>
              <w:pStyle w:val="Tablelegend"/>
              <w:spacing w:after="0"/>
              <w:ind w:left="284" w:hanging="284"/>
              <w:rPr>
                <w:sz w:val="18"/>
                <w:szCs w:val="22"/>
                <w:rtl/>
                <w:lang w:bidi="ar-EG"/>
              </w:rPr>
            </w:pPr>
            <w:r w:rsidRPr="002D2F20">
              <w:rPr>
                <w:sz w:val="14"/>
                <w:szCs w:val="20"/>
                <w:vertAlign w:val="superscript"/>
                <w:rtl/>
                <w:lang w:bidi="ar-EG"/>
              </w:rPr>
              <w:tab/>
            </w:r>
            <w:r w:rsidRPr="002D2F20">
              <w:rPr>
                <w:sz w:val="12"/>
                <w:szCs w:val="20"/>
                <w:lang w:eastAsia="en-US" w:bidi="ar-EG"/>
              </w:rPr>
              <w:t>(1)</w:t>
            </w:r>
            <w:r w:rsidRPr="002D2F20">
              <w:rPr>
                <w:sz w:val="16"/>
                <w:szCs w:val="20"/>
                <w:rtl/>
                <w:lang w:bidi="ar-EG"/>
              </w:rPr>
              <w:tab/>
            </w:r>
            <w:r w:rsidRPr="002D2F20">
              <w:rPr>
                <w:sz w:val="16"/>
                <w:szCs w:val="20"/>
                <w:rtl/>
                <w:lang w:val="es-ES_tradnl" w:bidi="ar-EG"/>
              </w:rPr>
              <w:t xml:space="preserve">انظر الفقرة </w:t>
            </w:r>
            <w:r w:rsidRPr="002D2F20">
              <w:rPr>
                <w:sz w:val="16"/>
                <w:szCs w:val="20"/>
                <w:lang w:bidi="ar-EG"/>
              </w:rPr>
              <w:t>3.1.3.8</w:t>
            </w:r>
            <w:r w:rsidRPr="002D2F20">
              <w:rPr>
                <w:sz w:val="16"/>
                <w:szCs w:val="20"/>
                <w:rtl/>
                <w:lang w:bidi="ar-EG"/>
              </w:rPr>
              <w:t>.</w:t>
            </w:r>
          </w:p>
          <w:p w:rsidR="00D25DCF" w:rsidRPr="00ED3830" w:rsidRDefault="00D25DCF" w:rsidP="00D25DCF">
            <w:pPr>
              <w:pStyle w:val="Tablelegend"/>
              <w:spacing w:before="0" w:after="120"/>
              <w:ind w:left="284" w:hanging="284"/>
              <w:rPr>
                <w:sz w:val="16"/>
                <w:szCs w:val="22"/>
                <w:rtl/>
              </w:rPr>
            </w:pPr>
            <w:r w:rsidRPr="00ED3830">
              <w:rPr>
                <w:sz w:val="18"/>
                <w:szCs w:val="22"/>
                <w:rtl/>
                <w:lang w:val="es-ES_tradnl"/>
              </w:rPr>
              <w:tab/>
            </w:r>
            <w:r w:rsidRPr="002D2F20">
              <w:rPr>
                <w:sz w:val="12"/>
                <w:szCs w:val="20"/>
                <w:lang w:eastAsia="en-US" w:bidi="ar-EG"/>
              </w:rPr>
              <w:t>(2)</w:t>
            </w:r>
            <w:r w:rsidRPr="00ED3830">
              <w:rPr>
                <w:sz w:val="18"/>
                <w:szCs w:val="22"/>
                <w:rtl/>
              </w:rPr>
              <w:tab/>
            </w:r>
            <w:r w:rsidRPr="002D2F20">
              <w:rPr>
                <w:rFonts w:hint="cs"/>
                <w:sz w:val="16"/>
                <w:szCs w:val="20"/>
                <w:rtl/>
              </w:rPr>
              <w:t>لا ينطبق هذا النداء على التجهيزات المحمولة باليد.</w:t>
            </w:r>
          </w:p>
        </w:tc>
      </w:tr>
    </w:tbl>
    <w:p w:rsidR="00295FF5" w:rsidRDefault="00D25DCF" w:rsidP="00D25DCF">
      <w:pPr>
        <w:pStyle w:val="TableNo"/>
        <w:spacing w:before="0"/>
        <w:rPr>
          <w:rFonts w:hint="cs"/>
          <w:rtl/>
        </w:rPr>
      </w:pPr>
      <w:r>
        <w:rPr>
          <w:rtl/>
        </w:rPr>
        <w:br w:type="page"/>
      </w:r>
    </w:p>
    <w:p w:rsidR="00295FF5" w:rsidRDefault="00295FF5" w:rsidP="00D25DCF">
      <w:pPr>
        <w:pStyle w:val="TableNo"/>
        <w:spacing w:before="0"/>
        <w:rPr>
          <w:rFonts w:hint="cs"/>
          <w:rtl/>
        </w:rPr>
      </w:pPr>
    </w:p>
    <w:p w:rsidR="00D25DCF" w:rsidRPr="00DB1272" w:rsidRDefault="00D25DCF" w:rsidP="00D25DCF">
      <w:pPr>
        <w:pStyle w:val="TableNo"/>
        <w:spacing w:before="0"/>
        <w:rPr>
          <w:rtl/>
        </w:rPr>
      </w:pPr>
      <w:r>
        <w:rPr>
          <w:rtl/>
        </w:rPr>
        <w:t>الج</w:t>
      </w:r>
      <w:r w:rsidR="008C7610">
        <w:rPr>
          <w:rFonts w:hint="cs"/>
          <w:rtl/>
        </w:rPr>
        <w:t>ـ</w:t>
      </w:r>
      <w:r>
        <w:rPr>
          <w:rtl/>
        </w:rPr>
        <w:t xml:space="preserve">دول </w:t>
      </w:r>
      <w:r>
        <w:t>6.4</w:t>
      </w:r>
    </w:p>
    <w:p w:rsidR="00D25DCF" w:rsidRDefault="00D25DCF" w:rsidP="00D25DCF">
      <w:pPr>
        <w:pStyle w:val="Tabletitle"/>
        <w:rPr>
          <w:rtl/>
        </w:rPr>
      </w:pPr>
      <w:r>
        <w:rPr>
          <w:rtl/>
        </w:rPr>
        <w:t>الطوارئ والسلامة - نداءات تتعلق بمنطقة جغرافية</w:t>
      </w:r>
    </w:p>
    <w:tbl>
      <w:tblPr>
        <w:bidiVisual/>
        <w:tblW w:w="13705" w:type="dxa"/>
        <w:jc w:val="center"/>
        <w:tblInd w:w="-40" w:type="dxa"/>
        <w:tblLayout w:type="fixed"/>
        <w:tblCellMar>
          <w:left w:w="0" w:type="dxa"/>
          <w:right w:w="0" w:type="dxa"/>
        </w:tblCellMar>
        <w:tblLook w:val="0000"/>
      </w:tblPr>
      <w:tblGrid>
        <w:gridCol w:w="1124"/>
        <w:gridCol w:w="1533"/>
        <w:gridCol w:w="415"/>
        <w:gridCol w:w="396"/>
        <w:gridCol w:w="396"/>
        <w:gridCol w:w="396"/>
        <w:gridCol w:w="397"/>
        <w:gridCol w:w="396"/>
        <w:gridCol w:w="396"/>
        <w:gridCol w:w="396"/>
        <w:gridCol w:w="1023"/>
        <w:gridCol w:w="777"/>
        <w:gridCol w:w="906"/>
        <w:gridCol w:w="650"/>
        <w:gridCol w:w="778"/>
        <w:gridCol w:w="786"/>
        <w:gridCol w:w="871"/>
        <w:gridCol w:w="523"/>
        <w:gridCol w:w="523"/>
        <w:gridCol w:w="1023"/>
      </w:tblGrid>
      <w:tr w:rsidR="00D25DCF" w:rsidRPr="00ED3830" w:rsidTr="00D25DCF">
        <w:trPr>
          <w:cantSplit/>
          <w:trHeight w:val="270"/>
          <w:jc w:val="center"/>
        </w:trPr>
        <w:tc>
          <w:tcPr>
            <w:tcW w:w="1124" w:type="dxa"/>
            <w:tcBorders>
              <w:top w:val="single" w:sz="12" w:space="0" w:color="000000"/>
              <w:left w:val="single" w:sz="12" w:space="0" w:color="000000"/>
              <w:right w:val="single" w:sz="8" w:space="0" w:color="auto"/>
            </w:tcBorders>
          </w:tcPr>
          <w:p w:rsidR="00D25DCF" w:rsidRPr="00ED3830" w:rsidRDefault="00D25DCF" w:rsidP="00D25DCF">
            <w:pPr>
              <w:pStyle w:val="TableText0"/>
              <w:spacing w:before="120" w:after="120"/>
              <w:jc w:val="center"/>
              <w:rPr>
                <w:b/>
                <w:bCs/>
                <w:sz w:val="16"/>
                <w:szCs w:val="22"/>
                <w:lang w:val="en-US" w:bidi="ar-EG"/>
              </w:rPr>
            </w:pPr>
          </w:p>
        </w:tc>
        <w:tc>
          <w:tcPr>
            <w:tcW w:w="153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rtl/>
                <w:lang w:bidi="ar-EG"/>
              </w:rPr>
            </w:pPr>
            <w:r w:rsidRPr="00ED3830">
              <w:rPr>
                <w:rFonts w:hint="cs"/>
                <w:b/>
                <w:bCs/>
                <w:sz w:val="16"/>
                <w:szCs w:val="22"/>
                <w:rtl/>
                <w:lang w:val="en-US" w:bidi="ar-EG"/>
              </w:rPr>
              <w:t>ال</w:t>
            </w:r>
            <w:r w:rsidRPr="00ED3830">
              <w:rPr>
                <w:b/>
                <w:bCs/>
                <w:sz w:val="16"/>
                <w:szCs w:val="22"/>
                <w:rtl/>
                <w:lang w:val="en-US" w:bidi="ar-EG"/>
              </w:rPr>
              <w:t>نمط</w:t>
            </w:r>
          </w:p>
        </w:tc>
        <w:tc>
          <w:tcPr>
            <w:tcW w:w="3188"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786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cantSplit/>
          <w:trHeight w:val="255"/>
          <w:jc w:val="center"/>
        </w:trPr>
        <w:tc>
          <w:tcPr>
            <w:tcW w:w="1124" w:type="dxa"/>
            <w:tcBorders>
              <w:left w:val="single" w:sz="12" w:space="0" w:color="auto"/>
              <w:right w:val="single" w:sz="8" w:space="0" w:color="auto"/>
            </w:tcBorders>
          </w:tcPr>
          <w:p w:rsidR="00D25DCF" w:rsidRPr="00ED3830" w:rsidRDefault="00D25DCF" w:rsidP="00D25DCF">
            <w:pPr>
              <w:pStyle w:val="TableText0"/>
              <w:spacing w:before="120" w:after="120"/>
              <w:jc w:val="center"/>
              <w:rPr>
                <w:rFonts w:eastAsia="Arial Unicode MS"/>
                <w:b/>
                <w:bCs/>
                <w:sz w:val="16"/>
                <w:szCs w:val="22"/>
                <w:lang w:bidi="ar-EG"/>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lang w:bidi="ar-EG"/>
              </w:rPr>
            </w:pPr>
          </w:p>
        </w:tc>
        <w:tc>
          <w:tcPr>
            <w:tcW w:w="8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7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79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7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محطة ساحلية</w:t>
            </w:r>
          </w:p>
        </w:tc>
        <w:tc>
          <w:tcPr>
            <w:tcW w:w="10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7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rFonts w:hint="cs"/>
                <w:b/>
                <w:bCs/>
                <w:sz w:val="16"/>
                <w:szCs w:val="22"/>
                <w:rtl/>
                <w:lang w:val="en-US" w:bidi="ar-EG"/>
              </w:rPr>
              <w:t>ال</w:t>
            </w:r>
            <w:r w:rsidRPr="00ED3830">
              <w:rPr>
                <w:b/>
                <w:bCs/>
                <w:sz w:val="16"/>
                <w:szCs w:val="22"/>
                <w:rtl/>
                <w:lang w:val="en-US" w:bidi="ar-EG"/>
              </w:rPr>
              <w:t>عنوان</w:t>
            </w:r>
            <w:r w:rsidRPr="00ED3830">
              <w:rPr>
                <w:b/>
                <w:bCs/>
                <w:sz w:val="16"/>
                <w:szCs w:val="22"/>
                <w:lang w:val="en-US" w:bidi="ar-EG"/>
              </w:rPr>
              <w:br/>
              <w:t>(5)</w:t>
            </w:r>
          </w:p>
        </w:tc>
        <w:tc>
          <w:tcPr>
            <w:tcW w:w="9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6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2435"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rtl/>
                <w:lang w:val="fr-FR" w:bidi="ar-EG"/>
              </w:rPr>
              <w:t>الرسالة</w:t>
            </w:r>
          </w:p>
        </w:tc>
        <w:tc>
          <w:tcPr>
            <w:tcW w:w="5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r w:rsidRPr="00ED3830">
              <w:rPr>
                <w:b/>
                <w:bCs/>
                <w:sz w:val="16"/>
                <w:szCs w:val="22"/>
                <w:lang w:val="fr-FR" w:bidi="ar-EG"/>
              </w:rPr>
              <w:t xml:space="preserve">EOS </w:t>
            </w:r>
            <w:r w:rsidRPr="00ED3830">
              <w:rPr>
                <w:b/>
                <w:bCs/>
                <w:sz w:val="16"/>
                <w:szCs w:val="22"/>
                <w:lang w:val="fr-FR" w:bidi="ar-EG"/>
              </w:rPr>
              <w:br/>
              <w:t>(1)</w:t>
            </w:r>
          </w:p>
        </w:tc>
        <w:tc>
          <w:tcPr>
            <w:tcW w:w="5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t xml:space="preserve"> </w:t>
            </w:r>
            <w:r w:rsidRPr="00ED3830">
              <w:rPr>
                <w:b/>
                <w:bCs/>
                <w:sz w:val="16"/>
                <w:szCs w:val="22"/>
                <w:lang w:val="fr-FR" w:bidi="ar-EG"/>
              </w:rPr>
              <w:br/>
              <w:t>(1)</w:t>
            </w:r>
          </w:p>
        </w:tc>
        <w:tc>
          <w:tcPr>
            <w:tcW w:w="102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(متماثلان)</w:t>
            </w:r>
          </w:p>
        </w:tc>
      </w:tr>
      <w:tr w:rsidR="00D25DCF" w:rsidRPr="00ED3830" w:rsidTr="00D25DCF">
        <w:trPr>
          <w:cantSplit/>
          <w:trHeight w:val="255"/>
          <w:jc w:val="center"/>
        </w:trPr>
        <w:tc>
          <w:tcPr>
            <w:tcW w:w="1124" w:type="dxa"/>
            <w:tcBorders>
              <w:left w:val="single" w:sz="12" w:space="0" w:color="auto"/>
              <w:right w:val="single" w:sz="8" w:space="0" w:color="auto"/>
            </w:tcBorders>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1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9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2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7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06"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65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5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r w:rsidRPr="00ED3830">
              <w:rPr>
                <w:b/>
                <w:bCs/>
                <w:sz w:val="16"/>
                <w:szCs w:val="22"/>
                <w:lang w:val="fr-FR" w:bidi="ar-EG"/>
              </w:rPr>
              <w:t>1</w:t>
            </w:r>
          </w:p>
        </w:tc>
        <w:tc>
          <w:tcPr>
            <w:tcW w:w="871"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r w:rsidRPr="00ED3830">
              <w:rPr>
                <w:b/>
                <w:bCs/>
                <w:sz w:val="16"/>
                <w:szCs w:val="22"/>
                <w:lang w:val="fr-FR" w:bidi="ar-EG"/>
              </w:rPr>
              <w:t>2</w:t>
            </w:r>
          </w:p>
        </w:tc>
        <w:tc>
          <w:tcPr>
            <w:tcW w:w="52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52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23"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r>
      <w:tr w:rsidR="00D25DCF" w:rsidRPr="00ED3830" w:rsidTr="00D25DCF">
        <w:trPr>
          <w:cantSplit/>
          <w:trHeight w:val="450"/>
          <w:jc w:val="center"/>
        </w:trPr>
        <w:tc>
          <w:tcPr>
            <w:tcW w:w="1124" w:type="dxa"/>
            <w:tcBorders>
              <w:left w:val="single" w:sz="12" w:space="0" w:color="auto"/>
              <w:right w:val="single" w:sz="8" w:space="0" w:color="auto"/>
            </w:tcBorders>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1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9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2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7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06"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65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rFonts w:hint="cs"/>
                <w:b/>
                <w:bCs/>
                <w:sz w:val="16"/>
                <w:szCs w:val="22"/>
                <w:rtl/>
                <w:lang w:val="fr-FR" w:bidi="ar-EG"/>
              </w:rPr>
              <w:t>ال</w:t>
            </w:r>
            <w:r w:rsidRPr="00ED3830">
              <w:rPr>
                <w:b/>
                <w:bCs/>
                <w:sz w:val="16"/>
                <w:szCs w:val="22"/>
                <w:rtl/>
                <w:lang w:val="fr-FR" w:bidi="ar-EG"/>
              </w:rPr>
              <w:t>تردد</w:t>
            </w:r>
            <w:r w:rsidRPr="00ED3830">
              <w:rPr>
                <w:b/>
                <w:bCs/>
                <w:sz w:val="16"/>
                <w:szCs w:val="22"/>
                <w:lang w:val="fr-FR" w:bidi="ar-EG"/>
              </w:rPr>
              <w:br/>
              <w:t>(6)</w:t>
            </w:r>
          </w:p>
        </w:tc>
        <w:tc>
          <w:tcPr>
            <w:tcW w:w="52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bidi="ar-EG"/>
              </w:rPr>
            </w:pPr>
          </w:p>
        </w:tc>
        <w:tc>
          <w:tcPr>
            <w:tcW w:w="52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bidi="ar-EG"/>
              </w:rPr>
            </w:pPr>
          </w:p>
        </w:tc>
        <w:tc>
          <w:tcPr>
            <w:tcW w:w="1023"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spacing w:before="120" w:after="120"/>
              <w:jc w:val="center"/>
              <w:rPr>
                <w:rFonts w:eastAsia="Arial Unicode MS"/>
                <w:b/>
                <w:bCs/>
                <w:sz w:val="16"/>
                <w:szCs w:val="22"/>
                <w:lang w:bidi="ar-EG"/>
              </w:rPr>
            </w:pPr>
          </w:p>
        </w:tc>
      </w:tr>
      <w:tr w:rsidR="00D25DCF" w:rsidRPr="00ED3830" w:rsidTr="00D25DCF">
        <w:trPr>
          <w:cantSplit/>
          <w:trHeight w:val="270"/>
          <w:jc w:val="center"/>
        </w:trPr>
        <w:tc>
          <w:tcPr>
            <w:tcW w:w="1124" w:type="dxa"/>
            <w:tcBorders>
              <w:left w:val="single" w:sz="12" w:space="0" w:color="auto"/>
              <w:bottom w:val="double" w:sz="4"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rtl/>
                <w:lang w:val="en-US" w:bidi="ar-EG"/>
              </w:rPr>
            </w:pPr>
            <w:r w:rsidRPr="00ED3830">
              <w:rPr>
                <w:b/>
                <w:bCs/>
                <w:sz w:val="16"/>
                <w:szCs w:val="22"/>
                <w:rtl/>
                <w:lang w:val="fr-FR" w:bidi="ar-EG"/>
              </w:rPr>
              <w:t>نطاق التردد</w:t>
            </w:r>
          </w:p>
        </w:tc>
        <w:tc>
          <w:tcPr>
            <w:tcW w:w="1533" w:type="dxa"/>
            <w:vMerge/>
            <w:tcBorders>
              <w:top w:val="single" w:sz="8" w:space="0" w:color="auto"/>
              <w:left w:val="single" w:sz="8" w:space="0" w:color="auto"/>
              <w:bottom w:val="double" w:sz="4" w:space="0" w:color="auto"/>
              <w:right w:val="single" w:sz="8"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41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9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9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9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1023"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77"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906"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65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7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786"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871"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523"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523"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c>
          <w:tcPr>
            <w:tcW w:w="1023" w:type="dxa"/>
            <w:vMerge/>
            <w:tcBorders>
              <w:top w:val="nil"/>
              <w:left w:val="single" w:sz="4" w:space="0" w:color="auto"/>
              <w:bottom w:val="double" w:sz="4" w:space="0" w:color="auto"/>
              <w:right w:val="single" w:sz="12" w:space="0" w:color="auto"/>
            </w:tcBorders>
            <w:vAlign w:val="center"/>
          </w:tcPr>
          <w:p w:rsidR="00D25DCF" w:rsidRPr="00ED3830" w:rsidRDefault="00D25DCF" w:rsidP="00D25DCF">
            <w:pPr>
              <w:pStyle w:val="TableText0"/>
              <w:spacing w:before="120" w:after="120"/>
              <w:jc w:val="center"/>
              <w:rPr>
                <w:rFonts w:eastAsia="Arial Unicode MS"/>
                <w:b/>
                <w:bCs/>
                <w:sz w:val="16"/>
                <w:szCs w:val="22"/>
                <w:lang w:val="fr-FR" w:bidi="ar-EG"/>
              </w:rPr>
            </w:pPr>
          </w:p>
        </w:tc>
      </w:tr>
      <w:tr w:rsidR="00D25DCF" w:rsidRPr="00ED3830" w:rsidTr="00D25DCF">
        <w:trPr>
          <w:trHeight w:val="255"/>
          <w:jc w:val="center"/>
        </w:trPr>
        <w:tc>
          <w:tcPr>
            <w:tcW w:w="1124" w:type="dxa"/>
            <w:tcBorders>
              <w:top w:val="double" w:sz="4" w:space="0" w:color="auto"/>
              <w:left w:val="single" w:sz="12" w:space="0" w:color="auto"/>
              <w:right w:val="single" w:sz="8" w:space="0" w:color="auto"/>
            </w:tcBorders>
          </w:tcPr>
          <w:p w:rsidR="00D25DCF" w:rsidRPr="00ED3830" w:rsidRDefault="00D25DCF" w:rsidP="00D25DCF">
            <w:pPr>
              <w:pStyle w:val="TableText0"/>
              <w:bidi/>
              <w:spacing w:before="120" w:after="120"/>
              <w:ind w:left="57"/>
              <w:rPr>
                <w:sz w:val="16"/>
                <w:szCs w:val="22"/>
                <w:lang w:val="es-ES_tradnl" w:bidi="ar-EG"/>
              </w:rPr>
            </w:pPr>
            <w:r w:rsidRPr="00ED3830">
              <w:rPr>
                <w:sz w:val="16"/>
                <w:szCs w:val="22"/>
                <w:rtl/>
                <w:lang w:val="es-ES_tradnl" w:bidi="ar-EG"/>
              </w:rPr>
              <w:t>الموج</w:t>
            </w:r>
            <w:r w:rsidRPr="00ED3830">
              <w:rPr>
                <w:rFonts w:hint="cs"/>
                <w:sz w:val="16"/>
                <w:szCs w:val="22"/>
                <w:rtl/>
                <w:lang w:val="es-ES_tradnl" w:bidi="ar-EG"/>
              </w:rPr>
              <w:t>ات</w:t>
            </w:r>
            <w:r w:rsidRPr="00ED3830">
              <w:rPr>
                <w:sz w:val="16"/>
                <w:szCs w:val="22"/>
                <w:rtl/>
                <w:lang w:val="es-ES_tradnl" w:bidi="ar-EG"/>
              </w:rPr>
              <w:t xml:space="preserve"> </w:t>
            </w:r>
            <w:proofErr w:type="spellStart"/>
            <w:r w:rsidRPr="00ED3830">
              <w:rPr>
                <w:sz w:val="16"/>
                <w:szCs w:val="22"/>
                <w:lang w:val="es-ES_tradnl" w:bidi="ar-EG"/>
              </w:rPr>
              <w:t>MF</w:t>
            </w:r>
            <w:proofErr w:type="spellEnd"/>
            <w:r w:rsidRPr="00ED3830">
              <w:rPr>
                <w:sz w:val="16"/>
                <w:szCs w:val="22"/>
                <w:lang w:val="es-ES_tradnl" w:bidi="ar-EG"/>
              </w:rPr>
              <w:t>/HF</w:t>
            </w:r>
          </w:p>
        </w:tc>
        <w:tc>
          <w:tcPr>
            <w:tcW w:w="153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ind w:left="57"/>
              <w:rPr>
                <w:rFonts w:eastAsia="Arial Unicode MS"/>
                <w:sz w:val="16"/>
                <w:szCs w:val="22"/>
                <w:lang w:val="es-ES_tradnl" w:bidi="ar-EG"/>
              </w:rPr>
            </w:pPr>
            <w:r w:rsidRPr="00ED3830">
              <w:rPr>
                <w:sz w:val="16"/>
                <w:szCs w:val="22"/>
                <w:lang w:bidi="ar-EG"/>
              </w:rPr>
              <w:t>J3E (</w:t>
            </w:r>
            <w:proofErr w:type="spellStart"/>
            <w:r w:rsidRPr="00ED3830">
              <w:rPr>
                <w:sz w:val="16"/>
                <w:szCs w:val="22"/>
                <w:lang w:bidi="ar-EG"/>
              </w:rPr>
              <w:t>RT</w:t>
            </w:r>
            <w:proofErr w:type="spellEnd"/>
            <w:r w:rsidRPr="00ED3830">
              <w:rPr>
                <w:sz w:val="16"/>
                <w:szCs w:val="22"/>
                <w:lang w:bidi="ar-EG"/>
              </w:rPr>
              <w:t>)</w:t>
            </w:r>
          </w:p>
        </w:tc>
        <w:tc>
          <w:tcPr>
            <w:tcW w:w="41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102</w:t>
            </w:r>
          </w:p>
        </w:tc>
        <w:tc>
          <w:tcPr>
            <w:tcW w:w="7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rFonts w:eastAsia="Arial Unicode MS"/>
                <w:sz w:val="16"/>
                <w:szCs w:val="22"/>
                <w:lang w:val="fr-FR" w:bidi="ar-EG"/>
              </w:rPr>
              <w:t>Area</w:t>
            </w:r>
          </w:p>
        </w:tc>
        <w:tc>
          <w:tcPr>
            <w:tcW w:w="9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108 or 110</w:t>
            </w:r>
          </w:p>
        </w:tc>
        <w:tc>
          <w:tcPr>
            <w:tcW w:w="6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109</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126</w:t>
            </w:r>
          </w:p>
        </w:tc>
        <w:tc>
          <w:tcPr>
            <w:tcW w:w="871" w:type="dxa"/>
            <w:tcBorders>
              <w:top w:val="double" w:sz="4" w:space="0" w:color="auto"/>
              <w:left w:val="nil"/>
              <w:bottom w:val="single" w:sz="4" w:space="0" w:color="auto"/>
              <w:right w:val="single" w:sz="4" w:space="0" w:color="auto"/>
            </w:tcBorders>
            <w:noWrap/>
            <w:tcMar>
              <w:top w:w="18" w:type="dxa"/>
              <w:left w:w="18" w:type="dxa"/>
              <w:bottom w:w="0" w:type="dxa"/>
              <w:right w:w="18" w:type="dxa"/>
            </w:tcMar>
          </w:tcPr>
          <w:p w:rsidR="00D25DCF" w:rsidRPr="00ED3830" w:rsidRDefault="00D25DCF" w:rsidP="00D25DCF">
            <w:pPr>
              <w:pStyle w:val="TableText0"/>
              <w:bidi/>
              <w:spacing w:before="120" w:after="120"/>
              <w:jc w:val="center"/>
              <w:rPr>
                <w:sz w:val="16"/>
                <w:szCs w:val="22"/>
                <w:lang w:val="fr-FR" w:bidi="ar-EG"/>
              </w:rPr>
            </w:pPr>
            <w:r w:rsidRPr="00ED3830">
              <w:rPr>
                <w:sz w:val="16"/>
                <w:szCs w:val="22"/>
                <w:rtl/>
                <w:lang w:val="fr-FR" w:bidi="ar-EG"/>
              </w:rPr>
              <w:t>تردد</w:t>
            </w:r>
          </w:p>
        </w:tc>
        <w:tc>
          <w:tcPr>
            <w:tcW w:w="5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r w:rsidRPr="00ED3830">
              <w:rPr>
                <w:sz w:val="16"/>
                <w:szCs w:val="22"/>
                <w:lang w:bidi="ar-EG"/>
              </w:rPr>
              <w:t>127</w:t>
            </w:r>
          </w:p>
        </w:tc>
        <w:tc>
          <w:tcPr>
            <w:tcW w:w="5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proofErr w:type="spellStart"/>
            <w:r w:rsidRPr="00ED3830">
              <w:rPr>
                <w:sz w:val="16"/>
                <w:szCs w:val="22"/>
                <w:lang w:bidi="ar-EG"/>
              </w:rPr>
              <w:t>ECC</w:t>
            </w:r>
            <w:proofErr w:type="spellEnd"/>
          </w:p>
        </w:tc>
        <w:tc>
          <w:tcPr>
            <w:tcW w:w="102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r w:rsidRPr="00ED3830">
              <w:rPr>
                <w:sz w:val="16"/>
                <w:szCs w:val="22"/>
                <w:lang w:bidi="ar-EG"/>
              </w:rPr>
              <w:t>127</w:t>
            </w:r>
          </w:p>
        </w:tc>
      </w:tr>
      <w:tr w:rsidR="00D25DCF" w:rsidRPr="00ED3830" w:rsidTr="00D25DCF">
        <w:trPr>
          <w:trHeight w:val="255"/>
          <w:jc w:val="center"/>
        </w:trPr>
        <w:tc>
          <w:tcPr>
            <w:tcW w:w="1124" w:type="dxa"/>
            <w:tcBorders>
              <w:left w:val="single" w:sz="12" w:space="0" w:color="auto"/>
              <w:right w:val="single" w:sz="8" w:space="0" w:color="auto"/>
            </w:tcBorders>
          </w:tcPr>
          <w:p w:rsidR="00D25DCF" w:rsidRPr="00ED3830" w:rsidRDefault="00D25DCF" w:rsidP="00D25DCF">
            <w:pPr>
              <w:pStyle w:val="TableText0"/>
              <w:spacing w:before="120" w:after="120"/>
              <w:ind w:left="57"/>
              <w:rPr>
                <w:sz w:val="16"/>
                <w:szCs w:val="22"/>
                <w:lang w:bidi="ar-EG"/>
              </w:rPr>
            </w:pPr>
          </w:p>
        </w:tc>
        <w:tc>
          <w:tcPr>
            <w:tcW w:w="153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ind w:left="57"/>
              <w:rPr>
                <w:rFonts w:eastAsia="Arial Unicode MS"/>
                <w:sz w:val="16"/>
                <w:szCs w:val="22"/>
                <w:lang w:val="en-US" w:bidi="ar-EG"/>
              </w:rPr>
            </w:pPr>
            <w:r w:rsidRPr="00ED3830">
              <w:rPr>
                <w:sz w:val="16"/>
                <w:szCs w:val="22"/>
                <w:lang w:bidi="ar-EG"/>
              </w:rPr>
              <w:t>F1B (</w:t>
            </w:r>
            <w:proofErr w:type="spellStart"/>
            <w:r w:rsidRPr="00ED3830">
              <w:rPr>
                <w:sz w:val="16"/>
                <w:szCs w:val="22"/>
                <w:lang w:bidi="ar-EG"/>
              </w:rPr>
              <w:t>FEC</w:t>
            </w:r>
            <w:proofErr w:type="spellEnd"/>
            <w:r w:rsidRPr="00ED3830">
              <w:rPr>
                <w:sz w:val="16"/>
                <w:szCs w:val="22"/>
                <w:lang w:bidi="ar-EG"/>
              </w:rPr>
              <w:t>)</w:t>
            </w:r>
          </w:p>
        </w:tc>
        <w:tc>
          <w:tcPr>
            <w:tcW w:w="4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102</w:t>
            </w:r>
          </w:p>
        </w:tc>
        <w:tc>
          <w:tcPr>
            <w:tcW w:w="7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rFonts w:eastAsia="Arial Unicode MS"/>
                <w:sz w:val="16"/>
                <w:szCs w:val="22"/>
                <w:lang w:val="fr-FR" w:bidi="ar-EG"/>
              </w:rPr>
              <w:t>Area</w:t>
            </w:r>
          </w:p>
        </w:tc>
        <w:tc>
          <w:tcPr>
            <w:tcW w:w="90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108 or 110</w:t>
            </w:r>
          </w:p>
        </w:tc>
        <w:tc>
          <w:tcPr>
            <w:tcW w:w="65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113</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126</w:t>
            </w:r>
          </w:p>
        </w:tc>
        <w:tc>
          <w:tcPr>
            <w:tcW w:w="871" w:type="dxa"/>
            <w:tcBorders>
              <w:top w:val="nil"/>
              <w:left w:val="nil"/>
              <w:bottom w:val="single" w:sz="4" w:space="0" w:color="auto"/>
              <w:right w:val="single" w:sz="4" w:space="0" w:color="auto"/>
            </w:tcBorders>
            <w:noWrap/>
            <w:tcMar>
              <w:top w:w="18" w:type="dxa"/>
              <w:left w:w="18" w:type="dxa"/>
              <w:bottom w:w="0" w:type="dxa"/>
              <w:right w:w="18" w:type="dxa"/>
            </w:tcMar>
          </w:tcPr>
          <w:p w:rsidR="00D25DCF" w:rsidRPr="00ED3830" w:rsidRDefault="00D25DCF" w:rsidP="00D25DCF">
            <w:pPr>
              <w:pStyle w:val="TableText0"/>
              <w:bidi/>
              <w:spacing w:before="120" w:after="120"/>
              <w:jc w:val="center"/>
              <w:rPr>
                <w:sz w:val="16"/>
                <w:szCs w:val="22"/>
                <w:lang w:val="fr-FR" w:bidi="ar-EG"/>
              </w:rPr>
            </w:pPr>
            <w:r w:rsidRPr="00ED3830">
              <w:rPr>
                <w:sz w:val="16"/>
                <w:szCs w:val="22"/>
                <w:rtl/>
                <w:lang w:val="fr-FR" w:bidi="ar-EG"/>
              </w:rPr>
              <w:t>تردد</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r>
      <w:tr w:rsidR="00D25DCF" w:rsidRPr="00ED3830" w:rsidTr="00D25DCF">
        <w:trPr>
          <w:trHeight w:val="255"/>
          <w:jc w:val="center"/>
        </w:trPr>
        <w:tc>
          <w:tcPr>
            <w:tcW w:w="1124" w:type="dxa"/>
            <w:tcBorders>
              <w:left w:val="single" w:sz="12" w:space="0" w:color="auto"/>
              <w:right w:val="single" w:sz="8" w:space="0" w:color="auto"/>
            </w:tcBorders>
          </w:tcPr>
          <w:p w:rsidR="00D25DCF" w:rsidRPr="00ED3830" w:rsidRDefault="00D25DCF" w:rsidP="00D25DCF">
            <w:pPr>
              <w:pStyle w:val="TableText0"/>
              <w:spacing w:before="120" w:after="120"/>
              <w:ind w:left="57"/>
              <w:rPr>
                <w:sz w:val="16"/>
                <w:szCs w:val="22"/>
                <w:lang w:val="fr-FR" w:bidi="ar-EG"/>
              </w:rPr>
            </w:pPr>
          </w:p>
        </w:tc>
        <w:tc>
          <w:tcPr>
            <w:tcW w:w="1533" w:type="dxa"/>
            <w:tcBorders>
              <w:top w:val="nil"/>
              <w:left w:val="single" w:sz="8" w:space="0" w:color="auto"/>
              <w:bottom w:val="nil"/>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ind w:left="57"/>
              <w:rPr>
                <w:rFonts w:eastAsia="Arial Unicode MS"/>
                <w:sz w:val="16"/>
                <w:szCs w:val="22"/>
                <w:lang w:val="fr-FR" w:bidi="ar-EG"/>
              </w:rPr>
            </w:pPr>
            <w:r w:rsidRPr="00ED3830">
              <w:rPr>
                <w:sz w:val="16"/>
                <w:szCs w:val="22"/>
                <w:rtl/>
                <w:lang w:bidi="ar-EG"/>
              </w:rPr>
              <w:t>نقل طبي</w:t>
            </w:r>
          </w:p>
        </w:tc>
        <w:tc>
          <w:tcPr>
            <w:tcW w:w="41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nil"/>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7"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nil"/>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3"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102</w:t>
            </w:r>
          </w:p>
        </w:tc>
        <w:tc>
          <w:tcPr>
            <w:tcW w:w="777"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rFonts w:eastAsia="Arial Unicode MS"/>
                <w:sz w:val="16"/>
                <w:szCs w:val="22"/>
                <w:lang w:val="fr-FR" w:bidi="ar-EG"/>
              </w:rPr>
              <w:t>Area</w:t>
            </w:r>
          </w:p>
        </w:tc>
        <w:tc>
          <w:tcPr>
            <w:tcW w:w="906"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110</w:t>
            </w:r>
          </w:p>
        </w:tc>
        <w:tc>
          <w:tcPr>
            <w:tcW w:w="650"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8"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109 or 113</w:t>
            </w:r>
          </w:p>
        </w:tc>
        <w:tc>
          <w:tcPr>
            <w:tcW w:w="786"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111</w:t>
            </w:r>
          </w:p>
        </w:tc>
        <w:tc>
          <w:tcPr>
            <w:tcW w:w="871" w:type="dxa"/>
            <w:tcBorders>
              <w:top w:val="nil"/>
              <w:left w:val="nil"/>
              <w:bottom w:val="nil"/>
              <w:right w:val="single" w:sz="4" w:space="0" w:color="auto"/>
            </w:tcBorders>
            <w:noWrap/>
            <w:tcMar>
              <w:top w:w="18" w:type="dxa"/>
              <w:left w:w="18" w:type="dxa"/>
              <w:bottom w:w="0" w:type="dxa"/>
              <w:right w:w="18" w:type="dxa"/>
            </w:tcMar>
          </w:tcPr>
          <w:p w:rsidR="00D25DCF" w:rsidRPr="00ED3830" w:rsidRDefault="00D25DCF" w:rsidP="00D25DCF">
            <w:pPr>
              <w:pStyle w:val="TableText0"/>
              <w:bidi/>
              <w:spacing w:before="120" w:after="120"/>
              <w:jc w:val="center"/>
              <w:rPr>
                <w:sz w:val="16"/>
                <w:szCs w:val="22"/>
                <w:lang w:val="fr-FR" w:bidi="ar-EG"/>
              </w:rPr>
            </w:pPr>
            <w:r w:rsidRPr="00ED3830">
              <w:rPr>
                <w:sz w:val="16"/>
                <w:szCs w:val="22"/>
                <w:rtl/>
                <w:lang w:val="fr-FR" w:bidi="ar-EG"/>
              </w:rPr>
              <w:t>تردد</w:t>
            </w:r>
          </w:p>
        </w:tc>
        <w:tc>
          <w:tcPr>
            <w:tcW w:w="523"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c>
          <w:tcPr>
            <w:tcW w:w="523" w:type="dxa"/>
            <w:tcBorders>
              <w:top w:val="nil"/>
              <w:left w:val="nil"/>
              <w:bottom w:val="nil"/>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23" w:type="dxa"/>
            <w:tcBorders>
              <w:top w:val="nil"/>
              <w:left w:val="nil"/>
              <w:bottom w:val="nil"/>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127</w:t>
            </w:r>
          </w:p>
        </w:tc>
      </w:tr>
      <w:tr w:rsidR="00D25DCF" w:rsidRPr="00ED3830" w:rsidTr="00D25DCF">
        <w:trPr>
          <w:trHeight w:val="270"/>
          <w:jc w:val="center"/>
        </w:trPr>
        <w:tc>
          <w:tcPr>
            <w:tcW w:w="1124" w:type="dxa"/>
            <w:tcBorders>
              <w:left w:val="single" w:sz="12" w:space="0" w:color="auto"/>
              <w:bottom w:val="single" w:sz="12" w:space="0" w:color="auto"/>
              <w:right w:val="single" w:sz="8" w:space="0" w:color="auto"/>
            </w:tcBorders>
          </w:tcPr>
          <w:p w:rsidR="00D25DCF" w:rsidRPr="00ED3830" w:rsidRDefault="00D25DCF" w:rsidP="00D25DCF">
            <w:pPr>
              <w:pStyle w:val="TableText0"/>
              <w:spacing w:before="120" w:after="120"/>
              <w:ind w:left="57"/>
              <w:rPr>
                <w:sz w:val="16"/>
                <w:szCs w:val="22"/>
                <w:lang w:val="fr-FR" w:bidi="ar-EG"/>
              </w:rPr>
            </w:pPr>
          </w:p>
        </w:tc>
        <w:tc>
          <w:tcPr>
            <w:tcW w:w="153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295FF5">
            <w:pPr>
              <w:pStyle w:val="TableText0"/>
              <w:bidi/>
              <w:spacing w:before="120" w:after="120"/>
              <w:ind w:left="57"/>
              <w:jc w:val="left"/>
              <w:rPr>
                <w:rFonts w:eastAsia="Arial Unicode MS"/>
                <w:sz w:val="16"/>
                <w:szCs w:val="22"/>
                <w:lang w:val="en-US" w:bidi="ar-EG"/>
              </w:rPr>
            </w:pPr>
            <w:r w:rsidRPr="00ED3830">
              <w:rPr>
                <w:sz w:val="16"/>
                <w:szCs w:val="22"/>
                <w:rtl/>
                <w:lang w:bidi="ar-EG"/>
              </w:rPr>
              <w:t xml:space="preserve">سفن وطائرات </w:t>
            </w:r>
            <w:r w:rsidRPr="00ED3830">
              <w:rPr>
                <w:sz w:val="16"/>
                <w:szCs w:val="22"/>
                <w:lang w:bidi="ar-EG"/>
              </w:rPr>
              <w:t>(Res. 18)</w:t>
            </w:r>
          </w:p>
        </w:tc>
        <w:tc>
          <w:tcPr>
            <w:tcW w:w="41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7"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96"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102</w:t>
            </w:r>
          </w:p>
        </w:tc>
        <w:tc>
          <w:tcPr>
            <w:tcW w:w="7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rFonts w:eastAsia="Arial Unicode MS"/>
                <w:sz w:val="16"/>
                <w:szCs w:val="22"/>
                <w:lang w:val="fr-FR" w:bidi="ar-EG"/>
              </w:rPr>
              <w:t>Area</w:t>
            </w:r>
          </w:p>
        </w:tc>
        <w:tc>
          <w:tcPr>
            <w:tcW w:w="90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r w:rsidRPr="00ED3830">
              <w:rPr>
                <w:sz w:val="16"/>
                <w:szCs w:val="22"/>
                <w:lang w:val="fr-FR" w:bidi="ar-EG"/>
              </w:rPr>
              <w:t>110</w:t>
            </w:r>
          </w:p>
        </w:tc>
        <w:tc>
          <w:tcPr>
            <w:tcW w:w="65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r w:rsidRPr="00ED3830">
              <w:rPr>
                <w:sz w:val="16"/>
                <w:szCs w:val="22"/>
                <w:lang w:bidi="ar-EG"/>
              </w:rPr>
              <w:t>109 or 113</w:t>
            </w:r>
          </w:p>
        </w:tc>
        <w:tc>
          <w:tcPr>
            <w:tcW w:w="7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r w:rsidRPr="00ED3830">
              <w:rPr>
                <w:sz w:val="16"/>
                <w:szCs w:val="22"/>
                <w:lang w:bidi="ar-EG"/>
              </w:rPr>
              <w:t>110</w:t>
            </w:r>
          </w:p>
        </w:tc>
        <w:tc>
          <w:tcPr>
            <w:tcW w:w="871" w:type="dxa"/>
            <w:tcBorders>
              <w:top w:val="single" w:sz="4" w:space="0" w:color="auto"/>
              <w:left w:val="nil"/>
              <w:bottom w:val="single" w:sz="12" w:space="0" w:color="auto"/>
              <w:right w:val="single" w:sz="4" w:space="0" w:color="auto"/>
            </w:tcBorders>
            <w:noWrap/>
            <w:tcMar>
              <w:top w:w="18" w:type="dxa"/>
              <w:left w:w="18" w:type="dxa"/>
              <w:bottom w:w="0" w:type="dxa"/>
              <w:right w:w="18" w:type="dxa"/>
            </w:tcMar>
          </w:tcPr>
          <w:p w:rsidR="00D25DCF" w:rsidRPr="00ED3830" w:rsidRDefault="00D25DCF" w:rsidP="00D25DCF">
            <w:pPr>
              <w:pStyle w:val="TableText0"/>
              <w:bidi/>
              <w:spacing w:before="120" w:after="120"/>
              <w:jc w:val="center"/>
              <w:rPr>
                <w:sz w:val="16"/>
                <w:szCs w:val="22"/>
                <w:lang w:val="fr-FR" w:bidi="ar-EG"/>
              </w:rPr>
            </w:pPr>
            <w:r w:rsidRPr="00ED3830">
              <w:rPr>
                <w:sz w:val="16"/>
                <w:szCs w:val="22"/>
                <w:rtl/>
                <w:lang w:val="fr-FR" w:bidi="ar-EG"/>
              </w:rPr>
              <w:t>تردد</w:t>
            </w:r>
          </w:p>
        </w:tc>
        <w:tc>
          <w:tcPr>
            <w:tcW w:w="5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r w:rsidRPr="00ED3830">
              <w:rPr>
                <w:sz w:val="16"/>
                <w:szCs w:val="22"/>
                <w:lang w:bidi="ar-EG"/>
              </w:rPr>
              <w:t>127</w:t>
            </w:r>
          </w:p>
        </w:tc>
        <w:tc>
          <w:tcPr>
            <w:tcW w:w="5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proofErr w:type="spellStart"/>
            <w:r w:rsidRPr="00ED3830">
              <w:rPr>
                <w:sz w:val="16"/>
                <w:szCs w:val="22"/>
                <w:lang w:bidi="ar-EG"/>
              </w:rPr>
              <w:t>ECC</w:t>
            </w:r>
            <w:proofErr w:type="spellEnd"/>
          </w:p>
        </w:tc>
        <w:tc>
          <w:tcPr>
            <w:tcW w:w="102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spacing w:before="120" w:after="120"/>
              <w:jc w:val="center"/>
              <w:rPr>
                <w:rFonts w:eastAsia="Arial Unicode MS"/>
                <w:sz w:val="16"/>
                <w:szCs w:val="22"/>
                <w:lang w:bidi="ar-EG"/>
              </w:rPr>
            </w:pPr>
            <w:r w:rsidRPr="00ED3830">
              <w:rPr>
                <w:sz w:val="16"/>
                <w:szCs w:val="22"/>
                <w:lang w:bidi="ar-EG"/>
              </w:rPr>
              <w:t>127</w:t>
            </w:r>
          </w:p>
        </w:tc>
      </w:tr>
    </w:tbl>
    <w:p w:rsidR="00D25DCF" w:rsidRPr="00ED3830" w:rsidRDefault="00D25DCF" w:rsidP="00D25DCF">
      <w:pPr>
        <w:spacing w:before="0"/>
        <w:rPr>
          <w:szCs w:val="22"/>
          <w:rtl/>
          <w:lang w:bidi="ar-EG"/>
        </w:rPr>
      </w:pPr>
    </w:p>
    <w:p w:rsidR="00D25DCF" w:rsidRPr="00DB1272" w:rsidRDefault="00D25DCF" w:rsidP="00D25DCF">
      <w:pPr>
        <w:pStyle w:val="TableNo"/>
        <w:spacing w:before="0"/>
        <w:rPr>
          <w:rtl/>
        </w:rPr>
      </w:pPr>
      <w:r>
        <w:rPr>
          <w:rtl/>
        </w:rPr>
        <w:br w:type="page"/>
      </w:r>
      <w:r>
        <w:rPr>
          <w:rtl/>
        </w:rPr>
        <w:lastRenderedPageBreak/>
        <w:t>الج</w:t>
      </w:r>
      <w:r w:rsidR="008C7610">
        <w:rPr>
          <w:rFonts w:hint="cs"/>
          <w:rtl/>
        </w:rPr>
        <w:t>ـ</w:t>
      </w:r>
      <w:r>
        <w:rPr>
          <w:rtl/>
        </w:rPr>
        <w:t xml:space="preserve">دول </w:t>
      </w:r>
      <w:r>
        <w:t>7.4</w:t>
      </w:r>
    </w:p>
    <w:p w:rsidR="00D25DCF" w:rsidRDefault="00D25DCF" w:rsidP="00D25DCF">
      <w:pPr>
        <w:pStyle w:val="Tabletitle"/>
        <w:rPr>
          <w:rtl/>
        </w:rPr>
      </w:pPr>
      <w:r>
        <w:rPr>
          <w:rtl/>
        </w:rPr>
        <w:t>الطوارئ والسلامة - النداءات الفردية والإشعارات باستلامها</w:t>
      </w:r>
    </w:p>
    <w:tbl>
      <w:tblPr>
        <w:bidiVisual/>
        <w:tblW w:w="12814" w:type="dxa"/>
        <w:jc w:val="center"/>
        <w:tblInd w:w="-30" w:type="dxa"/>
        <w:tblLayout w:type="fixed"/>
        <w:tblCellMar>
          <w:left w:w="0" w:type="dxa"/>
          <w:right w:w="0" w:type="dxa"/>
        </w:tblCellMar>
        <w:tblLook w:val="0000"/>
      </w:tblPr>
      <w:tblGrid>
        <w:gridCol w:w="1022"/>
        <w:gridCol w:w="1373"/>
        <w:gridCol w:w="341"/>
        <w:gridCol w:w="269"/>
        <w:gridCol w:w="269"/>
        <w:gridCol w:w="268"/>
        <w:gridCol w:w="269"/>
        <w:gridCol w:w="268"/>
        <w:gridCol w:w="269"/>
        <w:gridCol w:w="268"/>
        <w:gridCol w:w="969"/>
        <w:gridCol w:w="709"/>
        <w:gridCol w:w="775"/>
        <w:gridCol w:w="649"/>
        <w:gridCol w:w="784"/>
        <w:gridCol w:w="785"/>
        <w:gridCol w:w="867"/>
        <w:gridCol w:w="522"/>
        <w:gridCol w:w="522"/>
        <w:gridCol w:w="522"/>
        <w:gridCol w:w="1094"/>
      </w:tblGrid>
      <w:tr w:rsidR="00D25DCF" w:rsidRPr="00ED3830" w:rsidTr="00D25DCF">
        <w:trPr>
          <w:cantSplit/>
          <w:trHeight w:val="270"/>
          <w:jc w:val="center"/>
        </w:trPr>
        <w:tc>
          <w:tcPr>
            <w:tcW w:w="1022" w:type="dxa"/>
            <w:tcBorders>
              <w:top w:val="single" w:sz="12" w:space="0" w:color="000000"/>
              <w:left w:val="single" w:sz="12" w:space="0" w:color="auto"/>
              <w:right w:val="single" w:sz="8" w:space="0" w:color="auto"/>
            </w:tcBorders>
          </w:tcPr>
          <w:p w:rsidR="00D25DCF" w:rsidRPr="00ED3830" w:rsidRDefault="00D25DCF" w:rsidP="00D25DCF">
            <w:pPr>
              <w:pStyle w:val="TableText0"/>
              <w:bidi/>
              <w:spacing w:before="0" w:after="0"/>
              <w:jc w:val="center"/>
              <w:rPr>
                <w:b/>
                <w:bCs/>
                <w:sz w:val="16"/>
                <w:szCs w:val="22"/>
                <w:lang w:val="en-US" w:bidi="ar-EG"/>
              </w:rPr>
            </w:pPr>
          </w:p>
        </w:tc>
        <w:tc>
          <w:tcPr>
            <w:tcW w:w="137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2221"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8198"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cantSplit/>
          <w:trHeight w:val="255"/>
          <w:jc w:val="center"/>
        </w:trPr>
        <w:tc>
          <w:tcPr>
            <w:tcW w:w="1022" w:type="dxa"/>
            <w:tcBorders>
              <w:left w:val="single" w:sz="12"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bidi="ar-EG"/>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bidi="ar-EG"/>
              </w:rPr>
            </w:pPr>
          </w:p>
        </w:tc>
        <w:tc>
          <w:tcPr>
            <w:tcW w:w="6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53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محطة ساحلية</w:t>
            </w:r>
          </w:p>
        </w:tc>
        <w:tc>
          <w:tcPr>
            <w:tcW w:w="9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rFonts w:hint="cs"/>
                <w:b/>
                <w:bCs/>
                <w:sz w:val="16"/>
                <w:szCs w:val="22"/>
                <w:rtl/>
                <w:lang w:val="en-US" w:bidi="ar-EG"/>
              </w:rPr>
              <w:t>ال</w:t>
            </w:r>
            <w:r w:rsidRPr="00ED3830">
              <w:rPr>
                <w:b/>
                <w:bCs/>
                <w:sz w:val="16"/>
                <w:szCs w:val="22"/>
                <w:rtl/>
                <w:lang w:val="en-US" w:bidi="ar-EG"/>
              </w:rPr>
              <w:t>عنوان</w:t>
            </w:r>
            <w:r w:rsidRPr="00ED3830">
              <w:rPr>
                <w:b/>
                <w:bCs/>
                <w:sz w:val="16"/>
                <w:szCs w:val="22"/>
                <w:lang w:val="en-US" w:bidi="ar-EG"/>
              </w:rPr>
              <w:br/>
              <w:t>(5)</w:t>
            </w:r>
          </w:p>
        </w:tc>
        <w:tc>
          <w:tcPr>
            <w:tcW w:w="7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64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2958"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jc w:val="center"/>
              <w:rPr>
                <w:rFonts w:eastAsia="Arial Unicode MS"/>
                <w:b/>
                <w:bCs/>
                <w:sz w:val="16"/>
                <w:szCs w:val="22"/>
                <w:lang w:val="fr-FR" w:bidi="ar-EG"/>
              </w:rPr>
            </w:pPr>
            <w:r w:rsidRPr="00ED3830">
              <w:rPr>
                <w:b/>
                <w:bCs/>
                <w:sz w:val="16"/>
                <w:szCs w:val="22"/>
                <w:rtl/>
                <w:lang w:val="fr-FR" w:bidi="ar-EG"/>
              </w:rPr>
              <w:t>الرسالة</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 xml:space="preserve">EOS </w:t>
            </w:r>
            <w:r w:rsidRPr="00ED3830">
              <w:rPr>
                <w:b/>
                <w:bCs/>
                <w:sz w:val="16"/>
                <w:szCs w:val="22"/>
                <w:lang w:val="fr-FR" w:bidi="ar-EG"/>
              </w:rPr>
              <w:br/>
              <w:t>(1)</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t xml:space="preserve"> </w:t>
            </w:r>
            <w:r w:rsidRPr="00ED3830">
              <w:rPr>
                <w:b/>
                <w:bCs/>
                <w:sz w:val="16"/>
                <w:szCs w:val="22"/>
                <w:lang w:val="fr-FR" w:bidi="ar-EG"/>
              </w:rPr>
              <w:br/>
              <w:t>(1)</w:t>
            </w:r>
          </w:p>
        </w:tc>
        <w:tc>
          <w:tcPr>
            <w:tcW w:w="1094"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(متماثلان)</w:t>
            </w:r>
          </w:p>
        </w:tc>
      </w:tr>
      <w:tr w:rsidR="00D25DCF" w:rsidRPr="00ED3830" w:rsidTr="00D25DCF">
        <w:trPr>
          <w:cantSplit/>
          <w:trHeight w:val="255"/>
          <w:jc w:val="center"/>
        </w:trPr>
        <w:tc>
          <w:tcPr>
            <w:tcW w:w="1022" w:type="dxa"/>
            <w:tcBorders>
              <w:left w:val="single" w:sz="12"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10"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96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0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7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4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569"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1</w:t>
            </w:r>
          </w:p>
        </w:tc>
        <w:tc>
          <w:tcPr>
            <w:tcW w:w="867"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2</w:t>
            </w:r>
          </w:p>
        </w:tc>
        <w:tc>
          <w:tcPr>
            <w:tcW w:w="522"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3</w:t>
            </w:r>
          </w:p>
        </w:tc>
        <w:tc>
          <w:tcPr>
            <w:tcW w:w="52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2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094"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r>
      <w:tr w:rsidR="00D25DCF" w:rsidRPr="00ED3830" w:rsidTr="00D25DCF">
        <w:trPr>
          <w:cantSplit/>
          <w:trHeight w:val="450"/>
          <w:jc w:val="center"/>
        </w:trPr>
        <w:tc>
          <w:tcPr>
            <w:tcW w:w="1022" w:type="dxa"/>
            <w:tcBorders>
              <w:left w:val="single" w:sz="12"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10"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37"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96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0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7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4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ascii="Times New Roman Bold" w:eastAsia="Arial Unicode MS" w:hAnsi="Times New Roman Bold"/>
                <w:b/>
                <w:bCs/>
                <w:sz w:val="16"/>
                <w:szCs w:val="22"/>
                <w:lang w:bidi="ar-EG"/>
              </w:rPr>
            </w:pPr>
            <w:r w:rsidRPr="00ED3830">
              <w:rPr>
                <w:rFonts w:ascii="Times New Roman Bold" w:hAnsi="Times New Roman Bold"/>
                <w:b/>
                <w:bCs/>
                <w:sz w:val="16"/>
                <w:szCs w:val="22"/>
                <w:rtl/>
                <w:lang w:val="fr-FR" w:bidi="ar-EG"/>
              </w:rPr>
              <w:t>تردد أو رقم ممكن</w:t>
            </w:r>
            <w:r w:rsidRPr="00ED3830">
              <w:rPr>
                <w:rFonts w:ascii="Times New Roman Bold" w:hAnsi="Times New Roman Bold"/>
                <w:b/>
                <w:bCs/>
                <w:sz w:val="16"/>
                <w:szCs w:val="22"/>
                <w:lang w:bidi="ar-EG"/>
              </w:rPr>
              <w:br/>
              <w:t>(6)</w:t>
            </w:r>
          </w:p>
        </w:tc>
        <w:tc>
          <w:tcPr>
            <w:tcW w:w="5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ascii="Times New Roman Bold" w:eastAsia="Arial Unicode MS" w:hAnsi="Times New Roman Bold"/>
                <w:b/>
                <w:bCs/>
                <w:sz w:val="16"/>
                <w:szCs w:val="22"/>
                <w:lang w:val="fr-FR" w:bidi="ar-EG"/>
              </w:rPr>
            </w:pPr>
            <w:r w:rsidRPr="00ED3830">
              <w:rPr>
                <w:rFonts w:ascii="Times New Roman Bold" w:hAnsi="Times New Roman Bold"/>
                <w:b/>
                <w:bCs/>
                <w:sz w:val="16"/>
                <w:szCs w:val="22"/>
                <w:rtl/>
                <w:lang w:val="fr-FR" w:bidi="ar-EG"/>
              </w:rPr>
              <w:t>الوقت</w:t>
            </w:r>
            <w:r w:rsidRPr="00ED3830">
              <w:rPr>
                <w:rFonts w:ascii="Times New Roman Bold" w:hAnsi="Times New Roman Bold"/>
                <w:b/>
                <w:bCs/>
                <w:sz w:val="16"/>
                <w:szCs w:val="22"/>
                <w:lang w:val="fr-FR" w:bidi="ar-EG"/>
              </w:rPr>
              <w:br/>
              <w:t>(2)</w:t>
            </w:r>
          </w:p>
        </w:tc>
        <w:tc>
          <w:tcPr>
            <w:tcW w:w="52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2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094"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r>
      <w:tr w:rsidR="00D25DCF" w:rsidRPr="00ED3830" w:rsidTr="00D25DCF">
        <w:trPr>
          <w:cantSplit/>
          <w:trHeight w:val="270"/>
          <w:jc w:val="center"/>
        </w:trPr>
        <w:tc>
          <w:tcPr>
            <w:tcW w:w="1022" w:type="dxa"/>
            <w:tcBorders>
              <w:left w:val="single" w:sz="12" w:space="0" w:color="auto"/>
              <w:bottom w:val="double" w:sz="4"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rtl/>
                <w:lang w:val="fr-FR" w:bidi="ar-EG"/>
              </w:rPr>
              <w:t>نطاق التردد</w:t>
            </w:r>
          </w:p>
        </w:tc>
        <w:tc>
          <w:tcPr>
            <w:tcW w:w="1373" w:type="dxa"/>
            <w:vMerge/>
            <w:tcBorders>
              <w:top w:val="single" w:sz="8" w:space="0" w:color="auto"/>
              <w:left w:val="single" w:sz="8" w:space="0" w:color="auto"/>
              <w:bottom w:val="double" w:sz="4" w:space="0" w:color="auto"/>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34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6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6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96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0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7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4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84"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8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67"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2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2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2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094" w:type="dxa"/>
            <w:vMerge/>
            <w:tcBorders>
              <w:top w:val="nil"/>
              <w:left w:val="single" w:sz="4" w:space="0" w:color="auto"/>
              <w:bottom w:val="double" w:sz="4" w:space="0" w:color="auto"/>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r>
      <w:tr w:rsidR="00D25DCF" w:rsidRPr="00ED3830" w:rsidTr="00D25DCF">
        <w:trPr>
          <w:trHeight w:val="255"/>
          <w:jc w:val="center"/>
        </w:trPr>
        <w:tc>
          <w:tcPr>
            <w:tcW w:w="1022" w:type="dxa"/>
            <w:tcBorders>
              <w:top w:val="double" w:sz="4" w:space="0" w:color="auto"/>
              <w:left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val="fr-FR" w:bidi="ar-EG"/>
              </w:rPr>
            </w:pPr>
            <w:r w:rsidRPr="00ED3830">
              <w:rPr>
                <w:sz w:val="16"/>
                <w:szCs w:val="22"/>
                <w:rtl/>
                <w:lang w:val="fr-FR" w:bidi="ar-EG"/>
              </w:rPr>
              <w:t>الموج</w:t>
            </w:r>
            <w:r w:rsidRPr="00ED3830">
              <w:rPr>
                <w:rFonts w:hint="cs"/>
                <w:sz w:val="16"/>
                <w:szCs w:val="22"/>
                <w:rtl/>
                <w:lang w:val="fr-FR" w:bidi="ar-EG"/>
              </w:rPr>
              <w:t>ات</w:t>
            </w:r>
            <w:r w:rsidRPr="00ED3830">
              <w:rPr>
                <w:sz w:val="16"/>
                <w:szCs w:val="22"/>
                <w:rtl/>
                <w:lang w:val="fr-FR" w:bidi="ar-EG"/>
              </w:rPr>
              <w:t xml:space="preserve"> </w:t>
            </w:r>
            <w:r w:rsidRPr="00ED3830">
              <w:rPr>
                <w:sz w:val="16"/>
                <w:szCs w:val="22"/>
                <w:lang w:val="fr-FR" w:bidi="ar-EG"/>
              </w:rPr>
              <w:t>VHF</w:t>
            </w: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lang w:val="en-US" w:bidi="ar-EG"/>
              </w:rPr>
            </w:pPr>
            <w:r w:rsidRPr="00ED3830">
              <w:rPr>
                <w:sz w:val="16"/>
                <w:szCs w:val="22"/>
                <w:rtl/>
                <w:lang w:bidi="ar-EG"/>
              </w:rPr>
              <w:t xml:space="preserve">جميع الأساليب </w:t>
            </w:r>
            <w:r w:rsidRPr="00ED3830">
              <w:rPr>
                <w:sz w:val="16"/>
                <w:szCs w:val="22"/>
                <w:lang w:bidi="ar-EG"/>
              </w:rPr>
              <w:t>(</w:t>
            </w:r>
            <w:proofErr w:type="spellStart"/>
            <w:r w:rsidRPr="00ED3830">
              <w:rPr>
                <w:sz w:val="16"/>
                <w:szCs w:val="22"/>
                <w:lang w:bidi="ar-EG"/>
              </w:rPr>
              <w:t>RT</w:t>
            </w:r>
            <w:proofErr w:type="spellEnd"/>
            <w:r w:rsidRPr="00ED3830">
              <w:rPr>
                <w:sz w:val="16"/>
                <w:szCs w:val="22"/>
                <w:lang w:bidi="ar-EG"/>
              </w:rPr>
              <w:t>)</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5"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108 or 110</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تردد</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bidi="ar-EG"/>
              </w:rPr>
            </w:pPr>
            <w:r w:rsidRPr="00ED3830">
              <w:rPr>
                <w:sz w:val="16"/>
                <w:szCs w:val="22"/>
                <w:lang w:bidi="ar-EG"/>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bidi="ar-EG"/>
              </w:rPr>
            </w:pPr>
            <w:proofErr w:type="spellStart"/>
            <w:r w:rsidRPr="00ED3830">
              <w:rPr>
                <w:sz w:val="16"/>
                <w:szCs w:val="22"/>
                <w:lang w:bidi="ar-EG"/>
              </w:rPr>
              <w:t>ECC</w:t>
            </w:r>
            <w:proofErr w:type="spellEnd"/>
          </w:p>
        </w:tc>
        <w:tc>
          <w:tcPr>
            <w:tcW w:w="109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bidi="ar-EG"/>
              </w:rPr>
            </w:pPr>
            <w:r w:rsidRPr="00ED3830">
              <w:rPr>
                <w:sz w:val="16"/>
                <w:szCs w:val="22"/>
                <w:lang w:bidi="ar-EG"/>
              </w:rPr>
              <w:t>117</w:t>
            </w:r>
          </w:p>
        </w:tc>
      </w:tr>
      <w:tr w:rsidR="00D25DCF" w:rsidRPr="00ED3830" w:rsidTr="00D25DCF">
        <w:trPr>
          <w:trHeight w:val="255"/>
          <w:jc w:val="center"/>
        </w:trPr>
        <w:tc>
          <w:tcPr>
            <w:tcW w:w="1022" w:type="dxa"/>
            <w:tcBorders>
              <w:left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bidi="ar-EG"/>
              </w:rPr>
            </w:pPr>
          </w:p>
        </w:tc>
        <w:tc>
          <w:tcPr>
            <w:tcW w:w="137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lang w:val="en-US" w:bidi="ar-EG"/>
              </w:rPr>
            </w:pPr>
            <w:r w:rsidRPr="00ED3830">
              <w:rPr>
                <w:sz w:val="16"/>
                <w:szCs w:val="22"/>
                <w:rtl/>
                <w:lang w:bidi="ar-EG"/>
              </w:rPr>
              <w:t xml:space="preserve">إرسال مزدوج </w:t>
            </w:r>
            <w:r w:rsidRPr="00ED3830">
              <w:rPr>
                <w:sz w:val="16"/>
                <w:szCs w:val="22"/>
                <w:lang w:bidi="ar-EG"/>
              </w:rPr>
              <w:t>(RT</w:t>
            </w:r>
            <w:r w:rsidRPr="00ED3830">
              <w:rPr>
                <w:sz w:val="16"/>
                <w:szCs w:val="22"/>
                <w:vertAlign w:val="superscript"/>
                <w:lang w:bidi="ar-EG"/>
              </w:rPr>
              <w:t>1</w:t>
            </w:r>
            <w:r w:rsidRPr="00ED3830">
              <w:rPr>
                <w:sz w:val="16"/>
                <w:szCs w:val="22"/>
                <w:lang w:bidi="ar-EG"/>
              </w:rPr>
              <w:t>)</w:t>
            </w:r>
          </w:p>
        </w:tc>
        <w:tc>
          <w:tcPr>
            <w:tcW w:w="3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26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2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26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268"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26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bidi="ar-EG"/>
              </w:rPr>
            </w:pPr>
            <w:r w:rsidRPr="00ED3830">
              <w:rPr>
                <w:rFonts w:ascii="Wingdings" w:hAnsi="Wingdings"/>
                <w:sz w:val="16"/>
                <w:szCs w:val="22"/>
                <w:lang w:bidi="ar-EG"/>
              </w:rPr>
              <w:t></w:t>
            </w:r>
          </w:p>
        </w:tc>
        <w:tc>
          <w:tcPr>
            <w:tcW w:w="9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bidi="ar-EG"/>
              </w:rPr>
            </w:pPr>
            <w:r w:rsidRPr="00ED3830">
              <w:rPr>
                <w:sz w:val="16"/>
                <w:szCs w:val="22"/>
                <w:lang w:bidi="ar-EG"/>
              </w:rPr>
              <w:t>120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bidi="ar-EG"/>
              </w:rPr>
            </w:pPr>
            <w:proofErr w:type="spellStart"/>
            <w:r w:rsidRPr="00ED3830">
              <w:rPr>
                <w:sz w:val="16"/>
                <w:szCs w:val="22"/>
                <w:lang w:bidi="ar-EG"/>
              </w:rPr>
              <w:t>MMSI</w:t>
            </w:r>
            <w:proofErr w:type="spellEnd"/>
          </w:p>
        </w:tc>
        <w:tc>
          <w:tcPr>
            <w:tcW w:w="775"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bidi="ar-EG"/>
              </w:rPr>
            </w:pPr>
            <w:r w:rsidRPr="00ED3830">
              <w:rPr>
                <w:sz w:val="16"/>
                <w:szCs w:val="22"/>
                <w:lang w:bidi="ar-EG"/>
              </w:rPr>
              <w:t>108 o</w:t>
            </w:r>
            <w:r w:rsidRPr="00ED3830">
              <w:rPr>
                <w:sz w:val="16"/>
                <w:szCs w:val="22"/>
                <w:lang w:val="en-US" w:bidi="ar-EG"/>
              </w:rPr>
              <w:t>r</w:t>
            </w:r>
            <w:r w:rsidRPr="00ED3830">
              <w:rPr>
                <w:sz w:val="16"/>
                <w:szCs w:val="22"/>
                <w:lang w:bidi="ar-EG"/>
              </w:rPr>
              <w:t xml:space="preserve"> 110</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bidi="ar-EG"/>
              </w:rPr>
            </w:pPr>
            <w:proofErr w:type="spellStart"/>
            <w:r w:rsidRPr="00ED3830">
              <w:rPr>
                <w:sz w:val="16"/>
                <w:szCs w:val="22"/>
                <w:lang w:bidi="ar-EG"/>
              </w:rPr>
              <w:t>MMSI</w:t>
            </w:r>
            <w:proofErr w:type="spellEnd"/>
          </w:p>
        </w:tc>
        <w:tc>
          <w:tcPr>
            <w:tcW w:w="7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101</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تردد</w:t>
            </w:r>
          </w:p>
        </w:tc>
        <w:tc>
          <w:tcPr>
            <w:tcW w:w="52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n/a</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117</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4"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117</w:t>
            </w:r>
          </w:p>
        </w:tc>
      </w:tr>
      <w:tr w:rsidR="00D25DCF" w:rsidRPr="00ED3830" w:rsidTr="00D25DCF">
        <w:trPr>
          <w:trHeight w:val="255"/>
          <w:jc w:val="center"/>
        </w:trPr>
        <w:tc>
          <w:tcPr>
            <w:tcW w:w="1022" w:type="dxa"/>
            <w:tcBorders>
              <w:left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val="fr-FR" w:bidi="ar-EG"/>
              </w:rPr>
            </w:pPr>
          </w:p>
        </w:tc>
        <w:tc>
          <w:tcPr>
            <w:tcW w:w="1373" w:type="dxa"/>
            <w:tcBorders>
              <w:top w:val="single" w:sz="4" w:space="0" w:color="auto"/>
              <w:left w:val="single" w:sz="8" w:space="0" w:color="auto"/>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rtl/>
                <w:lang w:val="fr-FR" w:bidi="ar-EG"/>
              </w:rPr>
            </w:pPr>
            <w:r w:rsidRPr="00ED3830">
              <w:rPr>
                <w:sz w:val="16"/>
                <w:szCs w:val="22"/>
                <w:rtl/>
                <w:lang w:bidi="ar-EG"/>
              </w:rPr>
              <w:t xml:space="preserve">إشعار استلام </w:t>
            </w:r>
            <w:r w:rsidRPr="00ED3830">
              <w:rPr>
                <w:sz w:val="16"/>
                <w:szCs w:val="22"/>
                <w:lang w:val="en-US" w:bidi="ar-EG"/>
              </w:rPr>
              <w:t>(</w:t>
            </w:r>
            <w:proofErr w:type="spellStart"/>
            <w:r w:rsidRPr="00ED3830">
              <w:rPr>
                <w:sz w:val="16"/>
                <w:szCs w:val="22"/>
                <w:lang w:val="en-US" w:bidi="ar-EG"/>
              </w:rPr>
              <w:t>RT</w:t>
            </w:r>
            <w:proofErr w:type="spellEnd"/>
            <w:r w:rsidRPr="00ED3830">
              <w:rPr>
                <w:sz w:val="16"/>
                <w:szCs w:val="22"/>
                <w:lang w:val="en-US" w:bidi="ar-EG"/>
              </w:rPr>
              <w:t>)</w:t>
            </w:r>
          </w:p>
        </w:tc>
        <w:tc>
          <w:tcPr>
            <w:tcW w:w="3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5"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108 or 110</w:t>
            </w:r>
          </w:p>
        </w:tc>
        <w:tc>
          <w:tcPr>
            <w:tcW w:w="6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w:t>
            </w:r>
          </w:p>
        </w:tc>
        <w:tc>
          <w:tcPr>
            <w:tcW w:w="78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تردد</w:t>
            </w:r>
          </w:p>
        </w:tc>
        <w:tc>
          <w:tcPr>
            <w:tcW w:w="522"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n/a</w:t>
            </w:r>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r>
      <w:tr w:rsidR="00D25DCF" w:rsidRPr="00ED3830" w:rsidTr="00D25DCF">
        <w:trPr>
          <w:trHeight w:val="255"/>
          <w:jc w:val="center"/>
        </w:trPr>
        <w:tc>
          <w:tcPr>
            <w:tcW w:w="1022" w:type="dxa"/>
            <w:tcBorders>
              <w:left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val="fr-FR" w:bidi="ar-EG"/>
              </w:rPr>
            </w:pPr>
          </w:p>
        </w:tc>
        <w:tc>
          <w:tcPr>
            <w:tcW w:w="1373" w:type="dxa"/>
            <w:tcBorders>
              <w:top w:val="double" w:sz="4" w:space="0" w:color="auto"/>
              <w:left w:val="single" w:sz="8" w:space="0" w:color="auto"/>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pacing w:val="-8"/>
                <w:sz w:val="16"/>
                <w:szCs w:val="22"/>
                <w:lang w:bidi="ar-EG"/>
              </w:rPr>
            </w:pPr>
            <w:r w:rsidRPr="00ED3830">
              <w:rPr>
                <w:spacing w:val="-8"/>
                <w:sz w:val="16"/>
                <w:szCs w:val="22"/>
                <w:rtl/>
                <w:lang w:bidi="ar-EG"/>
              </w:rPr>
              <w:t>غير قادر على الاستجابة للإشعار بالاستلام</w:t>
            </w:r>
          </w:p>
        </w:tc>
        <w:tc>
          <w:tcPr>
            <w:tcW w:w="341"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6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120</w:t>
            </w:r>
          </w:p>
        </w:tc>
        <w:tc>
          <w:tcPr>
            <w:tcW w:w="70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5" w:type="dxa"/>
            <w:tcBorders>
              <w:top w:val="doub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108 or 110</w:t>
            </w:r>
          </w:p>
        </w:tc>
        <w:tc>
          <w:tcPr>
            <w:tcW w:w="649"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4" w:type="dxa"/>
            <w:tcBorders>
              <w:top w:val="doub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104</w:t>
            </w:r>
          </w:p>
        </w:tc>
        <w:tc>
          <w:tcPr>
            <w:tcW w:w="785"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 to 109</w:t>
            </w:r>
          </w:p>
        </w:tc>
        <w:tc>
          <w:tcPr>
            <w:tcW w:w="867" w:type="dxa"/>
            <w:tcBorders>
              <w:top w:val="doub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تردد</w:t>
            </w:r>
          </w:p>
        </w:tc>
        <w:tc>
          <w:tcPr>
            <w:tcW w:w="522"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n/a</w:t>
            </w:r>
          </w:p>
        </w:tc>
        <w:tc>
          <w:tcPr>
            <w:tcW w:w="522"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c>
          <w:tcPr>
            <w:tcW w:w="522"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4" w:type="dxa"/>
            <w:tcBorders>
              <w:top w:val="double" w:sz="4" w:space="0" w:color="auto"/>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r>
      <w:tr w:rsidR="00D25DCF" w:rsidRPr="00ED3830" w:rsidTr="00D25DCF">
        <w:trPr>
          <w:trHeight w:val="255"/>
          <w:jc w:val="center"/>
        </w:trPr>
        <w:tc>
          <w:tcPr>
            <w:tcW w:w="1022" w:type="dxa"/>
            <w:tcBorders>
              <w:left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val="fr-FR" w:bidi="ar-EG"/>
              </w:rPr>
            </w:pP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rtl/>
                <w:lang w:val="fr-FR" w:bidi="ar-EG"/>
              </w:rPr>
            </w:pPr>
            <w:r w:rsidRPr="00ED3830">
              <w:rPr>
                <w:sz w:val="16"/>
                <w:szCs w:val="22"/>
                <w:rtl/>
                <w:lang w:bidi="ar-EG"/>
              </w:rPr>
              <w:t>طلب موقع</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108</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121</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67"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Pos3</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s-ES_tradnl" w:bidi="ar-EG"/>
              </w:rPr>
            </w:pPr>
            <w:r w:rsidRPr="00ED3830">
              <w:rPr>
                <w:sz w:val="16"/>
                <w:szCs w:val="22"/>
                <w:lang w:val="es-ES_tradnl" w:bidi="ar-EG"/>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s-ES_tradnl" w:bidi="ar-EG"/>
              </w:rPr>
            </w:pPr>
            <w:r w:rsidRPr="00ED3830">
              <w:rPr>
                <w:sz w:val="16"/>
                <w:szCs w:val="22"/>
                <w:lang w:val="es-ES_tradnl" w:bidi="ar-EG"/>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s-ES_tradnl" w:bidi="ar-EG"/>
              </w:rPr>
            </w:pPr>
            <w:proofErr w:type="spellStart"/>
            <w:r w:rsidRPr="00ED3830">
              <w:rPr>
                <w:sz w:val="16"/>
                <w:szCs w:val="22"/>
                <w:lang w:val="es-ES_tradnl" w:bidi="ar-EG"/>
              </w:rPr>
              <w:t>ECC</w:t>
            </w:r>
            <w:proofErr w:type="spellEnd"/>
          </w:p>
        </w:tc>
        <w:tc>
          <w:tcPr>
            <w:tcW w:w="109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117</w:t>
            </w:r>
          </w:p>
        </w:tc>
      </w:tr>
      <w:tr w:rsidR="00D25DCF" w:rsidRPr="00ED3830" w:rsidTr="00D25DCF">
        <w:trPr>
          <w:trHeight w:val="255"/>
          <w:jc w:val="center"/>
        </w:trPr>
        <w:tc>
          <w:tcPr>
            <w:tcW w:w="1022" w:type="dxa"/>
            <w:tcBorders>
              <w:left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val="fr-FR" w:bidi="ar-EG"/>
              </w:rPr>
            </w:pPr>
          </w:p>
        </w:tc>
        <w:tc>
          <w:tcPr>
            <w:tcW w:w="1373" w:type="dxa"/>
            <w:tcBorders>
              <w:top w:val="single" w:sz="4" w:space="0" w:color="auto"/>
              <w:left w:val="single" w:sz="8" w:space="0" w:color="auto"/>
              <w:bottom w:val="double" w:sz="4" w:space="0" w:color="auto"/>
              <w:right w:val="single" w:sz="8"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lang w:val="fr-FR" w:bidi="ar-EG"/>
              </w:rPr>
            </w:pPr>
            <w:r w:rsidRPr="00ED3830">
              <w:rPr>
                <w:sz w:val="16"/>
                <w:szCs w:val="22"/>
                <w:rtl/>
                <w:lang w:bidi="ar-EG"/>
              </w:rPr>
              <w:t>إشعار باستلام موقع</w:t>
            </w:r>
          </w:p>
        </w:tc>
        <w:tc>
          <w:tcPr>
            <w:tcW w:w="3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6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108</w:t>
            </w:r>
          </w:p>
        </w:tc>
        <w:tc>
          <w:tcPr>
            <w:tcW w:w="6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121</w:t>
            </w:r>
          </w:p>
        </w:tc>
        <w:tc>
          <w:tcPr>
            <w:tcW w:w="78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67"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Pos4</w:t>
            </w:r>
          </w:p>
        </w:tc>
        <w:tc>
          <w:tcPr>
            <w:tcW w:w="522"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UTC</w:t>
            </w:r>
            <w:proofErr w:type="spellEnd"/>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c>
          <w:tcPr>
            <w:tcW w:w="5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4"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r>
      <w:tr w:rsidR="00D25DCF" w:rsidRPr="00ED3830" w:rsidTr="00D25DCF">
        <w:trPr>
          <w:trHeight w:val="255"/>
          <w:jc w:val="center"/>
        </w:trPr>
        <w:tc>
          <w:tcPr>
            <w:tcW w:w="1022" w:type="dxa"/>
            <w:tcBorders>
              <w:left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val="fr-FR" w:bidi="ar-EG"/>
              </w:rPr>
            </w:pP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ind w:left="57"/>
              <w:rPr>
                <w:sz w:val="16"/>
                <w:szCs w:val="22"/>
                <w:lang w:bidi="ar-EG"/>
              </w:rPr>
            </w:pPr>
            <w:r w:rsidRPr="00ED3830">
              <w:rPr>
                <w:sz w:val="16"/>
                <w:szCs w:val="22"/>
                <w:rtl/>
                <w:lang w:bidi="ar-EG"/>
              </w:rPr>
              <w:t>اختبار</w:t>
            </w:r>
          </w:p>
        </w:tc>
        <w:tc>
          <w:tcPr>
            <w:tcW w:w="3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108</w:t>
            </w:r>
          </w:p>
        </w:tc>
        <w:tc>
          <w:tcPr>
            <w:tcW w:w="6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118</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67"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52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n/a</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117</w:t>
            </w:r>
          </w:p>
        </w:tc>
        <w:tc>
          <w:tcPr>
            <w:tcW w:w="5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4"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117</w:t>
            </w:r>
          </w:p>
        </w:tc>
      </w:tr>
      <w:tr w:rsidR="00D25DCF" w:rsidRPr="00ED3830" w:rsidTr="00D25DCF">
        <w:trPr>
          <w:trHeight w:val="255"/>
          <w:jc w:val="center"/>
        </w:trPr>
        <w:tc>
          <w:tcPr>
            <w:tcW w:w="1022" w:type="dxa"/>
            <w:tcBorders>
              <w:left w:val="single" w:sz="12" w:space="0" w:color="auto"/>
              <w:bottom w:val="single" w:sz="12" w:space="0" w:color="auto"/>
              <w:right w:val="single" w:sz="8" w:space="0" w:color="auto"/>
            </w:tcBorders>
            <w:vAlign w:val="center"/>
          </w:tcPr>
          <w:p w:rsidR="00D25DCF" w:rsidRPr="00ED3830" w:rsidRDefault="00D25DCF" w:rsidP="00D25DCF">
            <w:pPr>
              <w:pStyle w:val="TableText0"/>
              <w:bidi/>
              <w:spacing w:before="60" w:after="60"/>
              <w:ind w:left="57"/>
              <w:rPr>
                <w:sz w:val="16"/>
                <w:szCs w:val="22"/>
                <w:lang w:val="fr-FR" w:bidi="ar-EG"/>
              </w:rPr>
            </w:pPr>
          </w:p>
        </w:tc>
        <w:tc>
          <w:tcPr>
            <w:tcW w:w="137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ind w:left="57"/>
              <w:rPr>
                <w:sz w:val="16"/>
                <w:szCs w:val="22"/>
                <w:lang w:bidi="ar-EG"/>
              </w:rPr>
            </w:pPr>
            <w:r w:rsidRPr="00ED3830">
              <w:rPr>
                <w:sz w:val="16"/>
                <w:szCs w:val="22"/>
                <w:rtl/>
                <w:lang w:bidi="ar-EG"/>
              </w:rPr>
              <w:t>إشعار باستلام اختبار</w:t>
            </w:r>
          </w:p>
        </w:tc>
        <w:tc>
          <w:tcPr>
            <w:tcW w:w="3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6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108</w:t>
            </w:r>
          </w:p>
        </w:tc>
        <w:tc>
          <w:tcPr>
            <w:tcW w:w="6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118</w:t>
            </w:r>
          </w:p>
        </w:tc>
        <w:tc>
          <w:tcPr>
            <w:tcW w:w="7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6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52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n/a</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c>
          <w:tcPr>
            <w:tcW w:w="5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4"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r>
      <w:tr w:rsidR="00D25DCF" w:rsidRPr="00ED3830" w:rsidTr="00D25DCF">
        <w:trPr>
          <w:cantSplit/>
          <w:trHeight w:val="255"/>
          <w:jc w:val="center"/>
        </w:trPr>
        <w:tc>
          <w:tcPr>
            <w:tcW w:w="12814" w:type="dxa"/>
            <w:gridSpan w:val="21"/>
            <w:tcBorders>
              <w:top w:val="single" w:sz="4" w:space="0" w:color="auto"/>
            </w:tcBorders>
          </w:tcPr>
          <w:p w:rsidR="00D25DCF" w:rsidRPr="00ED3830" w:rsidRDefault="00D25DCF" w:rsidP="00D25DCF">
            <w:pPr>
              <w:pStyle w:val="Tablelegend"/>
              <w:spacing w:after="120"/>
              <w:ind w:left="369"/>
              <w:rPr>
                <w:sz w:val="16"/>
                <w:szCs w:val="22"/>
                <w:highlight w:val="yellow"/>
                <w:rtl/>
                <w:lang w:bidi="ar-EG"/>
              </w:rPr>
            </w:pPr>
          </w:p>
        </w:tc>
      </w:tr>
    </w:tbl>
    <w:p w:rsidR="00D25DCF" w:rsidRPr="00F21C44" w:rsidRDefault="00D25DCF" w:rsidP="00D25DCF">
      <w:pPr>
        <w:pStyle w:val="TableNo"/>
        <w:spacing w:before="0" w:after="120"/>
        <w:rPr>
          <w:rtl/>
        </w:rPr>
      </w:pPr>
      <w:r>
        <w:rPr>
          <w:rtl/>
        </w:rPr>
        <w:br w:type="page"/>
      </w:r>
      <w:r>
        <w:rPr>
          <w:rtl/>
        </w:rPr>
        <w:lastRenderedPageBreak/>
        <w:t xml:space="preserve">الجدول </w:t>
      </w:r>
      <w:r>
        <w:t>7.4</w:t>
      </w:r>
      <w:r>
        <w:rPr>
          <w:rtl/>
        </w:rPr>
        <w:t xml:space="preserve"> (</w:t>
      </w:r>
      <w:r>
        <w:rPr>
          <w:rFonts w:hint="cs"/>
          <w:i/>
          <w:iCs/>
          <w:rtl/>
        </w:rPr>
        <w:t>تتمة</w:t>
      </w:r>
      <w:r>
        <w:rPr>
          <w:rtl/>
        </w:rPr>
        <w:t>)</w:t>
      </w:r>
    </w:p>
    <w:tbl>
      <w:tblPr>
        <w:bidiVisual/>
        <w:tblW w:w="14152" w:type="dxa"/>
        <w:jc w:val="center"/>
        <w:tblInd w:w="-30" w:type="dxa"/>
        <w:tblLayout w:type="fixed"/>
        <w:tblCellMar>
          <w:left w:w="0" w:type="dxa"/>
          <w:right w:w="0" w:type="dxa"/>
        </w:tblCellMar>
        <w:tblLook w:val="0000"/>
      </w:tblPr>
      <w:tblGrid>
        <w:gridCol w:w="1710"/>
        <w:gridCol w:w="1418"/>
        <w:gridCol w:w="279"/>
        <w:gridCol w:w="280"/>
        <w:gridCol w:w="280"/>
        <w:gridCol w:w="281"/>
        <w:gridCol w:w="280"/>
        <w:gridCol w:w="281"/>
        <w:gridCol w:w="280"/>
        <w:gridCol w:w="281"/>
        <w:gridCol w:w="1115"/>
        <w:gridCol w:w="824"/>
        <w:gridCol w:w="13"/>
        <w:gridCol w:w="838"/>
        <w:gridCol w:w="700"/>
        <w:gridCol w:w="834"/>
        <w:gridCol w:w="841"/>
        <w:gridCol w:w="948"/>
        <w:gridCol w:w="559"/>
        <w:gridCol w:w="10"/>
        <w:gridCol w:w="550"/>
        <w:gridCol w:w="698"/>
        <w:gridCol w:w="846"/>
        <w:gridCol w:w="6"/>
      </w:tblGrid>
      <w:tr w:rsidR="00D25DCF" w:rsidRPr="00ED3830" w:rsidTr="00D25DCF">
        <w:trPr>
          <w:cantSplit/>
          <w:trHeight w:val="270"/>
          <w:jc w:val="center"/>
        </w:trPr>
        <w:tc>
          <w:tcPr>
            <w:tcW w:w="1710" w:type="dxa"/>
            <w:tcBorders>
              <w:top w:val="single" w:sz="12" w:space="0" w:color="000000"/>
              <w:left w:val="single" w:sz="12" w:space="0" w:color="auto"/>
              <w:right w:val="single" w:sz="8" w:space="0" w:color="auto"/>
            </w:tcBorders>
          </w:tcPr>
          <w:p w:rsidR="00D25DCF" w:rsidRPr="00ED3830" w:rsidRDefault="00D25DCF" w:rsidP="00D25DCF">
            <w:pPr>
              <w:pStyle w:val="TableText0"/>
              <w:bidi/>
              <w:spacing w:line="200" w:lineRule="exact"/>
              <w:jc w:val="center"/>
              <w:rPr>
                <w:b/>
                <w:bCs/>
                <w:sz w:val="16"/>
                <w:szCs w:val="22"/>
                <w:lang w:val="fr-FR" w:bidi="ar-EG"/>
              </w:rPr>
            </w:pPr>
          </w:p>
        </w:tc>
        <w:tc>
          <w:tcPr>
            <w:tcW w:w="1418"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2242"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8782" w:type="dxa"/>
            <w:gridSpan w:val="14"/>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gridAfter w:val="1"/>
          <w:wAfter w:w="6" w:type="dxa"/>
          <w:cantSplit/>
          <w:trHeight w:val="255"/>
          <w:jc w:val="center"/>
        </w:trPr>
        <w:tc>
          <w:tcPr>
            <w:tcW w:w="1710" w:type="dxa"/>
            <w:tcBorders>
              <w:left w:val="single" w:sz="12" w:space="0" w:color="auto"/>
              <w:right w:val="single" w:sz="8" w:space="0" w:color="auto"/>
            </w:tcBorders>
          </w:tcPr>
          <w:p w:rsidR="00D25DCF" w:rsidRPr="00ED3830" w:rsidRDefault="00D25DCF" w:rsidP="00D25DCF">
            <w:pPr>
              <w:pStyle w:val="TableText0"/>
              <w:bidi/>
              <w:spacing w:line="200" w:lineRule="exact"/>
              <w:jc w:val="center"/>
              <w:rPr>
                <w:rFonts w:eastAsia="Arial Unicode MS"/>
                <w:b/>
                <w:bCs/>
                <w:sz w:val="16"/>
                <w:szCs w:val="22"/>
                <w:lang w:bidi="ar-EG"/>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bidi="ar-EG"/>
              </w:rPr>
            </w:pPr>
          </w:p>
        </w:tc>
        <w:tc>
          <w:tcPr>
            <w:tcW w:w="55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محطة ساحلية</w:t>
            </w:r>
          </w:p>
        </w:tc>
        <w:tc>
          <w:tcPr>
            <w:tcW w:w="111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837"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rFonts w:hint="cs"/>
                <w:b/>
                <w:bCs/>
                <w:sz w:val="16"/>
                <w:szCs w:val="22"/>
                <w:rtl/>
                <w:lang w:val="en-US" w:bidi="ar-EG"/>
              </w:rPr>
              <w:t>ال</w:t>
            </w:r>
            <w:r w:rsidRPr="00ED3830">
              <w:rPr>
                <w:b/>
                <w:bCs/>
                <w:sz w:val="16"/>
                <w:szCs w:val="22"/>
                <w:rtl/>
                <w:lang w:val="en-US" w:bidi="ar-EG"/>
              </w:rPr>
              <w:t>عنوان</w:t>
            </w:r>
            <w:r w:rsidRPr="00ED3830">
              <w:rPr>
                <w:b/>
                <w:bCs/>
                <w:sz w:val="16"/>
                <w:szCs w:val="22"/>
                <w:lang w:val="en-US" w:bidi="ar-EG"/>
              </w:rPr>
              <w:br/>
              <w:t>(5)</w:t>
            </w:r>
          </w:p>
        </w:tc>
        <w:tc>
          <w:tcPr>
            <w:tcW w:w="8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70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3192"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fr-FR" w:bidi="ar-EG"/>
              </w:rPr>
              <w:t>الرسالة</w:t>
            </w:r>
          </w:p>
        </w:tc>
        <w:tc>
          <w:tcPr>
            <w:tcW w:w="5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lang w:val="fr-FR" w:bidi="ar-EG"/>
              </w:rPr>
              <w:t xml:space="preserve">EOS </w:t>
            </w:r>
            <w:r w:rsidRPr="00ED3830">
              <w:rPr>
                <w:b/>
                <w:bCs/>
                <w:sz w:val="16"/>
                <w:szCs w:val="22"/>
                <w:lang w:val="fr-FR" w:bidi="ar-EG"/>
              </w:rPr>
              <w:br/>
              <w:t>(1)</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t xml:space="preserve"> </w:t>
            </w:r>
            <w:r w:rsidRPr="00ED3830">
              <w:rPr>
                <w:b/>
                <w:bCs/>
                <w:sz w:val="16"/>
                <w:szCs w:val="22"/>
                <w:lang w:val="fr-FR" w:bidi="ar-EG"/>
              </w:rPr>
              <w:br/>
              <w:t>(1)</w:t>
            </w:r>
          </w:p>
        </w:tc>
        <w:tc>
          <w:tcPr>
            <w:tcW w:w="846" w:type="dxa"/>
            <w:tcBorders>
              <w:top w:val="nil"/>
              <w:left w:val="single" w:sz="4" w:space="0" w:color="auto"/>
              <w:right w:val="single" w:sz="12"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
        </w:tc>
      </w:tr>
      <w:tr w:rsidR="00D25DCF" w:rsidRPr="00ED3830" w:rsidTr="00D25DCF">
        <w:trPr>
          <w:gridAfter w:val="1"/>
          <w:wAfter w:w="6" w:type="dxa"/>
          <w:cantSplit/>
          <w:trHeight w:val="255"/>
          <w:jc w:val="center"/>
        </w:trPr>
        <w:tc>
          <w:tcPr>
            <w:tcW w:w="1710" w:type="dxa"/>
            <w:tcBorders>
              <w:left w:val="single" w:sz="12" w:space="0" w:color="auto"/>
              <w:right w:val="single" w:sz="8" w:space="0" w:color="auto"/>
            </w:tcBorders>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5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111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7" w:type="dxa"/>
            <w:gridSpan w:val="2"/>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70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167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lang w:val="fr-FR" w:bidi="ar-EG"/>
              </w:rPr>
              <w:t>1</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lang w:val="fr-FR" w:bidi="ar-EG"/>
              </w:rPr>
              <w:t>2</w:t>
            </w:r>
          </w:p>
        </w:tc>
        <w:tc>
          <w:tcPr>
            <w:tcW w:w="56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lang w:val="fr-FR" w:bidi="ar-EG"/>
              </w:rPr>
              <w:t>3</w:t>
            </w:r>
          </w:p>
        </w:tc>
        <w:tc>
          <w:tcPr>
            <w:tcW w:w="55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69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46" w:type="dxa"/>
            <w:tcBorders>
              <w:top w:val="nil"/>
              <w:left w:val="single" w:sz="4" w:space="0" w:color="auto"/>
              <w:right w:val="single" w:sz="12"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r>
      <w:tr w:rsidR="00D25DCF" w:rsidRPr="00ED3830" w:rsidTr="00D25DCF">
        <w:trPr>
          <w:gridAfter w:val="1"/>
          <w:wAfter w:w="6" w:type="dxa"/>
          <w:cantSplit/>
          <w:trHeight w:val="450"/>
          <w:jc w:val="center"/>
        </w:trPr>
        <w:tc>
          <w:tcPr>
            <w:tcW w:w="1710" w:type="dxa"/>
            <w:tcBorders>
              <w:left w:val="single" w:sz="12" w:space="0" w:color="auto"/>
              <w:right w:val="single" w:sz="8" w:space="0" w:color="auto"/>
            </w:tcBorders>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5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111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7" w:type="dxa"/>
            <w:gridSpan w:val="2"/>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70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94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Times New Roman Bold" w:eastAsia="Arial Unicode MS" w:hAnsi="Times New Roman Bold"/>
                <w:b/>
                <w:bCs/>
                <w:sz w:val="16"/>
                <w:szCs w:val="22"/>
                <w:lang w:bidi="ar-EG"/>
              </w:rPr>
            </w:pPr>
            <w:r w:rsidRPr="00ED3830">
              <w:rPr>
                <w:rFonts w:ascii="Times New Roman Bold" w:hAnsi="Times New Roman Bold"/>
                <w:b/>
                <w:bCs/>
                <w:sz w:val="16"/>
                <w:szCs w:val="22"/>
                <w:rtl/>
                <w:lang w:val="fr-FR" w:bidi="ar-EG"/>
              </w:rPr>
              <w:t>تردد أو رقم ممكن</w:t>
            </w:r>
            <w:r w:rsidRPr="00ED3830">
              <w:rPr>
                <w:rFonts w:ascii="Times New Roman Bold" w:hAnsi="Times New Roman Bold"/>
                <w:b/>
                <w:bCs/>
                <w:sz w:val="16"/>
                <w:szCs w:val="22"/>
                <w:lang w:bidi="ar-EG"/>
              </w:rPr>
              <w:br/>
              <w:t>(6)</w:t>
            </w:r>
          </w:p>
        </w:tc>
        <w:tc>
          <w:tcPr>
            <w:tcW w:w="56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Times New Roman Bold" w:eastAsia="Arial Unicode MS" w:hAnsi="Times New Roman Bold"/>
                <w:b/>
                <w:bCs/>
                <w:sz w:val="16"/>
                <w:szCs w:val="22"/>
                <w:lang w:val="fr-FR" w:bidi="ar-EG"/>
              </w:rPr>
            </w:pPr>
            <w:r w:rsidRPr="00ED3830">
              <w:rPr>
                <w:rFonts w:ascii="Times New Roman Bold" w:hAnsi="Times New Roman Bold"/>
                <w:b/>
                <w:bCs/>
                <w:sz w:val="16"/>
                <w:szCs w:val="22"/>
                <w:rtl/>
                <w:lang w:val="fr-FR" w:bidi="ar-EG"/>
              </w:rPr>
              <w:t>الوقت</w:t>
            </w:r>
            <w:r w:rsidRPr="00ED3830">
              <w:rPr>
                <w:rFonts w:ascii="Times New Roman Bold" w:hAnsi="Times New Roman Bold"/>
                <w:b/>
                <w:bCs/>
                <w:sz w:val="16"/>
                <w:szCs w:val="22"/>
                <w:lang w:val="fr-FR" w:bidi="ar-EG"/>
              </w:rPr>
              <w:br/>
              <w:t>(2)</w:t>
            </w:r>
          </w:p>
        </w:tc>
        <w:tc>
          <w:tcPr>
            <w:tcW w:w="550" w:type="dxa"/>
            <w:vMerge/>
            <w:tcBorders>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698" w:type="dxa"/>
            <w:vMerge/>
            <w:tcBorders>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46" w:type="dxa"/>
            <w:tcBorders>
              <w:left w:val="single" w:sz="4" w:space="0" w:color="auto"/>
              <w:right w:val="single" w:sz="12"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r>
      <w:tr w:rsidR="00D25DCF" w:rsidRPr="00ED3830" w:rsidTr="00D25DCF">
        <w:trPr>
          <w:gridAfter w:val="1"/>
          <w:wAfter w:w="6" w:type="dxa"/>
          <w:cantSplit/>
          <w:trHeight w:val="270"/>
          <w:jc w:val="center"/>
        </w:trPr>
        <w:tc>
          <w:tcPr>
            <w:tcW w:w="1710" w:type="dxa"/>
            <w:tcBorders>
              <w:left w:val="single" w:sz="12" w:space="0" w:color="auto"/>
              <w:bottom w:val="double" w:sz="4" w:space="0" w:color="auto"/>
              <w:right w:val="single" w:sz="8" w:space="0" w:color="auto"/>
            </w:tcBorders>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fr-FR" w:bidi="ar-EG"/>
              </w:rPr>
              <w:t>نطاق التردد</w:t>
            </w:r>
          </w:p>
        </w:tc>
        <w:tc>
          <w:tcPr>
            <w:tcW w:w="1418" w:type="dxa"/>
            <w:vMerge/>
            <w:tcBorders>
              <w:top w:val="single" w:sz="8" w:space="0" w:color="auto"/>
              <w:left w:val="single" w:sz="8" w:space="0" w:color="auto"/>
              <w:bottom w:val="double" w:sz="4" w:space="0" w:color="auto"/>
              <w:right w:val="single" w:sz="8"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8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111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7" w:type="dxa"/>
            <w:gridSpan w:val="2"/>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70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34"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41"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94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69" w:type="dxa"/>
            <w:gridSpan w:val="2"/>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55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698" w:type="dxa"/>
            <w:vMerge/>
            <w:tcBorders>
              <w:left w:val="single" w:sz="4" w:space="0" w:color="auto"/>
              <w:bottom w:val="double" w:sz="4" w:space="0" w:color="auto"/>
              <w:right w:val="single" w:sz="4" w:space="0" w:color="auto"/>
            </w:tcBorders>
            <w:vAlign w:val="center"/>
          </w:tcPr>
          <w:p w:rsidR="00D25DCF" w:rsidRPr="00ED3830" w:rsidRDefault="00D25DCF" w:rsidP="00D25DCF">
            <w:pPr>
              <w:pStyle w:val="TableText0"/>
              <w:bidi/>
              <w:spacing w:line="200" w:lineRule="exact"/>
              <w:jc w:val="center"/>
              <w:rPr>
                <w:rFonts w:eastAsia="Arial Unicode MS"/>
                <w:b/>
                <w:bCs/>
                <w:sz w:val="16"/>
                <w:szCs w:val="22"/>
                <w:lang w:val="fr-FR" w:bidi="ar-EG"/>
              </w:rPr>
            </w:pPr>
          </w:p>
        </w:tc>
        <w:tc>
          <w:tcPr>
            <w:tcW w:w="846" w:type="dxa"/>
            <w:tcBorders>
              <w:left w:val="single" w:sz="4" w:space="0" w:color="auto"/>
              <w:bottom w:val="double" w:sz="4" w:space="0" w:color="auto"/>
              <w:right w:val="single" w:sz="12" w:space="0" w:color="auto"/>
            </w:tcBorders>
            <w:vAlign w:val="bottom"/>
          </w:tcPr>
          <w:p w:rsidR="00D25DCF" w:rsidRPr="00ED3830" w:rsidRDefault="00D25DCF" w:rsidP="00D25DCF">
            <w:pPr>
              <w:pStyle w:val="TableText0"/>
              <w:bidi/>
              <w:spacing w:before="120" w:after="120" w:line="200" w:lineRule="exact"/>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(متماثلان)</w:t>
            </w:r>
          </w:p>
        </w:tc>
      </w:tr>
      <w:tr w:rsidR="00D25DCF" w:rsidRPr="00ED3830" w:rsidTr="00295FF5">
        <w:trPr>
          <w:gridAfter w:val="1"/>
          <w:wAfter w:w="6" w:type="dxa"/>
          <w:trHeight w:val="255"/>
          <w:jc w:val="center"/>
        </w:trPr>
        <w:tc>
          <w:tcPr>
            <w:tcW w:w="1710" w:type="dxa"/>
            <w:tcBorders>
              <w:top w:val="double" w:sz="4" w:space="0" w:color="auto"/>
              <w:left w:val="single" w:sz="12" w:space="0" w:color="auto"/>
              <w:right w:val="nil"/>
            </w:tcBorders>
          </w:tcPr>
          <w:p w:rsidR="00D25DCF" w:rsidRPr="00ED3830" w:rsidRDefault="00D25DCF" w:rsidP="00295FF5">
            <w:pPr>
              <w:pStyle w:val="TableText0"/>
              <w:bidi/>
              <w:spacing w:before="60" w:after="60" w:line="240" w:lineRule="exact"/>
              <w:ind w:left="57"/>
              <w:rPr>
                <w:sz w:val="16"/>
                <w:szCs w:val="22"/>
                <w:rtl/>
                <w:lang w:val="fr-FR" w:bidi="ar-EG"/>
              </w:rPr>
            </w:pPr>
            <w:r w:rsidRPr="00ED3830">
              <w:rPr>
                <w:sz w:val="16"/>
                <w:szCs w:val="22"/>
                <w:rtl/>
                <w:lang w:val="fr-FR" w:bidi="ar-EG"/>
              </w:rPr>
              <w:t>الموج</w:t>
            </w:r>
            <w:r w:rsidRPr="00ED3830">
              <w:rPr>
                <w:rFonts w:hint="cs"/>
                <w:sz w:val="16"/>
                <w:szCs w:val="22"/>
                <w:rtl/>
                <w:lang w:val="fr-FR" w:bidi="ar-EG"/>
              </w:rPr>
              <w:t>ات</w:t>
            </w:r>
            <w:r w:rsidRPr="00ED3830">
              <w:rPr>
                <w:sz w:val="16"/>
                <w:szCs w:val="22"/>
                <w:rtl/>
                <w:lang w:val="fr-FR" w:bidi="ar-EG"/>
              </w:rPr>
              <w:t xml:space="preserve"> </w:t>
            </w:r>
            <w:r w:rsidRPr="00ED3830">
              <w:rPr>
                <w:sz w:val="16"/>
                <w:szCs w:val="22"/>
                <w:lang w:val="fr-FR" w:bidi="ar-EG"/>
              </w:rPr>
              <w:t>MF/HF</w:t>
            </w:r>
          </w:p>
        </w:tc>
        <w:tc>
          <w:tcPr>
            <w:tcW w:w="1418" w:type="dxa"/>
            <w:tcBorders>
              <w:top w:val="double" w:sz="4" w:space="0" w:color="auto"/>
              <w:left w:val="single" w:sz="8"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rPr>
                <w:rFonts w:eastAsia="Arial Unicode MS"/>
                <w:sz w:val="15"/>
                <w:szCs w:val="22"/>
                <w:lang w:val="fr-FR" w:bidi="ar-EG"/>
              </w:rPr>
            </w:pPr>
            <w:r w:rsidRPr="00ED3830">
              <w:rPr>
                <w:sz w:val="15"/>
                <w:szCs w:val="22"/>
                <w:lang w:val="fr-FR" w:bidi="ar-EG"/>
              </w:rPr>
              <w:t xml:space="preserve">J3E </w:t>
            </w:r>
            <w:proofErr w:type="spellStart"/>
            <w:r w:rsidRPr="00ED3830">
              <w:rPr>
                <w:sz w:val="15"/>
                <w:szCs w:val="22"/>
                <w:lang w:val="fr-FR" w:bidi="ar-EG"/>
              </w:rPr>
              <w:t>RT</w:t>
            </w:r>
            <w:proofErr w:type="spellEnd"/>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 or 110</w:t>
            </w:r>
          </w:p>
        </w:tc>
        <w:tc>
          <w:tcPr>
            <w:tcW w:w="70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109</w:t>
            </w:r>
          </w:p>
        </w:tc>
        <w:tc>
          <w:tcPr>
            <w:tcW w:w="8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rtl/>
                <w:lang w:val="fr-FR" w:bidi="ar-EG"/>
              </w:rPr>
              <w:t>تردد</w:t>
            </w:r>
          </w:p>
        </w:tc>
        <w:tc>
          <w:tcPr>
            <w:tcW w:w="55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n/a</w:t>
            </w:r>
          </w:p>
        </w:tc>
        <w:tc>
          <w:tcPr>
            <w:tcW w:w="560"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117</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proofErr w:type="spellStart"/>
            <w:r w:rsidRPr="00ED3830">
              <w:rPr>
                <w:sz w:val="16"/>
                <w:szCs w:val="22"/>
                <w:lang w:val="es-ES_tradnl" w:bidi="ar-EG"/>
              </w:rPr>
              <w:t>ECC</w:t>
            </w:r>
            <w:proofErr w:type="spellEnd"/>
          </w:p>
        </w:tc>
        <w:tc>
          <w:tcPr>
            <w:tcW w:w="84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bidi="ar-EG"/>
              </w:rPr>
            </w:pPr>
            <w:r w:rsidRPr="00ED3830">
              <w:rPr>
                <w:sz w:val="16"/>
                <w:szCs w:val="22"/>
                <w:lang w:bidi="ar-EG"/>
              </w:rPr>
              <w:t>117</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rtl/>
                <w:lang w:val="en-US" w:bidi="ar-EG"/>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rtl/>
                <w:lang w:bidi="ar-EG"/>
              </w:rPr>
            </w:pPr>
            <w:r w:rsidRPr="00ED3830">
              <w:rPr>
                <w:sz w:val="15"/>
                <w:szCs w:val="22"/>
                <w:lang w:bidi="ar-EG"/>
              </w:rPr>
              <w:t xml:space="preserve">J3E </w:t>
            </w:r>
            <w:proofErr w:type="spellStart"/>
            <w:r w:rsidRPr="00ED3830">
              <w:rPr>
                <w:sz w:val="15"/>
                <w:szCs w:val="22"/>
                <w:lang w:bidi="ar-EG"/>
              </w:rPr>
              <w:t>RT</w:t>
            </w:r>
            <w:proofErr w:type="spellEnd"/>
            <w:r w:rsidRPr="00ED3830">
              <w:rPr>
                <w:rFonts w:eastAsia="Arial Unicode MS" w:hint="cs"/>
                <w:sz w:val="15"/>
                <w:szCs w:val="22"/>
                <w:rtl/>
                <w:lang w:bidi="ar-EG"/>
              </w:rPr>
              <w:t xml:space="preserve"> مع رقم ممكن</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 or 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109</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Pos2</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rtl/>
                <w:lang w:bidi="ar-EG"/>
              </w:rPr>
            </w:pPr>
            <w:r w:rsidRPr="00ED3830">
              <w:rPr>
                <w:sz w:val="15"/>
                <w:szCs w:val="22"/>
                <w:rtl/>
                <w:lang w:bidi="ar-EG"/>
              </w:rPr>
              <w:t xml:space="preserve">إشعار باستلام </w:t>
            </w:r>
            <w:r w:rsidRPr="00ED3830">
              <w:rPr>
                <w:sz w:val="15"/>
                <w:szCs w:val="22"/>
                <w:lang w:bidi="ar-EG"/>
              </w:rPr>
              <w:t xml:space="preserve">J3E </w:t>
            </w:r>
            <w:proofErr w:type="spellStart"/>
            <w:r w:rsidRPr="00ED3830">
              <w:rPr>
                <w:sz w:val="15"/>
                <w:szCs w:val="22"/>
                <w:lang w:bidi="ar-EG"/>
              </w:rPr>
              <w:t>RT</w:t>
            </w:r>
            <w:proofErr w:type="spellEnd"/>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 or 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109</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rtl/>
                <w:lang w:val="fr-FR" w:bidi="ar-EG"/>
              </w:rPr>
              <w:t>تردد</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lang w:bidi="ar-EG"/>
              </w:rPr>
            </w:pPr>
            <w:r w:rsidRPr="00ED3830">
              <w:rPr>
                <w:sz w:val="15"/>
                <w:szCs w:val="22"/>
                <w:lang w:bidi="ar-EG"/>
              </w:rPr>
              <w:t xml:space="preserve">F1B </w:t>
            </w:r>
            <w:proofErr w:type="spellStart"/>
            <w:r w:rsidRPr="00ED3830">
              <w:rPr>
                <w:sz w:val="15"/>
                <w:szCs w:val="22"/>
                <w:lang w:bidi="ar-EG"/>
              </w:rPr>
              <w:t>FEC</w:t>
            </w:r>
            <w:proofErr w:type="spellEnd"/>
            <w:r w:rsidRPr="00ED3830">
              <w:rPr>
                <w:rFonts w:hint="cs"/>
                <w:sz w:val="15"/>
                <w:szCs w:val="22"/>
                <w:rtl/>
                <w:lang w:bidi="ar-EG"/>
              </w:rPr>
              <w:t xml:space="preserve"> أو </w:t>
            </w:r>
            <w:r w:rsidRPr="00ED3830">
              <w:rPr>
                <w:sz w:val="15"/>
                <w:szCs w:val="22"/>
                <w:lang w:bidi="ar-EG"/>
              </w:rPr>
              <w:t xml:space="preserve"> </w:t>
            </w:r>
            <w:proofErr w:type="spellStart"/>
            <w:r w:rsidRPr="00ED3830">
              <w:rPr>
                <w:sz w:val="15"/>
                <w:szCs w:val="22"/>
                <w:lang w:bidi="ar-EG"/>
              </w:rPr>
              <w:t>ARQ</w:t>
            </w:r>
            <w:proofErr w:type="spellEnd"/>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 or 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113 or 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rtl/>
                <w:lang w:val="fr-FR" w:bidi="ar-EG"/>
              </w:rPr>
              <w:t>تردد</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lang w:val="en-US" w:bidi="ar-EG"/>
              </w:rPr>
            </w:pPr>
            <w:r w:rsidRPr="00ED3830">
              <w:rPr>
                <w:sz w:val="15"/>
                <w:szCs w:val="22"/>
                <w:lang w:bidi="ar-EG"/>
              </w:rPr>
              <w:t xml:space="preserve">F1B </w:t>
            </w:r>
            <w:proofErr w:type="spellStart"/>
            <w:r w:rsidRPr="00ED3830">
              <w:rPr>
                <w:sz w:val="15"/>
                <w:szCs w:val="22"/>
                <w:lang w:bidi="ar-EG"/>
              </w:rPr>
              <w:t>FEC</w:t>
            </w:r>
            <w:proofErr w:type="spellEnd"/>
            <w:r w:rsidRPr="00ED3830">
              <w:rPr>
                <w:rFonts w:hint="cs"/>
                <w:sz w:val="15"/>
                <w:szCs w:val="22"/>
                <w:rtl/>
                <w:lang w:bidi="ar-EG"/>
              </w:rPr>
              <w:t xml:space="preserve"> أو </w:t>
            </w:r>
            <w:proofErr w:type="spellStart"/>
            <w:r w:rsidRPr="00ED3830">
              <w:rPr>
                <w:sz w:val="15"/>
                <w:szCs w:val="22"/>
                <w:lang w:bidi="ar-EG"/>
              </w:rPr>
              <w:t>ARQ</w:t>
            </w:r>
            <w:proofErr w:type="spellEnd"/>
            <w:r w:rsidR="008C7610">
              <w:rPr>
                <w:sz w:val="15"/>
                <w:szCs w:val="22"/>
                <w:rtl/>
                <w:lang w:bidi="ar-EG"/>
              </w:rPr>
              <w:br/>
            </w:r>
            <w:r w:rsidRPr="00ED3830">
              <w:rPr>
                <w:rFonts w:hint="cs"/>
                <w:sz w:val="15"/>
                <w:szCs w:val="22"/>
                <w:rtl/>
                <w:lang w:bidi="ar-EG"/>
              </w:rPr>
              <w:t>مع رقم ممكن</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 or 110</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113 or 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Pos2</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rtl/>
                <w:lang w:val="en-US" w:bidi="ar-EG"/>
              </w:rPr>
            </w:pPr>
            <w:r w:rsidRPr="00ED3830">
              <w:rPr>
                <w:sz w:val="15"/>
                <w:szCs w:val="22"/>
                <w:rtl/>
                <w:lang w:bidi="ar-EG"/>
              </w:rPr>
              <w:t xml:space="preserve">إشعار </w:t>
            </w:r>
            <w:r w:rsidRPr="00ED3830">
              <w:rPr>
                <w:rFonts w:hint="cs"/>
                <w:sz w:val="15"/>
                <w:szCs w:val="22"/>
                <w:rtl/>
                <w:lang w:bidi="ar-EG"/>
              </w:rPr>
              <w:t>استلام</w:t>
            </w:r>
            <w:r w:rsidRPr="00ED3830">
              <w:rPr>
                <w:sz w:val="15"/>
                <w:szCs w:val="22"/>
                <w:lang w:bidi="ar-EG"/>
              </w:rPr>
              <w:br/>
              <w:t xml:space="preserve">F1B </w:t>
            </w:r>
            <w:proofErr w:type="spellStart"/>
            <w:r w:rsidRPr="00ED3830">
              <w:rPr>
                <w:sz w:val="15"/>
                <w:szCs w:val="22"/>
                <w:lang w:bidi="ar-EG"/>
              </w:rPr>
              <w:t>FEC</w:t>
            </w:r>
            <w:proofErr w:type="spellEnd"/>
            <w:r w:rsidRPr="00ED3830">
              <w:rPr>
                <w:rFonts w:hint="cs"/>
                <w:sz w:val="15"/>
                <w:szCs w:val="22"/>
                <w:rtl/>
                <w:lang w:bidi="ar-EG"/>
              </w:rPr>
              <w:t xml:space="preserve"> </w:t>
            </w:r>
            <w:r w:rsidRPr="00ED3830">
              <w:rPr>
                <w:sz w:val="15"/>
                <w:szCs w:val="22"/>
                <w:rtl/>
                <w:lang w:bidi="ar-EG"/>
              </w:rPr>
              <w:t xml:space="preserve">أو </w:t>
            </w:r>
            <w:proofErr w:type="spellStart"/>
            <w:r w:rsidRPr="00ED3830">
              <w:rPr>
                <w:sz w:val="15"/>
                <w:szCs w:val="22"/>
                <w:lang w:bidi="ar-EG"/>
              </w:rPr>
              <w:t>ARQ</w:t>
            </w:r>
            <w:proofErr w:type="spellEnd"/>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 or 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113 or 115</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rtl/>
                <w:lang w:val="fr-FR" w:bidi="ar-EG"/>
              </w:rPr>
              <w:t>تردد</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lang w:bidi="ar-EG"/>
              </w:rPr>
            </w:pPr>
            <w:r w:rsidRPr="00ED3830">
              <w:rPr>
                <w:sz w:val="15"/>
                <w:szCs w:val="22"/>
                <w:rtl/>
                <w:lang w:bidi="ar-EG"/>
              </w:rPr>
              <w:t>غير قادر على الاستجابة للإشعار بالاستلام</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rtl/>
                <w:lang w:val="fr-FR" w:bidi="ar-EG"/>
              </w:rPr>
            </w:pPr>
            <w:proofErr w:type="spellStart"/>
            <w:r w:rsidRPr="00ED3830">
              <w:rPr>
                <w:sz w:val="16"/>
                <w:szCs w:val="22"/>
                <w:lang w:val="fr-FR" w:bidi="ar-EG"/>
              </w:rPr>
              <w:t>MMSI</w:t>
            </w:r>
            <w:proofErr w:type="spellEnd"/>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 or 110</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bidi="ar-EG"/>
              </w:rPr>
            </w:pPr>
            <w:r w:rsidRPr="00ED3830">
              <w:rPr>
                <w:sz w:val="16"/>
                <w:szCs w:val="22"/>
                <w:lang w:bidi="ar-EG"/>
              </w:rPr>
              <w:t>104</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bidi="ar-EG"/>
              </w:rPr>
            </w:pPr>
            <w:r w:rsidRPr="00ED3830">
              <w:rPr>
                <w:sz w:val="16"/>
                <w:szCs w:val="22"/>
                <w:lang w:bidi="ar-EG"/>
              </w:rPr>
              <w:t>100 to 109</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bidi="ar-EG"/>
              </w:rPr>
            </w:pPr>
            <w:r w:rsidRPr="00ED3830">
              <w:rPr>
                <w:sz w:val="16"/>
                <w:szCs w:val="22"/>
                <w:rtl/>
                <w:lang w:val="fr-FR" w:bidi="ar-EG"/>
              </w:rPr>
              <w:t>تردد</w:t>
            </w:r>
          </w:p>
        </w:tc>
        <w:tc>
          <w:tcPr>
            <w:tcW w:w="55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bidi="ar-EG"/>
              </w:rPr>
            </w:pPr>
            <w:r w:rsidRPr="00ED3830">
              <w:rPr>
                <w:sz w:val="16"/>
                <w:szCs w:val="22"/>
                <w:lang w:bidi="ar-EG"/>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lang w:val="fr-FR" w:bidi="ar-EG"/>
              </w:rPr>
            </w:pPr>
            <w:r w:rsidRPr="00ED3830">
              <w:rPr>
                <w:sz w:val="15"/>
                <w:szCs w:val="22"/>
                <w:rtl/>
                <w:lang w:val="fr-FR" w:bidi="ar-EG"/>
              </w:rPr>
              <w:t>طلب موقع</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121</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Pos3</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proofErr w:type="spellStart"/>
            <w:r w:rsidRPr="00ED3830">
              <w:rPr>
                <w:sz w:val="16"/>
                <w:szCs w:val="22"/>
                <w:lang w:val="es-ES_tradnl" w:bidi="ar-EG"/>
              </w:rPr>
              <w:t>ECC</w:t>
            </w:r>
            <w:proofErr w:type="spellEnd"/>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single" w:sz="4" w:space="0" w:color="auto"/>
              <w:left w:val="single" w:sz="8" w:space="0" w:color="auto"/>
              <w:bottom w:val="double" w:sz="4" w:space="0" w:color="auto"/>
              <w:right w:val="nil"/>
            </w:tcBorders>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jc w:val="left"/>
              <w:rPr>
                <w:rFonts w:eastAsia="Arial Unicode MS"/>
                <w:sz w:val="15"/>
                <w:szCs w:val="22"/>
                <w:lang w:val="en-US" w:bidi="ar-EG"/>
              </w:rPr>
            </w:pPr>
            <w:r w:rsidRPr="00ED3830">
              <w:rPr>
                <w:sz w:val="15"/>
                <w:szCs w:val="22"/>
                <w:rtl/>
                <w:lang w:val="es-ES_tradnl" w:bidi="ar-EG"/>
              </w:rPr>
              <w:t>إشعار باستلام موقع</w:t>
            </w:r>
          </w:p>
        </w:tc>
        <w:tc>
          <w:tcPr>
            <w:tcW w:w="27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w:t>
            </w:r>
          </w:p>
        </w:tc>
        <w:tc>
          <w:tcPr>
            <w:tcW w:w="70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121</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Pos4</w:t>
            </w:r>
          </w:p>
        </w:tc>
        <w:tc>
          <w:tcPr>
            <w:tcW w:w="559"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UTC</w:t>
            </w:r>
            <w:proofErr w:type="spellEnd"/>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122</w:t>
            </w:r>
          </w:p>
        </w:tc>
      </w:tr>
      <w:tr w:rsidR="00D25DCF" w:rsidRPr="00ED3830" w:rsidTr="00295FF5">
        <w:trPr>
          <w:gridAfter w:val="1"/>
          <w:wAfter w:w="6" w:type="dxa"/>
          <w:trHeight w:val="255"/>
          <w:jc w:val="center"/>
        </w:trPr>
        <w:tc>
          <w:tcPr>
            <w:tcW w:w="1710" w:type="dxa"/>
            <w:tcBorders>
              <w:left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nil"/>
              <w:left w:val="single" w:sz="8"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rPr>
                <w:rFonts w:eastAsia="Arial Unicode MS"/>
                <w:sz w:val="15"/>
                <w:szCs w:val="22"/>
                <w:lang w:val="en-US" w:bidi="ar-EG"/>
              </w:rPr>
            </w:pPr>
            <w:r w:rsidRPr="00ED3830">
              <w:rPr>
                <w:sz w:val="15"/>
                <w:szCs w:val="22"/>
                <w:rtl/>
                <w:lang w:val="en-US" w:bidi="ar-EG"/>
              </w:rPr>
              <w:t>اختبار</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118</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55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84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295FF5">
        <w:trPr>
          <w:gridAfter w:val="1"/>
          <w:wAfter w:w="6" w:type="dxa"/>
          <w:trHeight w:val="255"/>
          <w:jc w:val="center"/>
        </w:trPr>
        <w:tc>
          <w:tcPr>
            <w:tcW w:w="1710" w:type="dxa"/>
            <w:tcBorders>
              <w:left w:val="single" w:sz="12" w:space="0" w:color="auto"/>
              <w:bottom w:val="single" w:sz="12" w:space="0" w:color="auto"/>
              <w:right w:val="nil"/>
            </w:tcBorders>
          </w:tcPr>
          <w:p w:rsidR="00D25DCF" w:rsidRPr="00ED3830" w:rsidRDefault="00D25DCF" w:rsidP="00295FF5">
            <w:pPr>
              <w:pStyle w:val="TableText0"/>
              <w:bidi/>
              <w:spacing w:before="60" w:after="60" w:line="240" w:lineRule="exact"/>
              <w:ind w:left="57"/>
              <w:rPr>
                <w:sz w:val="16"/>
                <w:szCs w:val="22"/>
                <w:lang w:val="fr-FR" w:bidi="ar-EG"/>
              </w:rPr>
            </w:pPr>
          </w:p>
        </w:tc>
        <w:tc>
          <w:tcPr>
            <w:tcW w:w="1418" w:type="dxa"/>
            <w:tcBorders>
              <w:top w:val="nil"/>
              <w:left w:val="single" w:sz="8" w:space="0" w:color="auto"/>
              <w:bottom w:val="single" w:sz="12" w:space="0" w:color="auto"/>
              <w:right w:val="nil"/>
            </w:tcBorders>
            <w:noWrap/>
            <w:tcMar>
              <w:top w:w="18" w:type="dxa"/>
              <w:left w:w="18" w:type="dxa"/>
              <w:bottom w:w="0" w:type="dxa"/>
              <w:right w:w="18" w:type="dxa"/>
            </w:tcMar>
            <w:vAlign w:val="bottom"/>
          </w:tcPr>
          <w:p w:rsidR="00D25DCF" w:rsidRPr="00ED3830" w:rsidRDefault="00D25DCF" w:rsidP="00295FF5">
            <w:pPr>
              <w:pStyle w:val="TableText0"/>
              <w:bidi/>
              <w:spacing w:before="60" w:after="60" w:line="240" w:lineRule="exact"/>
              <w:ind w:left="57"/>
              <w:rPr>
                <w:rFonts w:eastAsia="Arial Unicode MS"/>
                <w:sz w:val="15"/>
                <w:szCs w:val="22"/>
                <w:lang w:val="en-US" w:bidi="ar-EG"/>
              </w:rPr>
            </w:pPr>
            <w:r w:rsidRPr="00ED3830">
              <w:rPr>
                <w:sz w:val="15"/>
                <w:szCs w:val="22"/>
                <w:rtl/>
                <w:lang w:bidi="ar-EG"/>
              </w:rPr>
              <w:t>إشعار باستلام اختبار</w:t>
            </w:r>
          </w:p>
        </w:tc>
        <w:tc>
          <w:tcPr>
            <w:tcW w:w="279"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1"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11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120</w:t>
            </w:r>
          </w:p>
        </w:tc>
        <w:tc>
          <w:tcPr>
            <w:tcW w:w="82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5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108</w:t>
            </w:r>
          </w:p>
        </w:tc>
        <w:tc>
          <w:tcPr>
            <w:tcW w:w="70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118</w:t>
            </w:r>
          </w:p>
        </w:tc>
        <w:tc>
          <w:tcPr>
            <w:tcW w:w="84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948" w:type="dxa"/>
            <w:tcBorders>
              <w:top w:val="nil"/>
              <w:left w:val="nil"/>
              <w:bottom w:val="single" w:sz="12" w:space="0" w:color="auto"/>
              <w:right w:val="single" w:sz="4" w:space="0" w:color="auto"/>
            </w:tcBorders>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126</w:t>
            </w:r>
          </w:p>
        </w:tc>
        <w:tc>
          <w:tcPr>
            <w:tcW w:w="55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fr-FR" w:bidi="ar-EG"/>
              </w:rPr>
            </w:pPr>
            <w:r w:rsidRPr="00ED3830">
              <w:rPr>
                <w:sz w:val="16"/>
                <w:szCs w:val="22"/>
                <w:lang w:val="fr-FR" w:bidi="ar-EG"/>
              </w:rPr>
              <w:t>n/a</w:t>
            </w:r>
          </w:p>
        </w:tc>
        <w:tc>
          <w:tcPr>
            <w:tcW w:w="560"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122</w:t>
            </w:r>
          </w:p>
        </w:tc>
        <w:tc>
          <w:tcPr>
            <w:tcW w:w="69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proofErr w:type="spellStart"/>
            <w:r w:rsidRPr="00ED3830">
              <w:rPr>
                <w:sz w:val="16"/>
                <w:szCs w:val="22"/>
                <w:lang w:val="es-ES_tradnl" w:bidi="ar-EG"/>
              </w:rPr>
              <w:t>ECC</w:t>
            </w:r>
            <w:proofErr w:type="spellEnd"/>
          </w:p>
        </w:tc>
        <w:tc>
          <w:tcPr>
            <w:tcW w:w="846"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D25DCF" w:rsidRPr="00ED3830" w:rsidRDefault="00D25DCF" w:rsidP="00295FF5">
            <w:pPr>
              <w:pStyle w:val="TableText0"/>
              <w:bidi/>
              <w:spacing w:before="60" w:after="60" w:line="240" w:lineRule="exact"/>
              <w:jc w:val="center"/>
              <w:rPr>
                <w:rFonts w:eastAsia="Arial Unicode MS"/>
                <w:sz w:val="16"/>
                <w:szCs w:val="22"/>
                <w:lang w:val="es-ES_tradnl" w:bidi="ar-EG"/>
              </w:rPr>
            </w:pPr>
            <w:r w:rsidRPr="00ED3830">
              <w:rPr>
                <w:sz w:val="16"/>
                <w:szCs w:val="22"/>
                <w:lang w:val="es-ES_tradnl" w:bidi="ar-EG"/>
              </w:rPr>
              <w:t>122</w:t>
            </w:r>
          </w:p>
        </w:tc>
      </w:tr>
    </w:tbl>
    <w:p w:rsidR="00295FF5" w:rsidRDefault="00D25DCF" w:rsidP="00D25DCF">
      <w:pPr>
        <w:pStyle w:val="TableNo"/>
        <w:spacing w:before="0"/>
        <w:rPr>
          <w:rFonts w:hint="cs"/>
          <w:rtl/>
        </w:rPr>
      </w:pPr>
      <w:r>
        <w:rPr>
          <w:rtl/>
        </w:rPr>
        <w:br w:type="page"/>
      </w:r>
    </w:p>
    <w:p w:rsidR="00295FF5" w:rsidRDefault="00295FF5" w:rsidP="00D25DCF">
      <w:pPr>
        <w:pStyle w:val="TableNo"/>
        <w:spacing w:before="0"/>
        <w:rPr>
          <w:rFonts w:hint="cs"/>
          <w:rtl/>
        </w:rPr>
      </w:pPr>
    </w:p>
    <w:p w:rsidR="00D25DCF" w:rsidRPr="00DB1272" w:rsidRDefault="00D25DCF" w:rsidP="00D25DCF">
      <w:pPr>
        <w:pStyle w:val="TableNo"/>
        <w:spacing w:before="0"/>
        <w:rPr>
          <w:rtl/>
        </w:rPr>
      </w:pPr>
      <w:r>
        <w:rPr>
          <w:rtl/>
        </w:rPr>
        <w:t>الج</w:t>
      </w:r>
      <w:r w:rsidR="008C7610">
        <w:rPr>
          <w:rFonts w:hint="cs"/>
          <w:rtl/>
        </w:rPr>
        <w:t>ـ</w:t>
      </w:r>
      <w:r>
        <w:rPr>
          <w:rtl/>
        </w:rPr>
        <w:t xml:space="preserve">دول </w:t>
      </w:r>
      <w:r>
        <w:t>8.4</w:t>
      </w:r>
    </w:p>
    <w:p w:rsidR="00D25DCF" w:rsidRPr="003E49DD" w:rsidRDefault="00D25DCF" w:rsidP="00D25DCF">
      <w:pPr>
        <w:pStyle w:val="Tabletitle"/>
        <w:rPr>
          <w:rtl/>
        </w:rPr>
      </w:pPr>
      <w:r>
        <w:rPr>
          <w:rtl/>
        </w:rPr>
        <w:t>نداءات مجموعة عادية</w:t>
      </w:r>
    </w:p>
    <w:tbl>
      <w:tblPr>
        <w:bidiVisual/>
        <w:tblW w:w="13470" w:type="dxa"/>
        <w:jc w:val="center"/>
        <w:tblInd w:w="-50" w:type="dxa"/>
        <w:tblLayout w:type="fixed"/>
        <w:tblCellMar>
          <w:left w:w="0" w:type="dxa"/>
          <w:right w:w="0" w:type="dxa"/>
        </w:tblCellMar>
        <w:tblLook w:val="0000"/>
      </w:tblPr>
      <w:tblGrid>
        <w:gridCol w:w="1398"/>
        <w:gridCol w:w="1466"/>
        <w:gridCol w:w="287"/>
        <w:gridCol w:w="297"/>
        <w:gridCol w:w="286"/>
        <w:gridCol w:w="297"/>
        <w:gridCol w:w="286"/>
        <w:gridCol w:w="297"/>
        <w:gridCol w:w="286"/>
        <w:gridCol w:w="297"/>
        <w:gridCol w:w="988"/>
        <w:gridCol w:w="812"/>
        <w:gridCol w:w="812"/>
        <w:gridCol w:w="812"/>
        <w:gridCol w:w="812"/>
        <w:gridCol w:w="812"/>
        <w:gridCol w:w="812"/>
        <w:gridCol w:w="673"/>
        <w:gridCol w:w="673"/>
        <w:gridCol w:w="1067"/>
      </w:tblGrid>
      <w:tr w:rsidR="00D25DCF" w:rsidRPr="00ED3830" w:rsidTr="00D25DCF">
        <w:trPr>
          <w:cantSplit/>
          <w:trHeight w:val="270"/>
          <w:jc w:val="center"/>
        </w:trPr>
        <w:tc>
          <w:tcPr>
            <w:tcW w:w="1398" w:type="dxa"/>
            <w:tcBorders>
              <w:top w:val="single" w:sz="12" w:space="0" w:color="000000"/>
              <w:left w:val="single" w:sz="12" w:space="0" w:color="000000"/>
              <w:right w:val="single" w:sz="8" w:space="0" w:color="auto"/>
            </w:tcBorders>
          </w:tcPr>
          <w:p w:rsidR="00D25DCF" w:rsidRPr="00ED3830" w:rsidRDefault="00D25DCF" w:rsidP="00D25DCF">
            <w:pPr>
              <w:pStyle w:val="TableText0"/>
              <w:bidi/>
              <w:spacing w:before="0" w:after="0"/>
              <w:jc w:val="center"/>
              <w:rPr>
                <w:b/>
                <w:bCs/>
                <w:sz w:val="16"/>
                <w:szCs w:val="22"/>
                <w:lang w:val="es-ES_tradnl" w:bidi="ar-EG"/>
              </w:rPr>
            </w:pPr>
          </w:p>
        </w:tc>
        <w:tc>
          <w:tcPr>
            <w:tcW w:w="146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0" w:after="0"/>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2333"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ED3830" w:rsidRDefault="00D25DCF" w:rsidP="008C7610">
            <w:pPr>
              <w:pStyle w:val="TableText0"/>
              <w:bidi/>
              <w:spacing w:before="80" w:after="120"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827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8C7610">
            <w:pPr>
              <w:pStyle w:val="TableText0"/>
              <w:bidi/>
              <w:spacing w:before="80" w:after="120"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cantSplit/>
          <w:trHeight w:val="255"/>
          <w:jc w:val="center"/>
        </w:trPr>
        <w:tc>
          <w:tcPr>
            <w:tcW w:w="1398" w:type="dxa"/>
            <w:tcBorders>
              <w:left w:val="single" w:sz="12"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محطة ساحلية</w:t>
            </w: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rFonts w:hint="cs"/>
                <w:b/>
                <w:bCs/>
                <w:sz w:val="16"/>
                <w:szCs w:val="22"/>
                <w:rtl/>
                <w:lang w:val="en-US" w:bidi="ar-EG"/>
              </w:rPr>
              <w:t>ال</w:t>
            </w:r>
            <w:r w:rsidRPr="00ED3830">
              <w:rPr>
                <w:b/>
                <w:bCs/>
                <w:sz w:val="16"/>
                <w:szCs w:val="22"/>
                <w:rtl/>
                <w:lang w:val="en-US" w:bidi="ar-EG"/>
              </w:rPr>
              <w:t>عنوان</w:t>
            </w:r>
            <w:r w:rsidRPr="00ED3830">
              <w:rPr>
                <w:b/>
                <w:bCs/>
                <w:sz w:val="16"/>
                <w:szCs w:val="22"/>
                <w:lang w:val="en-US" w:bidi="ar-EG"/>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rtl/>
                <w:lang w:val="fr-FR" w:bidi="ar-EG"/>
              </w:rPr>
              <w:t>الرسالة</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 xml:space="preserve">EOS </w:t>
            </w:r>
            <w:r w:rsidRPr="00ED3830">
              <w:rPr>
                <w:b/>
                <w:bCs/>
                <w:sz w:val="16"/>
                <w:szCs w:val="22"/>
                <w:lang w:val="fr-FR" w:bidi="ar-EG"/>
              </w:rPr>
              <w:br/>
              <w:t>(1)</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t xml:space="preserve"> </w:t>
            </w:r>
            <w:r w:rsidRPr="00ED3830">
              <w:rPr>
                <w:b/>
                <w:bCs/>
                <w:sz w:val="16"/>
                <w:szCs w:val="22"/>
                <w:lang w:val="fr-FR" w:bidi="ar-EG"/>
              </w:rPr>
              <w:br/>
              <w:t>(1)</w:t>
            </w:r>
          </w:p>
        </w:tc>
        <w:tc>
          <w:tcPr>
            <w:tcW w:w="106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(متماثلان)</w:t>
            </w:r>
          </w:p>
        </w:tc>
      </w:tr>
      <w:tr w:rsidR="00D25DCF" w:rsidRPr="00ED3830" w:rsidTr="00D25DCF">
        <w:trPr>
          <w:cantSplit/>
          <w:trHeight w:val="255"/>
          <w:jc w:val="center"/>
        </w:trPr>
        <w:tc>
          <w:tcPr>
            <w:tcW w:w="1398" w:type="dxa"/>
            <w:tcBorders>
              <w:left w:val="single" w:sz="12"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98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62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1</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2</w:t>
            </w:r>
          </w:p>
        </w:tc>
        <w:tc>
          <w:tcPr>
            <w:tcW w:w="67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7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067"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r>
      <w:tr w:rsidR="00D25DCF" w:rsidRPr="00ED3830" w:rsidTr="00D25DCF">
        <w:trPr>
          <w:cantSplit/>
          <w:trHeight w:val="450"/>
          <w:jc w:val="center"/>
        </w:trPr>
        <w:tc>
          <w:tcPr>
            <w:tcW w:w="1398" w:type="dxa"/>
            <w:tcBorders>
              <w:left w:val="single" w:sz="12"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98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val="en-US" w:bidi="ar-EG"/>
              </w:rPr>
              <w:t>التردد</w:t>
            </w:r>
            <w:r w:rsidRPr="00ED3830">
              <w:rPr>
                <w:b/>
                <w:bCs/>
                <w:sz w:val="16"/>
                <w:szCs w:val="22"/>
                <w:lang w:val="en-US" w:bidi="ar-EG"/>
              </w:rPr>
              <w:br/>
              <w:t>(6)</w:t>
            </w:r>
          </w:p>
        </w:tc>
        <w:tc>
          <w:tcPr>
            <w:tcW w:w="67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bidi="ar-EG"/>
              </w:rPr>
            </w:pPr>
          </w:p>
        </w:tc>
        <w:tc>
          <w:tcPr>
            <w:tcW w:w="673"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bidi="ar-EG"/>
              </w:rPr>
            </w:pPr>
          </w:p>
        </w:tc>
        <w:tc>
          <w:tcPr>
            <w:tcW w:w="1067"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bidi="ar-EG"/>
              </w:rPr>
            </w:pPr>
          </w:p>
        </w:tc>
      </w:tr>
      <w:tr w:rsidR="00D25DCF" w:rsidRPr="00ED3830" w:rsidTr="00D25DCF">
        <w:trPr>
          <w:cantSplit/>
          <w:trHeight w:val="270"/>
          <w:jc w:val="center"/>
        </w:trPr>
        <w:tc>
          <w:tcPr>
            <w:tcW w:w="1398" w:type="dxa"/>
            <w:tcBorders>
              <w:left w:val="single" w:sz="12" w:space="0" w:color="auto"/>
              <w:bottom w:val="double" w:sz="4" w:space="0" w:color="auto"/>
              <w:right w:val="single" w:sz="8" w:space="0" w:color="auto"/>
            </w:tcBorders>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rtl/>
                <w:lang w:val="fr-FR" w:bidi="ar-EG"/>
              </w:rPr>
              <w:t>نطاق التردد</w:t>
            </w:r>
          </w:p>
        </w:tc>
        <w:tc>
          <w:tcPr>
            <w:tcW w:w="1466" w:type="dxa"/>
            <w:vMerge/>
            <w:tcBorders>
              <w:top w:val="single" w:sz="8" w:space="0" w:color="auto"/>
              <w:left w:val="single" w:sz="8" w:space="0" w:color="auto"/>
              <w:bottom w:val="double" w:sz="4" w:space="0" w:color="auto"/>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98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12"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73"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673"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067" w:type="dxa"/>
            <w:vMerge/>
            <w:tcBorders>
              <w:top w:val="nil"/>
              <w:left w:val="single" w:sz="4" w:space="0" w:color="auto"/>
              <w:bottom w:val="double" w:sz="4" w:space="0" w:color="auto"/>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r>
      <w:tr w:rsidR="00D25DCF" w:rsidRPr="00ED3830" w:rsidTr="00D25DCF">
        <w:trPr>
          <w:cantSplit/>
          <w:trHeight w:val="255"/>
          <w:jc w:val="center"/>
        </w:trPr>
        <w:tc>
          <w:tcPr>
            <w:tcW w:w="1398" w:type="dxa"/>
            <w:vMerge w:val="restart"/>
            <w:tcBorders>
              <w:top w:val="double" w:sz="4" w:space="0" w:color="auto"/>
              <w:left w:val="single" w:sz="12" w:space="0" w:color="auto"/>
              <w:right w:val="single" w:sz="8" w:space="0" w:color="auto"/>
            </w:tcBorders>
          </w:tcPr>
          <w:p w:rsidR="00D25DCF" w:rsidRPr="00ED3830" w:rsidRDefault="00D25DCF" w:rsidP="00D25DCF">
            <w:pPr>
              <w:pStyle w:val="TableText0"/>
              <w:bidi/>
              <w:spacing w:before="120" w:after="120"/>
              <w:ind w:left="57"/>
              <w:rPr>
                <w:sz w:val="16"/>
                <w:szCs w:val="22"/>
                <w:rtl/>
                <w:lang w:val="en-US" w:bidi="ar-EG"/>
              </w:rPr>
            </w:pPr>
            <w:r w:rsidRPr="00ED3830">
              <w:rPr>
                <w:rFonts w:hint="cs"/>
                <w:sz w:val="16"/>
                <w:szCs w:val="22"/>
                <w:rtl/>
                <w:lang w:bidi="ar-EG"/>
              </w:rPr>
              <w:t xml:space="preserve">الموجات </w:t>
            </w:r>
            <w:r w:rsidRPr="00ED3830">
              <w:rPr>
                <w:sz w:val="16"/>
                <w:szCs w:val="22"/>
                <w:lang w:bidi="ar-EG"/>
              </w:rPr>
              <w:t>VHF</w:t>
            </w:r>
          </w:p>
        </w:tc>
        <w:tc>
          <w:tcPr>
            <w:tcW w:w="146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n-US" w:bidi="ar-EG"/>
              </w:rPr>
            </w:pPr>
            <w:r w:rsidRPr="00ED3830">
              <w:rPr>
                <w:sz w:val="16"/>
                <w:szCs w:val="22"/>
                <w:rtl/>
                <w:lang w:bidi="ar-EG"/>
              </w:rPr>
              <w:t xml:space="preserve">جميع الأساليب </w:t>
            </w:r>
            <w:r w:rsidRPr="00ED3830">
              <w:rPr>
                <w:sz w:val="16"/>
                <w:szCs w:val="22"/>
                <w:lang w:bidi="ar-EG"/>
              </w:rPr>
              <w:t>(</w:t>
            </w:r>
            <w:proofErr w:type="spellStart"/>
            <w:r w:rsidRPr="00ED3830">
              <w:rPr>
                <w:sz w:val="16"/>
                <w:szCs w:val="22"/>
                <w:lang w:bidi="ar-EG"/>
              </w:rPr>
              <w:t>RT</w:t>
            </w:r>
            <w:proofErr w:type="spellEnd"/>
            <w:r w:rsidRPr="00ED3830">
              <w:rPr>
                <w:sz w:val="16"/>
                <w:szCs w:val="22"/>
                <w:lang w:bidi="ar-EG"/>
              </w:rPr>
              <w:t>)</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114</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67"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r>
      <w:tr w:rsidR="00D25DCF" w:rsidRPr="00ED3830" w:rsidTr="00D25DCF">
        <w:trPr>
          <w:cantSplit/>
          <w:trHeight w:val="255"/>
          <w:jc w:val="center"/>
        </w:trPr>
        <w:tc>
          <w:tcPr>
            <w:tcW w:w="1398" w:type="dxa"/>
            <w:vMerge/>
            <w:tcBorders>
              <w:left w:val="single" w:sz="12" w:space="0" w:color="auto"/>
              <w:bottom w:val="double" w:sz="4" w:space="0" w:color="auto"/>
              <w:right w:val="single" w:sz="8" w:space="0" w:color="auto"/>
            </w:tcBorders>
          </w:tcPr>
          <w:p w:rsidR="00D25DCF" w:rsidRPr="00ED3830" w:rsidRDefault="00D25DCF" w:rsidP="00D25DCF">
            <w:pPr>
              <w:pStyle w:val="TableText0"/>
              <w:bidi/>
              <w:spacing w:before="120" w:after="120"/>
              <w:ind w:left="57"/>
              <w:rPr>
                <w:sz w:val="16"/>
                <w:szCs w:val="22"/>
                <w:lang w:val="fr-FR" w:bidi="ar-EG"/>
              </w:rPr>
            </w:pPr>
          </w:p>
        </w:tc>
        <w:tc>
          <w:tcPr>
            <w:tcW w:w="1466"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n-US" w:bidi="ar-EG"/>
              </w:rPr>
            </w:pPr>
            <w:r w:rsidRPr="00ED3830">
              <w:rPr>
                <w:sz w:val="16"/>
                <w:szCs w:val="22"/>
                <w:rtl/>
                <w:lang w:bidi="ar-EG"/>
              </w:rPr>
              <w:t xml:space="preserve">إرسال مزدوج </w:t>
            </w:r>
            <w:r w:rsidRPr="00ED3830">
              <w:rPr>
                <w:sz w:val="16"/>
                <w:szCs w:val="22"/>
                <w:lang w:bidi="ar-EG"/>
              </w:rPr>
              <w:t>(RT</w:t>
            </w:r>
            <w:r w:rsidRPr="00ED3830">
              <w:rPr>
                <w:sz w:val="16"/>
                <w:szCs w:val="22"/>
                <w:vertAlign w:val="superscript"/>
                <w:lang w:bidi="ar-EG"/>
              </w:rPr>
              <w:t>1</w:t>
            </w:r>
            <w:r w:rsidRPr="00ED3830">
              <w:rPr>
                <w:sz w:val="16"/>
                <w:szCs w:val="22"/>
                <w:lang w:bidi="ar-EG"/>
              </w:rPr>
              <w:t>)</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highlight w:val="green"/>
                <w:lang w:val="fr-FR" w:bidi="ar-EG"/>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highlight w:val="green"/>
                <w:lang w:val="fr-FR" w:bidi="ar-EG"/>
              </w:rPr>
            </w:pPr>
            <w:r w:rsidRPr="00ED3830">
              <w:rPr>
                <w:rFonts w:ascii="Wingdings" w:hAnsi="Wingdings"/>
                <w:sz w:val="16"/>
                <w:szCs w:val="22"/>
                <w:lang w:bidi="ar-EG"/>
              </w:rPr>
              <w:t></w:t>
            </w:r>
          </w:p>
        </w:tc>
        <w:tc>
          <w:tcPr>
            <w:tcW w:w="9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114</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101</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67"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r>
      <w:tr w:rsidR="00D25DCF" w:rsidRPr="00ED3830" w:rsidTr="00D25DCF">
        <w:trPr>
          <w:cantSplit/>
          <w:trHeight w:val="255"/>
          <w:jc w:val="center"/>
        </w:trPr>
        <w:tc>
          <w:tcPr>
            <w:tcW w:w="1398" w:type="dxa"/>
            <w:vMerge w:val="restart"/>
            <w:tcBorders>
              <w:top w:val="double" w:sz="4" w:space="0" w:color="auto"/>
              <w:left w:val="single" w:sz="12" w:space="0" w:color="auto"/>
              <w:bottom w:val="single" w:sz="12" w:space="0" w:color="auto"/>
              <w:right w:val="single" w:sz="8" w:space="0" w:color="auto"/>
            </w:tcBorders>
          </w:tcPr>
          <w:p w:rsidR="00D25DCF" w:rsidRPr="00ED3830" w:rsidRDefault="00D25DCF" w:rsidP="00D25DCF">
            <w:pPr>
              <w:pStyle w:val="TableText0"/>
              <w:bidi/>
              <w:spacing w:before="120" w:after="120"/>
              <w:ind w:left="57"/>
              <w:rPr>
                <w:sz w:val="16"/>
                <w:szCs w:val="22"/>
                <w:lang w:val="es-ES_tradnl" w:bidi="ar-EG"/>
              </w:rPr>
            </w:pPr>
            <w:r w:rsidRPr="00ED3830">
              <w:rPr>
                <w:rFonts w:hint="cs"/>
                <w:sz w:val="16"/>
                <w:szCs w:val="22"/>
                <w:rtl/>
                <w:lang w:bidi="ar-EG"/>
              </w:rPr>
              <w:t xml:space="preserve">الموجات </w:t>
            </w:r>
            <w:proofErr w:type="spellStart"/>
            <w:r w:rsidRPr="00ED3830">
              <w:rPr>
                <w:sz w:val="16"/>
                <w:szCs w:val="22"/>
                <w:lang w:val="es-ES_tradnl" w:bidi="ar-EG"/>
              </w:rPr>
              <w:t>MF</w:t>
            </w:r>
            <w:proofErr w:type="spellEnd"/>
            <w:r w:rsidRPr="00ED3830">
              <w:rPr>
                <w:sz w:val="16"/>
                <w:szCs w:val="22"/>
                <w:lang w:val="es-ES_tradnl" w:bidi="ar-EG"/>
              </w:rPr>
              <w:t>/HF</w:t>
            </w:r>
          </w:p>
        </w:tc>
        <w:tc>
          <w:tcPr>
            <w:tcW w:w="146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s-ES_tradnl" w:bidi="ar-EG"/>
              </w:rPr>
            </w:pPr>
            <w:r w:rsidRPr="00ED3830">
              <w:rPr>
                <w:sz w:val="16"/>
                <w:szCs w:val="22"/>
                <w:lang w:val="es-ES_tradnl" w:bidi="ar-EG"/>
              </w:rPr>
              <w:t xml:space="preserve">J3E </w:t>
            </w:r>
            <w:proofErr w:type="spellStart"/>
            <w:r w:rsidRPr="00ED3830">
              <w:rPr>
                <w:sz w:val="16"/>
                <w:szCs w:val="22"/>
                <w:lang w:val="es-ES_tradnl" w:bidi="ar-EG"/>
              </w:rPr>
              <w:t>RT</w:t>
            </w:r>
            <w:proofErr w:type="spellEnd"/>
          </w:p>
        </w:tc>
        <w:tc>
          <w:tcPr>
            <w:tcW w:w="2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29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114</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109</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67"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r>
      <w:tr w:rsidR="00D25DCF" w:rsidRPr="00ED3830" w:rsidTr="00D25DCF">
        <w:trPr>
          <w:cantSplit/>
          <w:trHeight w:val="255"/>
          <w:jc w:val="center"/>
        </w:trPr>
        <w:tc>
          <w:tcPr>
            <w:tcW w:w="1398" w:type="dxa"/>
            <w:vMerge/>
            <w:tcBorders>
              <w:left w:val="single" w:sz="12" w:space="0" w:color="auto"/>
              <w:bottom w:val="single" w:sz="12" w:space="0" w:color="auto"/>
              <w:right w:val="single" w:sz="8" w:space="0" w:color="auto"/>
            </w:tcBorders>
          </w:tcPr>
          <w:p w:rsidR="00D25DCF" w:rsidRPr="00ED3830" w:rsidRDefault="00D25DCF" w:rsidP="00D25DCF">
            <w:pPr>
              <w:pStyle w:val="TableText0"/>
              <w:bidi/>
              <w:spacing w:before="120" w:after="120"/>
              <w:ind w:left="57"/>
              <w:rPr>
                <w:sz w:val="16"/>
                <w:szCs w:val="22"/>
                <w:lang w:val="fr-FR" w:bidi="ar-EG"/>
              </w:rPr>
            </w:pPr>
          </w:p>
        </w:tc>
        <w:tc>
          <w:tcPr>
            <w:tcW w:w="1466"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fr-FR" w:bidi="ar-EG"/>
              </w:rPr>
            </w:pPr>
            <w:r w:rsidRPr="00ED3830">
              <w:rPr>
                <w:sz w:val="16"/>
                <w:szCs w:val="22"/>
                <w:lang w:bidi="ar-EG"/>
              </w:rPr>
              <w:t xml:space="preserve">F1B </w:t>
            </w:r>
            <w:proofErr w:type="spellStart"/>
            <w:r w:rsidRPr="00ED3830">
              <w:rPr>
                <w:sz w:val="16"/>
                <w:szCs w:val="22"/>
                <w:lang w:bidi="ar-EG"/>
              </w:rPr>
              <w:t>FEC</w:t>
            </w:r>
            <w:proofErr w:type="spellEnd"/>
          </w:p>
        </w:tc>
        <w:tc>
          <w:tcPr>
            <w:tcW w:w="2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114</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113</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rtl/>
                <w:lang w:val="fr-FR" w:bidi="ar-EG"/>
              </w:rPr>
            </w:pPr>
            <w:r w:rsidRPr="00ED3830">
              <w:rPr>
                <w:sz w:val="16"/>
                <w:szCs w:val="22"/>
                <w:rtl/>
                <w:lang w:val="fr-FR" w:bidi="ar-EG"/>
              </w:rPr>
              <w:t>تردد</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67"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127</w:t>
            </w:r>
          </w:p>
        </w:tc>
      </w:tr>
      <w:tr w:rsidR="00D25DCF" w:rsidRPr="00ED3830" w:rsidTr="00D25DCF">
        <w:trPr>
          <w:cantSplit/>
          <w:trHeight w:val="255"/>
          <w:jc w:val="center"/>
        </w:trPr>
        <w:tc>
          <w:tcPr>
            <w:tcW w:w="13470" w:type="dxa"/>
            <w:gridSpan w:val="20"/>
            <w:tcBorders>
              <w:top w:val="single" w:sz="12" w:space="0" w:color="auto"/>
            </w:tcBorders>
          </w:tcPr>
          <w:p w:rsidR="00D25DCF" w:rsidRPr="00ED3830" w:rsidRDefault="00D25DCF" w:rsidP="00D25DCF">
            <w:pPr>
              <w:pStyle w:val="Tablelegend"/>
              <w:spacing w:after="120"/>
              <w:ind w:left="369"/>
              <w:rPr>
                <w:sz w:val="16"/>
                <w:szCs w:val="22"/>
                <w:rtl/>
                <w:lang w:val="en-GB" w:bidi="ar-EG"/>
              </w:rPr>
            </w:pPr>
            <w:r w:rsidRPr="00ED3830">
              <w:rPr>
                <w:sz w:val="16"/>
                <w:szCs w:val="22"/>
                <w:vertAlign w:val="superscript"/>
                <w:lang w:val="en-GB" w:bidi="ar-EG"/>
              </w:rPr>
              <w:t>1</w:t>
            </w:r>
            <w:r w:rsidRPr="00ED3830">
              <w:rPr>
                <w:sz w:val="16"/>
                <w:szCs w:val="22"/>
                <w:rtl/>
                <w:lang w:val="en-GB" w:bidi="ar-EG"/>
              </w:rPr>
              <w:tab/>
              <w:t xml:space="preserve">انظر الفقرة </w:t>
            </w:r>
            <w:r w:rsidRPr="00ED3830">
              <w:rPr>
                <w:sz w:val="16"/>
                <w:szCs w:val="22"/>
                <w:lang w:val="en-GB" w:bidi="ar-EG"/>
              </w:rPr>
              <w:t>3.1.3.8</w:t>
            </w:r>
            <w:r w:rsidRPr="00ED3830">
              <w:rPr>
                <w:sz w:val="16"/>
                <w:szCs w:val="22"/>
                <w:rtl/>
                <w:lang w:val="en-GB" w:bidi="ar-EG"/>
              </w:rPr>
              <w:t>.</w:t>
            </w:r>
          </w:p>
        </w:tc>
      </w:tr>
    </w:tbl>
    <w:p w:rsidR="00D25DCF" w:rsidRDefault="00D25DCF" w:rsidP="00D25DCF">
      <w:pPr>
        <w:spacing w:before="0"/>
        <w:rPr>
          <w:rtl/>
          <w:lang w:bidi="ar-EG"/>
        </w:rPr>
      </w:pPr>
    </w:p>
    <w:p w:rsidR="00295FF5" w:rsidRDefault="00D25DCF" w:rsidP="00D25DCF">
      <w:pPr>
        <w:pStyle w:val="TableNo"/>
        <w:spacing w:before="0"/>
        <w:rPr>
          <w:rFonts w:hint="cs"/>
          <w:rtl/>
        </w:rPr>
      </w:pPr>
      <w:r>
        <w:rPr>
          <w:rtl/>
        </w:rPr>
        <w:br w:type="page"/>
      </w:r>
    </w:p>
    <w:p w:rsidR="00D25DCF" w:rsidRPr="00DB1272" w:rsidRDefault="00D25DCF" w:rsidP="00D25DCF">
      <w:pPr>
        <w:pStyle w:val="TableNo"/>
        <w:spacing w:before="0"/>
        <w:rPr>
          <w:rtl/>
        </w:rPr>
      </w:pPr>
      <w:r>
        <w:rPr>
          <w:rtl/>
        </w:rPr>
        <w:lastRenderedPageBreak/>
        <w:t>الج</w:t>
      </w:r>
      <w:r w:rsidR="008C7610">
        <w:rPr>
          <w:rFonts w:hint="cs"/>
          <w:rtl/>
        </w:rPr>
        <w:t>ـ</w:t>
      </w:r>
      <w:r>
        <w:rPr>
          <w:rtl/>
        </w:rPr>
        <w:t xml:space="preserve">دول </w:t>
      </w:r>
      <w:r>
        <w:t>9.4</w:t>
      </w:r>
    </w:p>
    <w:p w:rsidR="00D25DCF" w:rsidRPr="003E49DD" w:rsidRDefault="00D25DCF" w:rsidP="00D25DCF">
      <w:pPr>
        <w:pStyle w:val="Tabletitle"/>
        <w:rPr>
          <w:rtl/>
        </w:rPr>
      </w:pPr>
      <w:r>
        <w:rPr>
          <w:rtl/>
        </w:rPr>
        <w:t>نداءات فردية روتينية وإشعارات باستلامها</w:t>
      </w:r>
    </w:p>
    <w:tbl>
      <w:tblPr>
        <w:bidiVisual/>
        <w:tblW w:w="14007" w:type="dxa"/>
        <w:jc w:val="center"/>
        <w:tblInd w:w="-40" w:type="dxa"/>
        <w:tblLayout w:type="fixed"/>
        <w:tblCellMar>
          <w:left w:w="0" w:type="dxa"/>
          <w:right w:w="0" w:type="dxa"/>
        </w:tblCellMar>
        <w:tblLook w:val="0000"/>
      </w:tblPr>
      <w:tblGrid>
        <w:gridCol w:w="881"/>
        <w:gridCol w:w="2197"/>
        <w:gridCol w:w="349"/>
        <w:gridCol w:w="360"/>
        <w:gridCol w:w="349"/>
        <w:gridCol w:w="360"/>
        <w:gridCol w:w="349"/>
        <w:gridCol w:w="360"/>
        <w:gridCol w:w="349"/>
        <w:gridCol w:w="361"/>
        <w:gridCol w:w="1025"/>
        <w:gridCol w:w="771"/>
        <w:gridCol w:w="745"/>
        <w:gridCol w:w="659"/>
        <w:gridCol w:w="788"/>
        <w:gridCol w:w="798"/>
        <w:gridCol w:w="1017"/>
        <w:gridCol w:w="531"/>
        <w:gridCol w:w="658"/>
        <w:gridCol w:w="1100"/>
      </w:tblGrid>
      <w:tr w:rsidR="00D25DCF" w:rsidRPr="00ED3830" w:rsidTr="00D25DCF">
        <w:trPr>
          <w:cantSplit/>
          <w:trHeight w:val="270"/>
          <w:jc w:val="center"/>
        </w:trPr>
        <w:tc>
          <w:tcPr>
            <w:tcW w:w="881" w:type="dxa"/>
            <w:tcBorders>
              <w:top w:val="single" w:sz="12" w:space="0" w:color="000000"/>
              <w:left w:val="single" w:sz="12" w:space="0" w:color="auto"/>
              <w:right w:val="single" w:sz="8" w:space="0" w:color="auto"/>
            </w:tcBorders>
          </w:tcPr>
          <w:p w:rsidR="00D25DCF" w:rsidRPr="00ED3830" w:rsidRDefault="00D25DCF" w:rsidP="00D25DCF">
            <w:pPr>
              <w:pStyle w:val="TableText0"/>
              <w:bidi/>
              <w:spacing w:beforeAutospacing="1" w:afterAutospacing="1"/>
              <w:jc w:val="center"/>
              <w:rPr>
                <w:b/>
                <w:bCs/>
                <w:sz w:val="16"/>
                <w:szCs w:val="22"/>
                <w:lang w:val="en-US" w:bidi="ar-EG"/>
              </w:rPr>
            </w:pPr>
          </w:p>
        </w:tc>
        <w:tc>
          <w:tcPr>
            <w:tcW w:w="219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Autospacing="1" w:afterAutospacing="1"/>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2837"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ED3830" w:rsidRDefault="00D25DCF" w:rsidP="008C7610">
            <w:pPr>
              <w:pStyle w:val="TableText0"/>
              <w:bidi/>
              <w:spacing w:before="80" w:after="120"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8092"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8C7610">
            <w:pPr>
              <w:pStyle w:val="TableText0"/>
              <w:bidi/>
              <w:spacing w:before="80" w:after="120"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cantSplit/>
          <w:trHeight w:val="255"/>
          <w:jc w:val="center"/>
        </w:trPr>
        <w:tc>
          <w:tcPr>
            <w:tcW w:w="881" w:type="dxa"/>
            <w:tcBorders>
              <w:left w:val="single" w:sz="12" w:space="0" w:color="auto"/>
              <w:right w:val="single" w:sz="8" w:space="0" w:color="auto"/>
            </w:tcBorders>
          </w:tcPr>
          <w:p w:rsidR="00D25DCF" w:rsidRPr="00ED3830" w:rsidRDefault="00D25DCF" w:rsidP="00D25DCF">
            <w:pPr>
              <w:pStyle w:val="TableText0"/>
              <w:bidi/>
              <w:spacing w:before="120" w:after="120" w:line="180" w:lineRule="exact"/>
              <w:jc w:val="center"/>
              <w:rPr>
                <w:rFonts w:eastAsia="Arial Unicode MS"/>
                <w:b/>
                <w:bCs/>
                <w:sz w:val="16"/>
                <w:szCs w:val="22"/>
                <w:lang w:val="en-US" w:bidi="ar-EG"/>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en-US" w:bidi="ar-EG"/>
              </w:rPr>
            </w:pP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rFonts w:eastAsia="Arial Unicode MS"/>
                <w:b/>
                <w:bCs/>
                <w:sz w:val="16"/>
                <w:szCs w:val="22"/>
                <w:lang w:bidi="ar-EG"/>
              </w:rPr>
            </w:pPr>
            <w:r w:rsidRPr="00ED3830">
              <w:rPr>
                <w:b/>
                <w:bCs/>
                <w:sz w:val="16"/>
                <w:szCs w:val="22"/>
                <w:rtl/>
                <w:lang w:bidi="ar-EG"/>
              </w:rPr>
              <w:t>محطة ساحلية</w:t>
            </w:r>
          </w:p>
        </w:tc>
        <w:tc>
          <w:tcPr>
            <w:tcW w:w="10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rFonts w:eastAsia="Arial Unicode MS"/>
                <w:b/>
                <w:bCs/>
                <w:sz w:val="16"/>
                <w:szCs w:val="22"/>
                <w:lang w:bidi="ar-EG"/>
              </w:rPr>
            </w:pPr>
            <w:r w:rsidRPr="00ED3830">
              <w:rPr>
                <w:rFonts w:hint="cs"/>
                <w:b/>
                <w:bCs/>
                <w:sz w:val="16"/>
                <w:szCs w:val="22"/>
                <w:rtl/>
                <w:lang w:val="en-US" w:bidi="ar-EG"/>
              </w:rPr>
              <w:t>ال</w:t>
            </w:r>
            <w:r w:rsidRPr="00ED3830">
              <w:rPr>
                <w:b/>
                <w:bCs/>
                <w:sz w:val="16"/>
                <w:szCs w:val="22"/>
                <w:rtl/>
                <w:lang w:val="en-US" w:bidi="ar-EG"/>
              </w:rPr>
              <w:t>عنوان</w:t>
            </w:r>
            <w:r w:rsidRPr="00ED3830">
              <w:rPr>
                <w:b/>
                <w:bCs/>
                <w:sz w:val="16"/>
                <w:szCs w:val="22"/>
                <w:lang w:val="en-US" w:bidi="ar-EG"/>
              </w:rPr>
              <w:br/>
              <w:t>(5)</w:t>
            </w:r>
          </w:p>
        </w:tc>
        <w:tc>
          <w:tcPr>
            <w:tcW w:w="7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6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260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en-US" w:bidi="ar-EG"/>
              </w:rPr>
            </w:pPr>
            <w:r w:rsidRPr="00ED3830">
              <w:rPr>
                <w:b/>
                <w:bCs/>
                <w:sz w:val="16"/>
                <w:szCs w:val="22"/>
                <w:rtl/>
                <w:lang w:val="fr-FR" w:bidi="ar-EG"/>
              </w:rPr>
              <w:t>الرسالة</w:t>
            </w:r>
          </w:p>
        </w:tc>
        <w:tc>
          <w:tcPr>
            <w:tcW w:w="53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r w:rsidRPr="00ED3830">
              <w:rPr>
                <w:b/>
                <w:bCs/>
                <w:sz w:val="16"/>
                <w:szCs w:val="22"/>
                <w:lang w:val="fr-FR" w:bidi="ar-EG"/>
              </w:rPr>
              <w:t xml:space="preserve">EOS </w:t>
            </w:r>
            <w:r w:rsidRPr="00ED3830">
              <w:rPr>
                <w:b/>
                <w:bCs/>
                <w:sz w:val="16"/>
                <w:szCs w:val="22"/>
                <w:lang w:val="fr-FR" w:bidi="ar-EG"/>
              </w:rPr>
              <w:br/>
              <w:t>(1)</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br/>
              <w:t>(1)</w:t>
            </w:r>
          </w:p>
        </w:tc>
        <w:tc>
          <w:tcPr>
            <w:tcW w:w="1100"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(متماثلان)</w:t>
            </w:r>
          </w:p>
        </w:tc>
      </w:tr>
      <w:tr w:rsidR="00D25DCF" w:rsidRPr="00ED3830" w:rsidTr="00D25DCF">
        <w:trPr>
          <w:cantSplit/>
          <w:trHeight w:val="255"/>
          <w:jc w:val="center"/>
        </w:trPr>
        <w:tc>
          <w:tcPr>
            <w:tcW w:w="881" w:type="dxa"/>
            <w:tcBorders>
              <w:left w:val="single" w:sz="12" w:space="0" w:color="auto"/>
              <w:right w:val="single" w:sz="8" w:space="0" w:color="auto"/>
            </w:tcBorders>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102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7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4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65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158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r w:rsidRPr="00ED3830">
              <w:rPr>
                <w:b/>
                <w:bCs/>
                <w:sz w:val="16"/>
                <w:szCs w:val="22"/>
                <w:lang w:bidi="ar-EG"/>
              </w:rPr>
              <w:t>1</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r w:rsidRPr="00ED3830">
              <w:rPr>
                <w:b/>
                <w:bCs/>
                <w:sz w:val="16"/>
                <w:szCs w:val="22"/>
                <w:lang w:bidi="ar-EG"/>
              </w:rPr>
              <w:t>2</w:t>
            </w:r>
          </w:p>
        </w:tc>
        <w:tc>
          <w:tcPr>
            <w:tcW w:w="53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65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1100"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r>
      <w:tr w:rsidR="00D25DCF" w:rsidRPr="00ED3830" w:rsidTr="00D25DCF">
        <w:trPr>
          <w:cantSplit/>
          <w:trHeight w:val="450"/>
          <w:jc w:val="center"/>
        </w:trPr>
        <w:tc>
          <w:tcPr>
            <w:tcW w:w="881" w:type="dxa"/>
            <w:tcBorders>
              <w:left w:val="single" w:sz="12" w:space="0" w:color="auto"/>
              <w:right w:val="single" w:sz="8" w:space="0" w:color="auto"/>
            </w:tcBorders>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2197"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102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7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4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65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7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18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10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rtl/>
                <w:lang w:val="en-US" w:bidi="ar-EG"/>
              </w:rPr>
            </w:pPr>
            <w:r w:rsidRPr="00ED3830">
              <w:rPr>
                <w:rFonts w:ascii="Times New Roman Bold" w:hAnsi="Times New Roman Bold"/>
                <w:b/>
                <w:bCs/>
                <w:sz w:val="16"/>
                <w:szCs w:val="22"/>
                <w:rtl/>
                <w:lang w:val="fr-FR" w:bidi="ar-EG"/>
              </w:rPr>
              <w:t xml:space="preserve">تردد أو </w:t>
            </w:r>
            <w:r w:rsidRPr="00ED3830">
              <w:rPr>
                <w:rFonts w:ascii="Times New Roman Bold" w:hAnsi="Times New Roman Bold"/>
                <w:b/>
                <w:bCs/>
                <w:sz w:val="16"/>
                <w:szCs w:val="22"/>
                <w:rtl/>
                <w:lang w:val="fr-FR" w:bidi="ar-EG"/>
              </w:rPr>
              <w:br/>
              <w:t>رقم ممكن</w:t>
            </w:r>
            <w:r w:rsidRPr="00ED3830">
              <w:rPr>
                <w:rFonts w:ascii="Times New Roman Bold" w:hAnsi="Times New Roman Bold"/>
                <w:b/>
                <w:bCs/>
                <w:sz w:val="16"/>
                <w:szCs w:val="22"/>
                <w:lang w:bidi="ar-EG"/>
              </w:rPr>
              <w:br/>
              <w:t>(6)</w:t>
            </w:r>
          </w:p>
        </w:tc>
        <w:tc>
          <w:tcPr>
            <w:tcW w:w="53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65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c>
          <w:tcPr>
            <w:tcW w:w="1100"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bidi="ar-EG"/>
              </w:rPr>
            </w:pPr>
          </w:p>
        </w:tc>
      </w:tr>
      <w:tr w:rsidR="00D25DCF" w:rsidRPr="00ED3830" w:rsidTr="00D25DCF">
        <w:trPr>
          <w:cantSplit/>
          <w:trHeight w:val="270"/>
          <w:jc w:val="center"/>
        </w:trPr>
        <w:tc>
          <w:tcPr>
            <w:tcW w:w="881" w:type="dxa"/>
            <w:tcBorders>
              <w:left w:val="single" w:sz="12" w:space="0" w:color="auto"/>
              <w:bottom w:val="double" w:sz="4" w:space="0" w:color="auto"/>
              <w:right w:val="single" w:sz="8" w:space="0" w:color="auto"/>
            </w:tcBorders>
          </w:tcPr>
          <w:p w:rsidR="00D25DCF" w:rsidRPr="00ED3830" w:rsidRDefault="00D25DCF" w:rsidP="00D25DCF">
            <w:pPr>
              <w:pStyle w:val="TableText0"/>
              <w:bidi/>
              <w:spacing w:before="120" w:after="120" w:line="180" w:lineRule="exact"/>
              <w:jc w:val="center"/>
              <w:rPr>
                <w:rFonts w:eastAsia="Arial Unicode MS"/>
                <w:b/>
                <w:bCs/>
                <w:sz w:val="16"/>
                <w:szCs w:val="22"/>
                <w:rtl/>
                <w:lang w:val="en-US" w:bidi="ar-EG"/>
              </w:rPr>
            </w:pPr>
            <w:r w:rsidRPr="00ED3830">
              <w:rPr>
                <w:b/>
                <w:bCs/>
                <w:sz w:val="16"/>
                <w:szCs w:val="22"/>
                <w:rtl/>
                <w:lang w:val="fr-FR" w:bidi="ar-EG"/>
              </w:rPr>
              <w:t>نطاق التردد</w:t>
            </w:r>
          </w:p>
        </w:tc>
        <w:tc>
          <w:tcPr>
            <w:tcW w:w="2197" w:type="dxa"/>
            <w:vMerge/>
            <w:tcBorders>
              <w:top w:val="single" w:sz="8" w:space="0" w:color="auto"/>
              <w:left w:val="single" w:sz="8" w:space="0" w:color="auto"/>
              <w:bottom w:val="double" w:sz="4" w:space="0" w:color="auto"/>
              <w:right w:val="single" w:sz="8"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102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771"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74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65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78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79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1017"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531"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65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c>
          <w:tcPr>
            <w:tcW w:w="1100" w:type="dxa"/>
            <w:vMerge/>
            <w:tcBorders>
              <w:top w:val="nil"/>
              <w:left w:val="single" w:sz="4" w:space="0" w:color="auto"/>
              <w:bottom w:val="double" w:sz="4" w:space="0" w:color="auto"/>
              <w:right w:val="single" w:sz="12" w:space="0" w:color="auto"/>
            </w:tcBorders>
            <w:vAlign w:val="center"/>
          </w:tcPr>
          <w:p w:rsidR="00D25DCF" w:rsidRPr="00ED3830" w:rsidRDefault="00D25DCF" w:rsidP="00D25DCF">
            <w:pPr>
              <w:pStyle w:val="TableText0"/>
              <w:bidi/>
              <w:spacing w:before="120" w:after="120" w:line="180" w:lineRule="exact"/>
              <w:jc w:val="center"/>
              <w:rPr>
                <w:rFonts w:eastAsia="Arial Unicode MS"/>
                <w:b/>
                <w:bCs/>
                <w:sz w:val="16"/>
                <w:szCs w:val="22"/>
                <w:lang w:val="fr-FR" w:bidi="ar-EG"/>
              </w:rPr>
            </w:pPr>
          </w:p>
        </w:tc>
      </w:tr>
      <w:tr w:rsidR="00D25DCF" w:rsidRPr="00ED3830" w:rsidTr="00D25DCF">
        <w:trPr>
          <w:trHeight w:val="255"/>
          <w:jc w:val="center"/>
        </w:trPr>
        <w:tc>
          <w:tcPr>
            <w:tcW w:w="881" w:type="dxa"/>
            <w:tcBorders>
              <w:top w:val="double" w:sz="4" w:space="0" w:color="auto"/>
              <w:left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bidi="ar-EG"/>
              </w:rPr>
            </w:pPr>
            <w:r w:rsidRPr="00ED3830">
              <w:rPr>
                <w:rFonts w:hint="cs"/>
                <w:sz w:val="16"/>
                <w:szCs w:val="22"/>
                <w:rtl/>
                <w:lang w:bidi="ar-EG"/>
              </w:rPr>
              <w:t>ال</w:t>
            </w:r>
            <w:r w:rsidRPr="00ED3830">
              <w:rPr>
                <w:sz w:val="16"/>
                <w:szCs w:val="22"/>
                <w:rtl/>
                <w:lang w:bidi="ar-EG"/>
              </w:rPr>
              <w:t xml:space="preserve">موجات </w:t>
            </w:r>
            <w:r w:rsidRPr="00ED3830">
              <w:rPr>
                <w:sz w:val="16"/>
                <w:szCs w:val="22"/>
                <w:lang w:bidi="ar-EG"/>
              </w:rPr>
              <w:t>VHF</w:t>
            </w:r>
          </w:p>
        </w:tc>
        <w:tc>
          <w:tcPr>
            <w:tcW w:w="219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n-US" w:bidi="ar-EG"/>
              </w:rPr>
            </w:pPr>
            <w:r w:rsidRPr="00ED3830">
              <w:rPr>
                <w:sz w:val="16"/>
                <w:szCs w:val="22"/>
                <w:rtl/>
                <w:lang w:bidi="ar-EG"/>
              </w:rPr>
              <w:t xml:space="preserve">إرسال لجميع الأساليب </w:t>
            </w:r>
            <w:r w:rsidRPr="00ED3830">
              <w:rPr>
                <w:sz w:val="16"/>
                <w:szCs w:val="22"/>
                <w:lang w:val="en-US" w:bidi="ar-EG"/>
              </w:rPr>
              <w:t>(</w:t>
            </w:r>
            <w:proofErr w:type="spellStart"/>
            <w:r w:rsidRPr="00ED3830">
              <w:rPr>
                <w:sz w:val="16"/>
                <w:szCs w:val="22"/>
                <w:lang w:val="en-US" w:bidi="ar-EG"/>
              </w:rPr>
              <w:t>RT</w:t>
            </w:r>
            <w:proofErr w:type="spellEnd"/>
            <w:r w:rsidRPr="00ED3830">
              <w:rPr>
                <w:sz w:val="16"/>
                <w:szCs w:val="22"/>
                <w:lang w:val="en-US" w:bidi="ar-EG"/>
              </w:rPr>
              <w:t>)</w:t>
            </w:r>
          </w:p>
        </w:tc>
        <w:tc>
          <w:tcPr>
            <w:tcW w:w="34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7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10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53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trHeight w:val="255"/>
          <w:jc w:val="center"/>
        </w:trPr>
        <w:tc>
          <w:tcPr>
            <w:tcW w:w="881" w:type="dxa"/>
            <w:tcBorders>
              <w:left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val="fr-FR" w:bidi="ar-EG"/>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rtl/>
                <w:lang w:val="en-US" w:bidi="ar-EG"/>
              </w:rPr>
            </w:pPr>
            <w:r w:rsidRPr="00ED3830">
              <w:rPr>
                <w:sz w:val="16"/>
                <w:szCs w:val="22"/>
                <w:rtl/>
                <w:lang w:val="fr-FR" w:bidi="ar-EG"/>
              </w:rPr>
              <w:t xml:space="preserve">إرسال مزدوج </w:t>
            </w:r>
            <w:r w:rsidRPr="002D2F20">
              <w:rPr>
                <w:rStyle w:val="FootnoteReference"/>
                <w:rFonts w:eastAsia="Arial Unicode MS"/>
                <w:sz w:val="20"/>
                <w:szCs w:val="20"/>
              </w:rPr>
              <w:t>(1)</w:t>
            </w:r>
            <w:r w:rsidRPr="002D2F20">
              <w:rPr>
                <w:rStyle w:val="FootnoteReference"/>
                <w:sz w:val="20"/>
                <w:szCs w:val="20"/>
              </w:rPr>
              <w:t xml:space="preserve"> </w:t>
            </w:r>
            <w:r w:rsidRPr="00ED3830">
              <w:rPr>
                <w:sz w:val="16"/>
                <w:szCs w:val="22"/>
                <w:lang w:val="en-US" w:bidi="ar-EG"/>
              </w:rPr>
              <w:t>(</w:t>
            </w:r>
            <w:proofErr w:type="spellStart"/>
            <w:r w:rsidRPr="00ED3830">
              <w:rPr>
                <w:sz w:val="16"/>
                <w:szCs w:val="22"/>
                <w:lang w:val="en-US" w:bidi="ar-EG"/>
              </w:rPr>
              <w:t>RT</w:t>
            </w:r>
            <w:proofErr w:type="spellEnd"/>
            <w:r w:rsidRPr="00ED3830">
              <w:rPr>
                <w:sz w:val="16"/>
                <w:szCs w:val="22"/>
                <w:lang w:val="en-US" w:bidi="ar-EG"/>
              </w:rPr>
              <w:t>)</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101</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trHeight w:val="255"/>
          <w:jc w:val="center"/>
        </w:trPr>
        <w:tc>
          <w:tcPr>
            <w:tcW w:w="881" w:type="dxa"/>
            <w:tcBorders>
              <w:left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val="fr-FR" w:bidi="ar-EG"/>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fr-FR" w:bidi="ar-EG"/>
              </w:rPr>
            </w:pPr>
            <w:r w:rsidRPr="00ED3830">
              <w:rPr>
                <w:sz w:val="16"/>
                <w:szCs w:val="22"/>
                <w:rtl/>
                <w:lang w:val="en-US" w:bidi="ar-EG"/>
              </w:rPr>
              <w:t xml:space="preserve">إشعار باستلام إرسال </w:t>
            </w:r>
            <w:r w:rsidRPr="00ED3830">
              <w:rPr>
                <w:sz w:val="16"/>
                <w:szCs w:val="22"/>
                <w:lang w:val="en-US" w:bidi="ar-EG"/>
              </w:rPr>
              <w:t>(</w:t>
            </w:r>
            <w:proofErr w:type="spellStart"/>
            <w:r w:rsidRPr="00ED3830">
              <w:rPr>
                <w:sz w:val="16"/>
                <w:szCs w:val="22"/>
                <w:lang w:val="en-US" w:bidi="ar-EG"/>
              </w:rPr>
              <w:t>RT</w:t>
            </w:r>
            <w:proofErr w:type="spellEnd"/>
            <w:r w:rsidRPr="00ED3830">
              <w:rPr>
                <w:sz w:val="16"/>
                <w:szCs w:val="22"/>
                <w:lang w:val="en-US" w:bidi="ar-EG"/>
              </w:rPr>
              <w:t>)</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122</w:t>
            </w:r>
          </w:p>
        </w:tc>
      </w:tr>
      <w:tr w:rsidR="00D25DCF" w:rsidRPr="00ED3830" w:rsidTr="00D25DCF">
        <w:trPr>
          <w:trHeight w:val="255"/>
          <w:jc w:val="center"/>
        </w:trPr>
        <w:tc>
          <w:tcPr>
            <w:tcW w:w="881" w:type="dxa"/>
            <w:tcBorders>
              <w:left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val="fr-FR" w:bidi="ar-EG"/>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n-US" w:bidi="ar-EG"/>
              </w:rPr>
            </w:pPr>
            <w:r w:rsidRPr="00ED3830">
              <w:rPr>
                <w:sz w:val="16"/>
                <w:szCs w:val="22"/>
                <w:rtl/>
                <w:lang w:bidi="ar-EG"/>
              </w:rPr>
              <w:t>بيانات</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106</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101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trHeight w:val="255"/>
          <w:jc w:val="center"/>
        </w:trPr>
        <w:tc>
          <w:tcPr>
            <w:tcW w:w="881" w:type="dxa"/>
            <w:tcBorders>
              <w:left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val="fr-FR" w:bidi="ar-EG"/>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rPr>
                <w:rFonts w:eastAsia="Arial Unicode MS"/>
                <w:sz w:val="16"/>
                <w:szCs w:val="22"/>
                <w:rtl/>
                <w:lang w:val="fr-FR" w:bidi="ar-EG"/>
              </w:rPr>
            </w:pPr>
            <w:r w:rsidRPr="00ED3830">
              <w:rPr>
                <w:sz w:val="16"/>
                <w:szCs w:val="22"/>
                <w:rtl/>
                <w:lang w:bidi="ar-EG"/>
              </w:rPr>
              <w:t xml:space="preserve">إشعار باستلام </w:t>
            </w:r>
            <w:r w:rsidRPr="00ED3830">
              <w:rPr>
                <w:rFonts w:hint="cs"/>
                <w:sz w:val="16"/>
                <w:szCs w:val="22"/>
                <w:rtl/>
                <w:lang w:bidi="ar-EG"/>
              </w:rPr>
              <w:t>بيانات</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106</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10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122</w:t>
            </w:r>
          </w:p>
        </w:tc>
      </w:tr>
      <w:tr w:rsidR="00D25DCF" w:rsidRPr="00ED3830" w:rsidTr="00D25DCF">
        <w:trPr>
          <w:trHeight w:val="255"/>
          <w:jc w:val="center"/>
        </w:trPr>
        <w:tc>
          <w:tcPr>
            <w:tcW w:w="881" w:type="dxa"/>
            <w:tcBorders>
              <w:left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val="fr-FR" w:bidi="ar-EG"/>
              </w:rPr>
            </w:pPr>
          </w:p>
        </w:tc>
        <w:tc>
          <w:tcPr>
            <w:tcW w:w="219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n-US" w:bidi="ar-EG"/>
              </w:rPr>
            </w:pPr>
            <w:r w:rsidRPr="00ED3830">
              <w:rPr>
                <w:sz w:val="16"/>
                <w:szCs w:val="22"/>
                <w:rtl/>
                <w:lang w:val="en-US" w:bidi="ar-EG"/>
              </w:rPr>
              <w:t xml:space="preserve">إشعار غير قادر </w:t>
            </w:r>
            <w:r w:rsidRPr="00ED3830">
              <w:rPr>
                <w:sz w:val="16"/>
                <w:szCs w:val="22"/>
                <w:rtl/>
                <w:lang w:val="en-US" w:bidi="ar-EG"/>
              </w:rPr>
              <w:br/>
              <w:t>على الاستجابة</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104</w:t>
            </w:r>
          </w:p>
        </w:tc>
        <w:tc>
          <w:tcPr>
            <w:tcW w:w="7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 to 109</w:t>
            </w:r>
          </w:p>
        </w:tc>
        <w:tc>
          <w:tcPr>
            <w:tcW w:w="1017"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rtl/>
                <w:lang w:val="fr-FR" w:bidi="ar-EG"/>
              </w:rPr>
              <w:t>تردد</w:t>
            </w:r>
          </w:p>
        </w:tc>
        <w:tc>
          <w:tcPr>
            <w:tcW w:w="53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122</w:t>
            </w:r>
          </w:p>
        </w:tc>
      </w:tr>
      <w:tr w:rsidR="00D25DCF" w:rsidRPr="00ED3830" w:rsidTr="00D25DCF">
        <w:trPr>
          <w:trHeight w:val="255"/>
          <w:jc w:val="center"/>
        </w:trPr>
        <w:tc>
          <w:tcPr>
            <w:tcW w:w="881" w:type="dxa"/>
            <w:tcBorders>
              <w:left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val="fr-FR" w:bidi="ar-EG"/>
              </w:rPr>
            </w:pPr>
          </w:p>
        </w:tc>
        <w:tc>
          <w:tcPr>
            <w:tcW w:w="219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n-US" w:bidi="ar-EG"/>
              </w:rPr>
            </w:pPr>
            <w:r w:rsidRPr="00ED3830">
              <w:rPr>
                <w:rFonts w:eastAsia="Arial Unicode MS"/>
                <w:sz w:val="16"/>
                <w:szCs w:val="22"/>
                <w:rtl/>
                <w:lang w:val="en-US" w:bidi="ar-EG"/>
              </w:rPr>
              <w:t>استفهام</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103</w:t>
            </w:r>
          </w:p>
        </w:tc>
        <w:tc>
          <w:tcPr>
            <w:tcW w:w="79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1017"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53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trHeight w:val="255"/>
          <w:jc w:val="center"/>
        </w:trPr>
        <w:tc>
          <w:tcPr>
            <w:tcW w:w="881" w:type="dxa"/>
            <w:tcBorders>
              <w:left w:val="single" w:sz="12" w:space="0" w:color="auto"/>
              <w:bottom w:val="single" w:sz="12" w:space="0" w:color="auto"/>
              <w:right w:val="single" w:sz="4" w:space="0" w:color="auto"/>
            </w:tcBorders>
          </w:tcPr>
          <w:p w:rsidR="00D25DCF" w:rsidRPr="00ED3830" w:rsidRDefault="00D25DCF" w:rsidP="00D25DCF">
            <w:pPr>
              <w:pStyle w:val="TableText0"/>
              <w:bidi/>
              <w:spacing w:before="120" w:after="120" w:line="180" w:lineRule="exact"/>
              <w:ind w:left="57"/>
              <w:rPr>
                <w:sz w:val="16"/>
                <w:szCs w:val="22"/>
                <w:lang w:val="fr-FR" w:bidi="ar-EG"/>
              </w:rPr>
            </w:pPr>
          </w:p>
        </w:tc>
        <w:tc>
          <w:tcPr>
            <w:tcW w:w="2197"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ind w:left="57"/>
              <w:rPr>
                <w:rFonts w:eastAsia="Arial Unicode MS"/>
                <w:sz w:val="16"/>
                <w:szCs w:val="22"/>
                <w:lang w:val="en-US" w:bidi="ar-EG"/>
              </w:rPr>
            </w:pPr>
            <w:r w:rsidRPr="00ED3830">
              <w:rPr>
                <w:sz w:val="16"/>
                <w:szCs w:val="22"/>
                <w:rtl/>
                <w:lang w:bidi="ar-EG"/>
              </w:rPr>
              <w:t>إشعار باستلام استفهام</w:t>
            </w:r>
          </w:p>
        </w:tc>
        <w:tc>
          <w:tcPr>
            <w:tcW w:w="34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10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120</w:t>
            </w:r>
          </w:p>
        </w:tc>
        <w:tc>
          <w:tcPr>
            <w:tcW w:w="7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4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100</w:t>
            </w:r>
          </w:p>
        </w:tc>
        <w:tc>
          <w:tcPr>
            <w:tcW w:w="6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103</w:t>
            </w:r>
          </w:p>
        </w:tc>
        <w:tc>
          <w:tcPr>
            <w:tcW w:w="7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101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126</w:t>
            </w:r>
          </w:p>
        </w:tc>
        <w:tc>
          <w:tcPr>
            <w:tcW w:w="53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r w:rsidRPr="00ED3830">
              <w:rPr>
                <w:sz w:val="16"/>
                <w:szCs w:val="22"/>
                <w:lang w:val="fr-FR" w:bidi="ar-EG"/>
              </w:rPr>
              <w:t>122</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100"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40" w:lineRule="exact"/>
              <w:jc w:val="center"/>
              <w:rPr>
                <w:rFonts w:eastAsia="Arial Unicode MS"/>
                <w:sz w:val="16"/>
                <w:szCs w:val="22"/>
                <w:lang w:val="en-US" w:bidi="ar-EG"/>
              </w:rPr>
            </w:pPr>
            <w:r w:rsidRPr="00ED3830">
              <w:rPr>
                <w:sz w:val="16"/>
                <w:szCs w:val="22"/>
                <w:lang w:val="en-US" w:bidi="ar-EG"/>
              </w:rPr>
              <w:t>122</w:t>
            </w:r>
          </w:p>
        </w:tc>
      </w:tr>
      <w:tr w:rsidR="00D25DCF" w:rsidRPr="00ED3830" w:rsidTr="00D25DCF">
        <w:trPr>
          <w:cantSplit/>
          <w:trHeight w:val="255"/>
          <w:jc w:val="center"/>
        </w:trPr>
        <w:tc>
          <w:tcPr>
            <w:tcW w:w="14007" w:type="dxa"/>
            <w:gridSpan w:val="20"/>
            <w:tcBorders>
              <w:top w:val="single" w:sz="12" w:space="0" w:color="auto"/>
            </w:tcBorders>
          </w:tcPr>
          <w:p w:rsidR="00D25DCF" w:rsidRPr="00ED3830" w:rsidRDefault="00D25DCF" w:rsidP="00D25DC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after="120" w:line="180" w:lineRule="exact"/>
              <w:ind w:left="111"/>
              <w:rPr>
                <w:sz w:val="16"/>
                <w:szCs w:val="22"/>
                <w:lang w:bidi="ar-EG"/>
              </w:rPr>
            </w:pPr>
          </w:p>
        </w:tc>
      </w:tr>
    </w:tbl>
    <w:p w:rsidR="00D25DCF" w:rsidRPr="00273B4A" w:rsidRDefault="00D25DCF" w:rsidP="00D25DCF">
      <w:pPr>
        <w:pStyle w:val="TableNo"/>
        <w:spacing w:before="0" w:after="120"/>
        <w:rPr>
          <w:rtl/>
        </w:rPr>
      </w:pPr>
      <w:r>
        <w:rPr>
          <w:rtl/>
        </w:rPr>
        <w:br w:type="page"/>
      </w:r>
      <w:r>
        <w:rPr>
          <w:rtl/>
        </w:rPr>
        <w:lastRenderedPageBreak/>
        <w:t>الج</w:t>
      </w:r>
      <w:r w:rsidR="008C7610">
        <w:rPr>
          <w:rFonts w:hint="cs"/>
          <w:rtl/>
        </w:rPr>
        <w:t>ـ</w:t>
      </w:r>
      <w:r>
        <w:rPr>
          <w:rtl/>
        </w:rPr>
        <w:t xml:space="preserve">دول </w:t>
      </w:r>
      <w:r>
        <w:t>9.4</w:t>
      </w:r>
      <w:r>
        <w:rPr>
          <w:rtl/>
        </w:rPr>
        <w:t xml:space="preserve"> (</w:t>
      </w:r>
      <w:r>
        <w:rPr>
          <w:rFonts w:hint="cs"/>
          <w:i/>
          <w:iCs/>
          <w:rtl/>
        </w:rPr>
        <w:t>تتمة</w:t>
      </w:r>
      <w:r>
        <w:rPr>
          <w:rtl/>
        </w:rPr>
        <w:t>)</w:t>
      </w:r>
    </w:p>
    <w:tbl>
      <w:tblPr>
        <w:bidiVisual/>
        <w:tblW w:w="14037" w:type="dxa"/>
        <w:jc w:val="center"/>
        <w:tblInd w:w="-60" w:type="dxa"/>
        <w:tblLayout w:type="fixed"/>
        <w:tblCellMar>
          <w:left w:w="0" w:type="dxa"/>
          <w:right w:w="0" w:type="dxa"/>
        </w:tblCellMar>
        <w:tblLook w:val="0000"/>
      </w:tblPr>
      <w:tblGrid>
        <w:gridCol w:w="30"/>
        <w:gridCol w:w="1250"/>
        <w:gridCol w:w="2027"/>
        <w:gridCol w:w="334"/>
        <w:gridCol w:w="345"/>
        <w:gridCol w:w="334"/>
        <w:gridCol w:w="344"/>
        <w:gridCol w:w="334"/>
        <w:gridCol w:w="344"/>
        <w:gridCol w:w="334"/>
        <w:gridCol w:w="345"/>
        <w:gridCol w:w="975"/>
        <w:gridCol w:w="694"/>
        <w:gridCol w:w="710"/>
        <w:gridCol w:w="629"/>
        <w:gridCol w:w="988"/>
        <w:gridCol w:w="823"/>
        <w:gridCol w:w="938"/>
        <w:gridCol w:w="507"/>
        <w:gridCol w:w="628"/>
        <w:gridCol w:w="1096"/>
        <w:gridCol w:w="28"/>
      </w:tblGrid>
      <w:tr w:rsidR="00D25DCF" w:rsidRPr="00ED3830" w:rsidTr="00D25DCF">
        <w:trPr>
          <w:gridAfter w:val="1"/>
          <w:wAfter w:w="28" w:type="dxa"/>
          <w:cantSplit/>
          <w:trHeight w:val="270"/>
          <w:jc w:val="center"/>
        </w:trPr>
        <w:tc>
          <w:tcPr>
            <w:tcW w:w="1280" w:type="dxa"/>
            <w:gridSpan w:val="2"/>
            <w:tcBorders>
              <w:top w:val="single" w:sz="12" w:space="0" w:color="000000"/>
              <w:left w:val="single" w:sz="12" w:space="0" w:color="auto"/>
              <w:right w:val="single" w:sz="8" w:space="0" w:color="auto"/>
            </w:tcBorders>
          </w:tcPr>
          <w:p w:rsidR="00D25DCF" w:rsidRPr="00ED3830" w:rsidRDefault="00D25DCF" w:rsidP="00D25DCF">
            <w:pPr>
              <w:pStyle w:val="TableText0"/>
              <w:bidi/>
              <w:spacing w:beforeAutospacing="1" w:afterAutospacing="1"/>
              <w:jc w:val="center"/>
              <w:rPr>
                <w:b/>
                <w:bCs/>
                <w:sz w:val="16"/>
                <w:szCs w:val="22"/>
                <w:lang w:val="es-ES_tradnl" w:bidi="ar-EG"/>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Autospacing="1" w:afterAutospacing="1"/>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2714" w:type="dxa"/>
            <w:gridSpan w:val="8"/>
            <w:tcBorders>
              <w:top w:val="single" w:sz="12" w:space="0" w:color="000000"/>
              <w:left w:val="nil"/>
              <w:bottom w:val="nil"/>
              <w:right w:val="single" w:sz="8" w:space="0" w:color="000000"/>
            </w:tcBorders>
            <w:tcMar>
              <w:top w:w="18" w:type="dxa"/>
              <w:left w:w="18" w:type="dxa"/>
              <w:bottom w:w="0" w:type="dxa"/>
              <w:right w:w="18" w:type="dxa"/>
            </w:tcMar>
            <w:vAlign w:val="bottom"/>
          </w:tcPr>
          <w:p w:rsidR="00D25DCF" w:rsidRPr="00ED3830" w:rsidRDefault="00D25DCF" w:rsidP="008C7610">
            <w:pPr>
              <w:pStyle w:val="TableText0"/>
              <w:bidi/>
              <w:spacing w:before="80" w:after="120"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8C7610">
            <w:pPr>
              <w:pStyle w:val="TableText0"/>
              <w:bidi/>
              <w:spacing w:before="80" w:after="120"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gridAfter w:val="1"/>
          <w:wAfter w:w="28" w:type="dxa"/>
          <w:cantSplit/>
          <w:trHeight w:val="255"/>
          <w:jc w:val="center"/>
        </w:trPr>
        <w:tc>
          <w:tcPr>
            <w:tcW w:w="1280" w:type="dxa"/>
            <w:gridSpan w:val="2"/>
            <w:tcBorders>
              <w:left w:val="single" w:sz="12" w:space="0" w:color="auto"/>
              <w:right w:val="single" w:sz="8" w:space="0" w:color="auto"/>
            </w:tcBorders>
          </w:tcPr>
          <w:p w:rsidR="00D25DCF" w:rsidRPr="00ED3830" w:rsidRDefault="00D25DCF" w:rsidP="00D25DCF">
            <w:pPr>
              <w:pStyle w:val="TableText0"/>
              <w:bidi/>
              <w:spacing w:before="120" w:after="120" w:line="200" w:lineRule="exact"/>
              <w:jc w:val="center"/>
              <w:rPr>
                <w:rFonts w:eastAsia="Arial Unicode MS"/>
                <w:b/>
                <w:bCs/>
                <w:sz w:val="16"/>
                <w:szCs w:val="22"/>
                <w:lang w:val="en-US" w:bidi="ar-EG"/>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en-US" w:bidi="ar-EG"/>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محطة ساحلية</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rFonts w:hint="cs"/>
                <w:b/>
                <w:bCs/>
                <w:sz w:val="16"/>
                <w:szCs w:val="22"/>
                <w:rtl/>
                <w:lang w:val="en-US" w:bidi="ar-EG"/>
              </w:rPr>
              <w:t>ال</w:t>
            </w:r>
            <w:r w:rsidRPr="00ED3830">
              <w:rPr>
                <w:b/>
                <w:bCs/>
                <w:sz w:val="16"/>
                <w:szCs w:val="22"/>
                <w:rtl/>
                <w:lang w:val="en-US" w:bidi="ar-EG"/>
              </w:rPr>
              <w:t>عنوان</w:t>
            </w:r>
            <w:r w:rsidRPr="00ED3830">
              <w:rPr>
                <w:b/>
                <w:bCs/>
                <w:sz w:val="16"/>
                <w:szCs w:val="22"/>
                <w:lang w:val="en-US" w:bidi="ar-EG"/>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r w:rsidRPr="00ED3830">
              <w:rPr>
                <w:b/>
                <w:bCs/>
                <w:sz w:val="16"/>
                <w:szCs w:val="22"/>
                <w:rtl/>
                <w:lang w:val="fr-FR" w:bidi="ar-EG"/>
              </w:rPr>
              <w:t>الرسالة</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r w:rsidRPr="00ED3830">
              <w:rPr>
                <w:b/>
                <w:bCs/>
                <w:sz w:val="16"/>
                <w:szCs w:val="22"/>
                <w:lang w:val="fr-FR" w:bidi="ar-EG"/>
              </w:rPr>
              <w:t xml:space="preserve">EOS </w:t>
            </w:r>
            <w:r w:rsidRPr="00ED3830">
              <w:rPr>
                <w:b/>
                <w:bCs/>
                <w:sz w:val="16"/>
                <w:szCs w:val="22"/>
                <w:lang w:val="fr-FR" w:bidi="ar-EG"/>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t xml:space="preserve"> </w:t>
            </w:r>
            <w:r w:rsidRPr="00ED3830">
              <w:rPr>
                <w:b/>
                <w:bCs/>
                <w:sz w:val="16"/>
                <w:szCs w:val="22"/>
                <w:lang w:val="fr-FR" w:bidi="ar-EG"/>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(متماثلان)</w:t>
            </w:r>
          </w:p>
        </w:tc>
      </w:tr>
      <w:tr w:rsidR="00D25DCF" w:rsidRPr="00ED3830" w:rsidTr="00D25DCF">
        <w:trPr>
          <w:gridAfter w:val="1"/>
          <w:wAfter w:w="28" w:type="dxa"/>
          <w:cantSplit/>
          <w:trHeight w:val="255"/>
          <w:jc w:val="center"/>
        </w:trPr>
        <w:tc>
          <w:tcPr>
            <w:tcW w:w="1280" w:type="dxa"/>
            <w:gridSpan w:val="2"/>
            <w:tcBorders>
              <w:left w:val="single" w:sz="12" w:space="0" w:color="auto"/>
              <w:right w:val="single" w:sz="8" w:space="0" w:color="auto"/>
            </w:tcBorders>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97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94"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71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2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181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r w:rsidRPr="00ED3830">
              <w:rPr>
                <w:b/>
                <w:bCs/>
                <w:sz w:val="16"/>
                <w:szCs w:val="22"/>
                <w:lang w:val="fr-FR" w:bidi="ar-EG"/>
              </w:rPr>
              <w:t>1</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r w:rsidRPr="00ED3830">
              <w:rPr>
                <w:b/>
                <w:bCs/>
                <w:sz w:val="16"/>
                <w:szCs w:val="22"/>
                <w:lang w:val="fr-FR" w:bidi="ar-EG"/>
              </w:rPr>
              <w:t>2</w:t>
            </w:r>
          </w:p>
        </w:tc>
        <w:tc>
          <w:tcPr>
            <w:tcW w:w="50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2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1096"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r>
      <w:tr w:rsidR="00D25DCF" w:rsidRPr="00ED3830" w:rsidTr="00D25DCF">
        <w:trPr>
          <w:gridAfter w:val="1"/>
          <w:wAfter w:w="28" w:type="dxa"/>
          <w:cantSplit/>
          <w:trHeight w:val="450"/>
          <w:jc w:val="center"/>
        </w:trPr>
        <w:tc>
          <w:tcPr>
            <w:tcW w:w="1280" w:type="dxa"/>
            <w:gridSpan w:val="2"/>
            <w:tcBorders>
              <w:left w:val="single" w:sz="12" w:space="0" w:color="auto"/>
              <w:right w:val="single" w:sz="8" w:space="0" w:color="auto"/>
            </w:tcBorders>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975"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94"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710"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29"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9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rtl/>
                <w:lang w:val="en-US" w:bidi="ar-EG"/>
              </w:rPr>
            </w:pPr>
            <w:r w:rsidRPr="00ED3830">
              <w:rPr>
                <w:rFonts w:ascii="Times New Roman Bold" w:hAnsi="Times New Roman Bold"/>
                <w:b/>
                <w:bCs/>
                <w:sz w:val="16"/>
                <w:szCs w:val="22"/>
                <w:rtl/>
                <w:lang w:val="fr-FR" w:bidi="ar-EG"/>
              </w:rPr>
              <w:t xml:space="preserve">تردد أو </w:t>
            </w:r>
            <w:r w:rsidRPr="00ED3830">
              <w:rPr>
                <w:rFonts w:ascii="Times New Roman Bold" w:hAnsi="Times New Roman Bold"/>
                <w:b/>
                <w:bCs/>
                <w:sz w:val="16"/>
                <w:szCs w:val="22"/>
                <w:rtl/>
                <w:lang w:val="fr-FR" w:bidi="ar-EG"/>
              </w:rPr>
              <w:br/>
              <w:t>رقم ممكن</w:t>
            </w:r>
            <w:r w:rsidRPr="00ED3830">
              <w:rPr>
                <w:rFonts w:ascii="Times New Roman Bold" w:hAnsi="Times New Roman Bold"/>
                <w:b/>
                <w:bCs/>
                <w:sz w:val="16"/>
                <w:szCs w:val="22"/>
                <w:lang w:bidi="ar-EG"/>
              </w:rPr>
              <w:br/>
              <w:t>(6)</w:t>
            </w:r>
          </w:p>
        </w:tc>
        <w:tc>
          <w:tcPr>
            <w:tcW w:w="50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en-US" w:bidi="ar-EG"/>
              </w:rPr>
            </w:pPr>
          </w:p>
        </w:tc>
        <w:tc>
          <w:tcPr>
            <w:tcW w:w="628"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en-US" w:bidi="ar-EG"/>
              </w:rPr>
            </w:pPr>
          </w:p>
        </w:tc>
        <w:tc>
          <w:tcPr>
            <w:tcW w:w="1096"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en-US" w:bidi="ar-EG"/>
              </w:rPr>
            </w:pPr>
          </w:p>
        </w:tc>
      </w:tr>
      <w:tr w:rsidR="00D25DCF" w:rsidRPr="00ED3830" w:rsidTr="00D25DCF">
        <w:trPr>
          <w:gridAfter w:val="1"/>
          <w:wAfter w:w="28" w:type="dxa"/>
          <w:cantSplit/>
          <w:trHeight w:val="270"/>
          <w:jc w:val="center"/>
        </w:trPr>
        <w:tc>
          <w:tcPr>
            <w:tcW w:w="1280" w:type="dxa"/>
            <w:gridSpan w:val="2"/>
            <w:tcBorders>
              <w:left w:val="single" w:sz="12" w:space="0" w:color="auto"/>
              <w:bottom w:val="double" w:sz="4" w:space="0" w:color="auto"/>
              <w:right w:val="single" w:sz="8" w:space="0" w:color="auto"/>
            </w:tcBorders>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r w:rsidRPr="00ED3830">
              <w:rPr>
                <w:b/>
                <w:bCs/>
                <w:sz w:val="16"/>
                <w:szCs w:val="22"/>
                <w:rtl/>
                <w:lang w:val="fr-FR" w:bidi="ar-EG"/>
              </w:rPr>
              <w:t>نطاق التردد</w:t>
            </w:r>
          </w:p>
        </w:tc>
        <w:tc>
          <w:tcPr>
            <w:tcW w:w="2027" w:type="dxa"/>
            <w:vMerge/>
            <w:tcBorders>
              <w:top w:val="single" w:sz="8" w:space="0" w:color="auto"/>
              <w:left w:val="single" w:sz="8" w:space="0" w:color="auto"/>
              <w:bottom w:val="double" w:sz="4" w:space="0" w:color="auto"/>
              <w:right w:val="single" w:sz="8"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975"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94"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710"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2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98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823"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93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507"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628"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c>
          <w:tcPr>
            <w:tcW w:w="1096" w:type="dxa"/>
            <w:vMerge/>
            <w:tcBorders>
              <w:top w:val="nil"/>
              <w:left w:val="single" w:sz="4" w:space="0" w:color="auto"/>
              <w:bottom w:val="double" w:sz="4" w:space="0" w:color="auto"/>
              <w:right w:val="single" w:sz="12" w:space="0" w:color="auto"/>
            </w:tcBorders>
            <w:vAlign w:val="center"/>
          </w:tcPr>
          <w:p w:rsidR="00D25DCF" w:rsidRPr="00ED3830" w:rsidRDefault="00D25DCF" w:rsidP="00D25DCF">
            <w:pPr>
              <w:pStyle w:val="TableText0"/>
              <w:bidi/>
              <w:spacing w:before="120" w:after="120" w:line="200" w:lineRule="exact"/>
              <w:jc w:val="center"/>
              <w:rPr>
                <w:rFonts w:eastAsia="Arial Unicode MS"/>
                <w:b/>
                <w:bCs/>
                <w:sz w:val="16"/>
                <w:szCs w:val="22"/>
                <w:lang w:val="fr-FR" w:bidi="ar-EG"/>
              </w:rPr>
            </w:pPr>
          </w:p>
        </w:tc>
      </w:tr>
      <w:tr w:rsidR="00D25DCF" w:rsidRPr="00ED3830" w:rsidTr="00D25DCF">
        <w:trPr>
          <w:gridAfter w:val="1"/>
          <w:wAfter w:w="28" w:type="dxa"/>
          <w:cantSplit/>
          <w:trHeight w:val="255"/>
          <w:jc w:val="center"/>
        </w:trPr>
        <w:tc>
          <w:tcPr>
            <w:tcW w:w="1280" w:type="dxa"/>
            <w:gridSpan w:val="2"/>
            <w:vMerge w:val="restart"/>
            <w:tcBorders>
              <w:top w:val="double" w:sz="4" w:space="0" w:color="auto"/>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r w:rsidRPr="00ED3830">
              <w:rPr>
                <w:rFonts w:hint="cs"/>
                <w:sz w:val="16"/>
                <w:szCs w:val="22"/>
                <w:rtl/>
                <w:lang w:bidi="ar-EG"/>
              </w:rPr>
              <w:t>ال</w:t>
            </w:r>
            <w:r w:rsidRPr="00ED3830">
              <w:rPr>
                <w:sz w:val="16"/>
                <w:szCs w:val="22"/>
                <w:rtl/>
                <w:lang w:bidi="ar-EG"/>
              </w:rPr>
              <w:t xml:space="preserve">موجات </w:t>
            </w:r>
            <w:r w:rsidRPr="00ED3830">
              <w:rPr>
                <w:sz w:val="16"/>
                <w:szCs w:val="22"/>
                <w:lang w:bidi="ar-EG"/>
              </w:rPr>
              <w:t>MF/HF</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lang w:val="en-US" w:bidi="ar-EG"/>
              </w:rPr>
            </w:pPr>
            <w:r w:rsidRPr="00ED3830">
              <w:rPr>
                <w:rFonts w:eastAsia="Arial Unicode MS"/>
                <w:sz w:val="16"/>
                <w:szCs w:val="22"/>
                <w:lang w:val="fr-FR" w:bidi="ar-EG"/>
              </w:rPr>
              <w:t xml:space="preserve">J3E </w:t>
            </w:r>
            <w:proofErr w:type="spellStart"/>
            <w:r w:rsidRPr="00ED3830">
              <w:rPr>
                <w:rFonts w:eastAsia="Arial Unicode MS"/>
                <w:sz w:val="16"/>
                <w:szCs w:val="22"/>
                <w:lang w:val="fr-FR" w:bidi="ar-EG"/>
              </w:rPr>
              <w:t>RT</w:t>
            </w:r>
            <w:proofErr w:type="spellEnd"/>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109</w:t>
            </w:r>
          </w:p>
        </w:tc>
        <w:tc>
          <w:tcPr>
            <w:tcW w:w="8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rtl/>
                <w:lang w:val="fr-FR" w:bidi="ar-EG"/>
              </w:rPr>
              <w:t>تردد</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gridAfter w:val="1"/>
          <w:wAfter w:w="28" w:type="dxa"/>
          <w:cantSplit/>
          <w:trHeight w:val="255"/>
          <w:jc w:val="center"/>
        </w:trPr>
        <w:tc>
          <w:tcPr>
            <w:tcW w:w="1280" w:type="dxa"/>
            <w:gridSpan w:val="2"/>
            <w:vMerge/>
            <w:tcBorders>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lang w:val="en-US" w:bidi="ar-EG"/>
              </w:rPr>
            </w:pPr>
            <w:r w:rsidRPr="00ED3830">
              <w:rPr>
                <w:rFonts w:eastAsia="Arial Unicode MS"/>
                <w:sz w:val="16"/>
                <w:szCs w:val="22"/>
                <w:lang w:val="fr-FR" w:bidi="ar-EG"/>
              </w:rPr>
              <w:t xml:space="preserve">J3E </w:t>
            </w:r>
            <w:proofErr w:type="spellStart"/>
            <w:r w:rsidRPr="00ED3830">
              <w:rPr>
                <w:rFonts w:eastAsia="Arial Unicode MS"/>
                <w:sz w:val="16"/>
                <w:szCs w:val="22"/>
                <w:lang w:val="fr-FR" w:bidi="ar-EG"/>
              </w:rPr>
              <w:t>RT</w:t>
            </w:r>
            <w:proofErr w:type="spellEnd"/>
            <w:r w:rsidRPr="00ED3830">
              <w:rPr>
                <w:rFonts w:eastAsia="Arial Unicode MS" w:hint="cs"/>
                <w:sz w:val="16"/>
                <w:szCs w:val="22"/>
                <w:rtl/>
                <w:lang w:val="fr-FR" w:bidi="ar-EG"/>
              </w:rPr>
              <w:t xml:space="preserve"> مع </w:t>
            </w:r>
            <w:r>
              <w:rPr>
                <w:rFonts w:eastAsia="Arial Unicode MS" w:hint="cs"/>
                <w:sz w:val="16"/>
                <w:szCs w:val="22"/>
                <w:rtl/>
                <w:lang w:val="fr-FR" w:bidi="ar-EG"/>
              </w:rPr>
              <w:t>رقم ممكن</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109</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gridAfter w:val="1"/>
          <w:wAfter w:w="28" w:type="dxa"/>
          <w:trHeight w:val="255"/>
          <w:jc w:val="center"/>
        </w:trPr>
        <w:tc>
          <w:tcPr>
            <w:tcW w:w="1280" w:type="dxa"/>
            <w:gridSpan w:val="2"/>
            <w:tcBorders>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lang w:val="en-US" w:bidi="ar-EG"/>
              </w:rPr>
            </w:pPr>
            <w:r w:rsidRPr="00ED3830">
              <w:rPr>
                <w:rFonts w:eastAsia="Arial Unicode MS"/>
                <w:sz w:val="16"/>
                <w:szCs w:val="22"/>
                <w:lang w:val="fr-FR" w:bidi="ar-EG"/>
              </w:rPr>
              <w:t xml:space="preserve">J3E </w:t>
            </w:r>
            <w:proofErr w:type="spellStart"/>
            <w:r w:rsidRPr="00ED3830">
              <w:rPr>
                <w:rFonts w:eastAsia="Arial Unicode MS"/>
                <w:sz w:val="16"/>
                <w:szCs w:val="22"/>
                <w:lang w:val="fr-FR" w:bidi="ar-EG"/>
              </w:rPr>
              <w:t>RT</w:t>
            </w:r>
            <w:proofErr w:type="spellEnd"/>
            <w:r w:rsidRPr="00ED3830">
              <w:rPr>
                <w:rFonts w:eastAsia="Arial Unicode MS" w:hint="cs"/>
                <w:sz w:val="16"/>
                <w:szCs w:val="22"/>
                <w:rtl/>
                <w:lang w:val="fr-FR" w:bidi="ar-EG"/>
              </w:rPr>
              <w:t xml:space="preserve"> مع إشعار باستلام</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en-US" w:bidi="ar-EG"/>
              </w:rPr>
            </w:pPr>
            <w:r w:rsidRPr="00ED3830">
              <w:rPr>
                <w:rFonts w:ascii="Wingdings" w:hAnsi="Wingdings"/>
                <w:sz w:val="16"/>
                <w:szCs w:val="22"/>
                <w:lang w:bidi="ar-EG"/>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109</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122</w:t>
            </w:r>
          </w:p>
        </w:tc>
      </w:tr>
      <w:tr w:rsidR="00D25DCF" w:rsidRPr="00ED3830" w:rsidTr="00D25DCF">
        <w:trPr>
          <w:gridAfter w:val="1"/>
          <w:wAfter w:w="28" w:type="dxa"/>
          <w:trHeight w:val="255"/>
          <w:jc w:val="center"/>
        </w:trPr>
        <w:tc>
          <w:tcPr>
            <w:tcW w:w="1280" w:type="dxa"/>
            <w:gridSpan w:val="2"/>
            <w:tcBorders>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rtl/>
                <w:lang w:val="en-US" w:bidi="ar-EG"/>
              </w:rPr>
            </w:pPr>
            <w:r w:rsidRPr="00ED3830">
              <w:rPr>
                <w:sz w:val="16"/>
                <w:szCs w:val="22"/>
                <w:lang w:val="en-US" w:bidi="ar-EG"/>
              </w:rPr>
              <w:t>F1B </w:t>
            </w:r>
            <w:proofErr w:type="spellStart"/>
            <w:r w:rsidRPr="00ED3830">
              <w:rPr>
                <w:sz w:val="16"/>
                <w:szCs w:val="22"/>
                <w:lang w:val="en-US" w:bidi="ar-EG"/>
              </w:rPr>
              <w:t>FEC</w:t>
            </w:r>
            <w:proofErr w:type="spellEnd"/>
            <w:r w:rsidRPr="00ED3830">
              <w:rPr>
                <w:sz w:val="16"/>
                <w:szCs w:val="22"/>
                <w:rtl/>
                <w:lang w:val="en-US" w:bidi="ar-EG"/>
              </w:rPr>
              <w:t xml:space="preserve"> أو </w:t>
            </w:r>
            <w:proofErr w:type="spellStart"/>
            <w:r w:rsidRPr="00ED3830">
              <w:rPr>
                <w:sz w:val="16"/>
                <w:szCs w:val="22"/>
                <w:lang w:val="en-US" w:bidi="ar-EG"/>
              </w:rPr>
              <w:t>ARQ</w:t>
            </w:r>
            <w:proofErr w:type="spellEnd"/>
            <w:r w:rsidRPr="00ED3830">
              <w:rPr>
                <w:sz w:val="16"/>
                <w:szCs w:val="22"/>
                <w:rtl/>
                <w:lang w:val="en-US" w:bidi="ar-EG"/>
              </w:rPr>
              <w:t xml:space="preserve"> أو </w:t>
            </w:r>
            <w:r w:rsidRPr="00ED3830">
              <w:rPr>
                <w:rFonts w:hint="cs"/>
                <w:sz w:val="16"/>
                <w:szCs w:val="22"/>
                <w:rtl/>
                <w:lang w:val="en-US" w:bidi="ar-EG"/>
              </w:rPr>
              <w:t>بيانات</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rtl/>
                <w:lang w:val="fr-FR" w:bidi="ar-EG"/>
              </w:rPr>
              <w:t>تردد</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gridAfter w:val="1"/>
          <w:wAfter w:w="28" w:type="dxa"/>
          <w:trHeight w:val="255"/>
          <w:jc w:val="center"/>
        </w:trPr>
        <w:tc>
          <w:tcPr>
            <w:tcW w:w="1280" w:type="dxa"/>
            <w:gridSpan w:val="2"/>
            <w:tcBorders>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rtl/>
                <w:lang w:val="en-US" w:bidi="ar-EG"/>
              </w:rPr>
            </w:pPr>
            <w:proofErr w:type="spellStart"/>
            <w:r w:rsidRPr="00ED3830">
              <w:rPr>
                <w:rFonts w:eastAsia="Arial Unicode MS"/>
                <w:sz w:val="16"/>
                <w:szCs w:val="22"/>
                <w:lang w:val="en-US"/>
              </w:rPr>
              <w:t>FEC</w:t>
            </w:r>
            <w:proofErr w:type="spellEnd"/>
            <w:r w:rsidRPr="00ED3830">
              <w:rPr>
                <w:rFonts w:eastAsia="Arial Unicode MS" w:hint="cs"/>
                <w:sz w:val="16"/>
                <w:szCs w:val="22"/>
                <w:rtl/>
                <w:lang w:val="en-US" w:bidi="ar-EG"/>
              </w:rPr>
              <w:t xml:space="preserve"> أو </w:t>
            </w:r>
            <w:proofErr w:type="spellStart"/>
            <w:r w:rsidRPr="00ED3830">
              <w:rPr>
                <w:rFonts w:eastAsia="Arial Unicode MS"/>
                <w:sz w:val="16"/>
                <w:szCs w:val="22"/>
                <w:lang w:val="en-US" w:bidi="ar-EG"/>
              </w:rPr>
              <w:t>ARQ</w:t>
            </w:r>
            <w:proofErr w:type="spellEnd"/>
            <w:r w:rsidRPr="00ED3830">
              <w:rPr>
                <w:rFonts w:eastAsia="Arial Unicode MS" w:hint="cs"/>
                <w:sz w:val="16"/>
                <w:szCs w:val="22"/>
                <w:rtl/>
                <w:lang w:val="en-US" w:bidi="ar-EG"/>
              </w:rPr>
              <w:t xml:space="preserve"> أو بيانات مع رقم ممكن</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gridAfter w:val="1"/>
          <w:wAfter w:w="28" w:type="dxa"/>
          <w:trHeight w:val="255"/>
          <w:jc w:val="center"/>
        </w:trPr>
        <w:tc>
          <w:tcPr>
            <w:tcW w:w="1280" w:type="dxa"/>
            <w:gridSpan w:val="2"/>
            <w:tcBorders>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rtl/>
                <w:lang w:val="en-US" w:bidi="ar-EG"/>
              </w:rPr>
            </w:pPr>
            <w:r w:rsidRPr="00ED3830">
              <w:rPr>
                <w:sz w:val="16"/>
                <w:szCs w:val="22"/>
                <w:lang w:val="en-US" w:bidi="ar-EG"/>
              </w:rPr>
              <w:t>F1B </w:t>
            </w:r>
            <w:proofErr w:type="spellStart"/>
            <w:r w:rsidRPr="00ED3830">
              <w:rPr>
                <w:sz w:val="16"/>
                <w:szCs w:val="22"/>
                <w:lang w:val="en-US" w:bidi="ar-EG"/>
              </w:rPr>
              <w:t>FEC</w:t>
            </w:r>
            <w:proofErr w:type="spellEnd"/>
            <w:r w:rsidRPr="00ED3830">
              <w:rPr>
                <w:sz w:val="16"/>
                <w:szCs w:val="22"/>
                <w:rtl/>
                <w:lang w:val="en-US" w:bidi="ar-EG"/>
              </w:rPr>
              <w:t xml:space="preserve"> أو </w:t>
            </w:r>
            <w:proofErr w:type="spellStart"/>
            <w:r w:rsidRPr="00ED3830">
              <w:rPr>
                <w:sz w:val="16"/>
                <w:szCs w:val="22"/>
                <w:lang w:val="en-US" w:bidi="ar-EG"/>
              </w:rPr>
              <w:t>ARQ</w:t>
            </w:r>
            <w:proofErr w:type="spellEnd"/>
            <w:r w:rsidRPr="00ED3830">
              <w:rPr>
                <w:sz w:val="16"/>
                <w:szCs w:val="22"/>
                <w:rtl/>
                <w:lang w:val="en-US" w:bidi="ar-EG"/>
              </w:rPr>
              <w:t xml:space="preserve"> أو </w:t>
            </w:r>
            <w:r w:rsidRPr="00ED3830">
              <w:rPr>
                <w:rFonts w:hint="cs"/>
                <w:sz w:val="16"/>
                <w:szCs w:val="22"/>
                <w:rtl/>
                <w:lang w:val="en-US" w:bidi="ar-EG"/>
              </w:rPr>
              <w:t>بيانات إشعار استلام</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113, 115, 106</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122</w:t>
            </w:r>
          </w:p>
        </w:tc>
      </w:tr>
      <w:tr w:rsidR="00D25DCF" w:rsidRPr="00ED3830" w:rsidTr="00D25DCF">
        <w:trPr>
          <w:gridAfter w:val="1"/>
          <w:wAfter w:w="28" w:type="dxa"/>
          <w:trHeight w:val="255"/>
          <w:jc w:val="center"/>
        </w:trPr>
        <w:tc>
          <w:tcPr>
            <w:tcW w:w="1280" w:type="dxa"/>
            <w:gridSpan w:val="2"/>
            <w:tcBorders>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lang w:val="en-US" w:bidi="ar-EG"/>
              </w:rPr>
            </w:pPr>
            <w:r w:rsidRPr="00ED3830">
              <w:rPr>
                <w:sz w:val="16"/>
                <w:szCs w:val="22"/>
                <w:rtl/>
                <w:lang w:bidi="ar-EG"/>
              </w:rPr>
              <w:t>إشعار غير قادر على الاستجابة</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104</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 à 109</w:t>
            </w:r>
          </w:p>
        </w:tc>
        <w:tc>
          <w:tcPr>
            <w:tcW w:w="9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rtl/>
                <w:lang w:val="fr-FR" w:bidi="ar-EG"/>
              </w:rPr>
              <w:t>تردد</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122</w:t>
            </w:r>
          </w:p>
        </w:tc>
      </w:tr>
      <w:tr w:rsidR="00D25DCF" w:rsidRPr="00ED3830" w:rsidTr="00D25DCF">
        <w:trPr>
          <w:gridAfter w:val="1"/>
          <w:wAfter w:w="28" w:type="dxa"/>
          <w:trHeight w:val="255"/>
          <w:jc w:val="center"/>
        </w:trPr>
        <w:tc>
          <w:tcPr>
            <w:tcW w:w="1280" w:type="dxa"/>
            <w:gridSpan w:val="2"/>
            <w:tcBorders>
              <w:left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lang w:val="fr-FR" w:bidi="ar-EG"/>
              </w:rPr>
            </w:pPr>
            <w:r w:rsidRPr="00ED3830">
              <w:rPr>
                <w:sz w:val="16"/>
                <w:szCs w:val="22"/>
                <w:rtl/>
                <w:lang w:bidi="ar-EG"/>
              </w:rPr>
              <w:t>استفهام</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103</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117</w:t>
            </w:r>
          </w:p>
        </w:tc>
      </w:tr>
      <w:tr w:rsidR="00D25DCF" w:rsidRPr="00ED3830" w:rsidTr="00D25DCF">
        <w:trPr>
          <w:gridAfter w:val="1"/>
          <w:wAfter w:w="28" w:type="dxa"/>
          <w:trHeight w:val="255"/>
          <w:jc w:val="center"/>
        </w:trPr>
        <w:tc>
          <w:tcPr>
            <w:tcW w:w="1280" w:type="dxa"/>
            <w:gridSpan w:val="2"/>
            <w:tcBorders>
              <w:left w:val="single" w:sz="12" w:space="0" w:color="auto"/>
              <w:bottom w:val="single" w:sz="12" w:space="0" w:color="auto"/>
              <w:right w:val="single" w:sz="4" w:space="0" w:color="auto"/>
            </w:tcBorders>
          </w:tcPr>
          <w:p w:rsidR="00D25DCF" w:rsidRPr="00ED3830" w:rsidRDefault="00D25DCF" w:rsidP="00D25DCF">
            <w:pPr>
              <w:pStyle w:val="TableText0"/>
              <w:bidi/>
              <w:spacing w:before="120" w:after="120" w:line="200" w:lineRule="exact"/>
              <w:ind w:left="57"/>
              <w:rPr>
                <w:sz w:val="16"/>
                <w:szCs w:val="22"/>
                <w:lang w:val="fr-FR" w:bidi="ar-EG"/>
              </w:rPr>
            </w:pPr>
          </w:p>
        </w:tc>
        <w:tc>
          <w:tcPr>
            <w:tcW w:w="2027" w:type="dxa"/>
            <w:tcBorders>
              <w:top w:val="nil"/>
              <w:left w:val="single" w:sz="4" w:space="0" w:color="auto"/>
              <w:bottom w:val="single" w:sz="12"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ind w:left="57" w:right="57"/>
              <w:rPr>
                <w:rFonts w:eastAsia="Arial Unicode MS"/>
                <w:sz w:val="16"/>
                <w:szCs w:val="22"/>
                <w:lang w:val="fr-FR" w:bidi="ar-EG"/>
              </w:rPr>
            </w:pPr>
            <w:r w:rsidRPr="00ED3830">
              <w:rPr>
                <w:sz w:val="16"/>
                <w:szCs w:val="22"/>
                <w:rtl/>
                <w:lang w:bidi="ar-EG"/>
              </w:rPr>
              <w:t>إشعار باستلام استفهام</w:t>
            </w:r>
          </w:p>
        </w:tc>
        <w:tc>
          <w:tcPr>
            <w:tcW w:w="33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4"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ascii="Wingdings" w:eastAsia="Arial Unicode MS" w:hAnsi="Wingdings"/>
                <w:sz w:val="16"/>
                <w:szCs w:val="22"/>
                <w:lang w:val="fr-FR" w:bidi="ar-EG"/>
              </w:rPr>
            </w:pPr>
            <w:r w:rsidRPr="00ED3830">
              <w:rPr>
                <w:rFonts w:ascii="Wingdings" w:hAnsi="Wingdings"/>
                <w:sz w:val="16"/>
                <w:szCs w:val="22"/>
                <w:lang w:bidi="ar-EG"/>
              </w:rPr>
              <w:t></w:t>
            </w:r>
          </w:p>
        </w:tc>
        <w:tc>
          <w:tcPr>
            <w:tcW w:w="97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120</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71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100</w:t>
            </w:r>
          </w:p>
        </w:tc>
        <w:tc>
          <w:tcPr>
            <w:tcW w:w="629"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8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103</w:t>
            </w:r>
          </w:p>
        </w:tc>
        <w:tc>
          <w:tcPr>
            <w:tcW w:w="82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938" w:type="dxa"/>
            <w:tcBorders>
              <w:top w:val="nil"/>
              <w:left w:val="nil"/>
              <w:bottom w:val="single" w:sz="12"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126</w:t>
            </w:r>
          </w:p>
        </w:tc>
        <w:tc>
          <w:tcPr>
            <w:tcW w:w="507"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r w:rsidRPr="00ED3830">
              <w:rPr>
                <w:sz w:val="16"/>
                <w:szCs w:val="22"/>
                <w:lang w:val="fr-FR" w:bidi="ar-EG"/>
              </w:rPr>
              <w:t>122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fr-FR" w:bidi="ar-EG"/>
              </w:rPr>
            </w:pPr>
            <w:proofErr w:type="spellStart"/>
            <w:r w:rsidRPr="00ED3830">
              <w:rPr>
                <w:sz w:val="16"/>
                <w:szCs w:val="22"/>
                <w:lang w:val="fr-FR" w:bidi="ar-EG"/>
              </w:rPr>
              <w:t>ECC</w:t>
            </w:r>
            <w:proofErr w:type="spellEnd"/>
          </w:p>
        </w:tc>
        <w:tc>
          <w:tcPr>
            <w:tcW w:w="1096"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line="200" w:lineRule="exact"/>
              <w:jc w:val="center"/>
              <w:rPr>
                <w:rFonts w:eastAsia="Arial Unicode MS"/>
                <w:sz w:val="16"/>
                <w:szCs w:val="22"/>
                <w:lang w:val="es-ES_tradnl" w:bidi="ar-EG"/>
              </w:rPr>
            </w:pPr>
            <w:r w:rsidRPr="00ED3830">
              <w:rPr>
                <w:sz w:val="16"/>
                <w:szCs w:val="22"/>
                <w:lang w:val="es-ES_tradnl" w:bidi="ar-EG"/>
              </w:rPr>
              <w:t>122</w:t>
            </w:r>
          </w:p>
        </w:tc>
      </w:tr>
      <w:tr w:rsidR="00D25DCF" w:rsidRPr="00ED3830" w:rsidTr="00D25DCF">
        <w:trPr>
          <w:gridBefore w:val="1"/>
          <w:wBefore w:w="30" w:type="dxa"/>
          <w:cantSplit/>
          <w:trHeight w:val="255"/>
          <w:jc w:val="center"/>
        </w:trPr>
        <w:tc>
          <w:tcPr>
            <w:tcW w:w="14007" w:type="dxa"/>
            <w:gridSpan w:val="21"/>
            <w:tcBorders>
              <w:top w:val="single" w:sz="12" w:space="0" w:color="auto"/>
            </w:tcBorders>
          </w:tcPr>
          <w:p w:rsidR="00D25DCF" w:rsidRPr="00ED3830" w:rsidRDefault="00D25DCF" w:rsidP="00D25DC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5"/>
              </w:tabs>
              <w:spacing w:after="120" w:line="180" w:lineRule="exact"/>
              <w:ind w:left="111"/>
              <w:rPr>
                <w:sz w:val="16"/>
                <w:szCs w:val="22"/>
                <w:lang w:bidi="ar-EG"/>
              </w:rPr>
            </w:pPr>
            <w:r w:rsidRPr="00ED3830">
              <w:rPr>
                <w:sz w:val="16"/>
                <w:szCs w:val="22"/>
                <w:vertAlign w:val="superscript"/>
                <w:lang w:val="en-GB" w:bidi="ar-EG"/>
              </w:rPr>
              <w:t>1</w:t>
            </w:r>
            <w:r w:rsidRPr="00ED3830">
              <w:rPr>
                <w:sz w:val="16"/>
                <w:szCs w:val="22"/>
                <w:rtl/>
                <w:lang w:val="en-GB" w:bidi="ar-EG"/>
              </w:rPr>
              <w:tab/>
              <w:t xml:space="preserve">انظر الفقرة </w:t>
            </w:r>
            <w:r w:rsidRPr="00ED3830">
              <w:rPr>
                <w:sz w:val="16"/>
                <w:szCs w:val="22"/>
                <w:lang w:val="en-GB" w:bidi="ar-EG"/>
              </w:rPr>
              <w:t>3.1.3.8</w:t>
            </w:r>
            <w:r w:rsidRPr="00ED3830">
              <w:rPr>
                <w:sz w:val="16"/>
                <w:szCs w:val="22"/>
                <w:rtl/>
                <w:lang w:val="en-GB" w:bidi="ar-EG"/>
              </w:rPr>
              <w:t>.</w:t>
            </w:r>
          </w:p>
        </w:tc>
      </w:tr>
    </w:tbl>
    <w:p w:rsidR="00D25DCF" w:rsidRPr="00DB1272" w:rsidRDefault="00D25DCF" w:rsidP="00D25DCF">
      <w:pPr>
        <w:spacing w:before="0"/>
        <w:jc w:val="center"/>
        <w:rPr>
          <w:rtl/>
        </w:rPr>
      </w:pPr>
      <w:r>
        <w:rPr>
          <w:rtl/>
        </w:rPr>
        <w:br w:type="page"/>
      </w:r>
      <w:r>
        <w:rPr>
          <w:rtl/>
        </w:rPr>
        <w:lastRenderedPageBreak/>
        <w:t>الج</w:t>
      </w:r>
      <w:r w:rsidR="008C7610">
        <w:rPr>
          <w:rFonts w:hint="cs"/>
          <w:rtl/>
        </w:rPr>
        <w:t>ـ</w:t>
      </w:r>
      <w:r>
        <w:rPr>
          <w:rtl/>
        </w:rPr>
        <w:t xml:space="preserve">دول </w:t>
      </w:r>
      <w:r>
        <w:t>1.10.4</w:t>
      </w:r>
    </w:p>
    <w:p w:rsidR="00D25DCF" w:rsidRDefault="00D25DCF" w:rsidP="00D25DCF">
      <w:pPr>
        <w:pStyle w:val="Tabletitle"/>
        <w:rPr>
          <w:rtl/>
        </w:rPr>
      </w:pPr>
      <w:r>
        <w:rPr>
          <w:rtl/>
        </w:rPr>
        <w:t>الموجات المترية شبه أوتوماتية/أوتوماتية (اختيارية)</w:t>
      </w:r>
    </w:p>
    <w:tbl>
      <w:tblPr>
        <w:bidiVisual/>
        <w:tblW w:w="14335" w:type="dxa"/>
        <w:jc w:val="center"/>
        <w:tblLayout w:type="fixed"/>
        <w:tblCellMar>
          <w:left w:w="0" w:type="dxa"/>
          <w:right w:w="0" w:type="dxa"/>
        </w:tblCellMar>
        <w:tblLook w:val="0000"/>
      </w:tblPr>
      <w:tblGrid>
        <w:gridCol w:w="2077"/>
        <w:gridCol w:w="365"/>
        <w:gridCol w:w="377"/>
        <w:gridCol w:w="364"/>
        <w:gridCol w:w="377"/>
        <w:gridCol w:w="364"/>
        <w:gridCol w:w="377"/>
        <w:gridCol w:w="364"/>
        <w:gridCol w:w="377"/>
        <w:gridCol w:w="802"/>
        <w:gridCol w:w="1144"/>
        <w:gridCol w:w="877"/>
        <w:gridCol w:w="877"/>
        <w:gridCol w:w="979"/>
        <w:gridCol w:w="877"/>
        <w:gridCol w:w="829"/>
        <w:gridCol w:w="709"/>
        <w:gridCol w:w="541"/>
        <w:gridCol w:w="547"/>
        <w:gridCol w:w="1111"/>
      </w:tblGrid>
      <w:tr w:rsidR="00D25DCF" w:rsidRPr="00ED3830" w:rsidTr="00D25DCF">
        <w:trPr>
          <w:cantSplit/>
          <w:trHeight w:val="270"/>
          <w:jc w:val="center"/>
        </w:trPr>
        <w:tc>
          <w:tcPr>
            <w:tcW w:w="2077"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hint="cs"/>
                <w:b/>
                <w:bCs/>
                <w:sz w:val="16"/>
                <w:szCs w:val="22"/>
                <w:rtl/>
                <w:lang w:val="en-US" w:bidi="ar-EG"/>
              </w:rPr>
              <w:t>ال</w:t>
            </w:r>
            <w:r w:rsidRPr="00ED3830">
              <w:rPr>
                <w:b/>
                <w:bCs/>
                <w:sz w:val="16"/>
                <w:szCs w:val="22"/>
                <w:rtl/>
                <w:lang w:val="en-US" w:bidi="ar-EG"/>
              </w:rPr>
              <w:t>نمط</w:t>
            </w:r>
          </w:p>
        </w:tc>
        <w:tc>
          <w:tcPr>
            <w:tcW w:w="2965" w:type="dxa"/>
            <w:gridSpan w:val="8"/>
            <w:tcBorders>
              <w:top w:val="single" w:sz="12" w:space="0" w:color="auto"/>
              <w:left w:val="nil"/>
              <w:bottom w:val="nil"/>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rFonts w:eastAsia="Arial Unicode MS"/>
                <w:b/>
                <w:bCs/>
                <w:sz w:val="16"/>
                <w:szCs w:val="22"/>
                <w:rtl/>
                <w:lang w:val="fr-FR" w:bidi="ar-EG"/>
              </w:rPr>
              <w:t>ينطبق على</w:t>
            </w:r>
          </w:p>
        </w:tc>
        <w:tc>
          <w:tcPr>
            <w:tcW w:w="9293" w:type="dxa"/>
            <w:gridSpan w:val="11"/>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نسق تقني لتتابع نداء</w:t>
            </w:r>
          </w:p>
        </w:tc>
      </w:tr>
      <w:tr w:rsidR="00D25DCF" w:rsidRPr="00ED3830" w:rsidTr="00D25DCF">
        <w:trPr>
          <w:cantSplit/>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rtl/>
                <w:lang w:val="en-US" w:bidi="ar-EG"/>
              </w:rPr>
            </w:pPr>
            <w:r w:rsidRPr="00ED3830">
              <w:rPr>
                <w:b/>
                <w:bCs/>
                <w:sz w:val="16"/>
                <w:szCs w:val="22"/>
                <w:rtl/>
                <w:lang w:bidi="ar-EG"/>
              </w:rPr>
              <w:t xml:space="preserve">صنف محطة السفينة </w:t>
            </w:r>
            <w:r w:rsidRPr="00ED3830">
              <w:rPr>
                <w:b/>
                <w:bCs/>
                <w:sz w:val="16"/>
                <w:szCs w:val="22"/>
                <w:lang w:val="en-US" w:bidi="ar-EG"/>
              </w:rPr>
              <w:t>A/B</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D</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en-US" w:bidi="ar-EG"/>
              </w:rPr>
            </w:pPr>
            <w:r w:rsidRPr="00ED3830">
              <w:rPr>
                <w:b/>
                <w:bCs/>
                <w:sz w:val="16"/>
                <w:szCs w:val="22"/>
                <w:rtl/>
                <w:lang w:bidi="ar-EG"/>
              </w:rPr>
              <w:t xml:space="preserve">صنف محطة السفينة </w:t>
            </w:r>
            <w:r w:rsidRPr="00ED3830">
              <w:rPr>
                <w:b/>
                <w:bCs/>
                <w:sz w:val="16"/>
                <w:szCs w:val="22"/>
                <w:lang w:val="en-US" w:bidi="ar-EG"/>
              </w:rPr>
              <w:t>E</w:t>
            </w:r>
          </w:p>
        </w:tc>
        <w:tc>
          <w:tcPr>
            <w:tcW w:w="741"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b/>
                <w:bCs/>
                <w:sz w:val="16"/>
                <w:szCs w:val="22"/>
                <w:rtl/>
                <w:lang w:bidi="ar-EG"/>
              </w:rPr>
              <w:t>محطة ساحلية</w:t>
            </w:r>
          </w:p>
        </w:tc>
        <w:tc>
          <w:tcPr>
            <w:tcW w:w="80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rtl/>
                <w:lang w:val="en-US" w:bidi="ar-EG"/>
              </w:rPr>
            </w:pPr>
            <w:r w:rsidRPr="00ED3830">
              <w:rPr>
                <w:b/>
                <w:bCs/>
                <w:sz w:val="16"/>
                <w:szCs w:val="22"/>
                <w:rtl/>
                <w:lang w:bidi="ar-EG"/>
              </w:rPr>
              <w:t>محدد النسق</w:t>
            </w:r>
            <w:r w:rsidRPr="00ED3830">
              <w:rPr>
                <w:b/>
                <w:bCs/>
                <w:sz w:val="16"/>
                <w:szCs w:val="22"/>
                <w:rtl/>
                <w:lang w:bidi="ar-EG"/>
              </w:rPr>
              <w:br/>
              <w:t>(</w:t>
            </w:r>
            <w:r w:rsidRPr="00ED3830">
              <w:rPr>
                <w:b/>
                <w:bCs/>
                <w:sz w:val="16"/>
                <w:szCs w:val="22"/>
                <w:rtl/>
                <w:lang w:val="en-US" w:bidi="ar-EG"/>
              </w:rPr>
              <w:t>متماثلان)</w:t>
            </w:r>
          </w:p>
        </w:tc>
        <w:tc>
          <w:tcPr>
            <w:tcW w:w="11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bidi="ar-EG"/>
              </w:rPr>
            </w:pPr>
            <w:r w:rsidRPr="00ED3830">
              <w:rPr>
                <w:rFonts w:hint="cs"/>
                <w:b/>
                <w:bCs/>
                <w:sz w:val="16"/>
                <w:szCs w:val="22"/>
                <w:rtl/>
                <w:lang w:val="en-US" w:bidi="ar-EG"/>
              </w:rPr>
              <w:t>ال</w:t>
            </w:r>
            <w:r w:rsidRPr="00ED3830">
              <w:rPr>
                <w:b/>
                <w:bCs/>
                <w:sz w:val="16"/>
                <w:szCs w:val="22"/>
                <w:rtl/>
                <w:lang w:val="en-US" w:bidi="ar-EG"/>
              </w:rPr>
              <w:t>عنوان</w:t>
            </w:r>
            <w:r w:rsidRPr="00ED3830">
              <w:rPr>
                <w:b/>
                <w:bCs/>
                <w:sz w:val="16"/>
                <w:szCs w:val="22"/>
                <w:lang w:val="en-US" w:bidi="ar-EG"/>
              </w:rPr>
              <w:br/>
              <w:t>(5)</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 xml:space="preserve">فئة </w:t>
            </w:r>
            <w:r w:rsidRPr="00ED3830">
              <w:rPr>
                <w:b/>
                <w:bCs/>
                <w:sz w:val="16"/>
                <w:szCs w:val="22"/>
                <w:rtl/>
                <w:lang w:val="en-US" w:bidi="ar-EG"/>
              </w:rPr>
              <w:br/>
            </w:r>
            <w:r w:rsidRPr="00ED3830">
              <w:rPr>
                <w:b/>
                <w:bCs/>
                <w:sz w:val="16"/>
                <w:szCs w:val="22"/>
                <w:lang w:val="en-US"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b/>
                <w:bCs/>
                <w:sz w:val="16"/>
                <w:szCs w:val="22"/>
                <w:lang w:bidi="ar-EG"/>
              </w:rPr>
            </w:pPr>
            <w:r w:rsidRPr="00ED3830">
              <w:rPr>
                <w:b/>
                <w:bCs/>
                <w:sz w:val="16"/>
                <w:szCs w:val="22"/>
                <w:rtl/>
                <w:lang w:val="en-US" w:bidi="ar-EG"/>
              </w:rPr>
              <w:t>تعرف ذاتي</w:t>
            </w:r>
            <w:r w:rsidRPr="00ED3830">
              <w:rPr>
                <w:b/>
                <w:bCs/>
                <w:sz w:val="16"/>
                <w:szCs w:val="22"/>
                <w:rtl/>
                <w:lang w:val="en-US" w:bidi="ar-EG"/>
              </w:rPr>
              <w:br/>
            </w:r>
            <w:r w:rsidRPr="00ED3830">
              <w:rPr>
                <w:b/>
                <w:bCs/>
                <w:sz w:val="16"/>
                <w:szCs w:val="22"/>
                <w:lang w:bidi="ar-EG"/>
              </w:rPr>
              <w:t>(5)</w:t>
            </w:r>
          </w:p>
        </w:tc>
        <w:tc>
          <w:tcPr>
            <w:tcW w:w="339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jc w:val="center"/>
              <w:rPr>
                <w:rFonts w:eastAsia="Arial Unicode MS"/>
                <w:b/>
                <w:bCs/>
                <w:sz w:val="16"/>
                <w:szCs w:val="22"/>
                <w:lang w:val="fr-FR" w:bidi="ar-EG"/>
              </w:rPr>
            </w:pPr>
            <w:r w:rsidRPr="00ED3830">
              <w:rPr>
                <w:b/>
                <w:bCs/>
                <w:sz w:val="16"/>
                <w:szCs w:val="22"/>
                <w:rtl/>
                <w:lang w:val="fr-FR" w:bidi="ar-EG"/>
              </w:rPr>
              <w:t>الرسالة</w:t>
            </w:r>
          </w:p>
        </w:tc>
        <w:tc>
          <w:tcPr>
            <w:tcW w:w="5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b/>
                <w:bCs/>
                <w:sz w:val="16"/>
                <w:szCs w:val="22"/>
                <w:lang w:val="fr-FR" w:bidi="ar-EG"/>
              </w:rPr>
              <w:t xml:space="preserve">EOS </w:t>
            </w:r>
            <w:r w:rsidRPr="00ED3830">
              <w:rPr>
                <w:b/>
                <w:bCs/>
                <w:sz w:val="16"/>
                <w:szCs w:val="22"/>
                <w:lang w:val="fr-FR" w:bidi="ar-EG"/>
              </w:rPr>
              <w:br/>
              <w:t>(1)</w:t>
            </w:r>
          </w:p>
        </w:tc>
        <w:tc>
          <w:tcPr>
            <w:tcW w:w="547"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ECC</w:t>
            </w:r>
            <w:proofErr w:type="spellEnd"/>
            <w:r w:rsidRPr="00ED3830">
              <w:rPr>
                <w:b/>
                <w:bCs/>
                <w:sz w:val="16"/>
                <w:szCs w:val="22"/>
                <w:lang w:val="fr-FR" w:bidi="ar-EG"/>
              </w:rPr>
              <w:t xml:space="preserve"> </w:t>
            </w:r>
            <w:r w:rsidRPr="00ED3830">
              <w:rPr>
                <w:b/>
                <w:bCs/>
                <w:sz w:val="16"/>
                <w:szCs w:val="22"/>
                <w:lang w:val="fr-FR" w:bidi="ar-EG"/>
              </w:rPr>
              <w:br/>
              <w:t>(1)</w:t>
            </w:r>
          </w:p>
        </w:tc>
        <w:tc>
          <w:tcPr>
            <w:tcW w:w="1111" w:type="dxa"/>
            <w:vMerge w:val="restart"/>
            <w:tcBorders>
              <w:top w:val="nil"/>
              <w:left w:val="single" w:sz="4" w:space="0" w:color="auto"/>
              <w:bottom w:val="single" w:sz="8" w:space="0" w:color="000000"/>
              <w:right w:val="single" w:sz="12" w:space="0" w:color="auto"/>
            </w:tcBorders>
            <w:vAlign w:val="bottom"/>
          </w:tcPr>
          <w:p w:rsidR="00D25DCF" w:rsidRPr="00ED3830" w:rsidRDefault="00D25DCF" w:rsidP="00D25DCF">
            <w:pPr>
              <w:pStyle w:val="TableText0"/>
              <w:bidi/>
              <w:spacing w:before="120" w:after="120" w:line="200" w:lineRule="exact"/>
              <w:jc w:val="center"/>
              <w:rPr>
                <w:rFonts w:eastAsia="Arial Unicode MS"/>
                <w:b/>
                <w:bCs/>
                <w:sz w:val="16"/>
                <w:szCs w:val="22"/>
                <w:rtl/>
                <w:lang w:val="en-US" w:bidi="ar-EG"/>
              </w:rPr>
            </w:pPr>
            <w:r w:rsidRPr="00ED3830">
              <w:rPr>
                <w:b/>
                <w:bCs/>
                <w:sz w:val="16"/>
                <w:szCs w:val="22"/>
                <w:lang w:val="fr-FR" w:bidi="ar-EG"/>
              </w:rPr>
              <w:t>EOS</w:t>
            </w:r>
            <w:r w:rsidRPr="00ED3830">
              <w:rPr>
                <w:b/>
                <w:bCs/>
                <w:sz w:val="16"/>
                <w:szCs w:val="22"/>
                <w:lang w:val="fr-FR" w:bidi="ar-EG"/>
              </w:rPr>
              <w:br/>
            </w:r>
            <w:r w:rsidRPr="00ED3830">
              <w:rPr>
                <w:rFonts w:ascii="Times New Roman Bold" w:hAnsi="Times New Roman Bold"/>
                <w:b/>
                <w:bCs/>
                <w:spacing w:val="-10"/>
                <w:sz w:val="16"/>
                <w:szCs w:val="22"/>
                <w:rtl/>
                <w:lang w:bidi="ar-EG"/>
              </w:rPr>
              <w:t>(</w:t>
            </w:r>
            <w:r w:rsidRPr="00ED3830">
              <w:rPr>
                <w:rFonts w:ascii="Times New Roman Bold" w:hAnsi="Times New Roman Bold" w:hint="cs"/>
                <w:b/>
                <w:bCs/>
                <w:spacing w:val="-10"/>
                <w:sz w:val="16"/>
                <w:szCs w:val="22"/>
                <w:rtl/>
                <w:lang w:bidi="ar-EG"/>
              </w:rPr>
              <w:t>متماثلان</w:t>
            </w:r>
            <w:r w:rsidRPr="00ED3830">
              <w:rPr>
                <w:rFonts w:ascii="Times New Roman Bold" w:hAnsi="Times New Roman Bold"/>
                <w:b/>
                <w:bCs/>
                <w:spacing w:val="-10"/>
                <w:sz w:val="16"/>
                <w:szCs w:val="22"/>
                <w:rtl/>
                <w:lang w:bidi="ar-EG"/>
              </w:rPr>
              <w:t>)</w:t>
            </w:r>
          </w:p>
        </w:tc>
      </w:tr>
      <w:tr w:rsidR="00D25DCF" w:rsidRPr="00ED3830" w:rsidTr="00D25DCF">
        <w:trPr>
          <w:cantSplit/>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1" w:type="dxa"/>
            <w:gridSpan w:val="2"/>
            <w:vMerge/>
            <w:tcBorders>
              <w:top w:val="single" w:sz="8" w:space="0" w:color="auto"/>
              <w:left w:val="single" w:sz="8" w:space="0" w:color="auto"/>
              <w:bottom w:val="single" w:sz="4" w:space="0" w:color="000000"/>
              <w:right w:val="nil"/>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802" w:type="dxa"/>
            <w:vMerge/>
            <w:tcBorders>
              <w:top w:val="nil"/>
              <w:left w:val="single" w:sz="8"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1144"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87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87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185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jc w:val="center"/>
              <w:rPr>
                <w:rFonts w:eastAsia="Arial Unicode MS"/>
                <w:b/>
                <w:bCs/>
                <w:sz w:val="16"/>
                <w:szCs w:val="22"/>
                <w:lang w:val="en-US" w:bidi="ar-EG"/>
              </w:rPr>
            </w:pPr>
            <w:r w:rsidRPr="00ED3830">
              <w:rPr>
                <w:b/>
                <w:bCs/>
                <w:sz w:val="16"/>
                <w:szCs w:val="22"/>
                <w:lang w:val="en-US" w:bidi="ar-EG"/>
              </w:rPr>
              <w:t>1</w:t>
            </w:r>
          </w:p>
        </w:tc>
        <w:tc>
          <w:tcPr>
            <w:tcW w:w="829" w:type="dxa"/>
            <w:tcBorders>
              <w:top w:val="nil"/>
              <w:left w:val="nil"/>
              <w:bottom w:val="single" w:sz="4" w:space="0" w:color="auto"/>
              <w:right w:val="nil"/>
            </w:tcBorders>
            <w:tcMar>
              <w:top w:w="18" w:type="dxa"/>
              <w:left w:w="18" w:type="dxa"/>
              <w:bottom w:w="0" w:type="dxa"/>
              <w:right w:w="18" w:type="dxa"/>
            </w:tcMar>
            <w:vAlign w:val="bottom"/>
          </w:tcPr>
          <w:p w:rsidR="00D25DCF" w:rsidRPr="00ED3830" w:rsidRDefault="00D25DCF" w:rsidP="00D25DCF">
            <w:pPr>
              <w:pStyle w:val="TableText0"/>
              <w:bidi/>
              <w:jc w:val="center"/>
              <w:rPr>
                <w:rFonts w:eastAsia="Arial Unicode MS"/>
                <w:b/>
                <w:bCs/>
                <w:sz w:val="16"/>
                <w:szCs w:val="22"/>
                <w:lang w:val="en-US" w:bidi="ar-EG"/>
              </w:rPr>
            </w:pPr>
            <w:r w:rsidRPr="00ED3830">
              <w:rPr>
                <w:b/>
                <w:bCs/>
                <w:sz w:val="16"/>
                <w:szCs w:val="22"/>
                <w:lang w:val="en-US" w:bidi="ar-EG"/>
              </w:rPr>
              <w:t>2</w:t>
            </w:r>
          </w:p>
        </w:tc>
        <w:tc>
          <w:tcPr>
            <w:tcW w:w="709"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jc w:val="center"/>
              <w:rPr>
                <w:rFonts w:eastAsia="Arial Unicode MS"/>
                <w:b/>
                <w:bCs/>
                <w:sz w:val="16"/>
                <w:szCs w:val="22"/>
                <w:lang w:val="en-US" w:bidi="ar-EG"/>
              </w:rPr>
            </w:pPr>
            <w:r w:rsidRPr="00ED3830">
              <w:rPr>
                <w:b/>
                <w:bCs/>
                <w:sz w:val="16"/>
                <w:szCs w:val="22"/>
                <w:lang w:val="en-US" w:bidi="ar-EG"/>
              </w:rPr>
              <w:t>3</w:t>
            </w:r>
          </w:p>
        </w:tc>
        <w:tc>
          <w:tcPr>
            <w:tcW w:w="54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547" w:type="dxa"/>
            <w:vMerge/>
            <w:tcBorders>
              <w:top w:val="nil"/>
              <w:left w:val="single" w:sz="4"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1111"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r>
      <w:tr w:rsidR="00D25DCF" w:rsidRPr="00ED3830" w:rsidTr="00D25DCF">
        <w:trPr>
          <w:cantSplit/>
          <w:trHeight w:val="820"/>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741" w:type="dxa"/>
            <w:gridSpan w:val="2"/>
            <w:vMerge/>
            <w:tcBorders>
              <w:top w:val="single" w:sz="8" w:space="0" w:color="auto"/>
              <w:left w:val="single" w:sz="8" w:space="0" w:color="auto"/>
              <w:bottom w:val="single" w:sz="4" w:space="0" w:color="000000"/>
              <w:right w:val="nil"/>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802" w:type="dxa"/>
            <w:vMerge/>
            <w:tcBorders>
              <w:top w:val="nil"/>
              <w:left w:val="single" w:sz="8"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1144"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87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877"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en-US" w:bidi="ar-EG"/>
              </w:rPr>
            </w:pPr>
          </w:p>
        </w:tc>
        <w:tc>
          <w:tcPr>
            <w:tcW w:w="9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أول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line="200" w:lineRule="exact"/>
              <w:jc w:val="center"/>
              <w:rPr>
                <w:rFonts w:eastAsia="Arial Unicode MS"/>
                <w:b/>
                <w:bCs/>
                <w:sz w:val="16"/>
                <w:szCs w:val="22"/>
                <w:lang w:val="fr-FR" w:bidi="ar-EG"/>
              </w:rPr>
            </w:pPr>
            <w:r w:rsidRPr="00ED3830">
              <w:rPr>
                <w:b/>
                <w:bCs/>
                <w:sz w:val="16"/>
                <w:szCs w:val="22"/>
                <w:rtl/>
                <w:lang w:val="en-US" w:bidi="ar-EG"/>
              </w:rPr>
              <w:t xml:space="preserve">ثاني تحكم </w:t>
            </w:r>
            <w:r w:rsidRPr="00ED3830">
              <w:rPr>
                <w:b/>
                <w:bCs/>
                <w:sz w:val="16"/>
                <w:szCs w:val="22"/>
                <w:rtl/>
                <w:lang w:val="en-US" w:bidi="ar-EG"/>
              </w:rPr>
              <w:br/>
              <w:t>عن بعد</w:t>
            </w:r>
            <w:r w:rsidRPr="00ED3830">
              <w:rPr>
                <w:b/>
                <w:bCs/>
                <w:sz w:val="16"/>
                <w:szCs w:val="22"/>
                <w:lang w:val="en-US" w:bidi="ar-EG"/>
              </w:rPr>
              <w:br/>
            </w:r>
            <w:r w:rsidRPr="00ED3830">
              <w:rPr>
                <w:b/>
                <w:bCs/>
                <w:sz w:val="16"/>
                <w:szCs w:val="22"/>
                <w:lang w:val="fr-FR" w:bidi="ar-EG"/>
              </w:rPr>
              <w:t>(1)</w:t>
            </w:r>
          </w:p>
        </w:tc>
        <w:tc>
          <w:tcPr>
            <w:tcW w:w="8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en-US" w:bidi="ar-EG"/>
              </w:rPr>
            </w:pPr>
            <w:r w:rsidRPr="00ED3830">
              <w:rPr>
                <w:rFonts w:hint="cs"/>
                <w:b/>
                <w:bCs/>
                <w:sz w:val="16"/>
                <w:szCs w:val="22"/>
                <w:rtl/>
                <w:lang w:val="en-US" w:bidi="ar-EG"/>
              </w:rPr>
              <w:t>ال</w:t>
            </w:r>
            <w:r w:rsidRPr="00ED3830">
              <w:rPr>
                <w:b/>
                <w:bCs/>
                <w:sz w:val="16"/>
                <w:szCs w:val="22"/>
                <w:rtl/>
                <w:lang w:val="en-US" w:bidi="ar-EG"/>
              </w:rPr>
              <w:t>تردد</w:t>
            </w:r>
            <w:r w:rsidRPr="00ED3830">
              <w:rPr>
                <w:b/>
                <w:bCs/>
                <w:sz w:val="16"/>
                <w:szCs w:val="22"/>
                <w:lang w:val="en-US" w:bidi="ar-EG"/>
              </w:rPr>
              <w:br/>
              <w:t>(3)</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r w:rsidRPr="00ED3830">
              <w:rPr>
                <w:rFonts w:hint="cs"/>
                <w:b/>
                <w:bCs/>
                <w:sz w:val="16"/>
                <w:szCs w:val="22"/>
                <w:rtl/>
                <w:lang w:val="fr-FR" w:bidi="ar-EG"/>
              </w:rPr>
              <w:t>ال</w:t>
            </w:r>
            <w:r w:rsidRPr="00ED3830">
              <w:rPr>
                <w:b/>
                <w:bCs/>
                <w:sz w:val="16"/>
                <w:szCs w:val="22"/>
                <w:rtl/>
                <w:lang w:val="fr-FR" w:bidi="ar-EG"/>
              </w:rPr>
              <w:t>رقم</w:t>
            </w:r>
            <w:r w:rsidRPr="00ED3830">
              <w:rPr>
                <w:b/>
                <w:bCs/>
                <w:sz w:val="16"/>
                <w:szCs w:val="22"/>
                <w:lang w:val="fr-FR" w:bidi="ar-EG"/>
              </w:rPr>
              <w:br/>
              <w:t>(2-9)</w:t>
            </w:r>
          </w:p>
        </w:tc>
        <w:tc>
          <w:tcPr>
            <w:tcW w:w="541" w:type="dxa"/>
            <w:vMerge/>
            <w:tcBorders>
              <w:top w:val="nil"/>
              <w:left w:val="single" w:sz="4" w:space="0" w:color="auto"/>
              <w:bottom w:val="single" w:sz="8" w:space="0" w:color="000000"/>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47" w:type="dxa"/>
            <w:vMerge/>
            <w:tcBorders>
              <w:top w:val="nil"/>
              <w:left w:val="single" w:sz="4" w:space="0" w:color="auto"/>
              <w:bottom w:val="single" w:sz="8" w:space="0" w:color="000000"/>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111" w:type="dxa"/>
            <w:vMerge/>
            <w:tcBorders>
              <w:top w:val="nil"/>
              <w:left w:val="single" w:sz="4" w:space="0" w:color="auto"/>
              <w:bottom w:val="single" w:sz="8" w:space="0" w:color="000000"/>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r>
      <w:tr w:rsidR="00D25DCF" w:rsidRPr="00ED3830" w:rsidTr="00D25DCF">
        <w:trPr>
          <w:cantSplit/>
          <w:trHeight w:val="480"/>
          <w:jc w:val="center"/>
        </w:trPr>
        <w:tc>
          <w:tcPr>
            <w:tcW w:w="2077" w:type="dxa"/>
            <w:vMerge/>
            <w:tcBorders>
              <w:top w:val="single" w:sz="8" w:space="0" w:color="auto"/>
              <w:left w:val="single" w:sz="12" w:space="0" w:color="auto"/>
              <w:bottom w:val="double" w:sz="4" w:space="0" w:color="auto"/>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36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Tx</w:t>
            </w:r>
            <w:proofErr w:type="spellEnd"/>
          </w:p>
        </w:tc>
        <w:tc>
          <w:tcPr>
            <w:tcW w:w="377" w:type="dxa"/>
            <w:tcBorders>
              <w:top w:val="nil"/>
              <w:left w:val="nil"/>
              <w:bottom w:val="double" w:sz="4" w:space="0" w:color="auto"/>
              <w:right w:val="nil"/>
            </w:tcBorders>
            <w:noWrap/>
            <w:tcMar>
              <w:top w:w="18" w:type="dxa"/>
              <w:left w:w="18" w:type="dxa"/>
              <w:bottom w:w="0" w:type="dxa"/>
              <w:right w:w="18" w:type="dxa"/>
            </w:tcMar>
            <w:vAlign w:val="bottom"/>
          </w:tcPr>
          <w:p w:rsidR="00D25DCF" w:rsidRPr="00ED3830" w:rsidRDefault="00D25DCF" w:rsidP="00D25DCF">
            <w:pPr>
              <w:pStyle w:val="TableText0"/>
              <w:bidi/>
              <w:spacing w:before="120" w:after="120"/>
              <w:jc w:val="center"/>
              <w:rPr>
                <w:rFonts w:eastAsia="Arial Unicode MS"/>
                <w:b/>
                <w:bCs/>
                <w:sz w:val="16"/>
                <w:szCs w:val="22"/>
                <w:lang w:val="fr-FR" w:bidi="ar-EG"/>
              </w:rPr>
            </w:pPr>
            <w:proofErr w:type="spellStart"/>
            <w:r w:rsidRPr="00ED3830">
              <w:rPr>
                <w:b/>
                <w:bCs/>
                <w:sz w:val="16"/>
                <w:szCs w:val="22"/>
                <w:lang w:val="fr-FR" w:bidi="ar-EG"/>
              </w:rPr>
              <w:t>Rx</w:t>
            </w:r>
            <w:proofErr w:type="spellEnd"/>
          </w:p>
        </w:tc>
        <w:tc>
          <w:tcPr>
            <w:tcW w:w="802" w:type="dxa"/>
            <w:vMerge/>
            <w:tcBorders>
              <w:top w:val="nil"/>
              <w:left w:val="single" w:sz="8"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144"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77"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77"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97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77"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82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709"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41" w:type="dxa"/>
            <w:vMerge/>
            <w:tcBorders>
              <w:top w:val="nil"/>
              <w:left w:val="single" w:sz="4" w:space="0" w:color="auto"/>
              <w:bottom w:val="double" w:sz="4" w:space="0" w:color="auto"/>
              <w:right w:val="single" w:sz="4"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547" w:type="dxa"/>
            <w:vMerge/>
            <w:tcBorders>
              <w:top w:val="nil"/>
              <w:left w:val="single" w:sz="4" w:space="0" w:color="auto"/>
              <w:bottom w:val="double" w:sz="4" w:space="0" w:color="auto"/>
              <w:right w:val="single" w:sz="8"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c>
          <w:tcPr>
            <w:tcW w:w="1111" w:type="dxa"/>
            <w:vMerge/>
            <w:tcBorders>
              <w:top w:val="nil"/>
              <w:left w:val="single" w:sz="4" w:space="0" w:color="auto"/>
              <w:bottom w:val="double" w:sz="4" w:space="0" w:color="auto"/>
              <w:right w:val="single" w:sz="12" w:space="0" w:color="auto"/>
            </w:tcBorders>
            <w:vAlign w:val="center"/>
          </w:tcPr>
          <w:p w:rsidR="00D25DCF" w:rsidRPr="00ED3830" w:rsidRDefault="00D25DCF" w:rsidP="00D25DCF">
            <w:pPr>
              <w:pStyle w:val="TableText0"/>
              <w:bidi/>
              <w:spacing w:before="120" w:after="120"/>
              <w:jc w:val="center"/>
              <w:rPr>
                <w:rFonts w:eastAsia="Arial Unicode MS"/>
                <w:b/>
                <w:bCs/>
                <w:sz w:val="16"/>
                <w:szCs w:val="22"/>
                <w:lang w:val="fr-FR" w:bidi="ar-EG"/>
              </w:rPr>
            </w:pPr>
          </w:p>
        </w:tc>
      </w:tr>
      <w:tr w:rsidR="00D25DCF" w:rsidRPr="00ED3830" w:rsidTr="00D25DCF">
        <w:trPr>
          <w:trHeight w:val="255"/>
          <w:jc w:val="center"/>
        </w:trPr>
        <w:tc>
          <w:tcPr>
            <w:tcW w:w="2077"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60" w:after="60"/>
              <w:ind w:left="57"/>
              <w:rPr>
                <w:rFonts w:eastAsia="Arial Unicode MS"/>
                <w:sz w:val="16"/>
                <w:szCs w:val="22"/>
                <w:lang w:val="fr-FR" w:bidi="ar-EG"/>
              </w:rPr>
            </w:pPr>
            <w:r w:rsidRPr="00ED3830">
              <w:rPr>
                <w:sz w:val="16"/>
                <w:szCs w:val="22"/>
                <w:rtl/>
                <w:lang w:val="en-US" w:bidi="ar-EG"/>
              </w:rPr>
              <w:t>طلب</w:t>
            </w:r>
          </w:p>
        </w:tc>
        <w:tc>
          <w:tcPr>
            <w:tcW w:w="3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lang w:val="en-US"/>
              </w:rPr>
              <w:t>(2)</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64" w:type="dxa"/>
            <w:tcBorders>
              <w:top w:val="doub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double" w:sz="4" w:space="0" w:color="auto"/>
              <w:left w:val="nil"/>
              <w:bottom w:val="single" w:sz="4" w:space="0" w:color="auto"/>
              <w:right w:val="nil"/>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80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123</w:t>
            </w:r>
          </w:p>
        </w:tc>
        <w:tc>
          <w:tcPr>
            <w:tcW w:w="114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100, 101, 106</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تردد</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رقم</w:t>
            </w:r>
          </w:p>
        </w:tc>
        <w:tc>
          <w:tcPr>
            <w:tcW w:w="5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117</w:t>
            </w:r>
          </w:p>
        </w:tc>
        <w:tc>
          <w:tcPr>
            <w:tcW w:w="547" w:type="dxa"/>
            <w:tcBorders>
              <w:top w:val="double" w:sz="4" w:space="0" w:color="auto"/>
              <w:left w:val="nil"/>
              <w:bottom w:val="single" w:sz="4" w:space="0" w:color="auto"/>
              <w:right w:val="single" w:sz="4" w:space="0" w:color="auto"/>
            </w:tcBorders>
            <w:vAlign w:val="bottom"/>
          </w:tcPr>
          <w:p w:rsidR="00D25DCF" w:rsidRPr="00ED3830" w:rsidRDefault="00D25DCF" w:rsidP="00D25DCF">
            <w:pPr>
              <w:pStyle w:val="TableText0"/>
              <w:bidi/>
              <w:spacing w:before="60" w:after="60"/>
              <w:jc w:val="center"/>
              <w:rPr>
                <w:sz w:val="16"/>
                <w:szCs w:val="22"/>
                <w:lang w:val="fr-FR" w:bidi="ar-EG"/>
              </w:rPr>
            </w:pPr>
            <w:proofErr w:type="spellStart"/>
            <w:r w:rsidRPr="00ED3830">
              <w:rPr>
                <w:sz w:val="16"/>
                <w:szCs w:val="22"/>
                <w:lang w:val="fr-FR" w:bidi="ar-EG"/>
              </w:rPr>
              <w:t>ECC</w:t>
            </w:r>
            <w:proofErr w:type="spellEnd"/>
          </w:p>
        </w:tc>
        <w:tc>
          <w:tcPr>
            <w:tcW w:w="1111"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rFonts w:eastAsia="Arial Unicode MS"/>
                <w:sz w:val="16"/>
                <w:szCs w:val="22"/>
                <w:lang w:val="fr-FR" w:bidi="ar-EG"/>
              </w:rPr>
              <w:t>117</w:t>
            </w:r>
          </w:p>
        </w:tc>
      </w:tr>
      <w:tr w:rsidR="00D25DCF" w:rsidRPr="00ED3830" w:rsidTr="00D25DCF">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60" w:after="60"/>
              <w:ind w:left="57"/>
              <w:rPr>
                <w:rFonts w:eastAsia="Arial Unicode MS"/>
                <w:sz w:val="16"/>
                <w:szCs w:val="22"/>
                <w:lang w:val="en-US" w:bidi="ar-EG"/>
              </w:rPr>
            </w:pPr>
            <w:r w:rsidRPr="00ED3830">
              <w:rPr>
                <w:sz w:val="16"/>
                <w:szCs w:val="22"/>
                <w:rtl/>
                <w:lang w:bidi="ar-EG"/>
              </w:rPr>
              <w:t>إشعار بإمكانية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c>
          <w:tcPr>
            <w:tcW w:w="547" w:type="dxa"/>
            <w:tcBorders>
              <w:top w:val="nil"/>
              <w:left w:val="nil"/>
              <w:bottom w:val="single" w:sz="4" w:space="0" w:color="auto"/>
              <w:right w:val="single" w:sz="4" w:space="0" w:color="auto"/>
            </w:tcBorders>
            <w:vAlign w:val="bottom"/>
          </w:tcPr>
          <w:p w:rsidR="00D25DCF" w:rsidRPr="00ED3830" w:rsidRDefault="00D25DCF" w:rsidP="00D25DCF">
            <w:pPr>
              <w:pStyle w:val="TableText0"/>
              <w:bidi/>
              <w:spacing w:before="60" w:after="60"/>
              <w:jc w:val="center"/>
              <w:rPr>
                <w:sz w:val="16"/>
                <w:szCs w:val="22"/>
                <w:lang w:val="fr-FR" w:bidi="ar-EG"/>
              </w:rPr>
            </w:pPr>
            <w:proofErr w:type="spellStart"/>
            <w:r w:rsidRPr="00ED3830">
              <w:rPr>
                <w:sz w:val="16"/>
                <w:szCs w:val="22"/>
                <w:lang w:val="fr-FR" w:bidi="ar-EG"/>
              </w:rPr>
              <w:t>ECC</w:t>
            </w:r>
            <w:proofErr w:type="spellEnd"/>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rFonts w:eastAsia="Arial Unicode MS"/>
                <w:sz w:val="16"/>
                <w:szCs w:val="22"/>
                <w:lang w:val="fr-FR" w:bidi="ar-EG"/>
              </w:rPr>
              <w:t>122</w:t>
            </w:r>
          </w:p>
        </w:tc>
      </w:tr>
      <w:tr w:rsidR="00D25DCF" w:rsidRPr="00ED3830" w:rsidTr="00D25DCF">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D25DCF" w:rsidRPr="00ED3830" w:rsidRDefault="00D25DCF" w:rsidP="00D25DCF">
            <w:pPr>
              <w:pStyle w:val="TableText0"/>
              <w:bidi/>
              <w:spacing w:before="60" w:after="60"/>
              <w:ind w:left="57"/>
              <w:rPr>
                <w:rFonts w:eastAsia="Arial Unicode MS"/>
                <w:sz w:val="16"/>
                <w:szCs w:val="22"/>
                <w:lang w:bidi="ar-EG"/>
              </w:rPr>
            </w:pPr>
            <w:r w:rsidRPr="00ED3830">
              <w:rPr>
                <w:sz w:val="16"/>
                <w:szCs w:val="22"/>
                <w:rtl/>
                <w:lang w:bidi="ar-EG"/>
              </w:rPr>
              <w:t>بدء نداء (على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nil"/>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rtl/>
                <w:lang w:val="fr-FR" w:bidi="ar-EG"/>
              </w:rPr>
            </w:pPr>
            <w:r w:rsidRPr="00ED3830">
              <w:rPr>
                <w:sz w:val="16"/>
                <w:szCs w:val="22"/>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127</w:t>
            </w:r>
          </w:p>
        </w:tc>
        <w:tc>
          <w:tcPr>
            <w:tcW w:w="547" w:type="dxa"/>
            <w:tcBorders>
              <w:top w:val="nil"/>
              <w:left w:val="nil"/>
              <w:bottom w:val="single" w:sz="4" w:space="0" w:color="auto"/>
              <w:right w:val="single" w:sz="4" w:space="0" w:color="auto"/>
            </w:tcBorders>
            <w:vAlign w:val="bottom"/>
          </w:tcPr>
          <w:p w:rsidR="00D25DCF" w:rsidRPr="00ED3830" w:rsidRDefault="00D25DCF" w:rsidP="00D25DCF">
            <w:pPr>
              <w:pStyle w:val="TableText0"/>
              <w:bidi/>
              <w:spacing w:before="60" w:after="60"/>
              <w:jc w:val="center"/>
              <w:rPr>
                <w:sz w:val="16"/>
                <w:szCs w:val="22"/>
                <w:lang w:val="fr-FR" w:bidi="ar-EG"/>
              </w:rPr>
            </w:pPr>
            <w:proofErr w:type="spellStart"/>
            <w:r w:rsidRPr="00ED3830">
              <w:rPr>
                <w:sz w:val="16"/>
                <w:szCs w:val="22"/>
                <w:lang w:val="fr-FR" w:bidi="ar-EG"/>
              </w:rPr>
              <w:t>ECC</w:t>
            </w:r>
            <w:proofErr w:type="spellEnd"/>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bottom"/>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rFonts w:eastAsia="Arial Unicode MS"/>
                <w:sz w:val="16"/>
                <w:szCs w:val="22"/>
                <w:lang w:val="fr-FR" w:bidi="ar-EG"/>
              </w:rPr>
              <w:t>127</w:t>
            </w:r>
          </w:p>
        </w:tc>
      </w:tr>
      <w:tr w:rsidR="00D25DCF" w:rsidRPr="00ED3830" w:rsidTr="00D25DCF">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lang w:bidi="ar-EG"/>
              </w:rPr>
            </w:pPr>
            <w:r w:rsidRPr="00ED3830">
              <w:rPr>
                <w:rFonts w:hint="cs"/>
                <w:sz w:val="16"/>
                <w:szCs w:val="22"/>
                <w:rtl/>
                <w:lang w:val="en-US" w:bidi="ar-EG"/>
              </w:rPr>
              <w:t xml:space="preserve">إشعار باستلام </w:t>
            </w:r>
            <w:r w:rsidRPr="00ED3830">
              <w:rPr>
                <w:sz w:val="16"/>
                <w:szCs w:val="22"/>
                <w:rtl/>
                <w:lang w:val="en-US" w:bidi="ar-EG"/>
              </w:rPr>
              <w:t>غير قادر على الاستجابة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104</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100-109</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122</w:t>
            </w:r>
          </w:p>
        </w:tc>
        <w:tc>
          <w:tcPr>
            <w:tcW w:w="547" w:type="dxa"/>
            <w:tcBorders>
              <w:top w:val="nil"/>
              <w:left w:val="nil"/>
              <w:bottom w:val="single" w:sz="4" w:space="0" w:color="auto"/>
              <w:right w:val="single" w:sz="4" w:space="0" w:color="auto"/>
            </w:tcBorders>
            <w:vAlign w:val="center"/>
          </w:tcPr>
          <w:p w:rsidR="00D25DCF" w:rsidRPr="00ED3830" w:rsidRDefault="00D25DCF" w:rsidP="00D25DCF">
            <w:pPr>
              <w:pStyle w:val="TableText0"/>
              <w:bidi/>
              <w:spacing w:before="60" w:after="60"/>
              <w:jc w:val="center"/>
              <w:rPr>
                <w:sz w:val="16"/>
                <w:szCs w:val="22"/>
                <w:lang w:val="fr-FR" w:bidi="ar-EG"/>
              </w:rPr>
            </w:pPr>
            <w:proofErr w:type="spellStart"/>
            <w:r w:rsidRPr="00ED3830">
              <w:rPr>
                <w:sz w:val="16"/>
                <w:szCs w:val="22"/>
                <w:lang w:val="fr-FR" w:bidi="ar-EG"/>
              </w:rPr>
              <w:t>ECC</w:t>
            </w:r>
            <w:proofErr w:type="spellEnd"/>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rFonts w:eastAsia="Arial Unicode MS"/>
                <w:sz w:val="16"/>
                <w:szCs w:val="22"/>
                <w:lang w:val="fr-FR" w:bidi="ar-EG"/>
              </w:rPr>
              <w:t>122</w:t>
            </w:r>
          </w:p>
        </w:tc>
      </w:tr>
      <w:tr w:rsidR="00D25DCF" w:rsidRPr="00ED3830" w:rsidTr="00D25DCF">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lang w:val="en-US" w:bidi="ar-EG"/>
              </w:rPr>
            </w:pPr>
            <w:r w:rsidRPr="00ED3830">
              <w:rPr>
                <w:sz w:val="16"/>
                <w:szCs w:val="22"/>
                <w:rtl/>
                <w:lang w:bidi="ar-EG"/>
              </w:rPr>
              <w:t xml:space="preserve">طلب إنهاء نداء </w:t>
            </w:r>
            <w:r w:rsidRPr="00ED3830">
              <w:rPr>
                <w:sz w:val="16"/>
                <w:szCs w:val="22"/>
                <w:rtl/>
                <w:lang w:bidi="ar-EG"/>
              </w:rPr>
              <w:br/>
              <w:t>(على قناة الحركة)</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nil"/>
              <w:left w:val="nil"/>
              <w:bottom w:val="single" w:sz="4" w:space="0" w:color="auto"/>
              <w:right w:val="nil"/>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proofErr w:type="spellStart"/>
            <w:r w:rsidRPr="00ED3830">
              <w:rPr>
                <w:sz w:val="16"/>
                <w:szCs w:val="22"/>
                <w:lang w:val="fr-FR" w:bidi="ar-EG"/>
              </w:rPr>
              <w:t>MMSI</w:t>
            </w:r>
            <w:proofErr w:type="spellEnd"/>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105</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rtl/>
                <w:lang w:val="fr-FR" w:bidi="ar-EG"/>
              </w:rPr>
            </w:pPr>
            <w:r w:rsidRPr="00ED3830">
              <w:rPr>
                <w:sz w:val="16"/>
                <w:szCs w:val="22"/>
                <w:rtl/>
                <w:lang w:val="fr-FR" w:bidi="ar-EG"/>
              </w:rPr>
              <w:t>تردد</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rtl/>
                <w:lang w:val="fr-FR" w:bidi="ar-EG"/>
              </w:rPr>
              <w:t>رقم</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sz w:val="16"/>
                <w:szCs w:val="22"/>
                <w:lang w:val="fr-FR" w:bidi="ar-EG"/>
              </w:rPr>
              <w:t>117</w:t>
            </w:r>
          </w:p>
        </w:tc>
        <w:tc>
          <w:tcPr>
            <w:tcW w:w="547" w:type="dxa"/>
            <w:tcBorders>
              <w:top w:val="nil"/>
              <w:left w:val="nil"/>
              <w:bottom w:val="single" w:sz="4" w:space="0" w:color="auto"/>
              <w:right w:val="single" w:sz="4" w:space="0" w:color="auto"/>
            </w:tcBorders>
            <w:vAlign w:val="center"/>
          </w:tcPr>
          <w:p w:rsidR="00D25DCF" w:rsidRPr="00ED3830" w:rsidRDefault="00D25DCF" w:rsidP="00D25DCF">
            <w:pPr>
              <w:pStyle w:val="TableText0"/>
              <w:bidi/>
              <w:spacing w:before="60" w:after="60"/>
              <w:jc w:val="center"/>
              <w:rPr>
                <w:sz w:val="16"/>
                <w:szCs w:val="22"/>
                <w:lang w:val="fr-FR" w:bidi="ar-EG"/>
              </w:rPr>
            </w:pPr>
            <w:proofErr w:type="spellStart"/>
            <w:r w:rsidRPr="00ED3830">
              <w:rPr>
                <w:sz w:val="16"/>
                <w:szCs w:val="22"/>
                <w:lang w:val="fr-FR" w:bidi="ar-EG"/>
              </w:rPr>
              <w:t>ECC</w:t>
            </w:r>
            <w:proofErr w:type="spellEnd"/>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fr-FR" w:bidi="ar-EG"/>
              </w:rPr>
            </w:pPr>
            <w:r w:rsidRPr="00ED3830">
              <w:rPr>
                <w:rFonts w:eastAsia="Arial Unicode MS"/>
                <w:sz w:val="16"/>
                <w:szCs w:val="22"/>
                <w:lang w:val="fr-FR" w:bidi="ar-EG"/>
              </w:rPr>
              <w:t>117</w:t>
            </w:r>
          </w:p>
        </w:tc>
      </w:tr>
      <w:tr w:rsidR="00D25DCF" w:rsidRPr="00ED3830" w:rsidTr="00D25DCF">
        <w:trPr>
          <w:trHeight w:val="450"/>
          <w:jc w:val="center"/>
        </w:trPr>
        <w:tc>
          <w:tcPr>
            <w:tcW w:w="2077"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ind w:left="57"/>
              <w:rPr>
                <w:rFonts w:eastAsia="Arial Unicode MS"/>
                <w:sz w:val="16"/>
                <w:szCs w:val="22"/>
                <w:lang w:bidi="ar-EG"/>
              </w:rPr>
            </w:pPr>
            <w:r w:rsidRPr="00ED3830">
              <w:rPr>
                <w:sz w:val="16"/>
                <w:szCs w:val="22"/>
                <w:rtl/>
                <w:lang w:bidi="ar-EG"/>
              </w:rPr>
              <w:t>إشعار بنهاية النداء</w:t>
            </w:r>
            <w:r w:rsidRPr="00ED3830">
              <w:rPr>
                <w:sz w:val="16"/>
                <w:szCs w:val="22"/>
                <w:rtl/>
                <w:lang w:bidi="ar-EG"/>
              </w:rPr>
              <w:br/>
              <w:t>(على قناة الحركة)</w:t>
            </w:r>
            <w:r w:rsidRPr="00ED3830">
              <w:rPr>
                <w:b/>
                <w:bCs/>
                <w:sz w:val="12"/>
                <w:szCs w:val="22"/>
              </w:rPr>
              <w:t xml:space="preserve"> (1)</w:t>
            </w:r>
          </w:p>
        </w:tc>
        <w:tc>
          <w:tcPr>
            <w:tcW w:w="36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r w:rsidRPr="00ED3830">
              <w:rPr>
                <w:sz w:val="16"/>
                <w:szCs w:val="22"/>
                <w:vertAlign w:val="superscript"/>
              </w:rPr>
              <w:t>(2)</w:t>
            </w:r>
          </w:p>
        </w:tc>
        <w:tc>
          <w:tcPr>
            <w:tcW w:w="364" w:type="dxa"/>
            <w:tcBorders>
              <w:top w:val="single" w:sz="4" w:space="0" w:color="auto"/>
              <w:left w:val="single" w:sz="8" w:space="0" w:color="auto"/>
              <w:bottom w:val="single" w:sz="12" w:space="0" w:color="auto"/>
              <w:right w:val="single" w:sz="4" w:space="0" w:color="auto"/>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single" w:sz="4" w:space="0" w:color="auto"/>
              <w:left w:val="nil"/>
              <w:bottom w:val="single" w:sz="12" w:space="0" w:color="auto"/>
              <w:right w:val="nil"/>
            </w:tcBorders>
            <w:shd w:val="clear" w:color="auto" w:fill="C0C0C0"/>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6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377"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D25DCF" w:rsidRPr="00ED3830" w:rsidRDefault="00D25DCF" w:rsidP="00D25DCF">
            <w:pPr>
              <w:pStyle w:val="TableText0"/>
              <w:spacing w:before="60" w:after="60"/>
              <w:jc w:val="center"/>
              <w:rPr>
                <w:rFonts w:ascii="Wingdings" w:eastAsia="Arial Unicode MS" w:hAnsi="Wingdings"/>
                <w:sz w:val="16"/>
                <w:szCs w:val="22"/>
                <w:lang w:val="fr-FR"/>
              </w:rPr>
            </w:pPr>
            <w:r w:rsidRPr="00ED3830">
              <w:rPr>
                <w:rFonts w:ascii="Wingdings" w:hAnsi="Wingdings"/>
                <w:sz w:val="16"/>
                <w:szCs w:val="22"/>
              </w:rPr>
              <w:t></w:t>
            </w:r>
          </w:p>
        </w:tc>
        <w:tc>
          <w:tcPr>
            <w:tcW w:w="80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sz w:val="16"/>
                <w:szCs w:val="22"/>
                <w:lang w:val="en-US" w:bidi="ar-EG"/>
              </w:rPr>
              <w:t>123</w:t>
            </w:r>
          </w:p>
        </w:tc>
        <w:tc>
          <w:tcPr>
            <w:tcW w:w="11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proofErr w:type="spellStart"/>
            <w:r w:rsidRPr="00ED3830">
              <w:rPr>
                <w:sz w:val="16"/>
                <w:szCs w:val="22"/>
                <w:lang w:val="en-US" w:bidi="ar-EG"/>
              </w:rPr>
              <w:t>MMSI</w:t>
            </w:r>
            <w:proofErr w:type="spellEnd"/>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sz w:val="16"/>
                <w:szCs w:val="22"/>
                <w:lang w:val="en-US" w:bidi="ar-EG"/>
              </w:rPr>
              <w:t>100</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proofErr w:type="spellStart"/>
            <w:r w:rsidRPr="00ED3830">
              <w:rPr>
                <w:sz w:val="16"/>
                <w:szCs w:val="22"/>
                <w:lang w:val="en-US" w:bidi="ar-EG"/>
              </w:rPr>
              <w:t>MMSI</w:t>
            </w:r>
            <w:proofErr w:type="spellEnd"/>
          </w:p>
        </w:tc>
        <w:tc>
          <w:tcPr>
            <w:tcW w:w="97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sz w:val="16"/>
                <w:szCs w:val="22"/>
                <w:lang w:val="en-US" w:bidi="ar-EG"/>
              </w:rPr>
              <w:t>105</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sz w:val="16"/>
                <w:szCs w:val="22"/>
                <w:lang w:val="en-US" w:bidi="ar-EG"/>
              </w:rPr>
              <w:t>126</w:t>
            </w:r>
          </w:p>
        </w:tc>
        <w:tc>
          <w:tcPr>
            <w:tcW w:w="8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rFonts w:hint="cs"/>
                <w:sz w:val="16"/>
                <w:szCs w:val="22"/>
                <w:rtl/>
                <w:lang w:val="en-US" w:bidi="ar-EG"/>
              </w:rPr>
              <w:t>بقاء</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sz w:val="16"/>
                <w:szCs w:val="22"/>
                <w:rtl/>
                <w:lang w:val="fr-FR" w:bidi="ar-EG"/>
              </w:rPr>
              <w:t>رقم</w:t>
            </w:r>
          </w:p>
        </w:tc>
        <w:tc>
          <w:tcPr>
            <w:tcW w:w="5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sz w:val="16"/>
                <w:szCs w:val="22"/>
                <w:lang w:val="en-US" w:bidi="ar-EG"/>
              </w:rPr>
              <w:t>122</w:t>
            </w:r>
          </w:p>
        </w:tc>
        <w:tc>
          <w:tcPr>
            <w:tcW w:w="547" w:type="dxa"/>
            <w:tcBorders>
              <w:top w:val="single" w:sz="4" w:space="0" w:color="auto"/>
              <w:left w:val="nil"/>
              <w:bottom w:val="single" w:sz="12" w:space="0" w:color="auto"/>
              <w:right w:val="single" w:sz="4" w:space="0" w:color="auto"/>
            </w:tcBorders>
            <w:vAlign w:val="center"/>
          </w:tcPr>
          <w:p w:rsidR="00D25DCF" w:rsidRPr="00ED3830" w:rsidRDefault="00D25DCF" w:rsidP="00D25DCF">
            <w:pPr>
              <w:pStyle w:val="TableText0"/>
              <w:bidi/>
              <w:spacing w:before="60" w:after="60"/>
              <w:jc w:val="center"/>
              <w:rPr>
                <w:sz w:val="16"/>
                <w:szCs w:val="22"/>
                <w:lang w:val="en-US" w:bidi="ar-EG"/>
              </w:rPr>
            </w:pPr>
            <w:proofErr w:type="spellStart"/>
            <w:r w:rsidRPr="00ED3830">
              <w:rPr>
                <w:sz w:val="16"/>
                <w:szCs w:val="22"/>
                <w:lang w:val="en-US" w:bidi="ar-EG"/>
              </w:rPr>
              <w:t>ECC</w:t>
            </w:r>
            <w:proofErr w:type="spellEnd"/>
          </w:p>
        </w:tc>
        <w:tc>
          <w:tcPr>
            <w:tcW w:w="1111"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D25DCF" w:rsidRPr="00ED3830" w:rsidRDefault="00D25DCF" w:rsidP="00D25DCF">
            <w:pPr>
              <w:pStyle w:val="TableText0"/>
              <w:bidi/>
              <w:spacing w:before="60" w:after="60"/>
              <w:jc w:val="center"/>
              <w:rPr>
                <w:rFonts w:eastAsia="Arial Unicode MS"/>
                <w:sz w:val="16"/>
                <w:szCs w:val="22"/>
                <w:lang w:val="en-US" w:bidi="ar-EG"/>
              </w:rPr>
            </w:pPr>
            <w:r w:rsidRPr="00ED3830">
              <w:rPr>
                <w:rFonts w:eastAsia="Arial Unicode MS"/>
                <w:sz w:val="16"/>
                <w:szCs w:val="22"/>
                <w:lang w:val="en-US" w:bidi="ar-EG"/>
              </w:rPr>
              <w:t>122</w:t>
            </w:r>
          </w:p>
        </w:tc>
      </w:tr>
      <w:tr w:rsidR="00D25DCF" w:rsidRPr="00ED3830" w:rsidTr="00D25DCF">
        <w:tblPrEx>
          <w:tblBorders>
            <w:top w:val="single" w:sz="8" w:space="0" w:color="auto"/>
          </w:tblBorders>
        </w:tblPrEx>
        <w:trPr>
          <w:cantSplit/>
          <w:trHeight w:val="450"/>
          <w:jc w:val="center"/>
        </w:trPr>
        <w:tc>
          <w:tcPr>
            <w:tcW w:w="14335" w:type="dxa"/>
            <w:gridSpan w:val="20"/>
            <w:tcBorders>
              <w:top w:val="single" w:sz="12" w:space="0" w:color="auto"/>
            </w:tcBorders>
            <w:tcMar>
              <w:top w:w="18" w:type="dxa"/>
              <w:left w:w="18" w:type="dxa"/>
              <w:bottom w:w="0" w:type="dxa"/>
              <w:right w:w="18" w:type="dxa"/>
            </w:tcMar>
            <w:vAlign w:val="bottom"/>
          </w:tcPr>
          <w:p w:rsidR="00D25DCF" w:rsidRPr="002D2F20" w:rsidRDefault="00D25DCF" w:rsidP="00D25DCF">
            <w:pPr>
              <w:pStyle w:val="Tablelegend"/>
              <w:spacing w:before="60" w:after="0" w:line="168" w:lineRule="auto"/>
              <w:rPr>
                <w:sz w:val="14"/>
                <w:szCs w:val="22"/>
                <w:rtl/>
              </w:rPr>
            </w:pPr>
            <w:r w:rsidRPr="002D2F20">
              <w:rPr>
                <w:sz w:val="12"/>
                <w:szCs w:val="22"/>
                <w:lang w:bidi="ar-EG"/>
              </w:rPr>
              <w:t>(1)</w:t>
            </w:r>
            <w:r w:rsidRPr="002D2F20">
              <w:rPr>
                <w:sz w:val="14"/>
                <w:szCs w:val="22"/>
                <w:rtl/>
              </w:rPr>
              <w:tab/>
            </w:r>
            <w:r w:rsidRPr="002D2F20">
              <w:rPr>
                <w:rFonts w:hint="cs"/>
                <w:sz w:val="12"/>
                <w:szCs w:val="20"/>
                <w:rtl/>
              </w:rPr>
              <w:t xml:space="preserve">قد ترسل المحطة الساحلية عند انتهاء النداء إشعاراً باستلام إنهاء للنداء دون طلب من محطة السفينة. والرمز هو </w:t>
            </w:r>
            <w:r w:rsidRPr="002D2F20">
              <w:rPr>
                <w:sz w:val="12"/>
                <w:szCs w:val="20"/>
              </w:rPr>
              <w:t>127</w:t>
            </w:r>
            <w:r w:rsidRPr="002D2F20">
              <w:rPr>
                <w:rFonts w:hint="cs"/>
                <w:sz w:val="12"/>
                <w:szCs w:val="20"/>
                <w:rtl/>
              </w:rPr>
              <w:t>.</w:t>
            </w:r>
          </w:p>
          <w:p w:rsidR="00D25DCF" w:rsidRPr="002D2F20" w:rsidRDefault="00D25DCF" w:rsidP="00D25DCF">
            <w:pPr>
              <w:pStyle w:val="Tablelegend"/>
              <w:spacing w:before="60" w:after="0" w:line="168" w:lineRule="auto"/>
              <w:rPr>
                <w:sz w:val="12"/>
                <w:szCs w:val="20"/>
                <w:rtl/>
              </w:rPr>
            </w:pPr>
            <w:r w:rsidRPr="002D2F20">
              <w:rPr>
                <w:sz w:val="12"/>
                <w:szCs w:val="22"/>
              </w:rPr>
              <w:t>(2)</w:t>
            </w:r>
            <w:r w:rsidRPr="002D2F20">
              <w:rPr>
                <w:sz w:val="14"/>
                <w:szCs w:val="22"/>
                <w:rtl/>
              </w:rPr>
              <w:tab/>
            </w:r>
            <w:r w:rsidRPr="002D2F20">
              <w:rPr>
                <w:rFonts w:hint="cs"/>
                <w:sz w:val="12"/>
                <w:szCs w:val="20"/>
                <w:rtl/>
              </w:rPr>
              <w:t>لا ينطبق هذا النداء على الأجهزة المحمولة باليد.</w:t>
            </w:r>
          </w:p>
          <w:p w:rsidR="00D25DCF" w:rsidRPr="002D2F20" w:rsidRDefault="00D25DCF" w:rsidP="00D25DCF">
            <w:pPr>
              <w:pStyle w:val="Tablelegend"/>
              <w:spacing w:before="60" w:after="0" w:line="168" w:lineRule="auto"/>
              <w:rPr>
                <w:sz w:val="12"/>
                <w:szCs w:val="20"/>
                <w:rtl/>
                <w:lang w:bidi="ar-EG"/>
              </w:rPr>
            </w:pPr>
            <w:r w:rsidRPr="002D2F20">
              <w:rPr>
                <w:b/>
                <w:bCs/>
                <w:sz w:val="12"/>
                <w:szCs w:val="20"/>
                <w:rtl/>
                <w:lang w:val="en-GB" w:bidi="ar-EG"/>
              </w:rPr>
              <w:t xml:space="preserve">الملاحظة </w:t>
            </w:r>
            <w:r w:rsidRPr="002D2F20">
              <w:rPr>
                <w:b/>
                <w:bCs/>
                <w:sz w:val="12"/>
                <w:szCs w:val="20"/>
                <w:lang w:bidi="ar-EG"/>
              </w:rPr>
              <w:t>1</w:t>
            </w:r>
            <w:r w:rsidRPr="002D2F20">
              <w:rPr>
                <w:sz w:val="12"/>
                <w:szCs w:val="20"/>
                <w:rtl/>
                <w:lang w:bidi="ar-EG"/>
              </w:rPr>
              <w:t xml:space="preserve"> - انظر التوصية </w:t>
            </w:r>
            <w:r w:rsidRPr="002D2F20">
              <w:rPr>
                <w:sz w:val="12"/>
                <w:szCs w:val="20"/>
                <w:lang w:bidi="ar-EG"/>
              </w:rPr>
              <w:t>ITU-R M.689</w:t>
            </w:r>
            <w:r w:rsidRPr="002D2F20">
              <w:rPr>
                <w:sz w:val="12"/>
                <w:szCs w:val="20"/>
                <w:rtl/>
                <w:lang w:bidi="ar-EG"/>
              </w:rPr>
              <w:t>.</w:t>
            </w:r>
          </w:p>
          <w:p w:rsidR="00D25DCF" w:rsidRPr="00ED3830" w:rsidRDefault="00D25DCF" w:rsidP="00D25DCF">
            <w:pPr>
              <w:pStyle w:val="Tablelegend"/>
              <w:spacing w:before="60" w:after="0" w:line="168" w:lineRule="auto"/>
              <w:rPr>
                <w:rFonts w:eastAsia="Arial Unicode MS"/>
                <w:sz w:val="18"/>
                <w:szCs w:val="22"/>
                <w:highlight w:val="yellow"/>
                <w:rtl/>
                <w:lang w:bidi="ar-EG"/>
              </w:rPr>
            </w:pPr>
            <w:r w:rsidRPr="002D2F20">
              <w:rPr>
                <w:b/>
                <w:bCs/>
                <w:sz w:val="12"/>
                <w:szCs w:val="20"/>
                <w:rtl/>
                <w:lang w:bidi="ar-EG"/>
              </w:rPr>
              <w:t xml:space="preserve">الملاحظة </w:t>
            </w:r>
            <w:r w:rsidRPr="002D2F20">
              <w:rPr>
                <w:b/>
                <w:bCs/>
                <w:sz w:val="12"/>
                <w:szCs w:val="20"/>
                <w:lang w:bidi="ar-EG"/>
              </w:rPr>
              <w:t>2</w:t>
            </w:r>
            <w:r w:rsidRPr="002D2F20">
              <w:rPr>
                <w:sz w:val="12"/>
                <w:szCs w:val="20"/>
                <w:rtl/>
                <w:lang w:bidi="ar-EG"/>
              </w:rPr>
              <w:t xml:space="preserve"> - ليس من الضروري عرض الرمز </w:t>
            </w:r>
            <w:r w:rsidRPr="002D2F20">
              <w:rPr>
                <w:sz w:val="12"/>
                <w:szCs w:val="20"/>
                <w:lang w:bidi="ar-EG"/>
              </w:rPr>
              <w:t>123</w:t>
            </w:r>
            <w:r w:rsidRPr="002D2F20">
              <w:rPr>
                <w:sz w:val="12"/>
                <w:szCs w:val="20"/>
                <w:rtl/>
                <w:lang w:bidi="ar-EG"/>
              </w:rPr>
              <w:t xml:space="preserve"> في حالة الصنف </w:t>
            </w:r>
            <w:r w:rsidRPr="002D2F20">
              <w:rPr>
                <w:sz w:val="12"/>
                <w:szCs w:val="20"/>
                <w:lang w:bidi="ar-EG"/>
              </w:rPr>
              <w:t>D</w:t>
            </w:r>
            <w:r w:rsidRPr="002D2F20">
              <w:rPr>
                <w:sz w:val="12"/>
                <w:szCs w:val="20"/>
                <w:rtl/>
                <w:lang w:bidi="ar-EG"/>
              </w:rPr>
              <w:t>.</w:t>
            </w:r>
          </w:p>
        </w:tc>
      </w:tr>
    </w:tbl>
    <w:p w:rsidR="00D25DCF" w:rsidRPr="00DB1272" w:rsidRDefault="00D25DCF" w:rsidP="00D25DCF">
      <w:pPr>
        <w:pStyle w:val="TableNo"/>
        <w:spacing w:before="0"/>
        <w:rPr>
          <w:rtl/>
        </w:rPr>
      </w:pPr>
      <w:r>
        <w:rPr>
          <w:rtl/>
        </w:rPr>
        <w:br w:type="page"/>
      </w:r>
      <w:r>
        <w:rPr>
          <w:rtl/>
        </w:rPr>
        <w:lastRenderedPageBreak/>
        <w:t>الج</w:t>
      </w:r>
      <w:r w:rsidR="008C7610">
        <w:rPr>
          <w:rFonts w:hint="cs"/>
          <w:rtl/>
        </w:rPr>
        <w:t>ـ</w:t>
      </w:r>
      <w:r>
        <w:rPr>
          <w:rtl/>
        </w:rPr>
        <w:t xml:space="preserve">دول </w:t>
      </w:r>
      <w:r>
        <w:t>2.10.4</w:t>
      </w:r>
    </w:p>
    <w:p w:rsidR="00D25DCF" w:rsidRDefault="00D25DCF" w:rsidP="00D25DCF">
      <w:pPr>
        <w:pStyle w:val="Tabletitle"/>
        <w:rPr>
          <w:rtl/>
        </w:rPr>
      </w:pPr>
      <w:r>
        <w:rPr>
          <w:rtl/>
        </w:rPr>
        <w:t>موجات هكتومترية/ديكامترية شبه أوتوماتية/أوتوماتية (اختيارية)</w:t>
      </w:r>
    </w:p>
    <w:tbl>
      <w:tblPr>
        <w:bidiVisual/>
        <w:tblW w:w="14175" w:type="dxa"/>
        <w:jc w:val="center"/>
        <w:tblInd w:w="18" w:type="dxa"/>
        <w:tblLayout w:type="fixed"/>
        <w:tblCellMar>
          <w:left w:w="0" w:type="dxa"/>
          <w:right w:w="0" w:type="dxa"/>
        </w:tblCellMar>
        <w:tblLook w:val="0000"/>
      </w:tblPr>
      <w:tblGrid>
        <w:gridCol w:w="3476"/>
        <w:gridCol w:w="272"/>
        <w:gridCol w:w="271"/>
        <w:gridCol w:w="271"/>
        <w:gridCol w:w="270"/>
        <w:gridCol w:w="271"/>
        <w:gridCol w:w="270"/>
        <w:gridCol w:w="270"/>
        <w:gridCol w:w="269"/>
        <w:gridCol w:w="804"/>
        <w:gridCol w:w="803"/>
        <w:gridCol w:w="804"/>
        <w:gridCol w:w="803"/>
        <w:gridCol w:w="1204"/>
        <w:gridCol w:w="803"/>
        <w:gridCol w:w="901"/>
        <w:gridCol w:w="803"/>
        <w:gridCol w:w="404"/>
        <w:gridCol w:w="403"/>
        <w:gridCol w:w="803"/>
      </w:tblGrid>
      <w:tr w:rsidR="00D25DCF" w:rsidRPr="005139DE" w:rsidTr="00D25DCF">
        <w:trPr>
          <w:cantSplit/>
          <w:jc w:val="center"/>
        </w:trPr>
        <w:tc>
          <w:tcPr>
            <w:tcW w:w="3476"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r>
              <w:rPr>
                <w:rFonts w:hint="cs"/>
                <w:b/>
                <w:bCs/>
                <w:sz w:val="16"/>
                <w:rtl/>
                <w:lang w:val="en-US" w:bidi="ar-EG"/>
              </w:rPr>
              <w:t>ال</w:t>
            </w:r>
            <w:r w:rsidRPr="00633A1E">
              <w:rPr>
                <w:b/>
                <w:bCs/>
                <w:sz w:val="16"/>
                <w:rtl/>
                <w:lang w:val="en-US" w:bidi="ar-EG"/>
              </w:rPr>
              <w:t>نمط</w:t>
            </w:r>
          </w:p>
        </w:tc>
        <w:tc>
          <w:tcPr>
            <w:tcW w:w="2164" w:type="dxa"/>
            <w:gridSpan w:val="8"/>
            <w:tcBorders>
              <w:top w:val="single" w:sz="12" w:space="0" w:color="auto"/>
              <w:left w:val="nil"/>
              <w:bottom w:val="nil"/>
              <w:right w:val="single" w:sz="4" w:space="0" w:color="auto"/>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lang w:val="fr-FR" w:bidi="ar-EG"/>
              </w:rPr>
            </w:pPr>
            <w:r w:rsidRPr="00633A1E">
              <w:rPr>
                <w:rFonts w:eastAsia="Arial Unicode MS"/>
                <w:b/>
                <w:bCs/>
                <w:sz w:val="16"/>
                <w:rtl/>
                <w:lang w:val="fr-FR" w:bidi="ar-EG"/>
              </w:rPr>
              <w:t>ينطبق على</w:t>
            </w:r>
          </w:p>
        </w:tc>
        <w:tc>
          <w:tcPr>
            <w:tcW w:w="8535" w:type="dxa"/>
            <w:gridSpan w:val="11"/>
            <w:tcBorders>
              <w:top w:val="single" w:sz="12" w:space="0" w:color="auto"/>
              <w:left w:val="single" w:sz="8" w:space="0" w:color="auto"/>
              <w:bottom w:val="single" w:sz="8" w:space="0" w:color="auto"/>
              <w:right w:val="single" w:sz="12" w:space="0" w:color="auto"/>
            </w:tcBorders>
            <w:vAlign w:val="bottom"/>
          </w:tcPr>
          <w:p w:rsidR="00D25DCF" w:rsidRPr="00633A1E" w:rsidRDefault="00D25DCF" w:rsidP="00D25DCF">
            <w:pPr>
              <w:pStyle w:val="TableText0"/>
              <w:bidi/>
              <w:spacing w:line="200" w:lineRule="exact"/>
              <w:jc w:val="center"/>
              <w:rPr>
                <w:rFonts w:eastAsia="Arial Unicode MS"/>
                <w:b/>
                <w:bCs/>
                <w:sz w:val="16"/>
                <w:lang w:bidi="ar-EG"/>
              </w:rPr>
            </w:pPr>
            <w:r w:rsidRPr="00633A1E">
              <w:rPr>
                <w:b/>
                <w:bCs/>
                <w:sz w:val="16"/>
                <w:rtl/>
                <w:lang w:bidi="ar-EG"/>
              </w:rPr>
              <w:t>نسق تقني لتتابع نداء</w:t>
            </w:r>
          </w:p>
        </w:tc>
      </w:tr>
      <w:tr w:rsidR="00D25DCF" w:rsidRPr="005139DE" w:rsidTr="00D25DCF">
        <w:trPr>
          <w:cantSplit/>
          <w:jc w:val="center"/>
        </w:trPr>
        <w:tc>
          <w:tcPr>
            <w:tcW w:w="3476" w:type="dxa"/>
            <w:vMerge/>
            <w:tcBorders>
              <w:top w:val="single" w:sz="8" w:space="0" w:color="auto"/>
              <w:left w:val="single" w:sz="12" w:space="0" w:color="auto"/>
              <w:bottom w:val="single" w:sz="8" w:space="0" w:color="000000"/>
              <w:right w:val="single" w:sz="8" w:space="0" w:color="auto"/>
            </w:tcBorders>
            <w:vAlign w:val="center"/>
          </w:tcPr>
          <w:p w:rsidR="00D25DCF" w:rsidRPr="005139DE" w:rsidRDefault="00D25DCF" w:rsidP="00D25DCF">
            <w:pPr>
              <w:pStyle w:val="TableText0"/>
              <w:bidi/>
              <w:spacing w:line="200" w:lineRule="exact"/>
              <w:jc w:val="center"/>
              <w:rPr>
                <w:rFonts w:eastAsia="Arial Unicode MS"/>
                <w:b/>
                <w:bCs/>
                <w:sz w:val="16"/>
                <w:lang w:bidi="ar-EG"/>
              </w:rPr>
            </w:pPr>
          </w:p>
        </w:tc>
        <w:tc>
          <w:tcPr>
            <w:tcW w:w="54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rtl/>
                <w:lang w:val="en-US" w:bidi="ar-EG"/>
              </w:rPr>
            </w:pPr>
            <w:r w:rsidRPr="00633A1E">
              <w:rPr>
                <w:b/>
                <w:bCs/>
                <w:sz w:val="16"/>
                <w:rtl/>
                <w:lang w:bidi="ar-EG"/>
              </w:rPr>
              <w:t xml:space="preserve">صنف محطة السفينة </w:t>
            </w:r>
            <w:r w:rsidRPr="00633A1E">
              <w:rPr>
                <w:b/>
                <w:bCs/>
                <w:sz w:val="16"/>
                <w:lang w:val="en-US" w:bidi="ar-EG"/>
              </w:rPr>
              <w:t>A/B</w:t>
            </w:r>
          </w:p>
        </w:tc>
        <w:tc>
          <w:tcPr>
            <w:tcW w:w="5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lang w:val="en-US" w:bidi="ar-EG"/>
              </w:rPr>
            </w:pPr>
            <w:r w:rsidRPr="00633A1E">
              <w:rPr>
                <w:b/>
                <w:bCs/>
                <w:sz w:val="16"/>
                <w:rtl/>
                <w:lang w:bidi="ar-EG"/>
              </w:rPr>
              <w:t xml:space="preserve">صنف محطة السفينة </w:t>
            </w:r>
            <w:r w:rsidRPr="00633A1E">
              <w:rPr>
                <w:b/>
                <w:bCs/>
                <w:sz w:val="16"/>
                <w:lang w:val="en-US" w:bidi="ar-EG"/>
              </w:rPr>
              <w:t>D</w:t>
            </w:r>
          </w:p>
        </w:tc>
        <w:tc>
          <w:tcPr>
            <w:tcW w:w="5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lang w:val="en-US" w:bidi="ar-EG"/>
              </w:rPr>
            </w:pPr>
            <w:r w:rsidRPr="00633A1E">
              <w:rPr>
                <w:b/>
                <w:bCs/>
                <w:sz w:val="16"/>
                <w:rtl/>
                <w:lang w:bidi="ar-EG"/>
              </w:rPr>
              <w:t xml:space="preserve">صنف محطة السفينة </w:t>
            </w:r>
            <w:r w:rsidRPr="00633A1E">
              <w:rPr>
                <w:b/>
                <w:bCs/>
                <w:sz w:val="16"/>
                <w:lang w:val="en-US" w:bidi="ar-EG"/>
              </w:rPr>
              <w:t>E</w:t>
            </w:r>
          </w:p>
        </w:tc>
        <w:tc>
          <w:tcPr>
            <w:tcW w:w="539"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lang w:bidi="ar-EG"/>
              </w:rPr>
            </w:pPr>
            <w:r w:rsidRPr="00633A1E">
              <w:rPr>
                <w:b/>
                <w:bCs/>
                <w:sz w:val="16"/>
                <w:rtl/>
                <w:lang w:bidi="ar-EG"/>
              </w:rPr>
              <w:t>محطة ساحلية</w:t>
            </w:r>
          </w:p>
        </w:tc>
        <w:tc>
          <w:tcPr>
            <w:tcW w:w="804"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b/>
                <w:bCs/>
                <w:sz w:val="16"/>
                <w:rtl/>
                <w:lang w:val="en-US" w:bidi="ar-EG"/>
              </w:rPr>
            </w:pPr>
            <w:r>
              <w:rPr>
                <w:b/>
                <w:bCs/>
                <w:sz w:val="16"/>
                <w:rtl/>
                <w:lang w:bidi="ar-EG"/>
              </w:rPr>
              <w:t>محدد النسق</w:t>
            </w:r>
            <w:r>
              <w:rPr>
                <w:b/>
                <w:bCs/>
                <w:sz w:val="16"/>
                <w:rtl/>
                <w:lang w:bidi="ar-EG"/>
              </w:rPr>
              <w:br/>
              <w:t>(</w:t>
            </w:r>
            <w:r>
              <w:rPr>
                <w:b/>
                <w:bCs/>
                <w:sz w:val="16"/>
                <w:rtl/>
                <w:lang w:val="en-US" w:bidi="ar-EG"/>
              </w:rPr>
              <w:t>متماثلان)</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szCs w:val="16"/>
                <w:lang w:bidi="ar-EG"/>
              </w:rPr>
            </w:pPr>
            <w:r>
              <w:rPr>
                <w:rFonts w:hint="cs"/>
                <w:b/>
                <w:bCs/>
                <w:sz w:val="16"/>
                <w:rtl/>
                <w:lang w:val="en-US" w:bidi="ar-EG"/>
              </w:rPr>
              <w:t>ال</w:t>
            </w:r>
            <w:r w:rsidRPr="00633A1E">
              <w:rPr>
                <w:b/>
                <w:bCs/>
                <w:sz w:val="16"/>
                <w:rtl/>
                <w:lang w:val="en-US" w:bidi="ar-EG"/>
              </w:rPr>
              <w:t>عنوان</w:t>
            </w:r>
            <w:r>
              <w:rPr>
                <w:b/>
                <w:bCs/>
                <w:sz w:val="16"/>
                <w:lang w:val="en-US" w:bidi="ar-EG"/>
              </w:rPr>
              <w:br/>
            </w:r>
            <w:r w:rsidRPr="00633A1E">
              <w:rPr>
                <w:b/>
                <w:bCs/>
                <w:sz w:val="16"/>
                <w:lang w:val="en-US" w:bidi="ar-EG"/>
              </w:rPr>
              <w:t>(5)</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b/>
                <w:bCs/>
                <w:sz w:val="16"/>
                <w:lang w:val="en-US" w:bidi="ar-EG"/>
              </w:rPr>
            </w:pPr>
            <w:r>
              <w:rPr>
                <w:rFonts w:hint="cs"/>
                <w:b/>
                <w:bCs/>
                <w:sz w:val="16"/>
                <w:rtl/>
                <w:lang w:val="en-US" w:bidi="ar-EG"/>
              </w:rPr>
              <w:t>ال</w:t>
            </w:r>
            <w:r w:rsidRPr="00633A1E">
              <w:rPr>
                <w:b/>
                <w:bCs/>
                <w:sz w:val="16"/>
                <w:rtl/>
                <w:lang w:val="en-US" w:bidi="ar-EG"/>
              </w:rPr>
              <w:t>فئة</w:t>
            </w:r>
            <w:r>
              <w:rPr>
                <w:b/>
                <w:bCs/>
                <w:sz w:val="16"/>
                <w:rtl/>
                <w:lang w:val="en-US" w:bidi="ar-EG"/>
              </w:rPr>
              <w:t xml:space="preserve"> </w:t>
            </w:r>
            <w:r>
              <w:rPr>
                <w:b/>
                <w:bCs/>
                <w:sz w:val="16"/>
                <w:rtl/>
                <w:lang w:val="en-US" w:bidi="ar-EG"/>
              </w:rPr>
              <w:br/>
            </w:r>
            <w:r w:rsidRPr="00633A1E">
              <w:rPr>
                <w:b/>
                <w:bCs/>
                <w:sz w:val="16"/>
                <w:lang w:val="en-US" w:bidi="ar-EG"/>
              </w:rPr>
              <w:t>(1)</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b/>
                <w:bCs/>
                <w:sz w:val="16"/>
                <w:lang w:bidi="ar-EG"/>
              </w:rPr>
            </w:pPr>
            <w:r w:rsidRPr="00633A1E">
              <w:rPr>
                <w:b/>
                <w:bCs/>
                <w:sz w:val="16"/>
                <w:rtl/>
                <w:lang w:val="en-US" w:bidi="ar-EG"/>
              </w:rPr>
              <w:t>تعرف ذاتي</w:t>
            </w:r>
            <w:r w:rsidRPr="00633A1E">
              <w:rPr>
                <w:b/>
                <w:bCs/>
                <w:sz w:val="16"/>
                <w:rtl/>
                <w:lang w:val="en-US" w:bidi="ar-EG"/>
              </w:rPr>
              <w:br/>
            </w:r>
            <w:r w:rsidRPr="00633A1E">
              <w:rPr>
                <w:b/>
                <w:bCs/>
                <w:sz w:val="16"/>
                <w:szCs w:val="16"/>
                <w:lang w:bidi="ar-EG"/>
              </w:rPr>
              <w:t>(5)</w:t>
            </w:r>
          </w:p>
        </w:tc>
        <w:tc>
          <w:tcPr>
            <w:tcW w:w="3711"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r>
              <w:rPr>
                <w:b/>
                <w:bCs/>
                <w:sz w:val="16"/>
                <w:rtl/>
                <w:lang w:val="fr-FR" w:bidi="ar-EG"/>
              </w:rPr>
              <w:t>الرسالة</w:t>
            </w:r>
          </w:p>
        </w:tc>
        <w:tc>
          <w:tcPr>
            <w:tcW w:w="4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r w:rsidRPr="005139DE">
              <w:rPr>
                <w:b/>
                <w:bCs/>
                <w:sz w:val="16"/>
                <w:lang w:val="fr-FR" w:bidi="ar-EG"/>
              </w:rPr>
              <w:t xml:space="preserve">EOS </w:t>
            </w:r>
            <w:r w:rsidRPr="005139DE">
              <w:rPr>
                <w:b/>
                <w:bCs/>
                <w:sz w:val="16"/>
                <w:lang w:val="fr-FR" w:bidi="ar-EG"/>
              </w:rPr>
              <w:br/>
              <w:t>(1)</w:t>
            </w:r>
          </w:p>
        </w:tc>
        <w:tc>
          <w:tcPr>
            <w:tcW w:w="403" w:type="dxa"/>
            <w:tcBorders>
              <w:top w:val="nil"/>
              <w:left w:val="single" w:sz="4" w:space="0" w:color="auto"/>
              <w:right w:val="single" w:sz="8" w:space="0" w:color="auto"/>
            </w:tcBorders>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tcBorders>
              <w:top w:val="nil"/>
              <w:left w:val="single" w:sz="4" w:space="0" w:color="auto"/>
              <w:right w:val="single" w:sz="12" w:space="0" w:color="auto"/>
            </w:tcBorders>
            <w:vAlign w:val="bottom"/>
          </w:tcPr>
          <w:p w:rsidR="00D25DCF" w:rsidRPr="005139DE" w:rsidRDefault="00D25DCF" w:rsidP="00D25DCF">
            <w:pPr>
              <w:pStyle w:val="TableText0"/>
              <w:bidi/>
              <w:spacing w:line="200" w:lineRule="exact"/>
              <w:jc w:val="center"/>
              <w:rPr>
                <w:rFonts w:eastAsia="Arial Unicode MS"/>
                <w:b/>
                <w:bCs/>
                <w:sz w:val="16"/>
                <w:lang w:val="fr-FR" w:bidi="ar-EG"/>
              </w:rPr>
            </w:pPr>
          </w:p>
        </w:tc>
      </w:tr>
      <w:tr w:rsidR="00D25DCF" w:rsidRPr="005139DE" w:rsidTr="00D25DCF">
        <w:trPr>
          <w:cantSplit/>
          <w:jc w:val="center"/>
        </w:trPr>
        <w:tc>
          <w:tcPr>
            <w:tcW w:w="3476" w:type="dxa"/>
            <w:vMerge/>
            <w:tcBorders>
              <w:left w:val="single" w:sz="12" w:space="0" w:color="auto"/>
              <w:bottom w:val="single" w:sz="8" w:space="0" w:color="000000"/>
              <w:right w:val="single" w:sz="8"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543" w:type="dxa"/>
            <w:gridSpan w:val="2"/>
            <w:vMerge/>
            <w:tcBorders>
              <w:left w:val="single" w:sz="8" w:space="0" w:color="auto"/>
              <w:bottom w:val="single" w:sz="4" w:space="0" w:color="000000"/>
              <w:right w:val="single" w:sz="8" w:space="0" w:color="000000"/>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541" w:type="dxa"/>
            <w:gridSpan w:val="2"/>
            <w:vMerge/>
            <w:tcBorders>
              <w:left w:val="single" w:sz="8" w:space="0" w:color="auto"/>
              <w:bottom w:val="single" w:sz="4" w:space="0" w:color="000000"/>
              <w:right w:val="single" w:sz="8" w:space="0" w:color="000000"/>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541" w:type="dxa"/>
            <w:gridSpan w:val="2"/>
            <w:vMerge/>
            <w:tcBorders>
              <w:left w:val="single" w:sz="8" w:space="0" w:color="auto"/>
              <w:bottom w:val="single" w:sz="4" w:space="0" w:color="000000"/>
              <w:right w:val="single" w:sz="8" w:space="0" w:color="000000"/>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539" w:type="dxa"/>
            <w:gridSpan w:val="2"/>
            <w:vMerge/>
            <w:tcBorders>
              <w:left w:val="single" w:sz="8" w:space="0" w:color="auto"/>
              <w:bottom w:val="single" w:sz="4" w:space="0" w:color="000000"/>
              <w:right w:val="nil"/>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4" w:type="dxa"/>
            <w:vMerge/>
            <w:tcBorders>
              <w:left w:val="single" w:sz="8" w:space="0" w:color="auto"/>
              <w:bottom w:val="single" w:sz="8" w:space="0" w:color="000000"/>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vMerge/>
            <w:tcBorders>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4" w:type="dxa"/>
            <w:vMerge/>
            <w:tcBorders>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vMerge/>
            <w:tcBorders>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2007" w:type="dxa"/>
            <w:gridSpan w:val="2"/>
            <w:tcBorders>
              <w:left w:val="nil"/>
              <w:bottom w:val="single" w:sz="4" w:space="0" w:color="auto"/>
              <w:right w:val="single" w:sz="4" w:space="0" w:color="auto"/>
            </w:tcBorders>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r w:rsidRPr="005139DE">
              <w:rPr>
                <w:b/>
                <w:bCs/>
                <w:sz w:val="16"/>
                <w:lang w:val="fr-FR" w:bidi="ar-EG"/>
              </w:rPr>
              <w:t>1</w:t>
            </w:r>
          </w:p>
        </w:tc>
        <w:tc>
          <w:tcPr>
            <w:tcW w:w="901" w:type="dxa"/>
            <w:tcBorders>
              <w:left w:val="nil"/>
              <w:bottom w:val="single" w:sz="4" w:space="0" w:color="auto"/>
              <w:right w:val="nil"/>
            </w:tcBorders>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r w:rsidRPr="005139DE">
              <w:rPr>
                <w:b/>
                <w:bCs/>
                <w:sz w:val="16"/>
                <w:lang w:val="fr-FR" w:bidi="ar-EG"/>
              </w:rPr>
              <w:t>2</w:t>
            </w:r>
          </w:p>
        </w:tc>
        <w:tc>
          <w:tcPr>
            <w:tcW w:w="803"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r w:rsidRPr="005139DE">
              <w:rPr>
                <w:b/>
                <w:bCs/>
                <w:sz w:val="16"/>
                <w:lang w:val="fr-FR" w:bidi="ar-EG"/>
              </w:rPr>
              <w:t>3</w:t>
            </w:r>
          </w:p>
        </w:tc>
        <w:tc>
          <w:tcPr>
            <w:tcW w:w="404" w:type="dxa"/>
            <w:vMerge/>
            <w:tcBorders>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403" w:type="dxa"/>
            <w:vMerge w:val="restart"/>
            <w:tcBorders>
              <w:left w:val="single" w:sz="4" w:space="0" w:color="auto"/>
              <w:bottom w:val="single" w:sz="8" w:space="0" w:color="000000"/>
              <w:right w:val="single" w:sz="8" w:space="0" w:color="auto"/>
            </w:tcBorders>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ECC</w:t>
            </w:r>
            <w:proofErr w:type="spellEnd"/>
            <w:r w:rsidRPr="005139DE">
              <w:rPr>
                <w:b/>
                <w:bCs/>
                <w:sz w:val="16"/>
                <w:lang w:val="fr-FR" w:bidi="ar-EG"/>
              </w:rPr>
              <w:t xml:space="preserve"> </w:t>
            </w:r>
            <w:r w:rsidRPr="005139DE">
              <w:rPr>
                <w:b/>
                <w:bCs/>
                <w:sz w:val="16"/>
                <w:lang w:val="fr-FR" w:bidi="ar-EG"/>
              </w:rPr>
              <w:br/>
              <w:t>(1)</w:t>
            </w:r>
          </w:p>
        </w:tc>
        <w:tc>
          <w:tcPr>
            <w:tcW w:w="803" w:type="dxa"/>
            <w:vMerge w:val="restart"/>
            <w:tcBorders>
              <w:left w:val="single" w:sz="4" w:space="0" w:color="auto"/>
              <w:bottom w:val="single" w:sz="8" w:space="0" w:color="000000"/>
              <w:right w:val="single" w:sz="12" w:space="0" w:color="auto"/>
            </w:tcBorders>
            <w:vAlign w:val="bottom"/>
          </w:tcPr>
          <w:p w:rsidR="00D25DCF" w:rsidRPr="0012379C" w:rsidRDefault="00D25DCF" w:rsidP="00D25DCF">
            <w:pPr>
              <w:pStyle w:val="TableText0"/>
              <w:bidi/>
              <w:spacing w:before="120" w:after="120" w:line="200" w:lineRule="exact"/>
              <w:jc w:val="center"/>
              <w:rPr>
                <w:rFonts w:eastAsia="Arial Unicode MS"/>
                <w:b/>
                <w:bCs/>
                <w:sz w:val="16"/>
                <w:rtl/>
                <w:lang w:val="en-US" w:bidi="ar-EG"/>
              </w:rPr>
            </w:pPr>
            <w:r w:rsidRPr="0012379C">
              <w:rPr>
                <w:b/>
                <w:bCs/>
                <w:sz w:val="16"/>
                <w:lang w:val="fr-FR" w:bidi="ar-EG"/>
              </w:rPr>
              <w:t>EOS</w:t>
            </w:r>
            <w:r w:rsidRPr="0012379C">
              <w:rPr>
                <w:b/>
                <w:bCs/>
                <w:sz w:val="16"/>
                <w:lang w:val="fr-FR" w:bidi="ar-EG"/>
              </w:rPr>
              <w:br/>
            </w:r>
            <w:r w:rsidRPr="003E5618">
              <w:rPr>
                <w:rFonts w:ascii="Times New Roman Bold" w:hAnsi="Times New Roman Bold"/>
                <w:b/>
                <w:bCs/>
                <w:spacing w:val="-10"/>
                <w:sz w:val="16"/>
                <w:rtl/>
                <w:lang w:bidi="ar-EG"/>
              </w:rPr>
              <w:t>(متماثلان)</w:t>
            </w:r>
          </w:p>
        </w:tc>
      </w:tr>
      <w:tr w:rsidR="00D25DCF" w:rsidRPr="005139DE" w:rsidTr="00D25DCF">
        <w:trPr>
          <w:cantSplit/>
          <w:trHeight w:val="820"/>
          <w:jc w:val="center"/>
        </w:trPr>
        <w:tc>
          <w:tcPr>
            <w:tcW w:w="3476" w:type="dxa"/>
            <w:vMerge/>
            <w:tcBorders>
              <w:top w:val="single" w:sz="8" w:space="0" w:color="auto"/>
              <w:left w:val="single" w:sz="12" w:space="0" w:color="auto"/>
              <w:bottom w:val="single" w:sz="8" w:space="0" w:color="000000"/>
              <w:right w:val="single" w:sz="8"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543" w:type="dxa"/>
            <w:gridSpan w:val="2"/>
            <w:vMerge/>
            <w:tcBorders>
              <w:top w:val="single" w:sz="8" w:space="0" w:color="auto"/>
              <w:left w:val="single" w:sz="8" w:space="0" w:color="auto"/>
              <w:bottom w:val="single" w:sz="4" w:space="0" w:color="000000"/>
              <w:right w:val="single" w:sz="8" w:space="0" w:color="000000"/>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54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541" w:type="dxa"/>
            <w:gridSpan w:val="2"/>
            <w:vMerge/>
            <w:tcBorders>
              <w:top w:val="single" w:sz="8" w:space="0" w:color="auto"/>
              <w:left w:val="single" w:sz="8" w:space="0" w:color="auto"/>
              <w:bottom w:val="single" w:sz="4" w:space="0" w:color="000000"/>
              <w:right w:val="single" w:sz="8" w:space="0" w:color="000000"/>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539" w:type="dxa"/>
            <w:gridSpan w:val="2"/>
            <w:vMerge/>
            <w:tcBorders>
              <w:top w:val="single" w:sz="8" w:space="0" w:color="auto"/>
              <w:left w:val="single" w:sz="8" w:space="0" w:color="auto"/>
              <w:bottom w:val="single" w:sz="4" w:space="0" w:color="000000"/>
              <w:right w:val="nil"/>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804" w:type="dxa"/>
            <w:vMerge/>
            <w:tcBorders>
              <w:top w:val="nil"/>
              <w:left w:val="single" w:sz="8" w:space="0" w:color="auto"/>
              <w:bottom w:val="single" w:sz="8" w:space="0" w:color="000000"/>
              <w:right w:val="single" w:sz="4"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803" w:type="dxa"/>
            <w:vMerge/>
            <w:tcBorders>
              <w:top w:val="nil"/>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804" w:type="dxa"/>
            <w:vMerge/>
            <w:tcBorders>
              <w:top w:val="nil"/>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803" w:type="dxa"/>
            <w:vMerge/>
            <w:tcBorders>
              <w:top w:val="nil"/>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12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szCs w:val="16"/>
                <w:lang w:val="fr-FR" w:bidi="ar-EG"/>
              </w:rPr>
            </w:pPr>
            <w:r>
              <w:rPr>
                <w:b/>
                <w:bCs/>
                <w:sz w:val="16"/>
                <w:rtl/>
                <w:lang w:val="en-US" w:bidi="ar-EG"/>
              </w:rPr>
              <w:t xml:space="preserve">أول تحكم </w:t>
            </w:r>
            <w:r>
              <w:rPr>
                <w:b/>
                <w:bCs/>
                <w:sz w:val="16"/>
                <w:rtl/>
                <w:lang w:val="en-US" w:bidi="ar-EG"/>
              </w:rPr>
              <w:br/>
              <w:t>عن بعد</w:t>
            </w:r>
            <w:r w:rsidRPr="00AF1B0D">
              <w:rPr>
                <w:b/>
                <w:bCs/>
                <w:sz w:val="16"/>
                <w:lang w:val="en-US" w:bidi="ar-EG"/>
              </w:rPr>
              <w:br/>
            </w:r>
            <w:r w:rsidRPr="00633A1E">
              <w:rPr>
                <w:b/>
                <w:bCs/>
                <w:sz w:val="16"/>
                <w:szCs w:val="16"/>
                <w:lang w:val="fr-FR" w:bidi="ar-EG"/>
              </w:rPr>
              <w:t>(1)</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633A1E" w:rsidRDefault="00D25DCF" w:rsidP="00D25DCF">
            <w:pPr>
              <w:pStyle w:val="TableText0"/>
              <w:bidi/>
              <w:spacing w:line="200" w:lineRule="exact"/>
              <w:jc w:val="center"/>
              <w:rPr>
                <w:rFonts w:eastAsia="Arial Unicode MS"/>
                <w:b/>
                <w:bCs/>
                <w:sz w:val="16"/>
                <w:szCs w:val="16"/>
                <w:lang w:val="fr-FR" w:bidi="ar-EG"/>
              </w:rPr>
            </w:pPr>
            <w:r>
              <w:rPr>
                <w:b/>
                <w:bCs/>
                <w:sz w:val="16"/>
                <w:rtl/>
                <w:lang w:val="en-US" w:bidi="ar-EG"/>
              </w:rPr>
              <w:t xml:space="preserve">ثاني تحكم </w:t>
            </w:r>
            <w:r>
              <w:rPr>
                <w:b/>
                <w:bCs/>
                <w:sz w:val="16"/>
                <w:rtl/>
                <w:lang w:val="en-US" w:bidi="ar-EG"/>
              </w:rPr>
              <w:br/>
              <w:t>عن بعد</w:t>
            </w:r>
            <w:r w:rsidRPr="00AF1B0D">
              <w:rPr>
                <w:b/>
                <w:bCs/>
                <w:sz w:val="16"/>
                <w:lang w:val="en-US" w:bidi="ar-EG"/>
              </w:rPr>
              <w:br/>
            </w:r>
            <w:r w:rsidRPr="00633A1E">
              <w:rPr>
                <w:b/>
                <w:bCs/>
                <w:sz w:val="16"/>
                <w:szCs w:val="16"/>
                <w:lang w:val="fr-FR" w:bidi="ar-EG"/>
              </w:rPr>
              <w:t>(1)</w:t>
            </w:r>
          </w:p>
        </w:tc>
        <w:tc>
          <w:tcPr>
            <w:tcW w:w="9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1E1AD9" w:rsidRDefault="00D25DCF" w:rsidP="00D25DCF">
            <w:pPr>
              <w:pStyle w:val="TableText0"/>
              <w:bidi/>
              <w:spacing w:before="120" w:after="120" w:line="200" w:lineRule="exact"/>
              <w:jc w:val="center"/>
              <w:rPr>
                <w:rFonts w:eastAsia="Arial Unicode MS"/>
                <w:b/>
                <w:bCs/>
                <w:sz w:val="16"/>
                <w:rtl/>
                <w:lang w:val="en-US" w:bidi="ar-EG"/>
              </w:rPr>
            </w:pPr>
            <w:r w:rsidRPr="00F21C44">
              <w:rPr>
                <w:rFonts w:ascii="Times New Roman Bold" w:hAnsi="Times New Roman Bold"/>
                <w:b/>
                <w:bCs/>
                <w:sz w:val="16"/>
                <w:rtl/>
                <w:lang w:val="fr-FR" w:bidi="ar-EG"/>
              </w:rPr>
              <w:t xml:space="preserve">تردد أو </w:t>
            </w:r>
            <w:r>
              <w:rPr>
                <w:rFonts w:ascii="Times New Roman Bold" w:hAnsi="Times New Roman Bold"/>
                <w:b/>
                <w:bCs/>
                <w:sz w:val="16"/>
                <w:rtl/>
                <w:lang w:val="fr-FR" w:bidi="ar-EG"/>
              </w:rPr>
              <w:br/>
            </w:r>
            <w:r w:rsidRPr="00F21C44">
              <w:rPr>
                <w:rFonts w:ascii="Times New Roman Bold" w:hAnsi="Times New Roman Bold"/>
                <w:b/>
                <w:bCs/>
                <w:sz w:val="16"/>
                <w:rtl/>
                <w:lang w:val="fr-FR" w:bidi="ar-EG"/>
              </w:rPr>
              <w:t>رقم ممكن</w:t>
            </w:r>
            <w:r w:rsidRPr="00F21C44">
              <w:rPr>
                <w:rFonts w:ascii="Times New Roman Bold" w:hAnsi="Times New Roman Bold"/>
                <w:b/>
                <w:bCs/>
                <w:sz w:val="16"/>
                <w:lang w:bidi="ar-EG"/>
              </w:rPr>
              <w:br/>
              <w:t>(6)</w:t>
            </w:r>
          </w:p>
        </w:tc>
        <w:tc>
          <w:tcPr>
            <w:tcW w:w="8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25DCF" w:rsidRPr="005139DE" w:rsidRDefault="00D25DCF" w:rsidP="00D25DCF">
            <w:pPr>
              <w:pStyle w:val="TableText0"/>
              <w:bidi/>
              <w:spacing w:before="80" w:after="80" w:line="200" w:lineRule="exact"/>
              <w:jc w:val="center"/>
              <w:rPr>
                <w:rFonts w:eastAsia="Arial Unicode MS"/>
                <w:b/>
                <w:bCs/>
                <w:sz w:val="16"/>
                <w:lang w:val="fr-FR" w:bidi="ar-EG"/>
              </w:rPr>
            </w:pPr>
            <w:r>
              <w:rPr>
                <w:rFonts w:hint="cs"/>
                <w:b/>
                <w:bCs/>
                <w:sz w:val="16"/>
                <w:rtl/>
                <w:lang w:val="fr-FR" w:bidi="ar-EG"/>
              </w:rPr>
              <w:t>ال</w:t>
            </w:r>
            <w:r>
              <w:rPr>
                <w:b/>
                <w:bCs/>
                <w:sz w:val="16"/>
                <w:rtl/>
                <w:lang w:val="fr-FR" w:bidi="ar-EG"/>
              </w:rPr>
              <w:t>رقم</w:t>
            </w:r>
            <w:r w:rsidRPr="005139DE">
              <w:rPr>
                <w:b/>
                <w:bCs/>
                <w:sz w:val="16"/>
                <w:lang w:val="fr-FR" w:bidi="ar-EG"/>
              </w:rPr>
              <w:br/>
              <w:t>(2-9)</w:t>
            </w:r>
          </w:p>
        </w:tc>
        <w:tc>
          <w:tcPr>
            <w:tcW w:w="404" w:type="dxa"/>
            <w:vMerge/>
            <w:tcBorders>
              <w:top w:val="nil"/>
              <w:left w:val="single" w:sz="4" w:space="0" w:color="auto"/>
              <w:bottom w:val="single" w:sz="8" w:space="0" w:color="000000"/>
              <w:right w:val="single" w:sz="4"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403" w:type="dxa"/>
            <w:vMerge/>
            <w:tcBorders>
              <w:top w:val="nil"/>
              <w:left w:val="single" w:sz="4" w:space="0" w:color="auto"/>
              <w:bottom w:val="single" w:sz="8" w:space="0" w:color="000000"/>
              <w:right w:val="single" w:sz="8"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c>
          <w:tcPr>
            <w:tcW w:w="803" w:type="dxa"/>
            <w:vMerge/>
            <w:tcBorders>
              <w:top w:val="nil"/>
              <w:left w:val="single" w:sz="4" w:space="0" w:color="auto"/>
              <w:bottom w:val="single" w:sz="8" w:space="0" w:color="000000"/>
              <w:right w:val="single" w:sz="12" w:space="0" w:color="auto"/>
            </w:tcBorders>
            <w:vAlign w:val="center"/>
          </w:tcPr>
          <w:p w:rsidR="00D25DCF" w:rsidRPr="005139DE" w:rsidRDefault="00D25DCF" w:rsidP="00D25DCF">
            <w:pPr>
              <w:pStyle w:val="TableText0"/>
              <w:bidi/>
              <w:spacing w:before="80" w:after="80" w:line="200" w:lineRule="exact"/>
              <w:jc w:val="center"/>
              <w:rPr>
                <w:rFonts w:eastAsia="Arial Unicode MS"/>
                <w:b/>
                <w:bCs/>
                <w:sz w:val="16"/>
                <w:lang w:val="fr-FR" w:bidi="ar-EG"/>
              </w:rPr>
            </w:pPr>
          </w:p>
        </w:tc>
      </w:tr>
      <w:tr w:rsidR="00D25DCF" w:rsidRPr="005139DE" w:rsidTr="00D25DCF">
        <w:trPr>
          <w:cantSplit/>
          <w:jc w:val="center"/>
        </w:trPr>
        <w:tc>
          <w:tcPr>
            <w:tcW w:w="3476" w:type="dxa"/>
            <w:vMerge/>
            <w:tcBorders>
              <w:top w:val="single" w:sz="8" w:space="0" w:color="auto"/>
              <w:left w:val="single" w:sz="12" w:space="0" w:color="auto"/>
              <w:bottom w:val="double" w:sz="4" w:space="0" w:color="auto"/>
              <w:right w:val="single" w:sz="8"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Tx</w:t>
            </w:r>
            <w:proofErr w:type="spellEnd"/>
          </w:p>
        </w:tc>
        <w:tc>
          <w:tcPr>
            <w:tcW w:w="2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Rx</w:t>
            </w:r>
            <w:proofErr w:type="spellEnd"/>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Tx</w:t>
            </w:r>
            <w:proofErr w:type="spellEnd"/>
          </w:p>
        </w:tc>
        <w:tc>
          <w:tcPr>
            <w:tcW w:w="27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Rx</w:t>
            </w:r>
            <w:proofErr w:type="spellEnd"/>
          </w:p>
        </w:tc>
        <w:tc>
          <w:tcPr>
            <w:tcW w:w="271"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Tx</w:t>
            </w:r>
            <w:proofErr w:type="spellEnd"/>
          </w:p>
        </w:tc>
        <w:tc>
          <w:tcPr>
            <w:tcW w:w="27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Rx</w:t>
            </w:r>
            <w:proofErr w:type="spellEnd"/>
          </w:p>
        </w:tc>
        <w:tc>
          <w:tcPr>
            <w:tcW w:w="27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Tx</w:t>
            </w:r>
            <w:proofErr w:type="spellEnd"/>
          </w:p>
        </w:tc>
        <w:tc>
          <w:tcPr>
            <w:tcW w:w="269" w:type="dxa"/>
            <w:tcBorders>
              <w:top w:val="nil"/>
              <w:left w:val="nil"/>
              <w:bottom w:val="double" w:sz="4" w:space="0" w:color="auto"/>
              <w:right w:val="nil"/>
            </w:tcBorders>
            <w:noWrap/>
            <w:tcMar>
              <w:top w:w="18" w:type="dxa"/>
              <w:left w:w="18" w:type="dxa"/>
              <w:bottom w:w="0" w:type="dxa"/>
              <w:right w:w="18" w:type="dxa"/>
            </w:tcMar>
            <w:vAlign w:val="bottom"/>
          </w:tcPr>
          <w:p w:rsidR="00D25DCF" w:rsidRPr="005139DE" w:rsidRDefault="00D25DCF" w:rsidP="00D25DCF">
            <w:pPr>
              <w:pStyle w:val="TableText0"/>
              <w:bidi/>
              <w:spacing w:line="200" w:lineRule="exact"/>
              <w:jc w:val="center"/>
              <w:rPr>
                <w:rFonts w:eastAsia="Arial Unicode MS"/>
                <w:b/>
                <w:bCs/>
                <w:sz w:val="16"/>
                <w:lang w:val="fr-FR" w:bidi="ar-EG"/>
              </w:rPr>
            </w:pPr>
            <w:proofErr w:type="spellStart"/>
            <w:r w:rsidRPr="005139DE">
              <w:rPr>
                <w:b/>
                <w:bCs/>
                <w:sz w:val="16"/>
                <w:lang w:val="fr-FR" w:bidi="ar-EG"/>
              </w:rPr>
              <w:t>Rx</w:t>
            </w:r>
            <w:proofErr w:type="spellEnd"/>
          </w:p>
        </w:tc>
        <w:tc>
          <w:tcPr>
            <w:tcW w:w="804" w:type="dxa"/>
            <w:vMerge/>
            <w:tcBorders>
              <w:top w:val="nil"/>
              <w:left w:val="single" w:sz="8"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4"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1204"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901"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404" w:type="dxa"/>
            <w:vMerge/>
            <w:tcBorders>
              <w:top w:val="nil"/>
              <w:left w:val="single" w:sz="4" w:space="0" w:color="auto"/>
              <w:bottom w:val="double" w:sz="4" w:space="0" w:color="auto"/>
              <w:right w:val="single" w:sz="4"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403" w:type="dxa"/>
            <w:vMerge/>
            <w:tcBorders>
              <w:top w:val="nil"/>
              <w:left w:val="single" w:sz="4" w:space="0" w:color="auto"/>
              <w:bottom w:val="double" w:sz="4" w:space="0" w:color="auto"/>
              <w:right w:val="single" w:sz="8"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c>
          <w:tcPr>
            <w:tcW w:w="803" w:type="dxa"/>
            <w:vMerge/>
            <w:tcBorders>
              <w:top w:val="nil"/>
              <w:left w:val="single" w:sz="4" w:space="0" w:color="auto"/>
              <w:bottom w:val="double" w:sz="4" w:space="0" w:color="auto"/>
              <w:right w:val="single" w:sz="12" w:space="0" w:color="auto"/>
            </w:tcBorders>
            <w:vAlign w:val="center"/>
          </w:tcPr>
          <w:p w:rsidR="00D25DCF" w:rsidRPr="005139DE" w:rsidRDefault="00D25DCF" w:rsidP="00D25DCF">
            <w:pPr>
              <w:pStyle w:val="TableText0"/>
              <w:bidi/>
              <w:spacing w:line="200" w:lineRule="exact"/>
              <w:jc w:val="center"/>
              <w:rPr>
                <w:rFonts w:eastAsia="Arial Unicode MS"/>
                <w:b/>
                <w:bCs/>
                <w:sz w:val="16"/>
                <w:lang w:val="fr-FR" w:bidi="ar-EG"/>
              </w:rPr>
            </w:pPr>
          </w:p>
        </w:tc>
      </w:tr>
      <w:tr w:rsidR="00D25DCF" w:rsidRPr="005139DE" w:rsidTr="00D25DCF">
        <w:trPr>
          <w:trHeight w:val="20"/>
          <w:jc w:val="center"/>
        </w:trPr>
        <w:tc>
          <w:tcPr>
            <w:tcW w:w="3476" w:type="dxa"/>
            <w:tcBorders>
              <w:top w:val="double" w:sz="4" w:space="0" w:color="auto"/>
              <w:left w:val="single" w:sz="12" w:space="0" w:color="auto"/>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it-IT" w:bidi="ar-EG"/>
              </w:rPr>
            </w:pPr>
            <w:r w:rsidRPr="005139DE">
              <w:rPr>
                <w:sz w:val="16"/>
                <w:lang w:val="it-IT" w:bidi="ar-EG"/>
              </w:rPr>
              <w:t>J3E RT/F1B FEC/ARQ</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12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90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8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4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c>
          <w:tcPr>
            <w:tcW w:w="403" w:type="dxa"/>
            <w:tcBorders>
              <w:top w:val="double" w:sz="4" w:space="0" w:color="auto"/>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sz w:val="16"/>
                <w:lang w:val="fr-FR" w:bidi="ar-EG"/>
              </w:rPr>
            </w:pPr>
          </w:p>
        </w:tc>
        <w:tc>
          <w:tcPr>
            <w:tcW w:w="803"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
              <w:bidi/>
              <w:spacing w:before="60" w:after="60" w:line="200" w:lineRule="exact"/>
              <w:ind w:left="57"/>
              <w:jc w:val="left"/>
              <w:rPr>
                <w:rFonts w:eastAsia="Arial Unicode MS" w:cs="Traditional Arabic"/>
                <w:sz w:val="16"/>
                <w:lang w:val="en-US" w:bidi="ar-EG"/>
              </w:rPr>
            </w:pPr>
            <w:r>
              <w:rPr>
                <w:rFonts w:cs="Traditional Arabic"/>
                <w:sz w:val="16"/>
                <w:rtl/>
                <w:lang w:val="fr-FR" w:bidi="ar-EG"/>
              </w:rPr>
              <w:t>طلب محطة ساحلية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271"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ascii="Wingdings" w:eastAsia="Arial Unicode MS" w:hAnsi="Wingdings" w:cs="Traditional Arabic"/>
                <w:sz w:val="16"/>
                <w:lang w:val="fr-FR" w:bidi="ar-EG"/>
              </w:rPr>
            </w:pPr>
            <w:r w:rsidRPr="005139DE">
              <w:rPr>
                <w:rFonts w:ascii="Wingdings" w:hAnsi="Wingdings" w:cs="Traditional Arabic"/>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proofErr w:type="spellStart"/>
            <w:r w:rsidRPr="005139DE">
              <w:rPr>
                <w:rFonts w:cs="Traditional Arabic"/>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proofErr w:type="spellStart"/>
            <w:r w:rsidRPr="005139DE">
              <w:rPr>
                <w:rFonts w:cs="Traditional Arabic"/>
                <w:sz w:val="16"/>
                <w:lang w:val="fr-FR" w:bidi="ar-EG"/>
              </w:rPr>
              <w:t>MMSI</w:t>
            </w:r>
            <w:proofErr w:type="spellEnd"/>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6B05FF">
              <w:rPr>
                <w:rFonts w:cs="Traditional Arabic"/>
                <w:sz w:val="16"/>
                <w:rtl/>
                <w:lang w:val="fr-FR" w:bidi="ar-EG"/>
              </w:rPr>
              <w:t>تردد</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117</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117</w:t>
            </w: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طلب محطة سفينة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ight="-57"/>
              <w:jc w:val="center"/>
              <w:rPr>
                <w:rFonts w:eastAsia="Arial Unicode MS"/>
                <w:sz w:val="16"/>
                <w:lang w:val="en-US" w:bidi="ar-EG"/>
              </w:rPr>
            </w:pPr>
            <w:r w:rsidRPr="005139DE">
              <w:rPr>
                <w:sz w:val="16"/>
                <w:lang w:val="en-US" w:bidi="ar-EG"/>
              </w:rPr>
              <w:t>126 or Pos2</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en-US"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117</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117</w:t>
            </w: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إشعار قادر على الاستجابة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6B05FF">
              <w:rPr>
                <w:sz w:val="16"/>
                <w:rtl/>
                <w:lang w:val="fr-FR" w:bidi="ar-EG"/>
              </w:rPr>
              <w:t>تردد</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122</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122</w:t>
            </w: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 xml:space="preserve">اختبار إشارة من قبَل السفينة </w:t>
            </w:r>
            <w:r>
              <w:rPr>
                <w:rFonts w:hint="cs"/>
                <w:sz w:val="16"/>
                <w:rtl/>
                <w:lang w:bidi="ar-EG"/>
              </w:rPr>
              <w:t>(</w:t>
            </w:r>
            <w:r>
              <w:rPr>
                <w:sz w:val="16"/>
                <w:rtl/>
                <w:lang w:bidi="ar-EG"/>
              </w:rPr>
              <w:t>على قناة الحركة</w:t>
            </w:r>
            <w:r>
              <w:rPr>
                <w:rFonts w:hint="cs"/>
                <w:sz w:val="16"/>
                <w:rtl/>
                <w:lang w:bidi="ar-EG"/>
              </w:rPr>
              <w:t>)</w:t>
            </w:r>
            <w:r w:rsidRPr="005139DE">
              <w:rPr>
                <w:sz w:val="16"/>
                <w:vertAlign w:val="superscript"/>
                <w:lang w:val="en-US" w:bidi="ar-EG"/>
              </w:rPr>
              <w:t>(1)</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6B05FF">
              <w:rPr>
                <w:sz w:val="16"/>
                <w:rtl/>
                <w:lang w:val="fr-FR" w:bidi="ar-EG"/>
              </w:rPr>
              <w:t>تردد</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117</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117</w:t>
            </w: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إشعار بالاستلام في محطة ساحلية بتردد جديد للحركة</w:t>
            </w:r>
            <w:r w:rsidRPr="005139DE">
              <w:rPr>
                <w:sz w:val="16"/>
                <w:vertAlign w:val="superscript"/>
                <w:lang w:val="en-US" w:bidi="ar-EG"/>
              </w:rPr>
              <w:t>(1)</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435794" w:rsidRDefault="00D25DCF" w:rsidP="00D25DCF">
            <w:pPr>
              <w:pStyle w:val="TableText0"/>
              <w:bidi/>
              <w:spacing w:before="60" w:after="60" w:line="200" w:lineRule="exact"/>
              <w:jc w:val="center"/>
              <w:rPr>
                <w:rFonts w:eastAsia="Arial Unicode MS"/>
                <w:sz w:val="16"/>
                <w:lang w:val="en-US" w:bidi="ar-EG"/>
              </w:rPr>
            </w:pPr>
            <w:r w:rsidRPr="00435794">
              <w:rPr>
                <w:rFonts w:hint="cs"/>
                <w:sz w:val="16"/>
                <w:rtl/>
                <w:lang w:val="en-US" w:bidi="ar-EG"/>
              </w:rPr>
              <w:t>تردد جديد</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en-US"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122</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122</w:t>
            </w: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بدء نداء: إشعار بالاستلام في محطة ساحلية على نفس تردد الحركة</w:t>
            </w:r>
            <w:r w:rsidRPr="005139DE">
              <w:rPr>
                <w:sz w:val="16"/>
                <w:vertAlign w:val="superscript"/>
                <w:lang w:val="en-US" w:bidi="ar-EG"/>
              </w:rPr>
              <w:t>(1)</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
              <w:bidi/>
              <w:spacing w:before="60" w:after="60" w:line="200" w:lineRule="exact"/>
              <w:rPr>
                <w:rFonts w:eastAsia="Arial Unicode MS" w:cs="Traditional Arabic"/>
                <w:sz w:val="16"/>
                <w:lang w:val="fr-FR" w:bidi="ar-EG"/>
              </w:rPr>
            </w:pPr>
            <w:r w:rsidRPr="005139DE">
              <w:rPr>
                <w:rFonts w:cs="Traditional Arabic"/>
                <w:sz w:val="16"/>
                <w:lang w:val="fr-FR" w:bidi="ar-EG"/>
              </w:rPr>
              <w:t>109, 113, 115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435794" w:rsidRDefault="00D25DCF" w:rsidP="00D25DCF">
            <w:pPr>
              <w:pStyle w:val="TableText0"/>
              <w:bidi/>
              <w:spacing w:before="60" w:after="60" w:line="200" w:lineRule="exact"/>
              <w:jc w:val="center"/>
              <w:rPr>
                <w:rFonts w:eastAsia="Arial Unicode MS"/>
                <w:sz w:val="16"/>
                <w:lang w:val="en-US" w:bidi="ar-EG"/>
              </w:rPr>
            </w:pPr>
            <w:r w:rsidRPr="00435794">
              <w:rPr>
                <w:rFonts w:hint="cs"/>
                <w:sz w:val="16"/>
                <w:rtl/>
                <w:lang w:val="en-US" w:bidi="ar-EG"/>
              </w:rPr>
              <w:t>شبه تردد</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en-US"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122</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122</w:t>
            </w: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غير قادر على الاستجابة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104</w:t>
            </w:r>
          </w:p>
        </w:tc>
        <w:tc>
          <w:tcPr>
            <w:tcW w:w="803"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 a 109</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435794" w:rsidRDefault="00D25DCF" w:rsidP="00D25DCF">
            <w:pPr>
              <w:pStyle w:val="TableText0"/>
              <w:bidi/>
              <w:spacing w:before="60" w:after="60" w:line="200" w:lineRule="exact"/>
              <w:jc w:val="center"/>
              <w:rPr>
                <w:rFonts w:eastAsia="Arial Unicode MS"/>
                <w:sz w:val="16"/>
                <w:lang w:val="fr-FR" w:bidi="ar-EG"/>
              </w:rPr>
            </w:pPr>
            <w:r w:rsidRPr="00435794">
              <w:rPr>
                <w:sz w:val="16"/>
                <w:rtl/>
                <w:lang w:val="fr-FR" w:bidi="ar-EG"/>
              </w:rPr>
              <w:t>تردد</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122</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122</w:t>
            </w:r>
          </w:p>
        </w:tc>
      </w:tr>
      <w:tr w:rsidR="00D25DCF" w:rsidRPr="005139DE" w:rsidTr="00D25DCF">
        <w:trPr>
          <w:trHeight w:val="20"/>
          <w:jc w:val="center"/>
        </w:trPr>
        <w:tc>
          <w:tcPr>
            <w:tcW w:w="3476"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 xml:space="preserve">طلب </w:t>
            </w:r>
            <w:r>
              <w:rPr>
                <w:rFonts w:hint="cs"/>
                <w:sz w:val="16"/>
                <w:rtl/>
                <w:lang w:bidi="ar-EG"/>
              </w:rPr>
              <w:t>إنهاء</w:t>
            </w:r>
            <w:r>
              <w:rPr>
                <w:sz w:val="16"/>
                <w:rtl/>
                <w:lang w:bidi="ar-EG"/>
              </w:rPr>
              <w:t xml:space="preserve"> نداء (على قناة الحركة)</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nil"/>
              <w:left w:val="nil"/>
              <w:bottom w:val="single" w:sz="4"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nil"/>
              <w:left w:val="nil"/>
              <w:bottom w:val="single" w:sz="4" w:space="0" w:color="auto"/>
              <w:right w:val="single" w:sz="4"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105</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126</w:t>
            </w:r>
          </w:p>
        </w:tc>
        <w:tc>
          <w:tcPr>
            <w:tcW w:w="90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435794" w:rsidRDefault="00D25DCF" w:rsidP="00D25DCF">
            <w:pPr>
              <w:pStyle w:val="TableText0"/>
              <w:bidi/>
              <w:spacing w:before="60" w:after="60" w:line="200" w:lineRule="exact"/>
              <w:jc w:val="center"/>
              <w:rPr>
                <w:rFonts w:eastAsia="Arial Unicode MS"/>
                <w:sz w:val="16"/>
                <w:lang w:val="fr-FR" w:bidi="ar-EG"/>
              </w:rPr>
            </w:pPr>
            <w:r w:rsidRPr="00435794">
              <w:rPr>
                <w:sz w:val="16"/>
                <w:rtl/>
                <w:lang w:val="fr-FR" w:bidi="ar-EG"/>
              </w:rPr>
              <w:t>تردد</w:t>
            </w:r>
          </w:p>
        </w:tc>
        <w:tc>
          <w:tcPr>
            <w:tcW w:w="8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Pr>
                <w:sz w:val="16"/>
                <w:rtl/>
                <w:lang w:val="fr-FR" w:bidi="ar-EG"/>
              </w:rPr>
              <w:t>رقم</w:t>
            </w:r>
          </w:p>
        </w:tc>
        <w:tc>
          <w:tcPr>
            <w:tcW w:w="4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117</w:t>
            </w:r>
          </w:p>
        </w:tc>
        <w:tc>
          <w:tcPr>
            <w:tcW w:w="403" w:type="dxa"/>
            <w:tcBorders>
              <w:top w:val="nil"/>
              <w:left w:val="nil"/>
              <w:bottom w:val="single" w:sz="4"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117</w:t>
            </w:r>
          </w:p>
        </w:tc>
      </w:tr>
      <w:tr w:rsidR="00D25DCF" w:rsidRPr="005139DE" w:rsidTr="00D25DCF">
        <w:trPr>
          <w:trHeight w:val="20"/>
          <w:jc w:val="center"/>
        </w:trPr>
        <w:tc>
          <w:tcPr>
            <w:tcW w:w="3476"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ind w:left="57"/>
              <w:rPr>
                <w:rFonts w:eastAsia="Arial Unicode MS"/>
                <w:sz w:val="16"/>
                <w:lang w:val="en-US" w:bidi="ar-EG"/>
              </w:rPr>
            </w:pPr>
            <w:r>
              <w:rPr>
                <w:sz w:val="16"/>
                <w:rtl/>
                <w:lang w:bidi="ar-EG"/>
              </w:rPr>
              <w:t xml:space="preserve">إشعار باستلام </w:t>
            </w:r>
            <w:r>
              <w:rPr>
                <w:rFonts w:hint="cs"/>
                <w:sz w:val="16"/>
                <w:rtl/>
                <w:lang w:bidi="ar-EG"/>
              </w:rPr>
              <w:t>نهاية</w:t>
            </w:r>
            <w:r>
              <w:rPr>
                <w:sz w:val="16"/>
                <w:rtl/>
                <w:lang w:bidi="ar-EG"/>
              </w:rPr>
              <w:t xml:space="preserve"> نداء (على قناة الحركة)</w:t>
            </w:r>
            <w:r w:rsidRPr="005139DE">
              <w:rPr>
                <w:sz w:val="16"/>
                <w:vertAlign w:val="superscript"/>
                <w:lang w:val="en-US" w:bidi="ar-EG"/>
              </w:rPr>
              <w:t>(2)</w:t>
            </w:r>
          </w:p>
        </w:tc>
        <w:tc>
          <w:tcPr>
            <w:tcW w:w="2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70"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269"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ascii="Wingdings" w:eastAsia="Arial Unicode MS" w:hAnsi="Wingdings"/>
                <w:sz w:val="16"/>
                <w:lang w:val="fr-FR" w:bidi="ar-EG"/>
              </w:rPr>
            </w:pPr>
            <w:r w:rsidRPr="005139DE">
              <w:rPr>
                <w:rFonts w:ascii="Wingdings" w:hAnsi="Wingdings"/>
                <w:sz w:val="16"/>
                <w:lang w:bidi="ar-EG"/>
              </w:rPr>
              <w:t></w:t>
            </w:r>
          </w:p>
        </w:tc>
        <w:tc>
          <w:tcPr>
            <w:tcW w:w="80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123</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80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100</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MMSI</w:t>
            </w:r>
            <w:proofErr w:type="spellEnd"/>
          </w:p>
        </w:tc>
        <w:tc>
          <w:tcPr>
            <w:tcW w:w="12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105</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126</w:t>
            </w:r>
          </w:p>
        </w:tc>
        <w:tc>
          <w:tcPr>
            <w:tcW w:w="90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435794" w:rsidRDefault="00D25DCF" w:rsidP="00D25DCF">
            <w:pPr>
              <w:pStyle w:val="TableText0"/>
              <w:bidi/>
              <w:spacing w:before="60" w:after="60" w:line="200" w:lineRule="exact"/>
              <w:jc w:val="center"/>
              <w:rPr>
                <w:rFonts w:eastAsia="Arial Unicode MS"/>
                <w:sz w:val="16"/>
                <w:lang w:val="fr-FR" w:bidi="ar-EG"/>
              </w:rPr>
            </w:pPr>
            <w:r w:rsidRPr="00435794">
              <w:rPr>
                <w:rFonts w:hint="cs"/>
                <w:sz w:val="16"/>
                <w:rtl/>
                <w:lang w:val="fr-FR" w:bidi="ar-EG"/>
              </w:rPr>
              <w:t>بقاء</w:t>
            </w:r>
          </w:p>
        </w:tc>
        <w:tc>
          <w:tcPr>
            <w:tcW w:w="8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Pr>
                <w:sz w:val="16"/>
                <w:rtl/>
                <w:lang w:val="fr-FR" w:bidi="ar-EG"/>
              </w:rPr>
              <w:t>رقم</w:t>
            </w:r>
          </w:p>
        </w:tc>
        <w:tc>
          <w:tcPr>
            <w:tcW w:w="40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sz w:val="16"/>
                <w:lang w:val="fr-FR" w:bidi="ar-EG"/>
              </w:rPr>
              <w:t>122</w:t>
            </w:r>
          </w:p>
        </w:tc>
        <w:tc>
          <w:tcPr>
            <w:tcW w:w="403" w:type="dxa"/>
            <w:tcBorders>
              <w:top w:val="single" w:sz="4" w:space="0" w:color="auto"/>
              <w:left w:val="nil"/>
              <w:bottom w:val="single" w:sz="12" w:space="0" w:color="auto"/>
              <w:right w:val="single" w:sz="4" w:space="0" w:color="auto"/>
            </w:tcBorders>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proofErr w:type="spellStart"/>
            <w:r w:rsidRPr="005139DE">
              <w:rPr>
                <w:sz w:val="16"/>
                <w:lang w:val="fr-FR" w:bidi="ar-EG"/>
              </w:rPr>
              <w:t>ECC</w:t>
            </w:r>
            <w:proofErr w:type="spellEnd"/>
          </w:p>
        </w:tc>
        <w:tc>
          <w:tcPr>
            <w:tcW w:w="803"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D25DCF" w:rsidRPr="005139DE" w:rsidRDefault="00D25DCF" w:rsidP="00D25DCF">
            <w:pPr>
              <w:pStyle w:val="TableText0"/>
              <w:bidi/>
              <w:spacing w:before="60" w:after="60" w:line="200" w:lineRule="exact"/>
              <w:jc w:val="center"/>
              <w:rPr>
                <w:rFonts w:eastAsia="Arial Unicode MS"/>
                <w:sz w:val="16"/>
                <w:lang w:val="fr-FR" w:bidi="ar-EG"/>
              </w:rPr>
            </w:pPr>
            <w:r w:rsidRPr="005139DE">
              <w:rPr>
                <w:rFonts w:eastAsia="Arial Unicode MS"/>
                <w:sz w:val="16"/>
                <w:lang w:val="fr-FR" w:bidi="ar-EG"/>
              </w:rPr>
              <w:t>122</w:t>
            </w:r>
          </w:p>
        </w:tc>
      </w:tr>
      <w:tr w:rsidR="00D25DCF" w:rsidRPr="005139DE" w:rsidTr="00D25DCF">
        <w:trPr>
          <w:cantSplit/>
          <w:trHeight w:val="450"/>
          <w:jc w:val="center"/>
        </w:trPr>
        <w:tc>
          <w:tcPr>
            <w:tcW w:w="14175" w:type="dxa"/>
            <w:gridSpan w:val="20"/>
            <w:tcBorders>
              <w:top w:val="single" w:sz="12" w:space="0" w:color="auto"/>
            </w:tcBorders>
            <w:tcMar>
              <w:top w:w="18" w:type="dxa"/>
              <w:left w:w="18" w:type="dxa"/>
              <w:bottom w:w="0" w:type="dxa"/>
              <w:right w:w="18" w:type="dxa"/>
            </w:tcMar>
            <w:vAlign w:val="center"/>
          </w:tcPr>
          <w:p w:rsidR="00D25DCF" w:rsidRPr="00BB1FDE" w:rsidRDefault="00D25DCF" w:rsidP="00D25DCF">
            <w:pPr>
              <w:pStyle w:val="Tablelegend"/>
              <w:tabs>
                <w:tab w:val="clear" w:pos="284"/>
                <w:tab w:val="clear" w:pos="567"/>
                <w:tab w:val="clear" w:pos="851"/>
                <w:tab w:val="left" w:pos="603"/>
              </w:tabs>
              <w:spacing w:line="200" w:lineRule="exact"/>
              <w:ind w:left="36"/>
              <w:rPr>
                <w:sz w:val="14"/>
                <w:szCs w:val="20"/>
                <w:rtl/>
                <w:lang w:bidi="ar-EG"/>
              </w:rPr>
            </w:pPr>
            <w:r w:rsidRPr="00BB1FDE">
              <w:rPr>
                <w:b/>
                <w:bCs/>
                <w:sz w:val="14"/>
                <w:szCs w:val="20"/>
                <w:rtl/>
                <w:lang w:val="en-GB" w:bidi="ar-EG"/>
              </w:rPr>
              <w:t xml:space="preserve">الملاحظة </w:t>
            </w:r>
            <w:r w:rsidRPr="00BB1FDE">
              <w:rPr>
                <w:b/>
                <w:bCs/>
                <w:sz w:val="14"/>
                <w:szCs w:val="20"/>
                <w:lang w:bidi="ar-EG"/>
              </w:rPr>
              <w:t>1</w:t>
            </w:r>
            <w:r w:rsidRPr="00BB1FDE">
              <w:rPr>
                <w:sz w:val="14"/>
                <w:szCs w:val="20"/>
                <w:rtl/>
                <w:lang w:bidi="ar-EG"/>
              </w:rPr>
              <w:t xml:space="preserve"> - انظر التوصية </w:t>
            </w:r>
            <w:r w:rsidRPr="00BB1FDE">
              <w:rPr>
                <w:sz w:val="14"/>
                <w:szCs w:val="20"/>
                <w:lang w:bidi="ar-EG"/>
              </w:rPr>
              <w:t>ITU-R M.1082</w:t>
            </w:r>
            <w:r w:rsidRPr="00BB1FDE">
              <w:rPr>
                <w:sz w:val="14"/>
                <w:szCs w:val="20"/>
                <w:rtl/>
                <w:lang w:bidi="ar-EG"/>
              </w:rPr>
              <w:t>.</w:t>
            </w:r>
          </w:p>
          <w:p w:rsidR="00D25DCF" w:rsidRPr="00BB1FDE" w:rsidRDefault="00D25DCF" w:rsidP="00D25DCF">
            <w:pPr>
              <w:pStyle w:val="Tablelegend"/>
              <w:tabs>
                <w:tab w:val="clear" w:pos="284"/>
                <w:tab w:val="clear" w:pos="567"/>
                <w:tab w:val="clear" w:pos="851"/>
                <w:tab w:val="left" w:pos="603"/>
              </w:tabs>
              <w:spacing w:line="200" w:lineRule="exact"/>
              <w:ind w:left="36"/>
              <w:rPr>
                <w:sz w:val="14"/>
                <w:szCs w:val="20"/>
                <w:rtl/>
                <w:lang w:bidi="ar-EG"/>
              </w:rPr>
            </w:pPr>
            <w:r w:rsidRPr="00BB1FDE">
              <w:rPr>
                <w:b/>
                <w:bCs/>
                <w:sz w:val="14"/>
                <w:szCs w:val="20"/>
                <w:rtl/>
                <w:lang w:bidi="ar-EG"/>
              </w:rPr>
              <w:t xml:space="preserve">الملاحظة </w:t>
            </w:r>
            <w:r w:rsidRPr="00BB1FDE">
              <w:rPr>
                <w:b/>
                <w:bCs/>
                <w:sz w:val="14"/>
                <w:szCs w:val="20"/>
                <w:lang w:bidi="ar-EG"/>
              </w:rPr>
              <w:t>2</w:t>
            </w:r>
            <w:r w:rsidRPr="00BB1FDE">
              <w:rPr>
                <w:sz w:val="14"/>
                <w:szCs w:val="20"/>
                <w:rtl/>
                <w:lang w:bidi="ar-EG"/>
              </w:rPr>
              <w:t xml:space="preserve"> - ليس من الضروري عرض الرمز </w:t>
            </w:r>
            <w:r w:rsidRPr="00BB1FDE">
              <w:rPr>
                <w:sz w:val="14"/>
                <w:szCs w:val="20"/>
                <w:lang w:bidi="ar-EG"/>
              </w:rPr>
              <w:t>123</w:t>
            </w:r>
            <w:r w:rsidRPr="00BB1FDE">
              <w:rPr>
                <w:sz w:val="14"/>
                <w:szCs w:val="20"/>
                <w:rtl/>
                <w:lang w:bidi="ar-EG"/>
              </w:rPr>
              <w:t xml:space="preserve"> في حالة الصنف </w:t>
            </w:r>
            <w:r w:rsidRPr="00BB1FDE">
              <w:rPr>
                <w:sz w:val="14"/>
                <w:szCs w:val="20"/>
                <w:lang w:bidi="ar-EG"/>
              </w:rPr>
              <w:t>E</w:t>
            </w:r>
            <w:r w:rsidRPr="00BB1FDE">
              <w:rPr>
                <w:sz w:val="14"/>
                <w:szCs w:val="20"/>
                <w:rtl/>
                <w:lang w:bidi="ar-EG"/>
              </w:rPr>
              <w:t>.</w:t>
            </w:r>
          </w:p>
          <w:p w:rsidR="00D25DCF" w:rsidRPr="00BB1FDE" w:rsidRDefault="00D25DCF" w:rsidP="00D25DCF">
            <w:pPr>
              <w:pStyle w:val="Tablelegend"/>
              <w:tabs>
                <w:tab w:val="clear" w:pos="284"/>
                <w:tab w:val="clear" w:pos="567"/>
                <w:tab w:val="clear" w:pos="851"/>
                <w:tab w:val="left" w:pos="319"/>
              </w:tabs>
              <w:spacing w:line="200" w:lineRule="exact"/>
              <w:ind w:left="319" w:hanging="283"/>
              <w:rPr>
                <w:sz w:val="14"/>
                <w:szCs w:val="20"/>
                <w:rtl/>
                <w:lang w:bidi="ar-EG"/>
              </w:rPr>
            </w:pPr>
            <w:r w:rsidRPr="00A10E2E">
              <w:rPr>
                <w:sz w:val="16"/>
                <w:szCs w:val="22"/>
                <w:vertAlign w:val="superscript"/>
                <w:lang w:bidi="ar-EG"/>
              </w:rPr>
              <w:t>(1)</w:t>
            </w:r>
            <w:r w:rsidRPr="00BB1FDE">
              <w:rPr>
                <w:sz w:val="14"/>
                <w:szCs w:val="20"/>
                <w:rtl/>
                <w:lang w:bidi="ar-EG"/>
              </w:rPr>
              <w:tab/>
              <w:t xml:space="preserve">يتعلق هذا النداء باختبار شدة الإشارة. وتطلب السفينة النداء بإرسال موقعها إلى المحطة الساحلية. وترسل محطة السفينة، بمجرد تمكّن السفينة أو المحطة الساحلية من الاستجابة، نداء </w:t>
            </w:r>
            <w:r w:rsidRPr="00BB1FDE">
              <w:rPr>
                <w:sz w:val="14"/>
                <w:szCs w:val="20"/>
                <w:lang w:bidi="ar-EG"/>
              </w:rPr>
              <w:t>DSC</w:t>
            </w:r>
            <w:r w:rsidRPr="00BB1FDE">
              <w:rPr>
                <w:sz w:val="14"/>
                <w:szCs w:val="20"/>
                <w:rtl/>
                <w:lang w:bidi="ar-EG"/>
              </w:rPr>
              <w:t xml:space="preserve"> للاختبار على التردد العامل. وإذا استلمت المحطة الساحلية إشعار الاستلام بتردد جديد للحركة، ترسل محطة السفينة نداء </w:t>
            </w:r>
            <w:r w:rsidRPr="00BB1FDE">
              <w:rPr>
                <w:sz w:val="14"/>
                <w:szCs w:val="20"/>
                <w:lang w:bidi="ar-EG"/>
              </w:rPr>
              <w:t>DSC</w:t>
            </w:r>
            <w:r w:rsidRPr="00BB1FDE">
              <w:rPr>
                <w:sz w:val="14"/>
                <w:szCs w:val="20"/>
                <w:rtl/>
                <w:lang w:bidi="ar-EG"/>
              </w:rPr>
              <w:t xml:space="preserve"> للاختبار على التردد الجديد. وعندما تستلم المحطة الساحلية الإشعار دون تغيير التردد، فبالإمكان بدء الاتصال التالي.</w:t>
            </w:r>
          </w:p>
          <w:p w:rsidR="00D25DCF" w:rsidRPr="005139DE" w:rsidRDefault="00D25DCF" w:rsidP="00D25DC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19"/>
              </w:tabs>
              <w:spacing w:before="40" w:line="200" w:lineRule="exact"/>
              <w:ind w:left="319" w:hanging="283"/>
              <w:rPr>
                <w:rFonts w:eastAsia="Arial Unicode MS"/>
                <w:sz w:val="16"/>
                <w:rtl/>
                <w:lang w:val="en-GB"/>
              </w:rPr>
            </w:pPr>
            <w:r w:rsidRPr="00A10E2E">
              <w:rPr>
                <w:sz w:val="16"/>
                <w:szCs w:val="22"/>
                <w:vertAlign w:val="superscript"/>
                <w:lang w:bidi="ar-EG"/>
              </w:rPr>
              <w:t>(2)</w:t>
            </w:r>
            <w:r w:rsidRPr="00BB1FDE">
              <w:rPr>
                <w:sz w:val="14"/>
                <w:szCs w:val="20"/>
                <w:rtl/>
                <w:lang w:bidi="ar-EG"/>
              </w:rPr>
              <w:tab/>
            </w:r>
            <w:r w:rsidRPr="00BB1FDE">
              <w:rPr>
                <w:rFonts w:hint="cs"/>
                <w:sz w:val="14"/>
                <w:szCs w:val="20"/>
                <w:rtl/>
                <w:lang w:bidi="ar-EG"/>
              </w:rPr>
              <w:t>بعد انتهاء النداء</w:t>
            </w:r>
            <w:r>
              <w:rPr>
                <w:rFonts w:hint="cs"/>
                <w:sz w:val="14"/>
                <w:szCs w:val="20"/>
                <w:rtl/>
                <w:lang w:bidi="ar-EG"/>
              </w:rPr>
              <w:t>،</w:t>
            </w:r>
            <w:r w:rsidRPr="00BB1FDE">
              <w:rPr>
                <w:rFonts w:hint="cs"/>
                <w:sz w:val="14"/>
                <w:szCs w:val="20"/>
                <w:rtl/>
                <w:lang w:bidi="ar-EG"/>
              </w:rPr>
              <w:t xml:space="preserve"> </w:t>
            </w:r>
            <w:r w:rsidRPr="00BB1FDE">
              <w:rPr>
                <w:sz w:val="14"/>
                <w:szCs w:val="20"/>
                <w:rtl/>
                <w:lang w:bidi="ar-EG"/>
              </w:rPr>
              <w:t>بمقدور المحطة الساحلية إرسال الإشعار باستلام نهاية النداء دون طلب في محطة السفينة</w:t>
            </w:r>
            <w:r w:rsidRPr="00BB1FDE">
              <w:rPr>
                <w:rFonts w:hint="cs"/>
                <w:sz w:val="14"/>
                <w:szCs w:val="20"/>
                <w:rtl/>
                <w:lang w:bidi="ar-EG"/>
              </w:rPr>
              <w:t xml:space="preserve"> والرمز </w:t>
            </w:r>
            <w:r w:rsidRPr="00BB1FDE">
              <w:rPr>
                <w:sz w:val="14"/>
                <w:szCs w:val="20"/>
                <w:lang w:bidi="ar-EG"/>
              </w:rPr>
              <w:t>EOS</w:t>
            </w:r>
            <w:r w:rsidRPr="00BB1FDE">
              <w:rPr>
                <w:rFonts w:hint="cs"/>
                <w:sz w:val="14"/>
                <w:szCs w:val="20"/>
                <w:rtl/>
              </w:rPr>
              <w:t xml:space="preserve"> هو </w:t>
            </w:r>
            <w:r w:rsidRPr="00BB1FDE">
              <w:rPr>
                <w:sz w:val="14"/>
                <w:szCs w:val="20"/>
              </w:rPr>
              <w:t>127</w:t>
            </w:r>
            <w:r w:rsidRPr="00BB1FDE">
              <w:rPr>
                <w:sz w:val="14"/>
                <w:szCs w:val="20"/>
                <w:rtl/>
                <w:lang w:bidi="ar-EG"/>
              </w:rPr>
              <w:t>.</w:t>
            </w:r>
          </w:p>
        </w:tc>
      </w:tr>
    </w:tbl>
    <w:p w:rsidR="00D25DCF" w:rsidRDefault="00D25DCF" w:rsidP="00D25DCF">
      <w:pPr>
        <w:spacing w:before="0"/>
        <w:rPr>
          <w:rtl/>
          <w:lang w:bidi="ar-EG"/>
        </w:rPr>
      </w:pPr>
    </w:p>
    <w:p w:rsidR="00D25DCF" w:rsidRDefault="00D25DCF" w:rsidP="00D25DCF">
      <w:pPr>
        <w:spacing w:before="0"/>
        <w:rPr>
          <w:rtl/>
          <w:lang w:bidi="ar-EG"/>
        </w:rPr>
        <w:sectPr w:rsidR="00D25DCF" w:rsidSect="00DC728F">
          <w:headerReference w:type="default" r:id="rId23"/>
          <w:pgSz w:w="16834" w:h="11907" w:orient="landscape" w:code="9"/>
          <w:pgMar w:top="1418" w:right="1134" w:bottom="1134" w:left="1134" w:header="720" w:footer="720" w:gutter="0"/>
          <w:cols w:space="720"/>
          <w:bidi/>
          <w:rtlGutter/>
        </w:sectPr>
      </w:pPr>
    </w:p>
    <w:p w:rsidR="00D25DCF" w:rsidRPr="00C726E5" w:rsidRDefault="00D25DCF" w:rsidP="00D25DCF">
      <w:pPr>
        <w:pStyle w:val="TableNo"/>
        <w:spacing w:before="0"/>
        <w:rPr>
          <w:rtl/>
        </w:rPr>
      </w:pPr>
      <w:r w:rsidRPr="00C726E5">
        <w:rPr>
          <w:rtl/>
        </w:rPr>
        <w:lastRenderedPageBreak/>
        <w:t>الج</w:t>
      </w:r>
      <w:r w:rsidR="008C7610">
        <w:rPr>
          <w:rFonts w:hint="cs"/>
          <w:rtl/>
        </w:rPr>
        <w:t>ـ</w:t>
      </w:r>
      <w:r w:rsidRPr="00C726E5">
        <w:rPr>
          <w:rtl/>
        </w:rPr>
        <w:t xml:space="preserve">دول </w:t>
      </w:r>
      <w:r>
        <w:t>5</w:t>
      </w:r>
    </w:p>
    <w:p w:rsidR="00D25DCF" w:rsidRDefault="00D25DCF" w:rsidP="00D25DCF">
      <w:pPr>
        <w:pStyle w:val="Tabletitle"/>
        <w:rPr>
          <w:rtl/>
        </w:rPr>
      </w:pPr>
      <w:r>
        <w:rPr>
          <w:rtl/>
        </w:rPr>
        <w:t>معلومات بشأن التردد أو القناة</w:t>
      </w:r>
    </w:p>
    <w:tbl>
      <w:tblPr>
        <w:bidiVisual/>
        <w:tblW w:w="9639" w:type="dxa"/>
        <w:jc w:val="center"/>
        <w:tblLayout w:type="fixed"/>
        <w:tblLook w:val="0000"/>
      </w:tblPr>
      <w:tblGrid>
        <w:gridCol w:w="1014"/>
        <w:gridCol w:w="564"/>
        <w:gridCol w:w="565"/>
        <w:gridCol w:w="565"/>
        <w:gridCol w:w="565"/>
        <w:gridCol w:w="565"/>
        <w:gridCol w:w="565"/>
        <w:gridCol w:w="5236"/>
      </w:tblGrid>
      <w:tr w:rsidR="00D25DCF" w:rsidRPr="00B21C87" w:rsidTr="00D25DCF">
        <w:trPr>
          <w:cantSplit/>
          <w:jc w:val="center"/>
        </w:trPr>
        <w:tc>
          <w:tcPr>
            <w:tcW w:w="1014" w:type="dxa"/>
            <w:tcBorders>
              <w:top w:val="single" w:sz="6" w:space="0" w:color="auto"/>
              <w:left w:val="single" w:sz="6" w:space="0" w:color="auto"/>
              <w:bottom w:val="single" w:sz="6" w:space="0" w:color="auto"/>
            </w:tcBorders>
          </w:tcPr>
          <w:p w:rsidR="00D25DCF" w:rsidRPr="00A655F6" w:rsidRDefault="00D25DCF" w:rsidP="00D25DCF">
            <w:pPr>
              <w:pStyle w:val="TableText0"/>
              <w:bidi/>
              <w:spacing w:before="180" w:after="180" w:line="220" w:lineRule="exact"/>
              <w:jc w:val="center"/>
              <w:rPr>
                <w:szCs w:val="26"/>
                <w:lang w:val="fr-FR" w:bidi="ar-EG"/>
              </w:rPr>
            </w:pPr>
            <w:r w:rsidRPr="00A655F6">
              <w:rPr>
                <w:szCs w:val="26"/>
                <w:lang w:val="fr-FR" w:bidi="ar-EG"/>
              </w:rPr>
              <w:br/>
            </w:r>
            <w:r w:rsidRPr="00A655F6">
              <w:rPr>
                <w:szCs w:val="26"/>
                <w:rtl/>
                <w:lang w:bidi="ar-EG"/>
              </w:rPr>
              <w:t>التردد</w:t>
            </w:r>
          </w:p>
        </w:tc>
        <w:tc>
          <w:tcPr>
            <w:tcW w:w="564"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0</w:t>
            </w:r>
            <w:r w:rsidRPr="002D2F20">
              <w:rPr>
                <w:sz w:val="20"/>
                <w:szCs w:val="24"/>
                <w:lang w:val="fr-FR" w:bidi="ar-EG"/>
              </w:rPr>
              <w:br/>
              <w:t>1</w:t>
            </w:r>
            <w:r w:rsidRPr="002D2F20">
              <w:rPr>
                <w:sz w:val="20"/>
                <w:szCs w:val="24"/>
                <w:lang w:val="fr-FR" w:bidi="ar-EG"/>
              </w:rPr>
              <w:br/>
              <w:t>2</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r w:rsidRPr="002D2F20">
              <w:rPr>
                <w:sz w:val="20"/>
                <w:szCs w:val="24"/>
                <w:lang w:val="fr-FR" w:bidi="ar-EG"/>
              </w:rPr>
              <w:br/>
              <w:t>X</w:t>
            </w:r>
            <w:r w:rsidRPr="002D2F20">
              <w:rPr>
                <w:sz w:val="20"/>
                <w:szCs w:val="24"/>
                <w:lang w:val="fr-FR" w:bidi="ar-EG"/>
              </w:rPr>
              <w:b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r w:rsidRPr="002D2F20">
              <w:rPr>
                <w:sz w:val="20"/>
                <w:szCs w:val="24"/>
                <w:lang w:val="fr-FR" w:bidi="ar-EG"/>
              </w:rPr>
              <w:br/>
              <w:t>X</w:t>
            </w:r>
            <w:r w:rsidRPr="002D2F20">
              <w:rPr>
                <w:sz w:val="20"/>
                <w:szCs w:val="24"/>
                <w:lang w:val="fr-FR" w:bidi="ar-EG"/>
              </w:rPr>
              <w:b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r w:rsidRPr="002D2F20">
              <w:rPr>
                <w:sz w:val="20"/>
                <w:szCs w:val="24"/>
                <w:lang w:val="fr-FR" w:bidi="ar-EG"/>
              </w:rPr>
              <w:br/>
              <w:t>X</w:t>
            </w:r>
            <w:r w:rsidRPr="002D2F20">
              <w:rPr>
                <w:sz w:val="20"/>
                <w:szCs w:val="24"/>
                <w:lang w:val="fr-FR" w:bidi="ar-EG"/>
              </w:rPr>
              <w:b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r w:rsidRPr="002D2F20">
              <w:rPr>
                <w:sz w:val="20"/>
                <w:szCs w:val="24"/>
                <w:lang w:val="fr-FR" w:bidi="ar-EG"/>
              </w:rPr>
              <w:br/>
              <w:t>X</w:t>
            </w:r>
            <w:r w:rsidRPr="002D2F20">
              <w:rPr>
                <w:sz w:val="20"/>
                <w:szCs w:val="24"/>
                <w:lang w:val="fr-FR" w:bidi="ar-EG"/>
              </w:rPr>
              <w:b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r w:rsidRPr="002D2F20">
              <w:rPr>
                <w:sz w:val="20"/>
                <w:szCs w:val="24"/>
                <w:lang w:val="fr-FR" w:bidi="ar-EG"/>
              </w:rPr>
              <w:br/>
              <w:t>X</w:t>
            </w:r>
            <w:r w:rsidRPr="002D2F20">
              <w:rPr>
                <w:sz w:val="20"/>
                <w:szCs w:val="24"/>
                <w:lang w:val="fr-FR" w:bidi="ar-EG"/>
              </w:rPr>
              <w:br/>
              <w:t>X</w:t>
            </w:r>
          </w:p>
        </w:tc>
        <w:tc>
          <w:tcPr>
            <w:tcW w:w="5236" w:type="dxa"/>
            <w:tcBorders>
              <w:top w:val="single" w:sz="6" w:space="0" w:color="auto"/>
              <w:left w:val="single" w:sz="6" w:space="0" w:color="auto"/>
              <w:bottom w:val="single" w:sz="6" w:space="0" w:color="auto"/>
              <w:right w:val="single" w:sz="6" w:space="0" w:color="auto"/>
            </w:tcBorders>
          </w:tcPr>
          <w:p w:rsidR="00D25DCF" w:rsidRPr="00A655F6" w:rsidRDefault="00D25DCF" w:rsidP="00D25DCF">
            <w:pPr>
              <w:pStyle w:val="TableText0"/>
              <w:bidi/>
              <w:spacing w:before="180" w:after="180" w:line="220" w:lineRule="exact"/>
              <w:rPr>
                <w:sz w:val="15"/>
                <w:szCs w:val="26"/>
                <w:rtl/>
                <w:lang w:bidi="ar-EG"/>
              </w:rPr>
            </w:pPr>
            <w:r w:rsidRPr="00A655F6">
              <w:rPr>
                <w:sz w:val="15"/>
                <w:szCs w:val="26"/>
                <w:rtl/>
                <w:lang w:bidi="ar-EG"/>
              </w:rPr>
              <w:t>التردد معبرا</w:t>
            </w:r>
            <w:r w:rsidRPr="00A655F6">
              <w:rPr>
                <w:rFonts w:hint="cs"/>
                <w:sz w:val="15"/>
                <w:szCs w:val="26"/>
                <w:rtl/>
                <w:lang w:bidi="ar-EG"/>
              </w:rPr>
              <w:t>ً</w:t>
            </w:r>
            <w:r w:rsidRPr="00A655F6">
              <w:rPr>
                <w:sz w:val="15"/>
                <w:szCs w:val="26"/>
                <w:rtl/>
                <w:lang w:bidi="ar-EG"/>
              </w:rPr>
              <w:t xml:space="preserve"> عنه بمضاعفات </w:t>
            </w:r>
            <w:r w:rsidRPr="00A655F6">
              <w:rPr>
                <w:sz w:val="15"/>
                <w:szCs w:val="26"/>
                <w:lang w:bidi="ar-EG"/>
              </w:rPr>
              <w:t>Hz 100</w:t>
            </w:r>
            <w:r w:rsidRPr="00A655F6">
              <w:rPr>
                <w:sz w:val="15"/>
                <w:szCs w:val="26"/>
                <w:rtl/>
                <w:lang w:bidi="ar-EG"/>
              </w:rPr>
              <w:t xml:space="preserve"> كما تشير إليه أشكال الأرقام </w:t>
            </w:r>
            <w:r w:rsidRPr="00A655F6">
              <w:rPr>
                <w:sz w:val="15"/>
                <w:szCs w:val="26"/>
                <w:lang w:bidi="ar-EG"/>
              </w:rPr>
              <w:t>HM</w:t>
            </w:r>
            <w:r w:rsidRPr="00A655F6">
              <w:rPr>
                <w:sz w:val="15"/>
                <w:szCs w:val="26"/>
                <w:rtl/>
                <w:lang w:bidi="ar-EG"/>
              </w:rPr>
              <w:t xml:space="preserve"> و</w:t>
            </w:r>
            <w:r w:rsidRPr="00A655F6">
              <w:rPr>
                <w:sz w:val="15"/>
                <w:szCs w:val="26"/>
                <w:lang w:bidi="ar-EG"/>
              </w:rPr>
              <w:t>TM</w:t>
            </w:r>
            <w:r w:rsidRPr="00A655F6">
              <w:rPr>
                <w:sz w:val="15"/>
                <w:szCs w:val="26"/>
                <w:rtl/>
                <w:lang w:bidi="ar-EG"/>
              </w:rPr>
              <w:t xml:space="preserve"> و</w:t>
            </w:r>
            <w:r w:rsidRPr="00A655F6">
              <w:rPr>
                <w:sz w:val="15"/>
                <w:szCs w:val="26"/>
                <w:lang w:bidi="ar-EG"/>
              </w:rPr>
              <w:t>M</w:t>
            </w:r>
            <w:r w:rsidRPr="00A655F6">
              <w:rPr>
                <w:sz w:val="15"/>
                <w:szCs w:val="26"/>
                <w:rtl/>
                <w:lang w:bidi="ar-EG"/>
              </w:rPr>
              <w:t xml:space="preserve"> و</w:t>
            </w:r>
            <w:r w:rsidRPr="00A655F6">
              <w:rPr>
                <w:sz w:val="15"/>
                <w:szCs w:val="26"/>
                <w:lang w:bidi="ar-EG"/>
              </w:rPr>
              <w:t>H</w:t>
            </w:r>
            <w:r w:rsidRPr="00A655F6">
              <w:rPr>
                <w:sz w:val="15"/>
                <w:szCs w:val="26"/>
                <w:rtl/>
                <w:lang w:bidi="ar-EG"/>
              </w:rPr>
              <w:t xml:space="preserve"> و</w:t>
            </w:r>
            <w:r w:rsidRPr="00A655F6">
              <w:rPr>
                <w:sz w:val="15"/>
                <w:szCs w:val="26"/>
                <w:lang w:bidi="ar-EG"/>
              </w:rPr>
              <w:t>T</w:t>
            </w:r>
            <w:r w:rsidRPr="00A655F6">
              <w:rPr>
                <w:sz w:val="15"/>
                <w:szCs w:val="26"/>
                <w:rtl/>
                <w:lang w:bidi="ar-EG"/>
              </w:rPr>
              <w:t xml:space="preserve"> و</w:t>
            </w:r>
            <w:r w:rsidRPr="00A655F6">
              <w:rPr>
                <w:sz w:val="15"/>
                <w:szCs w:val="26"/>
                <w:lang w:bidi="ar-EG"/>
              </w:rPr>
              <w:t>U</w:t>
            </w:r>
            <w:r w:rsidRPr="00A655F6">
              <w:rPr>
                <w:sz w:val="15"/>
                <w:szCs w:val="26"/>
                <w:rtl/>
                <w:lang w:bidi="ar-EG"/>
              </w:rPr>
              <w:t>. وينبغي استعمال هذا التردد في تجهيزات الموجات الديكامترية والهكتومترية.</w:t>
            </w:r>
          </w:p>
        </w:tc>
      </w:tr>
      <w:tr w:rsidR="00D25DCF" w:rsidRPr="00B21C87" w:rsidTr="00D25DCF">
        <w:trPr>
          <w:cantSplit/>
          <w:jc w:val="center"/>
        </w:trPr>
        <w:tc>
          <w:tcPr>
            <w:tcW w:w="1014" w:type="dxa"/>
            <w:tcBorders>
              <w:top w:val="single" w:sz="6" w:space="0" w:color="auto"/>
              <w:left w:val="single" w:sz="6" w:space="0" w:color="auto"/>
            </w:tcBorders>
          </w:tcPr>
          <w:p w:rsidR="00D25DCF" w:rsidRPr="00A655F6" w:rsidRDefault="00D25DCF" w:rsidP="00D25DCF">
            <w:pPr>
              <w:pStyle w:val="TableText0"/>
              <w:bidi/>
              <w:spacing w:before="180" w:after="180" w:line="220" w:lineRule="exact"/>
              <w:jc w:val="center"/>
              <w:rPr>
                <w:szCs w:val="26"/>
                <w:lang w:bidi="ar-EG"/>
              </w:rPr>
            </w:pPr>
          </w:p>
        </w:tc>
        <w:tc>
          <w:tcPr>
            <w:tcW w:w="564"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3</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236" w:type="dxa"/>
            <w:tcBorders>
              <w:top w:val="single" w:sz="6" w:space="0" w:color="auto"/>
              <w:left w:val="single" w:sz="6" w:space="0" w:color="auto"/>
              <w:bottom w:val="single" w:sz="6" w:space="0" w:color="auto"/>
              <w:right w:val="single" w:sz="6" w:space="0" w:color="auto"/>
            </w:tcBorders>
          </w:tcPr>
          <w:p w:rsidR="00D25DCF" w:rsidRPr="00A655F6" w:rsidRDefault="00D25DCF" w:rsidP="00D25DCF">
            <w:pPr>
              <w:pStyle w:val="TableText0"/>
              <w:bidi/>
              <w:spacing w:before="180" w:after="180" w:line="220" w:lineRule="exact"/>
              <w:rPr>
                <w:sz w:val="15"/>
                <w:szCs w:val="26"/>
                <w:rtl/>
                <w:lang w:bidi="ar-EG"/>
              </w:rPr>
            </w:pPr>
            <w:r w:rsidRPr="00A655F6">
              <w:rPr>
                <w:sz w:val="15"/>
                <w:szCs w:val="26"/>
                <w:rtl/>
                <w:lang w:bidi="ar-EG"/>
              </w:rPr>
              <w:t xml:space="preserve">يعبر عن قناة الحركة بالموجات الديكامترية/الهكتومترية بقيم الأرقام </w:t>
            </w:r>
            <w:r w:rsidRPr="00A655F6">
              <w:rPr>
                <w:sz w:val="15"/>
                <w:szCs w:val="26"/>
                <w:lang w:bidi="ar-EG"/>
              </w:rPr>
              <w:t>TM</w:t>
            </w:r>
            <w:r w:rsidRPr="00A655F6">
              <w:rPr>
                <w:sz w:val="15"/>
                <w:szCs w:val="26"/>
                <w:rtl/>
                <w:lang w:bidi="ar-EG"/>
              </w:rPr>
              <w:t xml:space="preserve"> و</w:t>
            </w:r>
            <w:r w:rsidRPr="00A655F6">
              <w:rPr>
                <w:sz w:val="15"/>
                <w:szCs w:val="26"/>
                <w:lang w:bidi="ar-EG"/>
              </w:rPr>
              <w:t>M</w:t>
            </w:r>
            <w:r w:rsidRPr="00A655F6">
              <w:rPr>
                <w:sz w:val="15"/>
                <w:szCs w:val="26"/>
                <w:rtl/>
                <w:lang w:bidi="ar-EG"/>
              </w:rPr>
              <w:t xml:space="preserve"> و</w:t>
            </w:r>
            <w:r w:rsidRPr="00A655F6">
              <w:rPr>
                <w:sz w:val="15"/>
                <w:szCs w:val="26"/>
                <w:lang w:bidi="ar-EG"/>
              </w:rPr>
              <w:t>H</w:t>
            </w:r>
            <w:r w:rsidRPr="00A655F6">
              <w:rPr>
                <w:sz w:val="15"/>
                <w:szCs w:val="26"/>
                <w:rtl/>
                <w:lang w:bidi="ar-EG"/>
              </w:rPr>
              <w:t xml:space="preserve"> و</w:t>
            </w:r>
            <w:r w:rsidRPr="00A655F6">
              <w:rPr>
                <w:sz w:val="15"/>
                <w:szCs w:val="26"/>
                <w:lang w:bidi="ar-EG"/>
              </w:rPr>
              <w:t>T</w:t>
            </w:r>
            <w:r w:rsidRPr="00A655F6">
              <w:rPr>
                <w:sz w:val="15"/>
                <w:szCs w:val="26"/>
                <w:rtl/>
                <w:lang w:bidi="ar-EG"/>
              </w:rPr>
              <w:t xml:space="preserve"> و</w:t>
            </w:r>
            <w:r w:rsidRPr="00A655F6">
              <w:rPr>
                <w:sz w:val="15"/>
                <w:szCs w:val="26"/>
                <w:lang w:bidi="ar-EG"/>
              </w:rPr>
              <w:t>U</w:t>
            </w:r>
            <w:r w:rsidRPr="00A655F6">
              <w:rPr>
                <w:sz w:val="15"/>
                <w:szCs w:val="26"/>
                <w:rtl/>
                <w:lang w:bidi="ar-EG"/>
              </w:rPr>
              <w:t>. ولا ينبغي استعمالها سوى في التوأم العكسي في نمط الاستقبال.</w:t>
            </w:r>
          </w:p>
        </w:tc>
      </w:tr>
      <w:tr w:rsidR="00D25DCF" w:rsidRPr="00B21C87" w:rsidTr="00D25DCF">
        <w:trPr>
          <w:cantSplit/>
          <w:jc w:val="center"/>
        </w:trPr>
        <w:tc>
          <w:tcPr>
            <w:tcW w:w="1014" w:type="dxa"/>
            <w:tcBorders>
              <w:left w:val="single" w:sz="6" w:space="0" w:color="auto"/>
            </w:tcBorders>
          </w:tcPr>
          <w:p w:rsidR="00D25DCF" w:rsidRPr="00A655F6" w:rsidRDefault="00D25DCF" w:rsidP="00D25DCF">
            <w:pPr>
              <w:pStyle w:val="TableText0"/>
              <w:bidi/>
              <w:spacing w:before="180" w:after="180" w:line="220" w:lineRule="exact"/>
              <w:jc w:val="center"/>
              <w:rPr>
                <w:szCs w:val="26"/>
                <w:lang w:val="fr-FR" w:bidi="ar-EG"/>
              </w:rPr>
            </w:pPr>
            <w:r w:rsidRPr="00A655F6">
              <w:rPr>
                <w:sz w:val="15"/>
                <w:szCs w:val="26"/>
                <w:rtl/>
                <w:lang w:bidi="ar-EG"/>
              </w:rPr>
              <w:t>القنوات</w:t>
            </w:r>
          </w:p>
        </w:tc>
        <w:tc>
          <w:tcPr>
            <w:tcW w:w="564"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8</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236" w:type="dxa"/>
            <w:tcBorders>
              <w:top w:val="single" w:sz="6" w:space="0" w:color="auto"/>
              <w:left w:val="single" w:sz="6" w:space="0" w:color="auto"/>
              <w:bottom w:val="single" w:sz="6" w:space="0" w:color="auto"/>
              <w:right w:val="single" w:sz="6" w:space="0" w:color="auto"/>
            </w:tcBorders>
          </w:tcPr>
          <w:p w:rsidR="00D25DCF" w:rsidRPr="00A655F6" w:rsidRDefault="00D25DCF" w:rsidP="00D25DCF">
            <w:pPr>
              <w:pStyle w:val="TableText0"/>
              <w:bidi/>
              <w:spacing w:before="180" w:after="180" w:line="220" w:lineRule="exact"/>
              <w:rPr>
                <w:sz w:val="15"/>
                <w:szCs w:val="26"/>
                <w:lang w:val="en-US" w:bidi="ar-EG"/>
              </w:rPr>
            </w:pPr>
            <w:r w:rsidRPr="00A655F6">
              <w:rPr>
                <w:sz w:val="15"/>
                <w:szCs w:val="26"/>
                <w:rtl/>
                <w:lang w:bidi="ar-EG"/>
              </w:rPr>
              <w:t xml:space="preserve">لا تستعمل سوى للتجهيزات المحددة في التوصية </w:t>
            </w:r>
            <w:r w:rsidRPr="00A655F6">
              <w:rPr>
                <w:sz w:val="15"/>
                <w:szCs w:val="26"/>
                <w:lang w:bidi="ar-EG"/>
              </w:rPr>
              <w:t>ITU-R M.586</w:t>
            </w:r>
            <w:r w:rsidRPr="00A655F6">
              <w:rPr>
                <w:sz w:val="15"/>
                <w:szCs w:val="26"/>
                <w:rtl/>
                <w:lang w:bidi="ar-EG"/>
              </w:rPr>
              <w:t>.</w:t>
            </w:r>
          </w:p>
        </w:tc>
      </w:tr>
      <w:tr w:rsidR="00D25DCF" w:rsidRPr="00B21C87" w:rsidTr="00D25DCF">
        <w:trPr>
          <w:cantSplit/>
          <w:jc w:val="center"/>
        </w:trPr>
        <w:tc>
          <w:tcPr>
            <w:tcW w:w="1014" w:type="dxa"/>
            <w:tcBorders>
              <w:left w:val="single" w:sz="6" w:space="0" w:color="auto"/>
              <w:bottom w:val="single" w:sz="6" w:space="0" w:color="auto"/>
            </w:tcBorders>
          </w:tcPr>
          <w:p w:rsidR="00D25DCF" w:rsidRPr="00A655F6" w:rsidRDefault="00D25DCF" w:rsidP="00D25DCF">
            <w:pPr>
              <w:pStyle w:val="TableText0"/>
              <w:bidi/>
              <w:spacing w:before="180" w:after="180" w:line="220" w:lineRule="exact"/>
              <w:jc w:val="center"/>
              <w:rPr>
                <w:szCs w:val="26"/>
                <w:lang w:bidi="ar-EG"/>
              </w:rPr>
            </w:pPr>
          </w:p>
        </w:tc>
        <w:tc>
          <w:tcPr>
            <w:tcW w:w="564" w:type="dxa"/>
            <w:tcBorders>
              <w:top w:val="single" w:sz="6" w:space="0" w:color="auto"/>
              <w:left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9</w:t>
            </w:r>
          </w:p>
        </w:tc>
        <w:tc>
          <w:tcPr>
            <w:tcW w:w="565" w:type="dxa"/>
            <w:tcBorders>
              <w:top w:val="single" w:sz="6" w:space="0" w:color="auto"/>
              <w:left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0</w:t>
            </w:r>
          </w:p>
        </w:tc>
        <w:tc>
          <w:tcPr>
            <w:tcW w:w="565" w:type="dxa"/>
            <w:tcBorders>
              <w:top w:val="single" w:sz="6" w:space="0" w:color="auto"/>
              <w:left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vertAlign w:val="superscript"/>
                <w:lang w:val="fr-FR" w:bidi="ar-EG"/>
              </w:rPr>
              <w:t>(1)</w:t>
            </w:r>
            <w:r w:rsidRPr="002D2F20">
              <w:rPr>
                <w:sz w:val="20"/>
                <w:szCs w:val="24"/>
                <w:lang w:val="fr-FR" w:bidi="ar-EG"/>
              </w:rPr>
              <w:t>X</w:t>
            </w:r>
          </w:p>
        </w:tc>
        <w:tc>
          <w:tcPr>
            <w:tcW w:w="565" w:type="dxa"/>
            <w:tcBorders>
              <w:top w:val="single" w:sz="6" w:space="0" w:color="auto"/>
              <w:left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65" w:type="dxa"/>
            <w:tcBorders>
              <w:top w:val="single" w:sz="6" w:space="0" w:color="auto"/>
              <w:left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X</w:t>
            </w:r>
          </w:p>
        </w:tc>
        <w:tc>
          <w:tcPr>
            <w:tcW w:w="5236" w:type="dxa"/>
            <w:tcBorders>
              <w:top w:val="single" w:sz="6" w:space="0" w:color="auto"/>
              <w:left w:val="single" w:sz="6" w:space="0" w:color="auto"/>
              <w:right w:val="single" w:sz="6" w:space="0" w:color="auto"/>
            </w:tcBorders>
          </w:tcPr>
          <w:p w:rsidR="00D25DCF" w:rsidRPr="00A655F6" w:rsidRDefault="00D25DCF" w:rsidP="00D25DCF">
            <w:pPr>
              <w:pStyle w:val="TableText0"/>
              <w:bidi/>
              <w:spacing w:before="180" w:after="180" w:line="220" w:lineRule="exact"/>
              <w:rPr>
                <w:sz w:val="15"/>
                <w:szCs w:val="26"/>
                <w:rtl/>
                <w:lang w:bidi="ar-EG"/>
              </w:rPr>
            </w:pPr>
            <w:r w:rsidRPr="00A655F6">
              <w:rPr>
                <w:sz w:val="15"/>
                <w:szCs w:val="26"/>
                <w:rtl/>
                <w:lang w:bidi="ar-EG"/>
              </w:rPr>
              <w:t>يعبر عن رقم القناة حركة</w:t>
            </w:r>
            <w:r w:rsidRPr="00A655F6">
              <w:rPr>
                <w:rFonts w:hint="cs"/>
                <w:sz w:val="15"/>
                <w:szCs w:val="26"/>
                <w:rtl/>
                <w:lang w:bidi="ar-EG"/>
              </w:rPr>
              <w:t xml:space="preserve"> الموجات</w:t>
            </w:r>
            <w:r w:rsidRPr="00A655F6">
              <w:rPr>
                <w:sz w:val="15"/>
                <w:szCs w:val="26"/>
                <w:rtl/>
                <w:lang w:bidi="ar-EG"/>
              </w:rPr>
              <w:t xml:space="preserve"> المترية </w:t>
            </w:r>
            <w:r w:rsidRPr="00A655F6">
              <w:rPr>
                <w:sz w:val="15"/>
                <w:szCs w:val="26"/>
                <w:lang w:val="en-US" w:bidi="ar-EG"/>
              </w:rPr>
              <w:t>(</w:t>
            </w:r>
            <w:r w:rsidRPr="00A655F6">
              <w:rPr>
                <w:sz w:val="15"/>
                <w:szCs w:val="26"/>
                <w:lang w:bidi="ar-EG"/>
              </w:rPr>
              <w:t>VHF)</w:t>
            </w:r>
            <w:r w:rsidRPr="00A655F6">
              <w:rPr>
                <w:sz w:val="15"/>
                <w:szCs w:val="26"/>
                <w:rtl/>
                <w:lang w:bidi="ar-EG"/>
              </w:rPr>
              <w:t xml:space="preserve"> بقيم العناصر الرقمية </w:t>
            </w:r>
            <w:r w:rsidRPr="00A655F6">
              <w:rPr>
                <w:sz w:val="15"/>
                <w:szCs w:val="26"/>
                <w:lang w:bidi="ar-EG"/>
              </w:rPr>
              <w:t>M</w:t>
            </w:r>
            <w:r w:rsidRPr="00A655F6">
              <w:rPr>
                <w:sz w:val="15"/>
                <w:szCs w:val="26"/>
                <w:rtl/>
                <w:lang w:bidi="ar-EG"/>
              </w:rPr>
              <w:t xml:space="preserve"> و</w:t>
            </w:r>
            <w:r w:rsidRPr="00A655F6">
              <w:rPr>
                <w:sz w:val="15"/>
                <w:szCs w:val="26"/>
                <w:lang w:bidi="ar-EG"/>
              </w:rPr>
              <w:t>H</w:t>
            </w:r>
            <w:r w:rsidRPr="00A655F6">
              <w:rPr>
                <w:sz w:val="15"/>
                <w:szCs w:val="26"/>
                <w:rtl/>
                <w:lang w:bidi="ar-EG"/>
              </w:rPr>
              <w:t xml:space="preserve"> و</w:t>
            </w:r>
            <w:r w:rsidRPr="00A655F6">
              <w:rPr>
                <w:sz w:val="15"/>
                <w:szCs w:val="26"/>
                <w:lang w:bidi="ar-EG"/>
              </w:rPr>
              <w:t>T</w:t>
            </w:r>
            <w:r w:rsidRPr="00A655F6">
              <w:rPr>
                <w:sz w:val="15"/>
                <w:szCs w:val="26"/>
                <w:rtl/>
                <w:lang w:bidi="ar-EG"/>
              </w:rPr>
              <w:t xml:space="preserve"> و</w:t>
            </w:r>
            <w:r w:rsidRPr="00A655F6">
              <w:rPr>
                <w:sz w:val="15"/>
                <w:szCs w:val="26"/>
                <w:lang w:bidi="ar-EG"/>
              </w:rPr>
              <w:t>U</w:t>
            </w:r>
            <w:r w:rsidRPr="00A655F6">
              <w:rPr>
                <w:sz w:val="15"/>
                <w:szCs w:val="26"/>
                <w:rtl/>
                <w:lang w:bidi="ar-EG"/>
              </w:rPr>
              <w:t>.</w:t>
            </w:r>
          </w:p>
        </w:tc>
      </w:tr>
      <w:tr w:rsidR="00D25DCF" w:rsidRPr="00B21C87" w:rsidTr="00D25DCF">
        <w:trPr>
          <w:cantSplit/>
          <w:jc w:val="center"/>
        </w:trPr>
        <w:tc>
          <w:tcPr>
            <w:tcW w:w="1014" w:type="dxa"/>
            <w:tcBorders>
              <w:top w:val="single" w:sz="6" w:space="0" w:color="auto"/>
            </w:tcBorders>
          </w:tcPr>
          <w:p w:rsidR="00D25DCF" w:rsidRPr="00A655F6" w:rsidRDefault="00D25DCF" w:rsidP="00D25DCF">
            <w:pPr>
              <w:pStyle w:val="TableText0"/>
              <w:bidi/>
              <w:spacing w:before="180" w:after="180" w:line="220" w:lineRule="exact"/>
              <w:jc w:val="center"/>
              <w:rPr>
                <w:szCs w:val="26"/>
                <w:lang w:val="en-US" w:bidi="ar-EG"/>
              </w:rPr>
            </w:pPr>
          </w:p>
        </w:tc>
        <w:tc>
          <w:tcPr>
            <w:tcW w:w="564" w:type="dxa"/>
            <w:tcBorders>
              <w:top w:val="single" w:sz="6" w:space="0" w:color="auto"/>
              <w:left w:val="single" w:sz="6" w:space="0" w:color="auto"/>
              <w:bottom w:val="single" w:sz="6" w:space="0" w:color="auto"/>
            </w:tcBorders>
          </w:tcPr>
          <w:p w:rsidR="00D25DCF" w:rsidRPr="002D2F20" w:rsidRDefault="00D25DCF" w:rsidP="00D25DCF">
            <w:pPr>
              <w:pStyle w:val="TableText0"/>
              <w:bidi/>
              <w:spacing w:before="180" w:after="180" w:line="220" w:lineRule="exact"/>
              <w:jc w:val="center"/>
              <w:rPr>
                <w:sz w:val="20"/>
                <w:szCs w:val="24"/>
                <w:lang w:val="en-US" w:bidi="ar-EG"/>
              </w:rPr>
            </w:pPr>
            <w:r w:rsidRPr="002D2F20">
              <w:rPr>
                <w:sz w:val="20"/>
                <w:szCs w:val="24"/>
                <w:lang w:val="en-US" w:bidi="ar-EG"/>
              </w:rPr>
              <w:t>HM</w:t>
            </w:r>
          </w:p>
        </w:tc>
        <w:tc>
          <w:tcPr>
            <w:tcW w:w="565" w:type="dxa"/>
            <w:tcBorders>
              <w:top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en-US" w:bidi="ar-EG"/>
              </w:rPr>
            </w:pPr>
            <w:r w:rsidRPr="002D2F20">
              <w:rPr>
                <w:sz w:val="20"/>
                <w:szCs w:val="24"/>
                <w:lang w:val="en-US" w:bidi="ar-EG"/>
              </w:rPr>
              <w:t>TM</w:t>
            </w:r>
          </w:p>
        </w:tc>
        <w:tc>
          <w:tcPr>
            <w:tcW w:w="565" w:type="dxa"/>
            <w:tcBorders>
              <w:top w:val="single" w:sz="6" w:space="0" w:color="auto"/>
              <w:bottom w:val="single" w:sz="6" w:space="0" w:color="auto"/>
            </w:tcBorders>
          </w:tcPr>
          <w:p w:rsidR="00D25DCF" w:rsidRPr="002D2F20" w:rsidRDefault="00D25DCF" w:rsidP="00D25DCF">
            <w:pPr>
              <w:pStyle w:val="TableText0"/>
              <w:bidi/>
              <w:spacing w:before="180" w:after="180" w:line="220" w:lineRule="exact"/>
              <w:jc w:val="center"/>
              <w:rPr>
                <w:sz w:val="20"/>
                <w:szCs w:val="24"/>
                <w:lang w:val="en-US" w:bidi="ar-EG"/>
              </w:rPr>
            </w:pPr>
            <w:r w:rsidRPr="002D2F20">
              <w:rPr>
                <w:sz w:val="20"/>
                <w:szCs w:val="24"/>
                <w:lang w:val="en-US" w:bidi="ar-EG"/>
              </w:rPr>
              <w:t>M</w:t>
            </w:r>
          </w:p>
        </w:tc>
        <w:tc>
          <w:tcPr>
            <w:tcW w:w="565" w:type="dxa"/>
            <w:tcBorders>
              <w:top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H</w:t>
            </w:r>
          </w:p>
        </w:tc>
        <w:tc>
          <w:tcPr>
            <w:tcW w:w="565" w:type="dxa"/>
            <w:tcBorders>
              <w:top w:val="single" w:sz="6" w:space="0" w:color="auto"/>
              <w:bottom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T</w:t>
            </w:r>
          </w:p>
        </w:tc>
        <w:tc>
          <w:tcPr>
            <w:tcW w:w="565" w:type="dxa"/>
            <w:tcBorders>
              <w:top w:val="single" w:sz="6" w:space="0" w:color="auto"/>
              <w:bottom w:val="single" w:sz="6" w:space="0" w:color="auto"/>
              <w:right w:val="single" w:sz="6" w:space="0" w:color="auto"/>
            </w:tcBorders>
          </w:tcPr>
          <w:p w:rsidR="00D25DCF" w:rsidRPr="002D2F20" w:rsidRDefault="00D25DCF" w:rsidP="00D25DCF">
            <w:pPr>
              <w:pStyle w:val="TableText0"/>
              <w:bidi/>
              <w:spacing w:before="180" w:after="180" w:line="220" w:lineRule="exact"/>
              <w:jc w:val="center"/>
              <w:rPr>
                <w:sz w:val="20"/>
                <w:szCs w:val="24"/>
                <w:lang w:val="fr-FR" w:bidi="ar-EG"/>
              </w:rPr>
            </w:pPr>
            <w:r w:rsidRPr="002D2F20">
              <w:rPr>
                <w:sz w:val="20"/>
                <w:szCs w:val="24"/>
                <w:lang w:val="fr-FR" w:bidi="ar-EG"/>
              </w:rPr>
              <w:t>U</w:t>
            </w:r>
          </w:p>
        </w:tc>
        <w:tc>
          <w:tcPr>
            <w:tcW w:w="5236" w:type="dxa"/>
            <w:tcBorders>
              <w:bottom w:val="single" w:sz="6" w:space="0" w:color="auto"/>
              <w:right w:val="single" w:sz="6" w:space="0" w:color="auto"/>
            </w:tcBorders>
          </w:tcPr>
          <w:p w:rsidR="00D25DCF" w:rsidRPr="00A655F6" w:rsidRDefault="00D25DCF" w:rsidP="00D25DCF">
            <w:pPr>
              <w:pStyle w:val="TableText0"/>
              <w:bidi/>
              <w:spacing w:before="180" w:after="180" w:line="220" w:lineRule="exact"/>
              <w:rPr>
                <w:szCs w:val="26"/>
                <w:lang w:val="fr-FR" w:bidi="ar-EG"/>
              </w:rPr>
            </w:pPr>
          </w:p>
        </w:tc>
      </w:tr>
      <w:tr w:rsidR="00D25DCF" w:rsidRPr="00B21C87" w:rsidTr="00D25DCF">
        <w:trPr>
          <w:cantSplit/>
          <w:jc w:val="center"/>
        </w:trPr>
        <w:tc>
          <w:tcPr>
            <w:tcW w:w="1014" w:type="dxa"/>
          </w:tcPr>
          <w:p w:rsidR="00D25DCF" w:rsidRPr="00A655F6" w:rsidRDefault="00D25DCF" w:rsidP="00D25DCF">
            <w:pPr>
              <w:pStyle w:val="TableText0"/>
              <w:bidi/>
              <w:spacing w:before="180" w:after="180" w:line="220" w:lineRule="exact"/>
              <w:jc w:val="center"/>
              <w:rPr>
                <w:szCs w:val="26"/>
                <w:lang w:val="fr-FR" w:bidi="ar-EG"/>
              </w:rPr>
            </w:pPr>
          </w:p>
        </w:tc>
        <w:tc>
          <w:tcPr>
            <w:tcW w:w="1129" w:type="dxa"/>
            <w:gridSpan w:val="2"/>
            <w:tcBorders>
              <w:top w:val="single" w:sz="6" w:space="0" w:color="auto"/>
              <w:left w:val="single" w:sz="6" w:space="0" w:color="auto"/>
              <w:bottom w:val="single" w:sz="6" w:space="0" w:color="auto"/>
              <w:right w:val="single" w:sz="6" w:space="0" w:color="auto"/>
            </w:tcBorders>
          </w:tcPr>
          <w:p w:rsidR="00D25DCF" w:rsidRPr="00A655F6" w:rsidRDefault="00D25DCF" w:rsidP="00D25DCF">
            <w:pPr>
              <w:pStyle w:val="TableText0"/>
              <w:bidi/>
              <w:spacing w:before="180" w:after="180" w:line="220" w:lineRule="exact"/>
              <w:jc w:val="center"/>
              <w:rPr>
                <w:szCs w:val="26"/>
                <w:lang w:val="en-US" w:bidi="ar-EG"/>
              </w:rPr>
            </w:pPr>
            <w:r w:rsidRPr="00A655F6">
              <w:rPr>
                <w:sz w:val="15"/>
                <w:szCs w:val="26"/>
                <w:rtl/>
                <w:lang w:bidi="ar-EG"/>
              </w:rPr>
              <w:t>السمة</w:t>
            </w:r>
            <w:r w:rsidRPr="00A655F6">
              <w:rPr>
                <w:szCs w:val="26"/>
                <w:lang w:val="en-US" w:bidi="ar-EG"/>
              </w:rPr>
              <w:br/>
            </w:r>
            <w:r w:rsidRPr="002D2F20">
              <w:rPr>
                <w:sz w:val="20"/>
                <w:szCs w:val="24"/>
                <w:lang w:val="en-US" w:bidi="ar-EG"/>
              </w:rPr>
              <w:t>3</w:t>
            </w:r>
          </w:p>
        </w:tc>
        <w:tc>
          <w:tcPr>
            <w:tcW w:w="1130" w:type="dxa"/>
            <w:gridSpan w:val="2"/>
            <w:tcBorders>
              <w:top w:val="single" w:sz="6" w:space="0" w:color="auto"/>
              <w:left w:val="single" w:sz="6" w:space="0" w:color="auto"/>
              <w:bottom w:val="single" w:sz="6" w:space="0" w:color="auto"/>
              <w:right w:val="single" w:sz="6" w:space="0" w:color="auto"/>
            </w:tcBorders>
          </w:tcPr>
          <w:p w:rsidR="00D25DCF" w:rsidRPr="00A655F6" w:rsidRDefault="00D25DCF" w:rsidP="00D25DCF">
            <w:pPr>
              <w:pStyle w:val="TableText0"/>
              <w:bidi/>
              <w:spacing w:before="180" w:after="180" w:line="220" w:lineRule="exact"/>
              <w:jc w:val="center"/>
              <w:rPr>
                <w:szCs w:val="26"/>
                <w:lang w:val="en-US" w:bidi="ar-EG"/>
              </w:rPr>
            </w:pPr>
            <w:r w:rsidRPr="00A655F6">
              <w:rPr>
                <w:sz w:val="15"/>
                <w:szCs w:val="26"/>
                <w:rtl/>
                <w:lang w:bidi="ar-EG"/>
              </w:rPr>
              <w:t>السمة</w:t>
            </w:r>
            <w:r w:rsidRPr="00A655F6">
              <w:rPr>
                <w:szCs w:val="26"/>
                <w:lang w:val="en-US" w:bidi="ar-EG"/>
              </w:rPr>
              <w:br/>
            </w:r>
            <w:r w:rsidRPr="002D2F20">
              <w:rPr>
                <w:sz w:val="20"/>
                <w:szCs w:val="24"/>
                <w:lang w:val="en-US" w:bidi="ar-EG"/>
              </w:rPr>
              <w:t>2</w:t>
            </w:r>
          </w:p>
        </w:tc>
        <w:tc>
          <w:tcPr>
            <w:tcW w:w="1130" w:type="dxa"/>
            <w:gridSpan w:val="2"/>
            <w:tcBorders>
              <w:top w:val="single" w:sz="6" w:space="0" w:color="auto"/>
              <w:left w:val="single" w:sz="6" w:space="0" w:color="auto"/>
              <w:bottom w:val="single" w:sz="6" w:space="0" w:color="auto"/>
              <w:right w:val="single" w:sz="6" w:space="0" w:color="auto"/>
            </w:tcBorders>
          </w:tcPr>
          <w:p w:rsidR="00D25DCF" w:rsidRPr="00A655F6" w:rsidRDefault="00D25DCF" w:rsidP="00D25DCF">
            <w:pPr>
              <w:pStyle w:val="TableText0"/>
              <w:bidi/>
              <w:spacing w:before="180" w:after="180" w:line="220" w:lineRule="exact"/>
              <w:jc w:val="center"/>
              <w:rPr>
                <w:szCs w:val="26"/>
                <w:rtl/>
                <w:lang w:val="en-US" w:bidi="ar-EG"/>
              </w:rPr>
            </w:pPr>
            <w:r w:rsidRPr="00A655F6">
              <w:rPr>
                <w:sz w:val="15"/>
                <w:szCs w:val="26"/>
                <w:rtl/>
                <w:lang w:bidi="ar-EG"/>
              </w:rPr>
              <w:t>السمة</w:t>
            </w:r>
            <w:r w:rsidRPr="00A655F6">
              <w:rPr>
                <w:szCs w:val="26"/>
                <w:lang w:val="en-US" w:bidi="ar-EG"/>
              </w:rPr>
              <w:br/>
            </w:r>
            <w:r w:rsidRPr="00A655F6">
              <w:rPr>
                <w:szCs w:val="26"/>
                <w:vertAlign w:val="superscript"/>
                <w:lang w:val="en-US" w:bidi="ar-EG"/>
              </w:rPr>
              <w:t>(2)</w:t>
            </w:r>
            <w:r w:rsidRPr="002D2F20">
              <w:rPr>
                <w:sz w:val="20"/>
                <w:szCs w:val="24"/>
                <w:lang w:val="en-US" w:bidi="ar-EG"/>
              </w:rPr>
              <w:t>1</w:t>
            </w:r>
          </w:p>
        </w:tc>
        <w:tc>
          <w:tcPr>
            <w:tcW w:w="5236" w:type="dxa"/>
          </w:tcPr>
          <w:p w:rsidR="00D25DCF" w:rsidRPr="00A655F6" w:rsidRDefault="00D25DCF" w:rsidP="00D25DCF">
            <w:pPr>
              <w:pStyle w:val="TableText0"/>
              <w:bidi/>
              <w:spacing w:before="180" w:after="180" w:line="220" w:lineRule="exact"/>
              <w:rPr>
                <w:szCs w:val="26"/>
                <w:lang w:val="en-US" w:bidi="ar-EG"/>
              </w:rPr>
            </w:pPr>
          </w:p>
        </w:tc>
      </w:tr>
      <w:tr w:rsidR="00D25DCF" w:rsidRPr="00B21C87" w:rsidTr="00D25DCF">
        <w:trPr>
          <w:cantSplit/>
          <w:jc w:val="center"/>
        </w:trPr>
        <w:tc>
          <w:tcPr>
            <w:tcW w:w="9639" w:type="dxa"/>
            <w:gridSpan w:val="8"/>
          </w:tcPr>
          <w:p w:rsidR="00D25DCF" w:rsidRPr="00B21C87" w:rsidRDefault="00D25DCF" w:rsidP="00D25DCF">
            <w:pPr>
              <w:spacing w:line="220" w:lineRule="exact"/>
              <w:ind w:left="362" w:hanging="362"/>
              <w:rPr>
                <w:sz w:val="16"/>
                <w:szCs w:val="22"/>
                <w:lang w:bidi="ar-EG"/>
              </w:rPr>
            </w:pPr>
            <w:r w:rsidRPr="00A655F6">
              <w:rPr>
                <w:sz w:val="12"/>
                <w:szCs w:val="18"/>
                <w:lang w:bidi="ar-EG"/>
              </w:rPr>
              <w:t>(1)</w:t>
            </w:r>
            <w:r w:rsidRPr="00B21C87">
              <w:rPr>
                <w:sz w:val="16"/>
                <w:szCs w:val="22"/>
                <w:rtl/>
                <w:lang w:bidi="ar-EG"/>
              </w:rPr>
              <w:tab/>
              <w:t xml:space="preserve">إذا كان الرقم </w:t>
            </w:r>
            <w:r w:rsidRPr="00B21C87">
              <w:rPr>
                <w:sz w:val="16"/>
                <w:szCs w:val="22"/>
                <w:lang w:bidi="ar-EG"/>
              </w:rPr>
              <w:t>M</w:t>
            </w:r>
            <w:r w:rsidRPr="00B21C87">
              <w:rPr>
                <w:sz w:val="16"/>
                <w:szCs w:val="22"/>
                <w:rtl/>
                <w:lang w:bidi="ar-EG"/>
              </w:rPr>
              <w:t xml:space="preserve"> بقيمة </w:t>
            </w:r>
            <w:r w:rsidRPr="00B21C87">
              <w:rPr>
                <w:sz w:val="16"/>
                <w:szCs w:val="22"/>
                <w:lang w:bidi="ar-EG"/>
              </w:rPr>
              <w:t>1</w:t>
            </w:r>
            <w:r>
              <w:rPr>
                <w:sz w:val="16"/>
                <w:szCs w:val="22"/>
                <w:rtl/>
                <w:lang w:bidi="ar-EG"/>
              </w:rPr>
              <w:t xml:space="preserve"> فإن ذلك يدل على أن تردد إرسال </w:t>
            </w:r>
            <w:r w:rsidRPr="00B21C87">
              <w:rPr>
                <w:sz w:val="16"/>
                <w:szCs w:val="22"/>
                <w:rtl/>
                <w:lang w:bidi="ar-EG"/>
              </w:rPr>
              <w:t xml:space="preserve">محطات السفن </w:t>
            </w:r>
            <w:r>
              <w:rPr>
                <w:sz w:val="16"/>
                <w:szCs w:val="22"/>
                <w:rtl/>
                <w:lang w:bidi="ar-EG"/>
              </w:rPr>
              <w:t xml:space="preserve">يستعمل </w:t>
            </w:r>
            <w:r w:rsidRPr="00B21C87">
              <w:rPr>
                <w:sz w:val="16"/>
                <w:szCs w:val="22"/>
                <w:rtl/>
                <w:lang w:bidi="ar-EG"/>
              </w:rPr>
              <w:t>كتردد قناة بإرسال مفرد لمحطات السفن والمحطات الساحلية. و</w:t>
            </w:r>
            <w:r>
              <w:rPr>
                <w:sz w:val="16"/>
                <w:szCs w:val="22"/>
                <w:rtl/>
                <w:lang w:bidi="ar-EG"/>
              </w:rPr>
              <w:t xml:space="preserve">إذا كان </w:t>
            </w:r>
            <w:r w:rsidRPr="00B21C87">
              <w:rPr>
                <w:sz w:val="16"/>
                <w:szCs w:val="22"/>
                <w:rtl/>
                <w:lang w:bidi="ar-EG"/>
              </w:rPr>
              <w:t xml:space="preserve">الرقم </w:t>
            </w:r>
            <w:r w:rsidRPr="00B21C87">
              <w:rPr>
                <w:sz w:val="16"/>
                <w:szCs w:val="22"/>
                <w:lang w:bidi="ar-EG"/>
              </w:rPr>
              <w:t>M</w:t>
            </w:r>
            <w:r w:rsidRPr="00B21C87">
              <w:rPr>
                <w:sz w:val="16"/>
                <w:szCs w:val="22"/>
                <w:rtl/>
                <w:lang w:bidi="ar-EG"/>
              </w:rPr>
              <w:t xml:space="preserve"> بقيمة </w:t>
            </w:r>
            <w:r w:rsidRPr="00B21C87">
              <w:rPr>
                <w:sz w:val="16"/>
                <w:szCs w:val="22"/>
                <w:lang w:bidi="ar-EG"/>
              </w:rPr>
              <w:t>2</w:t>
            </w:r>
            <w:r w:rsidRPr="00B21C87">
              <w:rPr>
                <w:sz w:val="16"/>
                <w:szCs w:val="22"/>
                <w:rtl/>
                <w:lang w:bidi="ar-EG"/>
              </w:rPr>
              <w:t xml:space="preserve"> ف</w:t>
            </w:r>
            <w:r>
              <w:rPr>
                <w:sz w:val="16"/>
                <w:szCs w:val="22"/>
                <w:rtl/>
                <w:lang w:bidi="ar-EG"/>
              </w:rPr>
              <w:t>إ</w:t>
            </w:r>
            <w:r w:rsidRPr="00B21C87">
              <w:rPr>
                <w:sz w:val="16"/>
                <w:szCs w:val="22"/>
                <w:rtl/>
                <w:lang w:bidi="ar-EG"/>
              </w:rPr>
              <w:t xml:space="preserve">ن ذلك يدل على أن تردد إرسال المحطات الساحلية </w:t>
            </w:r>
            <w:r>
              <w:rPr>
                <w:sz w:val="16"/>
                <w:szCs w:val="22"/>
                <w:rtl/>
                <w:lang w:bidi="ar-EG"/>
              </w:rPr>
              <w:t xml:space="preserve">يستعمل </w:t>
            </w:r>
            <w:r w:rsidRPr="00B21C87">
              <w:rPr>
                <w:sz w:val="16"/>
                <w:szCs w:val="22"/>
                <w:rtl/>
                <w:lang w:bidi="ar-EG"/>
              </w:rPr>
              <w:t xml:space="preserve">كتردد قناة بإرسال مفرد لمحطات السفن والمحطات الساحلية. أما إذا كان الرقم </w:t>
            </w:r>
            <w:r w:rsidRPr="00B21C87">
              <w:rPr>
                <w:sz w:val="16"/>
                <w:szCs w:val="22"/>
                <w:lang w:bidi="ar-EG"/>
              </w:rPr>
              <w:t>M</w:t>
            </w:r>
            <w:r w:rsidRPr="00B21C87">
              <w:rPr>
                <w:sz w:val="16"/>
                <w:szCs w:val="22"/>
                <w:rtl/>
                <w:lang w:bidi="ar-EG"/>
              </w:rPr>
              <w:t xml:space="preserve"> بقيمة </w:t>
            </w:r>
            <w:r w:rsidRPr="00B21C87">
              <w:rPr>
                <w:sz w:val="16"/>
                <w:szCs w:val="22"/>
                <w:lang w:bidi="ar-EG"/>
              </w:rPr>
              <w:t>0</w:t>
            </w:r>
            <w:r w:rsidRPr="00B21C87">
              <w:rPr>
                <w:sz w:val="16"/>
                <w:szCs w:val="22"/>
                <w:rtl/>
                <w:lang w:bidi="ar-EG"/>
              </w:rPr>
              <w:t xml:space="preserve"> </w:t>
            </w:r>
            <w:r>
              <w:rPr>
                <w:rFonts w:hint="cs"/>
                <w:sz w:val="16"/>
                <w:szCs w:val="22"/>
                <w:rtl/>
                <w:lang w:bidi="ar-EG"/>
              </w:rPr>
              <w:t>فإن</w:t>
            </w:r>
            <w:r w:rsidRPr="00B21C87">
              <w:rPr>
                <w:sz w:val="16"/>
                <w:szCs w:val="22"/>
                <w:rtl/>
                <w:lang w:bidi="ar-EG"/>
              </w:rPr>
              <w:t xml:space="preserve"> ذلك يدل على استعمال التردد وفقا</w:t>
            </w:r>
            <w:r>
              <w:rPr>
                <w:rFonts w:hint="cs"/>
                <w:sz w:val="16"/>
                <w:szCs w:val="22"/>
                <w:rtl/>
                <w:lang w:bidi="ar-EG"/>
              </w:rPr>
              <w:t>ً</w:t>
            </w:r>
            <w:r w:rsidRPr="00B21C87">
              <w:rPr>
                <w:sz w:val="16"/>
                <w:szCs w:val="22"/>
                <w:rtl/>
                <w:lang w:bidi="ar-EG"/>
              </w:rPr>
              <w:t xml:space="preserve"> للتذييل </w:t>
            </w:r>
            <w:r w:rsidRPr="00B21C87">
              <w:rPr>
                <w:sz w:val="16"/>
                <w:szCs w:val="22"/>
                <w:lang w:bidi="ar-EG"/>
              </w:rPr>
              <w:t>18</w:t>
            </w:r>
            <w:r w:rsidRPr="00B21C87">
              <w:rPr>
                <w:sz w:val="16"/>
                <w:szCs w:val="22"/>
                <w:rtl/>
                <w:lang w:bidi="ar-EG"/>
              </w:rPr>
              <w:t xml:space="preserve"> من لوائح الراديو لكل من القنوات ذات التردد الواحد وذات الترددين.</w:t>
            </w:r>
          </w:p>
          <w:p w:rsidR="00D25DCF" w:rsidRPr="00B21C87" w:rsidRDefault="00D25DCF" w:rsidP="00D25DCF">
            <w:pPr>
              <w:spacing w:line="220" w:lineRule="exact"/>
              <w:ind w:left="362" w:hanging="362"/>
              <w:rPr>
                <w:sz w:val="18"/>
                <w:lang w:bidi="ar-EG"/>
              </w:rPr>
            </w:pPr>
            <w:r w:rsidRPr="00A655F6">
              <w:rPr>
                <w:sz w:val="12"/>
                <w:szCs w:val="18"/>
                <w:lang w:bidi="ar-EG"/>
              </w:rPr>
              <w:t>(2)</w:t>
            </w:r>
            <w:r w:rsidRPr="00B21C87">
              <w:rPr>
                <w:sz w:val="16"/>
                <w:szCs w:val="22"/>
                <w:rtl/>
                <w:lang w:bidi="ar-EG"/>
              </w:rPr>
              <w:tab/>
              <w:t xml:space="preserve">تعد السمة </w:t>
            </w:r>
            <w:r w:rsidRPr="00B21C87">
              <w:rPr>
                <w:sz w:val="16"/>
                <w:szCs w:val="22"/>
                <w:lang w:bidi="ar-EG"/>
              </w:rPr>
              <w:t>1</w:t>
            </w:r>
            <w:r w:rsidRPr="00B21C87">
              <w:rPr>
                <w:sz w:val="16"/>
                <w:szCs w:val="22"/>
                <w:rtl/>
                <w:lang w:bidi="ar-EG"/>
              </w:rPr>
              <w:t xml:space="preserve"> أخر سمة مرسلة.</w:t>
            </w:r>
          </w:p>
        </w:tc>
      </w:tr>
    </w:tbl>
    <w:p w:rsidR="00D25DCF" w:rsidRDefault="00D25DCF" w:rsidP="00D25DCF">
      <w:pPr>
        <w:rPr>
          <w:rtl/>
          <w:lang w:bidi="ar-EG"/>
        </w:rPr>
      </w:pPr>
    </w:p>
    <w:p w:rsidR="00D25DCF" w:rsidRPr="00C31A93" w:rsidRDefault="00D25DCF" w:rsidP="00D25DCF">
      <w:pPr>
        <w:pStyle w:val="TableNo"/>
        <w:rPr>
          <w:rtl/>
        </w:rPr>
      </w:pPr>
      <w:r w:rsidRPr="00C31A93">
        <w:rPr>
          <w:rtl/>
        </w:rPr>
        <w:t>الج</w:t>
      </w:r>
      <w:r w:rsidR="008C7610">
        <w:rPr>
          <w:rFonts w:hint="cs"/>
          <w:rtl/>
        </w:rPr>
        <w:t>ـ</w:t>
      </w:r>
      <w:r w:rsidRPr="00C31A93">
        <w:rPr>
          <w:rtl/>
        </w:rPr>
        <w:t xml:space="preserve">دول </w:t>
      </w:r>
      <w:r>
        <w:t>6</w:t>
      </w:r>
    </w:p>
    <w:p w:rsidR="00D25DCF" w:rsidRDefault="00D25DCF" w:rsidP="00D25DCF">
      <w:pPr>
        <w:pStyle w:val="Tabletitle"/>
        <w:rPr>
          <w:rtl/>
        </w:rPr>
      </w:pPr>
      <w:r w:rsidRPr="00C31A93">
        <w:rPr>
          <w:rtl/>
        </w:rPr>
        <w:t xml:space="preserve">معلومات </w:t>
      </w:r>
      <w:r>
        <w:rPr>
          <w:rtl/>
        </w:rPr>
        <w:t>عن</w:t>
      </w:r>
      <w:r w:rsidRPr="00C31A93">
        <w:rPr>
          <w:rtl/>
        </w:rPr>
        <w:t xml:space="preserve"> الموقع (الفقرة </w:t>
      </w:r>
      <w:r>
        <w:t>3.2.3.8</w:t>
      </w:r>
      <w:r>
        <w:rPr>
          <w:rtl/>
        </w:rPr>
        <w:t xml:space="preserve">، الملحق </w:t>
      </w:r>
      <w:r>
        <w:t>1</w:t>
      </w:r>
      <w:r w:rsidRPr="00C31A93">
        <w:rPr>
          <w:rtl/>
        </w:rPr>
        <w:t>)</w:t>
      </w:r>
    </w:p>
    <w:tbl>
      <w:tblPr>
        <w:bidiVisual/>
        <w:tblW w:w="9639" w:type="dxa"/>
        <w:jc w:val="center"/>
        <w:tblLayout w:type="fixed"/>
        <w:tblLook w:val="0000"/>
      </w:tblPr>
      <w:tblGrid>
        <w:gridCol w:w="922"/>
        <w:gridCol w:w="903"/>
        <w:gridCol w:w="870"/>
        <w:gridCol w:w="817"/>
        <w:gridCol w:w="818"/>
        <w:gridCol w:w="817"/>
        <w:gridCol w:w="952"/>
        <w:gridCol w:w="818"/>
        <w:gridCol w:w="817"/>
        <w:gridCol w:w="953"/>
        <w:gridCol w:w="952"/>
      </w:tblGrid>
      <w:tr w:rsidR="00D25DCF" w:rsidRPr="00C63553" w:rsidTr="00D25DCF">
        <w:trPr>
          <w:cantSplit/>
          <w:jc w:val="center"/>
        </w:trPr>
        <w:tc>
          <w:tcPr>
            <w:tcW w:w="927" w:type="dxa"/>
            <w:tcBorders>
              <w:top w:val="single" w:sz="6" w:space="0" w:color="auto"/>
              <w:left w:val="single" w:sz="6" w:space="0" w:color="auto"/>
              <w:right w:val="single" w:sz="6" w:space="0" w:color="auto"/>
            </w:tcBorders>
            <w:vAlign w:val="center"/>
          </w:tcPr>
          <w:p w:rsidR="00D25DCF" w:rsidRPr="00171111" w:rsidRDefault="00D25DCF" w:rsidP="00D25DCF">
            <w:pPr>
              <w:pStyle w:val="Tabletext"/>
              <w:spacing w:before="60"/>
              <w:rPr>
                <w:highlight w:val="yellow"/>
                <w:lang w:val="es-ES_tradnl" w:bidi="ar-EG"/>
              </w:rPr>
            </w:pPr>
          </w:p>
        </w:tc>
        <w:tc>
          <w:tcPr>
            <w:tcW w:w="907" w:type="dxa"/>
            <w:vMerge w:val="restart"/>
            <w:tcBorders>
              <w:top w:val="single" w:sz="6" w:space="0" w:color="auto"/>
              <w:left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it-IT" w:bidi="ar-EG"/>
              </w:rPr>
              <w:t>رقم الربع</w:t>
            </w:r>
            <w:r w:rsidRPr="00BC101E">
              <w:rPr>
                <w:lang w:val="es-ES_tradnl" w:bidi="ar-EG"/>
              </w:rPr>
              <w:br/>
              <w:t>NE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0</w:t>
            </w:r>
            <w:r w:rsidRPr="00BC101E">
              <w:rPr>
                <w:lang w:val="es-ES_tradnl" w:bidi="ar-EG"/>
              </w:rPr>
              <w:br/>
              <w:t>NO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1</w:t>
            </w:r>
            <w:r w:rsidRPr="00BC101E">
              <w:rPr>
                <w:lang w:val="es-ES_tradnl" w:bidi="ar-EG"/>
              </w:rPr>
              <w:br/>
              <w:t>SE</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2</w:t>
            </w:r>
            <w:r w:rsidRPr="00BC101E">
              <w:rPr>
                <w:lang w:val="es-ES_tradnl" w:bidi="ar-EG"/>
              </w:rPr>
              <w:br/>
              <w:t>SO</w:t>
            </w:r>
            <w:r w:rsidRPr="00BC101E">
              <w:rPr>
                <w:rFonts w:hint="cs"/>
                <w:rtl/>
                <w:lang w:val="es-ES_tradnl" w:bidi="ar-EG"/>
              </w:rPr>
              <w:t xml:space="preserve"> </w:t>
            </w:r>
            <w:r w:rsidRPr="00BC101E">
              <w:rPr>
                <w:rFonts w:ascii="Symbol" w:hAnsi="Symbol"/>
                <w:lang w:bidi="ar-EG"/>
              </w:rPr>
              <w:t></w:t>
            </w:r>
            <w:r w:rsidRPr="00BC101E">
              <w:rPr>
                <w:rFonts w:hint="cs"/>
                <w:rtl/>
                <w:lang w:val="es-ES_tradnl" w:bidi="ar-EG"/>
              </w:rPr>
              <w:t xml:space="preserve"> </w:t>
            </w:r>
            <w:r w:rsidRPr="00BC101E">
              <w:rPr>
                <w:lang w:val="es-ES_tradnl" w:bidi="ar-EG"/>
              </w:rPr>
              <w:t>3</w:t>
            </w:r>
          </w:p>
        </w:tc>
        <w:tc>
          <w:tcPr>
            <w:tcW w:w="3342" w:type="dxa"/>
            <w:gridSpan w:val="4"/>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bidi="ar-EG"/>
              </w:rPr>
              <w:t>خط العرض</w:t>
            </w:r>
          </w:p>
        </w:tc>
        <w:tc>
          <w:tcPr>
            <w:tcW w:w="4520" w:type="dxa"/>
            <w:gridSpan w:val="5"/>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bidi="ar-EG"/>
              </w:rPr>
              <w:t>خط الطول</w:t>
            </w:r>
          </w:p>
        </w:tc>
      </w:tr>
      <w:tr w:rsidR="00D25DCF" w:rsidRPr="00C63553" w:rsidTr="00D25DCF">
        <w:trPr>
          <w:cantSplit/>
          <w:jc w:val="center"/>
        </w:trPr>
        <w:tc>
          <w:tcPr>
            <w:tcW w:w="927" w:type="dxa"/>
            <w:tcBorders>
              <w:left w:val="single" w:sz="6" w:space="0" w:color="auto"/>
              <w:right w:val="single" w:sz="6" w:space="0" w:color="auto"/>
            </w:tcBorders>
            <w:vAlign w:val="center"/>
          </w:tcPr>
          <w:p w:rsidR="00D25DCF" w:rsidRPr="00171111" w:rsidRDefault="00D25DCF" w:rsidP="00D25DCF">
            <w:pPr>
              <w:pStyle w:val="Tabletext"/>
              <w:spacing w:before="60"/>
              <w:rPr>
                <w:highlight w:val="yellow"/>
                <w:lang w:val="es-ES_tradnl" w:bidi="ar-EG"/>
              </w:rPr>
            </w:pPr>
          </w:p>
        </w:tc>
        <w:tc>
          <w:tcPr>
            <w:tcW w:w="907" w:type="dxa"/>
            <w:vMerge/>
            <w:tcBorders>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p>
        </w:tc>
        <w:tc>
          <w:tcPr>
            <w:tcW w:w="875"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عشرات الدرجات</w:t>
            </w:r>
          </w:p>
        </w:tc>
        <w:tc>
          <w:tcPr>
            <w:tcW w:w="822"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ind w:left="-57" w:right="-57"/>
              <w:jc w:val="center"/>
              <w:rPr>
                <w:lang w:val="es-ES_tradnl" w:bidi="ar-EG"/>
              </w:rPr>
            </w:pPr>
            <w:r w:rsidRPr="00BC101E">
              <w:rPr>
                <w:rtl/>
                <w:lang w:val="es-ES_tradnl" w:bidi="ar-EG"/>
              </w:rPr>
              <w:t>وحدات</w:t>
            </w:r>
            <w:r w:rsidRPr="00BC101E">
              <w:rPr>
                <w:rtl/>
                <w:lang w:val="es-ES_tradnl" w:bidi="ar-EG"/>
              </w:rPr>
              <w:br/>
              <w:t>الدرجات</w:t>
            </w:r>
          </w:p>
        </w:tc>
        <w:tc>
          <w:tcPr>
            <w:tcW w:w="823"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ind w:left="-57" w:right="-57"/>
              <w:jc w:val="center"/>
              <w:rPr>
                <w:lang w:val="es-ES_tradnl" w:bidi="ar-EG"/>
              </w:rPr>
            </w:pPr>
            <w:r w:rsidRPr="00BC101E">
              <w:rPr>
                <w:rtl/>
                <w:lang w:val="es-ES_tradnl" w:bidi="ar-EG"/>
              </w:rPr>
              <w:t>عشرات</w:t>
            </w:r>
            <w:r w:rsidRPr="00BC101E">
              <w:rPr>
                <w:rtl/>
                <w:lang w:val="es-ES_tradnl" w:bidi="ar-EG"/>
              </w:rPr>
              <w:br/>
              <w:t>الدقائق</w:t>
            </w:r>
          </w:p>
        </w:tc>
        <w:tc>
          <w:tcPr>
            <w:tcW w:w="822"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ind w:left="-57" w:right="-57"/>
              <w:jc w:val="center"/>
              <w:rPr>
                <w:lang w:val="es-ES_tradnl" w:bidi="ar-EG"/>
              </w:rPr>
            </w:pPr>
            <w:r w:rsidRPr="00BC101E">
              <w:rPr>
                <w:rtl/>
                <w:lang w:val="es-ES_tradnl" w:bidi="ar-EG"/>
              </w:rPr>
              <w:t>وحدات</w:t>
            </w:r>
            <w:r w:rsidRPr="00BC101E">
              <w:rPr>
                <w:rtl/>
                <w:lang w:val="es-ES_tradnl" w:bidi="ar-EG"/>
              </w:rPr>
              <w:br/>
              <w:t>الدقائق</w:t>
            </w:r>
          </w:p>
        </w:tc>
        <w:tc>
          <w:tcPr>
            <w:tcW w:w="958"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مئات</w:t>
            </w:r>
            <w:r w:rsidRPr="00BC101E">
              <w:rPr>
                <w:rtl/>
                <w:lang w:val="es-ES_tradnl" w:bidi="ar-EG"/>
              </w:rPr>
              <w:br/>
              <w:t>الدرجات</w:t>
            </w:r>
          </w:p>
        </w:tc>
        <w:tc>
          <w:tcPr>
            <w:tcW w:w="823"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ind w:left="-57" w:right="-57"/>
              <w:jc w:val="center"/>
              <w:rPr>
                <w:lang w:val="es-ES_tradnl" w:bidi="ar-EG"/>
              </w:rPr>
            </w:pPr>
            <w:r w:rsidRPr="00BC101E">
              <w:rPr>
                <w:rtl/>
                <w:lang w:val="es-ES_tradnl" w:bidi="ar-EG"/>
              </w:rPr>
              <w:t>عشرات</w:t>
            </w:r>
            <w:r w:rsidRPr="00BC101E">
              <w:rPr>
                <w:rtl/>
                <w:lang w:val="es-ES_tradnl" w:bidi="ar-EG"/>
              </w:rPr>
              <w:br/>
              <w:t>الدرجات</w:t>
            </w:r>
          </w:p>
        </w:tc>
        <w:tc>
          <w:tcPr>
            <w:tcW w:w="822"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ind w:left="-57" w:right="-57"/>
              <w:jc w:val="center"/>
              <w:rPr>
                <w:lang w:val="es-ES_tradnl" w:bidi="ar-EG"/>
              </w:rPr>
            </w:pPr>
            <w:r w:rsidRPr="00BC101E">
              <w:rPr>
                <w:rtl/>
                <w:lang w:val="es-ES_tradnl" w:bidi="ar-EG"/>
              </w:rPr>
              <w:t>وحدات</w:t>
            </w:r>
            <w:r w:rsidRPr="00BC101E">
              <w:rPr>
                <w:rtl/>
                <w:lang w:val="es-ES_tradnl" w:bidi="ar-EG"/>
              </w:rPr>
              <w:br/>
              <w:t>الدرجات</w:t>
            </w:r>
          </w:p>
        </w:tc>
        <w:tc>
          <w:tcPr>
            <w:tcW w:w="959"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عشرات</w:t>
            </w:r>
            <w:r w:rsidRPr="00BC101E">
              <w:rPr>
                <w:rtl/>
                <w:lang w:val="es-ES_tradnl" w:bidi="ar-EG"/>
              </w:rPr>
              <w:br/>
              <w:t>الدقائق</w:t>
            </w:r>
          </w:p>
        </w:tc>
        <w:tc>
          <w:tcPr>
            <w:tcW w:w="958"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وحدات الدقائق</w:t>
            </w:r>
          </w:p>
        </w:tc>
      </w:tr>
      <w:tr w:rsidR="00D25DCF" w:rsidRPr="00C63553" w:rsidTr="00D25DCF">
        <w:trPr>
          <w:cantSplit/>
          <w:jc w:val="center"/>
        </w:trPr>
        <w:tc>
          <w:tcPr>
            <w:tcW w:w="927" w:type="dxa"/>
            <w:tcBorders>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55</w:t>
            </w:r>
          </w:p>
        </w:tc>
        <w:tc>
          <w:tcPr>
            <w:tcW w:w="907"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875"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822"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823"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822"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958"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823"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822"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959"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c>
          <w:tcPr>
            <w:tcW w:w="958" w:type="dxa"/>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lang w:val="es-ES_tradnl" w:bidi="ar-EG"/>
              </w:rPr>
              <w:t>X</w:t>
            </w:r>
          </w:p>
        </w:tc>
      </w:tr>
      <w:tr w:rsidR="00D25DCF" w:rsidRPr="00C63553" w:rsidTr="00D25DCF">
        <w:trPr>
          <w:cantSplit/>
          <w:jc w:val="center"/>
        </w:trPr>
        <w:tc>
          <w:tcPr>
            <w:tcW w:w="927" w:type="dxa"/>
            <w:tcBorders>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السمة</w:t>
            </w:r>
            <w:r w:rsidRPr="00BC101E">
              <w:rPr>
                <w:rtl/>
                <w:lang w:val="es-ES_tradnl" w:bidi="ar-EG"/>
              </w:rPr>
              <w:br/>
            </w:r>
            <w:r w:rsidRPr="00BC101E">
              <w:rPr>
                <w:lang w:val="es-ES_tradnl" w:bidi="ar-EG"/>
              </w:rPr>
              <w:t>6</w:t>
            </w:r>
          </w:p>
        </w:tc>
        <w:tc>
          <w:tcPr>
            <w:tcW w:w="1782" w:type="dxa"/>
            <w:gridSpan w:val="2"/>
            <w:tcBorders>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السمة</w:t>
            </w:r>
            <w:r w:rsidRPr="00BC101E">
              <w:rPr>
                <w:lang w:val="es-ES_tradnl" w:bidi="ar-EG"/>
              </w:rPr>
              <w:br/>
              <w:t>5</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السمة</w:t>
            </w:r>
            <w:r w:rsidRPr="00BC101E">
              <w:rPr>
                <w:lang w:val="es-ES_tradnl" w:bidi="ar-EG"/>
              </w:rPr>
              <w:br/>
              <w:t>4</w:t>
            </w:r>
          </w:p>
        </w:tc>
        <w:tc>
          <w:tcPr>
            <w:tcW w:w="1780" w:type="dxa"/>
            <w:gridSpan w:val="2"/>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السمة</w:t>
            </w:r>
            <w:r w:rsidRPr="00BC101E">
              <w:rPr>
                <w:lang w:val="es-ES_tradnl" w:bidi="ar-EG"/>
              </w:rPr>
              <w:br/>
              <w:t>3</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lang w:val="es-ES_tradnl" w:bidi="ar-EG"/>
              </w:rPr>
            </w:pPr>
            <w:r w:rsidRPr="00BC101E">
              <w:rPr>
                <w:rtl/>
                <w:lang w:val="es-ES_tradnl" w:bidi="ar-EG"/>
              </w:rPr>
              <w:t>السمة</w:t>
            </w:r>
            <w:r w:rsidRPr="00BC101E">
              <w:rPr>
                <w:lang w:val="es-ES_tradnl" w:bidi="ar-EG"/>
              </w:rPr>
              <w:br/>
              <w:t>2</w:t>
            </w:r>
          </w:p>
        </w:tc>
        <w:tc>
          <w:tcPr>
            <w:tcW w:w="1917" w:type="dxa"/>
            <w:gridSpan w:val="2"/>
            <w:tcBorders>
              <w:top w:val="single" w:sz="6" w:space="0" w:color="auto"/>
              <w:left w:val="single" w:sz="6" w:space="0" w:color="auto"/>
              <w:bottom w:val="single" w:sz="6" w:space="0" w:color="auto"/>
              <w:right w:val="single" w:sz="6" w:space="0" w:color="auto"/>
            </w:tcBorders>
            <w:vAlign w:val="center"/>
          </w:tcPr>
          <w:p w:rsidR="00D25DCF" w:rsidRPr="00BC101E" w:rsidRDefault="00D25DCF" w:rsidP="00D25DCF">
            <w:pPr>
              <w:pStyle w:val="Tabletext"/>
              <w:spacing w:before="60"/>
              <w:jc w:val="center"/>
              <w:rPr>
                <w:rtl/>
                <w:lang w:bidi="ar-EG"/>
              </w:rPr>
            </w:pPr>
            <w:r w:rsidRPr="00BC101E">
              <w:rPr>
                <w:rtl/>
                <w:lang w:val="es-ES_tradnl" w:bidi="ar-EG"/>
              </w:rPr>
              <w:t>السمة</w:t>
            </w:r>
            <w:r w:rsidRPr="00BC101E">
              <w:rPr>
                <w:lang w:val="es-ES_tradnl" w:bidi="ar-EG"/>
              </w:rPr>
              <w:br/>
            </w:r>
            <w:r w:rsidRPr="00BC101E">
              <w:rPr>
                <w:vertAlign w:val="superscript"/>
                <w:lang w:val="es-ES_tradnl" w:bidi="ar-EG"/>
              </w:rPr>
              <w:t>(1)</w:t>
            </w:r>
            <w:r>
              <w:rPr>
                <w:lang w:val="es-ES_tradnl" w:bidi="ar-EG"/>
              </w:rPr>
              <w:t>1</w:t>
            </w:r>
          </w:p>
        </w:tc>
      </w:tr>
      <w:tr w:rsidR="00D25DCF" w:rsidRPr="00C63553" w:rsidTr="00D25DCF">
        <w:trPr>
          <w:cantSplit/>
          <w:jc w:val="center"/>
        </w:trPr>
        <w:tc>
          <w:tcPr>
            <w:tcW w:w="9696" w:type="dxa"/>
            <w:gridSpan w:val="11"/>
          </w:tcPr>
          <w:p w:rsidR="00D25DCF" w:rsidRPr="00BC101E" w:rsidRDefault="00D25DCF" w:rsidP="00D25DCF">
            <w:pPr>
              <w:pStyle w:val="Tablelegend"/>
              <w:spacing w:before="180" w:after="180"/>
              <w:rPr>
                <w:sz w:val="20"/>
                <w:szCs w:val="26"/>
                <w:rtl/>
                <w:lang w:bidi="ar-EG"/>
              </w:rPr>
            </w:pPr>
            <w:r w:rsidRPr="00A655F6">
              <w:rPr>
                <w:sz w:val="18"/>
                <w:szCs w:val="24"/>
                <w:vertAlign w:val="superscript"/>
                <w:lang w:val="es-ES_tradnl" w:bidi="ar-EG"/>
              </w:rPr>
              <w:t>(1)</w:t>
            </w:r>
            <w:r w:rsidRPr="00BC101E">
              <w:rPr>
                <w:sz w:val="20"/>
                <w:szCs w:val="26"/>
                <w:lang w:val="es-ES_tradnl" w:bidi="ar-EG"/>
              </w:rPr>
              <w:tab/>
            </w:r>
            <w:r w:rsidRPr="00A655F6">
              <w:rPr>
                <w:sz w:val="16"/>
                <w:szCs w:val="22"/>
                <w:rtl/>
                <w:lang w:val="es-ES_tradnl" w:bidi="ar-EG"/>
              </w:rPr>
              <w:t xml:space="preserve">السمة </w:t>
            </w:r>
            <w:r w:rsidRPr="00A655F6">
              <w:rPr>
                <w:sz w:val="16"/>
                <w:szCs w:val="22"/>
                <w:lang w:bidi="ar-EG"/>
              </w:rPr>
              <w:t>1</w:t>
            </w:r>
            <w:r w:rsidRPr="00A655F6">
              <w:rPr>
                <w:sz w:val="16"/>
                <w:szCs w:val="22"/>
                <w:rtl/>
                <w:lang w:bidi="ar-EG"/>
              </w:rPr>
              <w:t xml:space="preserve"> هي آخر سمة مرسلة.</w:t>
            </w:r>
          </w:p>
        </w:tc>
      </w:tr>
    </w:tbl>
    <w:p w:rsidR="00D25DCF" w:rsidRDefault="00D25DCF" w:rsidP="008C7610">
      <w:pPr>
        <w:pStyle w:val="AnnexNotitle0"/>
        <w:spacing w:before="0"/>
        <w:rPr>
          <w:rtl/>
        </w:rPr>
      </w:pPr>
      <w:r>
        <w:rPr>
          <w:rtl/>
          <w:lang w:val="en-GB"/>
        </w:rPr>
        <w:br w:type="page"/>
      </w:r>
      <w:r>
        <w:rPr>
          <w:rtl/>
        </w:rPr>
        <w:lastRenderedPageBreak/>
        <w:t xml:space="preserve">الملحق </w:t>
      </w:r>
      <w:r>
        <w:t>2</w:t>
      </w:r>
    </w:p>
    <w:p w:rsidR="00D25DCF" w:rsidRPr="009154BC" w:rsidRDefault="00D25DCF" w:rsidP="00D25DCF">
      <w:pPr>
        <w:pStyle w:val="AnnexNotitle0"/>
        <w:rPr>
          <w:rtl/>
        </w:rPr>
      </w:pPr>
      <w:r w:rsidRPr="009154BC">
        <w:rPr>
          <w:rtl/>
        </w:rPr>
        <w:t>أصناف التجهيزات</w:t>
      </w:r>
    </w:p>
    <w:p w:rsidR="00D25DCF" w:rsidRDefault="00D25DCF" w:rsidP="008C7610">
      <w:pPr>
        <w:pStyle w:val="Heading1"/>
        <w:spacing w:before="480"/>
        <w:rPr>
          <w:rtl/>
        </w:rPr>
      </w:pPr>
      <w:r>
        <w:t>1</w:t>
      </w:r>
      <w:r>
        <w:rPr>
          <w:rtl/>
        </w:rPr>
        <w:tab/>
        <w:t>لا تطبق أصناف التجهيزات سوى على التجهيزات المحمولة على متن السفن</w:t>
      </w:r>
    </w:p>
    <w:p w:rsidR="00D25DCF" w:rsidRPr="00112B47" w:rsidRDefault="00D25DCF" w:rsidP="008C7610">
      <w:pPr>
        <w:rPr>
          <w:rtl/>
          <w:lang w:bidi="ar-EG"/>
        </w:rPr>
      </w:pPr>
      <w:r w:rsidRPr="00112B47">
        <w:rPr>
          <w:rtl/>
          <w:lang w:bidi="ar-EG"/>
        </w:rPr>
        <w:t xml:space="preserve">صممت تجهيزات الصنف </w:t>
      </w:r>
      <w:r w:rsidRPr="00112B47">
        <w:rPr>
          <w:lang w:bidi="ar-EG"/>
        </w:rPr>
        <w:t>A</w:t>
      </w:r>
      <w:r w:rsidRPr="00112B47">
        <w:rPr>
          <w:rtl/>
          <w:lang w:bidi="ar-EG"/>
        </w:rPr>
        <w:t xml:space="preserve"> التي تشمل كل المرافق المذكورة في الملحق </w:t>
      </w:r>
      <w:r w:rsidRPr="00112B47">
        <w:rPr>
          <w:lang w:bidi="ar-EG"/>
        </w:rPr>
        <w:t>1</w:t>
      </w:r>
      <w:r w:rsidRPr="00112B47">
        <w:rPr>
          <w:rtl/>
          <w:lang w:bidi="ar-EG"/>
        </w:rPr>
        <w:t xml:space="preserve"> لكي تستجيب لمواصفات تشغيل نظام </w:t>
      </w:r>
      <w:proofErr w:type="spellStart"/>
      <w:r w:rsidRPr="00112B47">
        <w:rPr>
          <w:lang w:bidi="ar-EG"/>
        </w:rPr>
        <w:t>GMDSS</w:t>
      </w:r>
      <w:proofErr w:type="spellEnd"/>
      <w:r w:rsidRPr="00112B47">
        <w:rPr>
          <w:rtl/>
          <w:lang w:bidi="ar-EG"/>
        </w:rPr>
        <w:t xml:space="preserve"> لمنظمة </w:t>
      </w:r>
      <w:r w:rsidRPr="00112B47">
        <w:rPr>
          <w:lang w:bidi="ar-EG"/>
        </w:rPr>
        <w:t>IMO</w:t>
      </w:r>
      <w:r w:rsidRPr="00112B47">
        <w:rPr>
          <w:rtl/>
          <w:lang w:bidi="ar-EG"/>
        </w:rPr>
        <w:t xml:space="preserve"> فيما يتعلق بالتجهيزات العاملة بالموجات الديكامترية/الهكتومترية و/أو التجهيزات العاملة بالموجات المترية </w:t>
      </w:r>
      <w:r>
        <w:rPr>
          <w:lang w:bidi="ar-EG"/>
        </w:rPr>
        <w:t>(</w:t>
      </w:r>
      <w:r w:rsidRPr="00112B47">
        <w:rPr>
          <w:lang w:bidi="ar-EG"/>
        </w:rPr>
        <w:t>VHF</w:t>
      </w:r>
      <w:r>
        <w:rPr>
          <w:lang w:bidi="ar-EG"/>
        </w:rPr>
        <w:t>)</w:t>
      </w:r>
      <w:r w:rsidRPr="00112B47">
        <w:rPr>
          <w:rtl/>
          <w:lang w:bidi="ar-EG"/>
        </w:rPr>
        <w:t>.</w:t>
      </w:r>
    </w:p>
    <w:p w:rsidR="00D25DCF" w:rsidRDefault="00D25DCF" w:rsidP="00D25DCF">
      <w:pPr>
        <w:spacing w:line="190" w:lineRule="auto"/>
        <w:rPr>
          <w:rtl/>
          <w:lang w:bidi="ar-EG"/>
        </w:rPr>
      </w:pPr>
      <w:r>
        <w:rPr>
          <w:rtl/>
          <w:lang w:bidi="ar-EG"/>
        </w:rPr>
        <w:t xml:space="preserve">وتؤمن تجهيزات الصنف </w:t>
      </w:r>
      <w:r>
        <w:rPr>
          <w:lang w:bidi="ar-EG"/>
        </w:rPr>
        <w:t>B</w:t>
      </w:r>
      <w:r>
        <w:rPr>
          <w:rtl/>
          <w:lang w:bidi="ar-EG"/>
        </w:rPr>
        <w:t xml:space="preserve"> الحد الأدنى من المرافق اللازمة لتشغيل التجهيزات المركبة على متن السفن التي لا يفرض عليها استعمال تجهيزات الصنف </w:t>
      </w:r>
      <w:r>
        <w:rPr>
          <w:lang w:bidi="ar-EG"/>
        </w:rPr>
        <w:t>A</w:t>
      </w:r>
      <w:r>
        <w:rPr>
          <w:rtl/>
          <w:lang w:bidi="ar-EG"/>
        </w:rPr>
        <w:t xml:space="preserve"> وتستجيب للمواصفات الدنيا لنظام </w:t>
      </w:r>
      <w:proofErr w:type="spellStart"/>
      <w:r>
        <w:rPr>
          <w:lang w:bidi="ar-EG"/>
        </w:rPr>
        <w:t>GMDSS</w:t>
      </w:r>
      <w:proofErr w:type="spellEnd"/>
      <w:r>
        <w:rPr>
          <w:rtl/>
          <w:lang w:bidi="ar-EG"/>
        </w:rPr>
        <w:t xml:space="preserve"> لمنظمة </w:t>
      </w:r>
      <w:r>
        <w:rPr>
          <w:lang w:bidi="ar-EG"/>
        </w:rPr>
        <w:t>IMO</w:t>
      </w:r>
      <w:r>
        <w:rPr>
          <w:rtl/>
          <w:lang w:bidi="ar-EG"/>
        </w:rPr>
        <w:t xml:space="preserve"> فيما يتعلق بالتجهيزات العاملة بالموجات الهكتومترية </w:t>
      </w:r>
      <w:r>
        <w:rPr>
          <w:lang w:bidi="ar-EG"/>
        </w:rPr>
        <w:t>MF</w:t>
      </w:r>
      <w:r>
        <w:rPr>
          <w:rtl/>
          <w:lang w:bidi="ar-EG"/>
        </w:rPr>
        <w:t xml:space="preserve"> و/أو المترية </w:t>
      </w:r>
      <w:r>
        <w:rPr>
          <w:lang w:bidi="ar-EG"/>
        </w:rPr>
        <w:t>(VHF)</w:t>
      </w:r>
      <w:r>
        <w:rPr>
          <w:rtl/>
          <w:lang w:bidi="ar-EG"/>
        </w:rPr>
        <w:t>.</w:t>
      </w:r>
    </w:p>
    <w:p w:rsidR="00D25DCF" w:rsidRDefault="00D25DCF" w:rsidP="00D25DCF">
      <w:pPr>
        <w:spacing w:line="190" w:lineRule="auto"/>
        <w:rPr>
          <w:rtl/>
          <w:lang w:bidi="ar-EG"/>
        </w:rPr>
      </w:pPr>
      <w:r>
        <w:rPr>
          <w:rtl/>
          <w:lang w:bidi="ar-EG"/>
        </w:rPr>
        <w:t xml:space="preserve">أما تجهيزات الصنف </w:t>
      </w:r>
      <w:r>
        <w:rPr>
          <w:lang w:bidi="ar-EG"/>
        </w:rPr>
        <w:t>D</w:t>
      </w:r>
      <w:r>
        <w:rPr>
          <w:rtl/>
          <w:lang w:bidi="ar-EG"/>
        </w:rPr>
        <w:t xml:space="preserve"> فقد صممت لتؤمن أدنى قدر من المرافق الخاصة بنداءات </w:t>
      </w:r>
      <w:r>
        <w:rPr>
          <w:lang w:bidi="ar-EG"/>
        </w:rPr>
        <w:t>DSC</w:t>
      </w:r>
      <w:r>
        <w:rPr>
          <w:rtl/>
          <w:lang w:bidi="ar-EG"/>
        </w:rPr>
        <w:t xml:space="preserve"> للطوارئ والاستغاثة والسلامة بالإضافة إلى النداءات الروتينية والاستقبال بالموجات المترية، وليس من الضروري أن تستجيب لمواصفات النظام </w:t>
      </w:r>
      <w:proofErr w:type="spellStart"/>
      <w:r>
        <w:rPr>
          <w:lang w:bidi="ar-EG"/>
        </w:rPr>
        <w:t>GMDSS</w:t>
      </w:r>
      <w:proofErr w:type="spellEnd"/>
      <w:r>
        <w:rPr>
          <w:rtl/>
          <w:lang w:bidi="ar-EG"/>
        </w:rPr>
        <w:t xml:space="preserve"> لمنظمة </w:t>
      </w:r>
      <w:r>
        <w:rPr>
          <w:lang w:bidi="ar-EG"/>
        </w:rPr>
        <w:t>IMO</w:t>
      </w:r>
      <w:r>
        <w:rPr>
          <w:rtl/>
          <w:lang w:bidi="ar-EG"/>
        </w:rPr>
        <w:t xml:space="preserve"> فيما يتعلق بالتجهيزات العاملة بالموجات المترية </w:t>
      </w:r>
      <w:r>
        <w:rPr>
          <w:lang w:bidi="ar-EG"/>
        </w:rPr>
        <w:t>(VHF)</w:t>
      </w:r>
      <w:r>
        <w:rPr>
          <w:rtl/>
          <w:lang w:bidi="ar-EG"/>
        </w:rPr>
        <w:t>.</w:t>
      </w:r>
    </w:p>
    <w:p w:rsidR="00D25DCF" w:rsidRDefault="00D25DCF" w:rsidP="00D25DCF">
      <w:pPr>
        <w:spacing w:line="190" w:lineRule="auto"/>
        <w:rPr>
          <w:rtl/>
          <w:lang w:bidi="ar-EG"/>
        </w:rPr>
      </w:pPr>
      <w:r>
        <w:rPr>
          <w:rtl/>
          <w:lang w:bidi="ar-EG"/>
        </w:rPr>
        <w:t xml:space="preserve">الغرض من تجهيزات الصنف </w:t>
      </w:r>
      <w:r>
        <w:rPr>
          <w:lang w:bidi="ar-EG"/>
        </w:rPr>
        <w:t>E</w:t>
      </w:r>
      <w:r>
        <w:rPr>
          <w:rtl/>
          <w:lang w:bidi="ar-EG"/>
        </w:rPr>
        <w:t xml:space="preserve"> هو تأمين أدنى قدر من المرافق لنداءات </w:t>
      </w:r>
      <w:r>
        <w:rPr>
          <w:lang w:bidi="ar-EG"/>
        </w:rPr>
        <w:t>DSC</w:t>
      </w:r>
      <w:r>
        <w:rPr>
          <w:rtl/>
          <w:lang w:bidi="ar-EG"/>
        </w:rPr>
        <w:t xml:space="preserve"> للاستغاثة والطوارئ والسلامة بالإضافة إلى النداءات الروتينية والاستقبال، وليس من الضروري أن تستجيب لمواصفات النظام </w:t>
      </w:r>
      <w:proofErr w:type="spellStart"/>
      <w:r>
        <w:rPr>
          <w:lang w:bidi="ar-EG"/>
        </w:rPr>
        <w:t>GMDSS</w:t>
      </w:r>
      <w:proofErr w:type="spellEnd"/>
      <w:r>
        <w:rPr>
          <w:rtl/>
          <w:lang w:bidi="ar-EG"/>
        </w:rPr>
        <w:t xml:space="preserve"> لمنظمة </w:t>
      </w:r>
      <w:r>
        <w:rPr>
          <w:lang w:bidi="ar-EG"/>
        </w:rPr>
        <w:t>IMO</w:t>
      </w:r>
      <w:r>
        <w:rPr>
          <w:rtl/>
          <w:lang w:bidi="ar-EG"/>
        </w:rPr>
        <w:t xml:space="preserve"> فيما يتعلق بالتجهيزات العاملة بالموجات الهكتومترية و/أو </w:t>
      </w:r>
      <w:r>
        <w:rPr>
          <w:rFonts w:hint="cs"/>
          <w:rtl/>
          <w:lang w:bidi="ar-EG"/>
        </w:rPr>
        <w:t>المترية</w:t>
      </w:r>
      <w:r>
        <w:rPr>
          <w:rtl/>
          <w:lang w:bidi="ar-EG"/>
        </w:rPr>
        <w:t>.</w:t>
      </w:r>
    </w:p>
    <w:p w:rsidR="00D25DCF" w:rsidRDefault="00D25DCF" w:rsidP="00D25DCF">
      <w:pPr>
        <w:spacing w:line="190" w:lineRule="auto"/>
        <w:rPr>
          <w:rtl/>
          <w:lang w:bidi="ar-EG"/>
        </w:rPr>
      </w:pPr>
      <w:r>
        <w:rPr>
          <w:rtl/>
          <w:lang w:bidi="ar-EG"/>
        </w:rPr>
        <w:t xml:space="preserve">وبوسع تجهيزات الصنفين </w:t>
      </w:r>
      <w:r>
        <w:rPr>
          <w:lang w:bidi="ar-EG"/>
        </w:rPr>
        <w:t>A</w:t>
      </w:r>
      <w:r>
        <w:rPr>
          <w:rtl/>
          <w:lang w:bidi="ar-EG"/>
        </w:rPr>
        <w:t xml:space="preserve"> و</w:t>
      </w:r>
      <w:r>
        <w:rPr>
          <w:lang w:bidi="ar-EG"/>
        </w:rPr>
        <w:t>B</w:t>
      </w:r>
      <w:r>
        <w:rPr>
          <w:rtl/>
          <w:lang w:bidi="ar-EG"/>
        </w:rPr>
        <w:t xml:space="preserve"> دعم الخدمة شبه الأوتوماتية/الأوتوماتية الاختيارية وفقاً </w:t>
      </w:r>
      <w:proofErr w:type="spellStart"/>
      <w:r>
        <w:rPr>
          <w:rtl/>
          <w:lang w:bidi="ar-EG"/>
        </w:rPr>
        <w:t>للتوصي</w:t>
      </w:r>
      <w:r>
        <w:rPr>
          <w:rFonts w:hint="cs"/>
          <w:rtl/>
          <w:lang w:bidi="ar-EG"/>
        </w:rPr>
        <w:t>تين</w:t>
      </w:r>
      <w:proofErr w:type="spellEnd"/>
      <w:r>
        <w:rPr>
          <w:rFonts w:hint="cs"/>
          <w:rtl/>
          <w:lang w:bidi="ar-EG"/>
        </w:rPr>
        <w:t xml:space="preserve"> </w:t>
      </w:r>
      <w:proofErr w:type="spellStart"/>
      <w:r>
        <w:rPr>
          <w:lang w:bidi="ar-EG"/>
        </w:rPr>
        <w:t>ITU</w:t>
      </w:r>
      <w:r>
        <w:rPr>
          <w:lang w:bidi="ar-EG"/>
        </w:rPr>
        <w:noBreakHyphen/>
        <w:t>R</w:t>
      </w:r>
      <w:proofErr w:type="spellEnd"/>
      <w:r>
        <w:rPr>
          <w:lang w:bidi="ar-EG"/>
        </w:rPr>
        <w:t> M.689</w:t>
      </w:r>
      <w:r>
        <w:rPr>
          <w:rtl/>
          <w:lang w:bidi="ar-EG"/>
        </w:rPr>
        <w:t xml:space="preserve"> </w:t>
      </w:r>
      <w:r>
        <w:rPr>
          <w:rFonts w:hint="cs"/>
          <w:rtl/>
          <w:lang w:bidi="ar-EG"/>
        </w:rPr>
        <w:t>و</w:t>
      </w:r>
      <w:proofErr w:type="spellStart"/>
      <w:r>
        <w:rPr>
          <w:lang w:bidi="ar-EG"/>
        </w:rPr>
        <w:t>ITU</w:t>
      </w:r>
      <w:r>
        <w:rPr>
          <w:lang w:bidi="ar-EG"/>
        </w:rPr>
        <w:noBreakHyphen/>
        <w:t>R</w:t>
      </w:r>
      <w:proofErr w:type="spellEnd"/>
      <w:r>
        <w:rPr>
          <w:lang w:bidi="ar-EG"/>
        </w:rPr>
        <w:t> M.1082</w:t>
      </w:r>
      <w:r>
        <w:rPr>
          <w:rtl/>
          <w:lang w:bidi="ar-EG"/>
        </w:rPr>
        <w:t xml:space="preserve"> والجدولين </w:t>
      </w:r>
      <w:r>
        <w:rPr>
          <w:lang w:bidi="ar-EG"/>
        </w:rPr>
        <w:t>1.10.4</w:t>
      </w:r>
      <w:r>
        <w:rPr>
          <w:rtl/>
          <w:lang w:bidi="ar-EG"/>
        </w:rPr>
        <w:t xml:space="preserve"> و</w:t>
      </w:r>
      <w:r>
        <w:rPr>
          <w:lang w:bidi="ar-EG"/>
        </w:rPr>
        <w:t>2.10.4</w:t>
      </w:r>
      <w:r>
        <w:rPr>
          <w:rtl/>
          <w:lang w:bidi="ar-EG"/>
        </w:rPr>
        <w:t xml:space="preserve"> يشجعان على دعم هذه الخدمة.</w:t>
      </w:r>
    </w:p>
    <w:p w:rsidR="00D25DCF" w:rsidRDefault="00D25DCF" w:rsidP="00D25DCF">
      <w:pPr>
        <w:spacing w:line="190" w:lineRule="auto"/>
        <w:rPr>
          <w:rtl/>
          <w:lang w:bidi="ar-EG"/>
        </w:rPr>
      </w:pPr>
      <w:r>
        <w:rPr>
          <w:rtl/>
          <w:lang w:bidi="ar-EG"/>
        </w:rPr>
        <w:t xml:space="preserve">كما بوسع تجهيزات الصنفين </w:t>
      </w:r>
      <w:r>
        <w:rPr>
          <w:lang w:bidi="ar-EG"/>
        </w:rPr>
        <w:t>D</w:t>
      </w:r>
      <w:r>
        <w:rPr>
          <w:rtl/>
          <w:lang w:bidi="ar-EG"/>
        </w:rPr>
        <w:t xml:space="preserve"> و</w:t>
      </w:r>
      <w:r>
        <w:rPr>
          <w:lang w:bidi="ar-EG"/>
        </w:rPr>
        <w:t>E</w:t>
      </w:r>
      <w:r>
        <w:rPr>
          <w:rtl/>
          <w:lang w:bidi="ar-EG"/>
        </w:rPr>
        <w:t xml:space="preserve"> دعم الخدمة شبه الأوتوماتية/الأوتوماتية الاختيارية.</w:t>
      </w:r>
    </w:p>
    <w:p w:rsidR="00D25DCF" w:rsidRPr="00A37A77" w:rsidRDefault="00D25DCF" w:rsidP="00D25DCF">
      <w:pPr>
        <w:spacing w:line="190" w:lineRule="auto"/>
        <w:rPr>
          <w:sz w:val="20"/>
          <w:szCs w:val="26"/>
          <w:rtl/>
          <w:lang w:bidi="ar-EG"/>
        </w:rPr>
      </w:pPr>
      <w:r w:rsidRPr="00A37A77">
        <w:rPr>
          <w:b/>
          <w:bCs/>
          <w:sz w:val="20"/>
          <w:szCs w:val="26"/>
          <w:rtl/>
          <w:lang w:bidi="ar-EG"/>
        </w:rPr>
        <w:t xml:space="preserve">الملاحظة </w:t>
      </w:r>
      <w:r w:rsidRPr="00A37A77">
        <w:rPr>
          <w:b/>
          <w:bCs/>
          <w:sz w:val="20"/>
          <w:szCs w:val="26"/>
          <w:lang w:bidi="ar-EG"/>
        </w:rPr>
        <w:t>1</w:t>
      </w:r>
      <w:r w:rsidRPr="00A37A77">
        <w:rPr>
          <w:sz w:val="20"/>
          <w:szCs w:val="26"/>
          <w:rtl/>
          <w:lang w:bidi="ar-EG"/>
        </w:rPr>
        <w:t xml:space="preserve"> - لا توفر تجهيزات الأصناف </w:t>
      </w:r>
      <w:r w:rsidRPr="00A37A77">
        <w:rPr>
          <w:sz w:val="20"/>
          <w:szCs w:val="26"/>
          <w:lang w:bidi="ar-EG"/>
        </w:rPr>
        <w:t>C</w:t>
      </w:r>
      <w:r w:rsidRPr="00A37A77">
        <w:rPr>
          <w:sz w:val="20"/>
          <w:szCs w:val="26"/>
          <w:rtl/>
          <w:lang w:bidi="ar-EG"/>
        </w:rPr>
        <w:t xml:space="preserve"> و</w:t>
      </w:r>
      <w:r w:rsidRPr="00A37A77">
        <w:rPr>
          <w:sz w:val="20"/>
          <w:szCs w:val="26"/>
          <w:lang w:bidi="ar-EG"/>
        </w:rPr>
        <w:t>F</w:t>
      </w:r>
      <w:r w:rsidRPr="00A37A77">
        <w:rPr>
          <w:sz w:val="20"/>
          <w:szCs w:val="26"/>
          <w:rtl/>
          <w:lang w:bidi="ar-EG"/>
        </w:rPr>
        <w:t xml:space="preserve"> و</w:t>
      </w:r>
      <w:r w:rsidRPr="00A37A77">
        <w:rPr>
          <w:sz w:val="20"/>
          <w:szCs w:val="26"/>
          <w:lang w:bidi="ar-EG"/>
        </w:rPr>
        <w:t>G</w:t>
      </w:r>
      <w:r w:rsidRPr="00A37A77">
        <w:rPr>
          <w:sz w:val="20"/>
          <w:szCs w:val="26"/>
          <w:rtl/>
          <w:lang w:bidi="ar-EG"/>
        </w:rPr>
        <w:t xml:space="preserve">، المحددة في الصيغ السابقة من هذه التوصية (مثل التوصية </w:t>
      </w:r>
      <w:r w:rsidRPr="00A37A77">
        <w:rPr>
          <w:sz w:val="20"/>
          <w:szCs w:val="26"/>
          <w:lang w:bidi="ar-EG"/>
        </w:rPr>
        <w:t>ITU-R M.493-5</w:t>
      </w:r>
      <w:r w:rsidRPr="00A37A77">
        <w:rPr>
          <w:sz w:val="20"/>
          <w:szCs w:val="26"/>
          <w:rtl/>
          <w:lang w:bidi="ar-EG"/>
        </w:rPr>
        <w:t xml:space="preserve"> </w:t>
      </w:r>
      <w:r>
        <w:rPr>
          <w:sz w:val="20"/>
          <w:szCs w:val="26"/>
          <w:rtl/>
          <w:lang w:bidi="ar-EG"/>
        </w:rPr>
        <w:br/>
      </w:r>
      <w:r w:rsidRPr="00A37A77">
        <w:rPr>
          <w:sz w:val="20"/>
          <w:szCs w:val="26"/>
          <w:rtl/>
          <w:lang w:bidi="ar-EG"/>
        </w:rPr>
        <w:t xml:space="preserve">(جنيف، </w:t>
      </w:r>
      <w:r w:rsidRPr="00A37A77">
        <w:rPr>
          <w:sz w:val="20"/>
          <w:szCs w:val="26"/>
          <w:lang w:bidi="ar-EG"/>
        </w:rPr>
        <w:t>1992</w:t>
      </w:r>
      <w:r w:rsidRPr="00A37A77">
        <w:rPr>
          <w:sz w:val="20"/>
          <w:szCs w:val="26"/>
          <w:rtl/>
          <w:lang w:bidi="ar-EG"/>
        </w:rPr>
        <w:t xml:space="preserve">) والتوصية </w:t>
      </w:r>
      <w:r w:rsidRPr="00A37A77">
        <w:rPr>
          <w:sz w:val="20"/>
          <w:szCs w:val="26"/>
          <w:lang w:bidi="ar-EG"/>
        </w:rPr>
        <w:t>ITU-R M.493-7</w:t>
      </w:r>
      <w:r w:rsidRPr="00A37A77">
        <w:rPr>
          <w:sz w:val="20"/>
          <w:szCs w:val="26"/>
          <w:rtl/>
          <w:lang w:bidi="ar-EG"/>
        </w:rPr>
        <w:t xml:space="preserve"> (جنيف، </w:t>
      </w:r>
      <w:r w:rsidRPr="00A37A77">
        <w:rPr>
          <w:sz w:val="20"/>
          <w:szCs w:val="26"/>
          <w:lang w:bidi="ar-EG"/>
        </w:rPr>
        <w:t>1995</w:t>
      </w:r>
      <w:r w:rsidRPr="00A37A77">
        <w:rPr>
          <w:sz w:val="20"/>
          <w:szCs w:val="26"/>
          <w:rtl/>
          <w:lang w:bidi="ar-EG"/>
        </w:rPr>
        <w:t xml:space="preserve">)) الحد الأدنى الحيوي من وظائف نداءات </w:t>
      </w:r>
      <w:r w:rsidRPr="00A37A77">
        <w:rPr>
          <w:sz w:val="20"/>
          <w:szCs w:val="26"/>
          <w:lang w:bidi="ar-EG"/>
        </w:rPr>
        <w:t>DSC</w:t>
      </w:r>
      <w:r w:rsidRPr="00A37A77">
        <w:rPr>
          <w:sz w:val="20"/>
          <w:szCs w:val="26"/>
          <w:rtl/>
          <w:lang w:bidi="ar-EG"/>
        </w:rPr>
        <w:t xml:space="preserve"> (إرسال واستلام نداءات الاستغاثة) وعليه فقد سحبت.</w:t>
      </w:r>
    </w:p>
    <w:p w:rsidR="00D25DCF" w:rsidRDefault="00D25DCF" w:rsidP="00D25DCF">
      <w:pPr>
        <w:pStyle w:val="Heading1"/>
        <w:rPr>
          <w:rtl/>
        </w:rPr>
      </w:pPr>
      <w:r>
        <w:t>2</w:t>
      </w:r>
      <w:r>
        <w:rPr>
          <w:rtl/>
        </w:rPr>
        <w:tab/>
      </w:r>
      <w:r w:rsidRPr="007F3D8E">
        <w:rPr>
          <w:rtl/>
        </w:rPr>
        <w:t xml:space="preserve">ترد </w:t>
      </w:r>
      <w:r>
        <w:rPr>
          <w:rtl/>
        </w:rPr>
        <w:t xml:space="preserve">متطلبات الأصناف </w:t>
      </w:r>
      <w:r w:rsidRPr="007F3D8E">
        <w:t>B</w:t>
      </w:r>
      <w:r w:rsidRPr="007F3D8E">
        <w:rPr>
          <w:rtl/>
        </w:rPr>
        <w:t xml:space="preserve"> و</w:t>
      </w:r>
      <w:r w:rsidRPr="007F3D8E">
        <w:t>D</w:t>
      </w:r>
      <w:r w:rsidRPr="007F3D8E">
        <w:rPr>
          <w:rtl/>
        </w:rPr>
        <w:t xml:space="preserve"> و</w:t>
      </w:r>
      <w:r w:rsidRPr="007F3D8E">
        <w:t>E</w:t>
      </w:r>
      <w:r w:rsidRPr="007F3D8E">
        <w:rPr>
          <w:rtl/>
        </w:rPr>
        <w:t xml:space="preserve"> في </w:t>
      </w:r>
      <w:r>
        <w:rPr>
          <w:rFonts w:hint="cs"/>
          <w:rtl/>
        </w:rPr>
        <w:t>الفقرات</w:t>
      </w:r>
      <w:r w:rsidRPr="007F3D8E">
        <w:rPr>
          <w:rtl/>
        </w:rPr>
        <w:t xml:space="preserve"> </w:t>
      </w:r>
      <w:r>
        <w:t>3</w:t>
      </w:r>
      <w:r w:rsidRPr="007F3D8E">
        <w:rPr>
          <w:rtl/>
        </w:rPr>
        <w:t xml:space="preserve"> و</w:t>
      </w:r>
      <w:r>
        <w:t>4</w:t>
      </w:r>
      <w:r w:rsidRPr="007F3D8E">
        <w:rPr>
          <w:rtl/>
        </w:rPr>
        <w:t xml:space="preserve"> و</w:t>
      </w:r>
      <w:r>
        <w:t>5</w:t>
      </w:r>
      <w:r w:rsidRPr="007F3D8E">
        <w:rPr>
          <w:rtl/>
        </w:rPr>
        <w:t xml:space="preserve"> (</w:t>
      </w:r>
      <w:r>
        <w:rPr>
          <w:rtl/>
        </w:rPr>
        <w:t>ا</w:t>
      </w:r>
      <w:r w:rsidRPr="007F3D8E">
        <w:rPr>
          <w:rtl/>
        </w:rPr>
        <w:t xml:space="preserve">نظر الجدولين </w:t>
      </w:r>
      <w:r>
        <w:t>1.4</w:t>
      </w:r>
      <w:r w:rsidRPr="007F3D8E">
        <w:rPr>
          <w:rtl/>
        </w:rPr>
        <w:t xml:space="preserve"> و</w:t>
      </w:r>
      <w:r>
        <w:t>2.10.4</w:t>
      </w:r>
      <w:r w:rsidRPr="007F3D8E">
        <w:rPr>
          <w:rtl/>
        </w:rPr>
        <w:t xml:space="preserve"> الخاصين با</w:t>
      </w:r>
      <w:r>
        <w:rPr>
          <w:rtl/>
        </w:rPr>
        <w:t xml:space="preserve">لمتطلبات </w:t>
      </w:r>
      <w:r w:rsidRPr="007F3D8E">
        <w:rPr>
          <w:rtl/>
        </w:rPr>
        <w:t>التقنية)</w:t>
      </w:r>
    </w:p>
    <w:p w:rsidR="00D25DCF" w:rsidRPr="009154BC" w:rsidRDefault="00D25DCF" w:rsidP="00D25DCF">
      <w:pPr>
        <w:pStyle w:val="Heading1"/>
        <w:rPr>
          <w:rtl/>
        </w:rPr>
      </w:pPr>
      <w:r>
        <w:t>3</w:t>
      </w:r>
      <w:r w:rsidRPr="009154BC">
        <w:tab/>
      </w:r>
      <w:r w:rsidRPr="009154BC">
        <w:rPr>
          <w:rtl/>
        </w:rPr>
        <w:t xml:space="preserve">الصنف </w:t>
      </w:r>
      <w:r w:rsidRPr="009154BC">
        <w:t>B</w:t>
      </w:r>
      <w:r w:rsidRPr="009154BC">
        <w:rPr>
          <w:rtl/>
        </w:rPr>
        <w:t xml:space="preserve"> (الموجات الهكتومترية و/أو الموجات المترية فقط)</w:t>
      </w:r>
    </w:p>
    <w:p w:rsidR="00D25DCF" w:rsidRPr="009154BC" w:rsidRDefault="00D25DCF" w:rsidP="00AC08E1">
      <w:pPr>
        <w:pStyle w:val="Heading2"/>
        <w:rPr>
          <w:rtl/>
        </w:rPr>
      </w:pPr>
      <w:r>
        <w:t>1.3</w:t>
      </w:r>
      <w:r>
        <w:tab/>
      </w:r>
      <w:r>
        <w:rPr>
          <w:rtl/>
        </w:rPr>
        <w:t xml:space="preserve">قدرات </w:t>
      </w:r>
      <w:r w:rsidRPr="009154BC">
        <w:rPr>
          <w:rtl/>
        </w:rPr>
        <w:t>ال</w:t>
      </w:r>
      <w:r>
        <w:rPr>
          <w:rtl/>
        </w:rPr>
        <w:t>إ</w:t>
      </w:r>
      <w:r w:rsidRPr="009154BC">
        <w:rPr>
          <w:rtl/>
        </w:rPr>
        <w:t>رسال</w:t>
      </w:r>
    </w:p>
    <w:p w:rsidR="00D25DCF" w:rsidRDefault="00D25DCF" w:rsidP="00D25DCF">
      <w:pPr>
        <w:tabs>
          <w:tab w:val="left" w:pos="792"/>
          <w:tab w:val="left" w:pos="3118"/>
        </w:tabs>
        <w:rPr>
          <w:rtl/>
          <w:lang w:bidi="ar-EG"/>
        </w:rPr>
      </w:pPr>
      <w:r>
        <w:rPr>
          <w:b/>
          <w:bCs/>
          <w:lang w:bidi="ar-EG"/>
        </w:rPr>
        <w:t>1.1.3</w:t>
      </w:r>
      <w:r>
        <w:rPr>
          <w:b/>
          <w:bCs/>
          <w:lang w:bidi="ar-EG"/>
        </w:rPr>
        <w:tab/>
      </w:r>
      <w:r>
        <w:rPr>
          <w:rtl/>
          <w:lang w:bidi="ar-EG"/>
        </w:rPr>
        <w:t>محدد النسق:</w:t>
      </w:r>
      <w:r>
        <w:rPr>
          <w:rtl/>
          <w:lang w:bidi="ar-EG"/>
        </w:rPr>
        <w:tab/>
        <w:t>الاستغاثة</w:t>
      </w:r>
    </w:p>
    <w:p w:rsidR="00D25DCF" w:rsidRDefault="00D25DCF" w:rsidP="00D25DCF">
      <w:pPr>
        <w:tabs>
          <w:tab w:val="left" w:pos="792"/>
          <w:tab w:val="left" w:pos="3118"/>
        </w:tabs>
        <w:spacing w:before="0" w:line="182" w:lineRule="auto"/>
        <w:rPr>
          <w:rtl/>
          <w:lang w:bidi="ar-EG"/>
        </w:rPr>
      </w:pPr>
      <w:r>
        <w:rPr>
          <w:rtl/>
          <w:lang w:bidi="ar-EG"/>
        </w:rPr>
        <w:tab/>
      </w:r>
      <w:r>
        <w:rPr>
          <w:rtl/>
          <w:lang w:bidi="ar-EG"/>
        </w:rPr>
        <w:tab/>
        <w:t>جميع السفن</w:t>
      </w:r>
    </w:p>
    <w:p w:rsidR="00D25DCF" w:rsidRDefault="00D25DCF" w:rsidP="00D25DCF">
      <w:pPr>
        <w:tabs>
          <w:tab w:val="left" w:pos="792"/>
          <w:tab w:val="left" w:pos="3118"/>
        </w:tabs>
        <w:spacing w:before="0" w:line="182" w:lineRule="auto"/>
        <w:rPr>
          <w:rtl/>
          <w:lang w:bidi="ar-EG"/>
        </w:rPr>
      </w:pPr>
      <w:r>
        <w:rPr>
          <w:rtl/>
          <w:lang w:bidi="ar-EG"/>
        </w:rPr>
        <w:tab/>
      </w:r>
      <w:r>
        <w:rPr>
          <w:rtl/>
          <w:lang w:bidi="ar-EG"/>
        </w:rPr>
        <w:tab/>
        <w:t>المنطقة الجغرافية</w:t>
      </w:r>
    </w:p>
    <w:p w:rsidR="00D25DCF" w:rsidRDefault="00D25DCF" w:rsidP="00D25DCF">
      <w:pPr>
        <w:tabs>
          <w:tab w:val="left" w:pos="792"/>
          <w:tab w:val="left" w:pos="3118"/>
        </w:tabs>
        <w:spacing w:before="0" w:line="182" w:lineRule="auto"/>
        <w:rPr>
          <w:rtl/>
          <w:lang w:bidi="ar-EG"/>
        </w:rPr>
      </w:pPr>
      <w:r>
        <w:rPr>
          <w:rtl/>
          <w:lang w:bidi="ar-EG"/>
        </w:rPr>
        <w:tab/>
      </w:r>
      <w:r>
        <w:rPr>
          <w:rtl/>
          <w:lang w:bidi="ar-EG"/>
        </w:rPr>
        <w:tab/>
        <w:t xml:space="preserve">نداء </w:t>
      </w:r>
      <w:r>
        <w:rPr>
          <w:rFonts w:hint="cs"/>
          <w:rtl/>
          <w:lang w:bidi="ar-EG"/>
        </w:rPr>
        <w:t>ا</w:t>
      </w:r>
      <w:r>
        <w:rPr>
          <w:rtl/>
          <w:lang w:bidi="ar-EG"/>
        </w:rPr>
        <w:t xml:space="preserve">لمحطة </w:t>
      </w:r>
      <w:r>
        <w:rPr>
          <w:rFonts w:hint="cs"/>
          <w:rtl/>
          <w:lang w:bidi="ar-EG"/>
        </w:rPr>
        <w:t>ال</w:t>
      </w:r>
      <w:r>
        <w:rPr>
          <w:rtl/>
          <w:lang w:bidi="ar-EG"/>
        </w:rPr>
        <w:t>فردية</w:t>
      </w:r>
    </w:p>
    <w:p w:rsidR="00D25DCF" w:rsidRDefault="00D25DCF" w:rsidP="00D25DCF">
      <w:pPr>
        <w:tabs>
          <w:tab w:val="left" w:pos="792"/>
          <w:tab w:val="left" w:pos="3118"/>
        </w:tabs>
        <w:spacing w:before="0" w:line="182" w:lineRule="auto"/>
        <w:rPr>
          <w:rtl/>
          <w:lang w:bidi="ar-EG"/>
        </w:rPr>
      </w:pPr>
      <w:r>
        <w:rPr>
          <w:rtl/>
          <w:lang w:bidi="ar-EG"/>
        </w:rPr>
        <w:tab/>
      </w:r>
      <w:r>
        <w:rPr>
          <w:rtl/>
          <w:lang w:bidi="ar-EG"/>
        </w:rPr>
        <w:tab/>
        <w:t>خدمة شبه أوتوماتية/أوتوماتية</w:t>
      </w:r>
    </w:p>
    <w:p w:rsidR="00D25DCF" w:rsidRDefault="00D25DCF" w:rsidP="00D25DCF">
      <w:pPr>
        <w:tabs>
          <w:tab w:val="left" w:pos="792"/>
          <w:tab w:val="left" w:pos="3118"/>
        </w:tabs>
        <w:spacing w:before="0" w:line="182" w:lineRule="auto"/>
        <w:rPr>
          <w:rtl/>
          <w:lang w:bidi="ar-EG"/>
        </w:rPr>
      </w:pPr>
      <w:r>
        <w:rPr>
          <w:rtl/>
          <w:lang w:bidi="ar-EG"/>
        </w:rPr>
        <w:tab/>
      </w:r>
      <w:r>
        <w:rPr>
          <w:rtl/>
          <w:lang w:bidi="ar-EG"/>
        </w:rPr>
        <w:tab/>
        <w:t>خاص بالسفن ذات المصلحة المشتركة (مجموعة).</w:t>
      </w:r>
    </w:p>
    <w:p w:rsidR="00D25DCF" w:rsidRDefault="00D25DCF" w:rsidP="00D25DCF">
      <w:pPr>
        <w:keepNext/>
        <w:keepLines/>
        <w:rPr>
          <w:rtl/>
          <w:lang w:bidi="ar-EG"/>
        </w:rPr>
      </w:pPr>
      <w:r>
        <w:rPr>
          <w:b/>
          <w:bCs/>
          <w:lang w:bidi="ar-EG"/>
        </w:rPr>
        <w:lastRenderedPageBreak/>
        <w:t>2.1.3</w:t>
      </w:r>
      <w:r>
        <w:rPr>
          <w:rtl/>
          <w:lang w:bidi="ar-EG"/>
        </w:rPr>
        <w:tab/>
        <w:t>التعرف الرقمي للمحطة المطلوبة (العنوان).</w:t>
      </w:r>
    </w:p>
    <w:p w:rsidR="00D25DCF" w:rsidRDefault="00D25DCF" w:rsidP="00D25DCF">
      <w:pPr>
        <w:keepNext/>
        <w:keepLines/>
        <w:tabs>
          <w:tab w:val="left" w:pos="792"/>
          <w:tab w:val="left" w:pos="3118"/>
        </w:tabs>
        <w:rPr>
          <w:rtl/>
          <w:lang w:bidi="ar-EG"/>
        </w:rPr>
      </w:pPr>
      <w:r w:rsidRPr="002D2F45">
        <w:rPr>
          <w:b/>
          <w:bCs/>
          <w:lang w:bidi="ar-EG"/>
        </w:rPr>
        <w:t>3.1.3</w:t>
      </w:r>
      <w:r>
        <w:rPr>
          <w:rtl/>
          <w:lang w:bidi="ar-EG"/>
        </w:rPr>
        <w:tab/>
        <w:t>الفئة:</w:t>
      </w:r>
      <w:r>
        <w:rPr>
          <w:rtl/>
          <w:lang w:bidi="ar-EG"/>
        </w:rPr>
        <w:tab/>
        <w:t>الاستغاثة</w:t>
      </w:r>
    </w:p>
    <w:p w:rsidR="00D25DCF" w:rsidRDefault="00D25DCF" w:rsidP="00D25DCF">
      <w:pPr>
        <w:keepNext/>
        <w:keepLines/>
        <w:tabs>
          <w:tab w:val="left" w:pos="792"/>
          <w:tab w:val="left" w:pos="3118"/>
        </w:tabs>
        <w:spacing w:before="0"/>
        <w:rPr>
          <w:rtl/>
          <w:lang w:bidi="ar-EG"/>
        </w:rPr>
      </w:pPr>
      <w:r>
        <w:rPr>
          <w:rtl/>
          <w:lang w:bidi="ar-EG"/>
        </w:rPr>
        <w:tab/>
      </w:r>
      <w:r>
        <w:rPr>
          <w:rtl/>
          <w:lang w:bidi="ar-EG"/>
        </w:rPr>
        <w:tab/>
        <w:t>الطوارئ</w:t>
      </w:r>
    </w:p>
    <w:p w:rsidR="00D25DCF" w:rsidRDefault="00D25DCF" w:rsidP="00D25DCF">
      <w:pPr>
        <w:keepNext/>
        <w:keepLines/>
        <w:tabs>
          <w:tab w:val="left" w:pos="792"/>
          <w:tab w:val="left" w:pos="3118"/>
        </w:tabs>
        <w:spacing w:before="0"/>
        <w:rPr>
          <w:rtl/>
          <w:lang w:bidi="ar-EG"/>
        </w:rPr>
      </w:pPr>
      <w:r>
        <w:rPr>
          <w:rtl/>
          <w:lang w:bidi="ar-EG"/>
        </w:rPr>
        <w:tab/>
      </w:r>
      <w:r>
        <w:rPr>
          <w:rtl/>
          <w:lang w:bidi="ar-EG"/>
        </w:rPr>
        <w:tab/>
        <w:t>السلامة</w:t>
      </w:r>
    </w:p>
    <w:p w:rsidR="00D25DCF" w:rsidRDefault="00D25DCF" w:rsidP="00D25DCF">
      <w:pPr>
        <w:tabs>
          <w:tab w:val="left" w:pos="792"/>
          <w:tab w:val="left" w:pos="3118"/>
        </w:tabs>
        <w:spacing w:before="0"/>
        <w:rPr>
          <w:rtl/>
          <w:lang w:bidi="ar-EG"/>
        </w:rPr>
      </w:pPr>
      <w:r>
        <w:rPr>
          <w:rtl/>
          <w:lang w:bidi="ar-EG"/>
        </w:rPr>
        <w:tab/>
      </w:r>
      <w:r>
        <w:rPr>
          <w:rtl/>
          <w:lang w:bidi="ar-EG"/>
        </w:rPr>
        <w:tab/>
        <w:t>روتين.</w:t>
      </w:r>
    </w:p>
    <w:p w:rsidR="00D25DCF" w:rsidRPr="002D2F45" w:rsidRDefault="00D25DCF" w:rsidP="00D25DCF">
      <w:pPr>
        <w:rPr>
          <w:rtl/>
          <w:lang w:bidi="ar-EG"/>
        </w:rPr>
      </w:pPr>
      <w:r w:rsidRPr="008C7610">
        <w:rPr>
          <w:b/>
          <w:bCs/>
          <w:lang w:bidi="ar-EG"/>
        </w:rPr>
        <w:t>4.1.3</w:t>
      </w:r>
      <w:r w:rsidRPr="002D2F45">
        <w:rPr>
          <w:rtl/>
          <w:lang w:bidi="ar-EG"/>
        </w:rPr>
        <w:tab/>
        <w:t>التعرف الذاتي (يدرج أوتوماتياً).</w:t>
      </w:r>
    </w:p>
    <w:p w:rsidR="00D25DCF" w:rsidRPr="002D2F45" w:rsidRDefault="00D25DCF" w:rsidP="00D25DCF">
      <w:pPr>
        <w:pStyle w:val="Heading3"/>
      </w:pPr>
      <w:r w:rsidRPr="002D2F45">
        <w:t>5.1.3</w:t>
      </w:r>
      <w:r w:rsidRPr="002D2F45">
        <w:rPr>
          <w:rtl/>
        </w:rPr>
        <w:tab/>
        <w:t>الرسائل</w:t>
      </w:r>
    </w:p>
    <w:p w:rsidR="00D25DCF" w:rsidRPr="002D2F45" w:rsidRDefault="00D25DCF" w:rsidP="00D25DCF">
      <w:pPr>
        <w:rPr>
          <w:rFonts w:ascii="Times New Roman Bold" w:hAnsi="Times New Roman Bold"/>
          <w:b/>
          <w:rtl/>
          <w:lang w:bidi="ar-EG"/>
        </w:rPr>
      </w:pPr>
      <w:r w:rsidRPr="002D2F45">
        <w:rPr>
          <w:rFonts w:ascii="Times New Roman Bold" w:hAnsi="Times New Roman Bold"/>
          <w:b/>
          <w:bCs/>
          <w:lang w:bidi="ar-EG"/>
        </w:rPr>
        <w:t>1.5.1.3</w:t>
      </w:r>
      <w:r w:rsidRPr="002D2F45">
        <w:rPr>
          <w:rFonts w:ascii="Times New Roman Bold" w:hAnsi="Times New Roman Bold"/>
          <w:b/>
          <w:rtl/>
          <w:lang w:bidi="ar-EG"/>
        </w:rPr>
        <w:tab/>
      </w:r>
      <w:r>
        <w:rPr>
          <w:rFonts w:ascii="Times New Roman Bold" w:hAnsi="Times New Roman Bold" w:hint="cs"/>
          <w:b/>
          <w:rtl/>
          <w:lang w:bidi="ar-EG"/>
        </w:rPr>
        <w:t>لإنذارات</w:t>
      </w:r>
      <w:r w:rsidRPr="002D2F45">
        <w:rPr>
          <w:rFonts w:ascii="Times New Roman Bold" w:hAnsi="Times New Roman Bold"/>
          <w:b/>
          <w:rtl/>
          <w:lang w:bidi="ar-EG"/>
        </w:rPr>
        <w:t xml:space="preserve"> الاستغاثة:</w:t>
      </w:r>
    </w:p>
    <w:p w:rsidR="00D25DCF" w:rsidRDefault="00D25DCF" w:rsidP="00D25DCF">
      <w:pPr>
        <w:rPr>
          <w:rtl/>
          <w:lang w:bidi="ar-EG"/>
        </w:rPr>
      </w:pPr>
      <w:r>
        <w:rPr>
          <w:rtl/>
          <w:lang w:bidi="ar-EG"/>
        </w:rPr>
        <w:t xml:space="preserve">الرسالة </w:t>
      </w:r>
      <w:r>
        <w:rPr>
          <w:lang w:bidi="ar-EG"/>
        </w:rPr>
        <w:t>1</w:t>
      </w:r>
      <w:r>
        <w:rPr>
          <w:rtl/>
          <w:lang w:bidi="ar-EG"/>
        </w:rPr>
        <w:t>:</w:t>
      </w:r>
      <w:r>
        <w:rPr>
          <w:rtl/>
          <w:lang w:bidi="ar-EG"/>
        </w:rPr>
        <w:tab/>
        <w:t xml:space="preserve"> طبيعة الاستغاثة بالتغيب</w:t>
      </w:r>
      <w:r>
        <w:rPr>
          <w:rFonts w:hint="cs"/>
          <w:rtl/>
          <w:lang w:bidi="ar-EG"/>
        </w:rPr>
        <w:t>،</w:t>
      </w:r>
      <w:r>
        <w:rPr>
          <w:rtl/>
          <w:lang w:bidi="ar-EG"/>
        </w:rPr>
        <w:t xml:space="preserve"> استغاثة غير محددة</w:t>
      </w:r>
    </w:p>
    <w:p w:rsidR="00D25DCF" w:rsidRDefault="00D25DCF" w:rsidP="00D25DCF">
      <w:pPr>
        <w:rPr>
          <w:rtl/>
          <w:lang w:bidi="ar-EG"/>
        </w:rPr>
      </w:pPr>
      <w:r>
        <w:rPr>
          <w:rtl/>
          <w:lang w:bidi="ar-EG"/>
        </w:rPr>
        <w:t xml:space="preserve">الرسالة </w:t>
      </w:r>
      <w:r>
        <w:rPr>
          <w:lang w:bidi="ar-EG"/>
        </w:rPr>
        <w:t>2</w:t>
      </w:r>
      <w:r>
        <w:rPr>
          <w:rtl/>
          <w:lang w:bidi="ar-EG"/>
        </w:rPr>
        <w:t>:</w:t>
      </w:r>
      <w:r>
        <w:rPr>
          <w:rtl/>
          <w:lang w:bidi="ar-EG"/>
        </w:rPr>
        <w:tab/>
        <w:t xml:space="preserve"> إحداثيات الاستغاثة</w:t>
      </w:r>
    </w:p>
    <w:p w:rsidR="00D25DCF" w:rsidRDefault="00D25DCF" w:rsidP="00D25DCF">
      <w:pPr>
        <w:rPr>
          <w:rtl/>
          <w:lang w:bidi="ar-EG"/>
        </w:rPr>
      </w:pPr>
      <w:r>
        <w:rPr>
          <w:rtl/>
          <w:lang w:bidi="ar-EG"/>
        </w:rPr>
        <w:t xml:space="preserve">الرسالة </w:t>
      </w:r>
      <w:r>
        <w:rPr>
          <w:lang w:bidi="ar-EG"/>
        </w:rPr>
        <w:t>3</w:t>
      </w:r>
      <w:r>
        <w:rPr>
          <w:rtl/>
          <w:lang w:bidi="ar-EG"/>
        </w:rPr>
        <w:t>:</w:t>
      </w:r>
      <w:r>
        <w:rPr>
          <w:rFonts w:hint="cs"/>
          <w:rtl/>
          <w:lang w:bidi="ar-EG"/>
        </w:rPr>
        <w:tab/>
        <w:t>الوقت الأخير</w:t>
      </w:r>
      <w:r>
        <w:rPr>
          <w:rtl/>
          <w:lang w:bidi="ar-EG"/>
        </w:rPr>
        <w:t xml:space="preserve"> </w:t>
      </w:r>
      <w:r>
        <w:rPr>
          <w:rFonts w:hint="cs"/>
          <w:rtl/>
          <w:lang w:bidi="ar-EG"/>
        </w:rPr>
        <w:t>ل</w:t>
      </w:r>
      <w:r>
        <w:rPr>
          <w:rtl/>
          <w:lang w:bidi="ar-EG"/>
        </w:rPr>
        <w:t xml:space="preserve">تحديث </w:t>
      </w:r>
      <w:r>
        <w:rPr>
          <w:rFonts w:hint="cs"/>
          <w:rtl/>
          <w:lang w:bidi="ar-EG"/>
        </w:rPr>
        <w:t>ا</w:t>
      </w:r>
      <w:r>
        <w:rPr>
          <w:rtl/>
          <w:lang w:bidi="ar-EG"/>
        </w:rPr>
        <w:t>لموقع</w:t>
      </w:r>
    </w:p>
    <w:p w:rsidR="00D25DCF" w:rsidRDefault="00D25DCF" w:rsidP="00D25DCF">
      <w:pPr>
        <w:rPr>
          <w:rtl/>
          <w:lang w:bidi="ar-EG"/>
        </w:rPr>
      </w:pPr>
      <w:r>
        <w:rPr>
          <w:rtl/>
          <w:lang w:bidi="ar-EG"/>
        </w:rPr>
        <w:t xml:space="preserve">الرسالة </w:t>
      </w:r>
      <w:r>
        <w:rPr>
          <w:lang w:bidi="ar-EG"/>
        </w:rPr>
        <w:t>4</w:t>
      </w:r>
      <w:r>
        <w:rPr>
          <w:rtl/>
          <w:lang w:bidi="ar-EG"/>
        </w:rPr>
        <w:t>:</w:t>
      </w:r>
      <w:r>
        <w:rPr>
          <w:rFonts w:hint="cs"/>
          <w:rtl/>
          <w:lang w:bidi="ar-EG"/>
        </w:rPr>
        <w:tab/>
      </w:r>
      <w:r>
        <w:rPr>
          <w:rtl/>
          <w:lang w:bidi="ar-EG"/>
        </w:rPr>
        <w:t>نمط الاتصال اللاحق:</w:t>
      </w:r>
    </w:p>
    <w:p w:rsidR="00D25DCF" w:rsidRDefault="00D25DCF" w:rsidP="00D25DCF">
      <w:pPr>
        <w:rPr>
          <w:lang w:bidi="ar-EG"/>
        </w:rPr>
      </w:pPr>
      <w:r>
        <w:rPr>
          <w:rtl/>
          <w:lang w:bidi="ar-EG"/>
        </w:rPr>
        <w:tab/>
      </w:r>
      <w:r>
        <w:rPr>
          <w:lang w:bidi="ar-EG"/>
        </w:rPr>
        <w:t>MF:J3E</w:t>
      </w:r>
    </w:p>
    <w:p w:rsidR="00D25DCF" w:rsidRDefault="00D25DCF" w:rsidP="00D25DCF">
      <w:pPr>
        <w:spacing w:before="0"/>
        <w:rPr>
          <w:lang w:bidi="ar-EG"/>
        </w:rPr>
      </w:pPr>
      <w:r>
        <w:rPr>
          <w:lang w:bidi="ar-EG"/>
        </w:rPr>
        <w:tab/>
      </w:r>
      <w:r>
        <w:rPr>
          <w:rtl/>
          <w:lang w:bidi="ar-EG"/>
        </w:rPr>
        <w:t>للإرسال المفرد</w:t>
      </w:r>
      <w:r>
        <w:rPr>
          <w:lang w:bidi="ar-EG"/>
        </w:rPr>
        <w:t xml:space="preserve">VHF: F3E/G3E </w:t>
      </w:r>
    </w:p>
    <w:p w:rsidR="00D25DCF" w:rsidRDefault="00D25DCF" w:rsidP="00D25DCF">
      <w:pPr>
        <w:rPr>
          <w:rtl/>
          <w:lang w:bidi="ar-EG"/>
        </w:rPr>
      </w:pPr>
      <w:r w:rsidRPr="009154BC">
        <w:rPr>
          <w:b/>
          <w:lang w:bidi="ar-EG"/>
        </w:rPr>
        <w:t>2.5.1.3</w:t>
      </w:r>
      <w:r>
        <w:rPr>
          <w:rtl/>
          <w:lang w:bidi="ar-EG"/>
        </w:rPr>
        <w:tab/>
        <w:t>لنداءات ترحيل الاستغاثة:</w:t>
      </w:r>
    </w:p>
    <w:p w:rsidR="00D25DCF" w:rsidRDefault="00D25DCF" w:rsidP="00D25DCF">
      <w:pPr>
        <w:tabs>
          <w:tab w:val="left" w:pos="851"/>
          <w:tab w:val="left" w:pos="3118"/>
        </w:tabs>
        <w:spacing w:before="80"/>
        <w:ind w:left="3119" w:hanging="3119"/>
        <w:rPr>
          <w:rtl/>
          <w:lang w:bidi="ar-EG"/>
        </w:rPr>
      </w:pPr>
      <w:r>
        <w:rPr>
          <w:rtl/>
          <w:lang w:bidi="ar-EG"/>
        </w:rPr>
        <w:t>أول تحكم عن بعد:</w:t>
      </w:r>
      <w:r>
        <w:rPr>
          <w:rtl/>
          <w:lang w:bidi="ar-EG"/>
        </w:rPr>
        <w:tab/>
        <w:t>ترحيل الاستغاثة</w:t>
      </w:r>
    </w:p>
    <w:p w:rsidR="00D25DCF" w:rsidRDefault="00D25DCF" w:rsidP="00D25DCF">
      <w:pPr>
        <w:tabs>
          <w:tab w:val="left" w:pos="851"/>
          <w:tab w:val="left" w:pos="3118"/>
        </w:tabs>
        <w:spacing w:before="80"/>
        <w:ind w:left="3119" w:hanging="3119"/>
        <w:rPr>
          <w:rtl/>
          <w:lang w:bidi="ar-EG"/>
        </w:rPr>
      </w:pPr>
      <w:r>
        <w:rPr>
          <w:rtl/>
          <w:lang w:bidi="ar-EG"/>
        </w:rPr>
        <w:t>تعرف هوية السفينة:</w:t>
      </w:r>
      <w:r>
        <w:rPr>
          <w:rtl/>
          <w:lang w:bidi="ar-EG"/>
        </w:rPr>
        <w:tab/>
        <w:t xml:space="preserve">وفقاً للتعريف في الملحق </w:t>
      </w:r>
      <w:r>
        <w:rPr>
          <w:lang w:bidi="ar-EG"/>
        </w:rPr>
        <w:t>1</w:t>
      </w:r>
    </w:p>
    <w:p w:rsidR="00D25DCF" w:rsidRDefault="00D25DCF" w:rsidP="00D25DCF">
      <w:pPr>
        <w:tabs>
          <w:tab w:val="left" w:pos="851"/>
          <w:tab w:val="left" w:pos="3118"/>
        </w:tabs>
        <w:spacing w:before="80"/>
        <w:ind w:left="3119" w:hanging="3119"/>
        <w:rPr>
          <w:rtl/>
          <w:lang w:bidi="ar-EG"/>
        </w:rPr>
      </w:pPr>
      <w:r>
        <w:rPr>
          <w:rtl/>
          <w:lang w:bidi="ar-EG"/>
        </w:rPr>
        <w:t xml:space="preserve">الرسائل من </w:t>
      </w:r>
      <w:r>
        <w:rPr>
          <w:lang w:bidi="ar-EG"/>
        </w:rPr>
        <w:t>1</w:t>
      </w:r>
      <w:r>
        <w:rPr>
          <w:rtl/>
          <w:lang w:bidi="ar-EG"/>
        </w:rPr>
        <w:t xml:space="preserve"> إلى </w:t>
      </w:r>
      <w:r>
        <w:rPr>
          <w:lang w:bidi="ar-EG"/>
        </w:rPr>
        <w:t>4</w:t>
      </w:r>
      <w:r>
        <w:rPr>
          <w:rtl/>
          <w:lang w:bidi="ar-EG"/>
        </w:rPr>
        <w:t>:</w:t>
      </w:r>
      <w:r>
        <w:rPr>
          <w:rtl/>
          <w:lang w:bidi="ar-EG"/>
        </w:rPr>
        <w:tab/>
        <w:t xml:space="preserve">وفقاً </w:t>
      </w:r>
      <w:r>
        <w:rPr>
          <w:rFonts w:hint="cs"/>
          <w:rtl/>
          <w:lang w:bidi="ar-EG"/>
        </w:rPr>
        <w:t>ل</w:t>
      </w:r>
      <w:r>
        <w:rPr>
          <w:rtl/>
          <w:lang w:bidi="ar-EG"/>
        </w:rPr>
        <w:t xml:space="preserve">لفقرة </w:t>
      </w:r>
      <w:r>
        <w:rPr>
          <w:lang w:bidi="ar-EG"/>
        </w:rPr>
        <w:t>1.5.1.3</w:t>
      </w:r>
      <w:r>
        <w:rPr>
          <w:rtl/>
          <w:lang w:bidi="ar-EG"/>
        </w:rPr>
        <w:t>.</w:t>
      </w:r>
    </w:p>
    <w:p w:rsidR="00D25DCF" w:rsidRDefault="00D25DCF" w:rsidP="00D25DCF">
      <w:pPr>
        <w:tabs>
          <w:tab w:val="left" w:pos="822"/>
          <w:tab w:val="left" w:pos="1701"/>
          <w:tab w:val="left" w:pos="3118"/>
        </w:tabs>
        <w:spacing w:after="60" w:line="180" w:lineRule="auto"/>
        <w:rPr>
          <w:lang w:bidi="ar-EG"/>
        </w:rPr>
      </w:pPr>
      <w:r w:rsidRPr="009154BC">
        <w:rPr>
          <w:b/>
          <w:bCs/>
          <w:lang w:bidi="ar-EG"/>
        </w:rPr>
        <w:t>3.5.1.3</w:t>
      </w:r>
      <w:r>
        <w:rPr>
          <w:rtl/>
          <w:lang w:bidi="ar-EG"/>
        </w:rPr>
        <w:tab/>
        <w:t>لنداءات الإشعار باستلام الاستغاثة:</w:t>
      </w:r>
    </w:p>
    <w:p w:rsidR="00D25DCF" w:rsidRDefault="00D25DCF" w:rsidP="00D25DCF">
      <w:pPr>
        <w:tabs>
          <w:tab w:val="left" w:pos="851"/>
          <w:tab w:val="left" w:pos="3118"/>
        </w:tabs>
        <w:spacing w:before="80"/>
        <w:ind w:left="3119" w:hanging="3119"/>
        <w:rPr>
          <w:rtl/>
          <w:lang w:bidi="ar-EG"/>
        </w:rPr>
      </w:pPr>
      <w:r>
        <w:rPr>
          <w:rtl/>
          <w:lang w:bidi="ar-EG"/>
        </w:rPr>
        <w:t>أول تحكم عن بعد:</w:t>
      </w:r>
      <w:r>
        <w:rPr>
          <w:rtl/>
          <w:lang w:bidi="ar-EG"/>
        </w:rPr>
        <w:tab/>
        <w:t>الإشعار باستلام الاستغاثة</w:t>
      </w:r>
    </w:p>
    <w:p w:rsidR="00D25DCF" w:rsidRDefault="00D25DCF" w:rsidP="00D25DCF">
      <w:pPr>
        <w:tabs>
          <w:tab w:val="left" w:pos="851"/>
          <w:tab w:val="left" w:pos="3118"/>
        </w:tabs>
        <w:spacing w:before="80"/>
        <w:ind w:left="3119" w:hanging="3119"/>
        <w:rPr>
          <w:rtl/>
          <w:lang w:bidi="ar-EG"/>
        </w:rPr>
      </w:pPr>
      <w:r>
        <w:rPr>
          <w:rtl/>
          <w:lang w:bidi="ar-EG"/>
        </w:rPr>
        <w:t>تعرف هوية السفينة:</w:t>
      </w:r>
      <w:r>
        <w:rPr>
          <w:rtl/>
          <w:lang w:bidi="ar-EG"/>
        </w:rPr>
        <w:tab/>
        <w:t xml:space="preserve">وفقاً للتعريف الوارد في الملحق </w:t>
      </w:r>
      <w:r>
        <w:rPr>
          <w:lang w:bidi="ar-EG"/>
        </w:rPr>
        <w:t>1</w:t>
      </w:r>
    </w:p>
    <w:p w:rsidR="00D25DCF" w:rsidRDefault="00D25DCF" w:rsidP="00D25DCF">
      <w:pPr>
        <w:tabs>
          <w:tab w:val="left" w:pos="851"/>
          <w:tab w:val="left" w:pos="3118"/>
        </w:tabs>
        <w:spacing w:before="80"/>
        <w:ind w:left="3119" w:hanging="3119"/>
        <w:rPr>
          <w:rtl/>
          <w:lang w:bidi="ar-EG"/>
        </w:rPr>
      </w:pPr>
      <w:r>
        <w:rPr>
          <w:rtl/>
          <w:lang w:bidi="ar-EG"/>
        </w:rPr>
        <w:t xml:space="preserve">الرسائل من </w:t>
      </w:r>
      <w:r>
        <w:rPr>
          <w:lang w:bidi="ar-EG"/>
        </w:rPr>
        <w:t>1</w:t>
      </w:r>
      <w:r>
        <w:rPr>
          <w:rtl/>
          <w:lang w:bidi="ar-EG"/>
        </w:rPr>
        <w:t xml:space="preserve"> إلى </w:t>
      </w:r>
      <w:r>
        <w:rPr>
          <w:lang w:bidi="ar-EG"/>
        </w:rPr>
        <w:t>4</w:t>
      </w:r>
      <w:r>
        <w:rPr>
          <w:rtl/>
          <w:lang w:bidi="ar-EG"/>
        </w:rPr>
        <w:t>:</w:t>
      </w:r>
      <w:r>
        <w:rPr>
          <w:rtl/>
          <w:lang w:bidi="ar-EG"/>
        </w:rPr>
        <w:tab/>
      </w:r>
      <w:r>
        <w:rPr>
          <w:rFonts w:hint="cs"/>
          <w:rtl/>
          <w:lang w:bidi="ar-EG"/>
        </w:rPr>
        <w:t>وفقاً</w:t>
      </w:r>
      <w:r>
        <w:rPr>
          <w:rtl/>
          <w:lang w:bidi="ar-EG"/>
        </w:rPr>
        <w:t xml:space="preserve"> </w:t>
      </w:r>
      <w:r>
        <w:rPr>
          <w:rFonts w:hint="cs"/>
          <w:rtl/>
          <w:lang w:bidi="ar-EG"/>
        </w:rPr>
        <w:t>ل</w:t>
      </w:r>
      <w:r>
        <w:rPr>
          <w:rtl/>
          <w:lang w:bidi="ar-EG"/>
        </w:rPr>
        <w:t xml:space="preserve">لفقرة </w:t>
      </w:r>
      <w:r>
        <w:rPr>
          <w:lang w:bidi="ar-EG"/>
        </w:rPr>
        <w:t>1.5.1.3</w:t>
      </w:r>
      <w:r>
        <w:rPr>
          <w:rtl/>
          <w:lang w:bidi="ar-EG"/>
        </w:rPr>
        <w:t>.</w:t>
      </w:r>
    </w:p>
    <w:p w:rsidR="00D25DCF" w:rsidRPr="00747101" w:rsidRDefault="00D25DCF" w:rsidP="008C7610">
      <w:pPr>
        <w:tabs>
          <w:tab w:val="left" w:pos="822"/>
          <w:tab w:val="left" w:pos="1701"/>
          <w:tab w:val="left" w:pos="3118"/>
        </w:tabs>
        <w:spacing w:after="60" w:line="180" w:lineRule="auto"/>
        <w:rPr>
          <w:b/>
          <w:bCs/>
          <w:lang w:bidi="ar-EG"/>
        </w:rPr>
      </w:pPr>
      <w:r w:rsidRPr="009154BC">
        <w:rPr>
          <w:b/>
          <w:bCs/>
          <w:lang w:bidi="ar-EG"/>
        </w:rPr>
        <w:t>4.5.1.3</w:t>
      </w:r>
      <w:r>
        <w:rPr>
          <w:rtl/>
          <w:lang w:bidi="ar-EG"/>
        </w:rPr>
        <w:tab/>
        <w:t>ل</w:t>
      </w:r>
      <w:r w:rsidRPr="00747101">
        <w:rPr>
          <w:rtl/>
          <w:lang w:bidi="ar-EG"/>
        </w:rPr>
        <w:t>كل النداءات الأخرى</w:t>
      </w:r>
    </w:p>
    <w:p w:rsidR="00D25DCF" w:rsidRDefault="00D25DCF" w:rsidP="00D25DCF">
      <w:pPr>
        <w:tabs>
          <w:tab w:val="left" w:pos="851"/>
          <w:tab w:val="left" w:pos="3118"/>
        </w:tabs>
        <w:spacing w:before="80"/>
        <w:ind w:left="3118" w:hanging="3118"/>
        <w:rPr>
          <w:rtl/>
          <w:lang w:bidi="ar-EG"/>
        </w:rPr>
      </w:pPr>
      <w:r>
        <w:rPr>
          <w:rtl/>
          <w:lang w:bidi="ar-EG"/>
        </w:rPr>
        <w:t>أول تحكم عن بعد:</w:t>
      </w:r>
      <w:r>
        <w:rPr>
          <w:rtl/>
          <w:lang w:bidi="ar-EG"/>
        </w:rPr>
        <w:tab/>
        <w:t>عدم القدرة على الاستجابة</w:t>
      </w:r>
      <w:r>
        <w:rPr>
          <w:rFonts w:hint="cs"/>
          <w:rtl/>
          <w:lang w:bidi="ar-EG"/>
        </w:rPr>
        <w:t>.</w:t>
      </w:r>
    </w:p>
    <w:p w:rsidR="00D25DCF" w:rsidRPr="00A655F6" w:rsidRDefault="00D25DCF" w:rsidP="00D25DCF">
      <w:pPr>
        <w:tabs>
          <w:tab w:val="left" w:pos="851"/>
          <w:tab w:val="left" w:pos="3118"/>
        </w:tabs>
        <w:spacing w:before="80"/>
        <w:ind w:left="3118" w:hanging="3118"/>
        <w:rPr>
          <w:spacing w:val="-4"/>
          <w:rtl/>
          <w:lang w:bidi="ar-EG"/>
        </w:rPr>
      </w:pPr>
      <w:r>
        <w:rPr>
          <w:rtl/>
          <w:lang w:bidi="ar-EG"/>
        </w:rPr>
        <w:t xml:space="preserve">الموجات الهكتومترية </w:t>
      </w:r>
      <w:r>
        <w:rPr>
          <w:lang w:bidi="ar-EG"/>
        </w:rPr>
        <w:t>(MF)</w:t>
      </w:r>
      <w:r>
        <w:rPr>
          <w:rtl/>
          <w:lang w:bidi="ar-EG"/>
        </w:rPr>
        <w:t>:</w:t>
      </w:r>
      <w:r>
        <w:rPr>
          <w:rtl/>
          <w:lang w:bidi="ar-EG"/>
        </w:rPr>
        <w:tab/>
      </w:r>
      <w:r w:rsidRPr="00A655F6">
        <w:rPr>
          <w:spacing w:val="-4"/>
          <w:rtl/>
          <w:lang w:bidi="ar-EG"/>
        </w:rPr>
        <w:t xml:space="preserve">في نداءات المحطات الفردية من الصنف </w:t>
      </w:r>
      <w:r w:rsidRPr="00A655F6">
        <w:rPr>
          <w:spacing w:val="-4"/>
          <w:lang w:bidi="ar-EG"/>
        </w:rPr>
        <w:t>J3E</w:t>
      </w:r>
      <w:r w:rsidRPr="00A655F6">
        <w:rPr>
          <w:spacing w:val="-4"/>
          <w:rtl/>
          <w:lang w:bidi="ar-EG"/>
        </w:rPr>
        <w:t xml:space="preserve"> أو "اختبار" (انظر الفقرة </w:t>
      </w:r>
      <w:r w:rsidRPr="00A655F6">
        <w:rPr>
          <w:spacing w:val="-4"/>
          <w:lang w:bidi="ar-EG"/>
        </w:rPr>
        <w:t>4.8</w:t>
      </w:r>
      <w:r w:rsidRPr="00A655F6">
        <w:rPr>
          <w:spacing w:val="-4"/>
          <w:rtl/>
          <w:lang w:bidi="ar-EG"/>
        </w:rPr>
        <w:t xml:space="preserve"> من الملحق </w:t>
      </w:r>
      <w:r w:rsidRPr="00A655F6">
        <w:rPr>
          <w:spacing w:val="-4"/>
          <w:lang w:bidi="ar-EG"/>
        </w:rPr>
        <w:t>1</w:t>
      </w:r>
      <w:r w:rsidRPr="00A655F6">
        <w:rPr>
          <w:spacing w:val="-4"/>
          <w:rtl/>
          <w:lang w:bidi="ar-EG"/>
        </w:rPr>
        <w:t xml:space="preserve">)؛ وللنداءات التي تستعمل خدمات موجات هكتومترية شبه أوتوماتية/أوتوماتية، أو الصنف </w:t>
      </w:r>
      <w:r w:rsidRPr="00A655F6">
        <w:rPr>
          <w:spacing w:val="-4"/>
          <w:lang w:bidi="ar-EG"/>
        </w:rPr>
        <w:t>J3E</w:t>
      </w:r>
      <w:r w:rsidRPr="00A655F6">
        <w:rPr>
          <w:spacing w:val="-4"/>
          <w:rtl/>
          <w:lang w:bidi="ar-EG"/>
        </w:rPr>
        <w:t xml:space="preserve"> أو "نهاية النداء".</w:t>
      </w:r>
    </w:p>
    <w:p w:rsidR="00D25DCF" w:rsidRDefault="00D25DCF" w:rsidP="00D25DCF">
      <w:pPr>
        <w:tabs>
          <w:tab w:val="left" w:pos="851"/>
          <w:tab w:val="left" w:pos="3118"/>
        </w:tabs>
        <w:spacing w:before="80"/>
        <w:ind w:left="3118" w:hanging="3118"/>
        <w:rPr>
          <w:rtl/>
          <w:lang w:bidi="ar-EG"/>
        </w:rPr>
      </w:pPr>
      <w:r>
        <w:rPr>
          <w:rtl/>
          <w:lang w:bidi="ar-EG"/>
        </w:rPr>
        <w:t xml:space="preserve">الموجات المترية </w:t>
      </w:r>
      <w:r>
        <w:rPr>
          <w:lang w:bidi="ar-EG"/>
        </w:rPr>
        <w:t>(VHF)</w:t>
      </w:r>
      <w:r>
        <w:rPr>
          <w:rtl/>
          <w:lang w:bidi="ar-EG"/>
        </w:rPr>
        <w:t>:</w:t>
      </w:r>
      <w:r>
        <w:rPr>
          <w:rtl/>
          <w:lang w:bidi="ar-EG"/>
        </w:rPr>
        <w:tab/>
        <w:t xml:space="preserve">في نداءات المحطات الفردية بإرسال مفرد أو إرسال مزدوج </w:t>
      </w:r>
      <w:r>
        <w:rPr>
          <w:lang w:bidi="ar-EG"/>
        </w:rPr>
        <w:t>F3E</w:t>
      </w:r>
      <w:r>
        <w:rPr>
          <w:rtl/>
          <w:lang w:bidi="ar-EG"/>
        </w:rPr>
        <w:t xml:space="preserve"> و</w:t>
      </w:r>
      <w:r>
        <w:rPr>
          <w:lang w:bidi="ar-EG"/>
        </w:rPr>
        <w:t>H3E</w:t>
      </w:r>
      <w:r>
        <w:rPr>
          <w:rtl/>
          <w:lang w:bidi="ar-EG"/>
        </w:rPr>
        <w:t xml:space="preserve">، وفي نداءات "الاستفهام" (انظر الفقرة </w:t>
      </w:r>
      <w:r>
        <w:rPr>
          <w:lang w:bidi="ar-EG"/>
        </w:rPr>
        <w:t>4.8</w:t>
      </w:r>
      <w:r>
        <w:rPr>
          <w:rtl/>
          <w:lang w:bidi="ar-EG"/>
        </w:rPr>
        <w:t xml:space="preserve"> من الملحق </w:t>
      </w:r>
      <w:r>
        <w:rPr>
          <w:lang w:bidi="ar-EG"/>
        </w:rPr>
        <w:t>1</w:t>
      </w:r>
      <w:r>
        <w:rPr>
          <w:rtl/>
          <w:lang w:bidi="ar-EG"/>
        </w:rPr>
        <w:t xml:space="preserve">)؛ وفي النداءات التي تستعمل خدمة شبه أوتوماتية/أوتوماتية على الموجات المترية بإرسال مفرد أو مزدوج من الصنفين </w:t>
      </w:r>
      <w:r>
        <w:rPr>
          <w:lang w:bidi="ar-EG"/>
        </w:rPr>
        <w:t>F3E</w:t>
      </w:r>
      <w:r>
        <w:rPr>
          <w:rtl/>
          <w:lang w:bidi="ar-EG"/>
        </w:rPr>
        <w:t xml:space="preserve"> و</w:t>
      </w:r>
      <w:r>
        <w:rPr>
          <w:lang w:bidi="ar-EG"/>
        </w:rPr>
        <w:t>G3E</w:t>
      </w:r>
      <w:r>
        <w:rPr>
          <w:rtl/>
          <w:lang w:bidi="ar-EG"/>
        </w:rPr>
        <w:t xml:space="preserve"> أو في "نهاية النداء".</w:t>
      </w:r>
    </w:p>
    <w:p w:rsidR="00D25DCF" w:rsidRDefault="00D25DCF" w:rsidP="00D25DCF">
      <w:pPr>
        <w:tabs>
          <w:tab w:val="left" w:pos="851"/>
          <w:tab w:val="left" w:pos="3118"/>
        </w:tabs>
        <w:spacing w:before="80"/>
        <w:ind w:left="3118" w:hanging="3118"/>
        <w:rPr>
          <w:lang w:bidi="ar-EG"/>
        </w:rPr>
      </w:pPr>
      <w:r>
        <w:rPr>
          <w:rtl/>
          <w:lang w:bidi="ar-EG"/>
        </w:rPr>
        <w:t>ثاني تحكم عن بعد:</w:t>
      </w:r>
      <w:r>
        <w:rPr>
          <w:lang w:bidi="ar-EG"/>
        </w:rPr>
        <w:tab/>
      </w:r>
      <w:r>
        <w:rPr>
          <w:rtl/>
          <w:lang w:bidi="ar-EG"/>
        </w:rPr>
        <w:t>بدون معلومات.</w:t>
      </w:r>
    </w:p>
    <w:p w:rsidR="00D25DCF" w:rsidRPr="009154BC" w:rsidRDefault="00D25DCF" w:rsidP="00D25DCF">
      <w:pPr>
        <w:tabs>
          <w:tab w:val="left" w:pos="792"/>
          <w:tab w:val="left" w:pos="2693"/>
          <w:tab w:val="left" w:pos="3118"/>
        </w:tabs>
        <w:spacing w:before="80"/>
        <w:rPr>
          <w:rtl/>
          <w:lang w:bidi="ar-EG"/>
        </w:rPr>
      </w:pPr>
      <w:r>
        <w:rPr>
          <w:rtl/>
          <w:lang w:bidi="ar-EG"/>
        </w:rPr>
        <w:t xml:space="preserve">معلومات عن التردد/القناة أو موقع السفينة: كما يعرفها الملحق </w:t>
      </w:r>
      <w:r>
        <w:rPr>
          <w:lang w:bidi="ar-EG"/>
        </w:rPr>
        <w:t>1</w:t>
      </w:r>
      <w:r>
        <w:rPr>
          <w:rtl/>
          <w:lang w:bidi="ar-EG"/>
        </w:rPr>
        <w:t>.</w:t>
      </w:r>
    </w:p>
    <w:p w:rsidR="00D25DCF" w:rsidRDefault="00D25DCF" w:rsidP="00D25DCF">
      <w:pPr>
        <w:tabs>
          <w:tab w:val="left" w:pos="792"/>
          <w:tab w:val="left" w:pos="3118"/>
        </w:tabs>
        <w:spacing w:before="80"/>
        <w:jc w:val="left"/>
        <w:rPr>
          <w:rtl/>
          <w:lang w:bidi="ar-EG"/>
        </w:rPr>
      </w:pPr>
      <w:r>
        <w:rPr>
          <w:rtl/>
          <w:lang w:bidi="ar-EG"/>
        </w:rPr>
        <w:lastRenderedPageBreak/>
        <w:t>معلومات الاختيار</w:t>
      </w:r>
      <w:r>
        <w:rPr>
          <w:rFonts w:hint="cs"/>
          <w:rtl/>
          <w:lang w:bidi="ar-EG"/>
        </w:rPr>
        <w:br/>
      </w:r>
      <w:r>
        <w:rPr>
          <w:rtl/>
          <w:lang w:bidi="ar-EG"/>
        </w:rPr>
        <w:t>(خدمة شبه أوتوماتية/أوتوماتية):</w:t>
      </w:r>
      <w:r>
        <w:rPr>
          <w:rFonts w:hint="cs"/>
          <w:rtl/>
          <w:lang w:bidi="ar-EG"/>
        </w:rPr>
        <w:tab/>
      </w:r>
      <w:r>
        <w:rPr>
          <w:rtl/>
          <w:lang w:bidi="ar-EG"/>
        </w:rPr>
        <w:t>رقم هاتف المشترك في الخدمة الهاتفية العمومية</w:t>
      </w:r>
      <w:r>
        <w:rPr>
          <w:rFonts w:hint="cs"/>
          <w:rtl/>
          <w:lang w:bidi="ar-EG"/>
        </w:rPr>
        <w:t>.</w:t>
      </w:r>
    </w:p>
    <w:p w:rsidR="00D25DCF" w:rsidRDefault="00D25DCF" w:rsidP="00D25DCF">
      <w:pPr>
        <w:tabs>
          <w:tab w:val="left" w:pos="851"/>
          <w:tab w:val="left" w:pos="3118"/>
        </w:tabs>
        <w:ind w:left="3118" w:hanging="3118"/>
        <w:rPr>
          <w:rtl/>
          <w:lang w:bidi="ar-EG"/>
        </w:rPr>
      </w:pPr>
      <w:r w:rsidRPr="002D2F45">
        <w:rPr>
          <w:b/>
          <w:bCs/>
          <w:lang w:bidi="ar-EG"/>
        </w:rPr>
        <w:t>6.1.3</w:t>
      </w:r>
      <w:r>
        <w:rPr>
          <w:rtl/>
          <w:lang w:bidi="ar-EG"/>
        </w:rPr>
        <w:tab/>
        <w:t>سمة نهاية التتابع:</w:t>
      </w:r>
      <w:r>
        <w:rPr>
          <w:rtl/>
          <w:lang w:bidi="ar-EG"/>
        </w:rPr>
        <w:tab/>
        <w:t xml:space="preserve">كما يعرفها الملحق </w:t>
      </w:r>
      <w:r>
        <w:rPr>
          <w:lang w:bidi="ar-EG"/>
        </w:rPr>
        <w:t>1</w:t>
      </w:r>
      <w:r>
        <w:rPr>
          <w:rtl/>
          <w:lang w:bidi="ar-EG"/>
        </w:rPr>
        <w:t>.</w:t>
      </w:r>
    </w:p>
    <w:p w:rsidR="00D25DCF" w:rsidRDefault="00D25DCF" w:rsidP="00AC08E1">
      <w:pPr>
        <w:pStyle w:val="Heading2"/>
        <w:rPr>
          <w:rtl/>
        </w:rPr>
      </w:pPr>
      <w:r>
        <w:t>2.3</w:t>
      </w:r>
      <w:r>
        <w:rPr>
          <w:rtl/>
        </w:rPr>
        <w:tab/>
      </w:r>
      <w:r w:rsidRPr="00C934BE">
        <w:rPr>
          <w:rtl/>
        </w:rPr>
        <w:t>قدرات الاستقبال</w:t>
      </w:r>
    </w:p>
    <w:p w:rsidR="00D25DCF" w:rsidRDefault="00D25DCF" w:rsidP="00D25DCF">
      <w:pPr>
        <w:rPr>
          <w:rtl/>
          <w:lang w:bidi="ar-EG"/>
        </w:rPr>
      </w:pPr>
      <w:r>
        <w:rPr>
          <w:b/>
          <w:bCs/>
          <w:lang w:bidi="ar-EG"/>
        </w:rPr>
        <w:t>1.2.3</w:t>
      </w:r>
      <w:r>
        <w:rPr>
          <w:b/>
          <w:bCs/>
          <w:rtl/>
          <w:lang w:bidi="ar-EG"/>
        </w:rPr>
        <w:tab/>
      </w:r>
      <w:r w:rsidRPr="00C934BE">
        <w:rPr>
          <w:rtl/>
          <w:lang w:bidi="ar-EG"/>
        </w:rPr>
        <w:t>الاستقبال</w:t>
      </w:r>
      <w:r>
        <w:rPr>
          <w:rtl/>
          <w:lang w:bidi="ar-EG"/>
        </w:rPr>
        <w:t xml:space="preserve"> والقدرة على عرض كل المعلومات المتضمنة في النداءات المذكورة في الفقرة </w:t>
      </w:r>
      <w:r>
        <w:rPr>
          <w:lang w:bidi="ar-EG"/>
        </w:rPr>
        <w:t>1.3</w:t>
      </w:r>
      <w:r>
        <w:rPr>
          <w:rtl/>
          <w:lang w:bidi="ar-EG"/>
        </w:rPr>
        <w:t xml:space="preserve"> بالإضافة إلى كل نداءات ترحيل الاستغاثة التي لها محدد نسق "نداءات في منطقة جغرافية واحدة" وكل نداءات الإشعار بالاستلام الاستغاثة وكل النداءات "عدم القدرة على الاستجابة".</w:t>
      </w:r>
    </w:p>
    <w:p w:rsidR="00D25DCF" w:rsidRDefault="00D25DCF" w:rsidP="00D25DCF">
      <w:pPr>
        <w:rPr>
          <w:rtl/>
          <w:lang w:bidi="ar-EG"/>
        </w:rPr>
      </w:pPr>
      <w:r>
        <w:rPr>
          <w:b/>
          <w:bCs/>
          <w:lang w:bidi="ar-EG"/>
        </w:rPr>
        <w:t>2.2.3</w:t>
      </w:r>
      <w:r>
        <w:rPr>
          <w:rtl/>
          <w:lang w:bidi="ar-EG"/>
        </w:rPr>
        <w:tab/>
        <w:t xml:space="preserve">إنذار سمعي عند استقبال أي نداء </w:t>
      </w:r>
      <w:r>
        <w:rPr>
          <w:lang w:bidi="ar-EG"/>
        </w:rPr>
        <w:t>DSC</w:t>
      </w:r>
      <w:r>
        <w:rPr>
          <w:rtl/>
          <w:lang w:bidi="ar-EG"/>
        </w:rPr>
        <w:t>.</w:t>
      </w:r>
    </w:p>
    <w:p w:rsidR="00D25DCF" w:rsidRDefault="00D25DCF" w:rsidP="00D25DCF">
      <w:pPr>
        <w:pStyle w:val="Heading1"/>
      </w:pPr>
      <w:r w:rsidRPr="00BC101E">
        <w:t>4</w:t>
      </w:r>
      <w:r w:rsidRPr="00BC101E">
        <w:rPr>
          <w:rtl/>
        </w:rPr>
        <w:tab/>
        <w:t xml:space="preserve">الصنف </w:t>
      </w:r>
      <w:r w:rsidRPr="00BC101E">
        <w:t>D</w:t>
      </w:r>
      <w:r w:rsidRPr="00BC101E">
        <w:rPr>
          <w:rtl/>
        </w:rPr>
        <w:t xml:space="preserve"> (الموجات المترية فقط)</w:t>
      </w:r>
      <w:r w:rsidRPr="00AE2F79">
        <w:rPr>
          <w:rStyle w:val="FootnoteReference"/>
          <w:b w:val="0"/>
          <w:bCs w:val="0"/>
          <w:rtl/>
        </w:rPr>
        <w:footnoteReference w:id="2"/>
      </w:r>
    </w:p>
    <w:p w:rsidR="00D25DCF" w:rsidRDefault="00D25DCF" w:rsidP="00AC08E1">
      <w:pPr>
        <w:pStyle w:val="Heading2"/>
        <w:rPr>
          <w:rtl/>
        </w:rPr>
      </w:pPr>
      <w:r>
        <w:t>1.4</w:t>
      </w:r>
      <w:r>
        <w:rPr>
          <w:rtl/>
        </w:rPr>
        <w:tab/>
        <w:t>قدرات الإرسال</w:t>
      </w:r>
    </w:p>
    <w:p w:rsidR="00D25DCF" w:rsidRDefault="00D25DCF" w:rsidP="00D25DCF">
      <w:pPr>
        <w:tabs>
          <w:tab w:val="left" w:pos="792"/>
          <w:tab w:val="left" w:pos="3118"/>
        </w:tabs>
        <w:rPr>
          <w:rtl/>
          <w:lang w:bidi="ar-EG"/>
        </w:rPr>
      </w:pPr>
      <w:r>
        <w:rPr>
          <w:b/>
          <w:bCs/>
          <w:lang w:bidi="ar-EG"/>
        </w:rPr>
        <w:t>1.4</w:t>
      </w:r>
      <w:r>
        <w:rPr>
          <w:rtl/>
          <w:lang w:bidi="ar-EG"/>
        </w:rPr>
        <w:tab/>
        <w:t>محدد النسق:</w:t>
      </w:r>
      <w:r>
        <w:rPr>
          <w:rtl/>
          <w:lang w:bidi="ar-EG"/>
        </w:rPr>
        <w:tab/>
        <w:t>استغاثة</w:t>
      </w:r>
    </w:p>
    <w:p w:rsidR="00D25DCF" w:rsidRDefault="00D25DCF" w:rsidP="00D25DCF">
      <w:pPr>
        <w:tabs>
          <w:tab w:val="left" w:pos="792"/>
          <w:tab w:val="left" w:pos="3118"/>
        </w:tabs>
        <w:spacing w:before="0"/>
        <w:rPr>
          <w:rtl/>
          <w:lang w:bidi="ar-EG"/>
        </w:rPr>
      </w:pPr>
      <w:r>
        <w:rPr>
          <w:rtl/>
          <w:lang w:bidi="ar-EG"/>
        </w:rPr>
        <w:tab/>
      </w:r>
      <w:r>
        <w:rPr>
          <w:rtl/>
          <w:lang w:bidi="ar-EG"/>
        </w:rPr>
        <w:tab/>
        <w:t>لجميع السفن</w:t>
      </w:r>
    </w:p>
    <w:p w:rsidR="00D25DCF" w:rsidRDefault="00D25DCF" w:rsidP="00D25DCF">
      <w:pPr>
        <w:tabs>
          <w:tab w:val="left" w:pos="792"/>
          <w:tab w:val="left" w:pos="3118"/>
        </w:tabs>
        <w:spacing w:before="0"/>
        <w:rPr>
          <w:rtl/>
          <w:lang w:bidi="ar-EG"/>
        </w:rPr>
      </w:pPr>
      <w:r>
        <w:rPr>
          <w:rtl/>
          <w:lang w:bidi="ar-EG"/>
        </w:rPr>
        <w:tab/>
      </w:r>
      <w:r>
        <w:rPr>
          <w:rtl/>
          <w:lang w:bidi="ar-EG"/>
        </w:rPr>
        <w:tab/>
        <w:t>محطة فردية</w:t>
      </w:r>
    </w:p>
    <w:p w:rsidR="00D25DCF" w:rsidRDefault="00D25DCF" w:rsidP="00D25DCF">
      <w:pPr>
        <w:tabs>
          <w:tab w:val="left" w:pos="792"/>
          <w:tab w:val="left" w:pos="3118"/>
        </w:tabs>
        <w:spacing w:before="0"/>
        <w:rPr>
          <w:rtl/>
          <w:lang w:bidi="ar-EG"/>
        </w:rPr>
      </w:pPr>
      <w:r>
        <w:rPr>
          <w:rtl/>
          <w:lang w:bidi="ar-EG"/>
        </w:rPr>
        <w:tab/>
      </w:r>
      <w:r>
        <w:rPr>
          <w:rtl/>
          <w:lang w:bidi="ar-EG"/>
        </w:rPr>
        <w:tab/>
        <w:t>سفن ذات مصلحة مشتركة (مجموعة).</w:t>
      </w:r>
    </w:p>
    <w:p w:rsidR="00D25DCF" w:rsidRPr="005A5836" w:rsidRDefault="00D25DCF" w:rsidP="00D25DCF">
      <w:pPr>
        <w:rPr>
          <w:rFonts w:ascii="Times New Roman Bold" w:hAnsi="Times New Roman Bold"/>
          <w:b/>
          <w:rtl/>
          <w:lang w:bidi="ar-EG"/>
        </w:rPr>
      </w:pPr>
      <w:r w:rsidRPr="005A5836">
        <w:rPr>
          <w:rFonts w:ascii="Times New Roman Bold" w:hAnsi="Times New Roman Bold"/>
          <w:b/>
          <w:lang w:bidi="ar-EG"/>
        </w:rPr>
        <w:t>2.1.4</w:t>
      </w:r>
      <w:r w:rsidRPr="005A5836">
        <w:rPr>
          <w:rFonts w:ascii="Times New Roman Bold" w:hAnsi="Times New Roman Bold"/>
          <w:b/>
          <w:rtl/>
          <w:lang w:bidi="ar-EG"/>
        </w:rPr>
        <w:tab/>
        <w:t>التعرف الرقمي للمحطة المطلوبة (العنوان).</w:t>
      </w:r>
    </w:p>
    <w:p w:rsidR="00D25DCF" w:rsidRPr="005A5836" w:rsidRDefault="00D25DCF" w:rsidP="00D25DCF">
      <w:pPr>
        <w:tabs>
          <w:tab w:val="left" w:pos="794"/>
          <w:tab w:val="left" w:pos="3118"/>
        </w:tabs>
        <w:rPr>
          <w:rFonts w:ascii="Times New Roman Bold" w:hAnsi="Times New Roman Bold"/>
          <w:b/>
          <w:rtl/>
          <w:lang w:bidi="ar-EG"/>
        </w:rPr>
      </w:pPr>
      <w:r w:rsidRPr="005A5836">
        <w:rPr>
          <w:rFonts w:ascii="Times New Roman Bold" w:hAnsi="Times New Roman Bold"/>
          <w:b/>
          <w:lang w:bidi="ar-EG"/>
        </w:rPr>
        <w:t>3.1.4</w:t>
      </w:r>
      <w:r w:rsidRPr="005A5836">
        <w:rPr>
          <w:rFonts w:ascii="Times New Roman Bold" w:hAnsi="Times New Roman Bold"/>
          <w:b/>
          <w:rtl/>
          <w:lang w:bidi="ar-EG"/>
        </w:rPr>
        <w:tab/>
        <w:t>الفئة:</w:t>
      </w:r>
      <w:r w:rsidRPr="005A5836">
        <w:rPr>
          <w:rFonts w:ascii="Times New Roman Bold" w:hAnsi="Times New Roman Bold"/>
          <w:b/>
          <w:rtl/>
          <w:lang w:bidi="ar-EG"/>
        </w:rPr>
        <w:tab/>
        <w:t>استغاثة</w:t>
      </w:r>
    </w:p>
    <w:p w:rsidR="00D25DCF" w:rsidRPr="005A5836" w:rsidRDefault="00D25DCF" w:rsidP="00D25DCF">
      <w:pPr>
        <w:tabs>
          <w:tab w:val="left" w:pos="794"/>
          <w:tab w:val="left" w:pos="3118"/>
        </w:tabs>
        <w:spacing w:before="0"/>
        <w:rPr>
          <w:rFonts w:ascii="Times New Roman Bold" w:hAnsi="Times New Roman Bold"/>
          <w:b/>
          <w:rtl/>
          <w:lang w:bidi="ar-EG"/>
        </w:rPr>
      </w:pPr>
      <w:r w:rsidRPr="005A5836">
        <w:rPr>
          <w:rFonts w:ascii="Times New Roman Bold" w:hAnsi="Times New Roman Bold"/>
          <w:b/>
          <w:rtl/>
          <w:lang w:bidi="ar-EG"/>
        </w:rPr>
        <w:tab/>
      </w:r>
      <w:r w:rsidRPr="005A5836">
        <w:rPr>
          <w:rFonts w:ascii="Times New Roman Bold" w:hAnsi="Times New Roman Bold"/>
          <w:b/>
          <w:rtl/>
          <w:lang w:bidi="ar-EG"/>
        </w:rPr>
        <w:tab/>
        <w:t>طوارئ</w:t>
      </w:r>
    </w:p>
    <w:p w:rsidR="00D25DCF" w:rsidRPr="005A5836" w:rsidRDefault="00D25DCF" w:rsidP="00D25DCF">
      <w:pPr>
        <w:tabs>
          <w:tab w:val="left" w:pos="794"/>
          <w:tab w:val="left" w:pos="3118"/>
        </w:tabs>
        <w:spacing w:before="0"/>
        <w:rPr>
          <w:rFonts w:ascii="Times New Roman Bold" w:hAnsi="Times New Roman Bold"/>
          <w:b/>
          <w:rtl/>
          <w:lang w:bidi="ar-EG"/>
        </w:rPr>
      </w:pPr>
      <w:r w:rsidRPr="005A5836">
        <w:rPr>
          <w:rFonts w:ascii="Times New Roman Bold" w:hAnsi="Times New Roman Bold"/>
          <w:b/>
          <w:rtl/>
          <w:lang w:bidi="ar-EG"/>
        </w:rPr>
        <w:tab/>
      </w:r>
      <w:r w:rsidRPr="005A5836">
        <w:rPr>
          <w:rFonts w:ascii="Times New Roman Bold" w:hAnsi="Times New Roman Bold"/>
          <w:b/>
          <w:rtl/>
          <w:lang w:bidi="ar-EG"/>
        </w:rPr>
        <w:tab/>
      </w:r>
      <w:r>
        <w:rPr>
          <w:rFonts w:ascii="Times New Roman Bold" w:hAnsi="Times New Roman Bold" w:hint="cs"/>
          <w:b/>
          <w:rtl/>
          <w:lang w:bidi="ar-EG"/>
        </w:rPr>
        <w:t>سلامة</w:t>
      </w:r>
    </w:p>
    <w:p w:rsidR="00D25DCF" w:rsidRPr="005A5836" w:rsidRDefault="00D25DCF" w:rsidP="00D25DCF">
      <w:pPr>
        <w:tabs>
          <w:tab w:val="left" w:pos="794"/>
          <w:tab w:val="left" w:pos="3118"/>
        </w:tabs>
        <w:spacing w:before="0"/>
        <w:rPr>
          <w:rFonts w:ascii="Times New Roman Bold" w:hAnsi="Times New Roman Bold"/>
          <w:b/>
          <w:rtl/>
          <w:lang w:bidi="ar-EG"/>
        </w:rPr>
      </w:pPr>
      <w:r w:rsidRPr="005A5836">
        <w:rPr>
          <w:rFonts w:ascii="Times New Roman Bold" w:hAnsi="Times New Roman Bold"/>
          <w:b/>
          <w:rtl/>
          <w:lang w:bidi="ar-EG"/>
        </w:rPr>
        <w:tab/>
      </w:r>
      <w:r w:rsidRPr="005A5836">
        <w:rPr>
          <w:rFonts w:ascii="Times New Roman Bold" w:hAnsi="Times New Roman Bold"/>
          <w:b/>
          <w:rtl/>
          <w:lang w:bidi="ar-EG"/>
        </w:rPr>
        <w:tab/>
        <w:t>روتين</w:t>
      </w:r>
      <w:r>
        <w:rPr>
          <w:rFonts w:ascii="Times New Roman Bold" w:hAnsi="Times New Roman Bold"/>
          <w:b/>
          <w:rtl/>
          <w:lang w:bidi="ar-EG"/>
        </w:rPr>
        <w:t>.</w:t>
      </w:r>
    </w:p>
    <w:p w:rsidR="00D25DCF" w:rsidRDefault="00D25DCF" w:rsidP="00D25DCF">
      <w:pPr>
        <w:rPr>
          <w:lang w:bidi="ar-EG"/>
        </w:rPr>
      </w:pPr>
      <w:r w:rsidRPr="009154BC">
        <w:rPr>
          <w:b/>
          <w:bCs/>
          <w:lang w:bidi="ar-EG"/>
        </w:rPr>
        <w:t>4.1.</w:t>
      </w:r>
      <w:r>
        <w:rPr>
          <w:b/>
          <w:bCs/>
          <w:lang w:bidi="ar-EG"/>
        </w:rPr>
        <w:t>4</w:t>
      </w:r>
      <w:r>
        <w:rPr>
          <w:rtl/>
          <w:lang w:bidi="ar-EG"/>
        </w:rPr>
        <w:tab/>
        <w:t>التعرف الذاتي (يدرج أوتوماتياً).</w:t>
      </w:r>
    </w:p>
    <w:p w:rsidR="00D25DCF" w:rsidRDefault="00D25DCF" w:rsidP="00D25DCF">
      <w:pPr>
        <w:pStyle w:val="Heading3"/>
        <w:rPr>
          <w:rtl/>
        </w:rPr>
      </w:pPr>
      <w:r w:rsidRPr="009154BC">
        <w:t>5.1.</w:t>
      </w:r>
      <w:r>
        <w:t>4</w:t>
      </w:r>
      <w:r>
        <w:rPr>
          <w:rtl/>
        </w:rPr>
        <w:tab/>
        <w:t>الرسائل</w:t>
      </w:r>
    </w:p>
    <w:p w:rsidR="00D25DCF" w:rsidRDefault="00D25DCF" w:rsidP="00D25DCF">
      <w:pPr>
        <w:rPr>
          <w:rtl/>
          <w:lang w:bidi="ar-EG"/>
        </w:rPr>
      </w:pPr>
      <w:r w:rsidRPr="009154BC">
        <w:rPr>
          <w:b/>
          <w:bCs/>
          <w:lang w:bidi="ar-EG"/>
        </w:rPr>
        <w:t>1.5.1.</w:t>
      </w:r>
      <w:r>
        <w:rPr>
          <w:b/>
          <w:bCs/>
          <w:lang w:bidi="ar-EG"/>
        </w:rPr>
        <w:t>4</w:t>
      </w:r>
      <w:r>
        <w:rPr>
          <w:rtl/>
          <w:lang w:bidi="ar-EG"/>
        </w:rPr>
        <w:tab/>
        <w:t>لنداءات الاستغاثة:</w:t>
      </w:r>
    </w:p>
    <w:p w:rsidR="00D25DCF" w:rsidRDefault="00D25DCF" w:rsidP="00D25DCF">
      <w:pPr>
        <w:rPr>
          <w:rtl/>
          <w:lang w:bidi="ar-EG"/>
        </w:rPr>
      </w:pPr>
      <w:r>
        <w:rPr>
          <w:rtl/>
          <w:lang w:bidi="ar-EG"/>
        </w:rPr>
        <w:t xml:space="preserve">الرسالة </w:t>
      </w:r>
      <w:r>
        <w:rPr>
          <w:lang w:bidi="ar-EG"/>
        </w:rPr>
        <w:t>1</w:t>
      </w:r>
      <w:r>
        <w:rPr>
          <w:rtl/>
          <w:lang w:bidi="ar-EG"/>
        </w:rPr>
        <w:t>:</w:t>
      </w:r>
      <w:r>
        <w:rPr>
          <w:rtl/>
          <w:lang w:bidi="ar-EG"/>
        </w:rPr>
        <w:tab/>
        <w:t xml:space="preserve"> طبيعة الاستغاثة بالتغيب</w:t>
      </w:r>
      <w:r>
        <w:rPr>
          <w:rFonts w:hint="cs"/>
          <w:rtl/>
          <w:lang w:bidi="ar-EG"/>
        </w:rPr>
        <w:t>،</w:t>
      </w:r>
      <w:r>
        <w:rPr>
          <w:rtl/>
          <w:lang w:bidi="ar-EG"/>
        </w:rPr>
        <w:t xml:space="preserve"> استغاثة غير محددة</w:t>
      </w:r>
    </w:p>
    <w:p w:rsidR="00D25DCF" w:rsidRDefault="00D25DCF" w:rsidP="00D25DCF">
      <w:pPr>
        <w:rPr>
          <w:rtl/>
          <w:lang w:bidi="ar-EG"/>
        </w:rPr>
      </w:pPr>
      <w:r>
        <w:rPr>
          <w:rtl/>
          <w:lang w:bidi="ar-EG"/>
        </w:rPr>
        <w:t xml:space="preserve">الرسالة </w:t>
      </w:r>
      <w:r>
        <w:rPr>
          <w:lang w:bidi="ar-EG"/>
        </w:rPr>
        <w:t>2</w:t>
      </w:r>
      <w:r>
        <w:rPr>
          <w:rtl/>
          <w:lang w:bidi="ar-EG"/>
        </w:rPr>
        <w:t>:</w:t>
      </w:r>
      <w:r>
        <w:rPr>
          <w:rtl/>
          <w:lang w:bidi="ar-EG"/>
        </w:rPr>
        <w:tab/>
        <w:t xml:space="preserve"> إحداثيات الاستغاثة</w:t>
      </w:r>
    </w:p>
    <w:p w:rsidR="00D25DCF" w:rsidRDefault="00D25DCF" w:rsidP="00D25DCF">
      <w:pPr>
        <w:rPr>
          <w:rtl/>
          <w:lang w:bidi="ar-EG"/>
        </w:rPr>
      </w:pPr>
      <w:r>
        <w:rPr>
          <w:rtl/>
          <w:lang w:bidi="ar-EG"/>
        </w:rPr>
        <w:t xml:space="preserve">الرسالة </w:t>
      </w:r>
      <w:r>
        <w:rPr>
          <w:lang w:bidi="ar-EG"/>
        </w:rPr>
        <w:t>3</w:t>
      </w:r>
      <w:r>
        <w:rPr>
          <w:rtl/>
          <w:lang w:bidi="ar-EG"/>
        </w:rPr>
        <w:t>:</w:t>
      </w:r>
      <w:r>
        <w:rPr>
          <w:rtl/>
          <w:lang w:bidi="ar-EG"/>
        </w:rPr>
        <w:tab/>
        <w:t xml:space="preserve"> </w:t>
      </w:r>
      <w:r>
        <w:rPr>
          <w:rFonts w:hint="cs"/>
          <w:rtl/>
          <w:lang w:bidi="ar-EG"/>
        </w:rPr>
        <w:t>الوقت الأخير لتحديث</w:t>
      </w:r>
      <w:r>
        <w:rPr>
          <w:rtl/>
          <w:lang w:bidi="ar-EG"/>
        </w:rPr>
        <w:t xml:space="preserve"> </w:t>
      </w:r>
      <w:r>
        <w:rPr>
          <w:rFonts w:hint="cs"/>
          <w:rtl/>
          <w:lang w:bidi="ar-EG"/>
        </w:rPr>
        <w:t>ا</w:t>
      </w:r>
      <w:r>
        <w:rPr>
          <w:rtl/>
          <w:lang w:bidi="ar-EG"/>
        </w:rPr>
        <w:t>لموقع</w:t>
      </w:r>
    </w:p>
    <w:p w:rsidR="00D25DCF" w:rsidRDefault="00D25DCF" w:rsidP="00D25DCF">
      <w:pPr>
        <w:rPr>
          <w:rtl/>
          <w:lang w:bidi="ar-EG"/>
        </w:rPr>
      </w:pPr>
      <w:r>
        <w:rPr>
          <w:rtl/>
          <w:lang w:bidi="ar-EG"/>
        </w:rPr>
        <w:t xml:space="preserve">الرسالة </w:t>
      </w:r>
      <w:r>
        <w:rPr>
          <w:lang w:bidi="ar-EG"/>
        </w:rPr>
        <w:t>4</w:t>
      </w:r>
      <w:r>
        <w:rPr>
          <w:rtl/>
          <w:lang w:bidi="ar-EG"/>
        </w:rPr>
        <w:t>:</w:t>
      </w:r>
      <w:r>
        <w:rPr>
          <w:rtl/>
          <w:lang w:bidi="ar-EG"/>
        </w:rPr>
        <w:tab/>
        <w:t xml:space="preserve"> نمط الاتصال اللاحق: إرسال مفرد </w:t>
      </w:r>
      <w:r>
        <w:rPr>
          <w:lang w:bidi="ar-EG"/>
        </w:rPr>
        <w:t>F3E/G3E</w:t>
      </w:r>
      <w:r>
        <w:rPr>
          <w:rtl/>
          <w:lang w:bidi="ar-EG"/>
        </w:rPr>
        <w:t>.</w:t>
      </w:r>
    </w:p>
    <w:p w:rsidR="00D25DCF" w:rsidRDefault="00D25DCF" w:rsidP="00D25DCF">
      <w:pPr>
        <w:keepNext/>
        <w:keepLines/>
        <w:tabs>
          <w:tab w:val="left" w:pos="822"/>
          <w:tab w:val="left" w:pos="1248"/>
        </w:tabs>
        <w:spacing w:before="240" w:after="60" w:line="180" w:lineRule="auto"/>
        <w:rPr>
          <w:lang w:bidi="ar-EG"/>
        </w:rPr>
      </w:pPr>
      <w:r w:rsidRPr="002F0B94">
        <w:rPr>
          <w:b/>
          <w:bCs/>
          <w:lang w:bidi="ar-EG"/>
        </w:rPr>
        <w:lastRenderedPageBreak/>
        <w:t>2.5.1.4</w:t>
      </w:r>
      <w:r>
        <w:rPr>
          <w:rtl/>
          <w:lang w:bidi="ar-EG"/>
        </w:rPr>
        <w:tab/>
        <w:t>لكل النداءات الأخرى:</w:t>
      </w:r>
    </w:p>
    <w:p w:rsidR="00D25DCF" w:rsidRDefault="00D25DCF" w:rsidP="00D25DCF">
      <w:pPr>
        <w:keepNext/>
        <w:keepLines/>
        <w:tabs>
          <w:tab w:val="left" w:pos="794"/>
          <w:tab w:val="left" w:pos="3118"/>
        </w:tabs>
        <w:rPr>
          <w:rtl/>
          <w:lang w:bidi="ar-EG"/>
        </w:rPr>
      </w:pPr>
      <w:r>
        <w:rPr>
          <w:rtl/>
          <w:lang w:bidi="ar-EG"/>
        </w:rPr>
        <w:t>أول نداء تحكم عن ب</w:t>
      </w:r>
      <w:r>
        <w:rPr>
          <w:rFonts w:hint="cs"/>
          <w:rtl/>
          <w:lang w:bidi="ar-EG"/>
        </w:rPr>
        <w:t>ُ</w:t>
      </w:r>
      <w:r>
        <w:rPr>
          <w:rtl/>
          <w:lang w:bidi="ar-EG"/>
        </w:rPr>
        <w:t>عد:</w:t>
      </w:r>
      <w:r>
        <w:rPr>
          <w:rtl/>
          <w:lang w:bidi="ar-EG"/>
        </w:rPr>
        <w:tab/>
        <w:t xml:space="preserve">إرسال مفرد </w:t>
      </w:r>
      <w:r>
        <w:rPr>
          <w:lang w:bidi="ar-EG"/>
        </w:rPr>
        <w:t>F3E/G3E</w:t>
      </w:r>
    </w:p>
    <w:p w:rsidR="00D25DCF" w:rsidRDefault="00D25DCF" w:rsidP="00D25DCF">
      <w:pPr>
        <w:keepNext/>
        <w:keepLines/>
        <w:tabs>
          <w:tab w:val="left" w:pos="794"/>
          <w:tab w:val="left" w:pos="3118"/>
        </w:tabs>
        <w:spacing w:before="0"/>
        <w:rPr>
          <w:rtl/>
          <w:lang w:bidi="ar-EG"/>
        </w:rPr>
      </w:pPr>
      <w:r>
        <w:rPr>
          <w:rtl/>
          <w:lang w:bidi="ar-EG"/>
        </w:rPr>
        <w:tab/>
      </w:r>
      <w:r>
        <w:rPr>
          <w:rtl/>
          <w:lang w:bidi="ar-EG"/>
        </w:rPr>
        <w:tab/>
        <w:t>غير قادرة على الاستجابة</w:t>
      </w:r>
    </w:p>
    <w:p w:rsidR="00D25DCF" w:rsidRDefault="00D25DCF" w:rsidP="00D25DCF">
      <w:pPr>
        <w:keepNext/>
        <w:keepLines/>
        <w:tabs>
          <w:tab w:val="left" w:pos="794"/>
          <w:tab w:val="left" w:pos="3118"/>
        </w:tabs>
        <w:spacing w:before="0"/>
        <w:rPr>
          <w:rtl/>
          <w:lang w:bidi="ar-EG"/>
        </w:rPr>
      </w:pPr>
      <w:r>
        <w:rPr>
          <w:rtl/>
          <w:lang w:bidi="ar-EG"/>
        </w:rPr>
        <w:tab/>
      </w:r>
      <w:r>
        <w:rPr>
          <w:rtl/>
          <w:lang w:bidi="ar-EG"/>
        </w:rPr>
        <w:tab/>
        <w:t>استطلاع.</w:t>
      </w:r>
    </w:p>
    <w:p w:rsidR="00D25DCF" w:rsidRDefault="00D25DCF" w:rsidP="00D25DCF">
      <w:pPr>
        <w:keepNext/>
        <w:keepLines/>
        <w:tabs>
          <w:tab w:val="left" w:pos="794"/>
          <w:tab w:val="left" w:pos="3118"/>
        </w:tabs>
        <w:rPr>
          <w:rtl/>
          <w:lang w:bidi="ar-EG"/>
        </w:rPr>
      </w:pPr>
      <w:r>
        <w:rPr>
          <w:rtl/>
          <w:lang w:bidi="ar-EG"/>
        </w:rPr>
        <w:t>ثاني تحكم عن ب</w:t>
      </w:r>
      <w:r>
        <w:rPr>
          <w:rFonts w:hint="cs"/>
          <w:rtl/>
          <w:lang w:bidi="ar-EG"/>
        </w:rPr>
        <w:t>ُ</w:t>
      </w:r>
      <w:r>
        <w:rPr>
          <w:rtl/>
          <w:lang w:bidi="ar-EG"/>
        </w:rPr>
        <w:t>عد:</w:t>
      </w:r>
      <w:r>
        <w:rPr>
          <w:rtl/>
          <w:lang w:bidi="ar-EG"/>
        </w:rPr>
        <w:tab/>
        <w:t>بدون معلومات.</w:t>
      </w:r>
    </w:p>
    <w:p w:rsidR="00D25DCF" w:rsidRDefault="00D25DCF" w:rsidP="00D25DCF">
      <w:pPr>
        <w:tabs>
          <w:tab w:val="left" w:pos="794"/>
          <w:tab w:val="left" w:pos="3118"/>
        </w:tabs>
        <w:ind w:left="3176" w:hanging="3176"/>
        <w:rPr>
          <w:rtl/>
          <w:lang w:bidi="ar-EG"/>
        </w:rPr>
      </w:pPr>
      <w:r>
        <w:rPr>
          <w:rtl/>
          <w:lang w:bidi="ar-EG"/>
        </w:rPr>
        <w:t>معلومات التردد/القناة:</w:t>
      </w:r>
      <w:r>
        <w:rPr>
          <w:rtl/>
          <w:lang w:bidi="ar-EG"/>
        </w:rPr>
        <w:tab/>
        <w:t xml:space="preserve">القناة العاملة على الموجات المترية </w:t>
      </w:r>
      <w:r>
        <w:rPr>
          <w:lang w:bidi="ar-EG"/>
        </w:rPr>
        <w:t>(VHF)</w:t>
      </w:r>
      <w:r>
        <w:rPr>
          <w:rtl/>
          <w:lang w:bidi="ar-EG"/>
        </w:rPr>
        <w:t xml:space="preserve">، بالتغيب للقناة </w:t>
      </w:r>
      <w:r>
        <w:rPr>
          <w:lang w:bidi="ar-EG"/>
        </w:rPr>
        <w:t>16</w:t>
      </w:r>
      <w:r>
        <w:rPr>
          <w:rtl/>
          <w:lang w:bidi="ar-EG"/>
        </w:rPr>
        <w:t xml:space="preserve"> لنداءات الطوارئ والسلامة أو قناة من سفينة إلى أخرى معترف بها (التذييل </w:t>
      </w:r>
      <w:r>
        <w:rPr>
          <w:lang w:bidi="ar-EG"/>
        </w:rPr>
        <w:t>18</w:t>
      </w:r>
      <w:r>
        <w:rPr>
          <w:rtl/>
          <w:lang w:bidi="ar-EG"/>
        </w:rPr>
        <w:t xml:space="preserve"> للوائح الراديو) لكل النداءات الأخرى.</w:t>
      </w:r>
    </w:p>
    <w:p w:rsidR="00D25DCF" w:rsidRDefault="00D25DCF" w:rsidP="00D25DCF">
      <w:pPr>
        <w:tabs>
          <w:tab w:val="left" w:pos="794"/>
          <w:tab w:val="left" w:pos="3118"/>
        </w:tabs>
        <w:spacing w:before="60" w:after="60" w:line="180" w:lineRule="auto"/>
        <w:rPr>
          <w:rtl/>
          <w:lang w:bidi="ar-EG"/>
        </w:rPr>
      </w:pPr>
      <w:r w:rsidRPr="002F0B94">
        <w:rPr>
          <w:b/>
          <w:bCs/>
          <w:lang w:bidi="ar-EG"/>
        </w:rPr>
        <w:t>6.1.4</w:t>
      </w:r>
      <w:r>
        <w:rPr>
          <w:rtl/>
          <w:lang w:bidi="ar-EG"/>
        </w:rPr>
        <w:tab/>
        <w:t>سمة نهاية التتابع:</w:t>
      </w:r>
      <w:r>
        <w:rPr>
          <w:rtl/>
          <w:lang w:bidi="ar-EG"/>
        </w:rPr>
        <w:tab/>
        <w:t xml:space="preserve">كما يعرفها الملحق </w:t>
      </w:r>
      <w:r>
        <w:rPr>
          <w:lang w:bidi="ar-EG"/>
        </w:rPr>
        <w:t>1</w:t>
      </w:r>
      <w:r>
        <w:rPr>
          <w:rtl/>
          <w:lang w:bidi="ar-EG"/>
        </w:rPr>
        <w:t>.</w:t>
      </w:r>
    </w:p>
    <w:p w:rsidR="00D25DCF" w:rsidRPr="007F4F23" w:rsidRDefault="00D25DCF" w:rsidP="00D25DCF">
      <w:pPr>
        <w:rPr>
          <w:b/>
          <w:bCs/>
          <w:rtl/>
          <w:lang w:bidi="ar-EG"/>
        </w:rPr>
      </w:pPr>
      <w:r>
        <w:rPr>
          <w:b/>
          <w:bCs/>
          <w:lang w:bidi="ar-EG"/>
        </w:rPr>
        <w:t>2.4</w:t>
      </w:r>
      <w:r>
        <w:rPr>
          <w:b/>
          <w:bCs/>
          <w:rtl/>
          <w:lang w:bidi="ar-EG"/>
        </w:rPr>
        <w:tab/>
      </w:r>
      <w:r w:rsidRPr="007F4F23">
        <w:rPr>
          <w:b/>
          <w:bCs/>
          <w:rtl/>
          <w:lang w:bidi="ar-EG"/>
        </w:rPr>
        <w:t>قدرا</w:t>
      </w:r>
      <w:r>
        <w:rPr>
          <w:b/>
          <w:bCs/>
          <w:rtl/>
          <w:lang w:bidi="ar-EG"/>
        </w:rPr>
        <w:t>ت</w:t>
      </w:r>
      <w:r w:rsidRPr="007F4F23">
        <w:rPr>
          <w:b/>
          <w:bCs/>
          <w:rtl/>
          <w:lang w:bidi="ar-EG"/>
        </w:rPr>
        <w:t xml:space="preserve"> الاستقبال</w:t>
      </w:r>
    </w:p>
    <w:p w:rsidR="00D25DCF" w:rsidRPr="007F4F23" w:rsidRDefault="00D25DCF" w:rsidP="00D25DCF">
      <w:pPr>
        <w:rPr>
          <w:b/>
          <w:bCs/>
          <w:rtl/>
          <w:lang w:bidi="ar-EG"/>
        </w:rPr>
      </w:pPr>
      <w:r>
        <w:rPr>
          <w:rtl/>
          <w:lang w:bidi="ar-EG"/>
        </w:rPr>
        <w:t xml:space="preserve">الاستقبال والقدرة على عرض كل المعلومات المتضمنة في النداءات المذكورة في الفقرة </w:t>
      </w:r>
      <w:r>
        <w:rPr>
          <w:lang w:bidi="ar-EG"/>
        </w:rPr>
        <w:t>1.4</w:t>
      </w:r>
      <w:r>
        <w:rPr>
          <w:rtl/>
          <w:lang w:bidi="ar-EG"/>
        </w:rPr>
        <w:t xml:space="preserve"> بالإضافة إلى نداءات ترحيل الاستغاثة باستثناء تلك المزودة بمحدد نسق "نداءات المنطقة الجغرافية"، وكل إشعارات استلام نداءات الاستغاثة وكل نداءات "عدم القدرة على الاستجابة".</w:t>
      </w:r>
    </w:p>
    <w:p w:rsidR="00D25DCF" w:rsidRPr="002F0B94" w:rsidRDefault="00D25DCF" w:rsidP="00D25DCF">
      <w:pPr>
        <w:pStyle w:val="Heading1"/>
        <w:rPr>
          <w:rtl/>
        </w:rPr>
      </w:pPr>
      <w:r>
        <w:t>5</w:t>
      </w:r>
      <w:r w:rsidRPr="002F0B94">
        <w:rPr>
          <w:rtl/>
        </w:rPr>
        <w:tab/>
        <w:t xml:space="preserve">الصنف </w:t>
      </w:r>
      <w:r w:rsidRPr="002F0B94">
        <w:t>E</w:t>
      </w:r>
      <w:r w:rsidRPr="002F0B94">
        <w:rPr>
          <w:rtl/>
        </w:rPr>
        <w:t xml:space="preserve"> (الموجات الهكتومترية و/أو الديكامترية فقط)</w:t>
      </w:r>
    </w:p>
    <w:p w:rsidR="00D25DCF" w:rsidRDefault="00D25DCF" w:rsidP="00AC08E1">
      <w:pPr>
        <w:pStyle w:val="Heading2"/>
        <w:rPr>
          <w:rtl/>
        </w:rPr>
      </w:pPr>
      <w:r>
        <w:t>1.5</w:t>
      </w:r>
      <w:r>
        <w:rPr>
          <w:rtl/>
        </w:rPr>
        <w:tab/>
        <w:t>قدرات الإرسال</w:t>
      </w:r>
    </w:p>
    <w:p w:rsidR="00D25DCF" w:rsidRDefault="00D25DCF" w:rsidP="00D25DCF">
      <w:pPr>
        <w:tabs>
          <w:tab w:val="left" w:pos="794"/>
          <w:tab w:val="left" w:pos="3118"/>
        </w:tabs>
        <w:rPr>
          <w:rtl/>
          <w:lang w:bidi="ar-EG"/>
        </w:rPr>
      </w:pPr>
      <w:r>
        <w:rPr>
          <w:b/>
          <w:bCs/>
          <w:lang w:bidi="ar-EG"/>
        </w:rPr>
        <w:t>1.1.5</w:t>
      </w:r>
      <w:r>
        <w:rPr>
          <w:rtl/>
          <w:lang w:bidi="ar-EG"/>
        </w:rPr>
        <w:tab/>
        <w:t>محدد النسق:</w:t>
      </w:r>
      <w:r>
        <w:rPr>
          <w:rtl/>
          <w:lang w:bidi="ar-EG"/>
        </w:rPr>
        <w:tab/>
        <w:t>الاستغاثة</w:t>
      </w:r>
    </w:p>
    <w:p w:rsidR="00D25DCF" w:rsidRDefault="00D25DCF" w:rsidP="00D25DCF">
      <w:pPr>
        <w:tabs>
          <w:tab w:val="left" w:pos="794"/>
          <w:tab w:val="left" w:pos="3118"/>
        </w:tabs>
        <w:spacing w:before="0"/>
        <w:rPr>
          <w:rtl/>
          <w:lang w:bidi="ar-EG"/>
        </w:rPr>
      </w:pPr>
      <w:r>
        <w:rPr>
          <w:rtl/>
          <w:lang w:bidi="ar-EG"/>
        </w:rPr>
        <w:tab/>
      </w:r>
      <w:r>
        <w:rPr>
          <w:rtl/>
          <w:lang w:bidi="ar-EG"/>
        </w:rPr>
        <w:tab/>
        <w:t>منطقة جغرافية</w:t>
      </w:r>
    </w:p>
    <w:p w:rsidR="00D25DCF" w:rsidRDefault="00D25DCF" w:rsidP="00D25DCF">
      <w:pPr>
        <w:tabs>
          <w:tab w:val="left" w:pos="794"/>
          <w:tab w:val="left" w:pos="3118"/>
        </w:tabs>
        <w:spacing w:before="0"/>
        <w:rPr>
          <w:rtl/>
          <w:lang w:bidi="ar-EG"/>
        </w:rPr>
      </w:pPr>
      <w:r>
        <w:rPr>
          <w:rtl/>
          <w:lang w:bidi="ar-EG"/>
        </w:rPr>
        <w:tab/>
      </w:r>
      <w:r>
        <w:rPr>
          <w:rtl/>
          <w:lang w:bidi="ar-EG"/>
        </w:rPr>
        <w:tab/>
        <w:t>محطة فردية</w:t>
      </w:r>
    </w:p>
    <w:p w:rsidR="00D25DCF" w:rsidRDefault="00D25DCF" w:rsidP="00D25DCF">
      <w:pPr>
        <w:tabs>
          <w:tab w:val="left" w:pos="794"/>
          <w:tab w:val="left" w:pos="3118"/>
        </w:tabs>
        <w:spacing w:before="0"/>
        <w:rPr>
          <w:rtl/>
          <w:lang w:bidi="ar-EG"/>
        </w:rPr>
      </w:pPr>
      <w:r>
        <w:rPr>
          <w:rtl/>
          <w:lang w:bidi="ar-EG"/>
        </w:rPr>
        <w:tab/>
      </w:r>
      <w:r>
        <w:rPr>
          <w:rtl/>
          <w:lang w:bidi="ar-EG"/>
        </w:rPr>
        <w:tab/>
        <w:t>سفن ذات مصلحة مشتركة (مجموعة).</w:t>
      </w:r>
    </w:p>
    <w:p w:rsidR="00D25DCF" w:rsidRDefault="00D25DCF" w:rsidP="00D25DCF">
      <w:pPr>
        <w:tabs>
          <w:tab w:val="left" w:pos="1248"/>
          <w:tab w:val="left" w:pos="1701"/>
        </w:tabs>
        <w:spacing w:before="60" w:after="60" w:line="180" w:lineRule="auto"/>
        <w:rPr>
          <w:rtl/>
          <w:lang w:bidi="ar-EG"/>
        </w:rPr>
      </w:pPr>
      <w:r w:rsidRPr="002F0B94">
        <w:rPr>
          <w:b/>
          <w:bCs/>
          <w:lang w:bidi="ar-EG"/>
        </w:rPr>
        <w:t>2.1.</w:t>
      </w:r>
      <w:r>
        <w:rPr>
          <w:b/>
          <w:bCs/>
          <w:lang w:bidi="ar-EG"/>
        </w:rPr>
        <w:t>5</w:t>
      </w:r>
      <w:r>
        <w:rPr>
          <w:rtl/>
          <w:lang w:bidi="ar-EG"/>
        </w:rPr>
        <w:tab/>
        <w:t>التعرف الرقمي للمحطة المطلوبة (العنوان).</w:t>
      </w:r>
    </w:p>
    <w:p w:rsidR="00D25DCF" w:rsidRDefault="00D25DCF" w:rsidP="00D25DCF">
      <w:pPr>
        <w:tabs>
          <w:tab w:val="left" w:pos="794"/>
          <w:tab w:val="left" w:pos="3118"/>
        </w:tabs>
        <w:rPr>
          <w:rtl/>
          <w:lang w:bidi="ar-EG"/>
        </w:rPr>
      </w:pPr>
      <w:r>
        <w:rPr>
          <w:b/>
          <w:bCs/>
          <w:lang w:bidi="ar-EG"/>
        </w:rPr>
        <w:t>3.1.5</w:t>
      </w:r>
      <w:r>
        <w:rPr>
          <w:rtl/>
          <w:lang w:bidi="ar-EG"/>
        </w:rPr>
        <w:tab/>
        <w:t>الفئة:</w:t>
      </w:r>
      <w:r>
        <w:rPr>
          <w:rtl/>
          <w:lang w:bidi="ar-EG"/>
        </w:rPr>
        <w:tab/>
        <w:t>الاستغاثة</w:t>
      </w:r>
    </w:p>
    <w:p w:rsidR="00D25DCF" w:rsidRDefault="00D25DCF" w:rsidP="00D25DCF">
      <w:pPr>
        <w:tabs>
          <w:tab w:val="left" w:pos="794"/>
          <w:tab w:val="left" w:pos="3118"/>
        </w:tabs>
        <w:spacing w:before="0"/>
        <w:rPr>
          <w:rtl/>
          <w:lang w:bidi="ar-EG"/>
        </w:rPr>
      </w:pPr>
      <w:r>
        <w:rPr>
          <w:rtl/>
          <w:lang w:bidi="ar-EG"/>
        </w:rPr>
        <w:tab/>
      </w:r>
      <w:r>
        <w:rPr>
          <w:rtl/>
          <w:lang w:bidi="ar-EG"/>
        </w:rPr>
        <w:tab/>
        <w:t>الطوارئ</w:t>
      </w:r>
    </w:p>
    <w:p w:rsidR="00D25DCF" w:rsidRDefault="00D25DCF" w:rsidP="00D25DCF">
      <w:pPr>
        <w:tabs>
          <w:tab w:val="left" w:pos="794"/>
          <w:tab w:val="left" w:pos="3118"/>
        </w:tabs>
        <w:spacing w:before="0"/>
        <w:rPr>
          <w:rtl/>
          <w:lang w:bidi="ar-EG"/>
        </w:rPr>
      </w:pPr>
      <w:r>
        <w:rPr>
          <w:rtl/>
          <w:lang w:bidi="ar-EG"/>
        </w:rPr>
        <w:tab/>
      </w:r>
      <w:r>
        <w:rPr>
          <w:rtl/>
          <w:lang w:bidi="ar-EG"/>
        </w:rPr>
        <w:tab/>
        <w:t>السلامة</w:t>
      </w:r>
    </w:p>
    <w:p w:rsidR="00D25DCF" w:rsidRDefault="00D25DCF" w:rsidP="00D25DCF">
      <w:pPr>
        <w:tabs>
          <w:tab w:val="left" w:pos="794"/>
          <w:tab w:val="left" w:pos="3118"/>
        </w:tabs>
        <w:spacing w:before="0"/>
        <w:rPr>
          <w:rtl/>
          <w:lang w:bidi="ar-EG"/>
        </w:rPr>
      </w:pPr>
      <w:r>
        <w:rPr>
          <w:rtl/>
          <w:lang w:bidi="ar-EG"/>
        </w:rPr>
        <w:tab/>
      </w:r>
      <w:r>
        <w:rPr>
          <w:rtl/>
          <w:lang w:bidi="ar-EG"/>
        </w:rPr>
        <w:tab/>
        <w:t>الروتين.</w:t>
      </w:r>
    </w:p>
    <w:p w:rsidR="00D25DCF" w:rsidRDefault="00D25DCF" w:rsidP="00D25DCF">
      <w:pPr>
        <w:rPr>
          <w:rtl/>
          <w:lang w:bidi="ar-EG"/>
        </w:rPr>
      </w:pPr>
      <w:r>
        <w:rPr>
          <w:b/>
          <w:bCs/>
          <w:lang w:bidi="ar-EG"/>
        </w:rPr>
        <w:t>4.1.5</w:t>
      </w:r>
      <w:r>
        <w:rPr>
          <w:b/>
          <w:bCs/>
          <w:rtl/>
          <w:lang w:bidi="ar-EG"/>
        </w:rPr>
        <w:tab/>
      </w:r>
      <w:r>
        <w:rPr>
          <w:rtl/>
          <w:lang w:bidi="ar-EG"/>
        </w:rPr>
        <w:t>التعرف الذاتي (يدرج أوتوماتياً).</w:t>
      </w:r>
    </w:p>
    <w:p w:rsidR="00D25DCF" w:rsidRDefault="00D25DCF" w:rsidP="00D25DCF">
      <w:pPr>
        <w:pStyle w:val="Heading3"/>
        <w:rPr>
          <w:rtl/>
        </w:rPr>
      </w:pPr>
      <w:r>
        <w:t>5.1.5</w:t>
      </w:r>
      <w:r>
        <w:rPr>
          <w:rtl/>
        </w:rPr>
        <w:tab/>
        <w:t>الرسائل</w:t>
      </w:r>
    </w:p>
    <w:p w:rsidR="00D25DCF" w:rsidRDefault="00D25DCF" w:rsidP="00D25DCF">
      <w:pPr>
        <w:rPr>
          <w:rtl/>
          <w:lang w:bidi="ar-EG"/>
        </w:rPr>
      </w:pPr>
      <w:r>
        <w:rPr>
          <w:b/>
          <w:bCs/>
          <w:lang w:bidi="ar-EG"/>
        </w:rPr>
        <w:t>1.5.1.5</w:t>
      </w:r>
      <w:r>
        <w:rPr>
          <w:rtl/>
          <w:lang w:bidi="ar-EG"/>
        </w:rPr>
        <w:tab/>
        <w:t>لنداءات الاستغاثة:</w:t>
      </w:r>
    </w:p>
    <w:p w:rsidR="00D25DCF" w:rsidRDefault="00D25DCF" w:rsidP="00D25DCF">
      <w:pPr>
        <w:tabs>
          <w:tab w:val="left" w:pos="794"/>
          <w:tab w:val="left" w:pos="3686"/>
        </w:tabs>
        <w:rPr>
          <w:rtl/>
          <w:lang w:bidi="ar-EG"/>
        </w:rPr>
      </w:pPr>
      <w:r>
        <w:rPr>
          <w:rtl/>
          <w:lang w:bidi="ar-EG"/>
        </w:rPr>
        <w:t xml:space="preserve">الرسالة </w:t>
      </w:r>
      <w:r>
        <w:rPr>
          <w:lang w:bidi="ar-EG"/>
        </w:rPr>
        <w:t>1</w:t>
      </w:r>
      <w:r>
        <w:rPr>
          <w:rtl/>
          <w:lang w:bidi="ar-EG"/>
        </w:rPr>
        <w:t>:</w:t>
      </w:r>
      <w:r>
        <w:rPr>
          <w:rtl/>
          <w:lang w:bidi="ar-EG"/>
        </w:rPr>
        <w:tab/>
        <w:t xml:space="preserve"> طبيعة الاستغاثة بالتغيب</w:t>
      </w:r>
      <w:r>
        <w:rPr>
          <w:rFonts w:hint="cs"/>
          <w:rtl/>
          <w:lang w:bidi="ar-EG"/>
        </w:rPr>
        <w:t>،</w:t>
      </w:r>
      <w:r>
        <w:rPr>
          <w:rtl/>
          <w:lang w:bidi="ar-EG"/>
        </w:rPr>
        <w:t xml:space="preserve"> استغاثة غير محددة</w:t>
      </w:r>
    </w:p>
    <w:p w:rsidR="00D25DCF" w:rsidRDefault="00D25DCF" w:rsidP="00D25DCF">
      <w:pPr>
        <w:tabs>
          <w:tab w:val="left" w:pos="794"/>
          <w:tab w:val="left" w:pos="3686"/>
        </w:tabs>
        <w:rPr>
          <w:rtl/>
          <w:lang w:bidi="ar-EG"/>
        </w:rPr>
      </w:pPr>
      <w:r>
        <w:rPr>
          <w:rtl/>
          <w:lang w:bidi="ar-EG"/>
        </w:rPr>
        <w:t xml:space="preserve">الرسالة </w:t>
      </w:r>
      <w:r>
        <w:rPr>
          <w:lang w:bidi="ar-EG"/>
        </w:rPr>
        <w:t>2</w:t>
      </w:r>
      <w:r>
        <w:rPr>
          <w:rtl/>
          <w:lang w:bidi="ar-EG"/>
        </w:rPr>
        <w:t>:</w:t>
      </w:r>
      <w:r>
        <w:rPr>
          <w:rtl/>
          <w:lang w:bidi="ar-EG"/>
        </w:rPr>
        <w:tab/>
        <w:t xml:space="preserve"> إحداثيات الاستغاثة</w:t>
      </w:r>
    </w:p>
    <w:p w:rsidR="00D25DCF" w:rsidRDefault="00D25DCF" w:rsidP="00D25DCF">
      <w:pPr>
        <w:tabs>
          <w:tab w:val="left" w:pos="794"/>
          <w:tab w:val="left" w:pos="3686"/>
        </w:tabs>
        <w:rPr>
          <w:rtl/>
          <w:lang w:bidi="ar-EG"/>
        </w:rPr>
      </w:pPr>
      <w:r>
        <w:rPr>
          <w:rtl/>
          <w:lang w:bidi="ar-EG"/>
        </w:rPr>
        <w:t xml:space="preserve">الرسالة </w:t>
      </w:r>
      <w:r>
        <w:rPr>
          <w:lang w:bidi="ar-EG"/>
        </w:rPr>
        <w:t>3</w:t>
      </w:r>
      <w:r>
        <w:rPr>
          <w:rtl/>
          <w:lang w:bidi="ar-EG"/>
        </w:rPr>
        <w:t>:</w:t>
      </w:r>
      <w:r>
        <w:rPr>
          <w:rtl/>
          <w:lang w:bidi="ar-EG"/>
        </w:rPr>
        <w:tab/>
        <w:t xml:space="preserve"> </w:t>
      </w:r>
      <w:r>
        <w:rPr>
          <w:rFonts w:hint="cs"/>
          <w:rtl/>
          <w:lang w:bidi="ar-EG"/>
        </w:rPr>
        <w:t>الوقت الأخير لتحديث الموقع</w:t>
      </w:r>
    </w:p>
    <w:p w:rsidR="00D25DCF" w:rsidRDefault="00D25DCF" w:rsidP="00D25DCF">
      <w:pPr>
        <w:tabs>
          <w:tab w:val="left" w:pos="794"/>
          <w:tab w:val="left" w:pos="3686"/>
        </w:tabs>
        <w:rPr>
          <w:rtl/>
          <w:lang w:bidi="ar-EG"/>
        </w:rPr>
      </w:pPr>
      <w:r>
        <w:rPr>
          <w:rtl/>
          <w:lang w:bidi="ar-EG"/>
        </w:rPr>
        <w:t xml:space="preserve">الرسالة </w:t>
      </w:r>
      <w:r>
        <w:rPr>
          <w:lang w:bidi="ar-EG"/>
        </w:rPr>
        <w:t>4</w:t>
      </w:r>
      <w:r>
        <w:rPr>
          <w:rtl/>
          <w:lang w:bidi="ar-EG"/>
        </w:rPr>
        <w:t>:</w:t>
      </w:r>
      <w:r>
        <w:rPr>
          <w:rtl/>
          <w:lang w:bidi="ar-EG"/>
        </w:rPr>
        <w:tab/>
        <w:t xml:space="preserve"> نمط الاتصال اللاحق </w:t>
      </w:r>
      <w:r>
        <w:rPr>
          <w:lang w:bidi="ar-EG"/>
        </w:rPr>
        <w:t>J3E</w:t>
      </w:r>
      <w:r>
        <w:rPr>
          <w:rtl/>
          <w:lang w:bidi="ar-EG"/>
        </w:rPr>
        <w:t>.</w:t>
      </w:r>
    </w:p>
    <w:p w:rsidR="00D25DCF" w:rsidRPr="00D03283" w:rsidRDefault="00D25DCF" w:rsidP="00D25DCF">
      <w:pPr>
        <w:keepNext/>
        <w:keepLines/>
        <w:rPr>
          <w:rtl/>
          <w:lang w:bidi="ar-EG"/>
        </w:rPr>
      </w:pPr>
      <w:r w:rsidRPr="005A5836">
        <w:rPr>
          <w:b/>
          <w:bCs/>
          <w:lang w:bidi="ar-EG"/>
        </w:rPr>
        <w:lastRenderedPageBreak/>
        <w:t>2.5.1.5</w:t>
      </w:r>
      <w:r>
        <w:rPr>
          <w:rtl/>
          <w:lang w:bidi="ar-EG"/>
        </w:rPr>
        <w:tab/>
      </w:r>
      <w:r w:rsidRPr="00D03283">
        <w:rPr>
          <w:rtl/>
          <w:lang w:bidi="ar-EG"/>
        </w:rPr>
        <w:t>لكل النداءات الأخرى</w:t>
      </w:r>
    </w:p>
    <w:p w:rsidR="00D25DCF" w:rsidRDefault="00D25DCF" w:rsidP="00D25DCF">
      <w:pPr>
        <w:keepNext/>
        <w:keepLines/>
        <w:tabs>
          <w:tab w:val="left" w:pos="794"/>
          <w:tab w:val="left" w:pos="3118"/>
        </w:tabs>
        <w:rPr>
          <w:rtl/>
          <w:lang w:bidi="ar-EG"/>
        </w:rPr>
      </w:pPr>
      <w:r w:rsidRPr="00F118D4">
        <w:rPr>
          <w:rtl/>
          <w:lang w:bidi="ar-EG"/>
        </w:rPr>
        <w:t>أول تحكم عن بعد</w:t>
      </w:r>
      <w:r>
        <w:rPr>
          <w:rtl/>
          <w:lang w:bidi="ar-EG"/>
        </w:rPr>
        <w:t>:</w:t>
      </w:r>
      <w:r>
        <w:rPr>
          <w:rtl/>
          <w:lang w:bidi="ar-EG"/>
        </w:rPr>
        <w:tab/>
        <w:t xml:space="preserve">إرسال مفرد </w:t>
      </w:r>
      <w:r>
        <w:rPr>
          <w:lang w:bidi="ar-EG"/>
        </w:rPr>
        <w:t>J3E</w:t>
      </w:r>
    </w:p>
    <w:p w:rsidR="00D25DCF" w:rsidRDefault="00D25DCF" w:rsidP="00D25DCF">
      <w:pPr>
        <w:keepNext/>
        <w:keepLines/>
        <w:tabs>
          <w:tab w:val="left" w:pos="794"/>
          <w:tab w:val="left" w:pos="3118"/>
        </w:tabs>
        <w:spacing w:before="0"/>
        <w:rPr>
          <w:rtl/>
          <w:lang w:bidi="ar-EG"/>
        </w:rPr>
      </w:pPr>
      <w:r>
        <w:rPr>
          <w:rtl/>
          <w:lang w:bidi="ar-EG"/>
        </w:rPr>
        <w:tab/>
      </w:r>
      <w:r>
        <w:rPr>
          <w:rtl/>
          <w:lang w:bidi="ar-EG"/>
        </w:rPr>
        <w:tab/>
        <w:t>غير قادر على الاستجابة</w:t>
      </w:r>
    </w:p>
    <w:p w:rsidR="00D25DCF" w:rsidRDefault="00D25DCF" w:rsidP="00D25DCF">
      <w:pPr>
        <w:keepNext/>
        <w:keepLines/>
        <w:tabs>
          <w:tab w:val="left" w:pos="794"/>
          <w:tab w:val="left" w:pos="3118"/>
        </w:tabs>
        <w:spacing w:before="0"/>
        <w:rPr>
          <w:rtl/>
          <w:lang w:bidi="ar-EG"/>
        </w:rPr>
      </w:pPr>
      <w:r>
        <w:rPr>
          <w:rtl/>
          <w:lang w:bidi="ar-EG"/>
        </w:rPr>
        <w:tab/>
      </w:r>
      <w:r>
        <w:rPr>
          <w:rtl/>
          <w:lang w:bidi="ar-EG"/>
        </w:rPr>
        <w:tab/>
        <w:t>اختبار.</w:t>
      </w:r>
    </w:p>
    <w:p w:rsidR="00D25DCF" w:rsidRDefault="00D25DCF" w:rsidP="00D25DCF">
      <w:pPr>
        <w:tabs>
          <w:tab w:val="left" w:pos="794"/>
          <w:tab w:val="left" w:pos="3118"/>
        </w:tabs>
        <w:rPr>
          <w:rtl/>
          <w:lang w:bidi="ar-EG"/>
        </w:rPr>
      </w:pPr>
      <w:r>
        <w:rPr>
          <w:rtl/>
          <w:lang w:bidi="ar-EG"/>
        </w:rPr>
        <w:t>ثاني تحكم عن بعد:</w:t>
      </w:r>
      <w:r>
        <w:rPr>
          <w:rtl/>
          <w:lang w:bidi="ar-EG"/>
        </w:rPr>
        <w:tab/>
        <w:t>بدون معلومات</w:t>
      </w:r>
    </w:p>
    <w:p w:rsidR="00D25DCF" w:rsidRDefault="00D25DCF" w:rsidP="00D25DCF">
      <w:pPr>
        <w:tabs>
          <w:tab w:val="left" w:pos="794"/>
          <w:tab w:val="left" w:pos="3118"/>
        </w:tabs>
        <w:ind w:left="3176" w:hanging="3176"/>
        <w:rPr>
          <w:rtl/>
          <w:lang w:bidi="ar-EG"/>
        </w:rPr>
      </w:pPr>
      <w:r>
        <w:rPr>
          <w:rtl/>
          <w:lang w:bidi="ar-EG"/>
        </w:rPr>
        <w:t>معلومات عن التردد/القناة:</w:t>
      </w:r>
      <w:r>
        <w:rPr>
          <w:rtl/>
          <w:lang w:bidi="ar-EG"/>
        </w:rPr>
        <w:tab/>
        <w:t xml:space="preserve">القناة العاملة بالموجات الهكتومترية/الديكامترية، وعلى الموجة الهكتومترية بالتغيب إلى </w:t>
      </w:r>
      <w:r>
        <w:rPr>
          <w:lang w:bidi="ar-EG"/>
        </w:rPr>
        <w:t>kHz 2 182</w:t>
      </w:r>
      <w:r>
        <w:rPr>
          <w:rtl/>
          <w:lang w:bidi="ar-EG"/>
        </w:rPr>
        <w:t xml:space="preserve"> لنداءات السلامة والطوارئ.</w:t>
      </w:r>
    </w:p>
    <w:p w:rsidR="00D25DCF" w:rsidRDefault="00D25DCF" w:rsidP="00D25DCF">
      <w:pPr>
        <w:tabs>
          <w:tab w:val="left" w:pos="794"/>
          <w:tab w:val="left" w:pos="3118"/>
        </w:tabs>
        <w:spacing w:before="60" w:after="60" w:line="180" w:lineRule="auto"/>
        <w:rPr>
          <w:lang w:bidi="ar-EG"/>
        </w:rPr>
      </w:pPr>
      <w:r w:rsidRPr="00F44EB3">
        <w:rPr>
          <w:b/>
          <w:bCs/>
          <w:lang w:bidi="ar-EG"/>
        </w:rPr>
        <w:t>6.1.</w:t>
      </w:r>
      <w:r>
        <w:rPr>
          <w:b/>
          <w:bCs/>
          <w:lang w:bidi="ar-EG"/>
        </w:rPr>
        <w:t>5</w:t>
      </w:r>
      <w:r>
        <w:rPr>
          <w:rtl/>
          <w:lang w:bidi="ar-EG"/>
        </w:rPr>
        <w:tab/>
        <w:t>انتهاء سمة التتابع:</w:t>
      </w:r>
      <w:r>
        <w:rPr>
          <w:rtl/>
          <w:lang w:bidi="ar-EG"/>
        </w:rPr>
        <w:tab/>
        <w:t xml:space="preserve">كما هي معرفة في الملحق </w:t>
      </w:r>
      <w:r>
        <w:rPr>
          <w:lang w:bidi="ar-EG"/>
        </w:rPr>
        <w:t>1</w:t>
      </w:r>
      <w:r>
        <w:rPr>
          <w:rtl/>
          <w:lang w:bidi="ar-EG"/>
        </w:rPr>
        <w:t>.</w:t>
      </w:r>
    </w:p>
    <w:p w:rsidR="00D25DCF" w:rsidRPr="005A5836" w:rsidRDefault="00D25DCF" w:rsidP="00AC08E1">
      <w:pPr>
        <w:pStyle w:val="Heading2"/>
      </w:pPr>
      <w:r w:rsidRPr="005A5836">
        <w:t>2.5</w:t>
      </w:r>
      <w:r w:rsidRPr="005A5836">
        <w:rPr>
          <w:rtl/>
        </w:rPr>
        <w:tab/>
        <w:t>قدرات الاستقبال</w:t>
      </w:r>
    </w:p>
    <w:p w:rsidR="00D25DCF" w:rsidRPr="00145F92" w:rsidRDefault="00D25DCF" w:rsidP="00D25DCF">
      <w:pPr>
        <w:rPr>
          <w:spacing w:val="-4"/>
          <w:rtl/>
          <w:lang w:bidi="ar-EG"/>
        </w:rPr>
      </w:pPr>
      <w:r w:rsidRPr="00145F92">
        <w:rPr>
          <w:rFonts w:hint="cs"/>
          <w:spacing w:val="-4"/>
          <w:rtl/>
          <w:lang w:bidi="ar-EG"/>
        </w:rPr>
        <w:t>ال</w:t>
      </w:r>
      <w:r w:rsidRPr="00145F92">
        <w:rPr>
          <w:spacing w:val="-4"/>
          <w:rtl/>
          <w:lang w:bidi="ar-EG"/>
        </w:rPr>
        <w:t xml:space="preserve">استقبال والقدرة على عرض كل المعلومات الواردة في النداءات المدرجة في الفقرة </w:t>
      </w:r>
      <w:r w:rsidRPr="00145F92">
        <w:rPr>
          <w:spacing w:val="-4"/>
          <w:lang w:bidi="ar-EG"/>
        </w:rPr>
        <w:t>1.5</w:t>
      </w:r>
      <w:r w:rsidRPr="00145F92">
        <w:rPr>
          <w:spacing w:val="-4"/>
          <w:rtl/>
          <w:lang w:bidi="ar-EG"/>
        </w:rPr>
        <w:t xml:space="preserve"> بالإضافة إلى نداءات ترحيل الاستغاثة ذات محدد نسق "نداءات المنطقة الجغرافية"، وكل نداءات الإشعار باستلام الاستغاثة، وكل نداءات "عدم القدرة على الاستجابة".</w:t>
      </w:r>
    </w:p>
    <w:p w:rsidR="00D25DCF" w:rsidRDefault="00D25DCF" w:rsidP="008C7610">
      <w:pPr>
        <w:rPr>
          <w:rtl/>
          <w:lang w:bidi="ar-EG"/>
        </w:rPr>
      </w:pPr>
    </w:p>
    <w:p w:rsidR="00D25DCF" w:rsidRDefault="00D25DCF" w:rsidP="008C7610">
      <w:pPr>
        <w:rPr>
          <w:noProof/>
          <w:lang w:bidi="ar-EG"/>
        </w:rPr>
      </w:pPr>
    </w:p>
    <w:p w:rsidR="00D25DCF" w:rsidRDefault="00D25DCF" w:rsidP="008C7610">
      <w:pPr>
        <w:pStyle w:val="AnnexNotitle0"/>
        <w:rPr>
          <w:rtl/>
        </w:rPr>
      </w:pPr>
      <w:r w:rsidRPr="00D03283">
        <w:rPr>
          <w:rtl/>
        </w:rPr>
        <w:t xml:space="preserve">الملحق </w:t>
      </w:r>
      <w:r>
        <w:t>3</w:t>
      </w:r>
    </w:p>
    <w:p w:rsidR="00D25DCF" w:rsidRPr="00E43141" w:rsidRDefault="00D25DCF" w:rsidP="00D25DCF">
      <w:pPr>
        <w:pStyle w:val="AnnexNotitle0"/>
        <w:rPr>
          <w:rtl/>
        </w:rPr>
      </w:pPr>
      <w:r>
        <w:rPr>
          <w:rFonts w:hint="cs"/>
          <w:rtl/>
        </w:rPr>
        <w:t>مثال تصميم</w:t>
      </w:r>
      <w:r>
        <w:rPr>
          <w:rFonts w:hint="cs"/>
          <w:rtl/>
        </w:rPr>
        <w:br/>
      </w:r>
      <w:r w:rsidRPr="00E43141">
        <w:rPr>
          <w:rtl/>
        </w:rPr>
        <w:t>السطح البيني للمستعمل لتشغيل التجهيزات المحمولة على متن السفن</w:t>
      </w:r>
    </w:p>
    <w:p w:rsidR="00D25DCF" w:rsidRPr="00E43141" w:rsidRDefault="00D25DCF" w:rsidP="00D25DCF">
      <w:pPr>
        <w:pStyle w:val="Heading1"/>
        <w:rPr>
          <w:rtl/>
        </w:rPr>
      </w:pPr>
      <w:r w:rsidRPr="00E43141">
        <w:t>1</w:t>
      </w:r>
      <w:r w:rsidRPr="00E43141">
        <w:rPr>
          <w:rtl/>
        </w:rPr>
        <w:tab/>
        <w:t>اعتبارات عامة</w:t>
      </w:r>
    </w:p>
    <w:p w:rsidR="00D25DCF" w:rsidRPr="00E43141" w:rsidRDefault="00D25DCF" w:rsidP="00D25DCF">
      <w:pPr>
        <w:rPr>
          <w:rtl/>
        </w:rPr>
      </w:pPr>
      <w:r w:rsidRPr="00E43141">
        <w:rPr>
          <w:rtl/>
          <w:lang w:bidi="ar-EG"/>
        </w:rPr>
        <w:t xml:space="preserve">ينبغي تصميم السطح البيني للمستعمل الخاص بتشغيل تجهيزات </w:t>
      </w:r>
      <w:r w:rsidRPr="00E43141">
        <w:rPr>
          <w:lang w:bidi="ar-EG"/>
        </w:rPr>
        <w:t>DSC</w:t>
      </w:r>
      <w:r w:rsidRPr="00E43141">
        <w:rPr>
          <w:rtl/>
          <w:lang w:bidi="ar-EG"/>
        </w:rPr>
        <w:t xml:space="preserve"> بحيث يتمكن المشغل على متن السفينة بسهولة من تشغيل التجهيزات وتشكيل وبدء إرسال مختلف أنماط رسائل نداءات </w:t>
      </w:r>
      <w:r w:rsidRPr="00E43141">
        <w:rPr>
          <w:lang w:bidi="ar-EG"/>
        </w:rPr>
        <w:t>DSC</w:t>
      </w:r>
      <w:r w:rsidRPr="00E43141">
        <w:rPr>
          <w:rtl/>
          <w:lang w:bidi="ar-EG"/>
        </w:rPr>
        <w:t xml:space="preserve"> التي توفرها التجهيزات.</w:t>
      </w:r>
      <w:r>
        <w:rPr>
          <w:rFonts w:hint="cs"/>
          <w:rtl/>
          <w:lang w:bidi="ar-EG"/>
        </w:rPr>
        <w:t xml:space="preserve"> وينبغي ألاّ تتيح برمجية التجهيزات للمشغل إلاّ كتابة الرسائل </w:t>
      </w:r>
      <w:r>
        <w:rPr>
          <w:lang w:bidi="ar-EG"/>
        </w:rPr>
        <w:t>DSC</w:t>
      </w:r>
      <w:r>
        <w:rPr>
          <w:rFonts w:hint="cs"/>
          <w:rtl/>
        </w:rPr>
        <w:t xml:space="preserve"> المحددة في الجداول من </w:t>
      </w:r>
      <w:r>
        <w:t>1.4</w:t>
      </w:r>
      <w:r>
        <w:rPr>
          <w:rFonts w:hint="cs"/>
          <w:rtl/>
        </w:rPr>
        <w:t xml:space="preserve"> إلى </w:t>
      </w:r>
      <w:r>
        <w:t>2.10.4</w:t>
      </w:r>
      <w:r>
        <w:rPr>
          <w:rFonts w:hint="cs"/>
          <w:rtl/>
        </w:rPr>
        <w:t>. وتشير هذه الجداول إلى الرسائل </w:t>
      </w:r>
      <w:r>
        <w:t>DSC</w:t>
      </w:r>
      <w:r>
        <w:rPr>
          <w:rFonts w:hint="cs"/>
          <w:rtl/>
        </w:rPr>
        <w:t xml:space="preserve"> التي تستخدم لكل صنف من أصناف التجهيزات </w:t>
      </w:r>
      <w:r>
        <w:t>DSC</w:t>
      </w:r>
      <w:r>
        <w:rPr>
          <w:rFonts w:hint="cs"/>
          <w:rtl/>
        </w:rPr>
        <w:t>.</w:t>
      </w:r>
    </w:p>
    <w:p w:rsidR="00D25DCF" w:rsidRPr="002F0B94" w:rsidRDefault="00D25DCF" w:rsidP="00D25DCF">
      <w:pPr>
        <w:pStyle w:val="Heading1"/>
        <w:rPr>
          <w:rtl/>
        </w:rPr>
      </w:pPr>
      <w:r w:rsidRPr="002F0B94">
        <w:t>2</w:t>
      </w:r>
      <w:r w:rsidRPr="002F0B94">
        <w:tab/>
      </w:r>
      <w:r w:rsidRPr="002F0B94">
        <w:rPr>
          <w:rtl/>
        </w:rPr>
        <w:t>تعاريف</w:t>
      </w:r>
    </w:p>
    <w:p w:rsidR="00D25DCF" w:rsidRDefault="00D25DCF" w:rsidP="00D25DCF">
      <w:pPr>
        <w:rPr>
          <w:rtl/>
          <w:lang w:bidi="ar-EG"/>
        </w:rPr>
      </w:pPr>
      <w:r>
        <w:rPr>
          <w:b/>
          <w:bCs/>
          <w:lang w:bidi="ar-EG"/>
        </w:rPr>
        <w:t>1.2</w:t>
      </w:r>
      <w:r>
        <w:rPr>
          <w:b/>
          <w:bCs/>
          <w:rtl/>
          <w:lang w:bidi="ar-EG"/>
        </w:rPr>
        <w:tab/>
      </w:r>
      <w:r w:rsidRPr="00125D86">
        <w:rPr>
          <w:b/>
          <w:bCs/>
          <w:rtl/>
          <w:lang w:bidi="ar-EG"/>
        </w:rPr>
        <w:t>ال</w:t>
      </w:r>
      <w:r>
        <w:rPr>
          <w:b/>
          <w:bCs/>
          <w:rtl/>
          <w:lang w:bidi="ar-EG"/>
        </w:rPr>
        <w:t>إ</w:t>
      </w:r>
      <w:r w:rsidRPr="00125D86">
        <w:rPr>
          <w:b/>
          <w:bCs/>
          <w:rtl/>
          <w:lang w:bidi="ar-EG"/>
        </w:rPr>
        <w:t>جراء ال</w:t>
      </w:r>
      <w:r>
        <w:rPr>
          <w:b/>
          <w:bCs/>
          <w:rtl/>
          <w:lang w:bidi="ar-EG"/>
        </w:rPr>
        <w:t>أ</w:t>
      </w:r>
      <w:r w:rsidRPr="00125D86">
        <w:rPr>
          <w:b/>
          <w:bCs/>
          <w:rtl/>
          <w:lang w:bidi="ar-EG"/>
        </w:rPr>
        <w:t>وتوماتي</w:t>
      </w:r>
      <w:r>
        <w:rPr>
          <w:rtl/>
          <w:lang w:bidi="ar-EG"/>
        </w:rPr>
        <w:t xml:space="preserve">: يطلق المصطلح لوصف مجموعة من الإجراءات اللازمة لتحقيق هدف إرسال رسالة </w:t>
      </w:r>
      <w:r>
        <w:rPr>
          <w:lang w:bidi="ar-EG"/>
        </w:rPr>
        <w:t>DSC</w:t>
      </w:r>
      <w:r>
        <w:rPr>
          <w:rtl/>
          <w:lang w:bidi="ar-EG"/>
        </w:rPr>
        <w:t xml:space="preserve"> أولية أو إجراء اتصال باستعمال تقنية أخرى خلاف نظام </w:t>
      </w:r>
      <w:r>
        <w:rPr>
          <w:lang w:bidi="ar-EG"/>
        </w:rPr>
        <w:t>DSC</w:t>
      </w:r>
      <w:r>
        <w:rPr>
          <w:rtl/>
          <w:lang w:bidi="ar-EG"/>
        </w:rPr>
        <w:t xml:space="preserve">. وقد صُممت أربعة إجراءات أوتوماتية لنظام </w:t>
      </w:r>
      <w:r>
        <w:rPr>
          <w:lang w:bidi="ar-EG"/>
        </w:rPr>
        <w:t>DSC</w:t>
      </w:r>
      <w:r>
        <w:rPr>
          <w:rtl/>
          <w:lang w:bidi="ar-EG"/>
        </w:rPr>
        <w:t xml:space="preserve"> لمعالجة هذه الأمور، وهي استلام رسائل</w:t>
      </w:r>
      <w:r>
        <w:rPr>
          <w:rFonts w:hint="cs"/>
          <w:rtl/>
          <w:lang w:bidi="ar-EG"/>
        </w:rPr>
        <w:t xml:space="preserve"> </w:t>
      </w:r>
      <w:r w:rsidRPr="008E1B6C">
        <w:rPr>
          <w:lang w:bidi="ar-EG"/>
        </w:rPr>
        <w:t xml:space="preserve"> </w:t>
      </w:r>
      <w:r>
        <w:rPr>
          <w:lang w:bidi="ar-EG"/>
        </w:rPr>
        <w:t>DSC</w:t>
      </w:r>
      <w:r>
        <w:rPr>
          <w:rtl/>
          <w:lang w:bidi="ar-EG"/>
        </w:rPr>
        <w:t xml:space="preserve"> للاستغاثة، واستلام رسائل </w:t>
      </w:r>
      <w:r>
        <w:rPr>
          <w:lang w:bidi="ar-EG"/>
        </w:rPr>
        <w:t>DSC</w:t>
      </w:r>
      <w:r>
        <w:rPr>
          <w:rtl/>
          <w:lang w:bidi="ar-EG"/>
        </w:rPr>
        <w:t xml:space="preserve"> خلاف رسائل الاستغاثة، وإرسال محاولات إنذار </w:t>
      </w:r>
      <w:r>
        <w:rPr>
          <w:lang w:bidi="ar-EG"/>
        </w:rPr>
        <w:t>DSC</w:t>
      </w:r>
      <w:r>
        <w:rPr>
          <w:rtl/>
          <w:lang w:bidi="ar-EG"/>
        </w:rPr>
        <w:t xml:space="preserve"> للاستغاثة، وإرسال رسائل نداء </w:t>
      </w:r>
      <w:r>
        <w:rPr>
          <w:lang w:bidi="ar-EG"/>
        </w:rPr>
        <w:t>DSC</w:t>
      </w:r>
      <w:r>
        <w:rPr>
          <w:rtl/>
          <w:lang w:bidi="ar-EG"/>
        </w:rPr>
        <w:t xml:space="preserve"> خلاف رسائل الاستغاثة. وبالإضافة إلى ذلك، هناك إجراء خامس مصمم لتناول أحداث اتصال خلاف نداء </w:t>
      </w:r>
      <w:r>
        <w:rPr>
          <w:lang w:bidi="ar-EG"/>
        </w:rPr>
        <w:t>DSC</w:t>
      </w:r>
      <w:r>
        <w:rPr>
          <w:rtl/>
          <w:lang w:bidi="ar-EG"/>
        </w:rPr>
        <w:t>.</w:t>
      </w:r>
    </w:p>
    <w:p w:rsidR="00D25DCF" w:rsidRDefault="00D25DCF" w:rsidP="00D25DCF">
      <w:pPr>
        <w:rPr>
          <w:rtl/>
          <w:lang w:bidi="ar-EG"/>
        </w:rPr>
      </w:pPr>
      <w:r>
        <w:rPr>
          <w:rtl/>
          <w:lang w:bidi="ar-EG"/>
        </w:rPr>
        <w:t>وتسمى هذه الإجراءات الأوتوماتية:</w:t>
      </w:r>
    </w:p>
    <w:p w:rsidR="00D25DCF" w:rsidRDefault="00D25DCF" w:rsidP="00D25DCF">
      <w:pPr>
        <w:pStyle w:val="enumlev1"/>
        <w:rPr>
          <w:rtl/>
        </w:rPr>
      </w:pPr>
      <w:r>
        <w:rPr>
          <w:rtl/>
        </w:rPr>
        <w:t>-</w:t>
      </w:r>
      <w:r>
        <w:rPr>
          <w:rtl/>
        </w:rPr>
        <w:tab/>
        <w:t>إجراء أوتوماتي في حالة استلام رسالة الاستغاثة</w:t>
      </w:r>
    </w:p>
    <w:p w:rsidR="00D25DCF" w:rsidRDefault="00D25DCF" w:rsidP="00D25DCF">
      <w:pPr>
        <w:pStyle w:val="enumlev1"/>
      </w:pPr>
      <w:r>
        <w:rPr>
          <w:rtl/>
        </w:rPr>
        <w:t>-</w:t>
      </w:r>
      <w:r>
        <w:rPr>
          <w:rtl/>
        </w:rPr>
        <w:tab/>
        <w:t xml:space="preserve">إجراء أوتوماتي لإرسال رسالة </w:t>
      </w:r>
      <w:r>
        <w:rPr>
          <w:rFonts w:hint="cs"/>
          <w:rtl/>
        </w:rPr>
        <w:t>ال</w:t>
      </w:r>
      <w:r>
        <w:rPr>
          <w:rtl/>
        </w:rPr>
        <w:t>استغاثة</w:t>
      </w:r>
    </w:p>
    <w:p w:rsidR="00D25DCF" w:rsidRDefault="00D25DCF" w:rsidP="00D25DCF">
      <w:pPr>
        <w:pStyle w:val="enumlev1"/>
      </w:pPr>
      <w:r>
        <w:rPr>
          <w:rtl/>
        </w:rPr>
        <w:t>-</w:t>
      </w:r>
      <w:r>
        <w:rPr>
          <w:rtl/>
        </w:rPr>
        <w:tab/>
        <w:t>إجراء أوتوماتي في حالة استلام رسالة خلاف رسالة الاستغاثة</w:t>
      </w:r>
    </w:p>
    <w:p w:rsidR="00D25DCF" w:rsidRDefault="00D25DCF" w:rsidP="00D25DCF">
      <w:pPr>
        <w:pStyle w:val="enumlev1"/>
      </w:pPr>
      <w:r>
        <w:rPr>
          <w:rtl/>
        </w:rPr>
        <w:lastRenderedPageBreak/>
        <w:t>-</w:t>
      </w:r>
      <w:r>
        <w:rPr>
          <w:rtl/>
        </w:rPr>
        <w:tab/>
        <w:t>إجراء أوتوماتي لإرسال رسالة خلاف رسالة الاستغاثة</w:t>
      </w:r>
    </w:p>
    <w:p w:rsidR="00D25DCF" w:rsidRDefault="00D25DCF" w:rsidP="00D25DCF">
      <w:pPr>
        <w:pStyle w:val="enumlev1"/>
      </w:pPr>
      <w:r>
        <w:rPr>
          <w:rtl/>
        </w:rPr>
        <w:t>-</w:t>
      </w:r>
      <w:r>
        <w:rPr>
          <w:rtl/>
        </w:rPr>
        <w:tab/>
        <w:t>إجراء أوتوماتي للاتصالات.</w:t>
      </w:r>
    </w:p>
    <w:p w:rsidR="00D25DCF" w:rsidRDefault="00D25DCF" w:rsidP="00D25DCF">
      <w:pPr>
        <w:rPr>
          <w:rtl/>
          <w:lang w:bidi="ar-EG"/>
        </w:rPr>
      </w:pPr>
      <w:r>
        <w:rPr>
          <w:b/>
          <w:bCs/>
          <w:lang w:bidi="ar-EG"/>
        </w:rPr>
        <w:t>2.2</w:t>
      </w:r>
      <w:r>
        <w:rPr>
          <w:rtl/>
          <w:lang w:bidi="ar-EG"/>
        </w:rPr>
        <w:tab/>
      </w:r>
      <w:r>
        <w:rPr>
          <w:b/>
          <w:bCs/>
          <w:rtl/>
          <w:lang w:bidi="ar-EG"/>
        </w:rPr>
        <w:t>تشكيل ب</w:t>
      </w:r>
      <w:r w:rsidRPr="00BA329B">
        <w:rPr>
          <w:b/>
          <w:bCs/>
          <w:rtl/>
          <w:lang w:bidi="ar-EG"/>
        </w:rPr>
        <w:t>التغيب</w:t>
      </w:r>
      <w:r>
        <w:rPr>
          <w:b/>
          <w:bCs/>
          <w:rtl/>
          <w:lang w:bidi="ar-EG"/>
        </w:rPr>
        <w:t xml:space="preserve"> </w:t>
      </w:r>
      <w:r>
        <w:rPr>
          <w:b/>
          <w:bCs/>
          <w:lang w:bidi="ar-EG"/>
        </w:rPr>
        <w:t>(default)</w:t>
      </w:r>
      <w:r>
        <w:rPr>
          <w:rtl/>
          <w:lang w:bidi="ar-EG"/>
        </w:rPr>
        <w:t>: هي قيمة مختارة أو إجراء تطبقه برمجيات التجهيزات بدون تعليمات من المشغل.</w:t>
      </w:r>
    </w:p>
    <w:p w:rsidR="00D25DCF" w:rsidRDefault="00D25DCF" w:rsidP="00D25DCF">
      <w:pPr>
        <w:rPr>
          <w:rtl/>
          <w:lang w:bidi="ar-EG"/>
        </w:rPr>
      </w:pPr>
      <w:r>
        <w:rPr>
          <w:b/>
          <w:bCs/>
          <w:lang w:bidi="ar-EG"/>
        </w:rPr>
        <w:t>3.2</w:t>
      </w:r>
      <w:r>
        <w:rPr>
          <w:rtl/>
          <w:lang w:bidi="ar-EG"/>
        </w:rPr>
        <w:tab/>
      </w:r>
      <w:proofErr w:type="spellStart"/>
      <w:r w:rsidRPr="00BA329B">
        <w:rPr>
          <w:b/>
          <w:bCs/>
          <w:lang w:bidi="ar-EG"/>
        </w:rPr>
        <w:t>DOROBOSE</w:t>
      </w:r>
      <w:proofErr w:type="spellEnd"/>
      <w:r>
        <w:rPr>
          <w:rtl/>
          <w:lang w:bidi="ar-EG"/>
        </w:rPr>
        <w:t>: ترحيل نداء استغاثة بالنيابة عن شخص آخر.</w:t>
      </w:r>
    </w:p>
    <w:p w:rsidR="00D25DCF" w:rsidRDefault="00D25DCF" w:rsidP="00D25DCF">
      <w:pPr>
        <w:rPr>
          <w:rtl/>
          <w:lang w:bidi="ar-EG"/>
        </w:rPr>
      </w:pPr>
      <w:r>
        <w:rPr>
          <w:b/>
          <w:bCs/>
          <w:lang w:bidi="ar-EG"/>
        </w:rPr>
        <w:t>4.2</w:t>
      </w:r>
      <w:r>
        <w:rPr>
          <w:rtl/>
          <w:lang w:bidi="ar-EG"/>
        </w:rPr>
        <w:tab/>
      </w:r>
      <w:r w:rsidRPr="00BA329B">
        <w:rPr>
          <w:b/>
          <w:bCs/>
          <w:rtl/>
          <w:lang w:bidi="ar-EG"/>
        </w:rPr>
        <w:t>مشغول</w:t>
      </w:r>
      <w:r>
        <w:rPr>
          <w:b/>
          <w:bCs/>
          <w:rtl/>
          <w:lang w:bidi="ar-EG"/>
        </w:rPr>
        <w:t xml:space="preserve"> </w:t>
      </w:r>
      <w:r>
        <w:rPr>
          <w:b/>
          <w:bCs/>
          <w:lang w:bidi="ar-EG"/>
        </w:rPr>
        <w:t>(engaged)</w:t>
      </w:r>
      <w:r>
        <w:rPr>
          <w:rtl/>
          <w:lang w:bidi="ar-EG"/>
        </w:rPr>
        <w:t>: يستعمل المصطلح للدلالة على أن التجهيزات مشغولة في تطبيق إجراء أوتوماتي.</w:t>
      </w:r>
    </w:p>
    <w:p w:rsidR="00D25DCF" w:rsidRPr="00171111" w:rsidRDefault="00D25DCF" w:rsidP="00D25DCF">
      <w:pPr>
        <w:rPr>
          <w:spacing w:val="4"/>
          <w:rtl/>
          <w:lang w:bidi="ar-EG"/>
        </w:rPr>
      </w:pPr>
      <w:r w:rsidRPr="00171111">
        <w:rPr>
          <w:b/>
          <w:bCs/>
          <w:spacing w:val="4"/>
          <w:lang w:bidi="ar-EG"/>
        </w:rPr>
        <w:t>5.2</w:t>
      </w:r>
      <w:r w:rsidRPr="00171111">
        <w:rPr>
          <w:spacing w:val="4"/>
          <w:rtl/>
          <w:lang w:bidi="ar-EG"/>
        </w:rPr>
        <w:tab/>
      </w:r>
      <w:r w:rsidRPr="00171111">
        <w:rPr>
          <w:b/>
          <w:bCs/>
          <w:spacing w:val="4"/>
          <w:rtl/>
          <w:lang w:bidi="ar-EG"/>
        </w:rPr>
        <w:t xml:space="preserve">تشكيل بتغيب الأصل </w:t>
      </w:r>
      <w:r w:rsidRPr="00171111">
        <w:rPr>
          <w:b/>
          <w:bCs/>
          <w:spacing w:val="4"/>
          <w:lang w:bidi="ar-EG"/>
        </w:rPr>
        <w:t>(factory default)</w:t>
      </w:r>
      <w:r w:rsidRPr="00171111">
        <w:rPr>
          <w:spacing w:val="4"/>
          <w:rtl/>
          <w:lang w:bidi="ar-EG"/>
        </w:rPr>
        <w:t>: هي قيمة بالتغيب يحددها المُصنع كإجراء أو مجال قبل أي تدخل من المشغل.</w:t>
      </w:r>
    </w:p>
    <w:p w:rsidR="00D25DCF" w:rsidRDefault="00D25DCF" w:rsidP="00D25DCF">
      <w:pPr>
        <w:rPr>
          <w:rtl/>
          <w:lang w:bidi="ar-EG"/>
        </w:rPr>
      </w:pPr>
      <w:r>
        <w:rPr>
          <w:b/>
          <w:bCs/>
          <w:lang w:bidi="ar-EG"/>
        </w:rPr>
        <w:t>6.2</w:t>
      </w:r>
      <w:r>
        <w:rPr>
          <w:rtl/>
          <w:lang w:bidi="ar-EG"/>
        </w:rPr>
        <w:tab/>
      </w:r>
      <w:r>
        <w:rPr>
          <w:b/>
          <w:bCs/>
          <w:rtl/>
          <w:lang w:bidi="ar-EG"/>
        </w:rPr>
        <w:t>ال</w:t>
      </w:r>
      <w:r w:rsidRPr="006C7F9E">
        <w:rPr>
          <w:b/>
          <w:bCs/>
          <w:rtl/>
          <w:lang w:bidi="ar-EG"/>
        </w:rPr>
        <w:t>استعداد</w:t>
      </w:r>
      <w:r>
        <w:rPr>
          <w:b/>
          <w:bCs/>
          <w:rtl/>
          <w:lang w:bidi="ar-EG"/>
        </w:rPr>
        <w:t xml:space="preserve"> </w:t>
      </w:r>
      <w:r>
        <w:rPr>
          <w:b/>
          <w:bCs/>
          <w:lang w:bidi="ar-EG"/>
        </w:rPr>
        <w:t>(standby)</w:t>
      </w:r>
      <w:r>
        <w:rPr>
          <w:rtl/>
          <w:lang w:bidi="ar-EG"/>
        </w:rPr>
        <w:t>: يستعمل المصطلح للدلالة على عدم معالجة التجهيزات لإجراء أوتوماتي، إما نشطاً أ</w:t>
      </w:r>
      <w:r>
        <w:rPr>
          <w:rFonts w:hint="cs"/>
          <w:rtl/>
          <w:lang w:bidi="ar-EG"/>
        </w:rPr>
        <w:t>و</w:t>
      </w:r>
      <w:r>
        <w:rPr>
          <w:rtl/>
          <w:lang w:bidi="ar-EG"/>
        </w:rPr>
        <w:t xml:space="preserve"> بالانتظار، غير أنه قادر على استلام رسالة </w:t>
      </w:r>
      <w:r>
        <w:rPr>
          <w:lang w:bidi="ar-EG"/>
        </w:rPr>
        <w:t>DSC</w:t>
      </w:r>
      <w:r>
        <w:rPr>
          <w:rtl/>
          <w:lang w:bidi="ar-EG"/>
        </w:rPr>
        <w:t>.</w:t>
      </w:r>
    </w:p>
    <w:p w:rsidR="00D25DCF" w:rsidRDefault="00D25DCF" w:rsidP="00D25DCF">
      <w:pPr>
        <w:rPr>
          <w:rtl/>
          <w:lang w:bidi="ar-EG"/>
        </w:rPr>
      </w:pPr>
      <w:r>
        <w:rPr>
          <w:b/>
          <w:bCs/>
          <w:lang w:bidi="ar-EG"/>
        </w:rPr>
        <w:t>7.2</w:t>
      </w:r>
      <w:r>
        <w:rPr>
          <w:rtl/>
          <w:lang w:bidi="ar-EG"/>
        </w:rPr>
        <w:tab/>
      </w:r>
      <w:r>
        <w:rPr>
          <w:b/>
          <w:bCs/>
          <w:rtl/>
          <w:lang w:bidi="ar-EG"/>
        </w:rPr>
        <w:t>مستوى عال</w:t>
      </w:r>
      <w:r>
        <w:rPr>
          <w:rFonts w:hint="cs"/>
          <w:b/>
          <w:bCs/>
          <w:rtl/>
          <w:lang w:bidi="ar-EG"/>
        </w:rPr>
        <w:t>ٍ</w:t>
      </w:r>
      <w:r>
        <w:rPr>
          <w:b/>
          <w:bCs/>
          <w:rtl/>
          <w:lang w:bidi="ar-EG"/>
        </w:rPr>
        <w:t xml:space="preserve"> </w:t>
      </w:r>
      <w:r>
        <w:rPr>
          <w:b/>
          <w:bCs/>
          <w:lang w:bidi="ar-EG"/>
        </w:rPr>
        <w:t>(top level)</w:t>
      </w:r>
      <w:r>
        <w:rPr>
          <w:rtl/>
          <w:lang w:bidi="ar-EG"/>
        </w:rPr>
        <w:t xml:space="preserve">: يعني المصطلح أن الخيارات، أو الأزرار، أو الوظائف موجودة ومرئية ولا تتطلب أي تدخل من المشغل (مثل التقاطر، أو فتح قوائم انتقاء خيارات جديدة، أو إزالة أغطية مظلمة، </w:t>
      </w:r>
      <w:proofErr w:type="spellStart"/>
      <w:r>
        <w:rPr>
          <w:rtl/>
          <w:lang w:bidi="ar-EG"/>
        </w:rPr>
        <w:t>إلخ</w:t>
      </w:r>
      <w:proofErr w:type="spellEnd"/>
      <w:r>
        <w:rPr>
          <w:rtl/>
          <w:lang w:bidi="ar-EG"/>
        </w:rPr>
        <w:t>).</w:t>
      </w:r>
    </w:p>
    <w:p w:rsidR="00D25DCF" w:rsidRPr="00F44EB3" w:rsidRDefault="00D25DCF" w:rsidP="00D25DCF">
      <w:pPr>
        <w:pStyle w:val="Heading1"/>
        <w:rPr>
          <w:rtl/>
        </w:rPr>
      </w:pPr>
      <w:r w:rsidRPr="00F44EB3">
        <w:t>3</w:t>
      </w:r>
      <w:r w:rsidRPr="00F44EB3">
        <w:rPr>
          <w:rtl/>
        </w:rPr>
        <w:tab/>
        <w:t>تجهيزات التحكم</w:t>
      </w:r>
    </w:p>
    <w:p w:rsidR="00D25DCF" w:rsidRDefault="00D25DCF" w:rsidP="00D25DCF">
      <w:pPr>
        <w:rPr>
          <w:rtl/>
          <w:lang w:bidi="ar-EG"/>
        </w:rPr>
      </w:pPr>
      <w:r>
        <w:rPr>
          <w:b/>
          <w:bCs/>
          <w:lang w:bidi="ar-EG"/>
        </w:rPr>
        <w:t>1.3</w:t>
      </w:r>
      <w:r>
        <w:rPr>
          <w:b/>
          <w:bCs/>
          <w:rtl/>
          <w:lang w:bidi="ar-EG"/>
        </w:rPr>
        <w:tab/>
        <w:t xml:space="preserve">زر الاستغاثة المخصص </w:t>
      </w:r>
      <w:r w:rsidRPr="00851F8E">
        <w:rPr>
          <w:rtl/>
          <w:lang w:bidi="ar-EG"/>
        </w:rPr>
        <w:t xml:space="preserve">للشروع </w:t>
      </w:r>
      <w:r>
        <w:rPr>
          <w:rtl/>
          <w:lang w:bidi="ar-EG"/>
        </w:rPr>
        <w:t>في إرسال محاولة إنذار للاستغاثة. وينبغي اتباع إجراءين مستقلين على الأقل عند استعمال هذا الزر. ويكمن الإجراء الأول في رفع غطاء الحماية. بينما يعتبر الضغط على زر الاستغاثة بمثابة الإجراء الثاني المستقل. وينبغي أن يكون لون هذا الزر أحمر</w:t>
      </w:r>
      <w:r>
        <w:rPr>
          <w:rFonts w:hint="cs"/>
          <w:rtl/>
          <w:lang w:bidi="ar-EG"/>
        </w:rPr>
        <w:t>اً</w:t>
      </w:r>
      <w:r>
        <w:rPr>
          <w:rtl/>
          <w:lang w:bidi="ar-EG"/>
        </w:rPr>
        <w:t xml:space="preserve"> ومؤشر</w:t>
      </w:r>
      <w:r>
        <w:rPr>
          <w:rFonts w:hint="cs"/>
          <w:rtl/>
          <w:lang w:bidi="ar-EG"/>
        </w:rPr>
        <w:t>اً</w:t>
      </w:r>
      <w:r>
        <w:rPr>
          <w:rtl/>
          <w:lang w:bidi="ar-EG"/>
        </w:rPr>
        <w:t xml:space="preserve"> عليه بكلمة "استغاثة" </w:t>
      </w:r>
      <w:r>
        <w:rPr>
          <w:lang w:bidi="ar-EG"/>
        </w:rPr>
        <w:t>(DISTRESS)</w:t>
      </w:r>
      <w:r>
        <w:rPr>
          <w:rtl/>
          <w:lang w:bidi="ar-EG"/>
        </w:rPr>
        <w:t xml:space="preserve">. ويتعين استعمال غطاء حماية غير شفاف أو أي غطاء آخر بكلمة "استغاثة" </w:t>
      </w:r>
      <w:r>
        <w:rPr>
          <w:lang w:bidi="ar-EG"/>
        </w:rPr>
        <w:t>(DISTRESS)</w:t>
      </w:r>
      <w:r>
        <w:rPr>
          <w:rtl/>
          <w:lang w:bidi="ar-EG"/>
        </w:rPr>
        <w:t xml:space="preserve">. كما ينبغي للغطاء أن يكون محمياً من أي تشغيل خاطئ عبر غطاء مرتبط بنابض ارتدادي أو غطاء ملحق بالتجهيزات على نحو دائم بواسطة مفصلة. وليس من الضروري أن يقوم المستعمل بإزالة الأختام أو كسر الغطاء من أجل تشغيل زر الاستغاثة. ويتعين استعمال هذا الزر للأغراض المخصص لها فقط وأن يكون قادراً على أداء هذه الوظيفة في جميع الأوقات. كما ينبغي أن يطلق استعمال الزر دون أية إجراءات مسبقة من المشغل لتشكيل محاولة إطلاق إنذار الاستغاثة بالتغيب، وتكون فيها طبيعة الاستغاثة "غير مخصصة"، </w:t>
      </w:r>
      <w:proofErr w:type="spellStart"/>
      <w:r>
        <w:rPr>
          <w:rtl/>
          <w:lang w:bidi="ar-EG"/>
        </w:rPr>
        <w:t>ومهاتفة</w:t>
      </w:r>
      <w:proofErr w:type="spellEnd"/>
      <w:r>
        <w:rPr>
          <w:rtl/>
          <w:lang w:bidi="ar-EG"/>
        </w:rPr>
        <w:t xml:space="preserve"> راديوية </w:t>
      </w:r>
      <w:r>
        <w:rPr>
          <w:rFonts w:hint="cs"/>
          <w:rtl/>
          <w:lang w:bidi="ar-EG"/>
        </w:rPr>
        <w:t>لنموذج</w:t>
      </w:r>
      <w:r>
        <w:rPr>
          <w:rtl/>
          <w:lang w:bidi="ar-EG"/>
        </w:rPr>
        <w:t xml:space="preserve"> الاتصال، وترسل بالموجات الديكامترية على عدة ترددات في جميع النطاقات الستة.</w:t>
      </w:r>
    </w:p>
    <w:p w:rsidR="00D25DCF" w:rsidRDefault="00D25DCF" w:rsidP="00D25DCF">
      <w:pPr>
        <w:rPr>
          <w:rtl/>
          <w:lang w:bidi="ar-EG"/>
        </w:rPr>
      </w:pPr>
      <w:r>
        <w:rPr>
          <w:rtl/>
          <w:lang w:bidi="ar-EG"/>
        </w:rPr>
        <w:t xml:space="preserve">وينبغي أن يكون لزر الاستغاثة أولوية على جميع إجراءات </w:t>
      </w:r>
      <w:r>
        <w:rPr>
          <w:lang w:bidi="ar-EG"/>
        </w:rPr>
        <w:t>DSC</w:t>
      </w:r>
      <w:r>
        <w:rPr>
          <w:rtl/>
          <w:lang w:bidi="ar-EG"/>
        </w:rPr>
        <w:t>.</w:t>
      </w:r>
    </w:p>
    <w:p w:rsidR="00D25DCF" w:rsidRDefault="00D25DCF" w:rsidP="00D25DCF">
      <w:pPr>
        <w:rPr>
          <w:rtl/>
          <w:lang w:bidi="ar-EG"/>
        </w:rPr>
      </w:pPr>
      <w:r>
        <w:rPr>
          <w:b/>
          <w:bCs/>
          <w:lang w:bidi="ar-EG"/>
        </w:rPr>
        <w:t>2.3</w:t>
      </w:r>
      <w:r>
        <w:rPr>
          <w:rtl/>
          <w:lang w:bidi="ar-EG"/>
        </w:rPr>
        <w:tab/>
        <w:t>ينبغي تسهيل النفاذ الفوري إلى تجهيزات التحكم أو الأزرار أو الوظائف التالية وأن تكون مرئية عندما تكون التجهيزات في حالة الانتظار.</w:t>
      </w:r>
    </w:p>
    <w:p w:rsidR="00D25DCF" w:rsidRDefault="00D25DCF" w:rsidP="00D25DCF">
      <w:pPr>
        <w:rPr>
          <w:rtl/>
          <w:lang w:bidi="ar-EG"/>
        </w:rPr>
      </w:pPr>
      <w:r>
        <w:rPr>
          <w:b/>
          <w:bCs/>
          <w:lang w:bidi="ar-EG"/>
        </w:rPr>
        <w:t>1.2.3</w:t>
      </w:r>
      <w:r>
        <w:rPr>
          <w:rtl/>
          <w:lang w:bidi="ar-EG"/>
        </w:rPr>
        <w:tab/>
      </w:r>
      <w:r w:rsidRPr="004961B7">
        <w:rPr>
          <w:b/>
          <w:bCs/>
          <w:rtl/>
          <w:lang w:bidi="ar-EG"/>
        </w:rPr>
        <w:t>وظيفة الاستغاثة</w:t>
      </w:r>
      <w:r>
        <w:rPr>
          <w:rtl/>
          <w:lang w:bidi="ar-EG"/>
        </w:rPr>
        <w:t xml:space="preserve"> تسمح بتشكيل محاولات إنذار استغاثة خلاف محاولة إنذار استغاثة بالتغيب حيث يكون المشغل قادراً على:</w:t>
      </w:r>
    </w:p>
    <w:p w:rsidR="00D25DCF" w:rsidRDefault="00D25DCF" w:rsidP="00D25DCF">
      <w:pPr>
        <w:pStyle w:val="enumlev1"/>
        <w:rPr>
          <w:rtl/>
        </w:rPr>
      </w:pPr>
      <w:r>
        <w:rPr>
          <w:rtl/>
        </w:rPr>
        <w:t>-</w:t>
      </w:r>
      <w:r>
        <w:rPr>
          <w:rtl/>
        </w:rPr>
        <w:tab/>
        <w:t>اختيار طبيعة الاستغاثة (</w:t>
      </w:r>
      <w:r>
        <w:rPr>
          <w:rFonts w:hint="cs"/>
          <w:rtl/>
        </w:rPr>
        <w:t>ينبغي لل</w:t>
      </w:r>
      <w:r>
        <w:rPr>
          <w:rtl/>
        </w:rPr>
        <w:t>تشكيل بتغيب الأصل</w:t>
      </w:r>
      <w:r>
        <w:rPr>
          <w:rFonts w:hint="cs"/>
          <w:rtl/>
        </w:rPr>
        <w:t xml:space="preserve"> أن تكون</w:t>
      </w:r>
      <w:r>
        <w:rPr>
          <w:rtl/>
        </w:rPr>
        <w:t xml:space="preserve"> الاستغاثة غير محددة)،</w:t>
      </w:r>
    </w:p>
    <w:p w:rsidR="00D25DCF" w:rsidRDefault="00D25DCF" w:rsidP="00D25DCF">
      <w:pPr>
        <w:pStyle w:val="enumlev1"/>
        <w:rPr>
          <w:rtl/>
        </w:rPr>
      </w:pPr>
      <w:r>
        <w:rPr>
          <w:rtl/>
        </w:rPr>
        <w:t>-</w:t>
      </w:r>
      <w:r>
        <w:rPr>
          <w:rtl/>
        </w:rPr>
        <w:tab/>
        <w:t xml:space="preserve">الإرسال على الموجات الديكامترية لانتقاء </w:t>
      </w:r>
      <w:r>
        <w:rPr>
          <w:rFonts w:hint="cs"/>
          <w:rtl/>
        </w:rPr>
        <w:t>نموذج</w:t>
      </w:r>
      <w:r>
        <w:rPr>
          <w:rtl/>
        </w:rPr>
        <w:t xml:space="preserve"> الاتصال (ينبغي للتشكيل بتغيب الأصل أن يكون في شكل هاتف)،</w:t>
      </w:r>
    </w:p>
    <w:p w:rsidR="00D25DCF" w:rsidRDefault="00D25DCF" w:rsidP="00D25DCF">
      <w:pPr>
        <w:pStyle w:val="enumlev1"/>
        <w:rPr>
          <w:rtl/>
        </w:rPr>
      </w:pPr>
      <w:r>
        <w:rPr>
          <w:rtl/>
        </w:rPr>
        <w:t>-</w:t>
      </w:r>
      <w:r>
        <w:rPr>
          <w:rtl/>
        </w:rPr>
        <w:tab/>
        <w:t>الإرسال على الموجات الديكامترية لانتقاء الوسيلة وترددات الإرسال (ينبغي للتشكيل بتغيب الأصل أن يكون بوسيلة تعدد الترددات على جميع النطاقات الستة)،</w:t>
      </w:r>
    </w:p>
    <w:p w:rsidR="00D25DCF" w:rsidRDefault="00D25DCF" w:rsidP="00D25DCF">
      <w:pPr>
        <w:pStyle w:val="enumlev1"/>
        <w:rPr>
          <w:rtl/>
        </w:rPr>
      </w:pPr>
      <w:r>
        <w:rPr>
          <w:rtl/>
        </w:rPr>
        <w:t>-</w:t>
      </w:r>
      <w:r>
        <w:rPr>
          <w:rtl/>
        </w:rPr>
        <w:tab/>
        <w:t>التحقق من المعلومات المتعلقة بالموقع والساعة التي تم فيها تحديده وإدخال المعلومات يدويا</w:t>
      </w:r>
      <w:r>
        <w:rPr>
          <w:rFonts w:hint="cs"/>
          <w:rtl/>
        </w:rPr>
        <w:t>ً</w:t>
      </w:r>
      <w:r>
        <w:rPr>
          <w:rtl/>
        </w:rPr>
        <w:t xml:space="preserve"> في حالة عدم صحتها،</w:t>
      </w:r>
    </w:p>
    <w:p w:rsidR="00D25DCF" w:rsidRDefault="00D25DCF" w:rsidP="00D25DCF">
      <w:pPr>
        <w:pStyle w:val="enumlev1"/>
        <w:rPr>
          <w:rtl/>
        </w:rPr>
      </w:pPr>
      <w:r>
        <w:rPr>
          <w:rtl/>
        </w:rPr>
        <w:t>وذلك قبل الشروع في إرسال محاولة إنذار الاستغاثة بواسطة الزر المخصص للاستغاثة.</w:t>
      </w:r>
    </w:p>
    <w:p w:rsidR="00D25DCF" w:rsidRDefault="00D25DCF" w:rsidP="00D25DCF">
      <w:pPr>
        <w:rPr>
          <w:rtl/>
          <w:lang w:bidi="ar-EG"/>
        </w:rPr>
      </w:pPr>
      <w:r>
        <w:rPr>
          <w:b/>
          <w:bCs/>
          <w:lang w:bidi="ar-EG"/>
        </w:rPr>
        <w:lastRenderedPageBreak/>
        <w:t>2.2.3</w:t>
      </w:r>
      <w:r>
        <w:rPr>
          <w:b/>
          <w:bCs/>
          <w:rtl/>
          <w:lang w:bidi="ar-EG"/>
        </w:rPr>
        <w:tab/>
      </w:r>
      <w:r w:rsidRPr="00556E51">
        <w:rPr>
          <w:b/>
          <w:bCs/>
          <w:rtl/>
          <w:lang w:bidi="ar-EG"/>
        </w:rPr>
        <w:t>وظيفة النداء</w:t>
      </w:r>
      <w:r>
        <w:rPr>
          <w:rtl/>
          <w:lang w:bidi="ar-EG"/>
        </w:rPr>
        <w:t xml:space="preserve"> لتشكيل رسائل </w:t>
      </w:r>
      <w:r>
        <w:rPr>
          <w:lang w:bidi="ar-EG"/>
        </w:rPr>
        <w:t>DSC</w:t>
      </w:r>
      <w:r>
        <w:rPr>
          <w:rtl/>
          <w:lang w:bidi="ar-EG"/>
        </w:rPr>
        <w:t xml:space="preserve"> خلاف رسائل الاستغاثة.</w:t>
      </w:r>
    </w:p>
    <w:p w:rsidR="00D25DCF" w:rsidRDefault="00D25DCF" w:rsidP="00D25DCF">
      <w:pPr>
        <w:rPr>
          <w:rtl/>
          <w:lang w:bidi="ar-EG"/>
        </w:rPr>
      </w:pPr>
      <w:r>
        <w:rPr>
          <w:b/>
          <w:bCs/>
          <w:lang w:bidi="ar-EG"/>
        </w:rPr>
        <w:t>3.2.3</w:t>
      </w:r>
      <w:r>
        <w:rPr>
          <w:b/>
          <w:bCs/>
          <w:rtl/>
          <w:lang w:bidi="ar-EG"/>
        </w:rPr>
        <w:tab/>
      </w:r>
      <w:r w:rsidRPr="004961B7">
        <w:rPr>
          <w:b/>
          <w:bCs/>
          <w:rtl/>
          <w:lang w:bidi="ar-EG"/>
        </w:rPr>
        <w:t xml:space="preserve">وظيفة ترحيل استغاثة </w:t>
      </w:r>
      <w:r>
        <w:rPr>
          <w:rFonts w:hint="cs"/>
          <w:b/>
          <w:bCs/>
          <w:rtl/>
          <w:lang w:bidi="ar-EG"/>
        </w:rPr>
        <w:t xml:space="preserve">بالإنابة عن </w:t>
      </w:r>
      <w:r w:rsidRPr="004961B7">
        <w:rPr>
          <w:b/>
          <w:bCs/>
          <w:rtl/>
          <w:lang w:bidi="ar-EG"/>
        </w:rPr>
        <w:t>شخص آخر</w:t>
      </w:r>
      <w:r>
        <w:rPr>
          <w:b/>
          <w:bCs/>
          <w:rtl/>
          <w:lang w:bidi="ar-EG"/>
        </w:rPr>
        <w:t xml:space="preserve"> </w:t>
      </w:r>
      <w:r>
        <w:rPr>
          <w:rtl/>
          <w:lang w:bidi="ar-EG"/>
        </w:rPr>
        <w:t xml:space="preserve">تسمح بتشكيل وترحيل اتصال استغاثة مستلم بوسائل أخرى خلاف </w:t>
      </w:r>
      <w:r>
        <w:rPr>
          <w:lang w:bidi="ar-EG"/>
        </w:rPr>
        <w:t>DSC</w:t>
      </w:r>
      <w:r>
        <w:rPr>
          <w:rtl/>
          <w:lang w:bidi="ar-EG"/>
        </w:rPr>
        <w:t>.</w:t>
      </w:r>
    </w:p>
    <w:p w:rsidR="00D25DCF" w:rsidRDefault="00D25DCF" w:rsidP="00D25DCF">
      <w:pPr>
        <w:rPr>
          <w:rtl/>
          <w:lang w:bidi="ar-EG"/>
        </w:rPr>
      </w:pPr>
      <w:r w:rsidRPr="00F44EB3">
        <w:rPr>
          <w:b/>
          <w:bCs/>
          <w:lang w:bidi="ar-EG"/>
        </w:rPr>
        <w:t>3.3</w:t>
      </w:r>
      <w:r>
        <w:rPr>
          <w:rtl/>
          <w:lang w:bidi="ar-EG"/>
        </w:rPr>
        <w:tab/>
        <w:t>ينبغي توفير تجهيزات التحكم والأزرار والوظائف التالية وأن تكون مرئية في ضوء ما تقدم:</w:t>
      </w:r>
    </w:p>
    <w:p w:rsidR="00D25DCF" w:rsidRDefault="00D25DCF" w:rsidP="00D25DCF">
      <w:pPr>
        <w:rPr>
          <w:rtl/>
          <w:lang w:bidi="ar-EG"/>
        </w:rPr>
      </w:pPr>
      <w:r w:rsidRPr="00F44EB3">
        <w:rPr>
          <w:rFonts w:ascii="Times New Roman Bold" w:hAnsi="Times New Roman Bold"/>
          <w:b/>
          <w:bCs/>
          <w:lang w:bidi="ar-EG"/>
        </w:rPr>
        <w:t>1.3.3</w:t>
      </w:r>
      <w:r w:rsidRPr="00F44EB3">
        <w:rPr>
          <w:rFonts w:ascii="Times New Roman Bold" w:hAnsi="Times New Roman Bold"/>
          <w:b/>
          <w:bCs/>
          <w:rtl/>
          <w:lang w:bidi="ar-EG"/>
        </w:rPr>
        <w:tab/>
        <w:t>إلغاء/إفلات/خروج/أو ما يعادلها</w:t>
      </w:r>
      <w:r>
        <w:rPr>
          <w:rtl/>
          <w:lang w:bidi="ar-EG"/>
        </w:rPr>
        <w:t xml:space="preserve"> للعودة إلى مستوى قائمة الخيارات السابقة من أي </w:t>
      </w:r>
      <w:r>
        <w:rPr>
          <w:rFonts w:hint="cs"/>
          <w:rtl/>
          <w:lang w:bidi="ar-EG"/>
        </w:rPr>
        <w:t>حالة</w:t>
      </w:r>
      <w:r>
        <w:rPr>
          <w:rtl/>
          <w:lang w:bidi="ar-EG"/>
        </w:rPr>
        <w:t xml:space="preserve"> كانت في التجهيزات.</w:t>
      </w:r>
    </w:p>
    <w:p w:rsidR="00D25DCF" w:rsidRDefault="00D25DCF" w:rsidP="00D25DCF">
      <w:pPr>
        <w:rPr>
          <w:rtl/>
          <w:lang w:bidi="ar-EG"/>
        </w:rPr>
      </w:pPr>
      <w:r w:rsidRPr="00954FF1">
        <w:rPr>
          <w:b/>
          <w:bCs/>
          <w:lang w:bidi="ar-EG"/>
        </w:rPr>
        <w:t>2.3.3</w:t>
      </w:r>
      <w:r>
        <w:rPr>
          <w:rFonts w:hint="cs"/>
          <w:rtl/>
          <w:lang w:bidi="ar-EG"/>
        </w:rPr>
        <w:tab/>
      </w:r>
      <w:r w:rsidRPr="00954FF1">
        <w:rPr>
          <w:rFonts w:hint="cs"/>
          <w:b/>
          <w:bCs/>
          <w:rtl/>
          <w:lang w:bidi="ar-EG"/>
        </w:rPr>
        <w:t>إدخال/قبول/التالي/اللمس/ضغط أو ما يعادلها</w:t>
      </w:r>
      <w:r>
        <w:rPr>
          <w:rFonts w:hint="cs"/>
          <w:rtl/>
          <w:lang w:bidi="ar-EG"/>
        </w:rPr>
        <w:t xml:space="preserve"> من أجل</w:t>
      </w:r>
    </w:p>
    <w:p w:rsidR="00D25DCF" w:rsidRDefault="00D25DCF" w:rsidP="00D25DCF">
      <w:pPr>
        <w:rPr>
          <w:rtl/>
          <w:lang w:bidi="ar-EG"/>
        </w:rPr>
      </w:pPr>
      <w:r w:rsidRPr="00F44EB3">
        <w:rPr>
          <w:b/>
          <w:bCs/>
          <w:lang w:bidi="ar-EG"/>
        </w:rPr>
        <w:t>1.2.3.3</w:t>
      </w:r>
      <w:r w:rsidRPr="00F44EB3">
        <w:rPr>
          <w:b/>
          <w:bCs/>
          <w:rtl/>
          <w:lang w:bidi="ar-EG"/>
        </w:rPr>
        <w:tab/>
      </w:r>
      <w:r w:rsidRPr="00F44EB3">
        <w:rPr>
          <w:rtl/>
          <w:lang w:bidi="ar-EG"/>
        </w:rPr>
        <w:t>قبول بند قائمة الخيارات</w:t>
      </w:r>
      <w:r w:rsidRPr="00F44EB3">
        <w:rPr>
          <w:b/>
          <w:bCs/>
          <w:rtl/>
          <w:lang w:bidi="ar-EG"/>
        </w:rPr>
        <w:t>،</w:t>
      </w:r>
      <w:r>
        <w:rPr>
          <w:rtl/>
          <w:lang w:bidi="ar-EG"/>
        </w:rPr>
        <w:t xml:space="preserve"> أو </w:t>
      </w:r>
    </w:p>
    <w:p w:rsidR="00D25DCF" w:rsidRDefault="00D25DCF" w:rsidP="00D25DCF">
      <w:pPr>
        <w:rPr>
          <w:rtl/>
          <w:lang w:bidi="ar-EG"/>
        </w:rPr>
      </w:pPr>
      <w:r w:rsidRPr="00954FF1">
        <w:rPr>
          <w:b/>
          <w:bCs/>
          <w:lang w:bidi="ar-EG"/>
        </w:rPr>
        <w:t>2.2.3.3</w:t>
      </w:r>
      <w:r>
        <w:rPr>
          <w:rtl/>
          <w:lang w:bidi="ar-EG"/>
        </w:rPr>
        <w:t xml:space="preserve"> </w:t>
      </w:r>
      <w:r>
        <w:rPr>
          <w:rtl/>
          <w:lang w:bidi="ar-EG"/>
        </w:rPr>
        <w:tab/>
        <w:t>المضي إلى الخطوة التالية.</w:t>
      </w:r>
    </w:p>
    <w:p w:rsidR="00D25DCF" w:rsidRDefault="00D25DCF" w:rsidP="00D25DCF">
      <w:pPr>
        <w:pStyle w:val="Heading1"/>
      </w:pPr>
      <w:r>
        <w:t>4</w:t>
      </w:r>
      <w:r>
        <w:rPr>
          <w:rtl/>
        </w:rPr>
        <w:tab/>
      </w:r>
      <w:r w:rsidRPr="002F0B94">
        <w:rPr>
          <w:rtl/>
        </w:rPr>
        <w:t>عرض الرسائل بلغة واضحة</w:t>
      </w:r>
    </w:p>
    <w:p w:rsidR="00D25DCF" w:rsidRDefault="00D25DCF" w:rsidP="00D25DCF">
      <w:pPr>
        <w:keepNext/>
        <w:rPr>
          <w:rtl/>
          <w:lang w:bidi="ar-EG"/>
        </w:rPr>
      </w:pPr>
      <w:r>
        <w:rPr>
          <w:rtl/>
          <w:lang w:bidi="ar-EG"/>
        </w:rPr>
        <w:t>ينبغي أن تظهر عناوين ومحتوى الرسائل بلغة واضحة، على النحو التالي:</w:t>
      </w:r>
    </w:p>
    <w:p w:rsidR="00D25DCF" w:rsidRDefault="00D25DCF" w:rsidP="00D25DCF">
      <w:pPr>
        <w:pStyle w:val="enumlev1"/>
        <w:rPr>
          <w:rtl/>
        </w:rPr>
      </w:pPr>
      <w:r>
        <w:rPr>
          <w:rtl/>
        </w:rPr>
        <w:t>-</w:t>
      </w:r>
      <w:r>
        <w:rPr>
          <w:rtl/>
        </w:rPr>
        <w:tab/>
        <w:t>"هاتف راديوي" بدلا</w:t>
      </w:r>
      <w:r>
        <w:rPr>
          <w:rFonts w:hint="cs"/>
          <w:rtl/>
        </w:rPr>
        <w:t>ً</w:t>
      </w:r>
      <w:r>
        <w:rPr>
          <w:rtl/>
        </w:rPr>
        <w:t xml:space="preserve"> من </w:t>
      </w:r>
      <w:r>
        <w:t>J3E</w:t>
      </w:r>
      <w:r>
        <w:rPr>
          <w:rtl/>
        </w:rPr>
        <w:t>،</w:t>
      </w:r>
    </w:p>
    <w:p w:rsidR="00D25DCF" w:rsidRDefault="00D25DCF" w:rsidP="00D25DCF">
      <w:pPr>
        <w:pStyle w:val="enumlev1"/>
      </w:pPr>
      <w:r>
        <w:rPr>
          <w:rtl/>
        </w:rPr>
        <w:t>-</w:t>
      </w:r>
      <w:r>
        <w:rPr>
          <w:rtl/>
        </w:rPr>
        <w:tab/>
        <w:t>"مشغول" بدلا</w:t>
      </w:r>
      <w:r>
        <w:rPr>
          <w:rFonts w:hint="cs"/>
          <w:rtl/>
        </w:rPr>
        <w:t>ً</w:t>
      </w:r>
      <w:r>
        <w:rPr>
          <w:rtl/>
        </w:rPr>
        <w:t xml:space="preserve"> من " ثاني تحكم عن بعد: </w:t>
      </w:r>
      <w:r>
        <w:t>102</w:t>
      </w:r>
      <w:r>
        <w:rPr>
          <w:rtl/>
        </w:rPr>
        <w:t>".</w:t>
      </w:r>
    </w:p>
    <w:p w:rsidR="00D25DCF" w:rsidRPr="002F0B94" w:rsidRDefault="00D25DCF" w:rsidP="00D25DCF">
      <w:pPr>
        <w:pStyle w:val="Heading1"/>
      </w:pPr>
      <w:r w:rsidRPr="002F0B94">
        <w:t>5</w:t>
      </w:r>
      <w:r>
        <w:rPr>
          <w:rtl/>
        </w:rPr>
        <w:tab/>
      </w:r>
      <w:r w:rsidRPr="002F0B94">
        <w:rPr>
          <w:rtl/>
        </w:rPr>
        <w:t xml:space="preserve">إرسال رسائل </w:t>
      </w:r>
      <w:r w:rsidRPr="002F0B94">
        <w:t>DSC</w:t>
      </w:r>
    </w:p>
    <w:p w:rsidR="00D25DCF" w:rsidRPr="007F4433" w:rsidRDefault="00D25DCF" w:rsidP="00AC08E1">
      <w:pPr>
        <w:pStyle w:val="Heading2"/>
        <w:rPr>
          <w:rtl/>
        </w:rPr>
      </w:pPr>
      <w:r w:rsidRPr="007F4433">
        <w:t>1.5</w:t>
      </w:r>
      <w:r w:rsidRPr="007F4433">
        <w:rPr>
          <w:rtl/>
        </w:rPr>
        <w:tab/>
      </w:r>
      <w:r>
        <w:rPr>
          <w:rtl/>
        </w:rPr>
        <w:t xml:space="preserve">سمات </w:t>
      </w:r>
      <w:r w:rsidRPr="007F4433">
        <w:rPr>
          <w:rtl/>
        </w:rPr>
        <w:t xml:space="preserve">تشكيل رسالة </w:t>
      </w:r>
      <w:r w:rsidRPr="007F4433">
        <w:t>DSC</w:t>
      </w:r>
    </w:p>
    <w:p w:rsidR="00D25DCF" w:rsidRDefault="00D25DCF" w:rsidP="00D25DCF">
      <w:pPr>
        <w:rPr>
          <w:rtl/>
          <w:lang w:bidi="ar-EG"/>
        </w:rPr>
      </w:pPr>
      <w:r>
        <w:rPr>
          <w:rtl/>
          <w:lang w:bidi="ar-EG"/>
        </w:rPr>
        <w:t xml:space="preserve">ينبغي تنظيم الوظائف التي تسمح بانتقاء وتشكيل رسائل </w:t>
      </w:r>
      <w:r>
        <w:rPr>
          <w:lang w:bidi="ar-EG"/>
        </w:rPr>
        <w:t>DSC</w:t>
      </w:r>
      <w:r>
        <w:rPr>
          <w:rtl/>
          <w:lang w:bidi="ar-EG"/>
        </w:rPr>
        <w:t xml:space="preserve"> على نحو يمكن المُشغل على نحو سريع ودقيق مما يلي:</w:t>
      </w:r>
    </w:p>
    <w:p w:rsidR="00D25DCF" w:rsidRDefault="00D25DCF" w:rsidP="008C7610">
      <w:pPr>
        <w:spacing w:line="180" w:lineRule="auto"/>
        <w:rPr>
          <w:rtl/>
          <w:lang w:bidi="ar-EG"/>
        </w:rPr>
      </w:pPr>
      <w:r w:rsidRPr="00F44EB3">
        <w:rPr>
          <w:b/>
          <w:bCs/>
          <w:lang w:bidi="ar-EG"/>
        </w:rPr>
        <w:t>1.1.5</w:t>
      </w:r>
      <w:r>
        <w:rPr>
          <w:rtl/>
          <w:lang w:bidi="ar-EG"/>
        </w:rPr>
        <w:tab/>
        <w:t xml:space="preserve">تشكيل محتوى رسالة </w:t>
      </w:r>
      <w:r>
        <w:rPr>
          <w:lang w:bidi="ar-EG"/>
        </w:rPr>
        <w:t>DSC</w:t>
      </w:r>
      <w:r>
        <w:rPr>
          <w:rtl/>
          <w:lang w:bidi="ar-EG"/>
        </w:rPr>
        <w:t>،</w:t>
      </w:r>
    </w:p>
    <w:p w:rsidR="00D25DCF" w:rsidRDefault="00D25DCF" w:rsidP="008C7610">
      <w:pPr>
        <w:spacing w:line="180" w:lineRule="auto"/>
        <w:rPr>
          <w:rtl/>
          <w:lang w:bidi="ar-EG"/>
        </w:rPr>
      </w:pPr>
      <w:r w:rsidRPr="00F44EB3">
        <w:rPr>
          <w:b/>
          <w:bCs/>
          <w:lang w:bidi="ar-EG"/>
        </w:rPr>
        <w:t>2.1.5</w:t>
      </w:r>
      <w:r>
        <w:rPr>
          <w:rtl/>
          <w:lang w:bidi="ar-EG"/>
        </w:rPr>
        <w:tab/>
        <w:t xml:space="preserve">مراجعة وتصحيح المحتوى، عند الضرورة، قبل إرسال رسالة </w:t>
      </w:r>
      <w:r>
        <w:rPr>
          <w:lang w:bidi="ar-EG"/>
        </w:rPr>
        <w:t>DSC</w:t>
      </w:r>
      <w:r>
        <w:rPr>
          <w:rtl/>
          <w:lang w:bidi="ar-EG"/>
        </w:rPr>
        <w:t>.</w:t>
      </w:r>
    </w:p>
    <w:p w:rsidR="00D25DCF" w:rsidRPr="007F4433" w:rsidRDefault="00D25DCF" w:rsidP="00AC08E1">
      <w:pPr>
        <w:pStyle w:val="Heading2"/>
        <w:rPr>
          <w:rtl/>
        </w:rPr>
      </w:pPr>
      <w:r w:rsidRPr="007F4433">
        <w:t>2.5</w:t>
      </w:r>
      <w:r w:rsidRPr="007F4433">
        <w:rPr>
          <w:rtl/>
        </w:rPr>
        <w:tab/>
        <w:t>إرشادات تشغيلية للمشغل</w:t>
      </w:r>
    </w:p>
    <w:p w:rsidR="00D25DCF" w:rsidRDefault="00D25DCF" w:rsidP="008C7610">
      <w:pPr>
        <w:spacing w:line="180" w:lineRule="auto"/>
        <w:rPr>
          <w:rtl/>
          <w:lang w:bidi="ar-EG"/>
        </w:rPr>
      </w:pPr>
      <w:r w:rsidRPr="00F44EB3">
        <w:rPr>
          <w:b/>
          <w:bCs/>
          <w:lang w:bidi="ar-EG"/>
        </w:rPr>
        <w:t>1.2.5</w:t>
      </w:r>
      <w:r>
        <w:rPr>
          <w:rtl/>
          <w:lang w:bidi="ar-EG"/>
        </w:rPr>
        <w:tab/>
        <w:t xml:space="preserve">ينبغي أن يكون المشغل قادراً فقط على تشكيل أنماط رسائل </w:t>
      </w:r>
      <w:r>
        <w:rPr>
          <w:lang w:bidi="ar-EG"/>
        </w:rPr>
        <w:t>DSC</w:t>
      </w:r>
      <w:r>
        <w:rPr>
          <w:rtl/>
          <w:lang w:bidi="ar-EG"/>
        </w:rPr>
        <w:t xml:space="preserve"> المحددة في الجداول من </w:t>
      </w:r>
      <w:r>
        <w:rPr>
          <w:lang w:bidi="ar-EG"/>
        </w:rPr>
        <w:t>1.4</w:t>
      </w:r>
      <w:r>
        <w:rPr>
          <w:rtl/>
          <w:lang w:bidi="ar-EG"/>
        </w:rPr>
        <w:t xml:space="preserve"> إلى </w:t>
      </w:r>
      <w:r>
        <w:rPr>
          <w:lang w:bidi="ar-EG"/>
        </w:rPr>
        <w:t>2.10.4</w:t>
      </w:r>
      <w:r>
        <w:rPr>
          <w:rtl/>
          <w:lang w:bidi="ar-EG"/>
        </w:rPr>
        <w:t>.</w:t>
      </w:r>
    </w:p>
    <w:p w:rsidR="00D25DCF" w:rsidRDefault="00D25DCF" w:rsidP="00D25DCF">
      <w:pPr>
        <w:spacing w:line="180" w:lineRule="auto"/>
        <w:rPr>
          <w:rtl/>
          <w:lang w:bidi="ar-EG"/>
        </w:rPr>
      </w:pPr>
      <w:r>
        <w:rPr>
          <w:b/>
          <w:bCs/>
          <w:lang w:bidi="ar-EG"/>
        </w:rPr>
        <w:t>2.2.5</w:t>
      </w:r>
      <w:r>
        <w:rPr>
          <w:rtl/>
          <w:lang w:bidi="ar-EG"/>
        </w:rPr>
        <w:tab/>
        <w:t xml:space="preserve">ينبغي على التجهيزات أن تقترح أوتوماتياً الخطوة التالية لتشكيل رسالة </w:t>
      </w:r>
      <w:r>
        <w:rPr>
          <w:lang w:bidi="ar-EG"/>
        </w:rPr>
        <w:t>DSC</w:t>
      </w:r>
      <w:r>
        <w:rPr>
          <w:rtl/>
          <w:lang w:bidi="ar-EG"/>
        </w:rPr>
        <w:t>، وعلى سبيل المثال، عند الضغط على زر إدخال/قبول/تالي/لمس/ضغط أو ما يعادله، إن كان غير مرئي من السياق أو العرض.</w:t>
      </w:r>
    </w:p>
    <w:p w:rsidR="00D25DCF" w:rsidRDefault="00D25DCF" w:rsidP="00AC08E1">
      <w:pPr>
        <w:pStyle w:val="Heading2"/>
        <w:rPr>
          <w:rtl/>
        </w:rPr>
      </w:pPr>
      <w:r>
        <w:t>3.5</w:t>
      </w:r>
      <w:r>
        <w:rPr>
          <w:rtl/>
        </w:rPr>
        <w:tab/>
        <w:t xml:space="preserve">التشكيل </w:t>
      </w:r>
      <w:r w:rsidRPr="007F2936">
        <w:rPr>
          <w:rtl/>
        </w:rPr>
        <w:t>بالتغيب</w:t>
      </w:r>
    </w:p>
    <w:p w:rsidR="00D25DCF" w:rsidRDefault="00D25DCF" w:rsidP="00D25DCF">
      <w:pPr>
        <w:spacing w:line="180" w:lineRule="auto"/>
        <w:rPr>
          <w:rtl/>
          <w:lang w:bidi="ar-EG"/>
        </w:rPr>
      </w:pPr>
      <w:r>
        <w:rPr>
          <w:rtl/>
          <w:lang w:bidi="ar-EG"/>
        </w:rPr>
        <w:t xml:space="preserve">في حالة وجود عدة </w:t>
      </w:r>
      <w:r>
        <w:rPr>
          <w:rFonts w:hint="cs"/>
          <w:rtl/>
          <w:lang w:bidi="ar-EG"/>
        </w:rPr>
        <w:t>خيارات</w:t>
      </w:r>
      <w:r>
        <w:rPr>
          <w:rtl/>
          <w:lang w:bidi="ar-EG"/>
        </w:rPr>
        <w:t xml:space="preserve"> للعناصر التي تتألف منها رسالة </w:t>
      </w:r>
      <w:r>
        <w:rPr>
          <w:lang w:bidi="ar-EG"/>
        </w:rPr>
        <w:t>DSC</w:t>
      </w:r>
      <w:r>
        <w:rPr>
          <w:rtl/>
          <w:lang w:bidi="ar-EG"/>
        </w:rPr>
        <w:t xml:space="preserve"> (انظر الجداول من </w:t>
      </w:r>
      <w:r>
        <w:rPr>
          <w:lang w:bidi="ar-EG"/>
        </w:rPr>
        <w:t>1.4</w:t>
      </w:r>
      <w:r>
        <w:rPr>
          <w:rtl/>
          <w:lang w:bidi="ar-EG"/>
        </w:rPr>
        <w:t xml:space="preserve"> إلى </w:t>
      </w:r>
      <w:r>
        <w:rPr>
          <w:lang w:bidi="ar-EG"/>
        </w:rPr>
        <w:t>2.10.4</w:t>
      </w:r>
      <w:r>
        <w:rPr>
          <w:rtl/>
          <w:lang w:bidi="ar-EG"/>
        </w:rPr>
        <w:t xml:space="preserve">. بالملحق </w:t>
      </w:r>
      <w:r>
        <w:rPr>
          <w:lang w:bidi="ar-EG"/>
        </w:rPr>
        <w:t>1</w:t>
      </w:r>
      <w:r>
        <w:rPr>
          <w:rtl/>
          <w:lang w:bidi="ar-EG"/>
        </w:rPr>
        <w:t>) ينبغي أن تكون قيم التشكيل بتغيب الأصل كما يلي:</w:t>
      </w:r>
    </w:p>
    <w:p w:rsidR="00D25DCF" w:rsidRPr="00807416" w:rsidRDefault="00D25DCF" w:rsidP="00D25DCF">
      <w:pPr>
        <w:rPr>
          <w:rtl/>
          <w:lang w:bidi="ar-EG"/>
        </w:rPr>
      </w:pPr>
      <w:r>
        <w:rPr>
          <w:rtl/>
          <w:lang w:bidi="ar-EG"/>
        </w:rPr>
        <w:t xml:space="preserve">عقب انتقاء المشغل لخيار تشكيل رسالة </w:t>
      </w:r>
      <w:r>
        <w:rPr>
          <w:lang w:bidi="ar-EG"/>
        </w:rPr>
        <w:t>DSC</w:t>
      </w:r>
      <w:r>
        <w:rPr>
          <w:rtl/>
          <w:lang w:bidi="ar-EG"/>
        </w:rPr>
        <w:t xml:space="preserve"> خلاف رسالة الاستغاثة:</w:t>
      </w:r>
    </w:p>
    <w:p w:rsidR="00D25DCF" w:rsidRDefault="00D25DCF" w:rsidP="00D25DCF">
      <w:pPr>
        <w:pStyle w:val="enumlev1"/>
        <w:rPr>
          <w:rtl/>
        </w:rPr>
      </w:pPr>
      <w:r>
        <w:rPr>
          <w:rtl/>
        </w:rPr>
        <w:t>-</w:t>
      </w:r>
      <w:r>
        <w:rPr>
          <w:rtl/>
        </w:rPr>
        <w:tab/>
        <w:t>ينبغي أن يكون النسق بالتغيب "فردي (</w:t>
      </w:r>
      <w:r>
        <w:t>120</w:t>
      </w:r>
      <w:r>
        <w:rPr>
          <w:rtl/>
        </w:rPr>
        <w:t>)" إذا أتيح للمشغل خيار انتقاء نسق (عنوان المقصد)،</w:t>
      </w:r>
    </w:p>
    <w:p w:rsidR="00D25DCF" w:rsidRDefault="00D25DCF" w:rsidP="00D25DCF">
      <w:pPr>
        <w:pStyle w:val="enumlev1"/>
      </w:pPr>
      <w:r>
        <w:rPr>
          <w:rtl/>
        </w:rPr>
        <w:t>-</w:t>
      </w:r>
      <w:r>
        <w:rPr>
          <w:rtl/>
        </w:rPr>
        <w:tab/>
        <w:t xml:space="preserve">إذا كان النسق (عنوان المقصد) محطات فردية </w:t>
      </w:r>
      <w:r>
        <w:t>(120)</w:t>
      </w:r>
      <w:r>
        <w:rPr>
          <w:rtl/>
        </w:rPr>
        <w:t xml:space="preserve"> أو مجموعة من السفن </w:t>
      </w:r>
      <w:r>
        <w:t>(114)</w:t>
      </w:r>
      <w:r>
        <w:rPr>
          <w:rtl/>
        </w:rPr>
        <w:t xml:space="preserve"> أو نداء هاتفي شبه أوتوماتي </w:t>
      </w:r>
      <w:r>
        <w:t>(123)</w:t>
      </w:r>
      <w:r>
        <w:rPr>
          <w:rtl/>
        </w:rPr>
        <w:t xml:space="preserve">، ينبغي أن تكون قيمة هوية </w:t>
      </w:r>
      <w:proofErr w:type="spellStart"/>
      <w:r>
        <w:t>MMSI</w:t>
      </w:r>
      <w:proofErr w:type="spellEnd"/>
      <w:r>
        <w:rPr>
          <w:rtl/>
        </w:rPr>
        <w:t xml:space="preserve"> مؤشراً داخلياً يوضح أن هوية </w:t>
      </w:r>
      <w:proofErr w:type="spellStart"/>
      <w:r>
        <w:t>MMSI</w:t>
      </w:r>
      <w:proofErr w:type="spellEnd"/>
      <w:r>
        <w:rPr>
          <w:rtl/>
        </w:rPr>
        <w:t xml:space="preserve"> غير صالحة وينبغي إدخالها قبل حدوث الإرسال،</w:t>
      </w:r>
    </w:p>
    <w:p w:rsidR="00D25DCF" w:rsidRDefault="00D25DCF" w:rsidP="00D25DCF">
      <w:pPr>
        <w:pStyle w:val="enumlev1"/>
        <w:rPr>
          <w:rtl/>
        </w:rPr>
      </w:pPr>
      <w:r>
        <w:rPr>
          <w:rtl/>
        </w:rPr>
        <w:lastRenderedPageBreak/>
        <w:t>-</w:t>
      </w:r>
      <w:r>
        <w:rPr>
          <w:rtl/>
        </w:rPr>
        <w:tab/>
      </w:r>
      <w:r>
        <w:rPr>
          <w:rFonts w:hint="cs"/>
          <w:rtl/>
        </w:rPr>
        <w:t>إذا</w:t>
      </w:r>
      <w:r>
        <w:rPr>
          <w:rtl/>
        </w:rPr>
        <w:t xml:space="preserve"> كان النسق (عنوان المقصد) منطقة جغرافية (</w:t>
      </w:r>
      <w:r>
        <w:t>102</w:t>
      </w:r>
      <w:r>
        <w:rPr>
          <w:rtl/>
        </w:rPr>
        <w:t xml:space="preserve">)، ينبغي على هذه المنطقة بالتغيب أن تكون دائرة بنصف قطر يبلغ </w:t>
      </w:r>
      <w:r>
        <w:t>500</w:t>
      </w:r>
      <w:r>
        <w:rPr>
          <w:rtl/>
        </w:rPr>
        <w:t xml:space="preserve"> ميل بحري </w:t>
      </w:r>
      <w:r>
        <w:rPr>
          <w:rFonts w:hint="cs"/>
          <w:rtl/>
        </w:rPr>
        <w:t>من</w:t>
      </w:r>
      <w:r>
        <w:rPr>
          <w:rtl/>
        </w:rPr>
        <w:t xml:space="preserve"> مركز السفينة</w:t>
      </w:r>
      <w:r>
        <w:rPr>
          <w:rFonts w:hint="cs"/>
          <w:rtl/>
        </w:rPr>
        <w:t>،</w:t>
      </w:r>
    </w:p>
    <w:p w:rsidR="00D25DCF" w:rsidRDefault="00D25DCF" w:rsidP="00D25DCF">
      <w:pPr>
        <w:pStyle w:val="enumlev1"/>
      </w:pPr>
      <w:r>
        <w:rPr>
          <w:rtl/>
        </w:rPr>
        <w:t>-</w:t>
      </w:r>
      <w:r>
        <w:rPr>
          <w:rtl/>
        </w:rPr>
        <w:tab/>
        <w:t xml:space="preserve">إذا كان في وسع المشغل اختيار فئة ما (أولوية)، ينبغي أن تكون قيمة فئة بالتغيب "روتين" ما لم يسمح له (كما في حالة رسالة </w:t>
      </w:r>
      <w:r>
        <w:t>DSC</w:t>
      </w:r>
      <w:r>
        <w:rPr>
          <w:rtl/>
        </w:rPr>
        <w:t xml:space="preserve"> موجهة إلى منطقة واحدة أو لجميع السفن) في تلك الحالة أن تكون الفئة بالتغيب "السلامة"،</w:t>
      </w:r>
    </w:p>
    <w:p w:rsidR="00D25DCF" w:rsidRDefault="00D25DCF" w:rsidP="00D25DCF">
      <w:pPr>
        <w:pStyle w:val="enumlev1"/>
      </w:pPr>
      <w:r>
        <w:rPr>
          <w:rtl/>
        </w:rPr>
        <w:t>-</w:t>
      </w:r>
      <w:r>
        <w:rPr>
          <w:rtl/>
        </w:rPr>
        <w:tab/>
        <w:t>إذا كان في وسع المشغل اختيار نمط الاتصال اللاحق، ينبغي أن تكون المعلمة بالتغيب مهاتفة راديوية،</w:t>
      </w:r>
    </w:p>
    <w:p w:rsidR="00D25DCF" w:rsidRDefault="00D25DCF" w:rsidP="00D25DCF">
      <w:pPr>
        <w:pStyle w:val="enumlev1"/>
      </w:pPr>
      <w:r>
        <w:rPr>
          <w:rtl/>
        </w:rPr>
        <w:t>-</w:t>
      </w:r>
      <w:r>
        <w:rPr>
          <w:rtl/>
        </w:rPr>
        <w:tab/>
        <w:t xml:space="preserve">إذا كان في وسع المشغل اختيار تردد أو قناة اتصال لاحقة، ينبغي أن تكون المعلمة بالتغيب تردداً أو قناة غير مستعملة لاتصالات الإغاثة تتواءم مع وسيلة الاتصال اللاحقة بالموجات الهكتومترية/الديكامترية في نفس النطاق المستعمل لإرسال رسالة </w:t>
      </w:r>
      <w:r>
        <w:t>DSC</w:t>
      </w:r>
      <w:r>
        <w:rPr>
          <w:rtl/>
        </w:rPr>
        <w:t>،</w:t>
      </w:r>
    </w:p>
    <w:p w:rsidR="00D25DCF" w:rsidRDefault="00D25DCF" w:rsidP="00D25DCF">
      <w:pPr>
        <w:pStyle w:val="enumlev2"/>
      </w:pPr>
      <w:r>
        <w:rPr>
          <w:rtl/>
        </w:rPr>
        <w:t>-</w:t>
      </w:r>
      <w:r>
        <w:rPr>
          <w:rtl/>
        </w:rPr>
        <w:tab/>
        <w:t xml:space="preserve">على موجات هكتومترية/ديكامترية، إذا كان بوسع المشغل اختيار التردد المستعمل لإرسال نداء </w:t>
      </w:r>
      <w:r>
        <w:t>DSC</w:t>
      </w:r>
      <w:r>
        <w:rPr>
          <w:rtl/>
        </w:rPr>
        <w:t xml:space="preserve">، وينبغي أن تكون القيمة بالتغيب </w:t>
      </w:r>
      <w:r>
        <w:t>kHz 2 177</w:t>
      </w:r>
      <w:r>
        <w:rPr>
          <w:rtl/>
        </w:rPr>
        <w:t>،</w:t>
      </w:r>
    </w:p>
    <w:p w:rsidR="00D25DCF" w:rsidRDefault="00D25DCF" w:rsidP="00D25DCF">
      <w:pPr>
        <w:pStyle w:val="enumlev2"/>
      </w:pPr>
      <w:r>
        <w:rPr>
          <w:rtl/>
        </w:rPr>
        <w:t>-</w:t>
      </w:r>
      <w:r>
        <w:rPr>
          <w:rtl/>
        </w:rPr>
        <w:tab/>
        <w:t xml:space="preserve">على موجات هكتومترية إذا كان بوسع المشغل اختيار التردد لإرسال نداء </w:t>
      </w:r>
      <w:r>
        <w:t>DSC</w:t>
      </w:r>
      <w:r>
        <w:rPr>
          <w:rtl/>
        </w:rPr>
        <w:t xml:space="preserve">، وينبغي أن تكون القيمة بالتغيب </w:t>
      </w:r>
      <w:r>
        <w:t>kHz 2 177</w:t>
      </w:r>
      <w:r>
        <w:rPr>
          <w:rtl/>
        </w:rPr>
        <w:t>،</w:t>
      </w:r>
    </w:p>
    <w:p w:rsidR="00D25DCF" w:rsidRDefault="00D25DCF" w:rsidP="00D25DCF">
      <w:pPr>
        <w:pStyle w:val="enumlev2"/>
      </w:pPr>
      <w:r>
        <w:rPr>
          <w:rtl/>
        </w:rPr>
        <w:t>-</w:t>
      </w:r>
      <w:r>
        <w:rPr>
          <w:rtl/>
        </w:rPr>
        <w:tab/>
        <w:t xml:space="preserve">على موجات ديكامترية إذا كان بوسع المشغل اختيار التردد المستعمل لإرسال نداء </w:t>
      </w:r>
      <w:r>
        <w:t>DSC</w:t>
      </w:r>
      <w:r>
        <w:rPr>
          <w:rtl/>
        </w:rPr>
        <w:t xml:space="preserve">، وينبغي أن تكون القيمة بالتغيب في النطاق </w:t>
      </w:r>
      <w:r>
        <w:t>MHz 8</w:t>
      </w:r>
      <w:r>
        <w:rPr>
          <w:rtl/>
        </w:rPr>
        <w:t>،</w:t>
      </w:r>
    </w:p>
    <w:p w:rsidR="00D25DCF" w:rsidRDefault="00D25DCF" w:rsidP="00D25DCF">
      <w:pPr>
        <w:pStyle w:val="enumlev1"/>
      </w:pPr>
      <w:r>
        <w:rPr>
          <w:rtl/>
        </w:rPr>
        <w:t>-</w:t>
      </w:r>
      <w:r>
        <w:rPr>
          <w:rtl/>
        </w:rPr>
        <w:tab/>
        <w:t>ينبغي أن تشكل جميع المعلمات الأخرى، مثل الموقع ووقت تحديده والتعرف الذاتي، وسمة نهاية التتابع أوتوماتياً بواسطة التجهيزات،</w:t>
      </w:r>
    </w:p>
    <w:p w:rsidR="00D25DCF" w:rsidRDefault="00D25DCF" w:rsidP="00D25DCF">
      <w:pPr>
        <w:pStyle w:val="enumlev1"/>
        <w:rPr>
          <w:rtl/>
        </w:rPr>
      </w:pPr>
      <w:r>
        <w:rPr>
          <w:rtl/>
        </w:rPr>
        <w:t>-</w:t>
      </w:r>
      <w:r>
        <w:rPr>
          <w:rtl/>
        </w:rPr>
        <w:tab/>
        <w:t xml:space="preserve">ينبغي ألا تبقى الفئة في الذاكرة عند انتقاء خيار تشكيل النداء في وقت لاحق بل ينبغي إعادة ضبطها على تشكيل بتغيب الأصل؛ ولا يعني هذا الاشتراط أن التجهيزات غير قادرة على منح المشغل خيار إرسال رسائل </w:t>
      </w:r>
      <w:r>
        <w:t>DSC</w:t>
      </w:r>
      <w:r>
        <w:rPr>
          <w:rtl/>
        </w:rPr>
        <w:t xml:space="preserve"> المكيفة بتشكيل مسبق بإجراء منفرد،</w:t>
      </w:r>
    </w:p>
    <w:p w:rsidR="00D25DCF" w:rsidRDefault="00D25DCF" w:rsidP="00D25DCF">
      <w:pPr>
        <w:pStyle w:val="enumlev1"/>
      </w:pPr>
      <w:r>
        <w:rPr>
          <w:rtl/>
        </w:rPr>
        <w:t>-</w:t>
      </w:r>
      <w:r>
        <w:rPr>
          <w:rtl/>
        </w:rPr>
        <w:tab/>
        <w:t xml:space="preserve">وعلى سبيل المثال، إذا كان هناك زر "نداء" واحد فقط أو قائمة انتقاء خيارات أو ما يعادله بغية إرسال رسالة </w:t>
      </w:r>
      <w:r>
        <w:t>DSC</w:t>
      </w:r>
      <w:r>
        <w:rPr>
          <w:rtl/>
        </w:rPr>
        <w:t xml:space="preserve"> خلاف رسالة الاستغاثة، ينبغي أن يكون لرسالة </w:t>
      </w:r>
      <w:r>
        <w:t>DSC</w:t>
      </w:r>
      <w:r>
        <w:rPr>
          <w:rtl/>
        </w:rPr>
        <w:t xml:space="preserve"> بالتغيب نسق "فردي" وفئة "روتين".</w:t>
      </w:r>
    </w:p>
    <w:p w:rsidR="00D25DCF" w:rsidRDefault="00D25DCF" w:rsidP="00D25DCF">
      <w:pPr>
        <w:keepNext/>
        <w:rPr>
          <w:rtl/>
          <w:lang w:bidi="ar-EG"/>
        </w:rPr>
      </w:pPr>
      <w:r>
        <w:rPr>
          <w:rtl/>
          <w:lang w:bidi="ar-EG"/>
        </w:rPr>
        <w:t xml:space="preserve">وبعد انتقاء المشغل خيار تشكيل ترحيل الاستغاثة </w:t>
      </w:r>
      <w:r>
        <w:rPr>
          <w:rFonts w:hint="cs"/>
          <w:rtl/>
          <w:lang w:bidi="ar-EG"/>
        </w:rPr>
        <w:t>بالإنابة</w:t>
      </w:r>
      <w:r>
        <w:rPr>
          <w:rtl/>
          <w:lang w:bidi="ar-EG"/>
        </w:rPr>
        <w:t xml:space="preserve"> عن شخص آخر </w:t>
      </w:r>
      <w:r>
        <w:rPr>
          <w:lang w:bidi="ar-EG"/>
        </w:rPr>
        <w:t>(</w:t>
      </w:r>
      <w:proofErr w:type="spellStart"/>
      <w:r>
        <w:rPr>
          <w:lang w:bidi="ar-EG"/>
        </w:rPr>
        <w:t>BROBOSE</w:t>
      </w:r>
      <w:proofErr w:type="spellEnd"/>
      <w:r>
        <w:rPr>
          <w:lang w:bidi="ar-EG"/>
        </w:rPr>
        <w:t>)</w:t>
      </w:r>
      <w:r>
        <w:rPr>
          <w:rtl/>
          <w:lang w:bidi="ar-EG"/>
        </w:rPr>
        <w:t>:</w:t>
      </w:r>
    </w:p>
    <w:p w:rsidR="00D25DCF" w:rsidRDefault="00D25DCF" w:rsidP="00D25DCF">
      <w:pPr>
        <w:pStyle w:val="enumlev1"/>
        <w:rPr>
          <w:rtl/>
        </w:rPr>
      </w:pPr>
      <w:r>
        <w:rPr>
          <w:rtl/>
        </w:rPr>
        <w:t>-</w:t>
      </w:r>
      <w:r>
        <w:rPr>
          <w:rtl/>
        </w:rPr>
        <w:tab/>
        <w:t>إذا كان للمشغل خيار انتقاء نسق (عنوان المقصد)، ينبغي للنسق بالتغيب أن يكون "فردي</w:t>
      </w:r>
      <w:r>
        <w:rPr>
          <w:rFonts w:hint="cs"/>
          <w:rtl/>
        </w:rPr>
        <w:t>اً</w:t>
      </w:r>
      <w:r>
        <w:rPr>
          <w:rtl/>
        </w:rPr>
        <w:t xml:space="preserve"> (</w:t>
      </w:r>
      <w:r>
        <w:t>120</w:t>
      </w:r>
      <w:r>
        <w:rPr>
          <w:rtl/>
        </w:rPr>
        <w:t>)"،</w:t>
      </w:r>
    </w:p>
    <w:p w:rsidR="00D25DCF" w:rsidRDefault="00D25DCF" w:rsidP="00D25DCF">
      <w:pPr>
        <w:pStyle w:val="enumlev1"/>
      </w:pPr>
      <w:r>
        <w:rPr>
          <w:rtl/>
        </w:rPr>
        <w:t>-</w:t>
      </w:r>
      <w:r>
        <w:rPr>
          <w:rtl/>
        </w:rPr>
        <w:tab/>
        <w:t>إذا كان نسق (عنوان المقصد) فردي</w:t>
      </w:r>
      <w:r>
        <w:rPr>
          <w:rFonts w:hint="cs"/>
          <w:rtl/>
        </w:rPr>
        <w:t>اً</w:t>
      </w:r>
      <w:r>
        <w:rPr>
          <w:rtl/>
        </w:rPr>
        <w:t xml:space="preserve"> (</w:t>
      </w:r>
      <w:r>
        <w:t>120</w:t>
      </w:r>
      <w:r>
        <w:rPr>
          <w:rtl/>
        </w:rPr>
        <w:t xml:space="preserve">)، ينبغي لقيمة </w:t>
      </w:r>
      <w:proofErr w:type="spellStart"/>
      <w:r>
        <w:t>MMSI</w:t>
      </w:r>
      <w:proofErr w:type="spellEnd"/>
      <w:r>
        <w:rPr>
          <w:rtl/>
        </w:rPr>
        <w:t xml:space="preserve"> بالتغيب أن تكون مؤشر</w:t>
      </w:r>
      <w:r>
        <w:rPr>
          <w:rFonts w:hint="cs"/>
          <w:rtl/>
        </w:rPr>
        <w:t>اً</w:t>
      </w:r>
      <w:r>
        <w:rPr>
          <w:rtl/>
        </w:rPr>
        <w:t xml:space="preserve"> داخلي</w:t>
      </w:r>
      <w:r>
        <w:rPr>
          <w:rFonts w:hint="cs"/>
          <w:rtl/>
        </w:rPr>
        <w:t>اً</w:t>
      </w:r>
      <w:r>
        <w:rPr>
          <w:rtl/>
        </w:rPr>
        <w:t xml:space="preserve"> مفاده أن هوية </w:t>
      </w:r>
      <w:proofErr w:type="spellStart"/>
      <w:r>
        <w:t>MMSI</w:t>
      </w:r>
      <w:proofErr w:type="spellEnd"/>
      <w:r>
        <w:rPr>
          <w:rtl/>
        </w:rPr>
        <w:t xml:space="preserve"> غير صالحة وبحاجة إلى إدخاله قبل حدوث الإرسال،</w:t>
      </w:r>
    </w:p>
    <w:p w:rsidR="00D25DCF" w:rsidRDefault="00D25DCF" w:rsidP="00D25DCF">
      <w:pPr>
        <w:pStyle w:val="enumlev1"/>
      </w:pPr>
      <w:r>
        <w:rPr>
          <w:rtl/>
        </w:rPr>
        <w:t>-</w:t>
      </w:r>
      <w:r>
        <w:rPr>
          <w:rtl/>
        </w:rPr>
        <w:tab/>
        <w:t>إذا كان نسق (عنوان المقصد) هو منطقة جغرافية (</w:t>
      </w:r>
      <w:r>
        <w:t>102</w:t>
      </w:r>
      <w:r>
        <w:rPr>
          <w:rtl/>
        </w:rPr>
        <w:t xml:space="preserve">)، ينبغي لهذه المنطقة بالتغيب أن تكون دائرة بنصف قطر يبلغ </w:t>
      </w:r>
      <w:r>
        <w:t>500</w:t>
      </w:r>
      <w:r>
        <w:rPr>
          <w:rtl/>
        </w:rPr>
        <w:t xml:space="preserve"> ميل بحري </w:t>
      </w:r>
      <w:r>
        <w:rPr>
          <w:rFonts w:hint="cs"/>
          <w:rtl/>
        </w:rPr>
        <w:t>من مركز</w:t>
      </w:r>
      <w:r>
        <w:rPr>
          <w:rtl/>
        </w:rPr>
        <w:t xml:space="preserve"> السفينة،</w:t>
      </w:r>
    </w:p>
    <w:p w:rsidR="00D25DCF" w:rsidRDefault="00D25DCF" w:rsidP="00D25DCF">
      <w:pPr>
        <w:pStyle w:val="enumlev1"/>
      </w:pPr>
      <w:r>
        <w:rPr>
          <w:rtl/>
        </w:rPr>
        <w:t>-</w:t>
      </w:r>
      <w:r>
        <w:rPr>
          <w:rtl/>
        </w:rPr>
        <w:tab/>
        <w:t>ينبغي أن تكون طبيعة الاستغاثة بالتغيب "غير محدد</w:t>
      </w:r>
      <w:r>
        <w:rPr>
          <w:rFonts w:hint="cs"/>
          <w:rtl/>
        </w:rPr>
        <w:t>ة</w:t>
      </w:r>
      <w:r>
        <w:rPr>
          <w:rtl/>
        </w:rPr>
        <w:t xml:space="preserve"> (</w:t>
      </w:r>
      <w:r>
        <w:t>107</w:t>
      </w:r>
      <w:r>
        <w:rPr>
          <w:rtl/>
        </w:rPr>
        <w:t>)"،</w:t>
      </w:r>
    </w:p>
    <w:p w:rsidR="00D25DCF" w:rsidRDefault="00D25DCF" w:rsidP="00D25DCF">
      <w:pPr>
        <w:pStyle w:val="enumlev1"/>
      </w:pPr>
      <w:r>
        <w:rPr>
          <w:rtl/>
        </w:rPr>
        <w:t>-</w:t>
      </w:r>
      <w:r>
        <w:rPr>
          <w:rtl/>
        </w:rPr>
        <w:tab/>
        <w:t xml:space="preserve">ينبغي أن تكون هوية </w:t>
      </w:r>
      <w:proofErr w:type="spellStart"/>
      <w:r>
        <w:t>MMSI</w:t>
      </w:r>
      <w:proofErr w:type="spellEnd"/>
      <w:r>
        <w:rPr>
          <w:rtl/>
        </w:rPr>
        <w:t xml:space="preserve"> بالتغيب للسفينة المستغيثة "غير معروف</w:t>
      </w:r>
      <w:r>
        <w:rPr>
          <w:rFonts w:hint="cs"/>
          <w:rtl/>
        </w:rPr>
        <w:t>ة</w:t>
      </w:r>
      <w:r>
        <w:rPr>
          <w:rtl/>
        </w:rPr>
        <w:t xml:space="preserve"> (</w:t>
      </w:r>
      <w:r>
        <w:t>126</w:t>
      </w:r>
      <w:r>
        <w:rPr>
          <w:rtl/>
        </w:rPr>
        <w:t xml:space="preserve"> مكرر</w:t>
      </w:r>
      <w:r>
        <w:rPr>
          <w:rFonts w:hint="cs"/>
          <w:rtl/>
        </w:rPr>
        <w:t>اً</w:t>
      </w:r>
      <w:r>
        <w:rPr>
          <w:rtl/>
        </w:rPr>
        <w:t xml:space="preserve"> خمس مرات)،</w:t>
      </w:r>
    </w:p>
    <w:p w:rsidR="00D25DCF" w:rsidRDefault="00D25DCF" w:rsidP="00D25DCF">
      <w:pPr>
        <w:pStyle w:val="enumlev1"/>
      </w:pPr>
      <w:r>
        <w:rPr>
          <w:rtl/>
        </w:rPr>
        <w:t>-</w:t>
      </w:r>
      <w:r>
        <w:rPr>
          <w:rtl/>
        </w:rPr>
        <w:tab/>
        <w:t>ينبغي أن يكون الموقع بالتغيب والوق</w:t>
      </w:r>
      <w:r>
        <w:rPr>
          <w:rFonts w:hint="cs"/>
          <w:rtl/>
        </w:rPr>
        <w:t>ت</w:t>
      </w:r>
      <w:r>
        <w:rPr>
          <w:rtl/>
        </w:rPr>
        <w:t xml:space="preserve"> بالتغيب غير معروفين،</w:t>
      </w:r>
    </w:p>
    <w:p w:rsidR="00D25DCF" w:rsidRDefault="00D25DCF" w:rsidP="00D25DCF">
      <w:pPr>
        <w:pStyle w:val="enumlev1"/>
      </w:pPr>
      <w:r>
        <w:rPr>
          <w:rtl/>
        </w:rPr>
        <w:t>-</w:t>
      </w:r>
      <w:r>
        <w:rPr>
          <w:rtl/>
        </w:rPr>
        <w:tab/>
        <w:t>ينبغي أن تكون وسيلة الاتصال اللاحق بالتغيب مهاتفة راديوية،</w:t>
      </w:r>
    </w:p>
    <w:p w:rsidR="00D25DCF" w:rsidRPr="00171111" w:rsidRDefault="00D25DCF" w:rsidP="00D25DCF">
      <w:pPr>
        <w:pStyle w:val="enumlev2"/>
      </w:pPr>
      <w:r w:rsidRPr="00171111">
        <w:rPr>
          <w:rtl/>
        </w:rPr>
        <w:t>-</w:t>
      </w:r>
      <w:r w:rsidRPr="00171111">
        <w:rPr>
          <w:rtl/>
        </w:rPr>
        <w:tab/>
        <w:t xml:space="preserve">في حالة الموجات الهكتومترية/الديكامترية، ينبغي أن يكون نطاق إرسال النداء </w:t>
      </w:r>
      <w:r w:rsidRPr="00171111">
        <w:t>DSC</w:t>
      </w:r>
      <w:r w:rsidRPr="00171111">
        <w:rPr>
          <w:rtl/>
        </w:rPr>
        <w:t xml:space="preserve"> بالتغيب هو النطاق </w:t>
      </w:r>
      <w:r w:rsidRPr="00171111">
        <w:t>MHz 2</w:t>
      </w:r>
      <w:r w:rsidRPr="00171111">
        <w:rPr>
          <w:rtl/>
        </w:rPr>
        <w:t>،</w:t>
      </w:r>
    </w:p>
    <w:p w:rsidR="00D25DCF" w:rsidRDefault="00D25DCF" w:rsidP="00D25DCF">
      <w:pPr>
        <w:pStyle w:val="enumlev2"/>
      </w:pPr>
      <w:r>
        <w:rPr>
          <w:rtl/>
        </w:rPr>
        <w:t>-</w:t>
      </w:r>
      <w:r>
        <w:rPr>
          <w:rtl/>
        </w:rPr>
        <w:tab/>
        <w:t xml:space="preserve">وفي حالة الموجات الهكتومترية، ينبغي أن يكون نطاق إرسال النداء </w:t>
      </w:r>
      <w:r>
        <w:t>DSC</w:t>
      </w:r>
      <w:r>
        <w:rPr>
          <w:rtl/>
        </w:rPr>
        <w:t xml:space="preserve"> بالتغيب هو النطاق </w:t>
      </w:r>
      <w:r>
        <w:t>MHz 2</w:t>
      </w:r>
      <w:r>
        <w:rPr>
          <w:rtl/>
        </w:rPr>
        <w:t>،</w:t>
      </w:r>
    </w:p>
    <w:p w:rsidR="00D25DCF" w:rsidRDefault="00D25DCF" w:rsidP="00D25DCF">
      <w:pPr>
        <w:pStyle w:val="enumlev2"/>
      </w:pPr>
      <w:r>
        <w:rPr>
          <w:rtl/>
        </w:rPr>
        <w:t>-</w:t>
      </w:r>
      <w:r>
        <w:rPr>
          <w:rtl/>
        </w:rPr>
        <w:tab/>
        <w:t xml:space="preserve">وفي حالة الموجات الديكامترية، ينبغي أن يكون نطاق إرسال </w:t>
      </w:r>
      <w:r>
        <w:t>DSC</w:t>
      </w:r>
      <w:r>
        <w:rPr>
          <w:rtl/>
        </w:rPr>
        <w:t xml:space="preserve"> بالتغيب هو النطاق </w:t>
      </w:r>
      <w:r>
        <w:t>MHz 8</w:t>
      </w:r>
      <w:r>
        <w:rPr>
          <w:rtl/>
        </w:rPr>
        <w:t>،</w:t>
      </w:r>
    </w:p>
    <w:p w:rsidR="00D25DCF" w:rsidRDefault="00D25DCF" w:rsidP="00D25DCF">
      <w:pPr>
        <w:pStyle w:val="enumlev1"/>
        <w:rPr>
          <w:rtl/>
        </w:rPr>
      </w:pPr>
      <w:r>
        <w:rPr>
          <w:rtl/>
        </w:rPr>
        <w:lastRenderedPageBreak/>
        <w:t>-</w:t>
      </w:r>
      <w:r>
        <w:rPr>
          <w:rtl/>
        </w:rPr>
        <w:tab/>
        <w:t>ينبغي على جميع المعلمات الأخرى، مثل التعرف الذاتي ومعلمة أول تحكم عن بعد لترحيل الاستغاثة، والفئة (استغاثة)، وسمة نهاية التتابع أن تدخل أوتوماتيا</w:t>
      </w:r>
      <w:r>
        <w:rPr>
          <w:rFonts w:hint="cs"/>
          <w:rtl/>
        </w:rPr>
        <w:t>ً</w:t>
      </w:r>
      <w:r>
        <w:rPr>
          <w:rtl/>
        </w:rPr>
        <w:t xml:space="preserve"> بواسطة التجهيزات،</w:t>
      </w:r>
    </w:p>
    <w:p w:rsidR="00D25DCF" w:rsidRDefault="00D25DCF" w:rsidP="00D25DCF">
      <w:pPr>
        <w:pStyle w:val="enumlev1"/>
      </w:pPr>
      <w:r>
        <w:rPr>
          <w:rtl/>
        </w:rPr>
        <w:t>-</w:t>
      </w:r>
      <w:r>
        <w:rPr>
          <w:rtl/>
        </w:rPr>
        <w:tab/>
        <w:t xml:space="preserve">ينبغي ألا يبقى النسق وهوية </w:t>
      </w:r>
      <w:proofErr w:type="spellStart"/>
      <w:r>
        <w:t>MMSI</w:t>
      </w:r>
      <w:proofErr w:type="spellEnd"/>
      <w:r>
        <w:rPr>
          <w:rtl/>
        </w:rPr>
        <w:t xml:space="preserve"> للسفينة المستغيثة وطبيعة الاستغاثة والموقع ووقت تحديده في "الذاكرة" عند انتقاء اختيار يسمح بتشكيل ترحيل نداء استغاثة </w:t>
      </w:r>
      <w:r>
        <w:rPr>
          <w:rFonts w:hint="cs"/>
          <w:rtl/>
        </w:rPr>
        <w:t>بالإنابة</w:t>
      </w:r>
      <w:r>
        <w:rPr>
          <w:rtl/>
        </w:rPr>
        <w:t xml:space="preserve"> عن شخص آخر في وقت لاحق وينبغي ضبط هذه المعلمات على تشكيلها بالتغيب.</w:t>
      </w:r>
    </w:p>
    <w:p w:rsidR="00D25DCF" w:rsidRPr="00203F45" w:rsidRDefault="00D25DCF" w:rsidP="00AC08E1">
      <w:pPr>
        <w:pStyle w:val="Heading2"/>
        <w:rPr>
          <w:rtl/>
        </w:rPr>
      </w:pPr>
      <w:r w:rsidRPr="00203F45">
        <w:t>4.5</w:t>
      </w:r>
      <w:r w:rsidRPr="00203F45">
        <w:rPr>
          <w:rtl/>
        </w:rPr>
        <w:tab/>
        <w:t>بنود أخرى</w:t>
      </w:r>
    </w:p>
    <w:p w:rsidR="00D25DCF" w:rsidRDefault="00D25DCF" w:rsidP="00D25DCF">
      <w:pPr>
        <w:rPr>
          <w:rtl/>
          <w:lang w:bidi="ar-EG"/>
        </w:rPr>
      </w:pPr>
      <w:r w:rsidRPr="00F44EB3">
        <w:rPr>
          <w:rFonts w:ascii="Times New Roman Bold" w:hAnsi="Times New Roman Bold"/>
          <w:b/>
          <w:lang w:bidi="ar-EG"/>
        </w:rPr>
        <w:t>1.4.5</w:t>
      </w:r>
      <w:r w:rsidRPr="00F44EB3">
        <w:rPr>
          <w:rFonts w:ascii="Times New Roman Bold" w:hAnsi="Times New Roman Bold"/>
          <w:b/>
          <w:rtl/>
          <w:lang w:bidi="ar-EG"/>
        </w:rPr>
        <w:tab/>
        <w:t xml:space="preserve">إذا كانت المحطة المطلوبة محطة سفينة أو مجموعة من محطات السفن، ينبغي أن تطلب التجهيزات إدخال رقم القناة </w:t>
      </w:r>
      <w:r>
        <w:rPr>
          <w:rtl/>
          <w:lang w:bidi="ar-EG"/>
        </w:rPr>
        <w:t xml:space="preserve">(أو التردد في حالة الموجات الهكتومترية </w:t>
      </w:r>
      <w:r>
        <w:rPr>
          <w:lang w:bidi="ar-EG"/>
        </w:rPr>
        <w:t>((MF)</w:t>
      </w:r>
      <w:r>
        <w:rPr>
          <w:rtl/>
          <w:lang w:bidi="ar-EG"/>
        </w:rPr>
        <w:t xml:space="preserve">. كما ينبغي للتجهيزات أن تساعد المشغل باقتراح قناة اتصال ملائمة بين السفن؛ وعلى سبيل المثال القناة </w:t>
      </w:r>
      <w:r>
        <w:rPr>
          <w:lang w:bidi="ar-EG"/>
        </w:rPr>
        <w:t>6</w:t>
      </w:r>
      <w:r>
        <w:rPr>
          <w:rtl/>
          <w:lang w:bidi="ar-EG"/>
        </w:rPr>
        <w:t xml:space="preserve"> بالموجات المترية.</w:t>
      </w:r>
    </w:p>
    <w:p w:rsidR="00D25DCF" w:rsidRDefault="00D25DCF" w:rsidP="00D25DCF">
      <w:pPr>
        <w:keepNext/>
        <w:rPr>
          <w:rtl/>
          <w:lang w:bidi="ar-EG"/>
        </w:rPr>
      </w:pPr>
      <w:r w:rsidRPr="00F44EB3">
        <w:rPr>
          <w:b/>
          <w:bCs/>
          <w:lang w:bidi="ar-EG"/>
        </w:rPr>
        <w:t>2.4.5</w:t>
      </w:r>
      <w:r>
        <w:rPr>
          <w:rtl/>
          <w:lang w:bidi="ar-EG"/>
        </w:rPr>
        <w:tab/>
        <w:t xml:space="preserve">الانتقاء الأوتوماتي لقناة الاتصال اللاحق بالموجات الديكامترية لرسائل </w:t>
      </w:r>
      <w:r>
        <w:rPr>
          <w:lang w:bidi="ar-EG"/>
        </w:rPr>
        <w:t>DSC</w:t>
      </w:r>
      <w:r>
        <w:rPr>
          <w:rtl/>
          <w:lang w:bidi="ar-EG"/>
        </w:rPr>
        <w:t xml:space="preserve"> خلاف رسائل الاستغاثة. وتسمح مجموعة إرسال مفرد ومجموعة إرسال مزدوج (ومن بينها تلك المستعملة لاتصالات </w:t>
      </w:r>
      <w:r>
        <w:rPr>
          <w:rFonts w:hint="cs"/>
          <w:rtl/>
          <w:lang w:bidi="ar-EG"/>
        </w:rPr>
        <w:t>الاستغاثة</w:t>
      </w:r>
      <w:r>
        <w:rPr>
          <w:rtl/>
          <w:lang w:bidi="ar-EG"/>
        </w:rPr>
        <w:t xml:space="preserve">) للموجات الديكامترية بدعم الاتصالات الصوتية </w:t>
      </w:r>
      <w:r>
        <w:rPr>
          <w:lang w:bidi="ar-EG"/>
        </w:rPr>
        <w:t>(Hz 3 000)</w:t>
      </w:r>
      <w:r>
        <w:rPr>
          <w:rtl/>
          <w:lang w:bidi="ar-EG"/>
        </w:rPr>
        <w:t xml:space="preserve"> وإرسال البيانات (</w:t>
      </w:r>
      <w:r>
        <w:rPr>
          <w:lang w:bidi="ar-EG"/>
        </w:rPr>
        <w:t>Hz 500</w:t>
      </w:r>
      <w:r>
        <w:rPr>
          <w:rtl/>
          <w:lang w:bidi="ar-EG"/>
        </w:rPr>
        <w:t>) على حد سواء. وينبغي أن تتبع الخطوات التالية لانتقاء القناة المناسبة من هاتين المجموعتين:</w:t>
      </w:r>
    </w:p>
    <w:p w:rsidR="00D25DCF" w:rsidRDefault="00D25DCF" w:rsidP="00D25DCF">
      <w:pPr>
        <w:pStyle w:val="enumlev1"/>
        <w:rPr>
          <w:rtl/>
        </w:rPr>
      </w:pPr>
      <w:r>
        <w:rPr>
          <w:rtl/>
        </w:rPr>
        <w:t>-</w:t>
      </w:r>
      <w:r>
        <w:rPr>
          <w:rtl/>
        </w:rPr>
        <w:tab/>
        <w:t xml:space="preserve">ينبغي أن تقع قناة الاتصال في النطاق المستعمل لإرسال نداء </w:t>
      </w:r>
      <w:r>
        <w:t>DSC</w:t>
      </w:r>
      <w:r>
        <w:rPr>
          <w:rtl/>
        </w:rPr>
        <w:t>؛</w:t>
      </w:r>
    </w:p>
    <w:p w:rsidR="00D25DCF" w:rsidRDefault="00D25DCF" w:rsidP="00D25DCF">
      <w:pPr>
        <w:pStyle w:val="enumlev1"/>
      </w:pPr>
      <w:r>
        <w:rPr>
          <w:rtl/>
        </w:rPr>
        <w:t>-</w:t>
      </w:r>
      <w:r>
        <w:rPr>
          <w:rtl/>
        </w:rPr>
        <w:tab/>
        <w:t>تحدد معلمة أول تحكم عن بُعد خيار قناة الاتصال الصوتي أو قناة إرسال البيانات؛</w:t>
      </w:r>
    </w:p>
    <w:p w:rsidR="00D25DCF" w:rsidRPr="00171111" w:rsidRDefault="00D25DCF" w:rsidP="00D25DCF">
      <w:pPr>
        <w:pStyle w:val="enumlev1"/>
      </w:pPr>
      <w:r w:rsidRPr="00171111">
        <w:rPr>
          <w:rtl/>
        </w:rPr>
        <w:t>-</w:t>
      </w:r>
      <w:r w:rsidRPr="00171111">
        <w:rPr>
          <w:rtl/>
        </w:rPr>
        <w:tab/>
        <w:t xml:space="preserve">ينبغي لرسائل </w:t>
      </w:r>
      <w:r w:rsidRPr="00171111">
        <w:t>DSC</w:t>
      </w:r>
      <w:r w:rsidRPr="00171111">
        <w:rPr>
          <w:rtl/>
        </w:rPr>
        <w:t xml:space="preserve"> الموجهة إلى محطة ساحلية (تبدأ هوية </w:t>
      </w:r>
      <w:proofErr w:type="spellStart"/>
      <w:r w:rsidRPr="00171111">
        <w:t>MMSI</w:t>
      </w:r>
      <w:proofErr w:type="spellEnd"/>
      <w:r w:rsidRPr="00171111">
        <w:rPr>
          <w:rtl/>
        </w:rPr>
        <w:t xml:space="preserve"> بالقيمة </w:t>
      </w:r>
      <w:r w:rsidRPr="00171111">
        <w:t>00</w:t>
      </w:r>
      <w:r w:rsidRPr="00171111">
        <w:rPr>
          <w:rtl/>
        </w:rPr>
        <w:t xml:space="preserve">) أن تسمح للمحطة الساحلية </w:t>
      </w:r>
      <w:r w:rsidRPr="00171111">
        <w:rPr>
          <w:rFonts w:hint="cs"/>
          <w:rtl/>
        </w:rPr>
        <w:t>باتخاذ القرار</w:t>
      </w:r>
      <w:r w:rsidRPr="00171111">
        <w:rPr>
          <w:rtl/>
        </w:rPr>
        <w:t>؛</w:t>
      </w:r>
    </w:p>
    <w:p w:rsidR="00D25DCF" w:rsidRDefault="00D25DCF" w:rsidP="00D25DCF">
      <w:pPr>
        <w:pStyle w:val="enumlev1"/>
      </w:pPr>
      <w:r>
        <w:rPr>
          <w:rtl/>
        </w:rPr>
        <w:t>-</w:t>
      </w:r>
      <w:r>
        <w:rPr>
          <w:rtl/>
        </w:rPr>
        <w:tab/>
        <w:t xml:space="preserve">ينبغي لجميع رسائل </w:t>
      </w:r>
      <w:r>
        <w:t>DSC</w:t>
      </w:r>
      <w:r>
        <w:rPr>
          <w:rtl/>
        </w:rPr>
        <w:t xml:space="preserve"> الأخرى أن تنتقي قناة من ترددات إرسال مفرد.</w:t>
      </w:r>
    </w:p>
    <w:p w:rsidR="00D25DCF" w:rsidRDefault="00D25DCF" w:rsidP="00D25DCF">
      <w:pPr>
        <w:rPr>
          <w:lang w:bidi="ar-EG"/>
        </w:rPr>
      </w:pPr>
      <w:r w:rsidRPr="00F44EB3">
        <w:rPr>
          <w:b/>
          <w:bCs/>
          <w:lang w:bidi="ar-EG"/>
        </w:rPr>
        <w:t>3.4.5</w:t>
      </w:r>
      <w:r>
        <w:rPr>
          <w:rtl/>
          <w:lang w:bidi="ar-EG"/>
        </w:rPr>
        <w:tab/>
        <w:t>ينبغي تجنب استعمال قنوات الاستغاثة وعدم السماح باستعمال قنوات الاستغاثة لأغراض الاتصالات الروتينية.</w:t>
      </w:r>
    </w:p>
    <w:p w:rsidR="00D25DCF" w:rsidRDefault="00D25DCF" w:rsidP="00D25DCF">
      <w:pPr>
        <w:rPr>
          <w:rtl/>
        </w:rPr>
      </w:pPr>
    </w:p>
    <w:p w:rsidR="00D25DCF" w:rsidRDefault="00D25DCF" w:rsidP="00D25DCF">
      <w:pPr>
        <w:overflowPunct/>
        <w:autoSpaceDE/>
        <w:autoSpaceDN/>
        <w:bidi w:val="0"/>
        <w:adjustRightInd/>
        <w:spacing w:before="0" w:line="240" w:lineRule="auto"/>
        <w:jc w:val="left"/>
        <w:textAlignment w:val="auto"/>
        <w:rPr>
          <w:rFonts w:ascii="Times New Roman Bold" w:hAnsi="Times New Roman Bold"/>
          <w:b/>
          <w:bCs/>
          <w:noProof/>
          <w:sz w:val="28"/>
          <w:szCs w:val="40"/>
          <w:rtl/>
          <w:lang w:bidi="ar-EG"/>
        </w:rPr>
      </w:pPr>
      <w:r>
        <w:rPr>
          <w:rtl/>
        </w:rPr>
        <w:br w:type="page"/>
      </w:r>
    </w:p>
    <w:p w:rsidR="00D25DCF" w:rsidRPr="000F0B54" w:rsidRDefault="00D25DCF" w:rsidP="008C7610">
      <w:pPr>
        <w:pStyle w:val="AnnexNotitle0"/>
        <w:rPr>
          <w:rtl/>
        </w:rPr>
      </w:pPr>
      <w:r w:rsidRPr="000F0B54">
        <w:rPr>
          <w:rtl/>
        </w:rPr>
        <w:lastRenderedPageBreak/>
        <w:t xml:space="preserve">الملحق </w:t>
      </w:r>
      <w:r>
        <w:t>4</w:t>
      </w:r>
    </w:p>
    <w:p w:rsidR="00D25DCF" w:rsidRPr="001D691D" w:rsidRDefault="00D25DCF" w:rsidP="00D25DCF">
      <w:pPr>
        <w:pStyle w:val="AnnexNotitle0"/>
        <w:rPr>
          <w:rtl/>
        </w:rPr>
      </w:pPr>
      <w:r>
        <w:rPr>
          <w:rFonts w:hint="cs"/>
          <w:rtl/>
        </w:rPr>
        <w:t>مثال تصميم</w:t>
      </w:r>
      <w:r>
        <w:rPr>
          <w:rFonts w:hint="cs"/>
          <w:rtl/>
        </w:rPr>
        <w:br/>
      </w:r>
      <w:r w:rsidRPr="0017028B">
        <w:rPr>
          <w:rtl/>
        </w:rPr>
        <w:t xml:space="preserve">الإجراءات الأوتوماتية </w:t>
      </w:r>
      <w:r>
        <w:rPr>
          <w:rFonts w:hint="cs"/>
          <w:rtl/>
        </w:rPr>
        <w:t>للتشغيل المبسط ل</w:t>
      </w:r>
      <w:r w:rsidRPr="0017028B">
        <w:rPr>
          <w:rtl/>
        </w:rPr>
        <w:t>لتجهيزات المحمولة على متن السفن</w:t>
      </w:r>
    </w:p>
    <w:p w:rsidR="00D25DCF" w:rsidRPr="005A60B2" w:rsidRDefault="00D25DCF" w:rsidP="008C7610">
      <w:pPr>
        <w:pStyle w:val="Heading1"/>
        <w:spacing w:before="600"/>
        <w:rPr>
          <w:rtl/>
        </w:rPr>
      </w:pPr>
      <w:r w:rsidRPr="005A60B2">
        <w:t>1</w:t>
      </w:r>
      <w:r w:rsidRPr="005A60B2">
        <w:rPr>
          <w:rtl/>
        </w:rPr>
        <w:tab/>
        <w:t>اعتبارات عامة</w:t>
      </w:r>
    </w:p>
    <w:p w:rsidR="00D25DCF" w:rsidRDefault="00D25DCF" w:rsidP="00D25DCF">
      <w:pPr>
        <w:rPr>
          <w:rtl/>
        </w:rPr>
      </w:pPr>
      <w:r>
        <w:rPr>
          <w:rFonts w:hint="cs"/>
          <w:rtl/>
          <w:lang w:bidi="ar-EG"/>
        </w:rPr>
        <w:t xml:space="preserve">ينبغي ألاّ تتيح برمجية التجهيزات للمشغل إلاّ كتابة الرسائل </w:t>
      </w:r>
      <w:r>
        <w:rPr>
          <w:lang w:bidi="ar-EG"/>
        </w:rPr>
        <w:t>DSC</w:t>
      </w:r>
      <w:r>
        <w:rPr>
          <w:rFonts w:hint="cs"/>
          <w:rtl/>
        </w:rPr>
        <w:t xml:space="preserve"> المحددة في الجداول من </w:t>
      </w:r>
      <w:r>
        <w:t>1.4</w:t>
      </w:r>
      <w:r>
        <w:rPr>
          <w:rFonts w:hint="cs"/>
          <w:rtl/>
        </w:rPr>
        <w:t xml:space="preserve"> إلى </w:t>
      </w:r>
      <w:r>
        <w:t>2.10.4</w:t>
      </w:r>
      <w:r>
        <w:rPr>
          <w:rFonts w:hint="cs"/>
          <w:rtl/>
        </w:rPr>
        <w:t xml:space="preserve">. وتشير هذه الجداول إلى الرسائل </w:t>
      </w:r>
      <w:r>
        <w:t>DSC</w:t>
      </w:r>
      <w:r>
        <w:rPr>
          <w:rFonts w:hint="cs"/>
          <w:rtl/>
        </w:rPr>
        <w:t xml:space="preserve"> التي تستخدم في كل صنف من أصناف التجهيزات </w:t>
      </w:r>
      <w:r>
        <w:t>DSC</w:t>
      </w:r>
      <w:r>
        <w:rPr>
          <w:rFonts w:hint="cs"/>
          <w:rtl/>
        </w:rPr>
        <w:t xml:space="preserve">. </w:t>
      </w:r>
    </w:p>
    <w:p w:rsidR="00D25DCF" w:rsidRDefault="00D25DCF" w:rsidP="00D25DCF">
      <w:pPr>
        <w:rPr>
          <w:rtl/>
          <w:lang w:bidi="ar-EG"/>
        </w:rPr>
      </w:pPr>
      <w:r w:rsidRPr="0070643F">
        <w:rPr>
          <w:rtl/>
          <w:lang w:bidi="ar-EG"/>
        </w:rPr>
        <w:t xml:space="preserve">تعد الإجراءات الأوتوماتية بمثابة تضمين </w:t>
      </w:r>
      <w:r>
        <w:rPr>
          <w:rtl/>
          <w:lang w:bidi="ar-EG"/>
        </w:rPr>
        <w:t>ل</w:t>
      </w:r>
      <w:r w:rsidRPr="0070643F">
        <w:rPr>
          <w:rtl/>
          <w:lang w:bidi="ar-EG"/>
        </w:rPr>
        <w:t>لإج</w:t>
      </w:r>
      <w:r>
        <w:rPr>
          <w:rtl/>
          <w:lang w:bidi="ar-EG"/>
        </w:rPr>
        <w:t>ر</w:t>
      </w:r>
      <w:r w:rsidRPr="0070643F">
        <w:rPr>
          <w:rtl/>
          <w:lang w:bidi="ar-EG"/>
        </w:rPr>
        <w:t xml:space="preserve">اءات </w:t>
      </w:r>
      <w:r>
        <w:rPr>
          <w:rtl/>
          <w:lang w:bidi="ar-EG"/>
        </w:rPr>
        <w:t>ال</w:t>
      </w:r>
      <w:r w:rsidRPr="0070643F">
        <w:rPr>
          <w:rtl/>
          <w:lang w:bidi="ar-EG"/>
        </w:rPr>
        <w:t>تشغيل</w:t>
      </w:r>
      <w:r>
        <w:rPr>
          <w:rtl/>
          <w:lang w:bidi="ar-EG"/>
        </w:rPr>
        <w:t>ية</w:t>
      </w:r>
      <w:r w:rsidRPr="0070643F">
        <w:rPr>
          <w:rtl/>
          <w:lang w:bidi="ar-EG"/>
        </w:rPr>
        <w:t xml:space="preserve"> </w:t>
      </w:r>
      <w:r>
        <w:rPr>
          <w:rtl/>
          <w:lang w:bidi="ar-EG"/>
        </w:rPr>
        <w:t>ل</w:t>
      </w:r>
      <w:r w:rsidRPr="0070643F">
        <w:rPr>
          <w:rtl/>
          <w:lang w:bidi="ar-EG"/>
        </w:rPr>
        <w:t xml:space="preserve">نظام </w:t>
      </w:r>
      <w:r>
        <w:rPr>
          <w:lang w:bidi="ar-EG"/>
        </w:rPr>
        <w:t>DSC</w:t>
      </w:r>
      <w:r>
        <w:rPr>
          <w:rtl/>
          <w:lang w:bidi="ar-EG"/>
        </w:rPr>
        <w:t xml:space="preserve"> الموصى به في قطاع الاتصالات الراديوية للاتحاد في برمجيات التجهيزات.</w:t>
      </w:r>
    </w:p>
    <w:p w:rsidR="00D25DCF" w:rsidRDefault="00D25DCF" w:rsidP="00D25DCF">
      <w:pPr>
        <w:rPr>
          <w:rtl/>
          <w:lang w:bidi="ar-EG"/>
        </w:rPr>
      </w:pPr>
      <w:r>
        <w:rPr>
          <w:rtl/>
          <w:lang w:bidi="ar-EG"/>
        </w:rPr>
        <w:t>وينبغي للتجهيزات أن تشرع (تبدأ) في واحدة من خمسة إجراءات أوتوماتية حالما تكون التجهيزات منخرطة في</w:t>
      </w:r>
      <w:r>
        <w:rPr>
          <w:rFonts w:hint="cs"/>
          <w:rtl/>
          <w:lang w:bidi="ar-EG"/>
        </w:rPr>
        <w:t xml:space="preserve"> حدث</w:t>
      </w:r>
      <w:r>
        <w:rPr>
          <w:rtl/>
          <w:lang w:bidi="ar-EG"/>
        </w:rPr>
        <w:t xml:space="preserve"> اتصال جديد. وتقوم أربعة من هذه الإجراءات الأوتوماتية بمعالجة أحداث استهلت عبر رسائل </w:t>
      </w:r>
      <w:r>
        <w:rPr>
          <w:lang w:bidi="ar-EG"/>
        </w:rPr>
        <w:t>DSC</w:t>
      </w:r>
      <w:r>
        <w:rPr>
          <w:rtl/>
          <w:lang w:bidi="ar-EG"/>
        </w:rPr>
        <w:t xml:space="preserve"> المرسلة والمستلمة، بينما يعالج الإجراء الأوتوماتي الخامس المهاتفة الراديوية المطلقة بوسائل أخرى خلاف نداء </w:t>
      </w:r>
      <w:r>
        <w:rPr>
          <w:lang w:bidi="ar-EG"/>
        </w:rPr>
        <w:t>DSC</w:t>
      </w:r>
      <w:r>
        <w:rPr>
          <w:rtl/>
          <w:lang w:bidi="ar-EG"/>
        </w:rPr>
        <w:t>. ويستهل واحد من الإجراءات الخمسة الأوتوماتية عن طريق:</w:t>
      </w:r>
    </w:p>
    <w:p w:rsidR="00D25DCF" w:rsidRDefault="00D25DCF" w:rsidP="00D25DCF">
      <w:pPr>
        <w:pStyle w:val="enumlev1"/>
        <w:rPr>
          <w:rtl/>
        </w:rPr>
      </w:pPr>
      <w:r>
        <w:rPr>
          <w:rtl/>
        </w:rPr>
        <w:t xml:space="preserve"> أ )</w:t>
      </w:r>
      <w:r>
        <w:rPr>
          <w:rtl/>
        </w:rPr>
        <w:tab/>
        <w:t>إرسال إنذار استغاثة،</w:t>
      </w:r>
    </w:p>
    <w:p w:rsidR="00D25DCF" w:rsidRDefault="00D25DCF" w:rsidP="00D25DCF">
      <w:pPr>
        <w:pStyle w:val="enumlev1"/>
      </w:pPr>
      <w:r>
        <w:rPr>
          <w:rtl/>
        </w:rPr>
        <w:t>ب)</w:t>
      </w:r>
      <w:r>
        <w:rPr>
          <w:rtl/>
        </w:rPr>
        <w:tab/>
        <w:t xml:space="preserve">استلام رسالة </w:t>
      </w:r>
      <w:r>
        <w:t>DSC</w:t>
      </w:r>
      <w:r>
        <w:rPr>
          <w:rtl/>
        </w:rPr>
        <w:t xml:space="preserve"> تتضمن معلومات استغاثة،</w:t>
      </w:r>
    </w:p>
    <w:p w:rsidR="00D25DCF" w:rsidRDefault="00D25DCF" w:rsidP="00D25DCF">
      <w:pPr>
        <w:pStyle w:val="enumlev1"/>
        <w:rPr>
          <w:rtl/>
        </w:rPr>
      </w:pPr>
      <w:r>
        <w:rPr>
          <w:rtl/>
        </w:rPr>
        <w:t>ج)</w:t>
      </w:r>
      <w:r>
        <w:rPr>
          <w:rtl/>
        </w:rPr>
        <w:tab/>
        <w:t>إرسال ترحيل معنون فرديا</w:t>
      </w:r>
      <w:r>
        <w:rPr>
          <w:rFonts w:hint="cs"/>
          <w:rtl/>
        </w:rPr>
        <w:t>ً</w:t>
      </w:r>
      <w:r>
        <w:rPr>
          <w:rtl/>
        </w:rPr>
        <w:t xml:space="preserve"> يتضمن معلومات استغاثة،</w:t>
      </w:r>
    </w:p>
    <w:p w:rsidR="00D25DCF" w:rsidRDefault="00D25DCF" w:rsidP="00D25DCF">
      <w:pPr>
        <w:pStyle w:val="enumlev1"/>
        <w:rPr>
          <w:rtl/>
        </w:rPr>
      </w:pPr>
      <w:r>
        <w:rPr>
          <w:rtl/>
        </w:rPr>
        <w:t>د )</w:t>
      </w:r>
      <w:r>
        <w:rPr>
          <w:rtl/>
        </w:rPr>
        <w:tab/>
        <w:t xml:space="preserve">إرسال ترحيل استغاثة </w:t>
      </w:r>
      <w:r>
        <w:rPr>
          <w:rFonts w:hint="cs"/>
          <w:rtl/>
        </w:rPr>
        <w:t>بالإنابة</w:t>
      </w:r>
      <w:r>
        <w:rPr>
          <w:rtl/>
        </w:rPr>
        <w:t xml:space="preserve"> عن طرف آخر،</w:t>
      </w:r>
    </w:p>
    <w:p w:rsidR="00D25DCF" w:rsidRDefault="00D25DCF" w:rsidP="00D25DCF">
      <w:pPr>
        <w:pStyle w:val="enumlev1"/>
        <w:rPr>
          <w:rtl/>
        </w:rPr>
      </w:pPr>
      <w:r w:rsidRPr="00A53548">
        <w:rPr>
          <w:rtl/>
        </w:rPr>
        <w:t>ﻫ</w:t>
      </w:r>
      <w:r>
        <w:rPr>
          <w:rtl/>
        </w:rPr>
        <w:t xml:space="preserve"> )</w:t>
      </w:r>
      <w:r>
        <w:rPr>
          <w:rtl/>
        </w:rPr>
        <w:tab/>
        <w:t xml:space="preserve">إرسال رسالة </w:t>
      </w:r>
      <w:r>
        <w:t>DSC</w:t>
      </w:r>
      <w:r>
        <w:rPr>
          <w:rtl/>
        </w:rPr>
        <w:t xml:space="preserve"> لا تتضمن معلومات استغاثة،</w:t>
      </w:r>
    </w:p>
    <w:p w:rsidR="00D25DCF" w:rsidRDefault="00D25DCF" w:rsidP="00D25DCF">
      <w:pPr>
        <w:pStyle w:val="enumlev1"/>
        <w:rPr>
          <w:rtl/>
        </w:rPr>
      </w:pPr>
      <w:r>
        <w:rPr>
          <w:rtl/>
        </w:rPr>
        <w:t>و )</w:t>
      </w:r>
      <w:r>
        <w:rPr>
          <w:rtl/>
        </w:rPr>
        <w:tab/>
        <w:t xml:space="preserve">استلام رسالة </w:t>
      </w:r>
      <w:r>
        <w:t>DSC</w:t>
      </w:r>
      <w:r>
        <w:rPr>
          <w:rtl/>
        </w:rPr>
        <w:t xml:space="preserve"> لا تتضمن معلومات استغاثة،</w:t>
      </w:r>
    </w:p>
    <w:p w:rsidR="00D25DCF" w:rsidRDefault="00D25DCF" w:rsidP="00D25DCF">
      <w:pPr>
        <w:pStyle w:val="enumlev1"/>
        <w:rPr>
          <w:rtl/>
        </w:rPr>
      </w:pPr>
      <w:r>
        <w:rPr>
          <w:rtl/>
        </w:rPr>
        <w:t>ز )</w:t>
      </w:r>
      <w:r>
        <w:rPr>
          <w:rtl/>
        </w:rPr>
        <w:tab/>
        <w:t xml:space="preserve">المشاركة في حركة استهلت بوسائل أخرى خلاف </w:t>
      </w:r>
      <w:r>
        <w:t>DSC</w:t>
      </w:r>
      <w:r>
        <w:rPr>
          <w:rtl/>
        </w:rPr>
        <w:t>.</w:t>
      </w:r>
    </w:p>
    <w:p w:rsidR="00D25DCF" w:rsidRDefault="00D25DCF" w:rsidP="00D25DCF">
      <w:pPr>
        <w:rPr>
          <w:rtl/>
          <w:lang w:bidi="ar-EG"/>
        </w:rPr>
      </w:pPr>
      <w:r>
        <w:rPr>
          <w:rtl/>
          <w:lang w:bidi="ar-EG"/>
        </w:rPr>
        <w:t xml:space="preserve">وبمجرد إطلاق أي حدث من الأحداث المذكورة في الفقرات من أ) إلى ز)، ينبغي للإجراء الأوتوماتي أن يعالج جميع المهام المطلوبة لتحقيق أهداف استهلال الحدث. وينبغي أن تشتمل هذه المهام على معالجة أية رسائل </w:t>
      </w:r>
      <w:r>
        <w:rPr>
          <w:lang w:bidi="ar-EG"/>
        </w:rPr>
        <w:t>DSC</w:t>
      </w:r>
      <w:r>
        <w:rPr>
          <w:rtl/>
          <w:lang w:bidi="ar-EG"/>
        </w:rPr>
        <w:t xml:space="preserve"> لاحقة يمكن أن تسمح بتحقيق أهداف الإجراء الأوتوماتي والتحديث الملائم للإجراء الأوتوماتي بالإضافة إلى تمكين المشغل من النفاذ إلى جميع الخيارات الممكنة، وإحاطة المشغل علماً بتطور الإجراء الأوتوماتي إلى أن يوقف أو تسمح الظروف بالتوقف الأوتوماتي. وفي حين تقضي جميع إجراءات </w:t>
      </w:r>
      <w:r>
        <w:rPr>
          <w:lang w:bidi="ar-EG"/>
        </w:rPr>
        <w:t>DSC</w:t>
      </w:r>
      <w:r>
        <w:rPr>
          <w:rtl/>
          <w:lang w:bidi="ar-EG"/>
        </w:rPr>
        <w:t xml:space="preserve"> الأوتوماتية بمراقبة دائمة لمستقبل المراقبة، لا يوجد سوى إجراء نشط واحد يتحكم في المرسل والمستقبل </w:t>
      </w:r>
      <w:r>
        <w:rPr>
          <w:rFonts w:hint="cs"/>
          <w:rtl/>
          <w:lang w:bidi="ar-EG"/>
        </w:rPr>
        <w:t>العام</w:t>
      </w:r>
      <w:r>
        <w:rPr>
          <w:rtl/>
          <w:lang w:bidi="ar-EG"/>
        </w:rPr>
        <w:t xml:space="preserve">. ولا يمثل استقبال أي رسالة </w:t>
      </w:r>
      <w:r>
        <w:rPr>
          <w:lang w:bidi="ar-EG"/>
        </w:rPr>
        <w:t>DSC</w:t>
      </w:r>
      <w:r>
        <w:rPr>
          <w:rtl/>
          <w:lang w:bidi="ar-EG"/>
        </w:rPr>
        <w:t xml:space="preserve"> أي أهمية للإجراء الأوتوماتي وينبغي ألا يعطل هذا الإجراء بل ينبغي له أن يُوزع على نحو ملائم على الإجراء الأوتوماتي المستمر أو يبدأ في إجراء أوتوماتي جديد.</w:t>
      </w:r>
    </w:p>
    <w:p w:rsidR="00D25DCF" w:rsidRPr="005A60B2" w:rsidRDefault="00D25DCF" w:rsidP="00D25DCF">
      <w:pPr>
        <w:pStyle w:val="Heading1"/>
        <w:rPr>
          <w:rtl/>
        </w:rPr>
      </w:pPr>
      <w:r w:rsidRPr="005A60B2">
        <w:t>2</w:t>
      </w:r>
      <w:r w:rsidRPr="005A60B2">
        <w:rPr>
          <w:rtl/>
        </w:rPr>
        <w:tab/>
        <w:t>تعاريف</w:t>
      </w:r>
    </w:p>
    <w:p w:rsidR="00D25DCF" w:rsidRDefault="00D25DCF" w:rsidP="00D25DCF">
      <w:pPr>
        <w:rPr>
          <w:rtl/>
          <w:lang w:bidi="ar-EG"/>
        </w:rPr>
      </w:pPr>
      <w:r>
        <w:rPr>
          <w:b/>
          <w:bCs/>
          <w:lang w:bidi="ar-EG"/>
        </w:rPr>
        <w:t>1.2</w:t>
      </w:r>
      <w:r>
        <w:rPr>
          <w:rtl/>
          <w:lang w:bidi="ar-EG"/>
        </w:rPr>
        <w:tab/>
      </w:r>
      <w:r w:rsidRPr="005A60B2">
        <w:rPr>
          <w:b/>
          <w:bCs/>
          <w:rtl/>
          <w:lang w:bidi="ar-EG"/>
        </w:rPr>
        <w:t xml:space="preserve">الإشعار بالاستلام </w:t>
      </w:r>
      <w:r w:rsidRPr="005A60B2">
        <w:rPr>
          <w:b/>
          <w:bCs/>
          <w:lang w:bidi="ar-EG"/>
        </w:rPr>
        <w:t>(acknowledge)</w:t>
      </w:r>
      <w:r w:rsidRPr="005A60B2">
        <w:rPr>
          <w:b/>
          <w:bCs/>
          <w:rtl/>
          <w:lang w:bidi="ar-EG"/>
        </w:rPr>
        <w:t>:</w:t>
      </w:r>
      <w:r>
        <w:rPr>
          <w:rtl/>
          <w:lang w:bidi="ar-EG"/>
        </w:rPr>
        <w:t xml:space="preserve"> عند استعمال هذا المصطلح لوصف إجراء أوتوماتي، يدل المصطلح على تحقق الهدف من رسالة </w:t>
      </w:r>
      <w:r>
        <w:rPr>
          <w:lang w:bidi="ar-EG"/>
        </w:rPr>
        <w:t>DSC</w:t>
      </w:r>
      <w:r>
        <w:rPr>
          <w:rtl/>
          <w:lang w:bidi="ar-EG"/>
        </w:rPr>
        <w:t xml:space="preserve"> الأول</w:t>
      </w:r>
      <w:r>
        <w:rPr>
          <w:rFonts w:hint="cs"/>
          <w:rtl/>
          <w:lang w:bidi="ar-EG"/>
        </w:rPr>
        <w:t>ية</w:t>
      </w:r>
      <w:r>
        <w:rPr>
          <w:rtl/>
          <w:lang w:bidi="ar-EG"/>
        </w:rPr>
        <w:t>.</w:t>
      </w:r>
    </w:p>
    <w:p w:rsidR="00D25DCF" w:rsidRDefault="00D25DCF" w:rsidP="00D25DCF">
      <w:pPr>
        <w:rPr>
          <w:rtl/>
          <w:lang w:bidi="ar-EG"/>
        </w:rPr>
      </w:pPr>
      <w:r>
        <w:rPr>
          <w:b/>
          <w:bCs/>
          <w:lang w:bidi="ar-EG"/>
        </w:rPr>
        <w:t>2.2</w:t>
      </w:r>
      <w:r>
        <w:rPr>
          <w:rtl/>
          <w:lang w:bidi="ar-EG"/>
        </w:rPr>
        <w:tab/>
      </w:r>
      <w:r w:rsidRPr="00325ACD">
        <w:rPr>
          <w:b/>
          <w:bCs/>
          <w:rtl/>
          <w:lang w:bidi="ar-EG"/>
        </w:rPr>
        <w:t>نشط</w:t>
      </w:r>
      <w:r>
        <w:rPr>
          <w:b/>
          <w:bCs/>
          <w:rtl/>
          <w:lang w:bidi="ar-EG"/>
        </w:rPr>
        <w:t xml:space="preserve"> </w:t>
      </w:r>
      <w:r>
        <w:rPr>
          <w:b/>
          <w:bCs/>
          <w:lang w:bidi="ar-EG"/>
        </w:rPr>
        <w:t>(active)</w:t>
      </w:r>
      <w:r w:rsidRPr="00325ACD">
        <w:rPr>
          <w:b/>
          <w:bCs/>
          <w:rtl/>
          <w:lang w:bidi="ar-EG"/>
        </w:rPr>
        <w:t>:</w:t>
      </w:r>
      <w:r>
        <w:rPr>
          <w:rtl/>
          <w:lang w:bidi="ar-EG"/>
        </w:rPr>
        <w:t xml:space="preserve"> يستعمل هذا المصطلح لوصف إجراء أوتوماتي يتحكم في المستقبل العام وبالمرسل وبالتالي يكون قادراً على الانخراط في اتصالات لاحقة واستقبال رسائل </w:t>
      </w:r>
      <w:r>
        <w:rPr>
          <w:lang w:bidi="ar-EG"/>
        </w:rPr>
        <w:t>DSC</w:t>
      </w:r>
      <w:r>
        <w:rPr>
          <w:rtl/>
          <w:lang w:bidi="ar-EG"/>
        </w:rPr>
        <w:t xml:space="preserve"> على مستقبل المراقبة والمستقبل العام على السواء.</w:t>
      </w:r>
    </w:p>
    <w:p w:rsidR="00D25DCF" w:rsidRDefault="00D25DCF" w:rsidP="00D25DCF">
      <w:pPr>
        <w:rPr>
          <w:rtl/>
          <w:lang w:bidi="ar-EG"/>
        </w:rPr>
      </w:pPr>
      <w:r>
        <w:rPr>
          <w:b/>
          <w:bCs/>
          <w:lang w:bidi="ar-EG"/>
        </w:rPr>
        <w:lastRenderedPageBreak/>
        <w:t>3.2</w:t>
      </w:r>
      <w:r>
        <w:rPr>
          <w:rtl/>
          <w:lang w:bidi="ar-EG"/>
        </w:rPr>
        <w:tab/>
      </w:r>
      <w:r w:rsidRPr="00325ACD">
        <w:rPr>
          <w:b/>
          <w:bCs/>
          <w:rtl/>
          <w:lang w:bidi="ar-EG"/>
        </w:rPr>
        <w:t>إجراء أوتوماتي</w:t>
      </w:r>
      <w:r>
        <w:rPr>
          <w:b/>
          <w:bCs/>
          <w:rtl/>
          <w:lang w:bidi="ar-EG"/>
        </w:rPr>
        <w:t xml:space="preserve"> </w:t>
      </w:r>
      <w:r>
        <w:rPr>
          <w:b/>
          <w:bCs/>
          <w:lang w:bidi="ar-EG"/>
        </w:rPr>
        <w:t>(automated procedure)</w:t>
      </w:r>
      <w:r>
        <w:rPr>
          <w:rtl/>
          <w:lang w:bidi="ar-EG"/>
        </w:rPr>
        <w:t xml:space="preserve">: يستخدم المصطلح لوصف مجموعة من الإجراءات اللازمة لتحقيق الهدف من رسالة </w:t>
      </w:r>
      <w:r>
        <w:rPr>
          <w:lang w:bidi="ar-EG"/>
        </w:rPr>
        <w:t>DSC</w:t>
      </w:r>
      <w:r>
        <w:rPr>
          <w:rtl/>
          <w:lang w:bidi="ar-EG"/>
        </w:rPr>
        <w:t xml:space="preserve"> أولية أو اتصال يستعمل تقنية أخرى خلاف </w:t>
      </w:r>
      <w:r>
        <w:rPr>
          <w:lang w:bidi="ar-EG"/>
        </w:rPr>
        <w:t>DSC</w:t>
      </w:r>
      <w:r>
        <w:rPr>
          <w:rtl/>
          <w:lang w:bidi="ar-EG"/>
        </w:rPr>
        <w:t xml:space="preserve">. وتخصص أربعة من الإجراءات الأوتوماتية لنداء </w:t>
      </w:r>
      <w:r>
        <w:rPr>
          <w:lang w:bidi="ar-EG"/>
        </w:rPr>
        <w:t>DSC</w:t>
      </w:r>
      <w:r>
        <w:rPr>
          <w:rtl/>
          <w:lang w:bidi="ar-EG"/>
        </w:rPr>
        <w:t xml:space="preserve"> لمعالجة هذه الرسائل أو الاتصالات، وهي استلام رسائل </w:t>
      </w:r>
      <w:r>
        <w:rPr>
          <w:lang w:bidi="ar-EG"/>
        </w:rPr>
        <w:t>DSC</w:t>
      </w:r>
      <w:r>
        <w:rPr>
          <w:rtl/>
          <w:lang w:bidi="ar-EG"/>
        </w:rPr>
        <w:t xml:space="preserve"> واستلام رسائل </w:t>
      </w:r>
      <w:r>
        <w:rPr>
          <w:lang w:bidi="ar-EG"/>
        </w:rPr>
        <w:t>DSC</w:t>
      </w:r>
      <w:r>
        <w:rPr>
          <w:rtl/>
          <w:lang w:bidi="ar-EG"/>
        </w:rPr>
        <w:t xml:space="preserve"> خلاف رسائل الاستغاثة وإرسال محاولات إنذار الاستغاثة </w:t>
      </w:r>
      <w:r>
        <w:rPr>
          <w:lang w:bidi="ar-EG"/>
        </w:rPr>
        <w:t>DSC</w:t>
      </w:r>
      <w:r>
        <w:rPr>
          <w:rtl/>
          <w:lang w:bidi="ar-EG"/>
        </w:rPr>
        <w:t xml:space="preserve"> وإرسال رسالة </w:t>
      </w:r>
      <w:r>
        <w:rPr>
          <w:lang w:bidi="ar-EG"/>
        </w:rPr>
        <w:t>DSC</w:t>
      </w:r>
      <w:r>
        <w:rPr>
          <w:rtl/>
          <w:lang w:bidi="ar-EG"/>
        </w:rPr>
        <w:t xml:space="preserve"> خلاف رسائل الاستغاثة. وبالإضافة إلى ذلك، صمم الإجراء الخامس لمعالجة</w:t>
      </w:r>
      <w:r>
        <w:rPr>
          <w:rFonts w:hint="cs"/>
          <w:rtl/>
          <w:lang w:bidi="ar-EG"/>
        </w:rPr>
        <w:t xml:space="preserve"> أحداث</w:t>
      </w:r>
      <w:r>
        <w:rPr>
          <w:rtl/>
          <w:lang w:bidi="ar-EG"/>
        </w:rPr>
        <w:t xml:space="preserve"> اتصالات تستخدم تقنيات أخرى خلاف </w:t>
      </w:r>
      <w:r>
        <w:rPr>
          <w:lang w:bidi="ar-EG"/>
        </w:rPr>
        <w:t>DSC</w:t>
      </w:r>
      <w:r>
        <w:rPr>
          <w:rtl/>
          <w:lang w:bidi="ar-EG"/>
        </w:rPr>
        <w:t>.</w:t>
      </w:r>
    </w:p>
    <w:p w:rsidR="00D25DCF" w:rsidRDefault="00D25DCF" w:rsidP="00D25DCF">
      <w:pPr>
        <w:rPr>
          <w:rtl/>
          <w:lang w:bidi="ar-EG"/>
        </w:rPr>
      </w:pPr>
      <w:r>
        <w:rPr>
          <w:rtl/>
          <w:lang w:bidi="ar-EG"/>
        </w:rPr>
        <w:t>وتسمى الإجراءات الأوتوماتية هذه:</w:t>
      </w:r>
    </w:p>
    <w:p w:rsidR="00D25DCF" w:rsidRPr="00F31A18" w:rsidRDefault="00D25DCF" w:rsidP="00D25DCF">
      <w:pPr>
        <w:pStyle w:val="enumlev1"/>
        <w:rPr>
          <w:rtl/>
        </w:rPr>
      </w:pPr>
      <w:r>
        <w:rPr>
          <w:rtl/>
        </w:rPr>
        <w:t>-</w:t>
      </w:r>
      <w:r>
        <w:rPr>
          <w:rtl/>
        </w:rPr>
        <w:tab/>
      </w:r>
      <w:r w:rsidRPr="00F31A18">
        <w:rPr>
          <w:rtl/>
        </w:rPr>
        <w:t xml:space="preserve">إجراء أوتوماتي </w:t>
      </w:r>
      <w:r>
        <w:rPr>
          <w:rtl/>
        </w:rPr>
        <w:t>في حالة استلام رسالة استغاثة</w:t>
      </w:r>
    </w:p>
    <w:p w:rsidR="00D25DCF" w:rsidRPr="00F31A18" w:rsidRDefault="00D25DCF" w:rsidP="00D25DCF">
      <w:pPr>
        <w:pStyle w:val="enumlev1"/>
      </w:pPr>
      <w:r>
        <w:rPr>
          <w:rtl/>
        </w:rPr>
        <w:t>-</w:t>
      </w:r>
      <w:r>
        <w:rPr>
          <w:rtl/>
        </w:rPr>
        <w:tab/>
      </w:r>
      <w:r w:rsidRPr="00F31A18">
        <w:rPr>
          <w:rtl/>
        </w:rPr>
        <w:t xml:space="preserve">إجراء أوتوماتي </w:t>
      </w:r>
      <w:r>
        <w:rPr>
          <w:rtl/>
        </w:rPr>
        <w:t>لإرسال رسالة استغاثة</w:t>
      </w:r>
    </w:p>
    <w:p w:rsidR="00D25DCF" w:rsidRPr="00F31A18" w:rsidRDefault="00D25DCF" w:rsidP="00D25DCF">
      <w:pPr>
        <w:pStyle w:val="enumlev1"/>
      </w:pPr>
      <w:r>
        <w:rPr>
          <w:rtl/>
        </w:rPr>
        <w:t>-</w:t>
      </w:r>
      <w:r>
        <w:rPr>
          <w:rtl/>
        </w:rPr>
        <w:tab/>
      </w:r>
      <w:r w:rsidRPr="00F31A18">
        <w:rPr>
          <w:rtl/>
        </w:rPr>
        <w:t xml:space="preserve">إجراء أوتوماتي </w:t>
      </w:r>
      <w:r>
        <w:rPr>
          <w:rtl/>
        </w:rPr>
        <w:t>في حالة استقبال رسالة خلاف رسالة الاستغاثة</w:t>
      </w:r>
    </w:p>
    <w:p w:rsidR="00D25DCF" w:rsidRPr="00F31A18" w:rsidRDefault="00D25DCF" w:rsidP="00D25DCF">
      <w:pPr>
        <w:pStyle w:val="enumlev1"/>
      </w:pPr>
      <w:r>
        <w:rPr>
          <w:rtl/>
        </w:rPr>
        <w:t>-</w:t>
      </w:r>
      <w:r>
        <w:rPr>
          <w:rtl/>
        </w:rPr>
        <w:tab/>
      </w:r>
      <w:r w:rsidRPr="00F31A18">
        <w:rPr>
          <w:rtl/>
        </w:rPr>
        <w:t xml:space="preserve">إجراء أوتوماتي </w:t>
      </w:r>
      <w:r>
        <w:rPr>
          <w:rtl/>
        </w:rPr>
        <w:t>لإرسال رسالة خلاف رسالة الاستغاثة</w:t>
      </w:r>
    </w:p>
    <w:p w:rsidR="00D25DCF" w:rsidRDefault="00D25DCF" w:rsidP="00D25DCF">
      <w:pPr>
        <w:pStyle w:val="enumlev1"/>
      </w:pPr>
      <w:r>
        <w:rPr>
          <w:rtl/>
        </w:rPr>
        <w:t>-</w:t>
      </w:r>
      <w:r>
        <w:rPr>
          <w:rtl/>
        </w:rPr>
        <w:tab/>
      </w:r>
      <w:r w:rsidRPr="00F31A18">
        <w:rPr>
          <w:rtl/>
        </w:rPr>
        <w:t>إجراء أوتوماتي</w:t>
      </w:r>
      <w:r>
        <w:rPr>
          <w:rtl/>
        </w:rPr>
        <w:t xml:space="preserve"> للاتصال</w:t>
      </w:r>
      <w:r>
        <w:rPr>
          <w:rFonts w:hint="cs"/>
          <w:rtl/>
        </w:rPr>
        <w:t>.</w:t>
      </w:r>
    </w:p>
    <w:p w:rsidR="00D25DCF" w:rsidRPr="005C091A" w:rsidRDefault="00D25DCF" w:rsidP="00D25DCF">
      <w:pPr>
        <w:rPr>
          <w:b/>
          <w:bCs/>
          <w:rtl/>
          <w:lang w:bidi="ar-EG"/>
        </w:rPr>
      </w:pPr>
      <w:r>
        <w:rPr>
          <w:b/>
          <w:bCs/>
          <w:lang w:bidi="ar-EG"/>
        </w:rPr>
        <w:t>4.2</w:t>
      </w:r>
      <w:r>
        <w:rPr>
          <w:b/>
          <w:bCs/>
          <w:rtl/>
          <w:lang w:bidi="ar-EG"/>
        </w:rPr>
        <w:tab/>
      </w:r>
      <w:r w:rsidRPr="007A262B">
        <w:rPr>
          <w:b/>
          <w:bCs/>
          <w:rtl/>
          <w:lang w:bidi="ar-EG"/>
        </w:rPr>
        <w:t>أخطاء حرج</w:t>
      </w:r>
      <w:r>
        <w:rPr>
          <w:b/>
          <w:bCs/>
          <w:rtl/>
          <w:lang w:bidi="ar-EG"/>
        </w:rPr>
        <w:t xml:space="preserve">ة </w:t>
      </w:r>
      <w:r>
        <w:rPr>
          <w:b/>
          <w:bCs/>
          <w:lang w:bidi="ar-EG"/>
        </w:rPr>
        <w:t>(critical errors)</w:t>
      </w:r>
      <w:r>
        <w:rPr>
          <w:rtl/>
          <w:lang w:bidi="ar-EG"/>
        </w:rPr>
        <w:t xml:space="preserve">: هي مجموعة من سمات المعلومات المستقاة من رسالة أو عدد من رسائل </w:t>
      </w:r>
      <w:r>
        <w:rPr>
          <w:lang w:bidi="ar-EG"/>
        </w:rPr>
        <w:t>DSC</w:t>
      </w:r>
      <w:r>
        <w:rPr>
          <w:rtl/>
          <w:lang w:bidi="ar-EG"/>
        </w:rPr>
        <w:t xml:space="preserve"> المستلمة وتمثل أخطاء حرجة إذا تطلب الإجراء الأوتوماتي سمات معلومات من تلك المجموعة بغية القيام أو أداء أي مهمة، بيد أن سمات المعلومات المطلوبة تحتوي على أخطاء (مثلا</w:t>
      </w:r>
      <w:r>
        <w:rPr>
          <w:rFonts w:hint="cs"/>
          <w:rtl/>
          <w:lang w:bidi="ar-EG"/>
        </w:rPr>
        <w:t>ً</w:t>
      </w:r>
      <w:r>
        <w:rPr>
          <w:rtl/>
          <w:lang w:bidi="ar-EG"/>
        </w:rPr>
        <w:t xml:space="preserve">، عدم القدرة على تشكيل إشعار استلام رسالة </w:t>
      </w:r>
      <w:r>
        <w:rPr>
          <w:lang w:bidi="ar-EG"/>
        </w:rPr>
        <w:t>DSC</w:t>
      </w:r>
      <w:r>
        <w:rPr>
          <w:rtl/>
          <w:lang w:bidi="ar-EG"/>
        </w:rPr>
        <w:t xml:space="preserve"> فردية تحتوي على أخطاء في هوية </w:t>
      </w:r>
      <w:proofErr w:type="spellStart"/>
      <w:r>
        <w:rPr>
          <w:lang w:bidi="ar-EG"/>
        </w:rPr>
        <w:t>MMSI</w:t>
      </w:r>
      <w:proofErr w:type="spellEnd"/>
      <w:r>
        <w:rPr>
          <w:rtl/>
          <w:lang w:bidi="ar-EG"/>
        </w:rPr>
        <w:t xml:space="preserve"> الخاصة بالمرسل).</w:t>
      </w:r>
    </w:p>
    <w:p w:rsidR="00D25DCF" w:rsidRDefault="00D25DCF" w:rsidP="00D25DCF">
      <w:pPr>
        <w:rPr>
          <w:lang w:bidi="ar-EG"/>
        </w:rPr>
      </w:pPr>
      <w:r w:rsidRPr="00E1679E">
        <w:rPr>
          <w:rFonts w:ascii="Times New Roman Bold" w:hAnsi="Times New Roman Bold"/>
          <w:b/>
          <w:bCs/>
          <w:lang w:bidi="ar-EG"/>
        </w:rPr>
        <w:t>5.2</w:t>
      </w:r>
      <w:r w:rsidRPr="00E1679E">
        <w:rPr>
          <w:rFonts w:ascii="Times New Roman Bold" w:hAnsi="Times New Roman Bold"/>
          <w:b/>
          <w:bCs/>
          <w:rtl/>
          <w:lang w:bidi="ar-EG"/>
        </w:rPr>
        <w:tab/>
        <w:t xml:space="preserve">تشكيل بالتغيب </w:t>
      </w:r>
      <w:r w:rsidRPr="00E1679E">
        <w:rPr>
          <w:rFonts w:ascii="Times New Roman Bold" w:hAnsi="Times New Roman Bold"/>
          <w:b/>
          <w:bCs/>
          <w:lang w:bidi="ar-EG"/>
        </w:rPr>
        <w:t>(default)</w:t>
      </w:r>
      <w:r w:rsidRPr="00E1679E">
        <w:rPr>
          <w:rFonts w:ascii="Times New Roman Bold" w:hAnsi="Times New Roman Bold"/>
          <w:b/>
          <w:bCs/>
          <w:rtl/>
          <w:lang w:bidi="ar-EG"/>
        </w:rPr>
        <w:t>:</w:t>
      </w:r>
      <w:r w:rsidRPr="00E1679E">
        <w:rPr>
          <w:rtl/>
          <w:lang w:bidi="ar-EG"/>
        </w:rPr>
        <w:t xml:space="preserve"> هي قيمة منتقاة أو إجراء تطبقه برمجية التجهيزات دون تعليمات من المشغل.</w:t>
      </w:r>
    </w:p>
    <w:p w:rsidR="00D25DCF" w:rsidRDefault="00D25DCF" w:rsidP="00D25DCF">
      <w:pPr>
        <w:rPr>
          <w:rtl/>
          <w:lang w:bidi="ar-EG"/>
        </w:rPr>
      </w:pPr>
      <w:r>
        <w:rPr>
          <w:b/>
          <w:bCs/>
          <w:lang w:bidi="ar-EG"/>
        </w:rPr>
        <w:t>6.2</w:t>
      </w:r>
      <w:r>
        <w:rPr>
          <w:b/>
          <w:bCs/>
          <w:rtl/>
          <w:lang w:bidi="ar-EG"/>
        </w:rPr>
        <w:tab/>
        <w:t xml:space="preserve">رسالة </w:t>
      </w:r>
      <w:r w:rsidRPr="005C091A">
        <w:rPr>
          <w:b/>
          <w:bCs/>
          <w:lang w:bidi="ar-EG"/>
        </w:rPr>
        <w:t>DSC</w:t>
      </w:r>
      <w:r w:rsidRPr="005C091A">
        <w:rPr>
          <w:b/>
          <w:bCs/>
          <w:rtl/>
          <w:lang w:bidi="ar-EG"/>
        </w:rPr>
        <w:t xml:space="preserve"> للاستغاثة</w:t>
      </w:r>
      <w:r>
        <w:rPr>
          <w:b/>
          <w:bCs/>
          <w:rtl/>
          <w:lang w:bidi="ar-EG"/>
        </w:rPr>
        <w:t xml:space="preserve"> </w:t>
      </w:r>
      <w:r>
        <w:rPr>
          <w:b/>
          <w:bCs/>
          <w:lang w:bidi="ar-EG"/>
        </w:rPr>
        <w:t>(distress DSC message)</w:t>
      </w:r>
      <w:r>
        <w:rPr>
          <w:b/>
          <w:bCs/>
          <w:rtl/>
          <w:lang w:bidi="ar-EG"/>
        </w:rPr>
        <w:t xml:space="preserve">: </w:t>
      </w:r>
      <w:r w:rsidRPr="005C091A">
        <w:rPr>
          <w:rtl/>
          <w:lang w:bidi="ar-EG"/>
        </w:rPr>
        <w:t>رسالة</w:t>
      </w:r>
      <w:r>
        <w:rPr>
          <w:b/>
          <w:bCs/>
          <w:rtl/>
          <w:lang w:bidi="ar-EG"/>
        </w:rPr>
        <w:t xml:space="preserve"> </w:t>
      </w:r>
      <w:r>
        <w:rPr>
          <w:lang w:bidi="ar-EG"/>
        </w:rPr>
        <w:t>DSC</w:t>
      </w:r>
      <w:r>
        <w:rPr>
          <w:rtl/>
          <w:lang w:bidi="ar-EG"/>
        </w:rPr>
        <w:t xml:space="preserve"> أو إشعار بالاستلام يتضمن معلومات استغاثة.</w:t>
      </w:r>
    </w:p>
    <w:p w:rsidR="00D25DCF" w:rsidRDefault="00D25DCF" w:rsidP="00D25DCF">
      <w:pPr>
        <w:rPr>
          <w:rtl/>
          <w:lang w:bidi="ar-EG"/>
        </w:rPr>
      </w:pPr>
      <w:r>
        <w:rPr>
          <w:b/>
          <w:bCs/>
          <w:lang w:bidi="ar-EG"/>
        </w:rPr>
        <w:t>7.2</w:t>
      </w:r>
      <w:r>
        <w:rPr>
          <w:b/>
          <w:bCs/>
          <w:rtl/>
          <w:lang w:bidi="ar-EG"/>
        </w:rPr>
        <w:tab/>
        <w:t xml:space="preserve">حالة استغاثة </w:t>
      </w:r>
      <w:r>
        <w:rPr>
          <w:b/>
          <w:bCs/>
          <w:lang w:bidi="ar-EG"/>
        </w:rPr>
        <w:t>(distress event)</w:t>
      </w:r>
      <w:r>
        <w:rPr>
          <w:b/>
          <w:bCs/>
          <w:rtl/>
          <w:lang w:bidi="ar-EG"/>
        </w:rPr>
        <w:t>:</w:t>
      </w:r>
      <w:r>
        <w:rPr>
          <w:rtl/>
          <w:lang w:bidi="ar-EG"/>
        </w:rPr>
        <w:t xml:space="preserve"> هي حالة استغاثة فريدة معرفة بمعلمتي موجات مترية أو بثلاث معلمات موجات هكتومترية/ديكامترية لمعلومات الاستغاثة</w:t>
      </w:r>
      <w:r w:rsidRPr="00A95D38">
        <w:rPr>
          <w:rtl/>
          <w:lang w:bidi="ar-EG"/>
        </w:rPr>
        <w:t xml:space="preserve">؛ وتكون هوية </w:t>
      </w:r>
      <w:proofErr w:type="spellStart"/>
      <w:r w:rsidRPr="00A95D38">
        <w:rPr>
          <w:lang w:bidi="ar-EG"/>
        </w:rPr>
        <w:t>MMSI</w:t>
      </w:r>
      <w:proofErr w:type="spellEnd"/>
      <w:r w:rsidRPr="00A95D38">
        <w:rPr>
          <w:rtl/>
          <w:lang w:bidi="ar-EG"/>
        </w:rPr>
        <w:t xml:space="preserve"> للسفينة المستغيثة وطبيعة الاستغاثة </w:t>
      </w:r>
      <w:r>
        <w:rPr>
          <w:rtl/>
          <w:lang w:bidi="ar-EG"/>
        </w:rPr>
        <w:t>ب</w:t>
      </w:r>
      <w:r w:rsidRPr="00A95D38">
        <w:rPr>
          <w:rtl/>
          <w:lang w:bidi="ar-EG"/>
        </w:rPr>
        <w:t>أسلوب الموجات الهكتومترية/الديكامترية للاتصال</w:t>
      </w:r>
      <w:r>
        <w:rPr>
          <w:rtl/>
          <w:lang w:bidi="ar-EG"/>
        </w:rPr>
        <w:t xml:space="preserve"> اللاحق.</w:t>
      </w:r>
    </w:p>
    <w:p w:rsidR="00D25DCF" w:rsidRPr="002A1360" w:rsidRDefault="00D25DCF" w:rsidP="00D25DCF">
      <w:pPr>
        <w:rPr>
          <w:rtl/>
          <w:lang w:bidi="ar-EG"/>
        </w:rPr>
      </w:pPr>
      <w:r w:rsidRPr="002A1360">
        <w:rPr>
          <w:b/>
          <w:bCs/>
          <w:lang w:bidi="ar-EG"/>
        </w:rPr>
        <w:t>8.2</w:t>
      </w:r>
      <w:r w:rsidRPr="002A1360">
        <w:rPr>
          <w:b/>
          <w:bCs/>
          <w:rtl/>
          <w:lang w:bidi="ar-EG"/>
        </w:rPr>
        <w:tab/>
        <w:t xml:space="preserve">معلومات الاستغاثة </w:t>
      </w:r>
      <w:r w:rsidRPr="002A1360">
        <w:rPr>
          <w:b/>
          <w:bCs/>
          <w:lang w:bidi="ar-EG"/>
        </w:rPr>
        <w:t>(distress information)</w:t>
      </w:r>
      <w:r w:rsidRPr="002A1360">
        <w:rPr>
          <w:b/>
          <w:bCs/>
          <w:rtl/>
          <w:lang w:bidi="ar-EG"/>
        </w:rPr>
        <w:t>:</w:t>
      </w:r>
      <w:r w:rsidRPr="002A1360">
        <w:rPr>
          <w:rtl/>
          <w:lang w:bidi="ar-EG"/>
        </w:rPr>
        <w:t xml:space="preserve"> هي الرموز الموجودة في رسالة </w:t>
      </w:r>
      <w:r w:rsidRPr="002A1360">
        <w:rPr>
          <w:lang w:bidi="ar-EG"/>
        </w:rPr>
        <w:t>DSC</w:t>
      </w:r>
      <w:r w:rsidRPr="002A1360">
        <w:rPr>
          <w:rtl/>
          <w:lang w:bidi="ar-EG"/>
        </w:rPr>
        <w:t xml:space="preserve"> تصف حالة الاستغاثة وتتألف من هوية </w:t>
      </w:r>
      <w:proofErr w:type="spellStart"/>
      <w:r w:rsidRPr="002A1360">
        <w:rPr>
          <w:lang w:bidi="ar-EG"/>
        </w:rPr>
        <w:t>MMSI</w:t>
      </w:r>
      <w:proofErr w:type="spellEnd"/>
      <w:r w:rsidRPr="002A1360">
        <w:rPr>
          <w:rtl/>
          <w:lang w:bidi="ar-EG"/>
        </w:rPr>
        <w:t xml:space="preserve"> للسفينة المستغيثة، وطبيعة الاستغاثة وموقع السفينة المستغيث</w:t>
      </w:r>
      <w:r>
        <w:rPr>
          <w:rFonts w:hint="cs"/>
          <w:rtl/>
          <w:lang w:bidi="ar-EG"/>
        </w:rPr>
        <w:t>ة</w:t>
      </w:r>
      <w:r w:rsidRPr="002A1360">
        <w:rPr>
          <w:rtl/>
          <w:lang w:bidi="ar-EG"/>
        </w:rPr>
        <w:t xml:space="preserve"> ودلالة وقت </w:t>
      </w:r>
      <w:proofErr w:type="spellStart"/>
      <w:r w:rsidRPr="002A1360">
        <w:rPr>
          <w:lang w:bidi="ar-EG"/>
        </w:rPr>
        <w:t>UTC</w:t>
      </w:r>
      <w:proofErr w:type="spellEnd"/>
      <w:r w:rsidRPr="002A1360">
        <w:rPr>
          <w:rtl/>
          <w:lang w:bidi="ar-EG"/>
        </w:rPr>
        <w:t xml:space="preserve"> لذلك الموقع وأسلوب الاتصال اللاحق.</w:t>
      </w:r>
    </w:p>
    <w:p w:rsidR="00D25DCF" w:rsidRPr="002A1360" w:rsidRDefault="00D25DCF" w:rsidP="00D25DCF">
      <w:pPr>
        <w:rPr>
          <w:b/>
          <w:bCs/>
          <w:lang w:bidi="ar-EG"/>
        </w:rPr>
      </w:pPr>
      <w:r w:rsidRPr="002A1360">
        <w:rPr>
          <w:b/>
          <w:bCs/>
          <w:lang w:bidi="ar-EG"/>
        </w:rPr>
        <w:t>9.2</w:t>
      </w:r>
      <w:r w:rsidRPr="002A1360">
        <w:rPr>
          <w:b/>
          <w:bCs/>
          <w:rtl/>
          <w:lang w:bidi="ar-EG"/>
        </w:rPr>
        <w:tab/>
      </w:r>
      <w:proofErr w:type="spellStart"/>
      <w:r w:rsidRPr="002A1360">
        <w:rPr>
          <w:b/>
          <w:bCs/>
          <w:lang w:bidi="ar-EG"/>
        </w:rPr>
        <w:t>DROBOSE</w:t>
      </w:r>
      <w:proofErr w:type="spellEnd"/>
      <w:r w:rsidRPr="002A1360">
        <w:rPr>
          <w:b/>
          <w:bCs/>
          <w:rtl/>
          <w:lang w:bidi="ar-EG"/>
        </w:rPr>
        <w:t xml:space="preserve">: </w:t>
      </w:r>
      <w:r w:rsidRPr="002A1360">
        <w:rPr>
          <w:rtl/>
          <w:lang w:bidi="ar-EG"/>
        </w:rPr>
        <w:t xml:space="preserve">ترحيل استغاثة </w:t>
      </w:r>
      <w:r>
        <w:rPr>
          <w:rFonts w:hint="cs"/>
          <w:rtl/>
          <w:lang w:bidi="ar-EG"/>
        </w:rPr>
        <w:t>بالإنابة</w:t>
      </w:r>
      <w:r w:rsidRPr="002A1360">
        <w:rPr>
          <w:rtl/>
          <w:lang w:bidi="ar-EG"/>
        </w:rPr>
        <w:t xml:space="preserve"> عن شخص آخر</w:t>
      </w:r>
      <w:r w:rsidRPr="002A1360">
        <w:rPr>
          <w:b/>
          <w:bCs/>
          <w:rtl/>
          <w:lang w:bidi="ar-EG"/>
        </w:rPr>
        <w:t>.</w:t>
      </w:r>
    </w:p>
    <w:p w:rsidR="00D25DCF" w:rsidRPr="002A1360" w:rsidRDefault="00D25DCF" w:rsidP="00D25DCF">
      <w:pPr>
        <w:rPr>
          <w:b/>
          <w:bCs/>
          <w:rtl/>
          <w:lang w:bidi="ar-EG"/>
        </w:rPr>
      </w:pPr>
      <w:r w:rsidRPr="002A1360">
        <w:rPr>
          <w:b/>
          <w:bCs/>
          <w:lang w:bidi="ar-EG"/>
        </w:rPr>
        <w:t>10.2</w:t>
      </w:r>
      <w:r w:rsidRPr="002A1360">
        <w:rPr>
          <w:b/>
          <w:bCs/>
          <w:rtl/>
          <w:lang w:bidi="ar-EG"/>
        </w:rPr>
        <w:tab/>
      </w:r>
      <w:r w:rsidRPr="002A1360">
        <w:rPr>
          <w:b/>
          <w:bCs/>
          <w:lang w:bidi="ar-EG"/>
        </w:rPr>
        <w:t>DX/RX</w:t>
      </w:r>
      <w:r w:rsidRPr="002A1360">
        <w:rPr>
          <w:b/>
          <w:bCs/>
          <w:rtl/>
          <w:lang w:bidi="ar-EG"/>
        </w:rPr>
        <w:t xml:space="preserve">: </w:t>
      </w:r>
      <w:r w:rsidRPr="002A1360">
        <w:rPr>
          <w:rtl/>
          <w:lang w:bidi="ar-EG"/>
        </w:rPr>
        <w:t xml:space="preserve">ترميز يستخدم لوصف بنية وتنوع وقت رسائل </w:t>
      </w:r>
      <w:r w:rsidRPr="002A1360">
        <w:rPr>
          <w:lang w:bidi="ar-EG"/>
        </w:rPr>
        <w:t>DSC</w:t>
      </w:r>
      <w:r w:rsidRPr="002A1360">
        <w:rPr>
          <w:rtl/>
          <w:lang w:bidi="ar-EG"/>
        </w:rPr>
        <w:t xml:space="preserve"> </w:t>
      </w:r>
      <w:r w:rsidRPr="002A1360">
        <w:rPr>
          <w:rtl/>
          <w:lang w:val="fr-CH" w:bidi="ar-EG"/>
        </w:rPr>
        <w:t xml:space="preserve">(انظر الشكل </w:t>
      </w:r>
      <w:r w:rsidRPr="002A1360">
        <w:rPr>
          <w:lang w:val="fr-CH" w:bidi="ar-EG"/>
        </w:rPr>
        <w:t>1</w:t>
      </w:r>
      <w:r w:rsidRPr="002A1360">
        <w:rPr>
          <w:rtl/>
          <w:lang w:val="fr-CH" w:bidi="ar-EG"/>
        </w:rPr>
        <w:t>). وينبغي على المرء أن يكون حذرا</w:t>
      </w:r>
      <w:r>
        <w:rPr>
          <w:rFonts w:hint="cs"/>
          <w:rtl/>
          <w:lang w:val="fr-CH" w:bidi="ar-EG"/>
        </w:rPr>
        <w:t>ً</w:t>
      </w:r>
      <w:r w:rsidRPr="002A1360">
        <w:rPr>
          <w:rtl/>
          <w:lang w:val="fr-CH" w:bidi="ar-EG"/>
        </w:rPr>
        <w:t xml:space="preserve"> كي لا يخلط بين ترميز "</w:t>
      </w:r>
      <w:r w:rsidRPr="002A1360">
        <w:rPr>
          <w:lang w:bidi="ar-EG"/>
        </w:rPr>
        <w:t>RX</w:t>
      </w:r>
      <w:r w:rsidRPr="002A1360">
        <w:rPr>
          <w:rtl/>
          <w:lang w:bidi="ar-EG"/>
        </w:rPr>
        <w:t>"</w:t>
      </w:r>
      <w:r w:rsidRPr="002A1360">
        <w:rPr>
          <w:rtl/>
          <w:lang w:val="fr-CH" w:bidi="ar-EG"/>
        </w:rPr>
        <w:t xml:space="preserve"> عند استعماله للدلالة على </w:t>
      </w:r>
      <w:r>
        <w:rPr>
          <w:rFonts w:hint="cs"/>
          <w:rtl/>
          <w:lang w:val="fr-CH" w:bidi="ar-EG"/>
        </w:rPr>
        <w:t xml:space="preserve">رمز </w:t>
      </w:r>
      <w:r w:rsidRPr="002A1360">
        <w:rPr>
          <w:rtl/>
          <w:lang w:val="fr-CH" w:bidi="ar-EG"/>
        </w:rPr>
        <w:t xml:space="preserve">موقع في بنية رسالة </w:t>
      </w:r>
      <w:r w:rsidRPr="002A1360">
        <w:rPr>
          <w:lang w:bidi="ar-EG"/>
        </w:rPr>
        <w:t>DSC</w:t>
      </w:r>
      <w:r w:rsidRPr="002A1360">
        <w:rPr>
          <w:rtl/>
          <w:lang w:bidi="ar-EG"/>
        </w:rPr>
        <w:t xml:space="preserve"> (كما هو موضح في الفقرة </w:t>
      </w:r>
      <w:r w:rsidRPr="002A1360">
        <w:rPr>
          <w:lang w:bidi="ar-EG"/>
        </w:rPr>
        <w:t>1.4</w:t>
      </w:r>
      <w:r w:rsidRPr="002A1360">
        <w:rPr>
          <w:rtl/>
          <w:lang w:bidi="ar-EG"/>
        </w:rPr>
        <w:t xml:space="preserve"> من الملحق </w:t>
      </w:r>
      <w:r w:rsidRPr="002A1360">
        <w:rPr>
          <w:lang w:bidi="ar-EG"/>
        </w:rPr>
        <w:t>1</w:t>
      </w:r>
      <w:r w:rsidRPr="002A1360">
        <w:rPr>
          <w:rtl/>
          <w:lang w:bidi="ar-EG"/>
        </w:rPr>
        <w:t xml:space="preserve">) وبين استعماله للدلالة على الاستقبال (كما هو الشأن في الفقرة </w:t>
      </w:r>
      <w:r w:rsidRPr="002A1360">
        <w:rPr>
          <w:lang w:bidi="ar-EG"/>
        </w:rPr>
        <w:t>2.3.8</w:t>
      </w:r>
      <w:r w:rsidRPr="002A1360">
        <w:rPr>
          <w:rtl/>
          <w:lang w:bidi="ar-EG"/>
        </w:rPr>
        <w:t xml:space="preserve"> من الملحق </w:t>
      </w:r>
      <w:r w:rsidRPr="002A1360">
        <w:rPr>
          <w:lang w:bidi="ar-EG"/>
        </w:rPr>
        <w:t>1</w:t>
      </w:r>
      <w:r w:rsidRPr="002A1360">
        <w:rPr>
          <w:rtl/>
          <w:lang w:bidi="ar-EG"/>
        </w:rPr>
        <w:t>).</w:t>
      </w:r>
    </w:p>
    <w:p w:rsidR="00D25DCF" w:rsidRPr="002A1360" w:rsidRDefault="00D25DCF" w:rsidP="00D25DCF">
      <w:pPr>
        <w:rPr>
          <w:rtl/>
          <w:lang w:bidi="ar-EG"/>
        </w:rPr>
      </w:pPr>
      <w:r w:rsidRPr="002A1360">
        <w:rPr>
          <w:b/>
          <w:bCs/>
          <w:lang w:bidi="ar-EG"/>
        </w:rPr>
        <w:t>11.2</w:t>
      </w:r>
      <w:r w:rsidRPr="002A1360">
        <w:rPr>
          <w:b/>
          <w:bCs/>
          <w:rtl/>
          <w:lang w:bidi="ar-EG"/>
        </w:rPr>
        <w:tab/>
        <w:t>مشغول</w:t>
      </w:r>
      <w:r w:rsidRPr="002A1360">
        <w:rPr>
          <w:rtl/>
          <w:lang w:bidi="ar-EG"/>
        </w:rPr>
        <w:t>: يستعمل المصطلح للدلالة على أن التجهيزات مشغولة بمعالجة إجراء أوتوماتي.</w:t>
      </w:r>
    </w:p>
    <w:p w:rsidR="00D25DCF" w:rsidRPr="002A1360" w:rsidRDefault="00D25DCF" w:rsidP="00D25DCF">
      <w:pPr>
        <w:rPr>
          <w:b/>
          <w:bCs/>
          <w:rtl/>
          <w:lang w:bidi="ar-EG"/>
        </w:rPr>
      </w:pPr>
      <w:r w:rsidRPr="002A1360">
        <w:rPr>
          <w:b/>
          <w:bCs/>
          <w:lang w:bidi="ar-EG"/>
        </w:rPr>
        <w:t>12.2</w:t>
      </w:r>
      <w:r w:rsidRPr="002A1360">
        <w:rPr>
          <w:rtl/>
          <w:lang w:bidi="ar-EG"/>
        </w:rPr>
        <w:tab/>
      </w:r>
      <w:r w:rsidRPr="002A1360">
        <w:rPr>
          <w:b/>
          <w:bCs/>
          <w:rtl/>
          <w:lang w:bidi="ar-EG"/>
        </w:rPr>
        <w:t xml:space="preserve">تشغيل بتغيب الأصل </w:t>
      </w:r>
      <w:r w:rsidRPr="002A1360">
        <w:rPr>
          <w:b/>
          <w:bCs/>
          <w:lang w:bidi="ar-EG"/>
        </w:rPr>
        <w:t>(factory default)</w:t>
      </w:r>
      <w:r w:rsidRPr="002A1360">
        <w:rPr>
          <w:b/>
          <w:bCs/>
          <w:rtl/>
          <w:lang w:bidi="ar-EG"/>
        </w:rPr>
        <w:t>:</w:t>
      </w:r>
      <w:r w:rsidRPr="002A1360">
        <w:rPr>
          <w:rtl/>
          <w:lang w:bidi="ar-EG"/>
        </w:rPr>
        <w:t xml:space="preserve"> قيمة بالتغيب يحددها المُصنع على نحو يعرف فيه المجال أو السلوك قبل أي تدخل من قبل المشغل.</w:t>
      </w:r>
    </w:p>
    <w:p w:rsidR="00D25DCF" w:rsidRPr="002A1360" w:rsidRDefault="00D25DCF" w:rsidP="00D25DCF">
      <w:pPr>
        <w:tabs>
          <w:tab w:val="left" w:pos="822"/>
          <w:tab w:val="left" w:pos="1248"/>
          <w:tab w:val="left" w:pos="1701"/>
        </w:tabs>
        <w:spacing w:before="60" w:after="60" w:line="180" w:lineRule="auto"/>
        <w:rPr>
          <w:lang w:bidi="ar-EG"/>
        </w:rPr>
      </w:pPr>
      <w:r w:rsidRPr="002A1360">
        <w:rPr>
          <w:b/>
          <w:bCs/>
          <w:lang w:bidi="ar-EG"/>
        </w:rPr>
        <w:t>13.2</w:t>
      </w:r>
      <w:r w:rsidRPr="002A1360">
        <w:rPr>
          <w:b/>
          <w:bCs/>
          <w:rtl/>
          <w:lang w:bidi="ar-EG"/>
        </w:rPr>
        <w:tab/>
        <w:t xml:space="preserve">مستقبل عام </w:t>
      </w:r>
      <w:r w:rsidRPr="002A1360">
        <w:rPr>
          <w:b/>
          <w:bCs/>
          <w:lang w:bidi="ar-EG"/>
        </w:rPr>
        <w:t>(general receiver)</w:t>
      </w:r>
      <w:r w:rsidRPr="002A1360">
        <w:rPr>
          <w:rtl/>
          <w:lang w:bidi="ar-EG"/>
        </w:rPr>
        <w:t xml:space="preserve">: تعد هذه الوحدة جزءاً من مرسل/مستقبل يستعمل لاستقبال جميع الاتصالات اللاحقة وعلى الموجات الديكامترية لاستقبال إشعارات الاستلام </w:t>
      </w:r>
      <w:r w:rsidRPr="002A1360">
        <w:rPr>
          <w:lang w:bidi="ar-EG"/>
        </w:rPr>
        <w:t>DSC</w:t>
      </w:r>
      <w:r w:rsidRPr="002A1360">
        <w:rPr>
          <w:rtl/>
          <w:lang w:bidi="ar-EG"/>
        </w:rPr>
        <w:t xml:space="preserve"> خلاف الاستغاثة. ومن المهم التمييز بين هذه الوحدة وبين مستقبل المراقبة (انظر أدناه).</w:t>
      </w:r>
    </w:p>
    <w:p w:rsidR="00D25DCF" w:rsidRPr="00171111" w:rsidRDefault="00D25DCF" w:rsidP="00D25DCF">
      <w:pPr>
        <w:rPr>
          <w:spacing w:val="-2"/>
          <w:lang w:bidi="ar-EG"/>
        </w:rPr>
      </w:pPr>
      <w:r w:rsidRPr="00171111">
        <w:rPr>
          <w:b/>
          <w:bCs/>
          <w:spacing w:val="-2"/>
          <w:lang w:bidi="ar-EG"/>
        </w:rPr>
        <w:lastRenderedPageBreak/>
        <w:t>14.2</w:t>
      </w:r>
      <w:r w:rsidRPr="00171111">
        <w:rPr>
          <w:b/>
          <w:bCs/>
          <w:spacing w:val="-2"/>
          <w:rtl/>
          <w:lang w:bidi="ar-EG"/>
        </w:rPr>
        <w:tab/>
        <w:t xml:space="preserve">متماثلة </w:t>
      </w:r>
      <w:r w:rsidRPr="00171111">
        <w:rPr>
          <w:b/>
          <w:bCs/>
          <w:spacing w:val="-2"/>
          <w:lang w:bidi="ar-EG"/>
        </w:rPr>
        <w:t>(identical)</w:t>
      </w:r>
      <w:r w:rsidRPr="00171111">
        <w:rPr>
          <w:spacing w:val="-2"/>
          <w:rtl/>
          <w:lang w:bidi="ar-EG"/>
        </w:rPr>
        <w:t>: مجموعة من سمات المعلومات تعتبر متماثلة لمجموعة أخرى من سمات المعلومات إذا كانت جميع أزواج سمات المعلومات متساوية أو، إذا كان زوجا</w:t>
      </w:r>
      <w:r w:rsidRPr="00171111">
        <w:rPr>
          <w:rFonts w:hint="cs"/>
          <w:spacing w:val="-2"/>
          <w:rtl/>
          <w:lang w:bidi="ar-EG"/>
        </w:rPr>
        <w:t>ً</w:t>
      </w:r>
      <w:r w:rsidRPr="00171111">
        <w:rPr>
          <w:spacing w:val="-2"/>
          <w:rtl/>
          <w:lang w:bidi="ar-EG"/>
        </w:rPr>
        <w:t xml:space="preserve"> من سمات المعلومات المقابلة غير مساو، فيكون واحد</w:t>
      </w:r>
      <w:r w:rsidRPr="00171111">
        <w:rPr>
          <w:rFonts w:hint="cs"/>
          <w:spacing w:val="-2"/>
          <w:rtl/>
          <w:lang w:bidi="ar-EG"/>
        </w:rPr>
        <w:t>اً</w:t>
      </w:r>
      <w:r w:rsidRPr="00171111">
        <w:rPr>
          <w:spacing w:val="-2"/>
          <w:rtl/>
          <w:lang w:bidi="ar-EG"/>
        </w:rPr>
        <w:t xml:space="preserve"> من الزوج خطأ.</w:t>
      </w:r>
    </w:p>
    <w:p w:rsidR="00D25DCF" w:rsidRPr="002A1360" w:rsidRDefault="00D25DCF" w:rsidP="00D25DCF">
      <w:pPr>
        <w:rPr>
          <w:rtl/>
          <w:lang w:bidi="ar-EG"/>
        </w:rPr>
      </w:pPr>
      <w:r w:rsidRPr="002A1360">
        <w:rPr>
          <w:rFonts w:ascii="Times New Roman Bold" w:hAnsi="Times New Roman Bold"/>
          <w:b/>
          <w:bCs/>
          <w:lang w:bidi="ar-EG"/>
        </w:rPr>
        <w:t>15.2</w:t>
      </w:r>
      <w:r w:rsidRPr="002A1360">
        <w:rPr>
          <w:rFonts w:ascii="Times New Roman Bold" w:hAnsi="Times New Roman Bold"/>
          <w:b/>
          <w:bCs/>
          <w:rtl/>
          <w:lang w:bidi="ar-EG"/>
        </w:rPr>
        <w:tab/>
        <w:t xml:space="preserve">سمات المعلومات </w:t>
      </w:r>
      <w:r w:rsidRPr="002A1360">
        <w:rPr>
          <w:rFonts w:ascii="Times New Roman Bold" w:hAnsi="Times New Roman Bold"/>
          <w:b/>
          <w:bCs/>
          <w:lang w:bidi="ar-EG"/>
        </w:rPr>
        <w:t>(information characters)</w:t>
      </w:r>
      <w:r w:rsidRPr="002A1360">
        <w:rPr>
          <w:rFonts w:ascii="Times New Roman Bold" w:hAnsi="Times New Roman Bold"/>
          <w:b/>
          <w:bCs/>
          <w:rtl/>
          <w:lang w:bidi="ar-EG"/>
        </w:rPr>
        <w:t>:</w:t>
      </w:r>
      <w:r w:rsidRPr="002A1360">
        <w:rPr>
          <w:rtl/>
          <w:lang w:bidi="ar-EG"/>
        </w:rPr>
        <w:t xml:space="preserve"> مجموعة من الرموز في رسالة </w:t>
      </w:r>
      <w:r w:rsidRPr="002A1360">
        <w:rPr>
          <w:lang w:bidi="ar-EG"/>
        </w:rPr>
        <w:t>DSC</w:t>
      </w:r>
      <w:r w:rsidRPr="002A1360">
        <w:rPr>
          <w:rtl/>
          <w:lang w:bidi="ar-EG"/>
        </w:rPr>
        <w:t xml:space="preserve"> تتضمن عناصر تتسم بالأهمية بالنسبة للجهة المستقبلة وتستعمل لحساب رمز </w:t>
      </w:r>
      <w:proofErr w:type="spellStart"/>
      <w:r>
        <w:rPr>
          <w:lang w:bidi="ar-EG"/>
        </w:rPr>
        <w:t>ECC</w:t>
      </w:r>
      <w:proofErr w:type="spellEnd"/>
      <w:r w:rsidRPr="002A1360">
        <w:rPr>
          <w:rtl/>
          <w:lang w:bidi="ar-EG"/>
        </w:rPr>
        <w:t xml:space="preserve"> وتنهي الرسالة. وتكرر هذه الرموز في مخطط تنوع الوقت </w:t>
      </w:r>
      <w:r w:rsidRPr="002A1360">
        <w:rPr>
          <w:lang w:bidi="ar-EG"/>
        </w:rPr>
        <w:t>DX/RX</w:t>
      </w:r>
      <w:r w:rsidRPr="002A1360">
        <w:rPr>
          <w:rtl/>
          <w:lang w:bidi="ar-EG"/>
        </w:rPr>
        <w:t>.</w:t>
      </w:r>
    </w:p>
    <w:p w:rsidR="00D25DCF" w:rsidRPr="000D2EF2" w:rsidRDefault="00D25DCF" w:rsidP="00D25DCF">
      <w:pPr>
        <w:rPr>
          <w:lang w:bidi="ar-EG"/>
        </w:rPr>
      </w:pPr>
      <w:r w:rsidRPr="000D2EF2">
        <w:rPr>
          <w:b/>
          <w:bCs/>
          <w:lang w:bidi="ar-EG"/>
        </w:rPr>
        <w:t>16.2</w:t>
      </w:r>
      <w:r w:rsidRPr="000D2EF2">
        <w:rPr>
          <w:b/>
          <w:bCs/>
          <w:rtl/>
          <w:lang w:bidi="ar-EG"/>
        </w:rPr>
        <w:tab/>
        <w:t xml:space="preserve">رسالة </w:t>
      </w:r>
      <w:r w:rsidRPr="000D2EF2">
        <w:rPr>
          <w:b/>
          <w:bCs/>
          <w:lang w:bidi="ar-EG"/>
        </w:rPr>
        <w:t>DSC</w:t>
      </w:r>
      <w:r w:rsidRPr="000D2EF2">
        <w:rPr>
          <w:b/>
          <w:bCs/>
          <w:rtl/>
          <w:lang w:bidi="ar-EG"/>
        </w:rPr>
        <w:t xml:space="preserve"> أولية</w:t>
      </w:r>
      <w:r>
        <w:rPr>
          <w:b/>
          <w:bCs/>
          <w:rtl/>
          <w:lang w:bidi="ar-EG"/>
        </w:rPr>
        <w:t xml:space="preserve"> </w:t>
      </w:r>
      <w:r>
        <w:rPr>
          <w:b/>
          <w:bCs/>
          <w:lang w:bidi="ar-EG"/>
        </w:rPr>
        <w:t>(initial DSC message)</w:t>
      </w:r>
      <w:r>
        <w:rPr>
          <w:rtl/>
          <w:lang w:bidi="ar-EG"/>
        </w:rPr>
        <w:t>:</w:t>
      </w:r>
      <w:r w:rsidRPr="000D2EF2">
        <w:rPr>
          <w:rtl/>
          <w:lang w:bidi="ar-EG"/>
        </w:rPr>
        <w:t xml:space="preserve"> هي رسالة </w:t>
      </w:r>
      <w:r w:rsidRPr="000D2EF2">
        <w:rPr>
          <w:lang w:bidi="ar-EG"/>
        </w:rPr>
        <w:t>DSC</w:t>
      </w:r>
      <w:r w:rsidRPr="000D2EF2">
        <w:rPr>
          <w:rtl/>
          <w:lang w:bidi="ar-EG"/>
        </w:rPr>
        <w:t xml:space="preserve"> </w:t>
      </w:r>
      <w:r>
        <w:rPr>
          <w:rtl/>
          <w:lang w:bidi="ar-EG"/>
        </w:rPr>
        <w:t>تبدأ ب</w:t>
      </w:r>
      <w:r w:rsidRPr="000D2EF2">
        <w:rPr>
          <w:rtl/>
          <w:lang w:bidi="ar-EG"/>
        </w:rPr>
        <w:t>إجراء أوتوماتي.</w:t>
      </w:r>
    </w:p>
    <w:p w:rsidR="00D25DCF" w:rsidRPr="000D2EF2" w:rsidRDefault="00D25DCF" w:rsidP="00D25DCF">
      <w:pPr>
        <w:rPr>
          <w:rtl/>
          <w:lang w:bidi="ar-EG"/>
        </w:rPr>
      </w:pPr>
      <w:r w:rsidRPr="000D2EF2">
        <w:rPr>
          <w:b/>
          <w:bCs/>
          <w:lang w:bidi="ar-EG"/>
        </w:rPr>
        <w:t>17.2</w:t>
      </w:r>
      <w:r w:rsidRPr="000D2EF2">
        <w:rPr>
          <w:b/>
          <w:bCs/>
          <w:rtl/>
          <w:lang w:bidi="ar-EG"/>
        </w:rPr>
        <w:tab/>
        <w:t xml:space="preserve">رسالة </w:t>
      </w:r>
      <w:r w:rsidRPr="000D2EF2">
        <w:rPr>
          <w:b/>
          <w:bCs/>
          <w:lang w:bidi="ar-EG"/>
        </w:rPr>
        <w:t>DSC</w:t>
      </w:r>
      <w:r w:rsidRPr="000D2EF2">
        <w:rPr>
          <w:b/>
          <w:bCs/>
          <w:rtl/>
          <w:lang w:bidi="ar-EG"/>
        </w:rPr>
        <w:t xml:space="preserve"> </w:t>
      </w:r>
      <w:r>
        <w:rPr>
          <w:b/>
          <w:bCs/>
          <w:rtl/>
          <w:lang w:bidi="ar-EG"/>
        </w:rPr>
        <w:t xml:space="preserve">خلاف رسالة </w:t>
      </w:r>
      <w:r w:rsidRPr="000D2EF2">
        <w:rPr>
          <w:b/>
          <w:bCs/>
          <w:rtl/>
          <w:lang w:bidi="ar-EG"/>
        </w:rPr>
        <w:t>الاستغاثة</w:t>
      </w:r>
      <w:r>
        <w:rPr>
          <w:b/>
          <w:bCs/>
          <w:rtl/>
          <w:lang w:bidi="ar-EG"/>
        </w:rPr>
        <w:t xml:space="preserve"> </w:t>
      </w:r>
      <w:r>
        <w:rPr>
          <w:b/>
          <w:bCs/>
          <w:lang w:bidi="ar-EG"/>
        </w:rPr>
        <w:t>(non-distress DSC message)</w:t>
      </w:r>
      <w:r w:rsidRPr="000D2EF2">
        <w:rPr>
          <w:rtl/>
          <w:lang w:bidi="ar-EG"/>
        </w:rPr>
        <w:t xml:space="preserve">: رسائل </w:t>
      </w:r>
      <w:r w:rsidRPr="000D2EF2">
        <w:rPr>
          <w:lang w:bidi="ar-EG"/>
        </w:rPr>
        <w:t>DSC</w:t>
      </w:r>
      <w:r w:rsidRPr="000D2EF2">
        <w:rPr>
          <w:rtl/>
          <w:lang w:bidi="ar-EG"/>
        </w:rPr>
        <w:t xml:space="preserve"> وإشعار الاستلام التي لا</w:t>
      </w:r>
      <w:r>
        <w:rPr>
          <w:rFonts w:hint="cs"/>
          <w:rtl/>
          <w:lang w:bidi="ar-EG"/>
        </w:rPr>
        <w:t> </w:t>
      </w:r>
      <w:r w:rsidRPr="000D2EF2">
        <w:rPr>
          <w:rtl/>
          <w:lang w:bidi="ar-EG"/>
        </w:rPr>
        <w:t>تتضمن معلومات استغاثة.</w:t>
      </w:r>
    </w:p>
    <w:p w:rsidR="00D25DCF" w:rsidRPr="000D2EF2" w:rsidRDefault="00D25DCF" w:rsidP="00D25DCF">
      <w:pPr>
        <w:rPr>
          <w:rtl/>
          <w:lang w:bidi="ar-EG"/>
        </w:rPr>
      </w:pPr>
      <w:r w:rsidRPr="000D2EF2">
        <w:rPr>
          <w:b/>
          <w:bCs/>
          <w:lang w:bidi="ar-EG"/>
        </w:rPr>
        <w:t>18.2</w:t>
      </w:r>
      <w:r w:rsidRPr="000D2EF2">
        <w:rPr>
          <w:b/>
          <w:bCs/>
          <w:rtl/>
          <w:lang w:bidi="ar-EG"/>
        </w:rPr>
        <w:tab/>
        <w:t>الهدف</w:t>
      </w:r>
      <w:r>
        <w:rPr>
          <w:b/>
          <w:bCs/>
          <w:rtl/>
          <w:lang w:bidi="ar-EG"/>
        </w:rPr>
        <w:t xml:space="preserve"> </w:t>
      </w:r>
      <w:r>
        <w:rPr>
          <w:b/>
          <w:bCs/>
          <w:lang w:bidi="ar-EG"/>
        </w:rPr>
        <w:t>(objective)</w:t>
      </w:r>
      <w:r w:rsidRPr="000D2EF2">
        <w:rPr>
          <w:b/>
          <w:bCs/>
          <w:rtl/>
          <w:lang w:bidi="ar-EG"/>
        </w:rPr>
        <w:t>:</w:t>
      </w:r>
      <w:r w:rsidRPr="000D2EF2">
        <w:rPr>
          <w:rtl/>
          <w:lang w:bidi="ar-EG"/>
        </w:rPr>
        <w:t xml:space="preserve"> يكون هو الهدف أو القصد الخاص بالوحد</w:t>
      </w:r>
      <w:r>
        <w:rPr>
          <w:rtl/>
          <w:lang w:bidi="ar-EG"/>
        </w:rPr>
        <w:t>ة</w:t>
      </w:r>
      <w:r w:rsidRPr="000D2EF2">
        <w:rPr>
          <w:rtl/>
          <w:lang w:bidi="ar-EG"/>
        </w:rPr>
        <w:t xml:space="preserve"> عند الإشارة إلى رسالة </w:t>
      </w:r>
      <w:r w:rsidRPr="000D2EF2">
        <w:rPr>
          <w:lang w:bidi="ar-EG"/>
        </w:rPr>
        <w:t>DSC</w:t>
      </w:r>
      <w:r w:rsidRPr="000D2EF2">
        <w:rPr>
          <w:rtl/>
          <w:lang w:bidi="ar-EG"/>
        </w:rPr>
        <w:t xml:space="preserve"> أو إجراء أوتوماتي؛ ويرمي هذا الأجراء أو القصد عادة إلى </w:t>
      </w:r>
      <w:r>
        <w:rPr>
          <w:rtl/>
          <w:lang w:bidi="ar-EG"/>
        </w:rPr>
        <w:t xml:space="preserve">إنشاء </w:t>
      </w:r>
      <w:r w:rsidRPr="000D2EF2">
        <w:rPr>
          <w:rtl/>
          <w:lang w:bidi="ar-EG"/>
        </w:rPr>
        <w:t>اتصالات لاحقة أو طلب معلومات.</w:t>
      </w:r>
    </w:p>
    <w:p w:rsidR="00D25DCF" w:rsidRPr="000D2EF2" w:rsidRDefault="00D25DCF" w:rsidP="00D25DCF">
      <w:pPr>
        <w:rPr>
          <w:rtl/>
          <w:lang w:bidi="ar-EG"/>
        </w:rPr>
      </w:pPr>
      <w:r w:rsidRPr="000D2EF2">
        <w:rPr>
          <w:b/>
          <w:bCs/>
          <w:lang w:bidi="ar-EG"/>
        </w:rPr>
        <w:t>19.2</w:t>
      </w:r>
      <w:r w:rsidRPr="000D2EF2">
        <w:rPr>
          <w:b/>
          <w:bCs/>
          <w:rtl/>
          <w:lang w:bidi="ar-EG"/>
        </w:rPr>
        <w:tab/>
      </w:r>
      <w:r>
        <w:rPr>
          <w:b/>
          <w:bCs/>
          <w:rtl/>
          <w:lang w:bidi="ar-EG"/>
        </w:rPr>
        <w:t xml:space="preserve">حالة </w:t>
      </w:r>
      <w:r w:rsidRPr="000D2EF2">
        <w:rPr>
          <w:b/>
          <w:bCs/>
          <w:rtl/>
          <w:lang w:bidi="ar-EG"/>
        </w:rPr>
        <w:t>الانتظار</w:t>
      </w:r>
      <w:r>
        <w:rPr>
          <w:b/>
          <w:bCs/>
          <w:rtl/>
          <w:lang w:bidi="ar-EG"/>
        </w:rPr>
        <w:t xml:space="preserve"> </w:t>
      </w:r>
      <w:r>
        <w:rPr>
          <w:b/>
          <w:bCs/>
          <w:lang w:bidi="ar-EG"/>
        </w:rPr>
        <w:t>(on hold)</w:t>
      </w:r>
      <w:r w:rsidRPr="000D2EF2">
        <w:rPr>
          <w:rtl/>
          <w:lang w:bidi="ar-EG"/>
        </w:rPr>
        <w:t>: يستعمل هذا المصطلح لوصف إجراء أوتوماتي لا يملك نفاذا</w:t>
      </w:r>
      <w:r>
        <w:rPr>
          <w:rtl/>
          <w:lang w:bidi="ar-EG"/>
        </w:rPr>
        <w:t>ً</w:t>
      </w:r>
      <w:r w:rsidRPr="000D2EF2">
        <w:rPr>
          <w:rtl/>
          <w:lang w:bidi="ar-EG"/>
        </w:rPr>
        <w:t xml:space="preserve"> إلى المرسل وإلى المستقبل العام و</w:t>
      </w:r>
      <w:r>
        <w:rPr>
          <w:rtl/>
          <w:lang w:bidi="ar-EG"/>
        </w:rPr>
        <w:t xml:space="preserve">لذلك لا يمكنه إطلاق </w:t>
      </w:r>
      <w:r w:rsidRPr="000D2EF2">
        <w:rPr>
          <w:rtl/>
          <w:lang w:bidi="ar-EG"/>
        </w:rPr>
        <w:t xml:space="preserve">اتصالات لاحقة وغير قادر سوى على استقبال رسائل </w:t>
      </w:r>
      <w:r w:rsidRPr="000D2EF2">
        <w:rPr>
          <w:lang w:bidi="ar-EG"/>
        </w:rPr>
        <w:t>DSC</w:t>
      </w:r>
      <w:r w:rsidRPr="000D2EF2">
        <w:rPr>
          <w:rtl/>
          <w:lang w:bidi="ar-EG"/>
        </w:rPr>
        <w:t xml:space="preserve"> على مستقبل المراقبة.</w:t>
      </w:r>
    </w:p>
    <w:p w:rsidR="00D25DCF" w:rsidRPr="000D2EF2" w:rsidRDefault="00D25DCF" w:rsidP="00D25DCF">
      <w:pPr>
        <w:rPr>
          <w:rtl/>
          <w:lang w:bidi="ar-EG"/>
        </w:rPr>
      </w:pPr>
      <w:r w:rsidRPr="000D2EF2">
        <w:rPr>
          <w:b/>
          <w:bCs/>
          <w:lang w:bidi="ar-EG"/>
        </w:rPr>
        <w:t>20.2</w:t>
      </w:r>
      <w:r w:rsidRPr="000D2EF2">
        <w:rPr>
          <w:b/>
          <w:bCs/>
          <w:rtl/>
          <w:lang w:bidi="ar-EG"/>
        </w:rPr>
        <w:tab/>
        <w:t>خيارات المشغل</w:t>
      </w:r>
      <w:r>
        <w:rPr>
          <w:b/>
          <w:bCs/>
          <w:rtl/>
          <w:lang w:bidi="ar-EG"/>
        </w:rPr>
        <w:t xml:space="preserve"> </w:t>
      </w:r>
      <w:r>
        <w:rPr>
          <w:b/>
          <w:bCs/>
          <w:lang w:bidi="ar-EG"/>
        </w:rPr>
        <w:t>(operator options)</w:t>
      </w:r>
      <w:r w:rsidRPr="000D2EF2">
        <w:rPr>
          <w:rtl/>
          <w:lang w:bidi="ar-EG"/>
        </w:rPr>
        <w:t xml:space="preserve">: </w:t>
      </w:r>
      <w:r>
        <w:rPr>
          <w:rtl/>
          <w:lang w:bidi="ar-EG"/>
        </w:rPr>
        <w:t>أي خيار يمكن أن يقوم به المشغل عندما يكون الإجراء الأوتوماتي جارياً</w:t>
      </w:r>
      <w:r w:rsidRPr="000D2EF2">
        <w:rPr>
          <w:rtl/>
          <w:lang w:bidi="ar-EG"/>
        </w:rPr>
        <w:t>.</w:t>
      </w:r>
    </w:p>
    <w:p w:rsidR="00D25DCF" w:rsidRPr="000D2EF2" w:rsidRDefault="00D25DCF" w:rsidP="00D25DCF">
      <w:pPr>
        <w:rPr>
          <w:rtl/>
          <w:lang w:bidi="ar-EG"/>
        </w:rPr>
      </w:pPr>
      <w:r w:rsidRPr="000D2EF2">
        <w:rPr>
          <w:b/>
          <w:bCs/>
          <w:lang w:bidi="ar-EG"/>
        </w:rPr>
        <w:t>21.2</w:t>
      </w:r>
      <w:r w:rsidRPr="000D2EF2">
        <w:rPr>
          <w:b/>
          <w:bCs/>
          <w:rtl/>
          <w:lang w:bidi="ar-EG"/>
        </w:rPr>
        <w:tab/>
      </w:r>
      <w:r>
        <w:rPr>
          <w:b/>
          <w:bCs/>
          <w:rtl/>
          <w:lang w:bidi="ar-EG"/>
        </w:rPr>
        <w:t xml:space="preserve">معالجة </w:t>
      </w:r>
      <w:r w:rsidRPr="000D2EF2">
        <w:rPr>
          <w:b/>
          <w:bCs/>
          <w:rtl/>
          <w:lang w:bidi="ar-EG"/>
        </w:rPr>
        <w:t>حدث مواز</w:t>
      </w:r>
      <w:r>
        <w:rPr>
          <w:b/>
          <w:bCs/>
          <w:rtl/>
          <w:lang w:bidi="ar-EG"/>
        </w:rPr>
        <w:t xml:space="preserve"> </w:t>
      </w:r>
      <w:r>
        <w:rPr>
          <w:b/>
          <w:bCs/>
          <w:lang w:bidi="ar-EG"/>
        </w:rPr>
        <w:t>(parallel event handling)</w:t>
      </w:r>
      <w:r w:rsidRPr="000D2EF2">
        <w:rPr>
          <w:rtl/>
          <w:lang w:bidi="ar-EG"/>
        </w:rPr>
        <w:t xml:space="preserve">: </w:t>
      </w:r>
      <w:r w:rsidRPr="00E1679E">
        <w:rPr>
          <w:rtl/>
          <w:lang w:bidi="ar-EG"/>
        </w:rPr>
        <w:t>إجراء ثانوي</w:t>
      </w:r>
      <w:r>
        <w:rPr>
          <w:rtl/>
          <w:lang w:bidi="ar-EG"/>
        </w:rPr>
        <w:t xml:space="preserve"> يسمح بمعالجة رسالة </w:t>
      </w:r>
      <w:r>
        <w:rPr>
          <w:lang w:bidi="ar-EG"/>
        </w:rPr>
        <w:t>DSC</w:t>
      </w:r>
      <w:r>
        <w:rPr>
          <w:rtl/>
          <w:lang w:bidi="ar-EG"/>
        </w:rPr>
        <w:t xml:space="preserve"> مستلمة لا علاقة له بالإجراء</w:t>
      </w:r>
      <w:r>
        <w:rPr>
          <w:rFonts w:hint="cs"/>
          <w:rtl/>
          <w:lang w:bidi="ar-EG"/>
        </w:rPr>
        <w:t xml:space="preserve"> الأوتوماتي الناشط</w:t>
      </w:r>
      <w:r w:rsidRPr="000D2EF2">
        <w:rPr>
          <w:rtl/>
          <w:lang w:bidi="ar-EG"/>
        </w:rPr>
        <w:t>.</w:t>
      </w:r>
    </w:p>
    <w:p w:rsidR="00D25DCF" w:rsidRPr="000D2EF2" w:rsidRDefault="00D25DCF" w:rsidP="00D25DCF">
      <w:pPr>
        <w:rPr>
          <w:rtl/>
          <w:lang w:bidi="ar-EG"/>
        </w:rPr>
      </w:pPr>
      <w:r w:rsidRPr="000D2EF2">
        <w:rPr>
          <w:b/>
          <w:bCs/>
          <w:lang w:bidi="ar-EG"/>
        </w:rPr>
        <w:t>22.2</w:t>
      </w:r>
      <w:r w:rsidRPr="000D2EF2">
        <w:rPr>
          <w:rtl/>
          <w:lang w:bidi="ar-EG"/>
        </w:rPr>
        <w:tab/>
      </w:r>
      <w:r w:rsidRPr="008079F7">
        <w:rPr>
          <w:b/>
          <w:bCs/>
          <w:rtl/>
          <w:lang w:bidi="ar-EG"/>
        </w:rPr>
        <w:t>ذو صلة بالإجراء الأوتوماتي</w:t>
      </w:r>
      <w:r>
        <w:rPr>
          <w:b/>
          <w:bCs/>
          <w:rtl/>
          <w:lang w:bidi="ar-EG"/>
        </w:rPr>
        <w:t xml:space="preserve"> </w:t>
      </w:r>
      <w:r>
        <w:rPr>
          <w:b/>
          <w:bCs/>
          <w:lang w:bidi="ar-EG"/>
        </w:rPr>
        <w:t>(pertinent to the automated procedure)</w:t>
      </w:r>
      <w:r w:rsidRPr="008079F7">
        <w:rPr>
          <w:b/>
          <w:bCs/>
          <w:rtl/>
          <w:lang w:bidi="ar-EG"/>
        </w:rPr>
        <w:t>:</w:t>
      </w:r>
      <w:r w:rsidRPr="000D2EF2">
        <w:rPr>
          <w:rtl/>
          <w:lang w:bidi="ar-EG"/>
        </w:rPr>
        <w:t xml:space="preserve"> هو تعبير يستعمل </w:t>
      </w:r>
      <w:r>
        <w:rPr>
          <w:rtl/>
          <w:lang w:bidi="ar-EG"/>
        </w:rPr>
        <w:t xml:space="preserve">أساساً في حالة </w:t>
      </w:r>
      <w:r w:rsidRPr="000D2EF2">
        <w:rPr>
          <w:rtl/>
          <w:lang w:bidi="ar-EG"/>
        </w:rPr>
        <w:t xml:space="preserve">رسائل </w:t>
      </w:r>
      <w:r w:rsidRPr="000D2EF2">
        <w:rPr>
          <w:lang w:bidi="ar-EG"/>
        </w:rPr>
        <w:t>DSC</w:t>
      </w:r>
      <w:r w:rsidRPr="000D2EF2">
        <w:rPr>
          <w:rtl/>
          <w:lang w:bidi="ar-EG"/>
        </w:rPr>
        <w:t xml:space="preserve"> للدلالة </w:t>
      </w:r>
      <w:r>
        <w:rPr>
          <w:rtl/>
          <w:lang w:bidi="ar-EG"/>
        </w:rPr>
        <w:t>على أن لل</w:t>
      </w:r>
      <w:r w:rsidRPr="000D2EF2">
        <w:rPr>
          <w:rtl/>
          <w:lang w:bidi="ar-EG"/>
        </w:rPr>
        <w:t>رسالة صلة بالإجراء و</w:t>
      </w:r>
      <w:r>
        <w:rPr>
          <w:rtl/>
          <w:lang w:bidi="ar-EG"/>
        </w:rPr>
        <w:t xml:space="preserve">بالتالي ينبغي معالجتها في إطار </w:t>
      </w:r>
      <w:r w:rsidRPr="000D2EF2">
        <w:rPr>
          <w:rtl/>
          <w:lang w:bidi="ar-EG"/>
        </w:rPr>
        <w:t xml:space="preserve">الإجراء. وتكون رسالة </w:t>
      </w:r>
      <w:r w:rsidRPr="000D2EF2">
        <w:rPr>
          <w:lang w:bidi="ar-EG"/>
        </w:rPr>
        <w:t>DSC</w:t>
      </w:r>
      <w:r w:rsidRPr="000D2EF2">
        <w:rPr>
          <w:rtl/>
          <w:lang w:bidi="ar-EG"/>
        </w:rPr>
        <w:t xml:space="preserve"> ذات صلة بإجراء أوتوماتي إذا كان</w:t>
      </w:r>
      <w:r>
        <w:rPr>
          <w:rtl/>
          <w:lang w:bidi="ar-EG"/>
        </w:rPr>
        <w:t>ت</w:t>
      </w:r>
      <w:r w:rsidRPr="000D2EF2">
        <w:rPr>
          <w:rtl/>
          <w:lang w:bidi="ar-EG"/>
        </w:rPr>
        <w:t xml:space="preserve"> </w:t>
      </w:r>
      <w:r>
        <w:rPr>
          <w:rtl/>
          <w:lang w:bidi="ar-EG"/>
        </w:rPr>
        <w:t xml:space="preserve">قيم مجموع سمات معلومات الرسالة </w:t>
      </w:r>
      <w:r>
        <w:rPr>
          <w:lang w:bidi="ar-EG"/>
        </w:rPr>
        <w:t>DSC</w:t>
      </w:r>
      <w:r>
        <w:rPr>
          <w:rtl/>
          <w:lang w:bidi="ar-EG"/>
        </w:rPr>
        <w:t xml:space="preserve"> صحيحة</w:t>
      </w:r>
      <w:r w:rsidRPr="000D2EF2">
        <w:rPr>
          <w:rtl/>
          <w:lang w:bidi="ar-EG"/>
        </w:rPr>
        <w:t>.</w:t>
      </w:r>
    </w:p>
    <w:p w:rsidR="00D25DCF" w:rsidRPr="000D2EF2" w:rsidRDefault="00D25DCF" w:rsidP="00D25DCF">
      <w:pPr>
        <w:rPr>
          <w:rtl/>
          <w:lang w:bidi="ar-EG"/>
        </w:rPr>
      </w:pPr>
      <w:r w:rsidRPr="00C30578">
        <w:rPr>
          <w:rFonts w:ascii="Times New Roman Bold" w:hAnsi="Times New Roman Bold"/>
          <w:b/>
          <w:bCs/>
          <w:lang w:bidi="ar-EG"/>
        </w:rPr>
        <w:t>23.2</w:t>
      </w:r>
      <w:r w:rsidRPr="00C30578">
        <w:rPr>
          <w:rFonts w:ascii="Times New Roman Bold" w:hAnsi="Times New Roman Bold"/>
          <w:b/>
          <w:bCs/>
          <w:rtl/>
          <w:lang w:bidi="ar-EG"/>
        </w:rPr>
        <w:tab/>
        <w:t xml:space="preserve">احتياطي </w:t>
      </w:r>
      <w:r w:rsidRPr="00C30578">
        <w:rPr>
          <w:rFonts w:ascii="Times New Roman Bold" w:hAnsi="Times New Roman Bold"/>
          <w:b/>
          <w:bCs/>
          <w:lang w:bidi="ar-EG"/>
        </w:rPr>
        <w:t>(standby)</w:t>
      </w:r>
      <w:r w:rsidRPr="00C30578">
        <w:rPr>
          <w:rFonts w:ascii="Times New Roman Bold" w:hAnsi="Times New Roman Bold"/>
          <w:b/>
          <w:bCs/>
          <w:rtl/>
          <w:lang w:bidi="ar-EG"/>
        </w:rPr>
        <w:t>:</w:t>
      </w:r>
      <w:r w:rsidRPr="000D2EF2">
        <w:rPr>
          <w:rtl/>
          <w:lang w:bidi="ar-EG"/>
        </w:rPr>
        <w:t xml:space="preserve"> يستعمل المصطلح للدلالة على أن التجهيزات لا </w:t>
      </w:r>
      <w:r>
        <w:rPr>
          <w:rtl/>
          <w:lang w:bidi="ar-EG"/>
        </w:rPr>
        <w:t xml:space="preserve">تعالج </w:t>
      </w:r>
      <w:r w:rsidRPr="000D2EF2">
        <w:rPr>
          <w:rtl/>
          <w:lang w:bidi="ar-EG"/>
        </w:rPr>
        <w:t>إجراء أوتوماتيا</w:t>
      </w:r>
      <w:r>
        <w:rPr>
          <w:rtl/>
          <w:lang w:bidi="ar-EG"/>
        </w:rPr>
        <w:t>ً</w:t>
      </w:r>
      <w:r w:rsidRPr="000D2EF2">
        <w:rPr>
          <w:rtl/>
          <w:lang w:bidi="ar-EG"/>
        </w:rPr>
        <w:t>، نشطا</w:t>
      </w:r>
      <w:r>
        <w:rPr>
          <w:rtl/>
          <w:lang w:bidi="ar-EG"/>
        </w:rPr>
        <w:t>ً</w:t>
      </w:r>
      <w:r w:rsidRPr="000D2EF2">
        <w:rPr>
          <w:rtl/>
          <w:lang w:bidi="ar-EG"/>
        </w:rPr>
        <w:t xml:space="preserve"> أم </w:t>
      </w:r>
      <w:r>
        <w:rPr>
          <w:rtl/>
          <w:lang w:bidi="ar-EG"/>
        </w:rPr>
        <w:t xml:space="preserve">في حالة </w:t>
      </w:r>
      <w:r w:rsidRPr="000D2EF2">
        <w:rPr>
          <w:rtl/>
          <w:lang w:bidi="ar-EG"/>
        </w:rPr>
        <w:t xml:space="preserve">انتظار، لكنها قادرة على استقبال رسائل </w:t>
      </w:r>
      <w:r w:rsidRPr="000D2EF2">
        <w:rPr>
          <w:lang w:bidi="ar-EG"/>
        </w:rPr>
        <w:t>DSC</w:t>
      </w:r>
      <w:r w:rsidRPr="000D2EF2">
        <w:rPr>
          <w:rtl/>
          <w:lang w:bidi="ar-EG"/>
        </w:rPr>
        <w:t>.</w:t>
      </w:r>
    </w:p>
    <w:p w:rsidR="00D25DCF" w:rsidRPr="000D2EF2" w:rsidRDefault="00D25DCF" w:rsidP="00D25DCF">
      <w:pPr>
        <w:rPr>
          <w:lang w:bidi="ar-EG"/>
        </w:rPr>
      </w:pPr>
      <w:r w:rsidRPr="000D2EF2">
        <w:rPr>
          <w:b/>
          <w:bCs/>
          <w:lang w:bidi="ar-EG"/>
        </w:rPr>
        <w:t>24.2</w:t>
      </w:r>
      <w:r w:rsidRPr="000D2EF2">
        <w:rPr>
          <w:b/>
          <w:bCs/>
          <w:rtl/>
          <w:lang w:bidi="ar-EG"/>
        </w:rPr>
        <w:tab/>
        <w:t>إنذار بنغمتين</w:t>
      </w:r>
      <w:r>
        <w:rPr>
          <w:b/>
          <w:bCs/>
          <w:rtl/>
          <w:lang w:bidi="ar-EG"/>
        </w:rPr>
        <w:t xml:space="preserve"> </w:t>
      </w:r>
      <w:r>
        <w:rPr>
          <w:b/>
          <w:bCs/>
          <w:lang w:bidi="ar-EG"/>
        </w:rPr>
        <w:t>(two-tone alarm)</w:t>
      </w:r>
      <w:r w:rsidRPr="000D2EF2">
        <w:rPr>
          <w:rtl/>
          <w:lang w:bidi="ar-EG"/>
        </w:rPr>
        <w:t xml:space="preserve">: إنذار </w:t>
      </w:r>
      <w:r>
        <w:rPr>
          <w:rtl/>
          <w:lang w:bidi="ar-EG"/>
        </w:rPr>
        <w:t xml:space="preserve">يتألف </w:t>
      </w:r>
      <w:r w:rsidRPr="000D2EF2">
        <w:rPr>
          <w:rtl/>
          <w:lang w:bidi="ar-EG"/>
        </w:rPr>
        <w:t xml:space="preserve">من تكرار لتردد قدره </w:t>
      </w:r>
      <w:r>
        <w:rPr>
          <w:lang w:bidi="ar-EG"/>
        </w:rPr>
        <w:t>Hz </w:t>
      </w:r>
      <w:r w:rsidRPr="000D2EF2">
        <w:rPr>
          <w:lang w:bidi="ar-EG"/>
        </w:rPr>
        <w:t>2</w:t>
      </w:r>
      <w:r>
        <w:rPr>
          <w:lang w:bidi="ar-EG"/>
        </w:rPr>
        <w:t> </w:t>
      </w:r>
      <w:r w:rsidRPr="000D2EF2">
        <w:rPr>
          <w:lang w:bidi="ar-EG"/>
        </w:rPr>
        <w:t>200</w:t>
      </w:r>
      <w:r w:rsidRPr="000D2EF2">
        <w:rPr>
          <w:rtl/>
          <w:lang w:bidi="ar-EG"/>
        </w:rPr>
        <w:t xml:space="preserve"> ل</w:t>
      </w:r>
      <w:r>
        <w:rPr>
          <w:rtl/>
          <w:lang w:bidi="ar-EG"/>
        </w:rPr>
        <w:t xml:space="preserve">مدة </w:t>
      </w:r>
      <w:r w:rsidRPr="000D2EF2">
        <w:rPr>
          <w:lang w:bidi="ar-EG"/>
        </w:rPr>
        <w:t>ms 250</w:t>
      </w:r>
      <w:r w:rsidRPr="000D2EF2">
        <w:rPr>
          <w:rtl/>
          <w:lang w:bidi="ar-EG"/>
        </w:rPr>
        <w:t xml:space="preserve"> يعقبه تردد قدر</w:t>
      </w:r>
      <w:r>
        <w:rPr>
          <w:rtl/>
          <w:lang w:bidi="ar-EG"/>
        </w:rPr>
        <w:t>ه</w:t>
      </w:r>
      <w:r w:rsidRPr="000D2EF2">
        <w:rPr>
          <w:rtl/>
          <w:lang w:bidi="ar-EG"/>
        </w:rPr>
        <w:t xml:space="preserve"> </w:t>
      </w:r>
      <w:r w:rsidRPr="000D2EF2">
        <w:rPr>
          <w:lang w:bidi="ar-EG"/>
        </w:rPr>
        <w:t>Hz 1 300</w:t>
      </w:r>
      <w:r w:rsidRPr="000D2EF2">
        <w:rPr>
          <w:rtl/>
          <w:lang w:bidi="ar-EG"/>
        </w:rPr>
        <w:t xml:space="preserve"> ل</w:t>
      </w:r>
      <w:r>
        <w:rPr>
          <w:rtl/>
          <w:lang w:bidi="ar-EG"/>
        </w:rPr>
        <w:t>مد</w:t>
      </w:r>
      <w:r w:rsidRPr="000D2EF2">
        <w:rPr>
          <w:rtl/>
          <w:lang w:bidi="ar-EG"/>
        </w:rPr>
        <w:t xml:space="preserve">ة </w:t>
      </w:r>
      <w:r w:rsidRPr="000D2EF2">
        <w:rPr>
          <w:lang w:bidi="ar-EG"/>
        </w:rPr>
        <w:t>ms 250</w:t>
      </w:r>
      <w:r w:rsidRPr="000D2EF2">
        <w:rPr>
          <w:rtl/>
          <w:lang w:bidi="ar-EG"/>
        </w:rPr>
        <w:t>. ويستعمل هذا الإنذار لل</w:t>
      </w:r>
      <w:r>
        <w:rPr>
          <w:rtl/>
          <w:lang w:bidi="ar-EG"/>
        </w:rPr>
        <w:t xml:space="preserve">إشارة إلى إطلاق </w:t>
      </w:r>
      <w:r w:rsidRPr="000D2EF2">
        <w:rPr>
          <w:rtl/>
          <w:lang w:bidi="ar-EG"/>
        </w:rPr>
        <w:t xml:space="preserve">الإجراء الأوتوماتي </w:t>
      </w:r>
      <w:r w:rsidRPr="000D2EF2">
        <w:rPr>
          <w:lang w:bidi="ar-EG"/>
        </w:rPr>
        <w:t>DSC</w:t>
      </w:r>
      <w:r w:rsidRPr="000D2EF2">
        <w:rPr>
          <w:rtl/>
          <w:lang w:bidi="ar-EG"/>
        </w:rPr>
        <w:t xml:space="preserve"> </w:t>
      </w:r>
      <w:r>
        <w:rPr>
          <w:rtl/>
          <w:lang w:bidi="ar-EG"/>
        </w:rPr>
        <w:t xml:space="preserve">عقب استلام رسالة </w:t>
      </w:r>
      <w:r w:rsidRPr="000D2EF2">
        <w:rPr>
          <w:rtl/>
          <w:lang w:bidi="ar-EG"/>
        </w:rPr>
        <w:t>استغاثة</w:t>
      </w:r>
      <w:r>
        <w:rPr>
          <w:rtl/>
          <w:lang w:bidi="ar-EG"/>
        </w:rPr>
        <w:t xml:space="preserve"> </w:t>
      </w:r>
      <w:r>
        <w:rPr>
          <w:lang w:bidi="ar-EG"/>
        </w:rPr>
        <w:t>DSC</w:t>
      </w:r>
      <w:r w:rsidRPr="000D2EF2">
        <w:rPr>
          <w:rtl/>
          <w:lang w:bidi="ar-EG"/>
        </w:rPr>
        <w:t xml:space="preserve">. كما ينبغي ضمان عدم </w:t>
      </w:r>
      <w:r>
        <w:rPr>
          <w:rtl/>
          <w:lang w:bidi="ar-EG"/>
        </w:rPr>
        <w:t xml:space="preserve">تيسر تعديل </w:t>
      </w:r>
      <w:r>
        <w:rPr>
          <w:rFonts w:hint="cs"/>
          <w:rtl/>
          <w:lang w:bidi="ar-EG"/>
        </w:rPr>
        <w:t>خصائص</w:t>
      </w:r>
      <w:r w:rsidRPr="000D2EF2">
        <w:rPr>
          <w:rtl/>
          <w:lang w:bidi="ar-EG"/>
        </w:rPr>
        <w:t xml:space="preserve"> هذا الإنذار.</w:t>
      </w:r>
    </w:p>
    <w:p w:rsidR="00D25DCF" w:rsidRDefault="00D25DCF" w:rsidP="00D25DCF">
      <w:pPr>
        <w:rPr>
          <w:lang w:bidi="ar-EG"/>
        </w:rPr>
      </w:pPr>
      <w:r w:rsidRPr="00672618">
        <w:rPr>
          <w:rFonts w:ascii="Times New Roman Bold" w:hAnsi="Times New Roman Bold"/>
          <w:b/>
          <w:bCs/>
          <w:lang w:bidi="ar-EG"/>
        </w:rPr>
        <w:t>25.2</w:t>
      </w:r>
      <w:r w:rsidRPr="00672618">
        <w:rPr>
          <w:rFonts w:ascii="Times New Roman Bold" w:hAnsi="Times New Roman Bold"/>
          <w:b/>
          <w:bCs/>
          <w:rtl/>
          <w:lang w:bidi="ar-EG"/>
        </w:rPr>
        <w:tab/>
        <w:t xml:space="preserve">إنذار طوارئ </w:t>
      </w:r>
      <w:r w:rsidRPr="00672618">
        <w:rPr>
          <w:rFonts w:ascii="Times New Roman Bold" w:hAnsi="Times New Roman Bold"/>
          <w:b/>
          <w:bCs/>
          <w:lang w:bidi="ar-EG"/>
        </w:rPr>
        <w:t>(urgency alarm)</w:t>
      </w:r>
      <w:r w:rsidRPr="00672618">
        <w:rPr>
          <w:rFonts w:ascii="Times New Roman Bold" w:hAnsi="Times New Roman Bold"/>
          <w:b/>
          <w:bCs/>
          <w:rtl/>
          <w:lang w:bidi="ar-EG"/>
        </w:rPr>
        <w:t>:</w:t>
      </w:r>
      <w:r>
        <w:rPr>
          <w:rtl/>
          <w:lang w:bidi="ar-EG"/>
        </w:rPr>
        <w:t xml:space="preserve"> إنذار يتألف من تكرار تردد قدره </w:t>
      </w:r>
      <w:r>
        <w:rPr>
          <w:lang w:bidi="ar-EG"/>
        </w:rPr>
        <w:t>Hz 2 200</w:t>
      </w:r>
      <w:r>
        <w:rPr>
          <w:rtl/>
          <w:lang w:bidi="ar-EG"/>
        </w:rPr>
        <w:t xml:space="preserve"> لمدة </w:t>
      </w:r>
      <w:r>
        <w:rPr>
          <w:lang w:bidi="ar-EG"/>
        </w:rPr>
        <w:t>ms 250</w:t>
      </w:r>
      <w:r>
        <w:rPr>
          <w:rtl/>
          <w:lang w:bidi="ar-EG"/>
        </w:rPr>
        <w:t xml:space="preserve"> يعقبه فترة صمت من </w:t>
      </w:r>
      <w:r>
        <w:rPr>
          <w:lang w:bidi="ar-EG"/>
        </w:rPr>
        <w:t>ms 250</w:t>
      </w:r>
      <w:r>
        <w:rPr>
          <w:rtl/>
          <w:lang w:bidi="ar-EG"/>
        </w:rPr>
        <w:t xml:space="preserve">. ويستعمل هذا الإنذار للإشارة إلى إطلاق الإجراء الأوتوماتي عقب استلام رسالة </w:t>
      </w:r>
      <w:r>
        <w:rPr>
          <w:lang w:bidi="ar-EG"/>
        </w:rPr>
        <w:t>DSC</w:t>
      </w:r>
      <w:r>
        <w:rPr>
          <w:rtl/>
          <w:lang w:bidi="ar-EG"/>
        </w:rPr>
        <w:t xml:space="preserve"> خلاف رسالة الاستغاثة عندما تكون فئة الرسالة </w:t>
      </w:r>
      <w:r>
        <w:rPr>
          <w:lang w:bidi="ar-EG"/>
        </w:rPr>
        <w:t>DSC</w:t>
      </w:r>
      <w:r>
        <w:rPr>
          <w:rtl/>
          <w:lang w:bidi="ar-EG"/>
        </w:rPr>
        <w:t xml:space="preserve"> الأولية "طوارئ". كما ينبغي ضمان عدم تيسر تعديل </w:t>
      </w:r>
      <w:r>
        <w:rPr>
          <w:rFonts w:hint="cs"/>
          <w:rtl/>
          <w:lang w:bidi="ar-EG"/>
        </w:rPr>
        <w:t>خصائص</w:t>
      </w:r>
      <w:r>
        <w:rPr>
          <w:rtl/>
          <w:lang w:bidi="ar-EG"/>
        </w:rPr>
        <w:t xml:space="preserve"> هذا الإنذار.</w:t>
      </w:r>
    </w:p>
    <w:p w:rsidR="00D25DCF" w:rsidRDefault="00D25DCF" w:rsidP="00D25DCF">
      <w:pPr>
        <w:rPr>
          <w:rtl/>
          <w:lang w:bidi="ar-EG"/>
        </w:rPr>
      </w:pPr>
      <w:r>
        <w:rPr>
          <w:b/>
          <w:bCs/>
          <w:lang w:bidi="ar-EG"/>
        </w:rPr>
        <w:t>26.2</w:t>
      </w:r>
      <w:r>
        <w:rPr>
          <w:b/>
          <w:bCs/>
          <w:rtl/>
          <w:lang w:bidi="ar-EG"/>
        </w:rPr>
        <w:tab/>
      </w:r>
      <w:r w:rsidRPr="000072BE">
        <w:rPr>
          <w:b/>
          <w:bCs/>
          <w:rtl/>
          <w:lang w:bidi="ar-EG"/>
        </w:rPr>
        <w:t>مستقب</w:t>
      </w:r>
      <w:r>
        <w:rPr>
          <w:rFonts w:hint="cs"/>
          <w:b/>
          <w:bCs/>
          <w:rtl/>
          <w:lang w:bidi="ar-EG"/>
        </w:rPr>
        <w:t>ِ</w:t>
      </w:r>
      <w:r w:rsidRPr="000072BE">
        <w:rPr>
          <w:b/>
          <w:bCs/>
          <w:rtl/>
          <w:lang w:bidi="ar-EG"/>
        </w:rPr>
        <w:t>ل المراقبة</w:t>
      </w:r>
      <w:r>
        <w:rPr>
          <w:b/>
          <w:bCs/>
          <w:rtl/>
          <w:lang w:bidi="ar-EG"/>
        </w:rPr>
        <w:t xml:space="preserve"> </w:t>
      </w:r>
      <w:r>
        <w:rPr>
          <w:b/>
          <w:bCs/>
          <w:lang w:bidi="ar-EG"/>
        </w:rPr>
        <w:t>(watch receiver)</w:t>
      </w:r>
      <w:r>
        <w:rPr>
          <w:rtl/>
          <w:lang w:bidi="ar-EG"/>
        </w:rPr>
        <w:t>: هي الوحدة التي تعد مستقبلا</w:t>
      </w:r>
      <w:r>
        <w:rPr>
          <w:rFonts w:hint="cs"/>
          <w:rtl/>
          <w:lang w:bidi="ar-EG"/>
        </w:rPr>
        <w:t>ً</w:t>
      </w:r>
      <w:r>
        <w:rPr>
          <w:rtl/>
          <w:lang w:bidi="ar-EG"/>
        </w:rPr>
        <w:t xml:space="preserve"> منفصلا</w:t>
      </w:r>
      <w:r>
        <w:rPr>
          <w:rFonts w:hint="cs"/>
          <w:rtl/>
          <w:lang w:bidi="ar-EG"/>
        </w:rPr>
        <w:t>ً</w:t>
      </w:r>
      <w:r>
        <w:rPr>
          <w:rtl/>
          <w:lang w:bidi="ar-EG"/>
        </w:rPr>
        <w:t xml:space="preserve"> في الأجهزة الراديوية لنظام </w:t>
      </w:r>
      <w:r>
        <w:rPr>
          <w:lang w:bidi="ar-EG"/>
        </w:rPr>
        <w:t>DSC</w:t>
      </w:r>
      <w:r>
        <w:rPr>
          <w:rtl/>
          <w:lang w:bidi="ar-EG"/>
        </w:rPr>
        <w:t xml:space="preserve"> والتي تراقب على نحو مستمر ترددات استغاثة </w:t>
      </w:r>
      <w:r>
        <w:rPr>
          <w:lang w:bidi="ar-EG"/>
        </w:rPr>
        <w:t>DSC</w:t>
      </w:r>
      <w:r>
        <w:rPr>
          <w:rtl/>
          <w:lang w:bidi="ar-EG"/>
        </w:rPr>
        <w:t xml:space="preserve"> على الموجات الهكتومترية/الديكامترية </w:t>
      </w:r>
      <w:r>
        <w:rPr>
          <w:lang w:bidi="ar-EG"/>
        </w:rPr>
        <w:t>(MF/HF)</w:t>
      </w:r>
      <w:r>
        <w:rPr>
          <w:rtl/>
          <w:lang w:bidi="ar-EG"/>
        </w:rPr>
        <w:t xml:space="preserve">، على الموجة الهكتومترية </w:t>
      </w:r>
      <w:r>
        <w:rPr>
          <w:lang w:bidi="ar-EG"/>
        </w:rPr>
        <w:t>kHz 2 187,5</w:t>
      </w:r>
      <w:r>
        <w:rPr>
          <w:rtl/>
          <w:lang w:bidi="ar-EG"/>
        </w:rPr>
        <w:t xml:space="preserve">، وعلى القناة </w:t>
      </w:r>
      <w:r>
        <w:rPr>
          <w:lang w:bidi="ar-EG"/>
        </w:rPr>
        <w:t>70</w:t>
      </w:r>
      <w:r>
        <w:rPr>
          <w:rtl/>
          <w:lang w:bidi="ar-EG"/>
        </w:rPr>
        <w:t xml:space="preserve"> على الموجات المترية. ويشار إليها في بعض الأحيان على الموجات الهكتومترية/ الديكامترية بوصفها مستقبل مسح.</w:t>
      </w:r>
    </w:p>
    <w:p w:rsidR="00D25DCF" w:rsidRPr="00AE2F79" w:rsidRDefault="00D25DCF" w:rsidP="00D25DCF">
      <w:pPr>
        <w:pStyle w:val="Heading1"/>
        <w:rPr>
          <w:rtl/>
        </w:rPr>
      </w:pPr>
      <w:r w:rsidRPr="00AE2F79">
        <w:t>3</w:t>
      </w:r>
      <w:r w:rsidRPr="00AE2F79">
        <w:rPr>
          <w:rtl/>
        </w:rPr>
        <w:tab/>
        <w:t>مهام الإجراءات الأوتوماتية</w:t>
      </w:r>
    </w:p>
    <w:p w:rsidR="00D25DCF" w:rsidRPr="00AE2F79" w:rsidRDefault="00D25DCF" w:rsidP="00AC08E1">
      <w:pPr>
        <w:pStyle w:val="Heading2"/>
        <w:rPr>
          <w:rtl/>
        </w:rPr>
      </w:pPr>
      <w:r w:rsidRPr="00AE2F79">
        <w:t>1.3</w:t>
      </w:r>
      <w:r w:rsidRPr="00AE2F79">
        <w:rPr>
          <w:rtl/>
        </w:rPr>
        <w:tab/>
        <w:t xml:space="preserve">مهام مشتركة لجميع الإجراءات الأوتوماتية التي تسمح بمعالجة رسائل </w:t>
      </w:r>
      <w:r w:rsidRPr="00AE2F79">
        <w:t>DSC</w:t>
      </w:r>
    </w:p>
    <w:p w:rsidR="00D25DCF" w:rsidRPr="00887964" w:rsidRDefault="00D25DCF" w:rsidP="00D25DCF">
      <w:pPr>
        <w:pStyle w:val="Heading3"/>
        <w:rPr>
          <w:rtl/>
        </w:rPr>
      </w:pPr>
      <w:r w:rsidRPr="00887964">
        <w:t>1.1.3</w:t>
      </w:r>
      <w:r w:rsidRPr="00887964">
        <w:rPr>
          <w:rtl/>
        </w:rPr>
        <w:tab/>
      </w:r>
      <w:r>
        <w:rPr>
          <w:rtl/>
        </w:rPr>
        <w:t xml:space="preserve">إدارة </w:t>
      </w:r>
      <w:r w:rsidRPr="00887964">
        <w:rPr>
          <w:rtl/>
        </w:rPr>
        <w:t>الإنذارات</w:t>
      </w:r>
    </w:p>
    <w:p w:rsidR="00D25DCF" w:rsidRDefault="00D25DCF" w:rsidP="00D25DCF">
      <w:pPr>
        <w:rPr>
          <w:rtl/>
          <w:lang w:bidi="ar-EG"/>
        </w:rPr>
      </w:pPr>
      <w:r>
        <w:rPr>
          <w:b/>
          <w:bCs/>
          <w:lang w:bidi="ar-EG"/>
        </w:rPr>
        <w:t>1.1.1.3</w:t>
      </w:r>
      <w:r>
        <w:rPr>
          <w:rtl/>
          <w:lang w:bidi="ar-EG"/>
        </w:rPr>
        <w:tab/>
        <w:t>عندما يطلق الإنذار، ينبغي أن نعرف في نفس اللحظة سبب إطلاقه وكيفية وقفه.</w:t>
      </w:r>
    </w:p>
    <w:p w:rsidR="00D25DCF" w:rsidRDefault="00D25DCF" w:rsidP="00D25DCF">
      <w:pPr>
        <w:rPr>
          <w:rtl/>
          <w:lang w:bidi="ar-EG"/>
        </w:rPr>
      </w:pPr>
      <w:r>
        <w:rPr>
          <w:b/>
          <w:bCs/>
          <w:lang w:bidi="ar-EG"/>
        </w:rPr>
        <w:lastRenderedPageBreak/>
        <w:t>2.1.1.3</w:t>
      </w:r>
      <w:r>
        <w:rPr>
          <w:rtl/>
          <w:lang w:bidi="ar-EG"/>
        </w:rPr>
        <w:tab/>
        <w:t xml:space="preserve">ينبغي </w:t>
      </w:r>
      <w:r>
        <w:rPr>
          <w:rFonts w:hint="cs"/>
          <w:rtl/>
          <w:lang w:bidi="ar-EG"/>
        </w:rPr>
        <w:t>لصوت</w:t>
      </w:r>
      <w:r>
        <w:rPr>
          <w:rtl/>
          <w:lang w:bidi="ar-EG"/>
        </w:rPr>
        <w:t xml:space="preserve"> الإنذار أن يكون دالة الإجراء الأوتوماتي الذي يطلق عقب استلام رسالة</w:t>
      </w:r>
      <w:r>
        <w:rPr>
          <w:rFonts w:hint="cs"/>
          <w:rtl/>
          <w:lang w:bidi="ar-EG"/>
        </w:rPr>
        <w:t xml:space="preserve"> أولية</w:t>
      </w:r>
      <w:r>
        <w:rPr>
          <w:rtl/>
          <w:lang w:bidi="ar-EG"/>
        </w:rPr>
        <w:t xml:space="preserve"> </w:t>
      </w:r>
      <w:r>
        <w:rPr>
          <w:lang w:bidi="ar-EG"/>
        </w:rPr>
        <w:t>DSC</w:t>
      </w:r>
      <w:r>
        <w:rPr>
          <w:rtl/>
          <w:lang w:bidi="ar-EG"/>
        </w:rPr>
        <w:t xml:space="preserve"> أو يستلم من أجله إشعار استلام؛ ويستخدم الإنذار بنغمتين حصراً للدلالة على إجراء يطلق عقب استلام رسالة استغاثة، ويستخدم إنذار الطوارئ للدلالة على إطلاق إجراء عقب استلام رسالة </w:t>
      </w:r>
      <w:r>
        <w:rPr>
          <w:lang w:bidi="ar-EG"/>
        </w:rPr>
        <w:t>DSC</w:t>
      </w:r>
      <w:r>
        <w:rPr>
          <w:rtl/>
          <w:lang w:bidi="ar-EG"/>
        </w:rPr>
        <w:t xml:space="preserve"> خلاف رسالة استغاثة عندما تكون فئة الرسالة </w:t>
      </w:r>
      <w:r>
        <w:rPr>
          <w:lang w:bidi="ar-EG"/>
        </w:rPr>
        <w:t>DSC</w:t>
      </w:r>
      <w:r>
        <w:rPr>
          <w:rtl/>
          <w:lang w:bidi="ar-EG"/>
        </w:rPr>
        <w:t xml:space="preserve"> الأولية "طوارئ".</w:t>
      </w:r>
    </w:p>
    <w:p w:rsidR="00D25DCF" w:rsidRDefault="00D25DCF" w:rsidP="00D25DCF">
      <w:pPr>
        <w:rPr>
          <w:rtl/>
          <w:lang w:bidi="ar-EG"/>
        </w:rPr>
      </w:pPr>
      <w:r>
        <w:rPr>
          <w:b/>
          <w:bCs/>
          <w:lang w:bidi="ar-EG"/>
        </w:rPr>
        <w:t>3.1.1.3</w:t>
      </w:r>
      <w:r>
        <w:rPr>
          <w:rtl/>
          <w:lang w:bidi="ar-EG"/>
        </w:rPr>
        <w:tab/>
        <w:t xml:space="preserve">ينبغي </w:t>
      </w:r>
      <w:r w:rsidRPr="00DE56DC">
        <w:rPr>
          <w:b/>
          <w:bCs/>
          <w:rtl/>
          <w:lang w:bidi="ar-EG"/>
        </w:rPr>
        <w:t>لأول</w:t>
      </w:r>
      <w:r>
        <w:rPr>
          <w:rtl/>
          <w:lang w:bidi="ar-EG"/>
        </w:rPr>
        <w:t xml:space="preserve"> حدوث فقط لرسالة </w:t>
      </w:r>
      <w:r>
        <w:rPr>
          <w:lang w:bidi="ar-EG"/>
        </w:rPr>
        <w:t>DSC</w:t>
      </w:r>
      <w:r>
        <w:rPr>
          <w:rtl/>
          <w:lang w:bidi="ar-EG"/>
        </w:rPr>
        <w:t xml:space="preserve"> المستلمة أن ينطلق صوت الإنذارات الموصوفة في الفقرة </w:t>
      </w:r>
      <w:r>
        <w:rPr>
          <w:lang w:bidi="ar-EG"/>
        </w:rPr>
        <w:t>2.1.1.3</w:t>
      </w:r>
      <w:r>
        <w:rPr>
          <w:rtl/>
          <w:lang w:bidi="ar-EG"/>
        </w:rPr>
        <w:t>.</w:t>
      </w:r>
    </w:p>
    <w:p w:rsidR="00D25DCF" w:rsidRDefault="00D25DCF" w:rsidP="00D25DCF">
      <w:pPr>
        <w:rPr>
          <w:rtl/>
          <w:lang w:bidi="ar-EG"/>
        </w:rPr>
      </w:pPr>
      <w:r>
        <w:rPr>
          <w:b/>
          <w:bCs/>
          <w:lang w:bidi="ar-EG"/>
        </w:rPr>
        <w:t>4.1.1.3</w:t>
      </w:r>
      <w:r>
        <w:rPr>
          <w:rtl/>
          <w:lang w:bidi="ar-EG"/>
        </w:rPr>
        <w:tab/>
        <w:t xml:space="preserve">ينبغي لجميع رسائل </w:t>
      </w:r>
      <w:r>
        <w:rPr>
          <w:lang w:bidi="ar-EG"/>
        </w:rPr>
        <w:t>DSC</w:t>
      </w:r>
      <w:r>
        <w:rPr>
          <w:rtl/>
          <w:lang w:bidi="ar-EG"/>
        </w:rPr>
        <w:t xml:space="preserve"> المستلمة التي لا تطلق صوت إنذار على النحو المحدد في الفقرة </w:t>
      </w:r>
      <w:r>
        <w:rPr>
          <w:lang w:bidi="ar-EG"/>
        </w:rPr>
        <w:t>2.1.1.3</w:t>
      </w:r>
      <w:r>
        <w:rPr>
          <w:rtl/>
          <w:lang w:bidi="ar-EG"/>
        </w:rPr>
        <w:t xml:space="preserve"> أن تطلق صوت إنذار قصير ينتهي ذاتياً لإعلام المشغل بالاستلام.</w:t>
      </w:r>
    </w:p>
    <w:p w:rsidR="00D25DCF" w:rsidRDefault="00D25DCF" w:rsidP="00D25DCF">
      <w:pPr>
        <w:rPr>
          <w:b/>
          <w:bCs/>
          <w:rtl/>
          <w:lang w:bidi="ar-EG"/>
        </w:rPr>
      </w:pPr>
      <w:r>
        <w:rPr>
          <w:b/>
          <w:bCs/>
          <w:lang w:bidi="ar-EG"/>
        </w:rPr>
        <w:t>2.1.3</w:t>
      </w:r>
      <w:r w:rsidRPr="006C0274">
        <w:rPr>
          <w:b/>
          <w:bCs/>
          <w:rtl/>
          <w:lang w:bidi="ar-EG"/>
        </w:rPr>
        <w:tab/>
        <w:t>عرض مراحل الإجراء الأوتوماتي</w:t>
      </w:r>
    </w:p>
    <w:p w:rsidR="00D25DCF" w:rsidRDefault="00D25DCF" w:rsidP="00D25DCF">
      <w:pPr>
        <w:rPr>
          <w:rtl/>
          <w:lang w:bidi="ar-EG"/>
        </w:rPr>
      </w:pPr>
      <w:r>
        <w:rPr>
          <w:rtl/>
          <w:lang w:bidi="ar-EG"/>
        </w:rPr>
        <w:t>ينبغي للإجراء الأوتوماتي أن يعرض المراحل و/أو الأنشطة بغية الإشارة إلى التقدم المحرز في الإجراء.</w:t>
      </w:r>
    </w:p>
    <w:p w:rsidR="00D25DCF" w:rsidRPr="003B3F5C" w:rsidRDefault="00D25DCF" w:rsidP="00D25DCF">
      <w:pPr>
        <w:pStyle w:val="Heading3"/>
        <w:rPr>
          <w:rtl/>
        </w:rPr>
      </w:pPr>
      <w:r w:rsidRPr="003B3F5C">
        <w:t>3.1.3</w:t>
      </w:r>
      <w:r w:rsidRPr="003B3F5C">
        <w:rPr>
          <w:rtl/>
        </w:rPr>
        <w:tab/>
        <w:t>توليف الراديو</w:t>
      </w:r>
    </w:p>
    <w:p w:rsidR="00D25DCF" w:rsidRPr="00C51691" w:rsidRDefault="00D25DCF" w:rsidP="00D25DCF">
      <w:pPr>
        <w:rPr>
          <w:rFonts w:ascii="Times New Roman Bold" w:hAnsi="Times New Roman Bold"/>
          <w:b/>
          <w:rtl/>
          <w:lang w:bidi="ar-EG"/>
        </w:rPr>
      </w:pPr>
      <w:r w:rsidRPr="00C51691">
        <w:rPr>
          <w:rFonts w:ascii="Times New Roman Bold" w:hAnsi="Times New Roman Bold"/>
          <w:b/>
          <w:lang w:bidi="ar-EG"/>
        </w:rPr>
        <w:t>1.3.1.3</w:t>
      </w:r>
      <w:r w:rsidRPr="00C51691">
        <w:rPr>
          <w:rFonts w:ascii="Times New Roman Bold" w:hAnsi="Times New Roman Bold"/>
          <w:b/>
          <w:rtl/>
          <w:lang w:bidi="ar-EG"/>
        </w:rPr>
        <w:tab/>
        <w:t xml:space="preserve">ينبغي </w:t>
      </w:r>
      <w:r>
        <w:rPr>
          <w:rFonts w:ascii="Times New Roman Bold" w:hAnsi="Times New Roman Bold"/>
          <w:b/>
          <w:rtl/>
          <w:lang w:bidi="ar-EG"/>
        </w:rPr>
        <w:t xml:space="preserve">معالجة </w:t>
      </w:r>
      <w:r w:rsidRPr="00C51691">
        <w:rPr>
          <w:rFonts w:ascii="Times New Roman Bold" w:hAnsi="Times New Roman Bold"/>
          <w:b/>
          <w:rtl/>
          <w:lang w:bidi="ar-EG"/>
        </w:rPr>
        <w:t xml:space="preserve">توليف المستقبل </w:t>
      </w:r>
      <w:r>
        <w:rPr>
          <w:rFonts w:ascii="Times New Roman Bold" w:hAnsi="Times New Roman Bold" w:hint="cs"/>
          <w:b/>
          <w:rtl/>
          <w:lang w:bidi="ar-EG"/>
        </w:rPr>
        <w:t>العام</w:t>
      </w:r>
      <w:r>
        <w:rPr>
          <w:rFonts w:ascii="Times New Roman Bold" w:hAnsi="Times New Roman Bold"/>
          <w:b/>
          <w:rtl/>
          <w:lang w:bidi="ar-EG"/>
        </w:rPr>
        <w:t xml:space="preserve"> </w:t>
      </w:r>
      <w:r w:rsidRPr="00C51691">
        <w:rPr>
          <w:rFonts w:ascii="Times New Roman Bold" w:hAnsi="Times New Roman Bold"/>
          <w:b/>
          <w:rtl/>
          <w:lang w:bidi="ar-EG"/>
        </w:rPr>
        <w:t>والمرسل لاستقبال أو إرسال إشعارات الاستلام</w:t>
      </w:r>
      <w:r>
        <w:rPr>
          <w:rFonts w:ascii="Times New Roman Bold" w:hAnsi="Times New Roman Bold" w:hint="cs"/>
          <w:b/>
          <w:rtl/>
          <w:lang w:bidi="ar-EG"/>
        </w:rPr>
        <w:t xml:space="preserve"> المطلوبة</w:t>
      </w:r>
      <w:r w:rsidRPr="00C51691">
        <w:rPr>
          <w:rFonts w:ascii="Times New Roman Bold" w:hAnsi="Times New Roman Bold"/>
          <w:b/>
          <w:rtl/>
          <w:lang w:bidi="ar-EG"/>
        </w:rPr>
        <w:t xml:space="preserve">، أو تكرار الإرسالات، أو </w:t>
      </w:r>
      <w:r>
        <w:rPr>
          <w:rFonts w:ascii="Times New Roman Bold" w:hAnsi="Times New Roman Bold"/>
          <w:b/>
          <w:rtl/>
          <w:lang w:bidi="ar-EG"/>
        </w:rPr>
        <w:t>عمليات الترحيل</w:t>
      </w:r>
      <w:r w:rsidRPr="00C51691">
        <w:rPr>
          <w:rFonts w:ascii="Times New Roman Bold" w:hAnsi="Times New Roman Bold"/>
          <w:b/>
          <w:rtl/>
          <w:lang w:bidi="ar-EG"/>
        </w:rPr>
        <w:t>، أو الاتصالات اللاحقة أوتوماتي</w:t>
      </w:r>
      <w:r>
        <w:rPr>
          <w:rFonts w:ascii="Times New Roman Bold" w:hAnsi="Times New Roman Bold"/>
          <w:b/>
          <w:rtl/>
          <w:lang w:bidi="ar-EG"/>
        </w:rPr>
        <w:t>اً</w:t>
      </w:r>
      <w:r w:rsidRPr="00C51691">
        <w:rPr>
          <w:rFonts w:ascii="Times New Roman Bold" w:hAnsi="Times New Roman Bold"/>
          <w:b/>
          <w:rtl/>
          <w:lang w:bidi="ar-EG"/>
        </w:rPr>
        <w:t>.</w:t>
      </w:r>
    </w:p>
    <w:p w:rsidR="00D25DCF" w:rsidRDefault="00D25DCF" w:rsidP="00D25DCF">
      <w:pPr>
        <w:rPr>
          <w:rtl/>
          <w:lang w:bidi="ar-EG"/>
        </w:rPr>
      </w:pPr>
      <w:r w:rsidRPr="00C51691">
        <w:rPr>
          <w:b/>
          <w:bCs/>
          <w:lang w:bidi="ar-EG"/>
        </w:rPr>
        <w:t>2.3.1.3</w:t>
      </w:r>
      <w:r>
        <w:rPr>
          <w:rtl/>
          <w:lang w:bidi="ar-EG"/>
        </w:rPr>
        <w:tab/>
        <w:t xml:space="preserve">ينبغي لأي توليف أوتوماتي قادر على تعطيل الاتصالات اللاحقة الجارية أن يزود المشغل بإنذار لا يقل عن </w:t>
      </w:r>
      <w:r>
        <w:rPr>
          <w:lang w:bidi="ar-EG"/>
        </w:rPr>
        <w:t>s 10</w:t>
      </w:r>
      <w:r>
        <w:rPr>
          <w:rtl/>
          <w:lang w:bidi="ar-EG"/>
        </w:rPr>
        <w:t>. وينبغي بعد ذلك توفير الفرصة للمشغل لوقف الإجراء. كما ينبغي المضي في الإجراء الأوتوماتي في حالة عدم تدخل المشغل.</w:t>
      </w:r>
    </w:p>
    <w:p w:rsidR="00D25DCF" w:rsidRPr="00C51691" w:rsidRDefault="00D25DCF" w:rsidP="00D25DCF">
      <w:pPr>
        <w:pStyle w:val="Heading3"/>
        <w:rPr>
          <w:rtl/>
        </w:rPr>
      </w:pPr>
      <w:r w:rsidRPr="00C51691">
        <w:t>4.1.3</w:t>
      </w:r>
      <w:r w:rsidRPr="00C51691">
        <w:rPr>
          <w:rtl/>
        </w:rPr>
        <w:tab/>
        <w:t>عرض خيارات المشغل</w:t>
      </w:r>
    </w:p>
    <w:p w:rsidR="00D25DCF" w:rsidRDefault="00D25DCF" w:rsidP="00D25DCF">
      <w:pPr>
        <w:rPr>
          <w:rtl/>
          <w:lang w:bidi="ar-EG"/>
        </w:rPr>
      </w:pPr>
      <w:r>
        <w:rPr>
          <w:rtl/>
          <w:lang w:bidi="ar-EG"/>
        </w:rPr>
        <w:t>ينبغي عدم توفير الخيارات سوى في الحالات التي يكون فيها الخيار ملائماً.</w:t>
      </w:r>
    </w:p>
    <w:p w:rsidR="00D25DCF" w:rsidRPr="00D27123" w:rsidRDefault="00D25DCF" w:rsidP="00D25DCF">
      <w:pPr>
        <w:pStyle w:val="Heading3"/>
        <w:rPr>
          <w:rtl/>
        </w:rPr>
      </w:pPr>
      <w:r w:rsidRPr="00D27123">
        <w:t>5.1.3</w:t>
      </w:r>
      <w:r w:rsidRPr="00D27123">
        <w:rPr>
          <w:rtl/>
        </w:rPr>
        <w:tab/>
      </w:r>
      <w:r>
        <w:rPr>
          <w:rtl/>
        </w:rPr>
        <w:t xml:space="preserve">معالجة </w:t>
      </w:r>
      <w:r w:rsidRPr="00D27123">
        <w:rPr>
          <w:rtl/>
        </w:rPr>
        <w:t xml:space="preserve">رسائل </w:t>
      </w:r>
      <w:r w:rsidRPr="00D27123">
        <w:t>DSC</w:t>
      </w:r>
      <w:r w:rsidRPr="00D27123">
        <w:rPr>
          <w:rtl/>
        </w:rPr>
        <w:t xml:space="preserve"> التي لا تمت بصلة إلى الإجراء النشط</w:t>
      </w:r>
    </w:p>
    <w:p w:rsidR="00D25DCF" w:rsidRDefault="00D25DCF" w:rsidP="00D25DCF">
      <w:pPr>
        <w:rPr>
          <w:rtl/>
          <w:lang w:bidi="ar-EG"/>
        </w:rPr>
      </w:pPr>
      <w:r>
        <w:rPr>
          <w:rtl/>
          <w:lang w:bidi="ar-EG"/>
        </w:rPr>
        <w:t xml:space="preserve">تكون رسالة </w:t>
      </w:r>
      <w:r>
        <w:rPr>
          <w:lang w:bidi="ar-EG"/>
        </w:rPr>
        <w:t>DSC</w:t>
      </w:r>
      <w:r>
        <w:rPr>
          <w:rtl/>
          <w:lang w:bidi="ar-EG"/>
        </w:rPr>
        <w:t xml:space="preserve"> المستلمة إما موزعة على الإجراء الأوتوماتي الصحيح الذي يجري فيه العمل في الخلفية في حالة انتظار أو تطلق إجراء أوتوماتي جديد في حالة انتظار.</w:t>
      </w:r>
    </w:p>
    <w:p w:rsidR="00D25DCF" w:rsidRPr="00D27123" w:rsidRDefault="00D25DCF" w:rsidP="00D25DCF">
      <w:pPr>
        <w:pStyle w:val="Heading3"/>
      </w:pPr>
      <w:r>
        <w:t>6.1.3</w:t>
      </w:r>
      <w:r>
        <w:rPr>
          <w:rtl/>
        </w:rPr>
        <w:tab/>
      </w:r>
      <w:r w:rsidRPr="00D27123">
        <w:rPr>
          <w:rtl/>
        </w:rPr>
        <w:t>عرض التحذيرات</w:t>
      </w:r>
    </w:p>
    <w:p w:rsidR="00D25DCF" w:rsidRPr="00D27123" w:rsidRDefault="00D25DCF" w:rsidP="00D25DCF">
      <w:pPr>
        <w:rPr>
          <w:lang w:bidi="ar-EG"/>
        </w:rPr>
      </w:pPr>
      <w:r w:rsidRPr="00D27123">
        <w:rPr>
          <w:rtl/>
          <w:lang w:bidi="ar-EG"/>
        </w:rPr>
        <w:t>ينبغي عرض التحذيرات عند</w:t>
      </w:r>
      <w:r>
        <w:rPr>
          <w:rtl/>
          <w:lang w:bidi="ar-EG"/>
        </w:rPr>
        <w:t>ما يحاول</w:t>
      </w:r>
      <w:r w:rsidRPr="00D27123">
        <w:rPr>
          <w:rtl/>
          <w:lang w:bidi="ar-EG"/>
        </w:rPr>
        <w:t xml:space="preserve"> المشغل اتخاذ أي إجراء لا يتبع </w:t>
      </w:r>
      <w:r>
        <w:rPr>
          <w:rtl/>
          <w:lang w:bidi="ar-EG"/>
        </w:rPr>
        <w:t xml:space="preserve">في </w:t>
      </w:r>
      <w:r w:rsidRPr="00D27123">
        <w:rPr>
          <w:rtl/>
          <w:lang w:bidi="ar-EG"/>
        </w:rPr>
        <w:t xml:space="preserve">الإرشادات </w:t>
      </w:r>
      <w:r>
        <w:rPr>
          <w:rtl/>
          <w:lang w:bidi="ar-EG"/>
        </w:rPr>
        <w:t xml:space="preserve">الموضوعة </w:t>
      </w:r>
      <w:r w:rsidRPr="00D27123">
        <w:rPr>
          <w:rtl/>
          <w:lang w:bidi="ar-EG"/>
        </w:rPr>
        <w:t xml:space="preserve">من قبل الاتحاد الدولي للاتصالات أو المنظمة البحرية الدولية </w:t>
      </w:r>
      <w:r>
        <w:rPr>
          <w:lang w:bidi="ar-EG"/>
        </w:rPr>
        <w:t>(</w:t>
      </w:r>
      <w:r w:rsidRPr="00D27123">
        <w:rPr>
          <w:lang w:bidi="ar-EG"/>
        </w:rPr>
        <w:t>IMO</w:t>
      </w:r>
      <w:r>
        <w:rPr>
          <w:lang w:bidi="ar-EG"/>
        </w:rPr>
        <w:t>)</w:t>
      </w:r>
      <w:r w:rsidRPr="00D27123">
        <w:rPr>
          <w:rtl/>
          <w:lang w:bidi="ar-EG"/>
        </w:rPr>
        <w:t xml:space="preserve">. وينبغي أن </w:t>
      </w:r>
      <w:r>
        <w:rPr>
          <w:rtl/>
          <w:lang w:bidi="ar-EG"/>
        </w:rPr>
        <w:t xml:space="preserve">يتاح </w:t>
      </w:r>
      <w:r w:rsidRPr="00D27123">
        <w:rPr>
          <w:rtl/>
          <w:lang w:bidi="ar-EG"/>
        </w:rPr>
        <w:t xml:space="preserve">للمشغل خيار العودة إلى </w:t>
      </w:r>
      <w:r>
        <w:rPr>
          <w:rtl/>
          <w:lang w:bidi="ar-EG"/>
        </w:rPr>
        <w:t xml:space="preserve">مرحلة </w:t>
      </w:r>
      <w:r w:rsidRPr="00D27123">
        <w:rPr>
          <w:rtl/>
          <w:lang w:bidi="ar-EG"/>
        </w:rPr>
        <w:t xml:space="preserve">الإجراء الأوتوماتي حيث </w:t>
      </w:r>
      <w:r>
        <w:rPr>
          <w:rtl/>
          <w:lang w:bidi="ar-EG"/>
        </w:rPr>
        <w:t>ا</w:t>
      </w:r>
      <w:r w:rsidRPr="00D27123">
        <w:rPr>
          <w:rtl/>
          <w:lang w:bidi="ar-EG"/>
        </w:rPr>
        <w:t xml:space="preserve">تخذ الإجراء الذي تسبب </w:t>
      </w:r>
      <w:r>
        <w:rPr>
          <w:rtl/>
          <w:lang w:bidi="ar-EG"/>
        </w:rPr>
        <w:t xml:space="preserve">في </w:t>
      </w:r>
      <w:r w:rsidRPr="00D27123">
        <w:rPr>
          <w:rtl/>
          <w:lang w:bidi="ar-EG"/>
        </w:rPr>
        <w:t>التحذير.</w:t>
      </w:r>
    </w:p>
    <w:p w:rsidR="00D25DCF" w:rsidRPr="00D27123" w:rsidRDefault="00D25DCF" w:rsidP="00D25DCF">
      <w:pPr>
        <w:pStyle w:val="Heading3"/>
      </w:pPr>
      <w:r>
        <w:t>7.1.3</w:t>
      </w:r>
      <w:r>
        <w:rPr>
          <w:rtl/>
        </w:rPr>
        <w:tab/>
        <w:t xml:space="preserve">معالجة </w:t>
      </w:r>
      <w:r w:rsidRPr="00D27123">
        <w:rPr>
          <w:rtl/>
        </w:rPr>
        <w:t xml:space="preserve">رسائل </w:t>
      </w:r>
      <w:r w:rsidRPr="00D27123">
        <w:t>DSC</w:t>
      </w:r>
      <w:r w:rsidRPr="00D27123">
        <w:rPr>
          <w:rtl/>
        </w:rPr>
        <w:t xml:space="preserve"> التي تتضمن أخطاء</w:t>
      </w:r>
    </w:p>
    <w:p w:rsidR="00D25DCF" w:rsidRDefault="00D25DCF" w:rsidP="00D25DCF">
      <w:pPr>
        <w:rPr>
          <w:lang w:bidi="ar-EG"/>
        </w:rPr>
      </w:pPr>
      <w:r w:rsidRPr="005C6652">
        <w:rPr>
          <w:b/>
          <w:bCs/>
          <w:lang w:bidi="ar-EG"/>
        </w:rPr>
        <w:t>1.7.1.3</w:t>
      </w:r>
      <w:r>
        <w:rPr>
          <w:rtl/>
          <w:lang w:bidi="ar-EG"/>
        </w:rPr>
        <w:tab/>
        <w:t xml:space="preserve">ترتبط أي </w:t>
      </w:r>
      <w:r w:rsidRPr="006D6F08">
        <w:rPr>
          <w:rtl/>
          <w:lang w:bidi="ar-EG"/>
        </w:rPr>
        <w:t xml:space="preserve">رسالة </w:t>
      </w:r>
      <w:r w:rsidRPr="006D6F08">
        <w:rPr>
          <w:lang w:bidi="ar-EG"/>
        </w:rPr>
        <w:t>DSC</w:t>
      </w:r>
      <w:r>
        <w:rPr>
          <w:rtl/>
          <w:lang w:bidi="ar-EG"/>
        </w:rPr>
        <w:t xml:space="preserve"> تتضمن</w:t>
      </w:r>
      <w:r>
        <w:rPr>
          <w:rFonts w:hint="cs"/>
          <w:rtl/>
          <w:lang w:bidi="ar-EG"/>
        </w:rPr>
        <w:t xml:space="preserve"> أخطاء</w:t>
      </w:r>
      <w:r>
        <w:rPr>
          <w:rtl/>
          <w:lang w:bidi="ar-EG"/>
        </w:rPr>
        <w:t xml:space="preserve"> بإجراء أوتوماتي إذا كانت مجموعة سمات المعلومات في هذه الرسالة </w:t>
      </w:r>
      <w:r w:rsidRPr="00954FF1">
        <w:rPr>
          <w:b/>
          <w:bCs/>
          <w:rtl/>
          <w:lang w:bidi="ar-EG"/>
        </w:rPr>
        <w:t>متماثلة</w:t>
      </w:r>
      <w:r>
        <w:rPr>
          <w:rtl/>
          <w:lang w:bidi="ar-EG"/>
        </w:rPr>
        <w:t>، في مفهوم قسم "التعاريف"، وذلك بمجموعة سمات المعلومات المستعملة عادة لتحديد مدى الصلة.</w:t>
      </w:r>
    </w:p>
    <w:p w:rsidR="00D25DCF" w:rsidRPr="005C6652" w:rsidRDefault="00D25DCF" w:rsidP="00D25DCF">
      <w:pPr>
        <w:rPr>
          <w:lang w:bidi="ar-EG"/>
        </w:rPr>
      </w:pPr>
      <w:r>
        <w:rPr>
          <w:b/>
          <w:bCs/>
          <w:lang w:bidi="ar-EG"/>
        </w:rPr>
        <w:t>2</w:t>
      </w:r>
      <w:r w:rsidRPr="005C6652">
        <w:rPr>
          <w:b/>
          <w:bCs/>
          <w:lang w:bidi="ar-EG"/>
        </w:rPr>
        <w:t>.7.1.3</w:t>
      </w:r>
      <w:r>
        <w:rPr>
          <w:rtl/>
          <w:lang w:bidi="ar-EG"/>
        </w:rPr>
        <w:tab/>
      </w:r>
      <w:r w:rsidRPr="005C6652">
        <w:rPr>
          <w:rtl/>
          <w:lang w:bidi="ar-EG"/>
        </w:rPr>
        <w:t xml:space="preserve">ينبغي أن يكون لصوت الإجراءات الأوتوماتية التي تطلقها رسائل </w:t>
      </w:r>
      <w:r w:rsidRPr="005C6652">
        <w:rPr>
          <w:lang w:bidi="ar-EG"/>
        </w:rPr>
        <w:t>DSC</w:t>
      </w:r>
      <w:r w:rsidRPr="005C6652">
        <w:rPr>
          <w:rtl/>
          <w:lang w:bidi="ar-EG"/>
        </w:rPr>
        <w:t xml:space="preserve"> </w:t>
      </w:r>
      <w:r>
        <w:rPr>
          <w:rtl/>
          <w:lang w:bidi="ar-EG"/>
        </w:rPr>
        <w:t xml:space="preserve">تتضمن </w:t>
      </w:r>
      <w:r w:rsidRPr="005C6652">
        <w:rPr>
          <w:rtl/>
          <w:lang w:bidi="ar-EG"/>
        </w:rPr>
        <w:t xml:space="preserve">أخطاء حرجة نفس </w:t>
      </w:r>
      <w:r>
        <w:rPr>
          <w:rtl/>
          <w:lang w:bidi="ar-EG"/>
        </w:rPr>
        <w:t xml:space="preserve">صوت </w:t>
      </w:r>
      <w:r w:rsidRPr="005C6652">
        <w:rPr>
          <w:rtl/>
          <w:lang w:bidi="ar-EG"/>
        </w:rPr>
        <w:t xml:space="preserve">الإنذار الذي ينطلق في حالة تسلم رسالة </w:t>
      </w:r>
      <w:r w:rsidRPr="005C6652">
        <w:rPr>
          <w:lang w:bidi="ar-EG"/>
        </w:rPr>
        <w:t>DSC</w:t>
      </w:r>
      <w:r w:rsidRPr="005C6652">
        <w:rPr>
          <w:rtl/>
          <w:lang w:bidi="ar-EG"/>
        </w:rPr>
        <w:t xml:space="preserve"> خالية من الخطأ غير أن الإنذار ينبغي أن</w:t>
      </w:r>
      <w:r>
        <w:rPr>
          <w:rtl/>
          <w:lang w:bidi="ar-EG"/>
        </w:rPr>
        <w:t xml:space="preserve"> يتوقف </w:t>
      </w:r>
      <w:r>
        <w:rPr>
          <w:rFonts w:hint="cs"/>
          <w:rtl/>
          <w:lang w:bidi="ar-EG"/>
        </w:rPr>
        <w:t>تلقائياً</w:t>
      </w:r>
      <w:r w:rsidRPr="005C6652">
        <w:rPr>
          <w:rtl/>
          <w:lang w:bidi="ar-EG"/>
        </w:rPr>
        <w:t>.</w:t>
      </w:r>
    </w:p>
    <w:p w:rsidR="00D25DCF" w:rsidRPr="005C6652" w:rsidRDefault="00D25DCF" w:rsidP="00D25DCF">
      <w:pPr>
        <w:rPr>
          <w:rtl/>
          <w:lang w:bidi="ar-EG"/>
        </w:rPr>
      </w:pPr>
      <w:r>
        <w:rPr>
          <w:b/>
          <w:bCs/>
          <w:lang w:bidi="ar-EG"/>
        </w:rPr>
        <w:t>3</w:t>
      </w:r>
      <w:r w:rsidRPr="005C6652">
        <w:rPr>
          <w:b/>
          <w:bCs/>
          <w:lang w:bidi="ar-EG"/>
        </w:rPr>
        <w:t>.7.1.3</w:t>
      </w:r>
      <w:r>
        <w:rPr>
          <w:rtl/>
          <w:lang w:bidi="ar-EG"/>
        </w:rPr>
        <w:tab/>
        <w:t xml:space="preserve">تشجع </w:t>
      </w:r>
      <w:r w:rsidRPr="005C6652">
        <w:rPr>
          <w:rtl/>
          <w:lang w:bidi="ar-EG"/>
        </w:rPr>
        <w:t xml:space="preserve">الإجراءات الأوتوماتية على استخدام رسائل </w:t>
      </w:r>
      <w:r w:rsidRPr="005C6652">
        <w:rPr>
          <w:lang w:bidi="ar-EG"/>
        </w:rPr>
        <w:t>DSC</w:t>
      </w:r>
      <w:r w:rsidRPr="005C6652">
        <w:rPr>
          <w:rtl/>
          <w:lang w:bidi="ar-EG"/>
        </w:rPr>
        <w:t xml:space="preserve"> اللاحقة </w:t>
      </w:r>
      <w:r>
        <w:rPr>
          <w:rtl/>
          <w:lang w:bidi="ar-EG"/>
        </w:rPr>
        <w:t>ذات الصلة ب</w:t>
      </w:r>
      <w:r w:rsidRPr="005C6652">
        <w:rPr>
          <w:rtl/>
          <w:lang w:bidi="ar-EG"/>
        </w:rPr>
        <w:t xml:space="preserve">الإجراء الأوتوماتي لخفض عدد </w:t>
      </w:r>
      <w:r>
        <w:rPr>
          <w:rtl/>
          <w:lang w:bidi="ar-EG"/>
        </w:rPr>
        <w:t>ال</w:t>
      </w:r>
      <w:r w:rsidRPr="005C6652">
        <w:rPr>
          <w:rtl/>
          <w:lang w:bidi="ar-EG"/>
        </w:rPr>
        <w:t xml:space="preserve">أخطاء </w:t>
      </w:r>
      <w:r>
        <w:rPr>
          <w:rtl/>
          <w:lang w:bidi="ar-EG"/>
        </w:rPr>
        <w:t xml:space="preserve">المستلمة </w:t>
      </w:r>
      <w:r w:rsidRPr="005C6652">
        <w:rPr>
          <w:rtl/>
          <w:lang w:bidi="ar-EG"/>
        </w:rPr>
        <w:t xml:space="preserve">في مجموعة سمات المعلمات التي تعد مهمة للإجراء الأوتوماتي. </w:t>
      </w:r>
      <w:r>
        <w:rPr>
          <w:rFonts w:hint="cs"/>
          <w:rtl/>
          <w:lang w:bidi="ar-EG"/>
        </w:rPr>
        <w:t>و</w:t>
      </w:r>
      <w:r w:rsidRPr="005C6652">
        <w:rPr>
          <w:rtl/>
          <w:lang w:bidi="ar-EG"/>
        </w:rPr>
        <w:t xml:space="preserve">ينبغي في جميع الأحوال </w:t>
      </w:r>
      <w:r>
        <w:rPr>
          <w:rFonts w:hint="cs"/>
          <w:rtl/>
          <w:lang w:bidi="ar-EG"/>
        </w:rPr>
        <w:t>ألا</w:t>
      </w:r>
      <w:r w:rsidRPr="005C6652">
        <w:rPr>
          <w:rtl/>
          <w:lang w:bidi="ar-EG"/>
        </w:rPr>
        <w:t xml:space="preserve"> يزيد استقبال رسائل </w:t>
      </w:r>
      <w:r w:rsidRPr="005C6652">
        <w:rPr>
          <w:lang w:bidi="ar-EG"/>
        </w:rPr>
        <w:t>DSC</w:t>
      </w:r>
      <w:r w:rsidRPr="005C6652">
        <w:rPr>
          <w:rtl/>
          <w:lang w:bidi="ar-EG"/>
        </w:rPr>
        <w:t xml:space="preserve"> اللاحقة من عدد الأخطاء في مجموعة سمات المعلومات </w:t>
      </w:r>
      <w:r>
        <w:rPr>
          <w:rFonts w:hint="cs"/>
          <w:rtl/>
          <w:lang w:bidi="ar-EG"/>
        </w:rPr>
        <w:t>للإجراء الأوتوماتي</w:t>
      </w:r>
      <w:r w:rsidRPr="005C6652">
        <w:rPr>
          <w:rtl/>
          <w:lang w:bidi="ar-EG"/>
        </w:rPr>
        <w:t>.</w:t>
      </w:r>
    </w:p>
    <w:p w:rsidR="00D25DCF" w:rsidRPr="005C6652" w:rsidRDefault="00D25DCF" w:rsidP="00D25DCF">
      <w:pPr>
        <w:rPr>
          <w:rtl/>
          <w:lang w:bidi="ar-EG"/>
        </w:rPr>
      </w:pPr>
      <w:r>
        <w:rPr>
          <w:b/>
          <w:bCs/>
          <w:lang w:bidi="ar-EG"/>
        </w:rPr>
        <w:t>4</w:t>
      </w:r>
      <w:r w:rsidRPr="005C6652">
        <w:rPr>
          <w:b/>
          <w:bCs/>
          <w:lang w:bidi="ar-EG"/>
        </w:rPr>
        <w:t>.7.1.3</w:t>
      </w:r>
      <w:r>
        <w:rPr>
          <w:rtl/>
          <w:lang w:bidi="ar-EG"/>
        </w:rPr>
        <w:tab/>
      </w:r>
      <w:r w:rsidRPr="005C6652">
        <w:rPr>
          <w:rtl/>
          <w:lang w:bidi="ar-EG"/>
        </w:rPr>
        <w:t xml:space="preserve">لا ينبغي لأي إجراء أوتوماتي أن يسمح بإرسال </w:t>
      </w:r>
      <w:r w:rsidRPr="005C6652">
        <w:rPr>
          <w:lang w:bidi="ar-EG"/>
        </w:rPr>
        <w:t>DSC</w:t>
      </w:r>
      <w:r w:rsidRPr="005C6652">
        <w:rPr>
          <w:rtl/>
          <w:lang w:bidi="ar-EG"/>
        </w:rPr>
        <w:t xml:space="preserve"> </w:t>
      </w:r>
      <w:r>
        <w:rPr>
          <w:rFonts w:hint="cs"/>
          <w:rtl/>
          <w:lang w:bidi="ar-EG"/>
        </w:rPr>
        <w:t>إ</w:t>
      </w:r>
      <w:r w:rsidRPr="005C6652">
        <w:rPr>
          <w:rtl/>
          <w:lang w:bidi="ar-EG"/>
        </w:rPr>
        <w:t>ضافية ذات أخطاء.</w:t>
      </w:r>
    </w:p>
    <w:p w:rsidR="00D25DCF" w:rsidRPr="005C6652" w:rsidRDefault="00D25DCF" w:rsidP="00D25DCF">
      <w:pPr>
        <w:rPr>
          <w:lang w:bidi="ar-EG"/>
        </w:rPr>
      </w:pPr>
      <w:r>
        <w:rPr>
          <w:b/>
          <w:bCs/>
          <w:lang w:bidi="ar-EG"/>
        </w:rPr>
        <w:lastRenderedPageBreak/>
        <w:t>5</w:t>
      </w:r>
      <w:r w:rsidRPr="005C6652">
        <w:rPr>
          <w:b/>
          <w:bCs/>
          <w:lang w:bidi="ar-EG"/>
        </w:rPr>
        <w:t>.7.1.3</w:t>
      </w:r>
      <w:r>
        <w:rPr>
          <w:rtl/>
          <w:lang w:bidi="ar-EG"/>
        </w:rPr>
        <w:tab/>
      </w:r>
      <w:r w:rsidRPr="005C6652">
        <w:rPr>
          <w:rtl/>
          <w:lang w:bidi="ar-EG"/>
        </w:rPr>
        <w:t>إذا حالت أخطاء حرجة دون تمك</w:t>
      </w:r>
      <w:r>
        <w:rPr>
          <w:rtl/>
          <w:lang w:bidi="ar-EG"/>
        </w:rPr>
        <w:t>ي</w:t>
      </w:r>
      <w:r w:rsidRPr="005C6652">
        <w:rPr>
          <w:rtl/>
          <w:lang w:bidi="ar-EG"/>
        </w:rPr>
        <w:t xml:space="preserve">ن إجراء أوتوماتي من توفير خيار للمشغل أو أداء أي إجراء أوتوماتي، ينبغي </w:t>
      </w:r>
      <w:r>
        <w:rPr>
          <w:rtl/>
          <w:lang w:bidi="ar-EG"/>
        </w:rPr>
        <w:t xml:space="preserve">تعطيل هذا </w:t>
      </w:r>
      <w:r w:rsidRPr="005C6652">
        <w:rPr>
          <w:rtl/>
          <w:lang w:bidi="ar-EG"/>
        </w:rPr>
        <w:t xml:space="preserve">الخيار </w:t>
      </w:r>
      <w:r>
        <w:rPr>
          <w:rtl/>
          <w:lang w:bidi="ar-EG"/>
        </w:rPr>
        <w:t xml:space="preserve">أو </w:t>
      </w:r>
      <w:r w:rsidRPr="005C6652">
        <w:rPr>
          <w:rtl/>
          <w:lang w:bidi="ar-EG"/>
        </w:rPr>
        <w:t>عدم تنفيذ الإجراء.</w:t>
      </w:r>
    </w:p>
    <w:p w:rsidR="00D25DCF" w:rsidRPr="005C6652" w:rsidRDefault="00D25DCF" w:rsidP="00D25DCF">
      <w:pPr>
        <w:rPr>
          <w:rtl/>
          <w:lang w:bidi="ar-EG"/>
        </w:rPr>
      </w:pPr>
      <w:r>
        <w:rPr>
          <w:b/>
          <w:bCs/>
          <w:lang w:bidi="ar-EG"/>
        </w:rPr>
        <w:t>6</w:t>
      </w:r>
      <w:r w:rsidRPr="005C6652">
        <w:rPr>
          <w:b/>
          <w:bCs/>
          <w:lang w:bidi="ar-EG"/>
        </w:rPr>
        <w:t>.7.1.3</w:t>
      </w:r>
      <w:r>
        <w:rPr>
          <w:b/>
          <w:bCs/>
          <w:lang w:bidi="ar-EG"/>
        </w:rPr>
        <w:tab/>
      </w:r>
      <w:r w:rsidRPr="005C6652">
        <w:rPr>
          <w:rtl/>
          <w:lang w:bidi="ar-EG"/>
        </w:rPr>
        <w:t xml:space="preserve">ينبغي عدم اعتبار الإجراءات الأوتوماتية بمثابة إشعار بالاستلام ما لم تستلم جميع </w:t>
      </w:r>
      <w:r w:rsidRPr="005C6652">
        <w:rPr>
          <w:rFonts w:hint="cs"/>
          <w:rtl/>
          <w:lang w:bidi="ar-EG"/>
        </w:rPr>
        <w:t>الأخطاء</w:t>
      </w:r>
      <w:r w:rsidRPr="005C6652">
        <w:rPr>
          <w:rtl/>
          <w:lang w:bidi="ar-EG"/>
        </w:rPr>
        <w:t xml:space="preserve"> الحرجة في مجموعة سمات معلومات الإشعار بالاستلام على نحو صحيح أو </w:t>
      </w:r>
      <w:r>
        <w:rPr>
          <w:rtl/>
          <w:lang w:bidi="ar-EG"/>
        </w:rPr>
        <w:t>ت</w:t>
      </w:r>
      <w:r w:rsidRPr="005C6652">
        <w:rPr>
          <w:rtl/>
          <w:lang w:bidi="ar-EG"/>
        </w:rPr>
        <w:t>صح</w:t>
      </w:r>
      <w:r>
        <w:rPr>
          <w:rtl/>
          <w:lang w:bidi="ar-EG"/>
        </w:rPr>
        <w:t>ي</w:t>
      </w:r>
      <w:r w:rsidRPr="005C6652">
        <w:rPr>
          <w:rtl/>
          <w:lang w:bidi="ar-EG"/>
        </w:rPr>
        <w:t>ح بواسطة استقبال</w:t>
      </w:r>
      <w:r>
        <w:rPr>
          <w:rtl/>
          <w:lang w:bidi="ar-EG"/>
        </w:rPr>
        <w:t xml:space="preserve"> </w:t>
      </w:r>
      <w:r>
        <w:rPr>
          <w:rFonts w:hint="cs"/>
          <w:rtl/>
          <w:lang w:bidi="ar-EG"/>
        </w:rPr>
        <w:t>متكرر</w:t>
      </w:r>
      <w:r w:rsidRPr="005C6652">
        <w:rPr>
          <w:rtl/>
          <w:lang w:bidi="ar-EG"/>
        </w:rPr>
        <w:t>.</w:t>
      </w:r>
    </w:p>
    <w:p w:rsidR="00D25DCF" w:rsidRPr="005C6652" w:rsidRDefault="00D25DCF" w:rsidP="00D25DCF">
      <w:pPr>
        <w:rPr>
          <w:rtl/>
          <w:lang w:bidi="ar-EG"/>
        </w:rPr>
      </w:pPr>
      <w:r>
        <w:rPr>
          <w:b/>
          <w:bCs/>
          <w:lang w:bidi="ar-EG"/>
        </w:rPr>
        <w:t>7</w:t>
      </w:r>
      <w:r w:rsidRPr="005C6652">
        <w:rPr>
          <w:b/>
          <w:bCs/>
          <w:lang w:bidi="ar-EG"/>
        </w:rPr>
        <w:t>.7.1.3</w:t>
      </w:r>
      <w:r>
        <w:rPr>
          <w:rtl/>
          <w:lang w:bidi="ar-EG"/>
        </w:rPr>
        <w:tab/>
      </w:r>
      <w:r w:rsidRPr="005C6652">
        <w:rPr>
          <w:rtl/>
          <w:lang w:bidi="ar-EG"/>
        </w:rPr>
        <w:t xml:space="preserve">ينبغي </w:t>
      </w:r>
      <w:r>
        <w:rPr>
          <w:rtl/>
          <w:lang w:bidi="ar-EG"/>
        </w:rPr>
        <w:t xml:space="preserve">الإشارة إلى </w:t>
      </w:r>
      <w:r w:rsidRPr="005C6652">
        <w:rPr>
          <w:rtl/>
          <w:lang w:bidi="ar-EG"/>
        </w:rPr>
        <w:t xml:space="preserve">المعلومات </w:t>
      </w:r>
      <w:r>
        <w:rPr>
          <w:rtl/>
          <w:lang w:bidi="ar-EG"/>
        </w:rPr>
        <w:t xml:space="preserve">المعروضة عادة والتي تتضمن أخطاء قدر الإمكان؛ وينبغي، على سبيل المثال، </w:t>
      </w:r>
      <w:r w:rsidRPr="005C6652">
        <w:rPr>
          <w:rtl/>
          <w:lang w:bidi="ar-EG"/>
        </w:rPr>
        <w:t xml:space="preserve">عرض الأرقام في هوية </w:t>
      </w:r>
      <w:proofErr w:type="spellStart"/>
      <w:r w:rsidRPr="005C6652">
        <w:rPr>
          <w:lang w:bidi="ar-EG"/>
        </w:rPr>
        <w:t>MMSI</w:t>
      </w:r>
      <w:proofErr w:type="spellEnd"/>
      <w:r w:rsidRPr="005C6652">
        <w:rPr>
          <w:rtl/>
          <w:lang w:bidi="ar-EG"/>
        </w:rPr>
        <w:t xml:space="preserve"> أو معلومات الموقع </w:t>
      </w:r>
      <w:r>
        <w:rPr>
          <w:rtl/>
          <w:lang w:bidi="ar-EG"/>
        </w:rPr>
        <w:t xml:space="preserve">المستلمة </w:t>
      </w:r>
      <w:r w:rsidRPr="005C6652">
        <w:rPr>
          <w:rtl/>
          <w:lang w:bidi="ar-EG"/>
        </w:rPr>
        <w:t xml:space="preserve">على نحو صحيح، في مواقعها الصحيحة، أما </w:t>
      </w:r>
      <w:r>
        <w:rPr>
          <w:rtl/>
          <w:lang w:bidi="ar-EG"/>
        </w:rPr>
        <w:t xml:space="preserve">البيانات الخاطئة </w:t>
      </w:r>
      <w:r w:rsidRPr="005C6652">
        <w:rPr>
          <w:rtl/>
          <w:lang w:bidi="ar-EG"/>
        </w:rPr>
        <w:t xml:space="preserve">فينبغي </w:t>
      </w:r>
      <w:r>
        <w:rPr>
          <w:rtl/>
          <w:lang w:bidi="ar-EG"/>
        </w:rPr>
        <w:t xml:space="preserve">الإشارة إليها </w:t>
      </w:r>
      <w:r w:rsidRPr="005C6652">
        <w:rPr>
          <w:rtl/>
          <w:lang w:bidi="ar-EG"/>
        </w:rPr>
        <w:t>بواسطة رمز خطأ خاص.</w:t>
      </w:r>
    </w:p>
    <w:p w:rsidR="00D25DCF" w:rsidRPr="00B55BC0" w:rsidRDefault="00D25DCF" w:rsidP="00D25DCF">
      <w:pPr>
        <w:pStyle w:val="Heading3"/>
        <w:rPr>
          <w:rtl/>
        </w:rPr>
      </w:pPr>
      <w:r>
        <w:t>8.1.3</w:t>
      </w:r>
      <w:r>
        <w:rPr>
          <w:rtl/>
        </w:rPr>
        <w:tab/>
      </w:r>
      <w:r w:rsidRPr="00B55BC0">
        <w:rPr>
          <w:rtl/>
        </w:rPr>
        <w:t xml:space="preserve">إرسال رسائل </w:t>
      </w:r>
      <w:r w:rsidRPr="00B55BC0">
        <w:t>DSC</w:t>
      </w:r>
    </w:p>
    <w:p w:rsidR="00D25DCF" w:rsidRPr="00B343FF" w:rsidRDefault="00D25DCF" w:rsidP="00D25DCF">
      <w:pPr>
        <w:rPr>
          <w:rtl/>
          <w:lang w:bidi="ar-EG"/>
        </w:rPr>
      </w:pPr>
      <w:r>
        <w:rPr>
          <w:rtl/>
          <w:lang w:bidi="ar-EG"/>
        </w:rPr>
        <w:t xml:space="preserve">ينبغي إرسال رسائل </w:t>
      </w:r>
      <w:r>
        <w:rPr>
          <w:lang w:bidi="ar-EG"/>
        </w:rPr>
        <w:t>DSC</w:t>
      </w:r>
      <w:r>
        <w:rPr>
          <w:rtl/>
          <w:lang w:bidi="ar-EG"/>
        </w:rPr>
        <w:t xml:space="preserve"> وفقاً لترتيب الأولوية. وإذا لم تكن القناة خالية، وتكون رسالة </w:t>
      </w:r>
      <w:r w:rsidRPr="006D6F08">
        <w:rPr>
          <w:lang w:bidi="ar-EG"/>
        </w:rPr>
        <w:t>DSC</w:t>
      </w:r>
      <w:r>
        <w:rPr>
          <w:rtl/>
          <w:lang w:bidi="ar-EG"/>
        </w:rPr>
        <w:t xml:space="preserve"> هي إنذار استغاثة، ينبغي إرسال الإنذار حالما تصبح القناة خالية وبعد نحو </w:t>
      </w:r>
      <w:r>
        <w:rPr>
          <w:lang w:bidi="ar-EG"/>
        </w:rPr>
        <w:t>s 10</w:t>
      </w:r>
      <w:r>
        <w:rPr>
          <w:rtl/>
          <w:lang w:bidi="ar-EG"/>
        </w:rPr>
        <w:t xml:space="preserve"> على الموجات الهكتومترية أو الديكامترية أو بعد </w:t>
      </w:r>
      <w:r>
        <w:rPr>
          <w:lang w:bidi="ar-EG"/>
        </w:rPr>
        <w:t>s 1</w:t>
      </w:r>
      <w:r>
        <w:rPr>
          <w:rtl/>
          <w:lang w:bidi="ar-EG"/>
        </w:rPr>
        <w:t xml:space="preserve"> على الموجات المترية، أيهما يحدث أولاً. أما بخصوص جميع رسائل </w:t>
      </w:r>
      <w:r>
        <w:rPr>
          <w:lang w:bidi="ar-EG"/>
        </w:rPr>
        <w:t>DSC</w:t>
      </w:r>
      <w:r>
        <w:rPr>
          <w:rtl/>
          <w:lang w:bidi="ar-EG"/>
        </w:rPr>
        <w:t xml:space="preserve"> الأخرى، ينبغي للإجراء الأوتوماتي أن ينتظر إخلاء القناة، ثم ينتظر مهلة محددة قبل إرسال رسالة </w:t>
      </w:r>
      <w:r>
        <w:rPr>
          <w:lang w:bidi="ar-EG"/>
        </w:rPr>
        <w:t>DSC</w:t>
      </w:r>
      <w:r>
        <w:rPr>
          <w:rtl/>
          <w:lang w:bidi="ar-EG"/>
        </w:rPr>
        <w:t xml:space="preserve">. كما ينبغي لرسائل </w:t>
      </w:r>
      <w:r>
        <w:rPr>
          <w:lang w:bidi="ar-EG"/>
        </w:rPr>
        <w:t>DSC</w:t>
      </w:r>
      <w:r>
        <w:rPr>
          <w:rtl/>
          <w:lang w:bidi="ar-EG"/>
        </w:rPr>
        <w:t xml:space="preserve"> للاستغاثة (باستثناء الإنذارات)، والطوارئ والسلامة والروتين ورسائل </w:t>
      </w:r>
      <w:r>
        <w:rPr>
          <w:lang w:bidi="ar-EG"/>
        </w:rPr>
        <w:t>DSC</w:t>
      </w:r>
      <w:r>
        <w:rPr>
          <w:rtl/>
          <w:lang w:bidi="ar-EG"/>
        </w:rPr>
        <w:t xml:space="preserve"> للاختبار أن تنتظر لواحدة أو اثنتين أو ثلاث أو أربع وحدات زمنية "ثابتة" بالإضافة إلى وقت عشوائي مشار إليه أدناه، على التوالي، قبل محاولة الإرسال. ولا يحدث الإرسال إلا إذا كانت القناة خالية بعد انقضاء وقت الانتظار، وبخلاف ذلك تكرر العملية. وينبغي "للوحدة" الزمنية المحددة أن تكون </w:t>
      </w:r>
      <w:r>
        <w:rPr>
          <w:lang w:bidi="ar-EG"/>
        </w:rPr>
        <w:t>ms 100</w:t>
      </w:r>
      <w:r>
        <w:rPr>
          <w:rtl/>
          <w:lang w:bidi="ar-EG"/>
        </w:rPr>
        <w:t xml:space="preserve"> على الموجات الهكتومترية والديكامترية و</w:t>
      </w:r>
      <w:r>
        <w:rPr>
          <w:lang w:bidi="ar-EG"/>
        </w:rPr>
        <w:t>ms 50</w:t>
      </w:r>
      <w:r>
        <w:rPr>
          <w:rtl/>
          <w:lang w:bidi="ar-EG"/>
        </w:rPr>
        <w:t xml:space="preserve"> على الموجات المترية. وينبغي للمكون المستنبط عشوائياً أن يكون عدد</w:t>
      </w:r>
      <w:r>
        <w:rPr>
          <w:rFonts w:hint="cs"/>
          <w:rtl/>
          <w:lang w:bidi="ar-EG"/>
        </w:rPr>
        <w:t>اً</w:t>
      </w:r>
      <w:r>
        <w:rPr>
          <w:rtl/>
          <w:lang w:bidi="ar-EG"/>
        </w:rPr>
        <w:t xml:space="preserve"> صحيح</w:t>
      </w:r>
      <w:r>
        <w:rPr>
          <w:rFonts w:hint="cs"/>
          <w:rtl/>
          <w:lang w:bidi="ar-EG"/>
        </w:rPr>
        <w:t>اً</w:t>
      </w:r>
      <w:r>
        <w:rPr>
          <w:rtl/>
          <w:lang w:bidi="ar-EG"/>
        </w:rPr>
        <w:t xml:space="preserve"> إيجابي</w:t>
      </w:r>
      <w:r>
        <w:rPr>
          <w:rFonts w:hint="cs"/>
          <w:rtl/>
          <w:lang w:bidi="ar-EG"/>
        </w:rPr>
        <w:t>اً</w:t>
      </w:r>
      <w:r>
        <w:rPr>
          <w:rtl/>
          <w:lang w:bidi="ar-EG"/>
        </w:rPr>
        <w:t xml:space="preserve"> باستبانة تقدر بآلاف الأجزاء من الثانية بين الصفر ووحدة زمنية ثابتة. وتعد القناة على الموجات الهكتومترية/الديكامترية خالية إن لم يتمكن </w:t>
      </w:r>
      <w:r w:rsidRPr="00B343FF">
        <w:rPr>
          <w:rtl/>
          <w:lang w:bidi="ar-EG"/>
        </w:rPr>
        <w:t>عتاد المستقبل أو برمجي</w:t>
      </w:r>
      <w:r>
        <w:rPr>
          <w:rtl/>
          <w:lang w:bidi="ar-EG"/>
        </w:rPr>
        <w:t>ة</w:t>
      </w:r>
      <w:r w:rsidRPr="00B343FF">
        <w:rPr>
          <w:rtl/>
          <w:lang w:bidi="ar-EG"/>
        </w:rPr>
        <w:t xml:space="preserve"> نظام معالجة الإشارات الرقمية </w:t>
      </w:r>
      <w:r>
        <w:rPr>
          <w:lang w:bidi="ar-EG"/>
        </w:rPr>
        <w:t>(</w:t>
      </w:r>
      <w:proofErr w:type="spellStart"/>
      <w:r w:rsidRPr="00B343FF">
        <w:rPr>
          <w:lang w:bidi="ar-EG"/>
        </w:rPr>
        <w:t>DSP</w:t>
      </w:r>
      <w:proofErr w:type="spellEnd"/>
      <w:r>
        <w:rPr>
          <w:lang w:bidi="ar-EG"/>
        </w:rPr>
        <w:t>)</w:t>
      </w:r>
      <w:r w:rsidRPr="00B343FF">
        <w:rPr>
          <w:rtl/>
          <w:lang w:bidi="ar-EG"/>
        </w:rPr>
        <w:t xml:space="preserve"> من التعرف على نغمات </w:t>
      </w:r>
      <w:r w:rsidRPr="00B343FF">
        <w:rPr>
          <w:lang w:bidi="ar-EG"/>
        </w:rPr>
        <w:t>DSC</w:t>
      </w:r>
      <w:r w:rsidRPr="00B343FF">
        <w:rPr>
          <w:rtl/>
          <w:lang w:bidi="ar-EG"/>
        </w:rPr>
        <w:t>.</w:t>
      </w:r>
    </w:p>
    <w:p w:rsidR="00D25DCF" w:rsidRPr="005C424D" w:rsidRDefault="00D25DCF" w:rsidP="00D25DCF">
      <w:pPr>
        <w:pStyle w:val="Heading3"/>
        <w:rPr>
          <w:rtl/>
        </w:rPr>
      </w:pPr>
      <w:r>
        <w:t>9.1.3</w:t>
      </w:r>
      <w:r>
        <w:rPr>
          <w:rtl/>
        </w:rPr>
        <w:tab/>
      </w:r>
      <w:r w:rsidRPr="005C424D">
        <w:rPr>
          <w:rtl/>
        </w:rPr>
        <w:t>الإنهاء الأوتوماتي</w:t>
      </w:r>
    </w:p>
    <w:p w:rsidR="00D25DCF" w:rsidRPr="005C424D" w:rsidRDefault="00D25DCF" w:rsidP="00D25DCF">
      <w:pPr>
        <w:rPr>
          <w:rtl/>
          <w:lang w:bidi="ar-EG"/>
        </w:rPr>
      </w:pPr>
      <w:r w:rsidRPr="008B7FF9">
        <w:rPr>
          <w:b/>
          <w:bCs/>
          <w:lang w:bidi="ar-EG"/>
        </w:rPr>
        <w:t>1.9.1.3</w:t>
      </w:r>
      <w:r>
        <w:rPr>
          <w:rtl/>
          <w:lang w:bidi="ar-EG"/>
        </w:rPr>
        <w:tab/>
      </w:r>
      <w:r w:rsidRPr="005C424D">
        <w:rPr>
          <w:rtl/>
          <w:lang w:bidi="ar-EG"/>
        </w:rPr>
        <w:t>ينبغي أن يكون للإجراءات الأوتوماتية مؤقت إنهاء أوتوماتي بقيم بالتغيب محددة بواسطة الم</w:t>
      </w:r>
      <w:r>
        <w:rPr>
          <w:rtl/>
          <w:lang w:bidi="ar-EG"/>
        </w:rPr>
        <w:t>ُ</w:t>
      </w:r>
      <w:r w:rsidRPr="005C424D">
        <w:rPr>
          <w:rtl/>
          <w:lang w:bidi="ar-EG"/>
        </w:rPr>
        <w:t>صنع يتيسر للمشغل تغييرها. وينبغي أيضا</w:t>
      </w:r>
      <w:r>
        <w:rPr>
          <w:rtl/>
          <w:lang w:bidi="ar-EG"/>
        </w:rPr>
        <w:t>ً</w:t>
      </w:r>
      <w:r w:rsidRPr="005C424D">
        <w:rPr>
          <w:rtl/>
          <w:lang w:bidi="ar-EG"/>
        </w:rPr>
        <w:t xml:space="preserve"> أن يكون من </w:t>
      </w:r>
      <w:r>
        <w:rPr>
          <w:rtl/>
          <w:lang w:bidi="ar-EG"/>
        </w:rPr>
        <w:t xml:space="preserve">الممكن </w:t>
      </w:r>
      <w:r w:rsidRPr="005C424D">
        <w:rPr>
          <w:rtl/>
          <w:lang w:bidi="ar-EG"/>
        </w:rPr>
        <w:t xml:space="preserve">تعطيل هذا المؤقت. كما ينبغي </w:t>
      </w:r>
      <w:r w:rsidRPr="00840DDE">
        <w:rPr>
          <w:b/>
          <w:bCs/>
          <w:rtl/>
          <w:lang w:bidi="ar-EG"/>
        </w:rPr>
        <w:t>ألا</w:t>
      </w:r>
      <w:r>
        <w:rPr>
          <w:rtl/>
          <w:lang w:bidi="ar-EG"/>
        </w:rPr>
        <w:t xml:space="preserve"> </w:t>
      </w:r>
      <w:r w:rsidRPr="005C424D">
        <w:rPr>
          <w:rtl/>
          <w:lang w:bidi="ar-EG"/>
        </w:rPr>
        <w:t xml:space="preserve">يكون للإجراءات الأوتوماتية </w:t>
      </w:r>
      <w:r>
        <w:rPr>
          <w:rtl/>
          <w:lang w:bidi="ar-EG"/>
        </w:rPr>
        <w:t>لإرسال رسائل ا</w:t>
      </w:r>
      <w:r w:rsidRPr="005C424D">
        <w:rPr>
          <w:rtl/>
          <w:lang w:bidi="ar-EG"/>
        </w:rPr>
        <w:t>لاستغاثة مؤقت إنهاء، ويعد استعمال مؤقت إنهاء بعد الإشعار بالاستلام أمرا</w:t>
      </w:r>
      <w:r>
        <w:rPr>
          <w:rtl/>
          <w:lang w:bidi="ar-EG"/>
        </w:rPr>
        <w:t>ً</w:t>
      </w:r>
      <w:r w:rsidRPr="005C424D">
        <w:rPr>
          <w:rtl/>
          <w:lang w:bidi="ar-EG"/>
        </w:rPr>
        <w:t xml:space="preserve"> خياريا</w:t>
      </w:r>
      <w:r>
        <w:rPr>
          <w:rtl/>
          <w:lang w:bidi="ar-EG"/>
        </w:rPr>
        <w:t>ً</w:t>
      </w:r>
      <w:r w:rsidRPr="005C424D">
        <w:rPr>
          <w:rtl/>
          <w:lang w:bidi="ar-EG"/>
        </w:rPr>
        <w:t>.</w:t>
      </w:r>
    </w:p>
    <w:p w:rsidR="00D25DCF" w:rsidRPr="00171111" w:rsidRDefault="00D25DCF" w:rsidP="00D25DCF">
      <w:pPr>
        <w:rPr>
          <w:spacing w:val="-2"/>
          <w:rtl/>
          <w:lang w:bidi="ar-EG"/>
        </w:rPr>
      </w:pPr>
      <w:r w:rsidRPr="00171111">
        <w:rPr>
          <w:b/>
          <w:bCs/>
          <w:spacing w:val="-2"/>
          <w:lang w:bidi="ar-EG"/>
        </w:rPr>
        <w:t>2.9.1.3</w:t>
      </w:r>
      <w:r w:rsidRPr="00171111">
        <w:rPr>
          <w:spacing w:val="-2"/>
          <w:rtl/>
          <w:lang w:bidi="ar-EG"/>
        </w:rPr>
        <w:tab/>
        <w:t xml:space="preserve">قبل </w:t>
      </w:r>
      <w:r w:rsidRPr="00171111">
        <w:rPr>
          <w:spacing w:val="-2"/>
          <w:lang w:bidi="ar-EG"/>
        </w:rPr>
        <w:t>s 10</w:t>
      </w:r>
      <w:r w:rsidRPr="00171111">
        <w:rPr>
          <w:spacing w:val="-2"/>
          <w:rtl/>
          <w:lang w:bidi="ar-EG"/>
        </w:rPr>
        <w:t xml:space="preserve"> من الإنهاء الأوتوماتي، ينبغي عرض تحذير مرتبط بإنذار سمعي منفصل يمنح المشغل فرصة وقف عملية الإنهاء.</w:t>
      </w:r>
    </w:p>
    <w:p w:rsidR="00D25DCF" w:rsidRPr="0064786D" w:rsidRDefault="00D25DCF" w:rsidP="00AC08E1">
      <w:pPr>
        <w:pStyle w:val="Heading2"/>
        <w:rPr>
          <w:rtl/>
        </w:rPr>
      </w:pPr>
      <w:r>
        <w:t>2.3</w:t>
      </w:r>
      <w:r>
        <w:rPr>
          <w:rtl/>
        </w:rPr>
        <w:tab/>
      </w:r>
      <w:r w:rsidRPr="0064786D">
        <w:rPr>
          <w:rtl/>
        </w:rPr>
        <w:t>مه</w:t>
      </w:r>
      <w:r>
        <w:rPr>
          <w:rtl/>
        </w:rPr>
        <w:t>ا</w:t>
      </w:r>
      <w:r w:rsidRPr="0064786D">
        <w:rPr>
          <w:rtl/>
        </w:rPr>
        <w:t xml:space="preserve">م </w:t>
      </w:r>
      <w:r>
        <w:rPr>
          <w:rFonts w:hint="cs"/>
          <w:rtl/>
        </w:rPr>
        <w:t>محددة</w:t>
      </w:r>
      <w:r w:rsidRPr="0064786D">
        <w:rPr>
          <w:rtl/>
        </w:rPr>
        <w:t xml:space="preserve"> ب</w:t>
      </w:r>
      <w:r>
        <w:rPr>
          <w:rtl/>
        </w:rPr>
        <w:t>إ</w:t>
      </w:r>
      <w:r w:rsidRPr="0064786D">
        <w:rPr>
          <w:rtl/>
        </w:rPr>
        <w:t xml:space="preserve">جراءات </w:t>
      </w:r>
      <w:r>
        <w:rPr>
          <w:rtl/>
        </w:rPr>
        <w:t>أ</w:t>
      </w:r>
      <w:r w:rsidRPr="0064786D">
        <w:rPr>
          <w:rtl/>
        </w:rPr>
        <w:t>وتوماتية معينة</w:t>
      </w:r>
    </w:p>
    <w:p w:rsidR="00D25DCF" w:rsidRPr="005C424D" w:rsidRDefault="00D25DCF" w:rsidP="00AC08E1">
      <w:pPr>
        <w:pStyle w:val="Heading2"/>
        <w:rPr>
          <w:rtl/>
        </w:rPr>
      </w:pPr>
      <w:r w:rsidRPr="005C424D">
        <w:t>1.2.3</w:t>
      </w:r>
      <w:r w:rsidRPr="005C424D">
        <w:rPr>
          <w:rtl/>
        </w:rPr>
        <w:tab/>
      </w:r>
      <w:r w:rsidRPr="005F5D7A">
        <w:rPr>
          <w:rtl/>
        </w:rPr>
        <w:t xml:space="preserve">مهام مرتبطة بإجراءات أوتوماتية </w:t>
      </w:r>
      <w:r>
        <w:rPr>
          <w:rFonts w:hint="cs"/>
          <w:rtl/>
        </w:rPr>
        <w:t>تبدأ</w:t>
      </w:r>
      <w:r w:rsidRPr="005F5D7A">
        <w:rPr>
          <w:rtl/>
        </w:rPr>
        <w:t xml:space="preserve"> باستلام رسائل </w:t>
      </w:r>
      <w:r w:rsidRPr="005F5D7A">
        <w:t>DSC</w:t>
      </w:r>
      <w:r w:rsidRPr="005F5D7A">
        <w:rPr>
          <w:rtl/>
        </w:rPr>
        <w:t xml:space="preserve"> خلاف رسائل الاستغاثة</w:t>
      </w:r>
    </w:p>
    <w:p w:rsidR="00D25DCF" w:rsidRPr="00F44EB3" w:rsidRDefault="00D25DCF" w:rsidP="00D25DCF">
      <w:pPr>
        <w:pStyle w:val="Heading4"/>
        <w:rPr>
          <w:rtl/>
        </w:rPr>
      </w:pPr>
      <w:r w:rsidRPr="00F44EB3">
        <w:t>1.1.2.3</w:t>
      </w:r>
      <w:r w:rsidRPr="00F44EB3">
        <w:rPr>
          <w:rtl/>
        </w:rPr>
        <w:tab/>
        <w:t>عرض الوقت المنقضي</w:t>
      </w:r>
    </w:p>
    <w:p w:rsidR="00D25DCF" w:rsidRPr="005C424D" w:rsidRDefault="00D25DCF" w:rsidP="00D25DCF">
      <w:pPr>
        <w:rPr>
          <w:rtl/>
          <w:lang w:bidi="ar-EG"/>
        </w:rPr>
      </w:pPr>
      <w:r w:rsidRPr="005C424D">
        <w:rPr>
          <w:rtl/>
          <w:lang w:bidi="ar-EG"/>
        </w:rPr>
        <w:t xml:space="preserve">ينبغي عرض الوقت المنقضي منذ استلام رسالة </w:t>
      </w:r>
      <w:r w:rsidRPr="005C424D">
        <w:rPr>
          <w:lang w:bidi="ar-EG"/>
        </w:rPr>
        <w:t>DSC</w:t>
      </w:r>
      <w:r>
        <w:rPr>
          <w:rtl/>
          <w:lang w:bidi="ar-EG"/>
        </w:rPr>
        <w:t xml:space="preserve"> الأولية</w:t>
      </w:r>
      <w:r w:rsidRPr="005C424D">
        <w:rPr>
          <w:rtl/>
          <w:lang w:bidi="ar-EG"/>
        </w:rPr>
        <w:t xml:space="preserve"> أو بعد إرسال أي طلب بإشعار الاستلام، كما ينبغي عرض الوقت المنقضي منذ إرسال الإشعار بالاستلام. كما ينبغي لإرسال إشعار بالاستلام مكرر ألا يؤثر على عرض الوقت.</w:t>
      </w:r>
    </w:p>
    <w:p w:rsidR="00D25DCF" w:rsidRPr="002271F3" w:rsidRDefault="00D25DCF" w:rsidP="00D25DCF">
      <w:pPr>
        <w:rPr>
          <w:rFonts w:ascii="Times New Roman Bold" w:hAnsi="Times New Roman Bold"/>
          <w:b/>
          <w:bCs/>
          <w:rtl/>
          <w:lang w:bidi="ar-EG"/>
        </w:rPr>
      </w:pPr>
      <w:r w:rsidRPr="002271F3">
        <w:rPr>
          <w:rFonts w:ascii="Times New Roman Bold" w:hAnsi="Times New Roman Bold"/>
          <w:b/>
          <w:bCs/>
          <w:lang w:bidi="ar-EG"/>
        </w:rPr>
        <w:t>2.1.2.3</w:t>
      </w:r>
      <w:r w:rsidRPr="002271F3">
        <w:rPr>
          <w:rFonts w:ascii="Times New Roman Bold" w:hAnsi="Times New Roman Bold"/>
          <w:b/>
          <w:bCs/>
          <w:rtl/>
          <w:lang w:bidi="ar-EG"/>
        </w:rPr>
        <w:tab/>
        <w:t>معالجة الإشعارات بالاستلام</w:t>
      </w:r>
    </w:p>
    <w:p w:rsidR="00D25DCF" w:rsidRPr="005338A0" w:rsidRDefault="00D25DCF" w:rsidP="00D25DCF">
      <w:pPr>
        <w:tabs>
          <w:tab w:val="left" w:pos="992"/>
        </w:tabs>
        <w:rPr>
          <w:rtl/>
          <w:lang w:bidi="ar-EG"/>
        </w:rPr>
      </w:pPr>
      <w:r w:rsidRPr="00F5042D">
        <w:rPr>
          <w:b/>
          <w:bCs/>
          <w:lang w:bidi="ar-EG"/>
        </w:rPr>
        <w:t>1.2.1.2.3</w:t>
      </w:r>
      <w:r>
        <w:rPr>
          <w:rtl/>
          <w:lang w:bidi="ar-EG"/>
        </w:rPr>
        <w:tab/>
        <w:t>إذا كان التجهيز</w:t>
      </w:r>
      <w:r w:rsidRPr="005338A0">
        <w:rPr>
          <w:rtl/>
          <w:lang w:bidi="ar-EG"/>
        </w:rPr>
        <w:t xml:space="preserve"> قد </w:t>
      </w:r>
      <w:r>
        <w:rPr>
          <w:rtl/>
          <w:lang w:bidi="ar-EG"/>
        </w:rPr>
        <w:t xml:space="preserve">شُكل للإرسال الأوتوماتي للإشعار بالاستلام </w:t>
      </w:r>
      <w:r>
        <w:rPr>
          <w:rFonts w:hint="cs"/>
          <w:rtl/>
          <w:lang w:bidi="ar-EG"/>
        </w:rPr>
        <w:t>لرسائل الاستطلاع</w:t>
      </w:r>
      <w:r>
        <w:rPr>
          <w:rtl/>
          <w:lang w:bidi="ar-EG"/>
        </w:rPr>
        <w:t xml:space="preserve">، أو طلبات الموقع أو رسائل </w:t>
      </w:r>
      <w:r>
        <w:rPr>
          <w:lang w:bidi="ar-EG"/>
        </w:rPr>
        <w:t>DSC</w:t>
      </w:r>
      <w:r>
        <w:rPr>
          <w:rtl/>
          <w:lang w:bidi="ar-EG"/>
        </w:rPr>
        <w:t xml:space="preserve"> للاختبار الموجهة فرادى</w:t>
      </w:r>
      <w:r w:rsidRPr="005338A0">
        <w:rPr>
          <w:rtl/>
          <w:lang w:bidi="ar-EG"/>
        </w:rPr>
        <w:t xml:space="preserve">، </w:t>
      </w:r>
      <w:r>
        <w:rPr>
          <w:rtl/>
          <w:lang w:bidi="ar-EG"/>
        </w:rPr>
        <w:t xml:space="preserve">ينبغي عدم إطلاق أي إنذار وينبغي وقف الإجراء </w:t>
      </w:r>
      <w:r w:rsidRPr="005338A0">
        <w:rPr>
          <w:rtl/>
          <w:lang w:bidi="ar-EG"/>
        </w:rPr>
        <w:t>الأوتوماتي</w:t>
      </w:r>
      <w:r>
        <w:rPr>
          <w:rtl/>
          <w:lang w:bidi="ar-EG"/>
        </w:rPr>
        <w:t xml:space="preserve"> تلقائياً</w:t>
      </w:r>
      <w:r w:rsidRPr="005338A0">
        <w:rPr>
          <w:rtl/>
          <w:lang w:bidi="ar-EG"/>
        </w:rPr>
        <w:t>.</w:t>
      </w:r>
    </w:p>
    <w:p w:rsidR="00D25DCF" w:rsidRDefault="00D25DCF" w:rsidP="00D25DCF">
      <w:pPr>
        <w:tabs>
          <w:tab w:val="left" w:pos="992"/>
        </w:tabs>
        <w:rPr>
          <w:rtl/>
          <w:lang w:bidi="ar-EG"/>
        </w:rPr>
      </w:pPr>
      <w:r>
        <w:rPr>
          <w:b/>
          <w:bCs/>
          <w:lang w:bidi="ar-EG"/>
        </w:rPr>
        <w:t>2.2.1.2.3</w:t>
      </w:r>
      <w:r>
        <w:rPr>
          <w:rtl/>
          <w:lang w:bidi="ar-EG"/>
        </w:rPr>
        <w:tab/>
        <w:t>ينبغي إجراء الإشعار بالاستلام أوتوماتيا</w:t>
      </w:r>
      <w:r>
        <w:rPr>
          <w:rFonts w:hint="cs"/>
          <w:rtl/>
          <w:lang w:bidi="ar-EG"/>
        </w:rPr>
        <w:t>ً</w:t>
      </w:r>
      <w:r>
        <w:rPr>
          <w:rtl/>
          <w:lang w:bidi="ar-EG"/>
        </w:rPr>
        <w:t xml:space="preserve"> لجميع رسائل </w:t>
      </w:r>
      <w:r>
        <w:rPr>
          <w:lang w:bidi="ar-EG"/>
        </w:rPr>
        <w:t>DSC</w:t>
      </w:r>
      <w:r>
        <w:rPr>
          <w:rtl/>
          <w:lang w:bidi="ar-EG"/>
        </w:rPr>
        <w:t xml:space="preserve"> الموجهة فرادى باتصالات لاحقة بوصفها قيمة بالتغيب. وينبغي </w:t>
      </w:r>
      <w:r>
        <w:rPr>
          <w:rFonts w:hint="cs"/>
          <w:rtl/>
          <w:lang w:bidi="ar-EG"/>
        </w:rPr>
        <w:t>للإنذار</w:t>
      </w:r>
      <w:r>
        <w:rPr>
          <w:rtl/>
          <w:lang w:bidi="ar-EG"/>
        </w:rPr>
        <w:t xml:space="preserve"> في هذه الحالة أن ينطلق بعد إرسال الإشعار بالاستلام.</w:t>
      </w:r>
    </w:p>
    <w:p w:rsidR="00D25DCF" w:rsidRDefault="00D25DCF" w:rsidP="00D25DCF">
      <w:pPr>
        <w:tabs>
          <w:tab w:val="left" w:pos="992"/>
        </w:tabs>
        <w:rPr>
          <w:rtl/>
          <w:lang w:bidi="ar-EG"/>
        </w:rPr>
      </w:pPr>
      <w:r>
        <w:rPr>
          <w:b/>
          <w:bCs/>
          <w:lang w:bidi="ar-EG"/>
        </w:rPr>
        <w:lastRenderedPageBreak/>
        <w:t>3.2.1.2.3</w:t>
      </w:r>
      <w:r>
        <w:rPr>
          <w:rtl/>
          <w:lang w:bidi="ar-EG"/>
        </w:rPr>
        <w:tab/>
        <w:t xml:space="preserve">ينبغي السماح للمشغل بالنفاذ إلى الخيارات المتعلقة بإشعار الاستلام حينما تتطلب رسالة </w:t>
      </w:r>
      <w:r>
        <w:rPr>
          <w:lang w:bidi="ar-EG"/>
        </w:rPr>
        <w:t>DSC</w:t>
      </w:r>
      <w:r>
        <w:rPr>
          <w:rtl/>
          <w:lang w:bidi="ar-EG"/>
        </w:rPr>
        <w:t xml:space="preserve"> مستلمة ذلك فقط.</w:t>
      </w:r>
    </w:p>
    <w:p w:rsidR="00D25DCF" w:rsidRDefault="00D25DCF" w:rsidP="00D25DCF">
      <w:pPr>
        <w:tabs>
          <w:tab w:val="left" w:pos="992"/>
        </w:tabs>
        <w:rPr>
          <w:rtl/>
          <w:lang w:bidi="ar-EG"/>
        </w:rPr>
      </w:pPr>
      <w:r>
        <w:rPr>
          <w:b/>
          <w:bCs/>
          <w:lang w:bidi="ar-EG"/>
        </w:rPr>
        <w:t>4.2.1.2.3</w:t>
      </w:r>
      <w:r>
        <w:rPr>
          <w:rtl/>
          <w:lang w:bidi="ar-EG"/>
        </w:rPr>
        <w:tab/>
        <w:t xml:space="preserve">ينبغي أن يتاح للمشغل، عندما يكون إشعار الاستلام مطلوباً، في إطار الإجراء الأوتوماتي، ما لا يقل عن ثلاثة خيارات ممكنة للإشعار بالاستلام استناداً إلى رسالة </w:t>
      </w:r>
      <w:r>
        <w:rPr>
          <w:lang w:bidi="ar-EG"/>
        </w:rPr>
        <w:t>DSC</w:t>
      </w:r>
      <w:r>
        <w:rPr>
          <w:rtl/>
          <w:lang w:bidi="ar-EG"/>
        </w:rPr>
        <w:t xml:space="preserve"> المستلمة على النحو التالي:</w:t>
      </w:r>
    </w:p>
    <w:p w:rsidR="00D25DCF" w:rsidRDefault="00D25DCF" w:rsidP="00D25DCF">
      <w:pPr>
        <w:tabs>
          <w:tab w:val="left" w:pos="1275"/>
        </w:tabs>
        <w:rPr>
          <w:rtl/>
          <w:lang w:bidi="ar-EG"/>
        </w:rPr>
      </w:pPr>
      <w:r>
        <w:rPr>
          <w:b/>
          <w:bCs/>
          <w:lang w:bidi="ar-EG"/>
        </w:rPr>
        <w:t>1.4.2.1.2.3</w:t>
      </w:r>
      <w:r>
        <w:rPr>
          <w:rtl/>
          <w:lang w:bidi="ar-EG"/>
        </w:rPr>
        <w:tab/>
        <w:t xml:space="preserve">قادر على الاستجابة: ينبغي توفير هذا الخيار في حالة توفر الترددات وأسلوب الاتصال اللاحق من قبل رسالة </w:t>
      </w:r>
      <w:r>
        <w:rPr>
          <w:lang w:bidi="ar-EG"/>
        </w:rPr>
        <w:t>DSC</w:t>
      </w:r>
      <w:r>
        <w:rPr>
          <w:rtl/>
          <w:lang w:bidi="ar-EG"/>
        </w:rPr>
        <w:t xml:space="preserve"> المستلمة وأن تكون التجهيزات قادرة على معالجة الاتصالات المطلوبة، أو إذا كانت رسالة </w:t>
      </w:r>
      <w:r>
        <w:rPr>
          <w:lang w:bidi="ar-EG"/>
        </w:rPr>
        <w:t>DSC</w:t>
      </w:r>
      <w:r>
        <w:rPr>
          <w:rtl/>
          <w:lang w:bidi="ar-EG"/>
        </w:rPr>
        <w:t xml:space="preserve"> المستلمة </w:t>
      </w:r>
      <w:r w:rsidRPr="00E1679E">
        <w:rPr>
          <w:rtl/>
          <w:lang w:bidi="ar-EG"/>
        </w:rPr>
        <w:t>للاست</w:t>
      </w:r>
      <w:r>
        <w:rPr>
          <w:rFonts w:hint="cs"/>
          <w:rtl/>
          <w:lang w:bidi="ar-EG"/>
        </w:rPr>
        <w:t>طلاع</w:t>
      </w:r>
      <w:r>
        <w:rPr>
          <w:rtl/>
          <w:lang w:bidi="ar-EG"/>
        </w:rPr>
        <w:t>، أو طلب موقع، أو اختبار لم يكن موضوع إشعار استلام أوتوماتي.</w:t>
      </w:r>
    </w:p>
    <w:p w:rsidR="00D25DCF" w:rsidRDefault="00D25DCF" w:rsidP="00D25DCF">
      <w:pPr>
        <w:tabs>
          <w:tab w:val="left" w:pos="1275"/>
        </w:tabs>
        <w:rPr>
          <w:rtl/>
          <w:lang w:bidi="ar-EG"/>
        </w:rPr>
      </w:pPr>
      <w:r>
        <w:rPr>
          <w:b/>
          <w:bCs/>
          <w:lang w:bidi="ar-EG"/>
        </w:rPr>
        <w:t>2.4.2.1.2.3</w:t>
      </w:r>
      <w:r>
        <w:rPr>
          <w:rtl/>
          <w:lang w:bidi="ar-EG"/>
        </w:rPr>
        <w:tab/>
        <w:t xml:space="preserve">قادر على الاستجابة بتغيير </w:t>
      </w:r>
      <w:r>
        <w:rPr>
          <w:rFonts w:hint="cs"/>
          <w:rtl/>
          <w:lang w:bidi="ar-EG"/>
        </w:rPr>
        <w:t>نموذج</w:t>
      </w:r>
      <w:r>
        <w:rPr>
          <w:rtl/>
          <w:lang w:bidi="ar-EG"/>
        </w:rPr>
        <w:t xml:space="preserve"> أو تردد: ينبغي توفير هذا الخيار إذا ما طلبت رسالة </w:t>
      </w:r>
      <w:r>
        <w:rPr>
          <w:lang w:bidi="ar-EG"/>
        </w:rPr>
        <w:t>DSC</w:t>
      </w:r>
      <w:r>
        <w:rPr>
          <w:rtl/>
          <w:lang w:bidi="ar-EG"/>
        </w:rPr>
        <w:t xml:space="preserve"> المستلمة اتصالات لاحقة.</w:t>
      </w:r>
    </w:p>
    <w:p w:rsidR="00D25DCF" w:rsidRDefault="00D25DCF" w:rsidP="00D25DCF">
      <w:pPr>
        <w:tabs>
          <w:tab w:val="left" w:pos="1275"/>
        </w:tabs>
        <w:rPr>
          <w:rtl/>
          <w:lang w:bidi="ar-EG"/>
        </w:rPr>
      </w:pPr>
      <w:r>
        <w:rPr>
          <w:b/>
          <w:bCs/>
          <w:lang w:bidi="ar-EG"/>
        </w:rPr>
        <w:t>3.4.2.1.2.3</w:t>
      </w:r>
      <w:r>
        <w:rPr>
          <w:rtl/>
          <w:lang w:bidi="ar-EG"/>
        </w:rPr>
        <w:tab/>
        <w:t xml:space="preserve">غير قادرة على الاستجابة: ينبغي توفير هذا الخيار إذا تضمنت رسالة </w:t>
      </w:r>
      <w:r>
        <w:rPr>
          <w:lang w:bidi="ar-EG"/>
        </w:rPr>
        <w:t>DSC</w:t>
      </w:r>
      <w:r>
        <w:rPr>
          <w:rtl/>
          <w:lang w:bidi="ar-EG"/>
        </w:rPr>
        <w:t xml:space="preserve"> المستلمة اتصالات لاحقة أو كانت طلباً لموقع. ويدل إرسال هذا الإشعار بالاستلام على رفض وينبغي أن يترتب عليه إنهاء الإجراء الأوتوماتي.</w:t>
      </w:r>
    </w:p>
    <w:p w:rsidR="00D25DCF" w:rsidRDefault="00D25DCF" w:rsidP="00D25DCF">
      <w:pPr>
        <w:tabs>
          <w:tab w:val="left" w:pos="992"/>
        </w:tabs>
        <w:rPr>
          <w:rtl/>
          <w:lang w:bidi="ar-EG"/>
        </w:rPr>
      </w:pPr>
      <w:r>
        <w:rPr>
          <w:b/>
          <w:bCs/>
          <w:lang w:bidi="ar-EG"/>
        </w:rPr>
        <w:t>5.2.1.2.3</w:t>
      </w:r>
      <w:r>
        <w:rPr>
          <w:rtl/>
          <w:lang w:bidi="ar-EG"/>
        </w:rPr>
        <w:tab/>
        <w:t>ينبغي للإجراء الأوتوماتي أن يشكل على نحو أوتوماتي رسائل الإشعار بالاستلام استنادا</w:t>
      </w:r>
      <w:r>
        <w:rPr>
          <w:rFonts w:hint="cs"/>
          <w:rtl/>
          <w:lang w:bidi="ar-EG"/>
        </w:rPr>
        <w:t>ً</w:t>
      </w:r>
      <w:r>
        <w:rPr>
          <w:rtl/>
          <w:lang w:bidi="ar-EG"/>
        </w:rPr>
        <w:t xml:space="preserve"> إلى رسالة </w:t>
      </w:r>
      <w:r>
        <w:rPr>
          <w:lang w:bidi="ar-EG"/>
        </w:rPr>
        <w:t>DSC</w:t>
      </w:r>
      <w:r>
        <w:rPr>
          <w:rtl/>
          <w:lang w:bidi="ar-EG"/>
        </w:rPr>
        <w:t xml:space="preserve"> المستلمة على النحو الموضح في الشكلين </w:t>
      </w:r>
      <w:r>
        <w:rPr>
          <w:lang w:bidi="ar-EG"/>
        </w:rPr>
        <w:t>2</w:t>
      </w:r>
      <w:r>
        <w:rPr>
          <w:rtl/>
          <w:lang w:bidi="ar-EG"/>
        </w:rPr>
        <w:t xml:space="preserve"> و</w:t>
      </w:r>
      <w:r>
        <w:rPr>
          <w:lang w:bidi="ar-EG"/>
        </w:rPr>
        <w:t>3</w:t>
      </w:r>
      <w:r>
        <w:rPr>
          <w:rtl/>
          <w:lang w:bidi="ar-EG"/>
        </w:rPr>
        <w:t>.</w:t>
      </w:r>
    </w:p>
    <w:p w:rsidR="00D25DCF" w:rsidRDefault="00D25DCF" w:rsidP="00D25DCF">
      <w:pPr>
        <w:tabs>
          <w:tab w:val="left" w:pos="1275"/>
        </w:tabs>
        <w:rPr>
          <w:rtl/>
          <w:lang w:bidi="ar-EG"/>
        </w:rPr>
      </w:pPr>
      <w:r>
        <w:rPr>
          <w:b/>
          <w:bCs/>
          <w:lang w:bidi="ar-EG"/>
        </w:rPr>
        <w:t>1.5.2.1.2.3</w:t>
      </w:r>
      <w:r>
        <w:rPr>
          <w:rtl/>
          <w:lang w:bidi="ar-EG"/>
        </w:rPr>
        <w:tab/>
        <w:t xml:space="preserve">ينبغي لإشعار </w:t>
      </w:r>
      <w:r>
        <w:rPr>
          <w:rFonts w:hint="cs"/>
          <w:rtl/>
          <w:lang w:bidi="ar-EG"/>
        </w:rPr>
        <w:t>ا</w:t>
      </w:r>
      <w:r>
        <w:rPr>
          <w:rtl/>
          <w:lang w:bidi="ar-EG"/>
        </w:rPr>
        <w:t>لاستلام "قادر على الاستجابة" أن يتشكل كلياً بواسطة الإجراء الأوتوماتي.</w:t>
      </w:r>
    </w:p>
    <w:p w:rsidR="00D25DCF" w:rsidRDefault="00D25DCF" w:rsidP="00D25DCF">
      <w:pPr>
        <w:tabs>
          <w:tab w:val="left" w:pos="1275"/>
        </w:tabs>
        <w:rPr>
          <w:rtl/>
          <w:lang w:bidi="ar-EG"/>
        </w:rPr>
      </w:pPr>
      <w:r>
        <w:rPr>
          <w:b/>
          <w:bCs/>
          <w:lang w:bidi="ar-EG"/>
        </w:rPr>
        <w:t>2.5.2.1.2.3</w:t>
      </w:r>
      <w:r>
        <w:rPr>
          <w:rtl/>
          <w:lang w:bidi="ar-EG"/>
        </w:rPr>
        <w:tab/>
        <w:t xml:space="preserve">ينبغي لإشعار </w:t>
      </w:r>
      <w:r>
        <w:rPr>
          <w:rFonts w:hint="cs"/>
          <w:rtl/>
          <w:lang w:bidi="ar-EG"/>
        </w:rPr>
        <w:t>ال</w:t>
      </w:r>
      <w:r>
        <w:rPr>
          <w:rtl/>
          <w:lang w:bidi="ar-EG"/>
        </w:rPr>
        <w:t>استلام "قادر على الاستجابة بتغيير نمط أو تردد" ألا يطلب سوى دخول/اختيار نمط و/أو تردد جديد.</w:t>
      </w:r>
    </w:p>
    <w:p w:rsidR="00D25DCF" w:rsidRDefault="00D25DCF" w:rsidP="00D25DCF">
      <w:pPr>
        <w:tabs>
          <w:tab w:val="left" w:pos="1275"/>
        </w:tabs>
        <w:rPr>
          <w:rtl/>
          <w:lang w:bidi="ar-EG"/>
        </w:rPr>
      </w:pPr>
      <w:r>
        <w:rPr>
          <w:b/>
          <w:bCs/>
          <w:lang w:bidi="ar-EG"/>
        </w:rPr>
        <w:t>3.5.2.1.2.3</w:t>
      </w:r>
      <w:r>
        <w:rPr>
          <w:rtl/>
          <w:lang w:bidi="ar-EG"/>
        </w:rPr>
        <w:tab/>
        <w:t xml:space="preserve">ينبغي لإشعار الاستلام "غير قادر على الاستجابة" لرسائل </w:t>
      </w:r>
      <w:r>
        <w:rPr>
          <w:lang w:bidi="ar-EG"/>
        </w:rPr>
        <w:t>DSC</w:t>
      </w:r>
      <w:r>
        <w:rPr>
          <w:rtl/>
          <w:lang w:bidi="ar-EG"/>
        </w:rPr>
        <w:t xml:space="preserve"> التي تتضمن اتصالات لاحقة ألا تطلب سوى دخول/اختيار واحد من الرموز العشر "سبب" لثاني تحكم عن بعد المحدد في الجدول </w:t>
      </w:r>
      <w:r>
        <w:rPr>
          <w:lang w:bidi="ar-EG"/>
        </w:rPr>
        <w:t>3</w:t>
      </w:r>
      <w:r>
        <w:rPr>
          <w:rtl/>
          <w:lang w:bidi="ar-EG"/>
        </w:rPr>
        <w:t>.</w:t>
      </w:r>
    </w:p>
    <w:p w:rsidR="00D25DCF" w:rsidRDefault="00D25DCF" w:rsidP="00D25DCF">
      <w:pPr>
        <w:tabs>
          <w:tab w:val="left" w:pos="1275"/>
        </w:tabs>
        <w:rPr>
          <w:rtl/>
          <w:lang w:bidi="ar-EG"/>
        </w:rPr>
      </w:pPr>
      <w:r>
        <w:rPr>
          <w:b/>
          <w:bCs/>
          <w:lang w:bidi="ar-EG"/>
        </w:rPr>
        <w:t>4.5.2.1.2.3</w:t>
      </w:r>
      <w:r>
        <w:rPr>
          <w:rtl/>
          <w:lang w:bidi="ar-EG"/>
        </w:rPr>
        <w:tab/>
        <w:t>ينبغي لإشعار الاستلام "غير قادر على الاستجابة" لطلبات تحديد الموقع في حالة تطبيقها ألا تطلب سوى إجراء واحد من المشغل للإرسال. وينبغي للإجراء أن يضع أوتوماتياً "رمز عدم وجود المعلومات" في رسائل الوقت والموقع لإشعارات الاستلام.</w:t>
      </w:r>
    </w:p>
    <w:p w:rsidR="00D25DCF" w:rsidRDefault="00D25DCF" w:rsidP="00D25DCF">
      <w:pPr>
        <w:tabs>
          <w:tab w:val="left" w:pos="992"/>
        </w:tabs>
        <w:rPr>
          <w:rtl/>
          <w:lang w:bidi="ar-EG"/>
        </w:rPr>
      </w:pPr>
      <w:r>
        <w:rPr>
          <w:b/>
          <w:bCs/>
          <w:lang w:bidi="ar-EG"/>
        </w:rPr>
        <w:t>6.2.1.2.3</w:t>
      </w:r>
      <w:r>
        <w:rPr>
          <w:rtl/>
          <w:lang w:bidi="ar-EG"/>
        </w:rPr>
        <w:tab/>
        <w:t>ينبغي للمشغل أن يكون قادرا</w:t>
      </w:r>
      <w:r>
        <w:rPr>
          <w:rFonts w:hint="cs"/>
          <w:rtl/>
          <w:lang w:bidi="ar-EG"/>
        </w:rPr>
        <w:t>ً</w:t>
      </w:r>
      <w:r>
        <w:rPr>
          <w:rtl/>
          <w:lang w:bidi="ar-EG"/>
        </w:rPr>
        <w:t xml:space="preserve"> على إعادة إرسال نسخة طبق الأصل من الإشعار الأول بالاستلام بإجراءات أوتوماتية تحتوي على اتصالات لاحقة.</w:t>
      </w:r>
    </w:p>
    <w:p w:rsidR="00D25DCF" w:rsidRPr="00D01941" w:rsidRDefault="00D25DCF" w:rsidP="00D25DCF">
      <w:pPr>
        <w:pStyle w:val="Heading3"/>
        <w:rPr>
          <w:rtl/>
        </w:rPr>
      </w:pPr>
      <w:r>
        <w:t>2.2.3</w:t>
      </w:r>
      <w:r w:rsidRPr="00D01941">
        <w:rPr>
          <w:rtl/>
        </w:rPr>
        <w:tab/>
      </w:r>
      <w:r>
        <w:rPr>
          <w:rtl/>
        </w:rPr>
        <w:t>ال</w:t>
      </w:r>
      <w:r w:rsidRPr="00D01941">
        <w:rPr>
          <w:rtl/>
        </w:rPr>
        <w:t>مه</w:t>
      </w:r>
      <w:r>
        <w:rPr>
          <w:rtl/>
        </w:rPr>
        <w:t>ام</w:t>
      </w:r>
      <w:r w:rsidRPr="00D01941">
        <w:rPr>
          <w:rtl/>
        </w:rPr>
        <w:t xml:space="preserve"> </w:t>
      </w:r>
      <w:r>
        <w:rPr>
          <w:rtl/>
        </w:rPr>
        <w:t>المرتبطة ب</w:t>
      </w:r>
      <w:r w:rsidRPr="00D01941">
        <w:rPr>
          <w:rtl/>
        </w:rPr>
        <w:t>الإجراءات الأوتوماتية المستهلة ب</w:t>
      </w:r>
      <w:r>
        <w:rPr>
          <w:rtl/>
        </w:rPr>
        <w:t>إ</w:t>
      </w:r>
      <w:r w:rsidRPr="00D01941">
        <w:rPr>
          <w:rtl/>
        </w:rPr>
        <w:t>رسال رسال</w:t>
      </w:r>
      <w:r>
        <w:rPr>
          <w:rtl/>
        </w:rPr>
        <w:t>ة</w:t>
      </w:r>
      <w:r w:rsidRPr="00D01941">
        <w:rPr>
          <w:rtl/>
        </w:rPr>
        <w:t xml:space="preserve"> </w:t>
      </w:r>
      <w:r w:rsidRPr="00D01941">
        <w:t>DSC</w:t>
      </w:r>
      <w:r w:rsidRPr="00D01941">
        <w:rPr>
          <w:rtl/>
        </w:rPr>
        <w:t xml:space="preserve"> </w:t>
      </w:r>
      <w:r>
        <w:rPr>
          <w:rtl/>
        </w:rPr>
        <w:t>خ</w:t>
      </w:r>
      <w:r w:rsidRPr="00D01941">
        <w:rPr>
          <w:rtl/>
        </w:rPr>
        <w:t>ل</w:t>
      </w:r>
      <w:r>
        <w:rPr>
          <w:rtl/>
        </w:rPr>
        <w:t>اف</w:t>
      </w:r>
      <w:r w:rsidRPr="00D01941">
        <w:rPr>
          <w:rtl/>
        </w:rPr>
        <w:t xml:space="preserve"> </w:t>
      </w:r>
      <w:r>
        <w:rPr>
          <w:rtl/>
        </w:rPr>
        <w:t xml:space="preserve">رسالة </w:t>
      </w:r>
      <w:r w:rsidRPr="00D01941">
        <w:rPr>
          <w:rtl/>
        </w:rPr>
        <w:t>الاستغاثة</w:t>
      </w:r>
    </w:p>
    <w:p w:rsidR="00D25DCF" w:rsidRPr="00D01941" w:rsidRDefault="00D25DCF" w:rsidP="00D25DCF">
      <w:pPr>
        <w:pStyle w:val="Heading4"/>
        <w:rPr>
          <w:rtl/>
        </w:rPr>
      </w:pPr>
      <w:r>
        <w:t>1.2.2.3</w:t>
      </w:r>
      <w:r w:rsidRPr="00D01941">
        <w:rPr>
          <w:rtl/>
        </w:rPr>
        <w:tab/>
        <w:t>عرض الوقت المنقضي</w:t>
      </w:r>
    </w:p>
    <w:p w:rsidR="00D25DCF" w:rsidRDefault="00D25DCF" w:rsidP="00D25DCF">
      <w:pPr>
        <w:rPr>
          <w:rtl/>
          <w:lang w:bidi="ar-EG"/>
        </w:rPr>
      </w:pPr>
      <w:r>
        <w:rPr>
          <w:rtl/>
          <w:lang w:bidi="ar-EG"/>
        </w:rPr>
        <w:t xml:space="preserve">ينبغي عرض الوقت المنقضي منذ إرسال رسالة </w:t>
      </w:r>
      <w:r>
        <w:rPr>
          <w:lang w:bidi="ar-EG"/>
        </w:rPr>
        <w:t>DSC</w:t>
      </w:r>
      <w:r>
        <w:rPr>
          <w:rtl/>
          <w:lang w:bidi="ar-EG"/>
        </w:rPr>
        <w:t xml:space="preserve"> الأولية أو ينبغي عرض الوقت المنقضي منذ استلام الإشعار بالاستلام بعد الإجراء الأوتوماتي لطلب الإشعار بالاستلام. وينبغي ألا يؤثر استلام عدة إشعارات استلام على عرض الوقت.</w:t>
      </w:r>
    </w:p>
    <w:p w:rsidR="00D25DCF" w:rsidRPr="00C81DCB" w:rsidRDefault="00D25DCF" w:rsidP="00D25DCF">
      <w:pPr>
        <w:pStyle w:val="Heading4"/>
        <w:rPr>
          <w:rtl/>
        </w:rPr>
      </w:pPr>
      <w:r>
        <w:t>2.2.2.3</w:t>
      </w:r>
      <w:r>
        <w:rPr>
          <w:rtl/>
        </w:rPr>
        <w:tab/>
      </w:r>
      <w:r w:rsidRPr="00C81DCB">
        <w:rPr>
          <w:rtl/>
        </w:rPr>
        <w:t xml:space="preserve">إعادة إرسال رسالة </w:t>
      </w:r>
      <w:r w:rsidRPr="00C81DCB">
        <w:t>DSC</w:t>
      </w:r>
      <w:r w:rsidRPr="00C81DCB">
        <w:rPr>
          <w:rtl/>
        </w:rPr>
        <w:t xml:space="preserve"> الأولية</w:t>
      </w:r>
    </w:p>
    <w:p w:rsidR="00D25DCF" w:rsidRPr="00F5042D" w:rsidRDefault="00D25DCF" w:rsidP="00D25DCF">
      <w:pPr>
        <w:tabs>
          <w:tab w:val="left" w:pos="992"/>
        </w:tabs>
        <w:rPr>
          <w:rtl/>
          <w:lang w:bidi="ar-EG"/>
        </w:rPr>
      </w:pPr>
      <w:r w:rsidRPr="00C81DCB">
        <w:rPr>
          <w:b/>
          <w:bCs/>
          <w:lang w:bidi="ar-EG"/>
        </w:rPr>
        <w:t>1.2.2.2.3</w:t>
      </w:r>
      <w:r>
        <w:rPr>
          <w:rtl/>
          <w:lang w:bidi="ar-EG"/>
        </w:rPr>
        <w:tab/>
        <w:t>إذا لم يطلب أي إشعار بالاستلام، ينبغي أن يبقى الخيار الذي يسمح ب</w:t>
      </w:r>
      <w:r w:rsidRPr="00F5042D">
        <w:rPr>
          <w:rtl/>
          <w:lang w:bidi="ar-EG"/>
        </w:rPr>
        <w:t xml:space="preserve">إرسال رسالة </w:t>
      </w:r>
      <w:r w:rsidRPr="00F5042D">
        <w:rPr>
          <w:lang w:bidi="ar-EG"/>
        </w:rPr>
        <w:t>DSC</w:t>
      </w:r>
      <w:r w:rsidRPr="00F5042D">
        <w:rPr>
          <w:rtl/>
          <w:lang w:bidi="ar-EG"/>
        </w:rPr>
        <w:t xml:space="preserve"> أولية </w:t>
      </w:r>
      <w:r>
        <w:rPr>
          <w:rtl/>
          <w:lang w:bidi="ar-EG"/>
        </w:rPr>
        <w:t>جديدة قائماً حتى نهاية الإجراء</w:t>
      </w:r>
      <w:r w:rsidRPr="00F5042D">
        <w:rPr>
          <w:rtl/>
          <w:lang w:bidi="ar-EG"/>
        </w:rPr>
        <w:t>.</w:t>
      </w:r>
    </w:p>
    <w:p w:rsidR="00D25DCF" w:rsidRPr="00F5042D" w:rsidRDefault="00D25DCF" w:rsidP="00D25DCF">
      <w:pPr>
        <w:tabs>
          <w:tab w:val="left" w:pos="992"/>
        </w:tabs>
        <w:rPr>
          <w:rtl/>
          <w:lang w:bidi="ar-EG"/>
        </w:rPr>
      </w:pPr>
      <w:r w:rsidRPr="00C81DCB">
        <w:rPr>
          <w:b/>
          <w:bCs/>
          <w:lang w:bidi="ar-EG"/>
        </w:rPr>
        <w:t>2.2.2.2.3</w:t>
      </w:r>
      <w:r>
        <w:rPr>
          <w:rtl/>
          <w:lang w:bidi="ar-EG"/>
        </w:rPr>
        <w:tab/>
        <w:t xml:space="preserve">إذا لم يطلب أي إشعار بالاستلام، ينبغي أن يبقى الخيار الذي يسمح بإرسال رسالة </w:t>
      </w:r>
      <w:r>
        <w:rPr>
          <w:lang w:bidi="ar-EG"/>
        </w:rPr>
        <w:t>DSC</w:t>
      </w:r>
      <w:r>
        <w:rPr>
          <w:rtl/>
          <w:lang w:bidi="ar-EG"/>
        </w:rPr>
        <w:t xml:space="preserve"> أولية جديدة قائماً حتى استلام الإشعار.</w:t>
      </w:r>
    </w:p>
    <w:p w:rsidR="00D25DCF" w:rsidRPr="00C81DCB" w:rsidRDefault="00D25DCF" w:rsidP="00D25DCF">
      <w:pPr>
        <w:pStyle w:val="Heading4"/>
        <w:ind w:left="992" w:hanging="992"/>
        <w:rPr>
          <w:rtl/>
        </w:rPr>
      </w:pPr>
      <w:r w:rsidRPr="00C81DCB">
        <w:lastRenderedPageBreak/>
        <w:t>3.2.2.3</w:t>
      </w:r>
      <w:r w:rsidRPr="00C81DCB">
        <w:rPr>
          <w:rtl/>
        </w:rPr>
        <w:tab/>
      </w:r>
      <w:r>
        <w:rPr>
          <w:rtl/>
        </w:rPr>
        <w:t>معالجة إشعارات الاستلام المتأخرة</w:t>
      </w:r>
    </w:p>
    <w:p w:rsidR="00D25DCF" w:rsidRPr="00F5042D" w:rsidRDefault="00D25DCF" w:rsidP="00D25DCF">
      <w:pPr>
        <w:rPr>
          <w:rtl/>
          <w:lang w:bidi="ar-EG"/>
        </w:rPr>
      </w:pPr>
      <w:r>
        <w:rPr>
          <w:rtl/>
          <w:lang w:bidi="ar-EG"/>
        </w:rPr>
        <w:t>في حالة استلام إشعار استلام ملائم للإجراء الأوتوماتي لكن المشغل قام بإنهاء الإجراء الأوتوماتي قبل الأوان، ينبغي إعادة بناء الإجراء الأوتوماتي استناداً إلى إشعار الاستلام ويبلغ المشغل بالحالة.</w:t>
      </w:r>
    </w:p>
    <w:p w:rsidR="00D25DCF" w:rsidRPr="00A54C5C" w:rsidRDefault="00D25DCF" w:rsidP="00D25DCF">
      <w:pPr>
        <w:pStyle w:val="Heading3"/>
        <w:rPr>
          <w:rtl/>
        </w:rPr>
      </w:pPr>
      <w:r>
        <w:t>3.2.3</w:t>
      </w:r>
      <w:r>
        <w:rPr>
          <w:rtl/>
        </w:rPr>
        <w:tab/>
        <w:t>ال</w:t>
      </w:r>
      <w:r w:rsidRPr="00A54C5C">
        <w:rPr>
          <w:rtl/>
        </w:rPr>
        <w:t>مه</w:t>
      </w:r>
      <w:r>
        <w:rPr>
          <w:rtl/>
        </w:rPr>
        <w:t>ا</w:t>
      </w:r>
      <w:r w:rsidRPr="00A54C5C">
        <w:rPr>
          <w:rtl/>
        </w:rPr>
        <w:t xml:space="preserve">م </w:t>
      </w:r>
      <w:r>
        <w:rPr>
          <w:rtl/>
        </w:rPr>
        <w:t>المرتبطة ب</w:t>
      </w:r>
      <w:r w:rsidRPr="00A54C5C">
        <w:rPr>
          <w:rtl/>
        </w:rPr>
        <w:t xml:space="preserve">الإجراءات الأوتوماتية المستهلة باستلام رسالة </w:t>
      </w:r>
      <w:r>
        <w:rPr>
          <w:rtl/>
        </w:rPr>
        <w:t>ا</w:t>
      </w:r>
      <w:r w:rsidRPr="00A54C5C">
        <w:rPr>
          <w:rtl/>
        </w:rPr>
        <w:t xml:space="preserve">لاستغاثة </w:t>
      </w:r>
      <w:r w:rsidRPr="00A54C5C">
        <w:t>DSC</w:t>
      </w:r>
      <w:r w:rsidRPr="00A54C5C">
        <w:rPr>
          <w:rtl/>
        </w:rPr>
        <w:t xml:space="preserve"> أو إرسال </w:t>
      </w:r>
      <w:r>
        <w:rPr>
          <w:rtl/>
        </w:rPr>
        <w:t>م</w:t>
      </w:r>
      <w:r w:rsidRPr="00A54C5C">
        <w:rPr>
          <w:rtl/>
        </w:rPr>
        <w:t xml:space="preserve">رحل استغاثة </w:t>
      </w:r>
      <w:r>
        <w:rPr>
          <w:rFonts w:hint="cs"/>
          <w:rtl/>
        </w:rPr>
        <w:t>بالإنابة</w:t>
      </w:r>
      <w:r w:rsidRPr="00A54C5C">
        <w:rPr>
          <w:rtl/>
        </w:rPr>
        <w:t xml:space="preserve"> عن شخص آخر</w:t>
      </w:r>
    </w:p>
    <w:p w:rsidR="00D25DCF" w:rsidRPr="00A54C5C" w:rsidRDefault="00D25DCF" w:rsidP="00D25DCF">
      <w:pPr>
        <w:pStyle w:val="Heading4"/>
        <w:ind w:left="992" w:hanging="992"/>
        <w:rPr>
          <w:rtl/>
        </w:rPr>
      </w:pPr>
      <w:r w:rsidRPr="00A54C5C">
        <w:t>1.3.2.3</w:t>
      </w:r>
      <w:r w:rsidRPr="00A54C5C">
        <w:rPr>
          <w:rtl/>
        </w:rPr>
        <w:tab/>
      </w:r>
      <w:r w:rsidRPr="00F5042D">
        <w:rPr>
          <w:rtl/>
        </w:rPr>
        <w:t>عرض الوقت المنقضي</w:t>
      </w:r>
    </w:p>
    <w:p w:rsidR="00D25DCF" w:rsidRPr="00F5042D" w:rsidRDefault="00D25DCF" w:rsidP="00D25DCF">
      <w:pPr>
        <w:rPr>
          <w:rtl/>
          <w:lang w:bidi="ar-EG"/>
        </w:rPr>
      </w:pPr>
      <w:r w:rsidRPr="00F5042D">
        <w:rPr>
          <w:rtl/>
          <w:lang w:bidi="ar-EG"/>
        </w:rPr>
        <w:t xml:space="preserve">ينبغي عرض الوقت المنقضي منذ استلام رسالة </w:t>
      </w:r>
      <w:r w:rsidRPr="00F5042D">
        <w:rPr>
          <w:lang w:bidi="ar-EG"/>
        </w:rPr>
        <w:t>DSC</w:t>
      </w:r>
      <w:r w:rsidRPr="00F5042D">
        <w:rPr>
          <w:rtl/>
          <w:lang w:bidi="ar-EG"/>
        </w:rPr>
        <w:t xml:space="preserve"> الأولية أو بعد الإشعار باستلام الإجراء الأوتوماتي، كما ينبغي عرض الوقت المنقضي منذ الإشعار بالاستلام. وينبغي </w:t>
      </w:r>
      <w:r>
        <w:rPr>
          <w:rtl/>
          <w:lang w:bidi="ar-EG"/>
        </w:rPr>
        <w:t>أ</w:t>
      </w:r>
      <w:r w:rsidRPr="00F5042D">
        <w:rPr>
          <w:rtl/>
          <w:lang w:bidi="ar-EG"/>
        </w:rPr>
        <w:t xml:space="preserve">لا </w:t>
      </w:r>
      <w:r>
        <w:rPr>
          <w:rtl/>
          <w:lang w:bidi="ar-EG"/>
        </w:rPr>
        <w:t>ي</w:t>
      </w:r>
      <w:r w:rsidRPr="00F5042D">
        <w:rPr>
          <w:rtl/>
          <w:lang w:bidi="ar-EG"/>
        </w:rPr>
        <w:t xml:space="preserve">وثر </w:t>
      </w:r>
      <w:r>
        <w:rPr>
          <w:rtl/>
          <w:lang w:bidi="ar-EG"/>
        </w:rPr>
        <w:t xml:space="preserve">استلام عدة إشعارات استلام </w:t>
      </w:r>
      <w:r w:rsidRPr="00F5042D">
        <w:rPr>
          <w:rtl/>
          <w:lang w:bidi="ar-EG"/>
        </w:rPr>
        <w:t>على عرض الوقت.</w:t>
      </w:r>
    </w:p>
    <w:p w:rsidR="00D25DCF" w:rsidRPr="006D3EFB" w:rsidRDefault="00D25DCF" w:rsidP="00D25DCF">
      <w:pPr>
        <w:pStyle w:val="Heading4"/>
        <w:ind w:left="992" w:hanging="992"/>
        <w:rPr>
          <w:rtl/>
        </w:rPr>
      </w:pPr>
      <w:r>
        <w:t>2.3.2.3</w:t>
      </w:r>
      <w:r>
        <w:rPr>
          <w:rtl/>
        </w:rPr>
        <w:tab/>
      </w:r>
      <w:r w:rsidRPr="006D3EFB">
        <w:rPr>
          <w:rtl/>
        </w:rPr>
        <w:t>تحديد خيارات المشغل</w:t>
      </w:r>
    </w:p>
    <w:p w:rsidR="00D25DCF" w:rsidRPr="00F5042D" w:rsidRDefault="00D25DCF" w:rsidP="00D25DCF">
      <w:pPr>
        <w:tabs>
          <w:tab w:val="left" w:pos="992"/>
        </w:tabs>
        <w:rPr>
          <w:rtl/>
          <w:lang w:bidi="ar-EG"/>
        </w:rPr>
      </w:pPr>
      <w:r w:rsidRPr="00EF305F">
        <w:rPr>
          <w:b/>
          <w:bCs/>
          <w:lang w:bidi="ar-EG"/>
        </w:rPr>
        <w:t>1.2.3.2.3</w:t>
      </w:r>
      <w:r>
        <w:rPr>
          <w:rtl/>
          <w:lang w:bidi="ar-EG"/>
        </w:rPr>
        <w:tab/>
      </w:r>
      <w:r w:rsidRPr="00F5042D">
        <w:rPr>
          <w:rtl/>
          <w:lang w:bidi="ar-EG"/>
        </w:rPr>
        <w:t xml:space="preserve">ينبغي أن يكون للمشغل على الموجات الديكامترية خيار وضع المستقبل </w:t>
      </w:r>
      <w:r>
        <w:rPr>
          <w:rtl/>
          <w:lang w:bidi="ar-EG"/>
        </w:rPr>
        <w:t xml:space="preserve">الرئيسي </w:t>
      </w:r>
      <w:r w:rsidRPr="00F5042D">
        <w:rPr>
          <w:rtl/>
          <w:lang w:bidi="ar-EG"/>
        </w:rPr>
        <w:t>والمرسل على أي من ترددات الاستغاثة الستة للاتصال</w:t>
      </w:r>
      <w:r>
        <w:rPr>
          <w:rtl/>
          <w:lang w:bidi="ar-EG"/>
        </w:rPr>
        <w:t>ات</w:t>
      </w:r>
      <w:r w:rsidRPr="00F5042D">
        <w:rPr>
          <w:rtl/>
          <w:lang w:bidi="ar-EG"/>
        </w:rPr>
        <w:t xml:space="preserve"> اللاحق</w:t>
      </w:r>
      <w:r>
        <w:rPr>
          <w:rtl/>
          <w:lang w:bidi="ar-EG"/>
        </w:rPr>
        <w:t>ة</w:t>
      </w:r>
      <w:r w:rsidRPr="00F5042D">
        <w:rPr>
          <w:rtl/>
          <w:lang w:bidi="ar-EG"/>
        </w:rPr>
        <w:t>.</w:t>
      </w:r>
    </w:p>
    <w:p w:rsidR="00D25DCF" w:rsidRPr="00F5042D" w:rsidRDefault="00D25DCF" w:rsidP="00D25DCF">
      <w:pPr>
        <w:tabs>
          <w:tab w:val="left" w:pos="992"/>
        </w:tabs>
        <w:rPr>
          <w:rtl/>
          <w:lang w:bidi="ar-EG"/>
        </w:rPr>
      </w:pPr>
      <w:r w:rsidRPr="00EF305F">
        <w:rPr>
          <w:b/>
          <w:bCs/>
          <w:lang w:bidi="ar-EG"/>
        </w:rPr>
        <w:t>2.2.3.2.3</w:t>
      </w:r>
      <w:r>
        <w:rPr>
          <w:rtl/>
          <w:lang w:bidi="ar-EG"/>
        </w:rPr>
        <w:tab/>
      </w:r>
      <w:r w:rsidRPr="00F5042D">
        <w:rPr>
          <w:rtl/>
          <w:lang w:bidi="ar-EG"/>
        </w:rPr>
        <w:t xml:space="preserve">ينبغي أن يكون خيار إرسال </w:t>
      </w:r>
      <w:r>
        <w:rPr>
          <w:rtl/>
          <w:lang w:bidi="ar-EG"/>
        </w:rPr>
        <w:t>م</w:t>
      </w:r>
      <w:r w:rsidRPr="00F5042D">
        <w:rPr>
          <w:rtl/>
          <w:lang w:bidi="ar-EG"/>
        </w:rPr>
        <w:t xml:space="preserve">رحل </w:t>
      </w:r>
      <w:r>
        <w:rPr>
          <w:rtl/>
          <w:lang w:bidi="ar-EG"/>
        </w:rPr>
        <w:t xml:space="preserve">متاحاً دائماً إلى </w:t>
      </w:r>
      <w:r w:rsidRPr="00F5042D">
        <w:rPr>
          <w:rtl/>
          <w:lang w:bidi="ar-EG"/>
        </w:rPr>
        <w:t>حين إنهاء الإجراء الأوتوماتي.</w:t>
      </w:r>
    </w:p>
    <w:p w:rsidR="00D25DCF" w:rsidRPr="00F5042D" w:rsidRDefault="00D25DCF" w:rsidP="00D25DCF">
      <w:pPr>
        <w:pStyle w:val="Heading6"/>
        <w:ind w:left="992" w:hanging="992"/>
        <w:rPr>
          <w:rtl/>
        </w:rPr>
      </w:pPr>
      <w:r w:rsidRPr="00EF305F">
        <w:t>3.2.3.2.3</w:t>
      </w:r>
      <w:r>
        <w:rPr>
          <w:rtl/>
        </w:rPr>
        <w:tab/>
      </w:r>
      <w:r w:rsidRPr="00F5042D">
        <w:rPr>
          <w:rtl/>
        </w:rPr>
        <w:t>خيارات الإشعار باستلام إنذار الاستغاثة وترحيل الإشعار بالاستلام</w:t>
      </w:r>
    </w:p>
    <w:p w:rsidR="00D25DCF" w:rsidRPr="00F5042D" w:rsidRDefault="00D25DCF" w:rsidP="00D25DCF">
      <w:pPr>
        <w:tabs>
          <w:tab w:val="left" w:pos="1275"/>
        </w:tabs>
        <w:spacing w:before="60" w:after="60" w:line="180" w:lineRule="auto"/>
        <w:rPr>
          <w:rtl/>
          <w:lang w:bidi="ar-EG"/>
        </w:rPr>
      </w:pPr>
      <w:r w:rsidRPr="00EF305F">
        <w:rPr>
          <w:b/>
          <w:bCs/>
          <w:lang w:bidi="ar-EG"/>
        </w:rPr>
        <w:t>1.3.2.3.2.3</w:t>
      </w:r>
      <w:r>
        <w:rPr>
          <w:rtl/>
          <w:lang w:bidi="ar-EG"/>
        </w:rPr>
        <w:tab/>
      </w:r>
      <w:r w:rsidRPr="00F5042D">
        <w:rPr>
          <w:rtl/>
          <w:lang w:bidi="ar-EG"/>
        </w:rPr>
        <w:t xml:space="preserve">ينبغي عدم توفير هذه الخيارات لحين استلام رسالة </w:t>
      </w:r>
      <w:r w:rsidRPr="00F5042D">
        <w:rPr>
          <w:lang w:bidi="ar-EG"/>
        </w:rPr>
        <w:t>DSC</w:t>
      </w:r>
      <w:r w:rsidRPr="00F5042D">
        <w:rPr>
          <w:rtl/>
          <w:lang w:bidi="ar-EG"/>
        </w:rPr>
        <w:t xml:space="preserve"> قادرة على الاستجابة للإشعار بالاستلام.</w:t>
      </w:r>
    </w:p>
    <w:p w:rsidR="00D25DCF" w:rsidRPr="00F5042D" w:rsidRDefault="00D25DCF" w:rsidP="00D25DCF">
      <w:pPr>
        <w:tabs>
          <w:tab w:val="left" w:pos="1275"/>
        </w:tabs>
        <w:spacing w:before="60" w:after="60" w:line="180" w:lineRule="auto"/>
        <w:rPr>
          <w:rtl/>
          <w:lang w:bidi="ar-EG"/>
        </w:rPr>
      </w:pPr>
      <w:r>
        <w:rPr>
          <w:b/>
          <w:bCs/>
          <w:lang w:bidi="ar-EG"/>
        </w:rPr>
        <w:t>2</w:t>
      </w:r>
      <w:r w:rsidRPr="00EF305F">
        <w:rPr>
          <w:b/>
          <w:bCs/>
          <w:lang w:bidi="ar-EG"/>
        </w:rPr>
        <w:t>.3.2.3.2.3</w:t>
      </w:r>
      <w:r>
        <w:rPr>
          <w:rtl/>
          <w:lang w:bidi="ar-EG"/>
        </w:rPr>
        <w:tab/>
      </w:r>
      <w:r w:rsidRPr="008E66BF">
        <w:rPr>
          <w:spacing w:val="-6"/>
          <w:rtl/>
          <w:lang w:bidi="ar-EG"/>
        </w:rPr>
        <w:t>ينبغي</w:t>
      </w:r>
      <w:r w:rsidRPr="00F5042D">
        <w:rPr>
          <w:rtl/>
          <w:lang w:bidi="ar-EG"/>
        </w:rPr>
        <w:t xml:space="preserve"> توفير هذه الخي</w:t>
      </w:r>
      <w:r>
        <w:rPr>
          <w:rtl/>
          <w:lang w:bidi="ar-EG"/>
        </w:rPr>
        <w:t>ا</w:t>
      </w:r>
      <w:r w:rsidRPr="00F5042D">
        <w:rPr>
          <w:rtl/>
          <w:lang w:bidi="ar-EG"/>
        </w:rPr>
        <w:t>رات فور</w:t>
      </w:r>
      <w:r>
        <w:rPr>
          <w:rFonts w:hint="cs"/>
          <w:rtl/>
          <w:lang w:bidi="ar-EG"/>
        </w:rPr>
        <w:t>اً بعد</w:t>
      </w:r>
      <w:r w:rsidRPr="00F5042D">
        <w:rPr>
          <w:rtl/>
          <w:lang w:bidi="ar-EG"/>
        </w:rPr>
        <w:t xml:space="preserve"> استلام رسائل </w:t>
      </w:r>
      <w:r w:rsidRPr="00F5042D">
        <w:rPr>
          <w:lang w:bidi="ar-EG"/>
        </w:rPr>
        <w:t>DSC</w:t>
      </w:r>
      <w:r w:rsidRPr="00F5042D">
        <w:rPr>
          <w:rtl/>
          <w:lang w:bidi="ar-EG"/>
        </w:rPr>
        <w:t xml:space="preserve"> </w:t>
      </w:r>
      <w:r>
        <w:rPr>
          <w:rtl/>
          <w:lang w:bidi="ar-EG"/>
        </w:rPr>
        <w:t xml:space="preserve">ملائمة </w:t>
      </w:r>
      <w:r w:rsidRPr="00840DDE">
        <w:rPr>
          <w:b/>
          <w:bCs/>
          <w:rtl/>
          <w:lang w:bidi="ar-EG"/>
        </w:rPr>
        <w:t>وعدم</w:t>
      </w:r>
      <w:r w:rsidRPr="00F5042D">
        <w:rPr>
          <w:rtl/>
          <w:lang w:bidi="ar-EG"/>
        </w:rPr>
        <w:t xml:space="preserve"> الانتظار </w:t>
      </w:r>
      <w:r>
        <w:rPr>
          <w:rtl/>
          <w:lang w:bidi="ar-EG"/>
        </w:rPr>
        <w:t xml:space="preserve">إلى </w:t>
      </w:r>
      <w:r w:rsidRPr="00F5042D">
        <w:rPr>
          <w:rtl/>
          <w:lang w:bidi="ar-EG"/>
        </w:rPr>
        <w:t xml:space="preserve">حين </w:t>
      </w:r>
      <w:r>
        <w:rPr>
          <w:rtl/>
          <w:lang w:bidi="ar-EG"/>
        </w:rPr>
        <w:t xml:space="preserve">استيفاء </w:t>
      </w:r>
      <w:r w:rsidRPr="00F5042D">
        <w:rPr>
          <w:rtl/>
          <w:lang w:bidi="ar-EG"/>
        </w:rPr>
        <w:t xml:space="preserve">بعض شروط استعمالها مثل </w:t>
      </w:r>
      <w:r>
        <w:rPr>
          <w:rtl/>
          <w:lang w:bidi="ar-EG"/>
        </w:rPr>
        <w:t>ال</w:t>
      </w:r>
      <w:r w:rsidRPr="00F5042D">
        <w:rPr>
          <w:rtl/>
          <w:lang w:bidi="ar-EG"/>
        </w:rPr>
        <w:t>حدود</w:t>
      </w:r>
      <w:r>
        <w:rPr>
          <w:rtl/>
          <w:lang w:bidi="ar-EG"/>
        </w:rPr>
        <w:t xml:space="preserve"> الزمنية</w:t>
      </w:r>
      <w:r w:rsidRPr="00F5042D">
        <w:rPr>
          <w:rtl/>
          <w:lang w:bidi="ar-EG"/>
        </w:rPr>
        <w:t>.</w:t>
      </w:r>
    </w:p>
    <w:p w:rsidR="00D25DCF" w:rsidRPr="00F5042D" w:rsidRDefault="00D25DCF" w:rsidP="00D25DCF">
      <w:pPr>
        <w:tabs>
          <w:tab w:val="left" w:pos="1275"/>
        </w:tabs>
        <w:spacing w:before="60" w:after="60" w:line="180" w:lineRule="auto"/>
        <w:rPr>
          <w:rtl/>
          <w:lang w:bidi="ar-EG"/>
        </w:rPr>
      </w:pPr>
      <w:r>
        <w:rPr>
          <w:b/>
          <w:bCs/>
          <w:lang w:bidi="ar-EG"/>
        </w:rPr>
        <w:t>3</w:t>
      </w:r>
      <w:r w:rsidRPr="00EF305F">
        <w:rPr>
          <w:b/>
          <w:bCs/>
          <w:lang w:bidi="ar-EG"/>
        </w:rPr>
        <w:t>.3.2.3.2.3</w:t>
      </w:r>
      <w:r>
        <w:rPr>
          <w:rtl/>
          <w:lang w:bidi="ar-EG"/>
        </w:rPr>
        <w:tab/>
        <w:t xml:space="preserve">فور توفر </w:t>
      </w:r>
      <w:r w:rsidRPr="00F5042D">
        <w:rPr>
          <w:rtl/>
          <w:lang w:bidi="ar-EG"/>
        </w:rPr>
        <w:t xml:space="preserve">هذه الخيارات، </w:t>
      </w:r>
      <w:r>
        <w:rPr>
          <w:rtl/>
          <w:lang w:bidi="ar-EG"/>
        </w:rPr>
        <w:t xml:space="preserve">ينبغي </w:t>
      </w:r>
      <w:r w:rsidRPr="00F5042D">
        <w:rPr>
          <w:rtl/>
          <w:lang w:bidi="ar-EG"/>
        </w:rPr>
        <w:t>أن تبقى متيسرة لحين إنهاء الإجراء الأوتوماتي.</w:t>
      </w:r>
    </w:p>
    <w:p w:rsidR="00D25DCF" w:rsidRPr="00EF305F" w:rsidRDefault="00D25DCF" w:rsidP="00D25DCF">
      <w:pPr>
        <w:pStyle w:val="Heading4"/>
        <w:ind w:left="992" w:hanging="992"/>
      </w:pPr>
      <w:r w:rsidRPr="00EF305F">
        <w:t>3.3.2.3</w:t>
      </w:r>
      <w:r w:rsidRPr="00EF305F">
        <w:rPr>
          <w:rtl/>
        </w:rPr>
        <w:tab/>
        <w:t xml:space="preserve">تشكيل رسالة </w:t>
      </w:r>
      <w:r w:rsidRPr="00EF305F">
        <w:t>DSC</w:t>
      </w:r>
    </w:p>
    <w:p w:rsidR="00D25DCF" w:rsidRPr="00F5042D" w:rsidRDefault="00D25DCF" w:rsidP="00D25DCF">
      <w:pPr>
        <w:tabs>
          <w:tab w:val="left" w:pos="992"/>
        </w:tabs>
        <w:rPr>
          <w:rtl/>
          <w:lang w:bidi="ar-EG"/>
        </w:rPr>
      </w:pPr>
      <w:r w:rsidRPr="00EF305F">
        <w:rPr>
          <w:b/>
          <w:bCs/>
          <w:lang w:bidi="ar-EG"/>
        </w:rPr>
        <w:t>1.3.3.2.3</w:t>
      </w:r>
      <w:r>
        <w:rPr>
          <w:rtl/>
          <w:lang w:bidi="ar-EG"/>
        </w:rPr>
        <w:tab/>
      </w:r>
      <w:r w:rsidRPr="00F5042D">
        <w:rPr>
          <w:rtl/>
          <w:lang w:bidi="ar-EG"/>
        </w:rPr>
        <w:t xml:space="preserve">ينبغي للإجراء الأوتوماتي </w:t>
      </w:r>
      <w:r>
        <w:rPr>
          <w:rtl/>
          <w:lang w:bidi="ar-EG"/>
        </w:rPr>
        <w:t>أن يشكل أوتوماتياً حالات ترحيل</w:t>
      </w:r>
      <w:r w:rsidRPr="00F5042D">
        <w:rPr>
          <w:rtl/>
          <w:lang w:bidi="ar-EG"/>
        </w:rPr>
        <w:t xml:space="preserve">، وإشعارات استلام إنذار </w:t>
      </w:r>
      <w:r>
        <w:rPr>
          <w:rtl/>
          <w:lang w:bidi="ar-EG"/>
        </w:rPr>
        <w:t>ال</w:t>
      </w:r>
      <w:r w:rsidRPr="00F5042D">
        <w:rPr>
          <w:rtl/>
          <w:lang w:bidi="ar-EG"/>
        </w:rPr>
        <w:t>استغاثة وإشعار</w:t>
      </w:r>
      <w:r>
        <w:rPr>
          <w:rtl/>
          <w:lang w:bidi="ar-EG"/>
        </w:rPr>
        <w:t>ات</w:t>
      </w:r>
      <w:r w:rsidRPr="00F5042D">
        <w:rPr>
          <w:rtl/>
          <w:lang w:bidi="ar-EG"/>
        </w:rPr>
        <w:t xml:space="preserve"> استلام </w:t>
      </w:r>
      <w:r>
        <w:rPr>
          <w:rtl/>
          <w:lang w:bidi="ar-EG"/>
        </w:rPr>
        <w:t>الم</w:t>
      </w:r>
      <w:r w:rsidRPr="00F5042D">
        <w:rPr>
          <w:rtl/>
          <w:lang w:bidi="ar-EG"/>
        </w:rPr>
        <w:t>رحل استنادا</w:t>
      </w:r>
      <w:r>
        <w:rPr>
          <w:rtl/>
          <w:lang w:bidi="ar-EG"/>
        </w:rPr>
        <w:t>ً</w:t>
      </w:r>
      <w:r w:rsidRPr="00F5042D">
        <w:rPr>
          <w:rtl/>
          <w:lang w:bidi="ar-EG"/>
        </w:rPr>
        <w:t xml:space="preserve"> إلى رسائل </w:t>
      </w:r>
      <w:r w:rsidRPr="00F5042D">
        <w:rPr>
          <w:lang w:bidi="ar-EG"/>
        </w:rPr>
        <w:t>DSC</w:t>
      </w:r>
      <w:r w:rsidRPr="00F5042D">
        <w:rPr>
          <w:rtl/>
          <w:lang w:bidi="ar-EG"/>
        </w:rPr>
        <w:t xml:space="preserve"> المستلمة.</w:t>
      </w:r>
    </w:p>
    <w:p w:rsidR="00D25DCF" w:rsidRPr="00C50379" w:rsidRDefault="00D25DCF" w:rsidP="00D25DCF">
      <w:pPr>
        <w:tabs>
          <w:tab w:val="left" w:pos="1275"/>
        </w:tabs>
        <w:spacing w:before="60" w:after="60" w:line="180" w:lineRule="auto"/>
        <w:rPr>
          <w:spacing w:val="-6"/>
          <w:rtl/>
          <w:lang w:bidi="ar-EG"/>
        </w:rPr>
      </w:pPr>
      <w:r w:rsidRPr="00C50379">
        <w:rPr>
          <w:b/>
          <w:bCs/>
          <w:spacing w:val="-6"/>
          <w:lang w:bidi="ar-EG"/>
        </w:rPr>
        <w:t>1.1.3.3.2.3</w:t>
      </w:r>
      <w:r w:rsidRPr="00C50379">
        <w:rPr>
          <w:spacing w:val="-6"/>
          <w:rtl/>
          <w:lang w:bidi="ar-EG"/>
        </w:rPr>
        <w:tab/>
        <w:t xml:space="preserve">ينبغي الحصول على معلومات الاستغاثة من رسالة </w:t>
      </w:r>
      <w:r w:rsidRPr="00C50379">
        <w:rPr>
          <w:spacing w:val="-6"/>
          <w:lang w:bidi="ar-EG"/>
        </w:rPr>
        <w:t>DSC</w:t>
      </w:r>
      <w:r w:rsidRPr="00C50379">
        <w:rPr>
          <w:spacing w:val="-6"/>
          <w:rtl/>
          <w:lang w:bidi="ar-EG"/>
        </w:rPr>
        <w:t xml:space="preserve"> للاستغاثة التي تتضمن آخر ختم لدلالة الوقت </w:t>
      </w:r>
      <w:proofErr w:type="spellStart"/>
      <w:r w:rsidRPr="00C50379">
        <w:rPr>
          <w:spacing w:val="-6"/>
          <w:lang w:bidi="ar-EG"/>
        </w:rPr>
        <w:t>UTC</w:t>
      </w:r>
      <w:proofErr w:type="spellEnd"/>
      <w:r w:rsidRPr="00C50379">
        <w:rPr>
          <w:spacing w:val="-6"/>
          <w:rtl/>
          <w:lang w:bidi="ar-EG"/>
        </w:rPr>
        <w:t>.</w:t>
      </w:r>
    </w:p>
    <w:p w:rsidR="00D25DCF" w:rsidRPr="00F5042D" w:rsidRDefault="00D25DCF" w:rsidP="00D25DCF">
      <w:pPr>
        <w:tabs>
          <w:tab w:val="left" w:pos="1275"/>
        </w:tabs>
        <w:rPr>
          <w:lang w:bidi="ar-EG"/>
        </w:rPr>
      </w:pPr>
      <w:r w:rsidRPr="00EF305F">
        <w:rPr>
          <w:b/>
          <w:bCs/>
          <w:lang w:bidi="ar-EG"/>
        </w:rPr>
        <w:t>2.1.3.3.2.3</w:t>
      </w:r>
      <w:r>
        <w:rPr>
          <w:rtl/>
          <w:lang w:bidi="ar-EG"/>
        </w:rPr>
        <w:tab/>
      </w:r>
      <w:r w:rsidRPr="00F5042D">
        <w:rPr>
          <w:rtl/>
          <w:lang w:bidi="ar-EG"/>
        </w:rPr>
        <w:t>ينبغي لإشعار</w:t>
      </w:r>
      <w:r>
        <w:rPr>
          <w:rtl/>
          <w:lang w:bidi="ar-EG"/>
        </w:rPr>
        <w:t>ات</w:t>
      </w:r>
      <w:r w:rsidRPr="00F5042D">
        <w:rPr>
          <w:rtl/>
          <w:lang w:bidi="ar-EG"/>
        </w:rPr>
        <w:t xml:space="preserve"> استلام إنذار الاستغاثة وإشعار</w:t>
      </w:r>
      <w:r>
        <w:rPr>
          <w:rtl/>
          <w:lang w:bidi="ar-EG"/>
        </w:rPr>
        <w:t>ات</w:t>
      </w:r>
      <w:r w:rsidRPr="00F5042D">
        <w:rPr>
          <w:rtl/>
          <w:lang w:bidi="ar-EG"/>
        </w:rPr>
        <w:t xml:space="preserve"> استلام </w:t>
      </w:r>
      <w:r>
        <w:rPr>
          <w:rtl/>
          <w:lang w:bidi="ar-EG"/>
        </w:rPr>
        <w:t xml:space="preserve">حالات </w:t>
      </w:r>
      <w:r w:rsidRPr="00F5042D">
        <w:rPr>
          <w:rtl/>
          <w:lang w:bidi="ar-EG"/>
        </w:rPr>
        <w:t xml:space="preserve">الترحيل ألا </w:t>
      </w:r>
      <w:r>
        <w:rPr>
          <w:rtl/>
          <w:lang w:bidi="ar-EG"/>
        </w:rPr>
        <w:t>ت</w:t>
      </w:r>
      <w:r w:rsidRPr="00F5042D">
        <w:rPr>
          <w:rtl/>
          <w:lang w:bidi="ar-EG"/>
        </w:rPr>
        <w:t xml:space="preserve">طلب </w:t>
      </w:r>
      <w:r>
        <w:rPr>
          <w:rtl/>
          <w:lang w:bidi="ar-EG"/>
        </w:rPr>
        <w:t xml:space="preserve">من المشغل </w:t>
      </w:r>
      <w:r w:rsidRPr="00F5042D">
        <w:rPr>
          <w:rtl/>
          <w:lang w:bidi="ar-EG"/>
        </w:rPr>
        <w:t xml:space="preserve">إدخال </w:t>
      </w:r>
      <w:r>
        <w:rPr>
          <w:rtl/>
          <w:lang w:bidi="ar-EG"/>
        </w:rPr>
        <w:t xml:space="preserve">بيانات </w:t>
      </w:r>
      <w:r w:rsidRPr="00F5042D">
        <w:rPr>
          <w:rtl/>
          <w:lang w:bidi="ar-EG"/>
        </w:rPr>
        <w:t xml:space="preserve">على الموجات الديكامترية حيث يمكن انتقاء تردد رسالة </w:t>
      </w:r>
      <w:r w:rsidRPr="00F5042D">
        <w:rPr>
          <w:lang w:bidi="ar-EG"/>
        </w:rPr>
        <w:t>DSC</w:t>
      </w:r>
      <w:r w:rsidRPr="00F5042D">
        <w:rPr>
          <w:rtl/>
          <w:lang w:bidi="ar-EG"/>
        </w:rPr>
        <w:t>.</w:t>
      </w:r>
    </w:p>
    <w:p w:rsidR="00D25DCF" w:rsidRPr="00F5042D" w:rsidRDefault="00D25DCF" w:rsidP="00D25DCF">
      <w:pPr>
        <w:tabs>
          <w:tab w:val="left" w:pos="992"/>
        </w:tabs>
        <w:rPr>
          <w:rtl/>
          <w:lang w:bidi="ar-EG"/>
        </w:rPr>
      </w:pPr>
      <w:r w:rsidRPr="00646B0F">
        <w:rPr>
          <w:b/>
          <w:bCs/>
          <w:lang w:bidi="ar-EG"/>
        </w:rPr>
        <w:t>2.3.3.2.3</w:t>
      </w:r>
      <w:r>
        <w:rPr>
          <w:rtl/>
          <w:lang w:bidi="ar-EG"/>
        </w:rPr>
        <w:tab/>
      </w:r>
      <w:r w:rsidRPr="00F5042D">
        <w:rPr>
          <w:rtl/>
          <w:lang w:bidi="ar-EG"/>
        </w:rPr>
        <w:t>ينبغي للمرحلات ألا تسمح بالدخول سوى ل</w:t>
      </w:r>
      <w:r>
        <w:rPr>
          <w:rtl/>
          <w:lang w:bidi="ar-EG"/>
        </w:rPr>
        <w:t xml:space="preserve">أسلوب </w:t>
      </w:r>
      <w:r w:rsidRPr="00F5042D">
        <w:rPr>
          <w:rtl/>
          <w:lang w:bidi="ar-EG"/>
        </w:rPr>
        <w:t>العنونة (</w:t>
      </w:r>
      <w:r>
        <w:rPr>
          <w:rtl/>
          <w:lang w:bidi="ar-EG"/>
        </w:rPr>
        <w:t>ال</w:t>
      </w:r>
      <w:r w:rsidRPr="00F5042D">
        <w:rPr>
          <w:rtl/>
          <w:lang w:bidi="ar-EG"/>
        </w:rPr>
        <w:t>نسق) وعنوا</w:t>
      </w:r>
      <w:r>
        <w:rPr>
          <w:rtl/>
          <w:lang w:bidi="ar-EG"/>
        </w:rPr>
        <w:t>ن المقصد على الموجة الديكامترية</w:t>
      </w:r>
      <w:r w:rsidRPr="00F5042D">
        <w:rPr>
          <w:rtl/>
          <w:lang w:bidi="ar-EG"/>
        </w:rPr>
        <w:t xml:space="preserve">، في </w:t>
      </w:r>
      <w:r>
        <w:rPr>
          <w:rtl/>
          <w:lang w:bidi="ar-EG"/>
        </w:rPr>
        <w:t xml:space="preserve">أسلوب </w:t>
      </w:r>
      <w:r w:rsidRPr="00F5042D">
        <w:rPr>
          <w:rtl/>
          <w:lang w:bidi="ar-EG"/>
        </w:rPr>
        <w:t>الاتصال اللاحق و</w:t>
      </w:r>
      <w:r>
        <w:rPr>
          <w:rtl/>
          <w:lang w:bidi="ar-EG"/>
        </w:rPr>
        <w:t>ال</w:t>
      </w:r>
      <w:r w:rsidRPr="00F5042D">
        <w:rPr>
          <w:rtl/>
          <w:lang w:bidi="ar-EG"/>
        </w:rPr>
        <w:t xml:space="preserve">تردد </w:t>
      </w:r>
      <w:r>
        <w:rPr>
          <w:rtl/>
          <w:lang w:bidi="ar-EG"/>
        </w:rPr>
        <w:t xml:space="preserve">المستعمل لإرسال </w:t>
      </w:r>
      <w:r w:rsidRPr="00F5042D">
        <w:rPr>
          <w:rtl/>
          <w:lang w:bidi="ar-EG"/>
        </w:rPr>
        <w:t xml:space="preserve">رسالة </w:t>
      </w:r>
      <w:r w:rsidRPr="00F5042D">
        <w:rPr>
          <w:lang w:bidi="ar-EG"/>
        </w:rPr>
        <w:t>DSC</w:t>
      </w:r>
      <w:r w:rsidRPr="00F5042D">
        <w:rPr>
          <w:rtl/>
          <w:lang w:bidi="ar-EG"/>
        </w:rPr>
        <w:t>.</w:t>
      </w:r>
    </w:p>
    <w:p w:rsidR="00D25DCF" w:rsidRPr="00171111" w:rsidRDefault="00D25DCF" w:rsidP="00D25DCF">
      <w:pPr>
        <w:tabs>
          <w:tab w:val="left" w:pos="992"/>
        </w:tabs>
        <w:rPr>
          <w:spacing w:val="-2"/>
          <w:rtl/>
          <w:lang w:bidi="ar-EG"/>
        </w:rPr>
      </w:pPr>
      <w:r w:rsidRPr="00171111">
        <w:rPr>
          <w:b/>
          <w:bCs/>
          <w:spacing w:val="-2"/>
          <w:lang w:bidi="ar-EG"/>
        </w:rPr>
        <w:t>3.3.3.2.3</w:t>
      </w:r>
      <w:r w:rsidRPr="00171111">
        <w:rPr>
          <w:spacing w:val="-2"/>
          <w:rtl/>
          <w:lang w:bidi="ar-EG"/>
        </w:rPr>
        <w:tab/>
        <w:t xml:space="preserve">ينبغي للإجراء الأوتوماتي أن يشير في الموجات الهكتومترية إلى تلك الترددات التي استلمت بموجبها رسائل </w:t>
      </w:r>
      <w:r w:rsidRPr="00171111">
        <w:rPr>
          <w:spacing w:val="-2"/>
          <w:lang w:bidi="ar-EG"/>
        </w:rPr>
        <w:t>DSC</w:t>
      </w:r>
      <w:r w:rsidRPr="00171111">
        <w:rPr>
          <w:spacing w:val="-2"/>
          <w:rtl/>
          <w:lang w:bidi="ar-EG"/>
        </w:rPr>
        <w:t xml:space="preserve"> ذات الصلة بالإجراء الأوتوماتي بوصفها خيارات مفضلة، غير أنه ينبغي أن يسمح للمشغل باختيار أي من ترددات الاستغاثة الستة.</w:t>
      </w:r>
    </w:p>
    <w:p w:rsidR="00D25DCF" w:rsidRPr="00646B0F" w:rsidRDefault="00D25DCF" w:rsidP="00D25DCF">
      <w:pPr>
        <w:pStyle w:val="Heading4"/>
        <w:ind w:left="992" w:hanging="992"/>
        <w:rPr>
          <w:rtl/>
        </w:rPr>
      </w:pPr>
      <w:r w:rsidRPr="00646B0F">
        <w:t>4.3.2.3</w:t>
      </w:r>
      <w:r w:rsidRPr="00646B0F">
        <w:tab/>
      </w:r>
      <w:r w:rsidRPr="00646B0F">
        <w:rPr>
          <w:rtl/>
        </w:rPr>
        <w:t>توليف الراديو بعد الإشعار بالاستلام على الموج</w:t>
      </w:r>
      <w:r>
        <w:rPr>
          <w:rtl/>
        </w:rPr>
        <w:t>ات الديكامترية</w:t>
      </w:r>
    </w:p>
    <w:p w:rsidR="00D25DCF" w:rsidRPr="00F5042D" w:rsidRDefault="00D25DCF" w:rsidP="00D25DCF">
      <w:pPr>
        <w:rPr>
          <w:rtl/>
          <w:lang w:bidi="ar-EG"/>
        </w:rPr>
      </w:pPr>
      <w:r w:rsidRPr="00F5042D">
        <w:rPr>
          <w:rtl/>
          <w:lang w:bidi="ar-EG"/>
        </w:rPr>
        <w:t xml:space="preserve">ينبغي وقف التوليف الأوتوماتي </w:t>
      </w:r>
      <w:r>
        <w:rPr>
          <w:rtl/>
          <w:lang w:bidi="ar-EG"/>
        </w:rPr>
        <w:t>ب</w:t>
      </w:r>
      <w:r w:rsidRPr="00F5042D">
        <w:rPr>
          <w:rtl/>
          <w:lang w:bidi="ar-EG"/>
        </w:rPr>
        <w:t xml:space="preserve">عد استلام أو إرسال إشعار باستلام إنذار استغاثة أو إشعار باستلام </w:t>
      </w:r>
      <w:r>
        <w:rPr>
          <w:rtl/>
          <w:lang w:bidi="ar-EG"/>
        </w:rPr>
        <w:t>م</w:t>
      </w:r>
      <w:r w:rsidRPr="00F5042D">
        <w:rPr>
          <w:rtl/>
          <w:lang w:bidi="ar-EG"/>
        </w:rPr>
        <w:t xml:space="preserve">رحل استغاثة </w:t>
      </w:r>
      <w:r>
        <w:rPr>
          <w:rtl/>
          <w:lang w:bidi="ar-EG"/>
        </w:rPr>
        <w:t>موجه إلى محطات متعددة. بيد</w:t>
      </w:r>
      <w:r w:rsidRPr="00F5042D">
        <w:rPr>
          <w:rtl/>
          <w:lang w:bidi="ar-EG"/>
        </w:rPr>
        <w:t xml:space="preserve"> أنه يتعين تزويد المشغل </w:t>
      </w:r>
      <w:r>
        <w:rPr>
          <w:rtl/>
          <w:lang w:bidi="ar-EG"/>
        </w:rPr>
        <w:t xml:space="preserve">بما يكفي من المعلومات </w:t>
      </w:r>
      <w:r w:rsidRPr="00F5042D">
        <w:rPr>
          <w:rtl/>
          <w:lang w:bidi="ar-EG"/>
        </w:rPr>
        <w:t xml:space="preserve">من </w:t>
      </w:r>
      <w:r>
        <w:rPr>
          <w:rtl/>
          <w:lang w:bidi="ar-EG"/>
        </w:rPr>
        <w:t>أ</w:t>
      </w:r>
      <w:r w:rsidRPr="00F5042D">
        <w:rPr>
          <w:rtl/>
          <w:lang w:bidi="ar-EG"/>
        </w:rPr>
        <w:t xml:space="preserve">جل توليف الترددات العاملة </w:t>
      </w:r>
      <w:r>
        <w:rPr>
          <w:rtl/>
          <w:lang w:bidi="ar-EG"/>
        </w:rPr>
        <w:t xml:space="preserve">لآخر رسالة </w:t>
      </w:r>
      <w:r w:rsidRPr="00F5042D">
        <w:rPr>
          <w:lang w:bidi="ar-EG"/>
        </w:rPr>
        <w:t>DSC</w:t>
      </w:r>
      <w:r w:rsidRPr="00F5042D">
        <w:rPr>
          <w:rtl/>
          <w:lang w:bidi="ar-EG"/>
        </w:rPr>
        <w:t xml:space="preserve"> مستلمة يدوي</w:t>
      </w:r>
      <w:r>
        <w:rPr>
          <w:rtl/>
          <w:lang w:bidi="ar-EG"/>
        </w:rPr>
        <w:t>اً</w:t>
      </w:r>
      <w:r w:rsidRPr="00F5042D">
        <w:rPr>
          <w:rtl/>
          <w:lang w:bidi="ar-EG"/>
        </w:rPr>
        <w:t>.</w:t>
      </w:r>
    </w:p>
    <w:p w:rsidR="00D25DCF" w:rsidRPr="00646B0F" w:rsidRDefault="00D25DCF" w:rsidP="00D25DCF">
      <w:pPr>
        <w:pStyle w:val="Heading4"/>
        <w:ind w:left="992" w:hanging="992"/>
        <w:rPr>
          <w:rtl/>
        </w:rPr>
      </w:pPr>
      <w:r>
        <w:lastRenderedPageBreak/>
        <w:t>5.3.2.3</w:t>
      </w:r>
      <w:r>
        <w:rPr>
          <w:rtl/>
        </w:rPr>
        <w:tab/>
        <w:t xml:space="preserve">معالجة المرحلات </w:t>
      </w:r>
      <w:r w:rsidRPr="00646B0F">
        <w:rPr>
          <w:rtl/>
        </w:rPr>
        <w:t>المعنونة يدويا</w:t>
      </w:r>
      <w:r>
        <w:rPr>
          <w:rtl/>
        </w:rPr>
        <w:t>ً</w:t>
      </w:r>
    </w:p>
    <w:p w:rsidR="00D25DCF" w:rsidRPr="00F5042D" w:rsidRDefault="00D25DCF" w:rsidP="00D25DCF">
      <w:pPr>
        <w:tabs>
          <w:tab w:val="left" w:pos="992"/>
        </w:tabs>
        <w:rPr>
          <w:rtl/>
          <w:lang w:bidi="ar-EG"/>
        </w:rPr>
      </w:pPr>
      <w:r w:rsidRPr="00646B0F">
        <w:rPr>
          <w:b/>
          <w:bCs/>
          <w:lang w:bidi="ar-EG"/>
        </w:rPr>
        <w:t>1.5.3.2.3</w:t>
      </w:r>
      <w:r>
        <w:rPr>
          <w:rtl/>
          <w:lang w:bidi="ar-EG"/>
        </w:rPr>
        <w:tab/>
      </w:r>
      <w:r w:rsidRPr="00F5042D">
        <w:rPr>
          <w:rtl/>
          <w:lang w:bidi="ar-EG"/>
        </w:rPr>
        <w:t xml:space="preserve">ينبغي </w:t>
      </w:r>
      <w:r>
        <w:rPr>
          <w:rtl/>
          <w:lang w:bidi="ar-EG"/>
        </w:rPr>
        <w:t xml:space="preserve">أن يستهل إرسال أو استقبال المرحلات الموجهة فرادى إجراء أوتوماتياً محدداً يختلف عن الإجراء الأوتوماتي الذي يمكن أن يعالج رسائل </w:t>
      </w:r>
      <w:r>
        <w:rPr>
          <w:lang w:bidi="ar-EG"/>
        </w:rPr>
        <w:t>DSC</w:t>
      </w:r>
      <w:r>
        <w:rPr>
          <w:rtl/>
          <w:lang w:bidi="ar-EG"/>
        </w:rPr>
        <w:t xml:space="preserve"> للاستغاثة المتعلق بحالة الاستغاثة ذاتها.</w:t>
      </w:r>
    </w:p>
    <w:p w:rsidR="00D25DCF" w:rsidRPr="00F5042D" w:rsidRDefault="00D25DCF" w:rsidP="00D25DCF">
      <w:pPr>
        <w:numPr>
          <w:ilvl w:val="4"/>
          <w:numId w:val="0"/>
        </w:numPr>
        <w:tabs>
          <w:tab w:val="left" w:pos="992"/>
          <w:tab w:val="num" w:pos="1440"/>
        </w:tabs>
        <w:ind w:left="1440" w:hanging="1440"/>
        <w:rPr>
          <w:rtl/>
          <w:lang w:bidi="ar-EG"/>
        </w:rPr>
      </w:pPr>
      <w:r w:rsidRPr="00646B0F">
        <w:rPr>
          <w:b/>
          <w:bCs/>
          <w:lang w:bidi="ar-EG"/>
        </w:rPr>
        <w:t>2.5.3.2.3</w:t>
      </w:r>
      <w:r>
        <w:rPr>
          <w:rtl/>
          <w:lang w:bidi="ar-EG"/>
        </w:rPr>
        <w:tab/>
      </w:r>
      <w:r w:rsidRPr="00F5042D">
        <w:rPr>
          <w:rtl/>
          <w:lang w:bidi="ar-EG"/>
        </w:rPr>
        <w:t>ينبغي عدم تيسير خيار إرسال إشعار استلام إنذار استغاثة خلال الإجراء الأوتوماتي على الإطلاق.</w:t>
      </w:r>
    </w:p>
    <w:p w:rsidR="00D25DCF" w:rsidRPr="00F5042D" w:rsidRDefault="00D25DCF" w:rsidP="00D25DCF">
      <w:pPr>
        <w:pStyle w:val="Heading4"/>
        <w:ind w:left="992" w:hanging="992"/>
        <w:rPr>
          <w:rtl/>
        </w:rPr>
      </w:pPr>
      <w:r>
        <w:t>6.3.2.3</w:t>
      </w:r>
      <w:r>
        <w:rPr>
          <w:rtl/>
        </w:rPr>
        <w:tab/>
        <w:t xml:space="preserve">معالجة </w:t>
      </w:r>
      <w:r w:rsidRPr="00F5042D">
        <w:rPr>
          <w:rtl/>
        </w:rPr>
        <w:t xml:space="preserve">رسائل </w:t>
      </w:r>
      <w:r w:rsidRPr="00F5042D">
        <w:t>DSC</w:t>
      </w:r>
      <w:r w:rsidRPr="00F5042D">
        <w:rPr>
          <w:rtl/>
        </w:rPr>
        <w:t xml:space="preserve"> </w:t>
      </w:r>
      <w:r>
        <w:rPr>
          <w:rtl/>
        </w:rPr>
        <w:t>التي تتضمن أخطاء حرجة</w:t>
      </w:r>
    </w:p>
    <w:p w:rsidR="00D25DCF" w:rsidRPr="00F5042D" w:rsidRDefault="00D25DCF" w:rsidP="00D25DCF">
      <w:pPr>
        <w:rPr>
          <w:rtl/>
          <w:lang w:bidi="ar-EG"/>
        </w:rPr>
      </w:pPr>
      <w:r>
        <w:rPr>
          <w:rtl/>
          <w:lang w:bidi="ar-EG"/>
        </w:rPr>
        <w:t>إذا استلمت معلمة الاتصال اللاحق لمعلومات الاستغاثة بالخطأ، ينبغي في هذه الحالة استعمال أسلوب المهاتفة الراديوية وينبغي إبلاغ المشغل باستلام المعلمة الخطأ</w:t>
      </w:r>
      <w:r w:rsidRPr="00F5042D">
        <w:rPr>
          <w:rtl/>
          <w:lang w:bidi="ar-EG"/>
        </w:rPr>
        <w:t>.</w:t>
      </w:r>
    </w:p>
    <w:p w:rsidR="00D25DCF" w:rsidRPr="00F5042D" w:rsidRDefault="00D25DCF" w:rsidP="00D25DCF">
      <w:pPr>
        <w:pStyle w:val="Heading4"/>
        <w:ind w:left="992" w:hanging="992"/>
      </w:pPr>
      <w:r>
        <w:t>7.3.2.3</w:t>
      </w:r>
      <w:r>
        <w:rPr>
          <w:rtl/>
        </w:rPr>
        <w:tab/>
        <w:t xml:space="preserve">معالجة </w:t>
      </w:r>
      <w:r w:rsidRPr="00F5042D">
        <w:rPr>
          <w:rtl/>
        </w:rPr>
        <w:t xml:space="preserve">الإشعار باستلام إنذار الاستغاثة </w:t>
      </w:r>
      <w:r>
        <w:rPr>
          <w:rtl/>
        </w:rPr>
        <w:t xml:space="preserve">الموجه </w:t>
      </w:r>
      <w:r>
        <w:rPr>
          <w:rFonts w:hint="cs"/>
          <w:rtl/>
        </w:rPr>
        <w:t>تلقائياً</w:t>
      </w:r>
    </w:p>
    <w:p w:rsidR="00D25DCF" w:rsidRPr="00F5042D" w:rsidRDefault="00D25DCF" w:rsidP="00D25DCF">
      <w:pPr>
        <w:rPr>
          <w:rtl/>
          <w:lang w:bidi="ar-EG"/>
        </w:rPr>
      </w:pPr>
      <w:r>
        <w:rPr>
          <w:rtl/>
          <w:lang w:bidi="ar-EG"/>
        </w:rPr>
        <w:t xml:space="preserve">إذا كانت هوية </w:t>
      </w:r>
      <w:proofErr w:type="spellStart"/>
      <w:r w:rsidRPr="00F5042D">
        <w:rPr>
          <w:lang w:bidi="ar-EG"/>
        </w:rPr>
        <w:t>MMSI</w:t>
      </w:r>
      <w:proofErr w:type="spellEnd"/>
      <w:r w:rsidRPr="00F5042D">
        <w:rPr>
          <w:rtl/>
          <w:lang w:bidi="ar-EG"/>
        </w:rPr>
        <w:t xml:space="preserve"> </w:t>
      </w:r>
      <w:r>
        <w:rPr>
          <w:rtl/>
          <w:lang w:bidi="ar-EG"/>
        </w:rPr>
        <w:t xml:space="preserve">لمرسل </w:t>
      </w:r>
      <w:r w:rsidRPr="00F5042D">
        <w:rPr>
          <w:rtl/>
          <w:lang w:bidi="ar-EG"/>
        </w:rPr>
        <w:t xml:space="preserve">إشعار استلام إنذار </w:t>
      </w:r>
      <w:r>
        <w:rPr>
          <w:rtl/>
          <w:lang w:bidi="ar-EG"/>
        </w:rPr>
        <w:t>ال</w:t>
      </w:r>
      <w:r w:rsidRPr="00F5042D">
        <w:rPr>
          <w:rtl/>
          <w:lang w:bidi="ar-EG"/>
        </w:rPr>
        <w:t xml:space="preserve">استغاثة هي نفس هوية </w:t>
      </w:r>
      <w:proofErr w:type="spellStart"/>
      <w:r w:rsidRPr="00F5042D">
        <w:rPr>
          <w:lang w:bidi="ar-EG"/>
        </w:rPr>
        <w:t>MMSI</w:t>
      </w:r>
      <w:proofErr w:type="spellEnd"/>
      <w:r w:rsidRPr="00F5042D">
        <w:rPr>
          <w:rtl/>
          <w:lang w:bidi="ar-EG"/>
        </w:rPr>
        <w:t xml:space="preserve"> </w:t>
      </w:r>
      <w:r>
        <w:rPr>
          <w:rtl/>
          <w:lang w:bidi="ar-EG"/>
        </w:rPr>
        <w:t>ل</w:t>
      </w:r>
      <w:r w:rsidRPr="00F5042D">
        <w:rPr>
          <w:rtl/>
          <w:lang w:bidi="ar-EG"/>
        </w:rPr>
        <w:t xml:space="preserve">لسفينة المستغيثة، </w:t>
      </w:r>
      <w:r>
        <w:rPr>
          <w:rtl/>
          <w:lang w:bidi="ar-EG"/>
        </w:rPr>
        <w:t xml:space="preserve">ينبغي أن يراعي الإجراء الأوتوماتي أن </w:t>
      </w:r>
      <w:r w:rsidRPr="00F5042D">
        <w:rPr>
          <w:rtl/>
          <w:lang w:bidi="ar-EG"/>
        </w:rPr>
        <w:t xml:space="preserve">الرسالة </w:t>
      </w:r>
      <w:r>
        <w:rPr>
          <w:rtl/>
          <w:lang w:bidi="ar-EG"/>
        </w:rPr>
        <w:t>هي محاولة لإلغاء إنذار الاستغاثة وي</w:t>
      </w:r>
      <w:r>
        <w:rPr>
          <w:rFonts w:hint="cs"/>
          <w:rtl/>
          <w:lang w:bidi="ar-EG"/>
        </w:rPr>
        <w:t>ب</w:t>
      </w:r>
      <w:r>
        <w:rPr>
          <w:rtl/>
          <w:lang w:bidi="ar-EG"/>
        </w:rPr>
        <w:t>لِّغ المشغل بذلك</w:t>
      </w:r>
      <w:r w:rsidRPr="00F5042D">
        <w:rPr>
          <w:rtl/>
          <w:lang w:bidi="ar-EG"/>
        </w:rPr>
        <w:t>.</w:t>
      </w:r>
    </w:p>
    <w:p w:rsidR="00D25DCF" w:rsidRPr="00646B0F" w:rsidRDefault="00D25DCF" w:rsidP="00D25DCF">
      <w:pPr>
        <w:pStyle w:val="Heading4"/>
        <w:ind w:left="992" w:hanging="992"/>
        <w:rPr>
          <w:rtl/>
        </w:rPr>
      </w:pPr>
      <w:r>
        <w:t>8.3.2.3</w:t>
      </w:r>
      <w:r w:rsidRPr="00646B0F">
        <w:rPr>
          <w:rtl/>
        </w:rPr>
        <w:tab/>
        <w:t xml:space="preserve">جمل رسائل </w:t>
      </w:r>
      <w:r w:rsidRPr="00646B0F">
        <w:t>DSC</w:t>
      </w:r>
      <w:r w:rsidRPr="00646B0F">
        <w:rPr>
          <w:rtl/>
        </w:rPr>
        <w:t xml:space="preserve"> </w:t>
      </w:r>
      <w:r>
        <w:rPr>
          <w:rtl/>
        </w:rPr>
        <w:t>الممتدة</w:t>
      </w:r>
    </w:p>
    <w:p w:rsidR="00D25DCF" w:rsidRPr="00F5042D" w:rsidRDefault="00D25DCF" w:rsidP="00D25DCF">
      <w:pPr>
        <w:rPr>
          <w:rtl/>
          <w:lang w:bidi="ar-EG"/>
        </w:rPr>
      </w:pPr>
      <w:r w:rsidRPr="00F5042D">
        <w:rPr>
          <w:rtl/>
          <w:lang w:bidi="ar-EG"/>
        </w:rPr>
        <w:t xml:space="preserve">ينبغي للإجراء الأوتوماتي أن </w:t>
      </w:r>
      <w:r>
        <w:rPr>
          <w:rtl/>
          <w:lang w:bidi="ar-EG"/>
        </w:rPr>
        <w:t xml:space="preserve">يكون قادراً </w:t>
      </w:r>
      <w:r w:rsidRPr="00F5042D">
        <w:rPr>
          <w:rtl/>
          <w:lang w:bidi="ar-EG"/>
        </w:rPr>
        <w:t xml:space="preserve">على استلام وفك تشفير محاولات </w:t>
      </w:r>
      <w:r>
        <w:rPr>
          <w:rtl/>
          <w:lang w:bidi="ar-EG"/>
        </w:rPr>
        <w:t>ال</w:t>
      </w:r>
      <w:r w:rsidRPr="00F5042D">
        <w:rPr>
          <w:rtl/>
          <w:lang w:bidi="ar-EG"/>
        </w:rPr>
        <w:t xml:space="preserve">إنذار </w:t>
      </w:r>
      <w:r>
        <w:rPr>
          <w:rtl/>
          <w:lang w:bidi="ar-EG"/>
        </w:rPr>
        <w:t xml:space="preserve">المرسلة على تردد واحد بنجاح والتي تتضمن </w:t>
      </w:r>
      <w:r>
        <w:rPr>
          <w:rFonts w:hint="cs"/>
          <w:rtl/>
          <w:lang w:bidi="ar-EG"/>
        </w:rPr>
        <w:t xml:space="preserve">معلومات </w:t>
      </w:r>
      <w:r>
        <w:rPr>
          <w:rtl/>
          <w:lang w:bidi="ar-EG"/>
        </w:rPr>
        <w:t>الجمل</w:t>
      </w:r>
      <w:r>
        <w:rPr>
          <w:rFonts w:hint="cs"/>
          <w:rtl/>
          <w:lang w:bidi="ar-EG"/>
        </w:rPr>
        <w:t>ة</w:t>
      </w:r>
      <w:r>
        <w:rPr>
          <w:rtl/>
          <w:lang w:bidi="ar-EG"/>
        </w:rPr>
        <w:t xml:space="preserve"> الممتدة في نهاية بعض أو جميع الإنذارات المفردة</w:t>
      </w:r>
      <w:r w:rsidRPr="00F5042D">
        <w:rPr>
          <w:rtl/>
          <w:lang w:bidi="ar-EG"/>
        </w:rPr>
        <w:t>.</w:t>
      </w:r>
    </w:p>
    <w:p w:rsidR="00D25DCF" w:rsidRPr="00F5042D" w:rsidRDefault="00D25DCF" w:rsidP="00D25DCF">
      <w:pPr>
        <w:pStyle w:val="Heading4"/>
        <w:rPr>
          <w:rtl/>
        </w:rPr>
      </w:pPr>
      <w:r>
        <w:t>9.3.2.3</w:t>
      </w:r>
      <w:r w:rsidRPr="00F5042D">
        <w:rPr>
          <w:rtl/>
        </w:rPr>
        <w:tab/>
        <w:t xml:space="preserve">الموجات الهكتومترية/الديكامترية </w:t>
      </w:r>
      <w:r>
        <w:rPr>
          <w:rtl/>
        </w:rPr>
        <w:t xml:space="preserve">فقط </w:t>
      </w:r>
      <w:r>
        <w:rPr>
          <w:rFonts w:hint="cs"/>
          <w:rtl/>
        </w:rPr>
        <w:t>ل</w:t>
      </w:r>
      <w:r w:rsidRPr="00F5042D">
        <w:rPr>
          <w:rtl/>
        </w:rPr>
        <w:t xml:space="preserve">مسح رسائل </w:t>
      </w:r>
      <w:r>
        <w:rPr>
          <w:rtl/>
        </w:rPr>
        <w:t xml:space="preserve">استغاثة </w:t>
      </w:r>
      <w:r w:rsidRPr="00F5042D">
        <w:t>DSC</w:t>
      </w:r>
    </w:p>
    <w:p w:rsidR="00D25DCF" w:rsidRPr="00F5042D" w:rsidRDefault="00D25DCF" w:rsidP="00D25DCF">
      <w:pPr>
        <w:rPr>
          <w:rtl/>
          <w:lang w:bidi="ar-EG"/>
        </w:rPr>
      </w:pPr>
      <w:r w:rsidRPr="00F5042D">
        <w:rPr>
          <w:rtl/>
          <w:lang w:bidi="ar-EG"/>
        </w:rPr>
        <w:t>ينبغي للإجراء الأوتوماتي للاستغاثة المستلم أن يمسح جميع قنوات</w:t>
      </w:r>
      <w:r>
        <w:rPr>
          <w:rtl/>
          <w:lang w:bidi="ar-EG"/>
        </w:rPr>
        <w:t xml:space="preserve"> </w:t>
      </w:r>
      <w:r w:rsidRPr="00F5042D">
        <w:rPr>
          <w:lang w:bidi="ar-EG"/>
        </w:rPr>
        <w:t>DSC</w:t>
      </w:r>
      <w:r w:rsidRPr="00F5042D">
        <w:rPr>
          <w:rtl/>
          <w:lang w:bidi="ar-EG"/>
        </w:rPr>
        <w:t xml:space="preserve"> للاستغاثة الست إذا لم تكن قد قامت بذلك</w:t>
      </w:r>
      <w:r>
        <w:rPr>
          <w:rtl/>
          <w:lang w:bidi="ar-EG"/>
        </w:rPr>
        <w:t xml:space="preserve"> فعلاً</w:t>
      </w:r>
      <w:r w:rsidRPr="00F5042D">
        <w:rPr>
          <w:rtl/>
          <w:lang w:bidi="ar-EG"/>
        </w:rPr>
        <w:t>.</w:t>
      </w:r>
    </w:p>
    <w:p w:rsidR="00D25DCF" w:rsidRPr="00F5042D" w:rsidRDefault="00D25DCF" w:rsidP="00D25DCF">
      <w:pPr>
        <w:pStyle w:val="Heading3"/>
        <w:rPr>
          <w:rtl/>
        </w:rPr>
      </w:pPr>
      <w:r w:rsidRPr="00646B0F">
        <w:t>4.</w:t>
      </w:r>
      <w:r>
        <w:t>2</w:t>
      </w:r>
      <w:r w:rsidRPr="00646B0F">
        <w:t>.3</w:t>
      </w:r>
      <w:r>
        <w:rPr>
          <w:rtl/>
        </w:rPr>
        <w:tab/>
        <w:t>المهام المرتبطة ب</w:t>
      </w:r>
      <w:r w:rsidRPr="00F5042D">
        <w:rPr>
          <w:rtl/>
        </w:rPr>
        <w:t xml:space="preserve">الإجراءات الأوتوماتية </w:t>
      </w:r>
      <w:r>
        <w:rPr>
          <w:rtl/>
        </w:rPr>
        <w:t xml:space="preserve">المستهلة </w:t>
      </w:r>
      <w:r w:rsidRPr="00F5042D">
        <w:rPr>
          <w:rtl/>
        </w:rPr>
        <w:t>بإرسال محاولة إنذار استغاثة</w:t>
      </w:r>
    </w:p>
    <w:p w:rsidR="00D25DCF" w:rsidRPr="00646B0F" w:rsidRDefault="00D25DCF" w:rsidP="00D25DCF">
      <w:pPr>
        <w:pStyle w:val="Heading4"/>
        <w:ind w:left="992"/>
        <w:rPr>
          <w:rtl/>
        </w:rPr>
      </w:pPr>
      <w:r>
        <w:t>1.4.2.3</w:t>
      </w:r>
      <w:r>
        <w:tab/>
      </w:r>
      <w:r w:rsidRPr="00646B0F">
        <w:rPr>
          <w:rtl/>
        </w:rPr>
        <w:t>عرض الوقت المنقضي</w:t>
      </w:r>
    </w:p>
    <w:p w:rsidR="00D25DCF" w:rsidRPr="00F5042D" w:rsidRDefault="00D25DCF" w:rsidP="00D25DCF">
      <w:pPr>
        <w:tabs>
          <w:tab w:val="left" w:pos="992"/>
        </w:tabs>
        <w:rPr>
          <w:rtl/>
          <w:lang w:bidi="ar-EG"/>
        </w:rPr>
      </w:pPr>
      <w:r w:rsidRPr="00646B0F">
        <w:rPr>
          <w:b/>
          <w:bCs/>
          <w:lang w:bidi="ar-EG"/>
        </w:rPr>
        <w:t>1.1.4.2.3</w:t>
      </w:r>
      <w:r>
        <w:rPr>
          <w:lang w:bidi="ar-EG"/>
        </w:rPr>
        <w:tab/>
      </w:r>
      <w:r w:rsidRPr="00F5042D">
        <w:rPr>
          <w:rtl/>
          <w:lang w:bidi="ar-EG"/>
        </w:rPr>
        <w:t xml:space="preserve">ينبغي </w:t>
      </w:r>
      <w:r>
        <w:rPr>
          <w:rtl/>
          <w:lang w:bidi="ar-EG"/>
        </w:rPr>
        <w:t>عرض ا</w:t>
      </w:r>
      <w:r w:rsidRPr="00F5042D">
        <w:rPr>
          <w:rtl/>
          <w:lang w:bidi="ar-EG"/>
        </w:rPr>
        <w:t xml:space="preserve">لوقت المتبقي لإرسال محاولة إنذار الاستغاثة التالي قبل الإشعار باستلام </w:t>
      </w:r>
      <w:r w:rsidRPr="00F5042D">
        <w:rPr>
          <w:lang w:bidi="ar-EG"/>
        </w:rPr>
        <w:t>DSC</w:t>
      </w:r>
      <w:r w:rsidRPr="00F5042D">
        <w:rPr>
          <w:rtl/>
          <w:lang w:bidi="ar-EG"/>
        </w:rPr>
        <w:t>.</w:t>
      </w:r>
    </w:p>
    <w:p w:rsidR="00D25DCF" w:rsidRPr="00F5042D" w:rsidRDefault="00D25DCF" w:rsidP="00D25DCF">
      <w:pPr>
        <w:tabs>
          <w:tab w:val="left" w:pos="992"/>
        </w:tabs>
        <w:rPr>
          <w:rtl/>
          <w:lang w:bidi="ar-EG"/>
        </w:rPr>
      </w:pPr>
      <w:r w:rsidRPr="00646B0F">
        <w:rPr>
          <w:b/>
          <w:bCs/>
          <w:lang w:bidi="ar-EG"/>
        </w:rPr>
        <w:t>2.1.4.2.3</w:t>
      </w:r>
      <w:r>
        <w:rPr>
          <w:lang w:bidi="ar-EG"/>
        </w:rPr>
        <w:tab/>
      </w:r>
      <w:r w:rsidRPr="00F5042D">
        <w:rPr>
          <w:rtl/>
          <w:lang w:bidi="ar-EG"/>
        </w:rPr>
        <w:t xml:space="preserve">ينبغي عرض الوقت المنقضي منذ </w:t>
      </w:r>
      <w:r>
        <w:rPr>
          <w:rtl/>
          <w:lang w:bidi="ar-EG"/>
        </w:rPr>
        <w:t xml:space="preserve">استلام </w:t>
      </w:r>
      <w:r w:rsidRPr="00F5042D">
        <w:rPr>
          <w:rtl/>
          <w:lang w:bidi="ar-EG"/>
        </w:rPr>
        <w:t xml:space="preserve">الإشعار باستلام </w:t>
      </w:r>
      <w:r>
        <w:rPr>
          <w:rtl/>
          <w:lang w:bidi="ar-EG"/>
        </w:rPr>
        <w:t xml:space="preserve">النداء </w:t>
      </w:r>
      <w:r w:rsidRPr="00F5042D">
        <w:rPr>
          <w:lang w:bidi="ar-EG"/>
        </w:rPr>
        <w:t>DSC</w:t>
      </w:r>
      <w:r w:rsidRPr="00F5042D">
        <w:rPr>
          <w:rtl/>
          <w:lang w:bidi="ar-EG"/>
        </w:rPr>
        <w:t xml:space="preserve">. وينبغي </w:t>
      </w:r>
      <w:r>
        <w:rPr>
          <w:rtl/>
          <w:lang w:bidi="ar-EG"/>
        </w:rPr>
        <w:t xml:space="preserve">ألا يؤثر </w:t>
      </w:r>
      <w:r w:rsidRPr="00F5042D">
        <w:rPr>
          <w:rtl/>
          <w:lang w:bidi="ar-EG"/>
        </w:rPr>
        <w:t xml:space="preserve">استلام </w:t>
      </w:r>
      <w:r>
        <w:rPr>
          <w:rtl/>
          <w:lang w:bidi="ar-EG"/>
        </w:rPr>
        <w:t xml:space="preserve">إشعارات </w:t>
      </w:r>
      <w:r w:rsidRPr="00F5042D">
        <w:rPr>
          <w:rtl/>
          <w:lang w:bidi="ar-EG"/>
        </w:rPr>
        <w:t xml:space="preserve">استلام </w:t>
      </w:r>
      <w:r>
        <w:rPr>
          <w:rtl/>
          <w:lang w:bidi="ar-EG"/>
        </w:rPr>
        <w:t xml:space="preserve">متعددة </w:t>
      </w:r>
      <w:r w:rsidRPr="00F5042D">
        <w:rPr>
          <w:rtl/>
          <w:lang w:bidi="ar-EG"/>
        </w:rPr>
        <w:t>على عرض الوقت.</w:t>
      </w:r>
    </w:p>
    <w:p w:rsidR="00D25DCF" w:rsidRPr="00F5042D" w:rsidRDefault="00D25DCF" w:rsidP="00D25DCF">
      <w:pPr>
        <w:pStyle w:val="Heading4"/>
        <w:rPr>
          <w:rtl/>
        </w:rPr>
      </w:pPr>
      <w:r>
        <w:t>2.4.2.3</w:t>
      </w:r>
      <w:r>
        <w:rPr>
          <w:rtl/>
        </w:rPr>
        <w:tab/>
      </w:r>
      <w:r w:rsidRPr="00F5042D">
        <w:rPr>
          <w:rtl/>
        </w:rPr>
        <w:t>إعادة إرسال محاول إنذار الاستغاثة</w:t>
      </w:r>
    </w:p>
    <w:p w:rsidR="00D25DCF" w:rsidRPr="00F5042D" w:rsidRDefault="00D25DCF" w:rsidP="00D25DCF">
      <w:pPr>
        <w:tabs>
          <w:tab w:val="left" w:pos="992"/>
        </w:tabs>
        <w:rPr>
          <w:rtl/>
          <w:lang w:bidi="ar-EG"/>
        </w:rPr>
      </w:pPr>
      <w:r w:rsidRPr="00646B0F">
        <w:rPr>
          <w:b/>
          <w:bCs/>
          <w:lang w:bidi="ar-EG"/>
        </w:rPr>
        <w:t>1.2.4.2.3</w:t>
      </w:r>
      <w:r w:rsidRPr="00F5042D">
        <w:rPr>
          <w:rtl/>
          <w:lang w:bidi="ar-EG"/>
        </w:rPr>
        <w:tab/>
        <w:t xml:space="preserve">ينبغي إعادة إرسال محاولة إنذار الاستغاثة التي لم </w:t>
      </w:r>
      <w:r>
        <w:rPr>
          <w:rtl/>
          <w:lang w:bidi="ar-EG"/>
        </w:rPr>
        <w:t xml:space="preserve">يبلغ </w:t>
      </w:r>
      <w:r w:rsidRPr="00F5042D">
        <w:rPr>
          <w:rtl/>
          <w:lang w:bidi="ar-EG"/>
        </w:rPr>
        <w:t>باستلامها أوتوماتي</w:t>
      </w:r>
      <w:r>
        <w:rPr>
          <w:rtl/>
          <w:lang w:bidi="ar-EG"/>
        </w:rPr>
        <w:t>اً</w:t>
      </w:r>
      <w:r w:rsidRPr="00F5042D">
        <w:rPr>
          <w:rtl/>
          <w:lang w:bidi="ar-EG"/>
        </w:rPr>
        <w:t xml:space="preserve"> بعد </w:t>
      </w:r>
      <w:r>
        <w:rPr>
          <w:rtl/>
          <w:lang w:bidi="ar-EG"/>
        </w:rPr>
        <w:t xml:space="preserve">مهلة تتراوح من </w:t>
      </w:r>
      <w:r>
        <w:rPr>
          <w:lang w:bidi="ar-EG"/>
        </w:rPr>
        <w:t>3</w:t>
      </w:r>
      <w:r>
        <w:rPr>
          <w:rtl/>
          <w:lang w:bidi="ar-EG"/>
        </w:rPr>
        <w:t xml:space="preserve"> دقائق و</w:t>
      </w:r>
      <w:r>
        <w:rPr>
          <w:lang w:bidi="ar-EG"/>
        </w:rPr>
        <w:t>30</w:t>
      </w:r>
      <w:r>
        <w:rPr>
          <w:rtl/>
          <w:lang w:bidi="ar-EG"/>
        </w:rPr>
        <w:t xml:space="preserve"> ثانية و</w:t>
      </w:r>
      <w:r>
        <w:rPr>
          <w:lang w:bidi="ar-EG"/>
        </w:rPr>
        <w:t>4</w:t>
      </w:r>
      <w:r>
        <w:rPr>
          <w:rtl/>
          <w:lang w:bidi="ar-EG"/>
        </w:rPr>
        <w:t xml:space="preserve"> دقائق و</w:t>
      </w:r>
      <w:r>
        <w:rPr>
          <w:lang w:bidi="ar-EG"/>
        </w:rPr>
        <w:t>30</w:t>
      </w:r>
      <w:r>
        <w:rPr>
          <w:rtl/>
          <w:lang w:bidi="ar-EG"/>
        </w:rPr>
        <w:t xml:space="preserve"> ثانية.</w:t>
      </w:r>
    </w:p>
    <w:p w:rsidR="00D25DCF" w:rsidRPr="00F5042D" w:rsidRDefault="00D25DCF" w:rsidP="00D25DCF">
      <w:pPr>
        <w:tabs>
          <w:tab w:val="left" w:pos="992"/>
        </w:tabs>
        <w:rPr>
          <w:rtl/>
          <w:lang w:bidi="ar-EG"/>
        </w:rPr>
      </w:pPr>
      <w:r w:rsidRPr="00646B0F">
        <w:rPr>
          <w:b/>
          <w:bCs/>
          <w:lang w:bidi="ar-EG"/>
        </w:rPr>
        <w:t>2.2.4.2.3</w:t>
      </w:r>
      <w:r w:rsidRPr="00F5042D">
        <w:rPr>
          <w:rtl/>
          <w:lang w:bidi="ar-EG"/>
        </w:rPr>
        <w:tab/>
        <w:t xml:space="preserve">ينبغي </w:t>
      </w:r>
      <w:r>
        <w:rPr>
          <w:rtl/>
          <w:lang w:bidi="ar-EG"/>
        </w:rPr>
        <w:t>إنهاء إعادة ا</w:t>
      </w:r>
      <w:r w:rsidRPr="00F5042D">
        <w:rPr>
          <w:rtl/>
          <w:lang w:bidi="ar-EG"/>
        </w:rPr>
        <w:t>لإرسال الأوتوماتي لمحاولة نداء الاستغاثة أوتوماتي</w:t>
      </w:r>
      <w:r>
        <w:rPr>
          <w:rtl/>
          <w:lang w:bidi="ar-EG"/>
        </w:rPr>
        <w:t>اً</w:t>
      </w:r>
      <w:r w:rsidRPr="00F5042D">
        <w:rPr>
          <w:rtl/>
          <w:lang w:bidi="ar-EG"/>
        </w:rPr>
        <w:t xml:space="preserve"> بعد الإشعار باستلام </w:t>
      </w:r>
      <w:r>
        <w:rPr>
          <w:rtl/>
          <w:lang w:bidi="ar-EG"/>
        </w:rPr>
        <w:t xml:space="preserve">النداء </w:t>
      </w:r>
      <w:r w:rsidRPr="00F5042D">
        <w:rPr>
          <w:lang w:bidi="ar-EG"/>
        </w:rPr>
        <w:t>DSC</w:t>
      </w:r>
      <w:r w:rsidRPr="00F5042D">
        <w:rPr>
          <w:rtl/>
          <w:lang w:bidi="ar-EG"/>
        </w:rPr>
        <w:t>.</w:t>
      </w:r>
    </w:p>
    <w:p w:rsidR="00D25DCF" w:rsidRPr="00F5042D" w:rsidRDefault="00D25DCF" w:rsidP="00D25DCF">
      <w:pPr>
        <w:tabs>
          <w:tab w:val="left" w:pos="992"/>
        </w:tabs>
        <w:rPr>
          <w:rtl/>
          <w:lang w:bidi="ar-EG"/>
        </w:rPr>
      </w:pPr>
      <w:r w:rsidRPr="00646B0F">
        <w:rPr>
          <w:b/>
          <w:bCs/>
          <w:lang w:bidi="ar-EG"/>
        </w:rPr>
        <w:t>3.2.4.2.3</w:t>
      </w:r>
      <w:r w:rsidRPr="00F5042D">
        <w:rPr>
          <w:rtl/>
          <w:lang w:bidi="ar-EG"/>
        </w:rPr>
        <w:tab/>
        <w:t xml:space="preserve">ينبغي أن </w:t>
      </w:r>
      <w:r>
        <w:rPr>
          <w:rtl/>
          <w:lang w:bidi="ar-EG"/>
        </w:rPr>
        <w:t>ت</w:t>
      </w:r>
      <w:r w:rsidRPr="00F5042D">
        <w:rPr>
          <w:rtl/>
          <w:lang w:bidi="ar-EG"/>
        </w:rPr>
        <w:t xml:space="preserve">تضمن </w:t>
      </w:r>
      <w:r>
        <w:rPr>
          <w:rtl/>
          <w:lang w:bidi="ar-EG"/>
        </w:rPr>
        <w:t xml:space="preserve">محاولات إعادة </w:t>
      </w:r>
      <w:r w:rsidRPr="00F5042D">
        <w:rPr>
          <w:rtl/>
          <w:lang w:bidi="ar-EG"/>
        </w:rPr>
        <w:t xml:space="preserve">إرسال إنذار الاستغاثة </w:t>
      </w:r>
      <w:r>
        <w:rPr>
          <w:rtl/>
          <w:lang w:bidi="ar-EG"/>
        </w:rPr>
        <w:t>تحديثاً ل</w:t>
      </w:r>
      <w:r w:rsidRPr="00F5042D">
        <w:rPr>
          <w:rtl/>
          <w:lang w:bidi="ar-EG"/>
        </w:rPr>
        <w:t>موقع ووقت معلومات الموقع.</w:t>
      </w:r>
    </w:p>
    <w:p w:rsidR="00D25DCF" w:rsidRPr="00F5042D" w:rsidRDefault="00D25DCF" w:rsidP="00D25DCF">
      <w:pPr>
        <w:pStyle w:val="Heading4"/>
        <w:rPr>
          <w:rtl/>
        </w:rPr>
      </w:pPr>
      <w:r w:rsidRPr="00646B0F">
        <w:t>3.4.2.3</w:t>
      </w:r>
      <w:r w:rsidRPr="00F5042D">
        <w:rPr>
          <w:rtl/>
        </w:rPr>
        <w:tab/>
        <w:t>تحديد خيارات المشغل</w:t>
      </w:r>
    </w:p>
    <w:p w:rsidR="00D25DCF" w:rsidRPr="00F5042D" w:rsidRDefault="00D25DCF" w:rsidP="00D25DCF">
      <w:pPr>
        <w:tabs>
          <w:tab w:val="left" w:pos="992"/>
        </w:tabs>
        <w:rPr>
          <w:rtl/>
          <w:lang w:bidi="ar-EG"/>
        </w:rPr>
      </w:pPr>
      <w:r w:rsidRPr="00646B0F">
        <w:rPr>
          <w:b/>
          <w:bCs/>
          <w:lang w:bidi="ar-EG"/>
        </w:rPr>
        <w:t>1.3.4.2.3</w:t>
      </w:r>
      <w:r w:rsidRPr="00F5042D">
        <w:rPr>
          <w:rtl/>
          <w:lang w:bidi="ar-EG"/>
        </w:rPr>
        <w:tab/>
        <w:t xml:space="preserve">ينبغي </w:t>
      </w:r>
      <w:r>
        <w:rPr>
          <w:rtl/>
          <w:lang w:bidi="ar-EG"/>
        </w:rPr>
        <w:t>إ</w:t>
      </w:r>
      <w:r w:rsidRPr="00F5042D">
        <w:rPr>
          <w:rtl/>
          <w:lang w:bidi="ar-EG"/>
        </w:rPr>
        <w:t xml:space="preserve">بقاء خيار إعادة إرسال محاولة إنذار الاستغاثة </w:t>
      </w:r>
      <w:r>
        <w:rPr>
          <w:rtl/>
          <w:lang w:bidi="ar-EG"/>
        </w:rPr>
        <w:t xml:space="preserve">يدوياً متاحاً </w:t>
      </w:r>
      <w:r w:rsidRPr="00F5042D">
        <w:rPr>
          <w:rtl/>
          <w:lang w:bidi="ar-EG"/>
        </w:rPr>
        <w:t xml:space="preserve">في جميع الأوقات </w:t>
      </w:r>
      <w:r>
        <w:rPr>
          <w:rtl/>
          <w:lang w:bidi="ar-EG"/>
        </w:rPr>
        <w:t xml:space="preserve">إلى </w:t>
      </w:r>
      <w:r w:rsidRPr="00F5042D">
        <w:rPr>
          <w:rtl/>
          <w:lang w:bidi="ar-EG"/>
        </w:rPr>
        <w:t>حين تأيي</w:t>
      </w:r>
      <w:r>
        <w:rPr>
          <w:rtl/>
          <w:lang w:bidi="ar-EG"/>
        </w:rPr>
        <w:t>د</w:t>
      </w:r>
      <w:r w:rsidRPr="00F5042D">
        <w:rPr>
          <w:rtl/>
          <w:lang w:bidi="ar-EG"/>
        </w:rPr>
        <w:t xml:space="preserve"> الإشعار باستلام إنذار الاستغاثة من قبل نظام </w:t>
      </w:r>
      <w:r w:rsidRPr="00F5042D">
        <w:rPr>
          <w:lang w:bidi="ar-EG"/>
        </w:rPr>
        <w:t>DSC</w:t>
      </w:r>
      <w:r w:rsidRPr="00F5042D">
        <w:rPr>
          <w:rtl/>
          <w:lang w:bidi="ar-EG"/>
        </w:rPr>
        <w:t>.</w:t>
      </w:r>
    </w:p>
    <w:p w:rsidR="00D25DCF" w:rsidRPr="00F5042D" w:rsidRDefault="00D25DCF" w:rsidP="00D25DCF">
      <w:pPr>
        <w:tabs>
          <w:tab w:val="left" w:pos="992"/>
        </w:tabs>
        <w:rPr>
          <w:rtl/>
          <w:lang w:bidi="ar-EG"/>
        </w:rPr>
      </w:pPr>
      <w:r w:rsidRPr="00646B0F">
        <w:rPr>
          <w:b/>
          <w:bCs/>
          <w:lang w:bidi="ar-EG"/>
        </w:rPr>
        <w:t>2.3.4.2.3</w:t>
      </w:r>
      <w:r w:rsidRPr="00F5042D">
        <w:rPr>
          <w:rtl/>
          <w:lang w:bidi="ar-EG"/>
        </w:rPr>
        <w:tab/>
        <w:t xml:space="preserve">ينبغي أن </w:t>
      </w:r>
      <w:r>
        <w:rPr>
          <w:rtl/>
          <w:lang w:bidi="ar-EG"/>
        </w:rPr>
        <w:t xml:space="preserve">يتاح </w:t>
      </w:r>
      <w:r w:rsidRPr="00F5042D">
        <w:rPr>
          <w:rtl/>
          <w:lang w:bidi="ar-EG"/>
        </w:rPr>
        <w:t>للمشغل على الموجات الديكامترية خيار تغيير ترددات محاولة إنذار الاستغاثة و</w:t>
      </w:r>
      <w:r>
        <w:rPr>
          <w:rtl/>
          <w:lang w:bidi="ar-EG"/>
        </w:rPr>
        <w:t xml:space="preserve">خيار الاختيار </w:t>
      </w:r>
      <w:r w:rsidRPr="00F5042D">
        <w:rPr>
          <w:rtl/>
          <w:lang w:bidi="ar-EG"/>
        </w:rPr>
        <w:t>ما بين طريقة التردد الوحيد أو التردد المتعدد.</w:t>
      </w:r>
    </w:p>
    <w:p w:rsidR="00D25DCF" w:rsidRPr="009F11C6" w:rsidRDefault="00D25DCF" w:rsidP="00D25DCF">
      <w:pPr>
        <w:tabs>
          <w:tab w:val="left" w:pos="992"/>
        </w:tabs>
        <w:rPr>
          <w:spacing w:val="-4"/>
          <w:rtl/>
          <w:lang w:bidi="ar-EG"/>
        </w:rPr>
      </w:pPr>
      <w:r w:rsidRPr="009F11C6">
        <w:rPr>
          <w:b/>
          <w:bCs/>
          <w:spacing w:val="-4"/>
          <w:lang w:bidi="ar-EG"/>
        </w:rPr>
        <w:lastRenderedPageBreak/>
        <w:t>3.3.4.2.3</w:t>
      </w:r>
      <w:r w:rsidRPr="009F11C6">
        <w:rPr>
          <w:spacing w:val="-4"/>
          <w:rtl/>
          <w:lang w:bidi="ar-EG"/>
        </w:rPr>
        <w:tab/>
        <w:t xml:space="preserve">ينبغي تيسر خيار تعليق العد التنازلي قبل إرسال محاولة إنذار الاستغاثة التالي قبل الإشعار بالاستلام من قبل نظام </w:t>
      </w:r>
      <w:r w:rsidRPr="009F11C6">
        <w:rPr>
          <w:spacing w:val="-4"/>
          <w:lang w:bidi="ar-EG"/>
        </w:rPr>
        <w:t>DSC</w:t>
      </w:r>
      <w:r w:rsidRPr="009F11C6">
        <w:rPr>
          <w:spacing w:val="-4"/>
          <w:rtl/>
          <w:lang w:bidi="ar-EG"/>
        </w:rPr>
        <w:t>.</w:t>
      </w:r>
    </w:p>
    <w:p w:rsidR="00D25DCF" w:rsidRPr="00F5042D" w:rsidRDefault="00D25DCF" w:rsidP="00D25DCF">
      <w:pPr>
        <w:tabs>
          <w:tab w:val="left" w:pos="992"/>
        </w:tabs>
        <w:rPr>
          <w:rtl/>
          <w:lang w:bidi="ar-EG"/>
        </w:rPr>
      </w:pPr>
      <w:r w:rsidRPr="00646B0F">
        <w:rPr>
          <w:b/>
          <w:bCs/>
          <w:lang w:bidi="ar-EG"/>
        </w:rPr>
        <w:t>4.3.4.2.3</w:t>
      </w:r>
      <w:r w:rsidRPr="00F5042D">
        <w:rPr>
          <w:rtl/>
          <w:lang w:bidi="ar-EG"/>
        </w:rPr>
        <w:tab/>
        <w:t xml:space="preserve">ينبغي تيسير خيار إلغاء إنذار الاستغاثة قبل الإشعار بالاستلام من قبل نظام </w:t>
      </w:r>
      <w:r w:rsidRPr="00F5042D">
        <w:rPr>
          <w:lang w:bidi="ar-EG"/>
        </w:rPr>
        <w:t>DSC</w:t>
      </w:r>
      <w:r w:rsidRPr="00F5042D">
        <w:rPr>
          <w:rtl/>
          <w:lang w:bidi="ar-EG"/>
        </w:rPr>
        <w:t>.</w:t>
      </w:r>
    </w:p>
    <w:p w:rsidR="00D25DCF" w:rsidRPr="00F5042D" w:rsidRDefault="00D25DCF" w:rsidP="00D25DCF">
      <w:pPr>
        <w:tabs>
          <w:tab w:val="left" w:pos="992"/>
        </w:tabs>
        <w:rPr>
          <w:rtl/>
          <w:lang w:bidi="ar-EG"/>
        </w:rPr>
      </w:pPr>
      <w:r w:rsidRPr="00646B0F">
        <w:rPr>
          <w:b/>
          <w:bCs/>
          <w:lang w:bidi="ar-EG"/>
        </w:rPr>
        <w:t>5.3.4.2.3</w:t>
      </w:r>
      <w:r w:rsidRPr="00F5042D">
        <w:rPr>
          <w:rtl/>
          <w:lang w:bidi="ar-EG"/>
        </w:rPr>
        <w:tab/>
        <w:t xml:space="preserve">ينبغي لخيار إنهاء الإجراء ألا يتيسر إلا بعد الإشعار بالاستلام من قبل نظام </w:t>
      </w:r>
      <w:r w:rsidRPr="00F5042D">
        <w:rPr>
          <w:lang w:bidi="ar-EG"/>
        </w:rPr>
        <w:t>DSC</w:t>
      </w:r>
      <w:r w:rsidRPr="00F5042D">
        <w:rPr>
          <w:rtl/>
          <w:lang w:bidi="ar-EG"/>
        </w:rPr>
        <w:t>.</w:t>
      </w:r>
    </w:p>
    <w:p w:rsidR="00D25DCF" w:rsidRPr="00646B0F" w:rsidRDefault="00D25DCF" w:rsidP="00D25DCF">
      <w:pPr>
        <w:pStyle w:val="Heading4"/>
        <w:rPr>
          <w:rtl/>
        </w:rPr>
      </w:pPr>
      <w:r>
        <w:t>4.4.2.3</w:t>
      </w:r>
      <w:r w:rsidRPr="00646B0F">
        <w:rPr>
          <w:rtl/>
        </w:rPr>
        <w:tab/>
        <w:t>إجراء إلغاء إنذار الاستغاثة</w:t>
      </w:r>
    </w:p>
    <w:p w:rsidR="00D25DCF" w:rsidRPr="007C0D70" w:rsidRDefault="00D25DCF" w:rsidP="00D25DCF">
      <w:pPr>
        <w:rPr>
          <w:spacing w:val="-3"/>
          <w:rtl/>
          <w:lang w:bidi="ar-EG"/>
        </w:rPr>
      </w:pPr>
      <w:r w:rsidRPr="007C0D70">
        <w:rPr>
          <w:spacing w:val="-3"/>
          <w:rtl/>
          <w:lang w:bidi="ar-EG"/>
        </w:rPr>
        <w:t xml:space="preserve">يتألف </w:t>
      </w:r>
      <w:r w:rsidRPr="007C0D70">
        <w:rPr>
          <w:i/>
          <w:iCs/>
          <w:spacing w:val="-3"/>
          <w:rtl/>
          <w:lang w:bidi="ar-EG"/>
        </w:rPr>
        <w:t>إجراء الإلغاء</w:t>
      </w:r>
      <w:r w:rsidRPr="007C0D70">
        <w:rPr>
          <w:spacing w:val="-3"/>
          <w:rtl/>
          <w:lang w:bidi="ar-EG"/>
        </w:rPr>
        <w:t xml:space="preserve"> من </w:t>
      </w:r>
      <w:r w:rsidRPr="007C0D70">
        <w:rPr>
          <w:i/>
          <w:iCs/>
          <w:spacing w:val="-3"/>
          <w:rtl/>
          <w:lang w:bidi="ar-EG"/>
        </w:rPr>
        <w:t>عملية الإلغاء</w:t>
      </w:r>
      <w:r w:rsidRPr="007C0D70">
        <w:rPr>
          <w:spacing w:val="-3"/>
          <w:rtl/>
          <w:lang w:bidi="ar-EG"/>
        </w:rPr>
        <w:t xml:space="preserve"> على جميع النطاقات المستعملة من قبل محاولات إنذار الاستغاثة (لا يوجد سوى </w:t>
      </w:r>
      <w:r w:rsidRPr="007C0D70">
        <w:rPr>
          <w:i/>
          <w:iCs/>
          <w:spacing w:val="-3"/>
          <w:rtl/>
          <w:lang w:bidi="ar-EG"/>
        </w:rPr>
        <w:t>عملية إلغاء</w:t>
      </w:r>
      <w:r w:rsidRPr="007C0D70">
        <w:rPr>
          <w:spacing w:val="-3"/>
          <w:rtl/>
          <w:lang w:bidi="ar-EG"/>
        </w:rPr>
        <w:t xml:space="preserve"> واحدة على الموجات المترية </w:t>
      </w:r>
      <w:r>
        <w:rPr>
          <w:spacing w:val="-3"/>
          <w:rtl/>
          <w:lang w:bidi="ar-EG"/>
        </w:rPr>
        <w:t>والهكتومترية</w:t>
      </w:r>
      <w:r w:rsidRPr="007C0D70">
        <w:rPr>
          <w:spacing w:val="-3"/>
          <w:rtl/>
          <w:lang w:bidi="ar-EG"/>
        </w:rPr>
        <w:t xml:space="preserve">، في حين قد يصل عددها في الموجات الهكتومترية/الديكامترية إلى زهاء </w:t>
      </w:r>
      <w:r w:rsidRPr="007C0D70">
        <w:rPr>
          <w:spacing w:val="-3"/>
          <w:lang w:bidi="ar-EG"/>
        </w:rPr>
        <w:t>6</w:t>
      </w:r>
      <w:r w:rsidRPr="007C0D70">
        <w:rPr>
          <w:spacing w:val="-3"/>
          <w:rtl/>
          <w:lang w:bidi="ar-EG"/>
        </w:rPr>
        <w:t xml:space="preserve">). وتتألف </w:t>
      </w:r>
      <w:r w:rsidRPr="00840DDE">
        <w:rPr>
          <w:i/>
          <w:iCs/>
          <w:spacing w:val="-3"/>
          <w:rtl/>
          <w:lang w:bidi="ar-EG"/>
        </w:rPr>
        <w:t>عملية الإلغاء</w:t>
      </w:r>
      <w:r w:rsidRPr="007C0D70">
        <w:rPr>
          <w:spacing w:val="-3"/>
          <w:rtl/>
          <w:lang w:bidi="ar-EG"/>
        </w:rPr>
        <w:t xml:space="preserve"> من رسالة إلغاء </w:t>
      </w:r>
      <w:r w:rsidRPr="007C0D70">
        <w:rPr>
          <w:spacing w:val="-3"/>
          <w:lang w:bidi="ar-EG"/>
        </w:rPr>
        <w:t>DSC</w:t>
      </w:r>
      <w:r w:rsidRPr="007C0D70">
        <w:rPr>
          <w:spacing w:val="-3"/>
          <w:rtl/>
          <w:lang w:bidi="ar-EG"/>
        </w:rPr>
        <w:t xml:space="preserve"> (إشعار باستلام إنذار استغاثة معنون ذاتيا</w:t>
      </w:r>
      <w:r>
        <w:rPr>
          <w:rFonts w:hint="cs"/>
          <w:spacing w:val="-3"/>
          <w:rtl/>
          <w:lang w:bidi="ar-EG"/>
        </w:rPr>
        <w:t>ً</w:t>
      </w:r>
      <w:r w:rsidRPr="007C0D70">
        <w:rPr>
          <w:spacing w:val="-3"/>
          <w:rtl/>
          <w:lang w:bidi="ar-EG"/>
        </w:rPr>
        <w:t xml:space="preserve">) متبوع </w:t>
      </w:r>
      <w:r w:rsidRPr="007C0D70">
        <w:rPr>
          <w:i/>
          <w:iCs/>
          <w:spacing w:val="-3"/>
          <w:rtl/>
          <w:lang w:bidi="ar-EG"/>
        </w:rPr>
        <w:t>بإلغاء صوتي</w:t>
      </w:r>
      <w:r w:rsidRPr="007C0D70">
        <w:rPr>
          <w:spacing w:val="-3"/>
          <w:rtl/>
          <w:lang w:bidi="ar-EG"/>
        </w:rPr>
        <w:t xml:space="preserve"> على التردد المقابل للاتصالات اللاحقة. وتشير عبارة "</w:t>
      </w:r>
      <w:r w:rsidRPr="00840DDE">
        <w:rPr>
          <w:i/>
          <w:iCs/>
          <w:spacing w:val="-3"/>
          <w:rtl/>
          <w:lang w:bidi="ar-EG"/>
        </w:rPr>
        <w:t>إلغاء صوت</w:t>
      </w:r>
      <w:r w:rsidRPr="007C0D70">
        <w:rPr>
          <w:spacing w:val="-3"/>
          <w:rtl/>
          <w:lang w:bidi="ar-EG"/>
        </w:rPr>
        <w:t xml:space="preserve">" إلى جزء من الإلغاء الواقع على الترددات المستعملة </w:t>
      </w:r>
      <w:r>
        <w:rPr>
          <w:rFonts w:hint="cs"/>
          <w:spacing w:val="-3"/>
          <w:rtl/>
          <w:lang w:bidi="ar-EG"/>
        </w:rPr>
        <w:t>ل</w:t>
      </w:r>
      <w:r w:rsidRPr="007C0D70">
        <w:rPr>
          <w:spacing w:val="-3"/>
          <w:rtl/>
          <w:lang w:bidi="ar-EG"/>
        </w:rPr>
        <w:t xml:space="preserve">لاتصال اللاحق، سواء كان ذلك بالمهاتفة الراديوية أم ببيانات اتصال على الموجات الهكتومترية </w:t>
      </w:r>
      <w:r>
        <w:rPr>
          <w:spacing w:val="-3"/>
          <w:rtl/>
          <w:lang w:val="fr-CH" w:bidi="ar-EG"/>
        </w:rPr>
        <w:t>والهكتومترية/الديكامترية</w:t>
      </w:r>
      <w:r w:rsidRPr="007C0D70">
        <w:rPr>
          <w:spacing w:val="-3"/>
          <w:rtl/>
          <w:lang w:bidi="ar-EG"/>
        </w:rPr>
        <w:t>.</w:t>
      </w:r>
    </w:p>
    <w:p w:rsidR="00D25DCF" w:rsidRPr="00F5042D" w:rsidRDefault="00D25DCF" w:rsidP="00D25DCF">
      <w:pPr>
        <w:tabs>
          <w:tab w:val="left" w:pos="992"/>
        </w:tabs>
        <w:spacing w:before="60" w:after="60" w:line="180" w:lineRule="auto"/>
        <w:rPr>
          <w:rtl/>
          <w:lang w:bidi="ar-EG"/>
        </w:rPr>
      </w:pPr>
      <w:r w:rsidRPr="00646B0F">
        <w:rPr>
          <w:b/>
          <w:bCs/>
          <w:lang w:bidi="ar-EG"/>
        </w:rPr>
        <w:t>1.4.4.2.3</w:t>
      </w:r>
      <w:r>
        <w:rPr>
          <w:lang w:bidi="ar-EG"/>
        </w:rPr>
        <w:tab/>
      </w:r>
      <w:r>
        <w:rPr>
          <w:rtl/>
          <w:lang w:bidi="ar-EG"/>
        </w:rPr>
        <w:t xml:space="preserve">في إطار الإجراء الأوتوماتي لإرسال رسالة استغاثة، إذا اختار المشغل خيار الإلغاء، ينبغي أن يظهر عرض </w:t>
      </w:r>
      <w:r w:rsidRPr="00840DDE">
        <w:rPr>
          <w:i/>
          <w:iCs/>
          <w:rtl/>
          <w:lang w:bidi="ar-EG"/>
        </w:rPr>
        <w:t>إجراء الإلغاء</w:t>
      </w:r>
      <w:r>
        <w:rPr>
          <w:rtl/>
          <w:lang w:bidi="ar-EG"/>
        </w:rPr>
        <w:t xml:space="preserve">؛ </w:t>
      </w:r>
      <w:r>
        <w:rPr>
          <w:rFonts w:hint="cs"/>
          <w:rtl/>
          <w:lang w:bidi="ar-EG"/>
        </w:rPr>
        <w:t>و</w:t>
      </w:r>
      <w:r>
        <w:rPr>
          <w:rtl/>
          <w:lang w:bidi="ar-EG"/>
        </w:rPr>
        <w:t>أن يتمكَّن إما من مواصلة الإجراء أو العودة وعدم إلغاء إنذار الاستغاثة.</w:t>
      </w:r>
    </w:p>
    <w:p w:rsidR="00D25DCF" w:rsidRPr="00F5042D" w:rsidRDefault="00D25DCF" w:rsidP="00D25DCF">
      <w:pPr>
        <w:tabs>
          <w:tab w:val="left" w:pos="992"/>
        </w:tabs>
        <w:spacing w:before="60" w:after="60" w:line="180" w:lineRule="auto"/>
        <w:rPr>
          <w:rtl/>
          <w:lang w:bidi="ar-EG"/>
        </w:rPr>
      </w:pPr>
      <w:r w:rsidRPr="00646B0F">
        <w:rPr>
          <w:b/>
          <w:bCs/>
          <w:lang w:bidi="ar-EG"/>
        </w:rPr>
        <w:t>2.4.4.2.3</w:t>
      </w:r>
      <w:r>
        <w:rPr>
          <w:rtl/>
          <w:lang w:bidi="ar-EG"/>
        </w:rPr>
        <w:tab/>
        <w:t xml:space="preserve">إذا اختار المشغل مواصلة </w:t>
      </w:r>
      <w:r w:rsidRPr="00840DDE">
        <w:rPr>
          <w:i/>
          <w:iCs/>
          <w:rtl/>
          <w:lang w:bidi="ar-EG"/>
        </w:rPr>
        <w:t>إجراء الإلغاء</w:t>
      </w:r>
      <w:r>
        <w:rPr>
          <w:rtl/>
          <w:lang w:bidi="ar-EG"/>
        </w:rPr>
        <w:t xml:space="preserve">، ينبغي أن يعلق الإجراء الأوتوماتي لإرسال إنذار الاستغاثة العد التنازلي إلى حين الإرسال الأوتوماتي لمحاولة إنذار الاستغاثة التالي والانتظار (عند الضرورة) لحين إرسال إنذار كامل قبل السماح للمشغل بأول </w:t>
      </w:r>
      <w:r w:rsidRPr="00840DDE">
        <w:rPr>
          <w:i/>
          <w:iCs/>
          <w:rtl/>
          <w:lang w:bidi="ar-EG"/>
        </w:rPr>
        <w:t>عملية إلغاء</w:t>
      </w:r>
      <w:r>
        <w:rPr>
          <w:rtl/>
          <w:lang w:bidi="ar-EG"/>
        </w:rPr>
        <w:t>.</w:t>
      </w:r>
    </w:p>
    <w:p w:rsidR="00D25DCF" w:rsidRPr="00F5042D" w:rsidRDefault="00D25DCF" w:rsidP="00D25DCF">
      <w:pPr>
        <w:tabs>
          <w:tab w:val="left" w:pos="992"/>
        </w:tabs>
        <w:spacing w:before="60" w:after="60" w:line="180" w:lineRule="auto"/>
        <w:rPr>
          <w:rtl/>
          <w:lang w:bidi="ar-EG"/>
        </w:rPr>
      </w:pPr>
      <w:r w:rsidRPr="00646B0F">
        <w:rPr>
          <w:b/>
          <w:bCs/>
          <w:lang w:bidi="ar-EG"/>
        </w:rPr>
        <w:t>3.4.4.2.3</w:t>
      </w:r>
      <w:r>
        <w:rPr>
          <w:rtl/>
          <w:lang w:bidi="ar-EG"/>
        </w:rPr>
        <w:tab/>
      </w:r>
      <w:r w:rsidRPr="00F5042D">
        <w:rPr>
          <w:rtl/>
          <w:lang w:bidi="ar-EG"/>
        </w:rPr>
        <w:t xml:space="preserve">ينبغي </w:t>
      </w:r>
      <w:r>
        <w:rPr>
          <w:rtl/>
          <w:lang w:bidi="ar-EG"/>
        </w:rPr>
        <w:t xml:space="preserve">أن يتاح </w:t>
      </w:r>
      <w:r w:rsidRPr="00F5042D">
        <w:rPr>
          <w:rtl/>
          <w:lang w:bidi="ar-EG"/>
        </w:rPr>
        <w:t xml:space="preserve">للمشغل </w:t>
      </w:r>
      <w:r>
        <w:rPr>
          <w:rtl/>
          <w:lang w:bidi="ar-EG"/>
        </w:rPr>
        <w:t xml:space="preserve">إمكانية وقف </w:t>
      </w:r>
      <w:r w:rsidRPr="00840DDE">
        <w:rPr>
          <w:i/>
          <w:iCs/>
          <w:rtl/>
          <w:lang w:bidi="ar-EG"/>
        </w:rPr>
        <w:t>إجراء الإلغاء</w:t>
      </w:r>
      <w:r w:rsidRPr="00F5042D">
        <w:rPr>
          <w:rtl/>
          <w:lang w:bidi="ar-EG"/>
        </w:rPr>
        <w:t xml:space="preserve"> </w:t>
      </w:r>
      <w:r>
        <w:rPr>
          <w:rtl/>
          <w:lang w:bidi="ar-EG"/>
        </w:rPr>
        <w:t xml:space="preserve">أو بدء عملية الإلغاء، أثناء </w:t>
      </w:r>
      <w:r w:rsidRPr="00840DDE">
        <w:rPr>
          <w:i/>
          <w:iCs/>
          <w:rtl/>
          <w:lang w:bidi="ar-EG"/>
        </w:rPr>
        <w:t>إجراء</w:t>
      </w:r>
      <w:r>
        <w:rPr>
          <w:rtl/>
          <w:lang w:bidi="ar-EG"/>
        </w:rPr>
        <w:t xml:space="preserve"> </w:t>
      </w:r>
      <w:r w:rsidRPr="009F11C6">
        <w:rPr>
          <w:i/>
          <w:iCs/>
          <w:rtl/>
          <w:lang w:bidi="ar-EG"/>
        </w:rPr>
        <w:t>الإلغاء</w:t>
      </w:r>
      <w:r>
        <w:rPr>
          <w:rtl/>
          <w:lang w:bidi="ar-EG"/>
        </w:rPr>
        <w:t>.</w:t>
      </w:r>
    </w:p>
    <w:p w:rsidR="00D25DCF" w:rsidRPr="00171111" w:rsidRDefault="00D25DCF" w:rsidP="00D25DCF">
      <w:pPr>
        <w:tabs>
          <w:tab w:val="left" w:pos="992"/>
        </w:tabs>
        <w:rPr>
          <w:spacing w:val="-2"/>
          <w:rtl/>
          <w:lang w:bidi="ar-EG"/>
        </w:rPr>
      </w:pPr>
      <w:r w:rsidRPr="00171111">
        <w:rPr>
          <w:b/>
          <w:bCs/>
          <w:spacing w:val="-2"/>
          <w:lang w:bidi="ar-EG"/>
        </w:rPr>
        <w:t>4.4.4.2.3</w:t>
      </w:r>
      <w:r w:rsidRPr="00171111">
        <w:rPr>
          <w:spacing w:val="-2"/>
          <w:rtl/>
          <w:lang w:bidi="ar-EG"/>
        </w:rPr>
        <w:tab/>
        <w:t>ينبغي لإرسال الإجراء الأوتوماتي للاستغاثة، في حالة وقف</w:t>
      </w:r>
      <w:r w:rsidRPr="00171111">
        <w:rPr>
          <w:i/>
          <w:iCs/>
          <w:spacing w:val="-2"/>
          <w:rtl/>
          <w:lang w:bidi="ar-EG"/>
        </w:rPr>
        <w:t xml:space="preserve"> إجراء الإلغاء</w:t>
      </w:r>
      <w:r w:rsidRPr="00171111">
        <w:rPr>
          <w:spacing w:val="-2"/>
          <w:rtl/>
          <w:lang w:bidi="ar-EG"/>
        </w:rPr>
        <w:t xml:space="preserve"> قبل الشروع </w:t>
      </w:r>
      <w:r w:rsidRPr="00171111">
        <w:rPr>
          <w:i/>
          <w:iCs/>
          <w:spacing w:val="-2"/>
          <w:rtl/>
          <w:lang w:bidi="ar-EG"/>
        </w:rPr>
        <w:t>بعملية الإلغاء</w:t>
      </w:r>
      <w:r w:rsidRPr="00171111">
        <w:rPr>
          <w:spacing w:val="-2"/>
          <w:rtl/>
          <w:lang w:bidi="ar-EG"/>
        </w:rPr>
        <w:t xml:space="preserve"> الأولى، استئناف الإرسال من حيث توقف. ولكن ينبغي فور بدء </w:t>
      </w:r>
      <w:r w:rsidRPr="00171111">
        <w:rPr>
          <w:i/>
          <w:iCs/>
          <w:spacing w:val="-2"/>
          <w:rtl/>
          <w:lang w:bidi="ar-EG"/>
        </w:rPr>
        <w:t xml:space="preserve">عملية الإلغاء، </w:t>
      </w:r>
      <w:r w:rsidRPr="00171111">
        <w:rPr>
          <w:spacing w:val="-2"/>
          <w:rtl/>
          <w:lang w:bidi="ar-EG"/>
        </w:rPr>
        <w:t xml:space="preserve">عدم تيسير خيار إنهاء </w:t>
      </w:r>
      <w:r w:rsidRPr="00171111">
        <w:rPr>
          <w:i/>
          <w:iCs/>
          <w:spacing w:val="-2"/>
          <w:rtl/>
          <w:lang w:bidi="ar-EG"/>
        </w:rPr>
        <w:t xml:space="preserve">إجراء </w:t>
      </w:r>
      <w:r w:rsidRPr="00171111">
        <w:rPr>
          <w:rFonts w:hint="cs"/>
          <w:i/>
          <w:iCs/>
          <w:spacing w:val="-2"/>
          <w:rtl/>
          <w:lang w:bidi="ar-EG"/>
        </w:rPr>
        <w:t>الإلغاء</w:t>
      </w:r>
      <w:r w:rsidRPr="00171111">
        <w:rPr>
          <w:spacing w:val="-2"/>
          <w:rtl/>
          <w:lang w:bidi="ar-EG"/>
        </w:rPr>
        <w:t xml:space="preserve"> لحين إتمام </w:t>
      </w:r>
      <w:r w:rsidRPr="00171111">
        <w:rPr>
          <w:i/>
          <w:iCs/>
          <w:spacing w:val="-2"/>
          <w:rtl/>
          <w:lang w:bidi="ar-EG"/>
        </w:rPr>
        <w:t>إجراء الإلغاء</w:t>
      </w:r>
      <w:r w:rsidRPr="00171111">
        <w:rPr>
          <w:spacing w:val="-2"/>
          <w:rtl/>
          <w:lang w:bidi="ar-EG"/>
        </w:rPr>
        <w:t>.</w:t>
      </w:r>
    </w:p>
    <w:p w:rsidR="00D25DCF" w:rsidRPr="00F5042D" w:rsidRDefault="00D25DCF" w:rsidP="00D25DCF">
      <w:pPr>
        <w:tabs>
          <w:tab w:val="left" w:pos="992"/>
        </w:tabs>
        <w:spacing w:before="60" w:after="60" w:line="180" w:lineRule="auto"/>
        <w:rPr>
          <w:rtl/>
          <w:lang w:bidi="ar-EG"/>
        </w:rPr>
      </w:pPr>
      <w:r w:rsidRPr="00F90EC8">
        <w:rPr>
          <w:b/>
          <w:bCs/>
          <w:lang w:bidi="ar-EG"/>
        </w:rPr>
        <w:t>5.4.4.2.3</w:t>
      </w:r>
      <w:r>
        <w:rPr>
          <w:rtl/>
          <w:lang w:bidi="ar-EG"/>
        </w:rPr>
        <w:tab/>
      </w:r>
      <w:r w:rsidRPr="00F5042D">
        <w:rPr>
          <w:rtl/>
          <w:lang w:bidi="ar-EG"/>
        </w:rPr>
        <w:t xml:space="preserve">ينبغي عرض حالة </w:t>
      </w:r>
      <w:r w:rsidRPr="00F5042D">
        <w:rPr>
          <w:i/>
          <w:iCs/>
          <w:rtl/>
          <w:lang w:bidi="ar-EG"/>
        </w:rPr>
        <w:t>إجراء الإلغاء</w:t>
      </w:r>
      <w:r w:rsidRPr="00F5042D">
        <w:rPr>
          <w:rtl/>
          <w:lang w:bidi="ar-EG"/>
        </w:rPr>
        <w:t>.</w:t>
      </w:r>
    </w:p>
    <w:p w:rsidR="00D25DCF" w:rsidRPr="00F5042D" w:rsidRDefault="00D25DCF" w:rsidP="00D25DCF">
      <w:pPr>
        <w:tabs>
          <w:tab w:val="left" w:pos="992"/>
        </w:tabs>
        <w:spacing w:before="60" w:after="60" w:line="180" w:lineRule="auto"/>
        <w:rPr>
          <w:lang w:bidi="ar-EG"/>
        </w:rPr>
      </w:pPr>
      <w:r w:rsidRPr="00F90EC8">
        <w:rPr>
          <w:b/>
          <w:bCs/>
          <w:lang w:bidi="ar-EG"/>
        </w:rPr>
        <w:t>6.4.4.2.3</w:t>
      </w:r>
      <w:r>
        <w:rPr>
          <w:rtl/>
          <w:lang w:bidi="ar-EG"/>
        </w:rPr>
        <w:tab/>
      </w:r>
      <w:r w:rsidRPr="00F5042D">
        <w:rPr>
          <w:rtl/>
          <w:lang w:bidi="ar-EG"/>
        </w:rPr>
        <w:t xml:space="preserve">ينبغي تزويد المشغل بنص ملائم </w:t>
      </w:r>
      <w:r>
        <w:rPr>
          <w:i/>
          <w:iCs/>
          <w:rtl/>
          <w:lang w:bidi="ar-EG"/>
        </w:rPr>
        <w:t>ل</w:t>
      </w:r>
      <w:r w:rsidRPr="00F5042D">
        <w:rPr>
          <w:i/>
          <w:iCs/>
          <w:rtl/>
          <w:lang w:bidi="ar-EG"/>
        </w:rPr>
        <w:t>إلغاء الصوت</w:t>
      </w:r>
      <w:r w:rsidRPr="00F5042D">
        <w:rPr>
          <w:rtl/>
          <w:lang w:bidi="ar-EG"/>
        </w:rPr>
        <w:t xml:space="preserve"> </w:t>
      </w:r>
      <w:r>
        <w:rPr>
          <w:lang w:bidi="ar-EG"/>
        </w:rPr>
        <w:t>(Voice cancel)</w:t>
      </w:r>
      <w:r>
        <w:rPr>
          <w:rtl/>
          <w:lang w:bidi="ar-EG"/>
        </w:rPr>
        <w:t xml:space="preserve"> </w:t>
      </w:r>
      <w:r w:rsidRPr="00F5042D">
        <w:rPr>
          <w:rtl/>
          <w:lang w:bidi="ar-EG"/>
        </w:rPr>
        <w:t xml:space="preserve">عند </w:t>
      </w:r>
      <w:r w:rsidRPr="00F5042D">
        <w:rPr>
          <w:i/>
          <w:iCs/>
          <w:rtl/>
          <w:lang w:bidi="ar-EG"/>
        </w:rPr>
        <w:t>إلغاء الصوت</w:t>
      </w:r>
      <w:r w:rsidRPr="00F5042D">
        <w:rPr>
          <w:rtl/>
          <w:lang w:bidi="ar-EG"/>
        </w:rPr>
        <w:t>.</w:t>
      </w:r>
    </w:p>
    <w:p w:rsidR="00D25DCF" w:rsidRPr="00F5042D" w:rsidRDefault="00D25DCF" w:rsidP="00D25DCF">
      <w:pPr>
        <w:tabs>
          <w:tab w:val="left" w:pos="992"/>
        </w:tabs>
        <w:spacing w:before="60" w:after="60" w:line="180" w:lineRule="auto"/>
        <w:rPr>
          <w:rtl/>
          <w:lang w:bidi="ar-EG"/>
        </w:rPr>
      </w:pPr>
      <w:r w:rsidRPr="00F90EC8">
        <w:rPr>
          <w:b/>
          <w:bCs/>
          <w:lang w:bidi="ar-EG"/>
        </w:rPr>
        <w:t>7.4.4.2.3</w:t>
      </w:r>
      <w:r>
        <w:rPr>
          <w:rtl/>
          <w:lang w:bidi="ar-EG"/>
        </w:rPr>
        <w:tab/>
      </w:r>
      <w:r w:rsidRPr="00F5042D">
        <w:rPr>
          <w:rtl/>
          <w:lang w:bidi="ar-EG"/>
        </w:rPr>
        <w:t xml:space="preserve">ينبغي أن تكون </w:t>
      </w:r>
      <w:r w:rsidRPr="00F5042D">
        <w:rPr>
          <w:i/>
          <w:iCs/>
          <w:rtl/>
          <w:lang w:bidi="ar-EG"/>
        </w:rPr>
        <w:t>عملية الإلغاء</w:t>
      </w:r>
      <w:r w:rsidRPr="00F5042D">
        <w:rPr>
          <w:rtl/>
          <w:lang w:bidi="ar-EG"/>
        </w:rPr>
        <w:t xml:space="preserve"> ممكنة التكرار في أي نطاق لكن ينبغي توفير تحذير يفيد بأنه سبق وأن تم الإلغاء </w:t>
      </w:r>
      <w:r>
        <w:rPr>
          <w:rtl/>
          <w:lang w:bidi="ar-EG"/>
        </w:rPr>
        <w:t>في</w:t>
      </w:r>
      <w:r w:rsidRPr="00F5042D">
        <w:rPr>
          <w:rtl/>
          <w:lang w:bidi="ar-EG"/>
        </w:rPr>
        <w:t xml:space="preserve"> هذا النطاق.</w:t>
      </w:r>
    </w:p>
    <w:p w:rsidR="00D25DCF" w:rsidRPr="00F5042D" w:rsidRDefault="00D25DCF" w:rsidP="00D25DCF">
      <w:pPr>
        <w:tabs>
          <w:tab w:val="left" w:pos="1184"/>
        </w:tabs>
        <w:spacing w:before="60" w:after="60" w:line="180" w:lineRule="auto"/>
        <w:rPr>
          <w:b/>
          <w:bCs/>
          <w:rtl/>
          <w:lang w:bidi="ar-EG"/>
        </w:rPr>
      </w:pPr>
      <w:r>
        <w:rPr>
          <w:b/>
          <w:bCs/>
          <w:lang w:bidi="ar-EG"/>
        </w:rPr>
        <w:t>8.4.4.2.3</w:t>
      </w:r>
      <w:r>
        <w:rPr>
          <w:b/>
          <w:bCs/>
          <w:rtl/>
          <w:lang w:bidi="ar-EG"/>
        </w:rPr>
        <w:tab/>
      </w:r>
      <w:r w:rsidRPr="00F5042D">
        <w:rPr>
          <w:b/>
          <w:bCs/>
          <w:rtl/>
          <w:lang w:bidi="ar-EG"/>
        </w:rPr>
        <w:t>اعتبارات خاصة ب</w:t>
      </w:r>
      <w:r>
        <w:rPr>
          <w:b/>
          <w:bCs/>
          <w:rtl/>
          <w:lang w:bidi="ar-EG"/>
        </w:rPr>
        <w:t>الموجات الهكتومترية/الديكامترية</w:t>
      </w:r>
    </w:p>
    <w:p w:rsidR="00D25DCF" w:rsidRPr="00F5042D" w:rsidRDefault="00D25DCF" w:rsidP="00D25DCF">
      <w:pPr>
        <w:tabs>
          <w:tab w:val="left" w:pos="1184"/>
        </w:tabs>
        <w:spacing w:before="60" w:after="60" w:line="180" w:lineRule="auto"/>
        <w:rPr>
          <w:rtl/>
          <w:lang w:bidi="ar-EG"/>
        </w:rPr>
      </w:pPr>
      <w:r w:rsidRPr="00F90EC8">
        <w:rPr>
          <w:b/>
          <w:bCs/>
          <w:lang w:bidi="ar-EG"/>
        </w:rPr>
        <w:t>1.8.4.4.2.3</w:t>
      </w:r>
      <w:r>
        <w:rPr>
          <w:lang w:bidi="ar-EG"/>
        </w:rPr>
        <w:tab/>
      </w:r>
      <w:r w:rsidRPr="00F5042D">
        <w:rPr>
          <w:rtl/>
          <w:lang w:bidi="ar-EG"/>
        </w:rPr>
        <w:t>ينبغي عرض كل حالة من حالات النطاق.</w:t>
      </w:r>
    </w:p>
    <w:p w:rsidR="00D25DCF" w:rsidRPr="00F5042D" w:rsidRDefault="00D25DCF" w:rsidP="00D25DCF">
      <w:pPr>
        <w:tabs>
          <w:tab w:val="left" w:pos="1184"/>
        </w:tabs>
        <w:spacing w:before="60" w:after="60" w:line="180" w:lineRule="auto"/>
        <w:rPr>
          <w:rtl/>
          <w:lang w:bidi="ar-EG"/>
        </w:rPr>
      </w:pPr>
      <w:r w:rsidRPr="00F90EC8">
        <w:rPr>
          <w:b/>
          <w:bCs/>
          <w:lang w:bidi="ar-EG"/>
        </w:rPr>
        <w:t>2.8.4.4.2.3</w:t>
      </w:r>
      <w:r>
        <w:rPr>
          <w:rtl/>
          <w:lang w:bidi="ar-EG"/>
        </w:rPr>
        <w:tab/>
      </w:r>
      <w:r w:rsidRPr="00F5042D">
        <w:rPr>
          <w:rtl/>
          <w:lang w:bidi="ar-EG"/>
        </w:rPr>
        <w:t xml:space="preserve">ينبغي فور إلغاء نطاق </w:t>
      </w:r>
      <w:r>
        <w:rPr>
          <w:rtl/>
          <w:lang w:bidi="ar-EG"/>
        </w:rPr>
        <w:t xml:space="preserve">واحد </w:t>
      </w:r>
      <w:r w:rsidRPr="00F5042D">
        <w:rPr>
          <w:rtl/>
          <w:lang w:bidi="ar-EG"/>
        </w:rPr>
        <w:t xml:space="preserve">عدم تيسير خيار إنهاء </w:t>
      </w:r>
      <w:r w:rsidRPr="00F5042D">
        <w:rPr>
          <w:i/>
          <w:iCs/>
          <w:rtl/>
          <w:lang w:bidi="ar-EG"/>
        </w:rPr>
        <w:t>إجراء الإلغاء</w:t>
      </w:r>
      <w:r w:rsidRPr="00F5042D">
        <w:rPr>
          <w:rtl/>
          <w:lang w:bidi="ar-EG"/>
        </w:rPr>
        <w:t xml:space="preserve"> لحين إلغاء جميع النطاقات المستعملة.</w:t>
      </w:r>
    </w:p>
    <w:p w:rsidR="00D25DCF" w:rsidRPr="00F5042D" w:rsidRDefault="00D25DCF" w:rsidP="00D25DCF">
      <w:pPr>
        <w:tabs>
          <w:tab w:val="left" w:pos="1184"/>
        </w:tabs>
        <w:spacing w:before="60" w:after="60" w:line="180" w:lineRule="auto"/>
        <w:rPr>
          <w:rtl/>
          <w:lang w:bidi="ar-EG"/>
        </w:rPr>
      </w:pPr>
      <w:r w:rsidRPr="00F90EC8">
        <w:rPr>
          <w:b/>
          <w:bCs/>
          <w:lang w:bidi="ar-EG"/>
        </w:rPr>
        <w:t>3.8.4.4.2.3</w:t>
      </w:r>
      <w:r>
        <w:rPr>
          <w:rtl/>
          <w:lang w:bidi="ar-EG"/>
        </w:rPr>
        <w:tab/>
      </w:r>
      <w:r w:rsidRPr="00F5042D">
        <w:rPr>
          <w:rtl/>
          <w:lang w:bidi="ar-EG"/>
        </w:rPr>
        <w:t xml:space="preserve">ينبغي اعتبار إرسال الإجراء الأوتوماتي للاستغاثة بمثابة إشعار </w:t>
      </w:r>
      <w:r>
        <w:rPr>
          <w:rtl/>
          <w:lang w:bidi="ar-EG"/>
        </w:rPr>
        <w:t xml:space="preserve">استلام </w:t>
      </w:r>
      <w:r w:rsidRPr="00F5042D">
        <w:rPr>
          <w:rtl/>
          <w:lang w:bidi="ar-EG"/>
        </w:rPr>
        <w:t>وعرض حقيقة أن الإلغاء قد أجري فعلا</w:t>
      </w:r>
      <w:r>
        <w:rPr>
          <w:rFonts w:hint="cs"/>
          <w:rtl/>
          <w:lang w:bidi="ar-EG"/>
        </w:rPr>
        <w:t>ً</w:t>
      </w:r>
      <w:r w:rsidRPr="00F5042D">
        <w:rPr>
          <w:rtl/>
          <w:lang w:bidi="ar-EG"/>
        </w:rPr>
        <w:t xml:space="preserve"> وذلك عند إتمام </w:t>
      </w:r>
      <w:r w:rsidRPr="00F5042D">
        <w:rPr>
          <w:i/>
          <w:iCs/>
          <w:rtl/>
          <w:lang w:bidi="ar-EG"/>
        </w:rPr>
        <w:t>إجراء الإلغاء</w:t>
      </w:r>
      <w:r w:rsidRPr="00F5042D">
        <w:rPr>
          <w:rtl/>
          <w:lang w:bidi="ar-EG"/>
        </w:rPr>
        <w:t>.</w:t>
      </w:r>
    </w:p>
    <w:p w:rsidR="00D25DCF" w:rsidRPr="00F5042D" w:rsidRDefault="00D25DCF" w:rsidP="00D25DCF">
      <w:pPr>
        <w:spacing w:before="60" w:after="60" w:line="180" w:lineRule="auto"/>
        <w:rPr>
          <w:b/>
          <w:bCs/>
          <w:rtl/>
          <w:lang w:bidi="ar-EG"/>
        </w:rPr>
      </w:pPr>
      <w:r>
        <w:rPr>
          <w:b/>
          <w:bCs/>
          <w:lang w:bidi="ar-EG"/>
        </w:rPr>
        <w:t>5.4.2.3</w:t>
      </w:r>
      <w:r>
        <w:rPr>
          <w:b/>
          <w:bCs/>
          <w:rtl/>
          <w:lang w:bidi="ar-EG"/>
        </w:rPr>
        <w:tab/>
      </w:r>
      <w:r w:rsidRPr="00F5042D">
        <w:rPr>
          <w:b/>
          <w:bCs/>
          <w:rtl/>
          <w:lang w:bidi="ar-EG"/>
        </w:rPr>
        <w:t xml:space="preserve">الموجات الهكتومترية/الديكامترية </w:t>
      </w:r>
      <w:r>
        <w:rPr>
          <w:b/>
          <w:bCs/>
          <w:rtl/>
          <w:lang w:bidi="ar-EG"/>
        </w:rPr>
        <w:t xml:space="preserve">فقط </w:t>
      </w:r>
      <w:r>
        <w:rPr>
          <w:rFonts w:hint="cs"/>
          <w:b/>
          <w:bCs/>
          <w:rtl/>
          <w:lang w:bidi="ar-EG"/>
        </w:rPr>
        <w:t>ل</w:t>
      </w:r>
      <w:r w:rsidRPr="00F5042D">
        <w:rPr>
          <w:b/>
          <w:bCs/>
          <w:rtl/>
          <w:lang w:bidi="ar-EG"/>
        </w:rPr>
        <w:t>مسح إشعار</w:t>
      </w:r>
      <w:r>
        <w:rPr>
          <w:b/>
          <w:bCs/>
          <w:rtl/>
          <w:lang w:bidi="ar-EG"/>
        </w:rPr>
        <w:t>ات</w:t>
      </w:r>
      <w:r w:rsidRPr="00F5042D">
        <w:rPr>
          <w:b/>
          <w:bCs/>
          <w:rtl/>
          <w:lang w:bidi="ar-EG"/>
        </w:rPr>
        <w:t xml:space="preserve"> استلام إنذار الاستغاثة</w:t>
      </w:r>
    </w:p>
    <w:p w:rsidR="00D25DCF" w:rsidRPr="007B553B" w:rsidRDefault="00D25DCF" w:rsidP="00D25DCF">
      <w:pPr>
        <w:rPr>
          <w:spacing w:val="-2"/>
          <w:rtl/>
          <w:lang w:bidi="ar-EG"/>
        </w:rPr>
      </w:pPr>
      <w:r w:rsidRPr="007B553B">
        <w:rPr>
          <w:spacing w:val="-2"/>
          <w:rtl/>
          <w:lang w:bidi="ar-EG"/>
        </w:rPr>
        <w:t>ينبغي أن يمسح إجراء الإرسال الأوتوماتي للاستغاثة جميع قنوات استغاثة النظام</w:t>
      </w:r>
      <w:r w:rsidRPr="007B553B">
        <w:rPr>
          <w:rFonts w:hint="cs"/>
          <w:spacing w:val="-2"/>
          <w:rtl/>
          <w:lang w:bidi="ar-EG"/>
        </w:rPr>
        <w:t xml:space="preserve"> الست</w:t>
      </w:r>
      <w:r w:rsidRPr="007B553B">
        <w:rPr>
          <w:spacing w:val="-2"/>
          <w:rtl/>
          <w:lang w:bidi="ar-EG"/>
        </w:rPr>
        <w:t xml:space="preserve"> </w:t>
      </w:r>
      <w:r w:rsidRPr="007B553B">
        <w:rPr>
          <w:spacing w:val="-2"/>
          <w:lang w:bidi="ar-EG"/>
        </w:rPr>
        <w:t>DSC</w:t>
      </w:r>
      <w:r w:rsidRPr="007B553B">
        <w:rPr>
          <w:spacing w:val="-2"/>
          <w:rtl/>
          <w:lang w:bidi="ar-EG"/>
        </w:rPr>
        <w:t xml:space="preserve"> في حالة عدم القيام بذلك من قبل.</w:t>
      </w:r>
    </w:p>
    <w:p w:rsidR="00D25DCF" w:rsidRPr="00F5042D" w:rsidRDefault="00D25DCF" w:rsidP="00D25DCF">
      <w:pPr>
        <w:pStyle w:val="Heading3"/>
        <w:rPr>
          <w:rtl/>
        </w:rPr>
      </w:pPr>
      <w:r>
        <w:t>5.2.3</w:t>
      </w:r>
      <w:r w:rsidRPr="00F5042D">
        <w:rPr>
          <w:rtl/>
        </w:rPr>
        <w:tab/>
        <w:t>ال</w:t>
      </w:r>
      <w:r>
        <w:rPr>
          <w:rtl/>
        </w:rPr>
        <w:t>إ</w:t>
      </w:r>
      <w:r w:rsidRPr="00F5042D">
        <w:rPr>
          <w:rtl/>
        </w:rPr>
        <w:t xml:space="preserve">جراء الأوتوماتي </w:t>
      </w:r>
      <w:r>
        <w:rPr>
          <w:rtl/>
        </w:rPr>
        <w:t>ل</w:t>
      </w:r>
      <w:r w:rsidRPr="00F5042D">
        <w:rPr>
          <w:rtl/>
        </w:rPr>
        <w:t xml:space="preserve">لاتصالات </w:t>
      </w:r>
      <w:r>
        <w:rPr>
          <w:rtl/>
        </w:rPr>
        <w:t>ب</w:t>
      </w:r>
      <w:r w:rsidRPr="00F5042D">
        <w:rPr>
          <w:rtl/>
        </w:rPr>
        <w:t>المهاتفة الراديوية</w:t>
      </w:r>
    </w:p>
    <w:p w:rsidR="00D25DCF" w:rsidRPr="00F5042D" w:rsidRDefault="00D25DCF" w:rsidP="00D25DCF">
      <w:pPr>
        <w:rPr>
          <w:rtl/>
          <w:lang w:bidi="ar-EG"/>
        </w:rPr>
      </w:pPr>
      <w:r w:rsidRPr="00F5042D">
        <w:rPr>
          <w:rtl/>
          <w:lang w:bidi="ar-EG"/>
        </w:rPr>
        <w:t>ينبغي أيضا</w:t>
      </w:r>
      <w:r>
        <w:rPr>
          <w:rtl/>
          <w:lang w:bidi="ar-EG"/>
        </w:rPr>
        <w:t>ً</w:t>
      </w:r>
      <w:r w:rsidRPr="00F5042D">
        <w:rPr>
          <w:rtl/>
          <w:lang w:bidi="ar-EG"/>
        </w:rPr>
        <w:t xml:space="preserve"> تزويد التجهيزات بوظيفة </w:t>
      </w:r>
      <w:r>
        <w:rPr>
          <w:rtl/>
          <w:lang w:bidi="ar-EG"/>
        </w:rPr>
        <w:t>لل</w:t>
      </w:r>
      <w:r w:rsidRPr="00F5042D">
        <w:rPr>
          <w:rtl/>
          <w:lang w:bidi="ar-EG"/>
        </w:rPr>
        <w:t xml:space="preserve">اتصالات </w:t>
      </w:r>
      <w:r>
        <w:rPr>
          <w:rtl/>
          <w:lang w:bidi="ar-EG"/>
        </w:rPr>
        <w:t>با</w:t>
      </w:r>
      <w:r w:rsidRPr="00F5042D">
        <w:rPr>
          <w:rtl/>
          <w:lang w:bidi="ar-EG"/>
        </w:rPr>
        <w:t xml:space="preserve">لمهاتفة الراديوية </w:t>
      </w:r>
      <w:r>
        <w:rPr>
          <w:rtl/>
          <w:lang w:bidi="ar-EG"/>
        </w:rPr>
        <w:t xml:space="preserve">تتلاءم </w:t>
      </w:r>
      <w:r w:rsidRPr="00F5042D">
        <w:rPr>
          <w:rtl/>
          <w:lang w:bidi="ar-EG"/>
        </w:rPr>
        <w:t xml:space="preserve">مع الإجراءات الأوتوماتية </w:t>
      </w:r>
      <w:r>
        <w:rPr>
          <w:rtl/>
          <w:lang w:bidi="ar-EG"/>
        </w:rPr>
        <w:t xml:space="preserve">للنظام </w:t>
      </w:r>
      <w:r>
        <w:rPr>
          <w:lang w:bidi="ar-EG"/>
        </w:rPr>
        <w:t>DSC</w:t>
      </w:r>
      <w:r>
        <w:rPr>
          <w:rtl/>
          <w:lang w:bidi="ar-EG"/>
        </w:rPr>
        <w:t xml:space="preserve"> </w:t>
      </w:r>
      <w:r w:rsidRPr="00F5042D">
        <w:rPr>
          <w:rtl/>
          <w:lang w:bidi="ar-EG"/>
        </w:rPr>
        <w:t xml:space="preserve">الموصوفة في هذا الملحق. وينبغي أن </w:t>
      </w:r>
      <w:r>
        <w:rPr>
          <w:rtl/>
          <w:lang w:bidi="ar-EG"/>
        </w:rPr>
        <w:t>تتسم هذه الوظيفة بالخصائص التالية</w:t>
      </w:r>
      <w:r w:rsidRPr="00F5042D">
        <w:rPr>
          <w:rtl/>
          <w:lang w:bidi="ar-EG"/>
        </w:rPr>
        <w:t>:</w:t>
      </w:r>
    </w:p>
    <w:p w:rsidR="00D25DCF" w:rsidRPr="00F5042D" w:rsidRDefault="00D25DCF" w:rsidP="00D25DCF">
      <w:pPr>
        <w:rPr>
          <w:rtl/>
          <w:lang w:bidi="ar-EG"/>
        </w:rPr>
      </w:pPr>
      <w:r w:rsidRPr="00F90EC8">
        <w:rPr>
          <w:b/>
          <w:bCs/>
          <w:lang w:bidi="ar-EG"/>
        </w:rPr>
        <w:t>1.5.2.3</w:t>
      </w:r>
      <w:r w:rsidRPr="00F5042D">
        <w:rPr>
          <w:rtl/>
          <w:lang w:bidi="ar-EG"/>
        </w:rPr>
        <w:tab/>
        <w:t>القدرة على التبديل بين حالتي النشاط أو الانتظار وفق تقدير المشغل،</w:t>
      </w:r>
    </w:p>
    <w:p w:rsidR="00D25DCF" w:rsidRPr="00F5042D" w:rsidRDefault="00D25DCF" w:rsidP="00D25DCF">
      <w:pPr>
        <w:rPr>
          <w:rtl/>
          <w:lang w:bidi="ar-EG"/>
        </w:rPr>
      </w:pPr>
      <w:r w:rsidRPr="00F90EC8">
        <w:rPr>
          <w:b/>
          <w:bCs/>
          <w:lang w:bidi="ar-EG"/>
        </w:rPr>
        <w:t>2.5.2.3</w:t>
      </w:r>
      <w:r w:rsidRPr="00F5042D">
        <w:rPr>
          <w:rtl/>
          <w:lang w:bidi="ar-EG"/>
        </w:rPr>
        <w:tab/>
        <w:t>القدرة على إنهاء الإجراء وفق تقدير المشغل،</w:t>
      </w:r>
    </w:p>
    <w:p w:rsidR="00D25DCF" w:rsidRPr="00F5042D" w:rsidRDefault="00D25DCF" w:rsidP="00D25DCF">
      <w:pPr>
        <w:rPr>
          <w:rtl/>
          <w:lang w:bidi="ar-EG"/>
        </w:rPr>
      </w:pPr>
      <w:r w:rsidRPr="00F90EC8">
        <w:rPr>
          <w:b/>
          <w:bCs/>
          <w:lang w:bidi="ar-EG"/>
        </w:rPr>
        <w:lastRenderedPageBreak/>
        <w:t>3.5.2.3</w:t>
      </w:r>
      <w:r w:rsidRPr="00F5042D">
        <w:rPr>
          <w:rtl/>
          <w:lang w:bidi="ar-EG"/>
        </w:rPr>
        <w:tab/>
        <w:t xml:space="preserve">القدرة على </w:t>
      </w:r>
      <w:r>
        <w:rPr>
          <w:rtl/>
          <w:lang w:bidi="ar-EG"/>
        </w:rPr>
        <w:t xml:space="preserve">اختيار </w:t>
      </w:r>
      <w:r w:rsidRPr="00F5042D">
        <w:rPr>
          <w:rtl/>
          <w:lang w:bidi="ar-EG"/>
        </w:rPr>
        <w:t>القنوات الخاصة بالاتصالات، و</w:t>
      </w:r>
    </w:p>
    <w:p w:rsidR="00D25DCF" w:rsidRPr="00B549BD" w:rsidRDefault="00D25DCF" w:rsidP="00D25DCF">
      <w:pPr>
        <w:pStyle w:val="Heading3"/>
        <w:rPr>
          <w:rtl/>
        </w:rPr>
      </w:pPr>
      <w:r>
        <w:t>6.2.3</w:t>
      </w:r>
      <w:r w:rsidRPr="00F5042D">
        <w:rPr>
          <w:rtl/>
        </w:rPr>
        <w:tab/>
      </w:r>
      <w:r w:rsidRPr="00F90EC8">
        <w:rPr>
          <w:rtl/>
        </w:rPr>
        <w:t xml:space="preserve">إجراءات أوتوماتية أخرى </w:t>
      </w:r>
      <w:r>
        <w:rPr>
          <w:rtl/>
        </w:rPr>
        <w:t xml:space="preserve">لا تستخدم النظام </w:t>
      </w:r>
      <w:r>
        <w:t>DSC</w:t>
      </w:r>
    </w:p>
    <w:p w:rsidR="00D25DCF" w:rsidRPr="00F5042D" w:rsidRDefault="00D25DCF" w:rsidP="00D25DCF">
      <w:pPr>
        <w:rPr>
          <w:rtl/>
          <w:lang w:bidi="ar-EG"/>
        </w:rPr>
      </w:pPr>
      <w:r w:rsidRPr="00F5042D">
        <w:rPr>
          <w:rtl/>
          <w:lang w:bidi="ar-EG"/>
        </w:rPr>
        <w:t xml:space="preserve">ينبغي </w:t>
      </w:r>
      <w:r>
        <w:rPr>
          <w:rtl/>
          <w:lang w:bidi="ar-EG"/>
        </w:rPr>
        <w:t>لأي</w:t>
      </w:r>
      <w:r w:rsidRPr="00F5042D">
        <w:rPr>
          <w:rtl/>
          <w:lang w:bidi="ar-EG"/>
        </w:rPr>
        <w:t xml:space="preserve"> وظ</w:t>
      </w:r>
      <w:r>
        <w:rPr>
          <w:rtl/>
          <w:lang w:bidi="ar-EG"/>
        </w:rPr>
        <w:t>ي</w:t>
      </w:r>
      <w:r w:rsidRPr="00F5042D">
        <w:rPr>
          <w:rtl/>
          <w:lang w:bidi="ar-EG"/>
        </w:rPr>
        <w:t xml:space="preserve">فة </w:t>
      </w:r>
      <w:r>
        <w:rPr>
          <w:rtl/>
          <w:lang w:bidi="ar-EG"/>
        </w:rPr>
        <w:t xml:space="preserve">لا تستعمل نظام </w:t>
      </w:r>
      <w:r w:rsidRPr="00F5042D">
        <w:rPr>
          <w:lang w:bidi="ar-EG"/>
        </w:rPr>
        <w:t>DSC</w:t>
      </w:r>
      <w:r w:rsidRPr="00F5042D">
        <w:rPr>
          <w:rtl/>
          <w:lang w:bidi="ar-EG"/>
        </w:rPr>
        <w:t xml:space="preserve"> في التجهيزات أن </w:t>
      </w:r>
      <w:r>
        <w:rPr>
          <w:rtl/>
          <w:lang w:bidi="ar-EG"/>
        </w:rPr>
        <w:t>تتسم بالخصائص التالية</w:t>
      </w:r>
      <w:r w:rsidRPr="00F5042D">
        <w:rPr>
          <w:rtl/>
          <w:lang w:bidi="ar-EG"/>
        </w:rPr>
        <w:t>:</w:t>
      </w:r>
    </w:p>
    <w:p w:rsidR="00D25DCF" w:rsidRPr="00F5042D" w:rsidRDefault="00D25DCF" w:rsidP="00D25DCF">
      <w:pPr>
        <w:rPr>
          <w:rtl/>
          <w:lang w:bidi="ar-EG"/>
        </w:rPr>
      </w:pPr>
      <w:r w:rsidRPr="00F90EC8">
        <w:rPr>
          <w:b/>
          <w:bCs/>
          <w:lang w:bidi="ar-EG"/>
        </w:rPr>
        <w:t>1.6.2.3</w:t>
      </w:r>
      <w:r>
        <w:rPr>
          <w:rtl/>
          <w:lang w:bidi="ar-EG"/>
        </w:rPr>
        <w:tab/>
      </w:r>
      <w:r w:rsidRPr="00F5042D">
        <w:rPr>
          <w:rtl/>
          <w:lang w:bidi="ar-EG"/>
        </w:rPr>
        <w:t>القدرة على تنشيط أو الوضع في حالة انتظار وفق تقدير المشغل،</w:t>
      </w:r>
    </w:p>
    <w:p w:rsidR="00D25DCF" w:rsidRPr="00F5042D" w:rsidRDefault="00D25DCF" w:rsidP="00D25DCF">
      <w:pPr>
        <w:spacing w:before="60" w:after="60" w:line="180" w:lineRule="auto"/>
        <w:rPr>
          <w:rtl/>
          <w:lang w:bidi="ar-EG"/>
        </w:rPr>
      </w:pPr>
      <w:r w:rsidRPr="00F90EC8">
        <w:rPr>
          <w:b/>
          <w:bCs/>
          <w:lang w:bidi="ar-EG"/>
        </w:rPr>
        <w:t>2.6.2.3</w:t>
      </w:r>
      <w:r>
        <w:rPr>
          <w:rtl/>
          <w:lang w:bidi="ar-EG"/>
        </w:rPr>
        <w:tab/>
      </w:r>
      <w:r w:rsidRPr="00F5042D">
        <w:rPr>
          <w:rtl/>
          <w:lang w:bidi="ar-EG"/>
        </w:rPr>
        <w:t>ينبغي عدم التحكم مطلقا</w:t>
      </w:r>
      <w:r>
        <w:rPr>
          <w:rFonts w:hint="cs"/>
          <w:rtl/>
          <w:lang w:bidi="ar-EG"/>
        </w:rPr>
        <w:t>ً</w:t>
      </w:r>
      <w:r w:rsidRPr="00F5042D">
        <w:rPr>
          <w:rtl/>
          <w:lang w:bidi="ar-EG"/>
        </w:rPr>
        <w:t xml:space="preserve"> بمستقبل المراقبة مثل الإجراءات الأوتوماتية </w:t>
      </w:r>
      <w:r w:rsidRPr="00F5042D">
        <w:rPr>
          <w:lang w:bidi="ar-EG"/>
        </w:rPr>
        <w:t>DSC</w:t>
      </w:r>
      <w:r w:rsidRPr="00F5042D">
        <w:rPr>
          <w:rtl/>
          <w:lang w:bidi="ar-EG"/>
        </w:rPr>
        <w:t xml:space="preserve">، في حالة النشاط أو الانتظار، وهي غير قادرة على استلام رسائل </w:t>
      </w:r>
      <w:r w:rsidRPr="00F5042D">
        <w:rPr>
          <w:lang w:bidi="ar-EG"/>
        </w:rPr>
        <w:t>DSC</w:t>
      </w:r>
      <w:r w:rsidRPr="00F5042D">
        <w:rPr>
          <w:rtl/>
          <w:lang w:bidi="ar-EG"/>
        </w:rPr>
        <w:t xml:space="preserve"> على مستقبل المراقب،</w:t>
      </w:r>
    </w:p>
    <w:p w:rsidR="00D25DCF" w:rsidRPr="00F5042D" w:rsidRDefault="00D25DCF" w:rsidP="00D25DCF">
      <w:pPr>
        <w:spacing w:before="60" w:after="60" w:line="180" w:lineRule="auto"/>
        <w:rPr>
          <w:rtl/>
          <w:lang w:bidi="ar-EG"/>
        </w:rPr>
      </w:pPr>
      <w:r w:rsidRPr="00F90EC8">
        <w:rPr>
          <w:b/>
          <w:bCs/>
          <w:lang w:bidi="ar-EG"/>
        </w:rPr>
        <w:t>3.6.2.3</w:t>
      </w:r>
      <w:r>
        <w:rPr>
          <w:rtl/>
          <w:lang w:bidi="ar-EG"/>
        </w:rPr>
        <w:tab/>
      </w:r>
      <w:r w:rsidRPr="00F5042D">
        <w:rPr>
          <w:rtl/>
          <w:lang w:bidi="ar-EG"/>
        </w:rPr>
        <w:t xml:space="preserve">يمكن </w:t>
      </w:r>
      <w:r w:rsidRPr="00F5042D">
        <w:rPr>
          <w:rFonts w:hint="cs"/>
          <w:rtl/>
          <w:lang w:bidi="ar-EG"/>
        </w:rPr>
        <w:t>إنهاؤها</w:t>
      </w:r>
      <w:r w:rsidRPr="00F5042D">
        <w:rPr>
          <w:rtl/>
          <w:lang w:bidi="ar-EG"/>
        </w:rPr>
        <w:t xml:space="preserve"> من قبل المشغل.</w:t>
      </w:r>
    </w:p>
    <w:p w:rsidR="00D25DCF" w:rsidRPr="00F5042D" w:rsidRDefault="00D25DCF" w:rsidP="00AC08E1">
      <w:pPr>
        <w:pStyle w:val="Heading2"/>
        <w:rPr>
          <w:rtl/>
        </w:rPr>
      </w:pPr>
      <w:r w:rsidRPr="000B5A34">
        <w:t>3.3</w:t>
      </w:r>
      <w:r w:rsidRPr="000B5A34">
        <w:rPr>
          <w:rtl/>
        </w:rPr>
        <w:tab/>
        <w:t>المهمات المتصلة بإجراءات أوتوماتية متعددة</w:t>
      </w:r>
    </w:p>
    <w:p w:rsidR="00D25DCF" w:rsidRPr="00F5042D" w:rsidRDefault="00D25DCF" w:rsidP="00D25DCF">
      <w:pPr>
        <w:pStyle w:val="Heading3"/>
        <w:rPr>
          <w:rtl/>
        </w:rPr>
      </w:pPr>
      <w:r>
        <w:t>1.3.3</w:t>
      </w:r>
      <w:r>
        <w:rPr>
          <w:rtl/>
        </w:rPr>
        <w:tab/>
      </w:r>
      <w:r w:rsidRPr="00F5042D">
        <w:rPr>
          <w:rtl/>
        </w:rPr>
        <w:t xml:space="preserve">عدد الإجراءات الأوتوماتية </w:t>
      </w:r>
      <w:r>
        <w:rPr>
          <w:rFonts w:hint="cs"/>
          <w:rtl/>
        </w:rPr>
        <w:t>ال</w:t>
      </w:r>
      <w:r w:rsidRPr="00F5042D">
        <w:rPr>
          <w:rtl/>
        </w:rPr>
        <w:t>آن</w:t>
      </w:r>
      <w:r>
        <w:rPr>
          <w:rtl/>
        </w:rPr>
        <w:t>ية</w:t>
      </w:r>
    </w:p>
    <w:p w:rsidR="00D25DCF" w:rsidRPr="00F5042D" w:rsidRDefault="00D25DCF" w:rsidP="00D25DCF">
      <w:pPr>
        <w:rPr>
          <w:rtl/>
          <w:lang w:bidi="ar-EG"/>
        </w:rPr>
      </w:pPr>
      <w:r w:rsidRPr="00F5042D">
        <w:rPr>
          <w:rtl/>
          <w:lang w:bidi="ar-EG"/>
        </w:rPr>
        <w:t xml:space="preserve">ينبغي </w:t>
      </w:r>
      <w:r>
        <w:rPr>
          <w:rtl/>
          <w:lang w:bidi="ar-EG"/>
        </w:rPr>
        <w:t xml:space="preserve">أن تسمح التجهيزات بمعالجة </w:t>
      </w:r>
      <w:r w:rsidRPr="00F5042D">
        <w:rPr>
          <w:rtl/>
          <w:lang w:bidi="ar-EG"/>
        </w:rPr>
        <w:t>سبعة إجراءات أوتوماتية في آن واحد بما في ذلك</w:t>
      </w:r>
      <w:r>
        <w:rPr>
          <w:rtl/>
          <w:lang w:bidi="ar-EG"/>
        </w:rPr>
        <w:t xml:space="preserve"> احتياطي واحد</w:t>
      </w:r>
      <w:r w:rsidRPr="00F5042D">
        <w:rPr>
          <w:rtl/>
          <w:lang w:bidi="ar-EG"/>
        </w:rPr>
        <w:t xml:space="preserve">. وينبغي </w:t>
      </w:r>
      <w:r>
        <w:rPr>
          <w:rtl/>
          <w:lang w:bidi="ar-EG"/>
        </w:rPr>
        <w:t>أن يتسم الإجراء الأوتوماتي الاحتياطي بالخصائص التالية</w:t>
      </w:r>
      <w:r w:rsidRPr="00F5042D">
        <w:rPr>
          <w:rtl/>
          <w:lang w:bidi="ar-EG"/>
        </w:rPr>
        <w:t>:</w:t>
      </w:r>
    </w:p>
    <w:p w:rsidR="00D25DCF" w:rsidRPr="00F5042D" w:rsidRDefault="00D25DCF" w:rsidP="00D25DCF">
      <w:pPr>
        <w:pStyle w:val="enumlev1"/>
        <w:rPr>
          <w:rtl/>
        </w:rPr>
      </w:pPr>
      <w:r>
        <w:rPr>
          <w:rtl/>
        </w:rPr>
        <w:t>-</w:t>
      </w:r>
      <w:r>
        <w:rPr>
          <w:rtl/>
        </w:rPr>
        <w:tab/>
      </w:r>
      <w:r w:rsidRPr="00F5042D">
        <w:rPr>
          <w:rtl/>
        </w:rPr>
        <w:t xml:space="preserve">تحذير المشغل بأن التجهيزات غير قادرة على </w:t>
      </w:r>
      <w:r>
        <w:rPr>
          <w:rtl/>
        </w:rPr>
        <w:t xml:space="preserve">معالجة </w:t>
      </w:r>
      <w:r w:rsidRPr="00F5042D">
        <w:rPr>
          <w:rtl/>
        </w:rPr>
        <w:t xml:space="preserve">إجراء أوتوماتي </w:t>
      </w:r>
      <w:r>
        <w:rPr>
          <w:rFonts w:hint="cs"/>
          <w:rtl/>
        </w:rPr>
        <w:t>آ</w:t>
      </w:r>
      <w:r w:rsidRPr="00F5042D">
        <w:rPr>
          <w:rtl/>
        </w:rPr>
        <w:t>خر وأنه ينبغي إنهاء إجراء أوتوماتي واحد،</w:t>
      </w:r>
    </w:p>
    <w:p w:rsidR="00D25DCF" w:rsidRPr="00F5042D" w:rsidRDefault="00D25DCF" w:rsidP="00D25DCF">
      <w:pPr>
        <w:pStyle w:val="enumlev1"/>
      </w:pPr>
      <w:r>
        <w:rPr>
          <w:rtl/>
        </w:rPr>
        <w:t>-</w:t>
      </w:r>
      <w:r>
        <w:rPr>
          <w:rtl/>
        </w:rPr>
        <w:tab/>
      </w:r>
      <w:r w:rsidRPr="00F5042D">
        <w:rPr>
          <w:rtl/>
        </w:rPr>
        <w:t xml:space="preserve">منع المشغل من الشروع بأية إجراءات أوتوماتية جديدة </w:t>
      </w:r>
      <w:r>
        <w:rPr>
          <w:rtl/>
        </w:rPr>
        <w:t xml:space="preserve">باستثناء </w:t>
      </w:r>
      <w:r w:rsidRPr="00F5042D">
        <w:rPr>
          <w:rtl/>
        </w:rPr>
        <w:t>إرسال إنذار استغاثة و،</w:t>
      </w:r>
    </w:p>
    <w:p w:rsidR="00D25DCF" w:rsidRPr="00F5042D" w:rsidRDefault="00D25DCF" w:rsidP="00D25DCF">
      <w:pPr>
        <w:pStyle w:val="enumlev1"/>
      </w:pPr>
      <w:r>
        <w:rPr>
          <w:rtl/>
        </w:rPr>
        <w:t>-</w:t>
      </w:r>
      <w:r>
        <w:rPr>
          <w:rtl/>
        </w:rPr>
        <w:tab/>
      </w:r>
      <w:r w:rsidRPr="00F5042D">
        <w:rPr>
          <w:rtl/>
        </w:rPr>
        <w:t xml:space="preserve">تحذير المشغل بأن استقبال رسالة </w:t>
      </w:r>
      <w:r w:rsidRPr="00F5042D">
        <w:t>DSC</w:t>
      </w:r>
      <w:r w:rsidRPr="00F5042D">
        <w:rPr>
          <w:rtl/>
        </w:rPr>
        <w:t xml:space="preserve"> </w:t>
      </w:r>
      <w:r>
        <w:rPr>
          <w:rtl/>
        </w:rPr>
        <w:t>إضافية سيطلق ال</w:t>
      </w:r>
      <w:r w:rsidRPr="00F5042D">
        <w:rPr>
          <w:rtl/>
        </w:rPr>
        <w:t xml:space="preserve">إجراء </w:t>
      </w:r>
      <w:r>
        <w:rPr>
          <w:rtl/>
        </w:rPr>
        <w:t>ال</w:t>
      </w:r>
      <w:r w:rsidRPr="00F5042D">
        <w:rPr>
          <w:rtl/>
        </w:rPr>
        <w:t xml:space="preserve">أوتوماتي </w:t>
      </w:r>
      <w:r>
        <w:rPr>
          <w:rtl/>
        </w:rPr>
        <w:t xml:space="preserve">إذا كانت </w:t>
      </w:r>
      <w:r w:rsidRPr="00F5042D">
        <w:rPr>
          <w:rtl/>
        </w:rPr>
        <w:t xml:space="preserve">التجهيزات في حالة </w:t>
      </w:r>
      <w:r>
        <w:rPr>
          <w:rtl/>
        </w:rPr>
        <w:t>انتظار وسيترتب عليه الإ</w:t>
      </w:r>
      <w:r w:rsidRPr="00F5042D">
        <w:rPr>
          <w:rtl/>
        </w:rPr>
        <w:t>نهاء الأوتوماتي والفوري لإجراء أوتوماتي غير نشط حيث</w:t>
      </w:r>
    </w:p>
    <w:p w:rsidR="00D25DCF" w:rsidRPr="00F5042D" w:rsidRDefault="00D25DCF" w:rsidP="00D25DCF">
      <w:pPr>
        <w:pStyle w:val="enumlev1"/>
      </w:pPr>
      <w:r>
        <w:rPr>
          <w:rtl/>
        </w:rPr>
        <w:t>-</w:t>
      </w:r>
      <w:r>
        <w:rPr>
          <w:rtl/>
        </w:rPr>
        <w:tab/>
      </w:r>
      <w:r w:rsidRPr="00F5042D">
        <w:rPr>
          <w:rtl/>
        </w:rPr>
        <w:t>ينبغي أن يستند ال</w:t>
      </w:r>
      <w:r>
        <w:rPr>
          <w:rtl/>
        </w:rPr>
        <w:t>إ</w:t>
      </w:r>
      <w:r w:rsidRPr="00F5042D">
        <w:rPr>
          <w:rtl/>
        </w:rPr>
        <w:t>نهاء الأوتوماتي والفوري إلى العمر والأولوية.</w:t>
      </w:r>
    </w:p>
    <w:p w:rsidR="00D25DCF" w:rsidRPr="00726D76" w:rsidRDefault="00D25DCF" w:rsidP="00D25DCF">
      <w:pPr>
        <w:pStyle w:val="Heading3"/>
      </w:pPr>
      <w:r w:rsidRPr="00726D76">
        <w:t>2.3.3</w:t>
      </w:r>
      <w:r w:rsidRPr="00726D76">
        <w:rPr>
          <w:rtl/>
        </w:rPr>
        <w:tab/>
        <w:t>إرسال إجراء أوتوماتي للاستغاثة</w:t>
      </w:r>
    </w:p>
    <w:p w:rsidR="00D25DCF" w:rsidRPr="00F5042D" w:rsidRDefault="00D25DCF" w:rsidP="00D25DCF">
      <w:pPr>
        <w:rPr>
          <w:rtl/>
          <w:lang w:bidi="ar-EG"/>
        </w:rPr>
      </w:pPr>
      <w:r w:rsidRPr="00F5042D">
        <w:rPr>
          <w:rtl/>
          <w:lang w:bidi="ar-EG"/>
        </w:rPr>
        <w:t xml:space="preserve">عند الشروع بإرسال إجراء أوتوماتي للاستغاثة، </w:t>
      </w:r>
      <w:r>
        <w:rPr>
          <w:rtl/>
          <w:lang w:bidi="ar-EG"/>
        </w:rPr>
        <w:t>يشجع ال</w:t>
      </w:r>
      <w:r w:rsidRPr="00F5042D">
        <w:rPr>
          <w:rtl/>
          <w:lang w:bidi="ar-EG"/>
        </w:rPr>
        <w:t xml:space="preserve">إنهاء </w:t>
      </w:r>
      <w:r>
        <w:rPr>
          <w:rtl/>
          <w:lang w:bidi="ar-EG"/>
        </w:rPr>
        <w:t>ال</w:t>
      </w:r>
      <w:r w:rsidRPr="00F5042D">
        <w:rPr>
          <w:rtl/>
          <w:lang w:bidi="ar-EG"/>
        </w:rPr>
        <w:t xml:space="preserve">فوري </w:t>
      </w:r>
      <w:r>
        <w:rPr>
          <w:rFonts w:hint="cs"/>
          <w:rtl/>
          <w:lang w:bidi="ar-EG"/>
        </w:rPr>
        <w:t>ال</w:t>
      </w:r>
      <w:r w:rsidRPr="00F5042D">
        <w:rPr>
          <w:rtl/>
          <w:lang w:bidi="ar-EG"/>
        </w:rPr>
        <w:t>أوتوماتي لجميع الإجراءات الأوتوماتية الأخرى (</w:t>
      </w:r>
      <w:r>
        <w:rPr>
          <w:rFonts w:hint="cs"/>
          <w:rtl/>
          <w:lang w:bidi="ar-EG"/>
        </w:rPr>
        <w:t>إ</w:t>
      </w:r>
      <w:r>
        <w:rPr>
          <w:rtl/>
          <w:lang w:bidi="ar-EG"/>
        </w:rPr>
        <w:t>ن وجدت</w:t>
      </w:r>
      <w:r w:rsidRPr="00F5042D">
        <w:rPr>
          <w:rtl/>
          <w:lang w:bidi="ar-EG"/>
        </w:rPr>
        <w:t xml:space="preserve">) بيد أن هذا الإجراء </w:t>
      </w:r>
      <w:r>
        <w:rPr>
          <w:rtl/>
          <w:lang w:bidi="ar-EG"/>
        </w:rPr>
        <w:t xml:space="preserve">ليس </w:t>
      </w:r>
      <w:r w:rsidRPr="00F5042D">
        <w:rPr>
          <w:rtl/>
          <w:lang w:bidi="ar-EG"/>
        </w:rPr>
        <w:t>مطلوبا</w:t>
      </w:r>
      <w:r>
        <w:rPr>
          <w:rtl/>
          <w:lang w:bidi="ar-EG"/>
        </w:rPr>
        <w:t>ً</w:t>
      </w:r>
      <w:r w:rsidRPr="00F5042D">
        <w:rPr>
          <w:rtl/>
          <w:lang w:bidi="ar-EG"/>
        </w:rPr>
        <w:t>.</w:t>
      </w:r>
    </w:p>
    <w:p w:rsidR="00D25DCF" w:rsidRPr="00F5042D" w:rsidRDefault="00D25DCF" w:rsidP="00D25DCF">
      <w:pPr>
        <w:pStyle w:val="Heading3"/>
        <w:rPr>
          <w:rtl/>
        </w:rPr>
      </w:pPr>
      <w:r>
        <w:t>3.3.3</w:t>
      </w:r>
      <w:r w:rsidRPr="00F5042D">
        <w:rPr>
          <w:rtl/>
        </w:rPr>
        <w:tab/>
      </w:r>
      <w:r w:rsidRPr="00726D76">
        <w:rPr>
          <w:rtl/>
        </w:rPr>
        <w:t>خيارات المشغل</w:t>
      </w:r>
    </w:p>
    <w:p w:rsidR="00D25DCF" w:rsidRPr="00F5042D" w:rsidRDefault="00D25DCF" w:rsidP="00D25DCF">
      <w:pPr>
        <w:spacing w:before="60" w:after="60" w:line="180" w:lineRule="auto"/>
        <w:rPr>
          <w:rtl/>
          <w:lang w:bidi="ar-EG"/>
        </w:rPr>
      </w:pPr>
      <w:r w:rsidRPr="00726D76">
        <w:rPr>
          <w:b/>
          <w:bCs/>
          <w:lang w:bidi="ar-EG"/>
        </w:rPr>
        <w:t>1.</w:t>
      </w:r>
      <w:r>
        <w:rPr>
          <w:b/>
          <w:bCs/>
          <w:lang w:bidi="ar-EG"/>
        </w:rPr>
        <w:t>3</w:t>
      </w:r>
      <w:r w:rsidRPr="00726D76">
        <w:rPr>
          <w:b/>
          <w:bCs/>
          <w:lang w:bidi="ar-EG"/>
        </w:rPr>
        <w:t>.3.3</w:t>
      </w:r>
      <w:r>
        <w:rPr>
          <w:rtl/>
          <w:lang w:bidi="ar-EG"/>
        </w:rPr>
        <w:tab/>
      </w:r>
      <w:r w:rsidRPr="00F5042D">
        <w:rPr>
          <w:rtl/>
          <w:lang w:bidi="ar-EG"/>
        </w:rPr>
        <w:t>ينبغي أن يكون المشغل قادرا</w:t>
      </w:r>
      <w:r>
        <w:rPr>
          <w:rtl/>
          <w:lang w:bidi="ar-EG"/>
        </w:rPr>
        <w:t>ً</w:t>
      </w:r>
      <w:r w:rsidRPr="00F5042D">
        <w:rPr>
          <w:rtl/>
          <w:lang w:bidi="ar-EG"/>
        </w:rPr>
        <w:t xml:space="preserve"> على </w:t>
      </w:r>
      <w:r>
        <w:rPr>
          <w:rtl/>
          <w:lang w:bidi="ar-EG"/>
        </w:rPr>
        <w:t xml:space="preserve">الانتقال بحرية من إجراء أوتوماتي إلى آخر ما لم يكن مشغولاً </w:t>
      </w:r>
      <w:r w:rsidRPr="00F5042D">
        <w:rPr>
          <w:rtl/>
          <w:lang w:bidi="ar-EG"/>
        </w:rPr>
        <w:t>بالإشعار باستلام إرسال إجراء أوتوماتي للاستغاثة.</w:t>
      </w:r>
    </w:p>
    <w:p w:rsidR="00D25DCF" w:rsidRPr="00F5042D" w:rsidRDefault="00D25DCF" w:rsidP="00D25DCF">
      <w:pPr>
        <w:spacing w:before="60" w:after="60" w:line="180" w:lineRule="auto"/>
        <w:rPr>
          <w:rtl/>
          <w:lang w:bidi="ar-EG"/>
        </w:rPr>
      </w:pPr>
      <w:r w:rsidRPr="00726D76">
        <w:rPr>
          <w:b/>
          <w:bCs/>
          <w:lang w:bidi="ar-EG"/>
        </w:rPr>
        <w:t>2.3.3.3</w:t>
      </w:r>
      <w:r>
        <w:rPr>
          <w:rtl/>
          <w:lang w:bidi="ar-EG"/>
        </w:rPr>
        <w:tab/>
      </w:r>
      <w:r w:rsidRPr="00F5042D">
        <w:rPr>
          <w:rtl/>
          <w:lang w:bidi="ar-EG"/>
        </w:rPr>
        <w:t>عندما يقوم المشغل ب</w:t>
      </w:r>
      <w:r>
        <w:rPr>
          <w:rtl/>
          <w:lang w:bidi="ar-EG"/>
        </w:rPr>
        <w:t xml:space="preserve">تنشيط </w:t>
      </w:r>
      <w:r w:rsidRPr="00F5042D">
        <w:rPr>
          <w:rtl/>
          <w:lang w:bidi="ar-EG"/>
        </w:rPr>
        <w:t xml:space="preserve">أي من الإجراءات الأوتوماتية </w:t>
      </w:r>
      <w:r>
        <w:rPr>
          <w:rtl/>
          <w:lang w:bidi="ar-EG"/>
        </w:rPr>
        <w:t xml:space="preserve">في </w:t>
      </w:r>
      <w:r w:rsidRPr="00F5042D">
        <w:rPr>
          <w:rtl/>
          <w:lang w:bidi="ar-EG"/>
        </w:rPr>
        <w:t>حالة الانتظار، ينبغي للإجراء الأوتوماتي الذي كان نشطا</w:t>
      </w:r>
      <w:r>
        <w:rPr>
          <w:rFonts w:hint="cs"/>
          <w:rtl/>
          <w:lang w:bidi="ar-EG"/>
        </w:rPr>
        <w:t>ً</w:t>
      </w:r>
      <w:r w:rsidRPr="00F5042D">
        <w:rPr>
          <w:rtl/>
          <w:lang w:bidi="ar-EG"/>
        </w:rPr>
        <w:t xml:space="preserve"> (</w:t>
      </w:r>
      <w:r>
        <w:rPr>
          <w:rtl/>
          <w:lang w:bidi="ar-EG"/>
        </w:rPr>
        <w:t>إن وجد</w:t>
      </w:r>
      <w:r w:rsidRPr="00F5042D">
        <w:rPr>
          <w:rtl/>
          <w:lang w:bidi="ar-EG"/>
        </w:rPr>
        <w:t>) أن يتحول إلى حالة انتظار أوتوماتي</w:t>
      </w:r>
      <w:r>
        <w:rPr>
          <w:rtl/>
          <w:lang w:bidi="ar-EG"/>
        </w:rPr>
        <w:t>اً</w:t>
      </w:r>
      <w:r w:rsidRPr="00F5042D">
        <w:rPr>
          <w:rtl/>
          <w:lang w:bidi="ar-EG"/>
        </w:rPr>
        <w:t>.</w:t>
      </w:r>
    </w:p>
    <w:p w:rsidR="00D25DCF" w:rsidRPr="007C0D70" w:rsidRDefault="00D25DCF" w:rsidP="00D25DCF">
      <w:pPr>
        <w:pStyle w:val="Heading3"/>
        <w:rPr>
          <w:rtl/>
        </w:rPr>
      </w:pPr>
      <w:r w:rsidRPr="007C0D70">
        <w:t>4.3.3</w:t>
      </w:r>
      <w:r w:rsidRPr="007C0D70">
        <w:rPr>
          <w:rtl/>
        </w:rPr>
        <w:tab/>
        <w:t>إجراءات أوتوماتية في حالات الاستفهام، أو الاختبار أو طلب الموقع ليست موضوعاً لإشعار استلام وفي حالة انتظار</w:t>
      </w:r>
    </w:p>
    <w:p w:rsidR="00D25DCF" w:rsidRPr="00F5042D" w:rsidRDefault="00D25DCF" w:rsidP="00D25DCF">
      <w:pPr>
        <w:rPr>
          <w:rtl/>
          <w:lang w:bidi="ar-EG"/>
        </w:rPr>
      </w:pPr>
      <w:r w:rsidRPr="00F5042D">
        <w:rPr>
          <w:rtl/>
          <w:lang w:bidi="ar-EG"/>
        </w:rPr>
        <w:t xml:space="preserve">ينبغي في حالة </w:t>
      </w:r>
      <w:r>
        <w:rPr>
          <w:rtl/>
          <w:lang w:bidi="ar-EG"/>
        </w:rPr>
        <w:t xml:space="preserve">تشكيل </w:t>
      </w:r>
      <w:r w:rsidRPr="00F5042D">
        <w:rPr>
          <w:rtl/>
          <w:lang w:bidi="ar-EG"/>
        </w:rPr>
        <w:t xml:space="preserve">أي من هذه الإجراءات الأوتوماتية </w:t>
      </w:r>
      <w:r>
        <w:rPr>
          <w:rtl/>
          <w:lang w:bidi="ar-EG"/>
        </w:rPr>
        <w:t>للإرسال الأوتوماتي ل</w:t>
      </w:r>
      <w:r w:rsidRPr="00F5042D">
        <w:rPr>
          <w:rtl/>
          <w:lang w:bidi="ar-EG"/>
        </w:rPr>
        <w:t>إشعار الاستلام، أن تقوم ب</w:t>
      </w:r>
      <w:r>
        <w:rPr>
          <w:rtl/>
          <w:lang w:bidi="ar-EG"/>
        </w:rPr>
        <w:t xml:space="preserve">إصدار </w:t>
      </w:r>
      <w:r w:rsidRPr="00F5042D">
        <w:rPr>
          <w:rtl/>
          <w:lang w:bidi="ar-EG"/>
        </w:rPr>
        <w:t xml:space="preserve">الإشعار </w:t>
      </w:r>
      <w:r>
        <w:rPr>
          <w:rtl/>
          <w:lang w:bidi="ar-EG"/>
        </w:rPr>
        <w:t xml:space="preserve">بالاستلام </w:t>
      </w:r>
      <w:r w:rsidRPr="00F5042D">
        <w:rPr>
          <w:rtl/>
          <w:lang w:bidi="ar-EG"/>
        </w:rPr>
        <w:t>أوتوماتي</w:t>
      </w:r>
      <w:r>
        <w:rPr>
          <w:rtl/>
          <w:lang w:bidi="ar-EG"/>
        </w:rPr>
        <w:t>اً</w:t>
      </w:r>
      <w:r w:rsidRPr="00F5042D">
        <w:rPr>
          <w:rtl/>
          <w:lang w:bidi="ar-EG"/>
        </w:rPr>
        <w:t xml:space="preserve"> وأن </w:t>
      </w:r>
      <w:r>
        <w:rPr>
          <w:rtl/>
          <w:lang w:bidi="ar-EG"/>
        </w:rPr>
        <w:t xml:space="preserve">تتوقف متى كانت </w:t>
      </w:r>
      <w:r w:rsidRPr="00F5042D">
        <w:rPr>
          <w:rtl/>
          <w:lang w:bidi="ar-EG"/>
        </w:rPr>
        <w:t>الإجراءات الأوتوماتية الأخرى في حالة انتظار.</w:t>
      </w:r>
    </w:p>
    <w:p w:rsidR="00D25DCF" w:rsidRPr="00F5042D" w:rsidRDefault="00D25DCF" w:rsidP="00AC08E1">
      <w:pPr>
        <w:pStyle w:val="Heading2"/>
        <w:rPr>
          <w:rtl/>
        </w:rPr>
      </w:pPr>
      <w:r>
        <w:t>4.3</w:t>
      </w:r>
      <w:r>
        <w:rPr>
          <w:rtl/>
        </w:rPr>
        <w:tab/>
      </w:r>
      <w:r w:rsidRPr="00F5042D">
        <w:rPr>
          <w:rtl/>
        </w:rPr>
        <w:t>تحذيرات</w:t>
      </w:r>
    </w:p>
    <w:p w:rsidR="00D25DCF" w:rsidRPr="00F5042D" w:rsidRDefault="00D25DCF" w:rsidP="00D25DCF">
      <w:pPr>
        <w:rPr>
          <w:rtl/>
          <w:lang w:bidi="ar-EG"/>
        </w:rPr>
      </w:pPr>
      <w:r w:rsidRPr="00F5042D">
        <w:rPr>
          <w:rtl/>
          <w:lang w:bidi="ar-EG"/>
        </w:rPr>
        <w:t xml:space="preserve">ينبغي </w:t>
      </w:r>
      <w:r>
        <w:rPr>
          <w:rtl/>
          <w:lang w:bidi="ar-EG"/>
        </w:rPr>
        <w:t xml:space="preserve">أن تظهر </w:t>
      </w:r>
      <w:r w:rsidRPr="00F5042D">
        <w:rPr>
          <w:rtl/>
          <w:lang w:bidi="ar-EG"/>
        </w:rPr>
        <w:t>تحذيرات عند محاولة المشغل القيام</w:t>
      </w:r>
      <w:r>
        <w:rPr>
          <w:rtl/>
          <w:lang w:bidi="ar-EG"/>
        </w:rPr>
        <w:t xml:space="preserve"> بما يلي</w:t>
      </w:r>
      <w:r w:rsidRPr="00F5042D">
        <w:rPr>
          <w:rtl/>
          <w:lang w:bidi="ar-EG"/>
        </w:rPr>
        <w:t>:</w:t>
      </w:r>
    </w:p>
    <w:p w:rsidR="00D25DCF" w:rsidRPr="00F5042D" w:rsidRDefault="00D25DCF" w:rsidP="00D25DCF">
      <w:pPr>
        <w:rPr>
          <w:rtl/>
          <w:lang w:bidi="ar-EG"/>
        </w:rPr>
      </w:pPr>
      <w:r w:rsidRPr="00F05949">
        <w:rPr>
          <w:b/>
          <w:bCs/>
          <w:lang w:bidi="ar-EG"/>
        </w:rPr>
        <w:t>1.4.3</w:t>
      </w:r>
      <w:r>
        <w:rPr>
          <w:rtl/>
          <w:lang w:bidi="ar-EG"/>
        </w:rPr>
        <w:tab/>
      </w:r>
      <w:r w:rsidRPr="00F5042D">
        <w:rPr>
          <w:rtl/>
          <w:lang w:bidi="ar-EG"/>
        </w:rPr>
        <w:t>إرسال ترحيل قبل انقضاء ثلاث دقائق من بدء الإجراء الأوتوماتي،</w:t>
      </w:r>
    </w:p>
    <w:p w:rsidR="00D25DCF" w:rsidRPr="00F5042D" w:rsidRDefault="00D25DCF" w:rsidP="00D25DCF">
      <w:pPr>
        <w:rPr>
          <w:rtl/>
          <w:lang w:bidi="ar-EG"/>
        </w:rPr>
      </w:pPr>
      <w:r w:rsidRPr="00F05949">
        <w:rPr>
          <w:b/>
          <w:bCs/>
          <w:lang w:bidi="ar-EG"/>
        </w:rPr>
        <w:t>2.4.3</w:t>
      </w:r>
      <w:r>
        <w:rPr>
          <w:rtl/>
          <w:lang w:bidi="ar-EG"/>
        </w:rPr>
        <w:tab/>
      </w:r>
      <w:r w:rsidRPr="00F5042D">
        <w:rPr>
          <w:rtl/>
          <w:lang w:bidi="ar-EG"/>
        </w:rPr>
        <w:t xml:space="preserve">إرسال ترحيل </w:t>
      </w:r>
      <w:r>
        <w:rPr>
          <w:rtl/>
          <w:lang w:bidi="ar-EG"/>
        </w:rPr>
        <w:t>غير موجه فردياً</w:t>
      </w:r>
      <w:r w:rsidRPr="00F5042D">
        <w:rPr>
          <w:rtl/>
          <w:lang w:bidi="ar-EG"/>
        </w:rPr>
        <w:t>،</w:t>
      </w:r>
    </w:p>
    <w:p w:rsidR="00D25DCF" w:rsidRPr="00F5042D" w:rsidRDefault="00D25DCF" w:rsidP="00D25DCF">
      <w:pPr>
        <w:rPr>
          <w:rtl/>
          <w:lang w:bidi="ar-EG"/>
        </w:rPr>
      </w:pPr>
      <w:r w:rsidRPr="00F05949">
        <w:rPr>
          <w:b/>
          <w:bCs/>
          <w:lang w:bidi="ar-EG"/>
        </w:rPr>
        <w:lastRenderedPageBreak/>
        <w:t>3.4.3</w:t>
      </w:r>
      <w:r w:rsidRPr="00F5042D">
        <w:rPr>
          <w:rtl/>
          <w:lang w:bidi="ar-EG"/>
        </w:rPr>
        <w:tab/>
        <w:t>إرسال إشعار استلام إنذار الاستغاثة (</w:t>
      </w:r>
      <w:r>
        <w:rPr>
          <w:rtl/>
          <w:lang w:bidi="ar-EG"/>
        </w:rPr>
        <w:t xml:space="preserve">يتطلب </w:t>
      </w:r>
      <w:r w:rsidRPr="00F5042D">
        <w:rPr>
          <w:rtl/>
          <w:lang w:bidi="ar-EG"/>
        </w:rPr>
        <w:t>موافقة المحطة</w:t>
      </w:r>
      <w:r>
        <w:rPr>
          <w:rtl/>
          <w:lang w:bidi="ar-EG"/>
        </w:rPr>
        <w:t xml:space="preserve"> الساحلية</w:t>
      </w:r>
      <w:r w:rsidRPr="00F5042D">
        <w:rPr>
          <w:rtl/>
          <w:lang w:bidi="ar-EG"/>
        </w:rPr>
        <w:t>)،</w:t>
      </w:r>
    </w:p>
    <w:p w:rsidR="00D25DCF" w:rsidRPr="00F5042D" w:rsidRDefault="00D25DCF" w:rsidP="00D25DCF">
      <w:pPr>
        <w:rPr>
          <w:rtl/>
          <w:lang w:bidi="ar-EG"/>
        </w:rPr>
      </w:pPr>
      <w:r w:rsidRPr="00F05949">
        <w:rPr>
          <w:b/>
          <w:bCs/>
          <w:lang w:bidi="ar-EG"/>
        </w:rPr>
        <w:t>4.4.3</w:t>
      </w:r>
      <w:r w:rsidRPr="00F5042D">
        <w:rPr>
          <w:rtl/>
          <w:lang w:bidi="ar-EG"/>
        </w:rPr>
        <w:tab/>
        <w:t xml:space="preserve">إرسال إشعار </w:t>
      </w:r>
      <w:r>
        <w:rPr>
          <w:rtl/>
          <w:lang w:bidi="ar-EG"/>
        </w:rPr>
        <w:t xml:space="preserve">استلام </w:t>
      </w:r>
      <w:r w:rsidRPr="00F5042D">
        <w:rPr>
          <w:rtl/>
          <w:lang w:bidi="ar-EG"/>
        </w:rPr>
        <w:t xml:space="preserve">ترحيل استغاثة إلى جميع المحطات (النسق </w:t>
      </w:r>
      <w:r>
        <w:rPr>
          <w:lang w:bidi="ar-EG"/>
        </w:rPr>
        <w:t>116</w:t>
      </w:r>
      <w:r w:rsidRPr="00F5042D">
        <w:rPr>
          <w:rtl/>
          <w:lang w:bidi="ar-EG"/>
        </w:rPr>
        <w:t xml:space="preserve">) (ينبغي </w:t>
      </w:r>
      <w:r>
        <w:rPr>
          <w:rtl/>
          <w:lang w:bidi="ar-EG"/>
        </w:rPr>
        <w:t xml:space="preserve">أن ترسله </w:t>
      </w:r>
      <w:r w:rsidRPr="00F5042D">
        <w:rPr>
          <w:rtl/>
          <w:lang w:bidi="ar-EG"/>
        </w:rPr>
        <w:t>المحطة الساحلية فقط)</w:t>
      </w:r>
      <w:r>
        <w:rPr>
          <w:rFonts w:hint="cs"/>
          <w:rtl/>
          <w:lang w:bidi="ar-EG"/>
        </w:rPr>
        <w:t>،</w:t>
      </w:r>
    </w:p>
    <w:p w:rsidR="00D25DCF" w:rsidRPr="00F5042D" w:rsidRDefault="00D25DCF" w:rsidP="00D25DCF">
      <w:pPr>
        <w:rPr>
          <w:rtl/>
          <w:lang w:bidi="ar-EG"/>
        </w:rPr>
      </w:pPr>
      <w:r w:rsidRPr="00F05949">
        <w:rPr>
          <w:b/>
          <w:bCs/>
          <w:lang w:bidi="ar-EG"/>
        </w:rPr>
        <w:t>5.4.3</w:t>
      </w:r>
      <w:r>
        <w:rPr>
          <w:rtl/>
          <w:lang w:bidi="ar-EG"/>
        </w:rPr>
        <w:tab/>
      </w:r>
      <w:r w:rsidRPr="00F5042D">
        <w:rPr>
          <w:rtl/>
          <w:lang w:bidi="ar-EG"/>
        </w:rPr>
        <w:t xml:space="preserve">إرسال إشعار بالاستلام لرسالة </w:t>
      </w:r>
      <w:r w:rsidRPr="00F5042D">
        <w:rPr>
          <w:lang w:bidi="ar-EG"/>
        </w:rPr>
        <w:t>DSC</w:t>
      </w:r>
      <w:r w:rsidRPr="00F5042D">
        <w:rPr>
          <w:rtl/>
          <w:lang w:bidi="ar-EG"/>
        </w:rPr>
        <w:t xml:space="preserve"> لا تتضمن معلومات استغاثة غير </w:t>
      </w:r>
      <w:r>
        <w:rPr>
          <w:rtl/>
          <w:lang w:bidi="ar-EG"/>
        </w:rPr>
        <w:t>موجهة فردياً</w:t>
      </w:r>
      <w:r w:rsidRPr="00F5042D">
        <w:rPr>
          <w:rtl/>
          <w:lang w:bidi="ar-EG"/>
        </w:rPr>
        <w:t>،</w:t>
      </w:r>
    </w:p>
    <w:p w:rsidR="00D25DCF" w:rsidRPr="00F5042D" w:rsidRDefault="00D25DCF" w:rsidP="00D25DCF">
      <w:pPr>
        <w:rPr>
          <w:lang w:bidi="ar-EG"/>
        </w:rPr>
      </w:pPr>
      <w:r w:rsidRPr="00F05949">
        <w:rPr>
          <w:b/>
          <w:bCs/>
          <w:lang w:bidi="ar-EG"/>
        </w:rPr>
        <w:t>6.4.3</w:t>
      </w:r>
      <w:r>
        <w:rPr>
          <w:rtl/>
          <w:lang w:bidi="ar-EG"/>
        </w:rPr>
        <w:tab/>
      </w:r>
      <w:r w:rsidRPr="00F5042D">
        <w:rPr>
          <w:rtl/>
          <w:lang w:bidi="ar-EG"/>
        </w:rPr>
        <w:t>إلغاء إنذار استغاثة</w:t>
      </w:r>
      <w:r>
        <w:rPr>
          <w:rtl/>
          <w:lang w:bidi="ar-EG"/>
        </w:rPr>
        <w:t>،</w:t>
      </w:r>
    </w:p>
    <w:p w:rsidR="00D25DCF" w:rsidRPr="00F5042D" w:rsidRDefault="00D25DCF" w:rsidP="00D25DCF">
      <w:pPr>
        <w:rPr>
          <w:rtl/>
          <w:lang w:bidi="ar-EG"/>
        </w:rPr>
      </w:pPr>
      <w:r w:rsidRPr="00F05949">
        <w:rPr>
          <w:b/>
          <w:bCs/>
          <w:lang w:bidi="ar-EG"/>
        </w:rPr>
        <w:t>7.4.3</w:t>
      </w:r>
      <w:r>
        <w:rPr>
          <w:rtl/>
          <w:lang w:bidi="ar-EG"/>
        </w:rPr>
        <w:tab/>
      </w:r>
      <w:r w:rsidRPr="00F5042D">
        <w:rPr>
          <w:rtl/>
          <w:lang w:bidi="ar-EG"/>
        </w:rPr>
        <w:t xml:space="preserve">إرسال أي رسالة </w:t>
      </w:r>
      <w:r w:rsidRPr="00F5042D">
        <w:rPr>
          <w:lang w:bidi="ar-EG"/>
        </w:rPr>
        <w:t>DSC</w:t>
      </w:r>
      <w:r w:rsidRPr="00F5042D">
        <w:rPr>
          <w:rtl/>
          <w:lang w:bidi="ar-EG"/>
        </w:rPr>
        <w:t xml:space="preserve"> بعد تحقيق هدف الإجراء الأوتوماتي،</w:t>
      </w:r>
    </w:p>
    <w:p w:rsidR="00D25DCF" w:rsidRPr="00F5042D" w:rsidRDefault="00D25DCF" w:rsidP="00D25DCF">
      <w:pPr>
        <w:rPr>
          <w:rtl/>
          <w:lang w:bidi="ar-EG"/>
        </w:rPr>
      </w:pPr>
      <w:r w:rsidRPr="00F05949">
        <w:rPr>
          <w:b/>
          <w:bCs/>
          <w:lang w:bidi="ar-EG"/>
        </w:rPr>
        <w:t>8.4.3</w:t>
      </w:r>
      <w:r>
        <w:rPr>
          <w:rtl/>
          <w:lang w:bidi="ar-EG"/>
        </w:rPr>
        <w:tab/>
      </w:r>
      <w:r w:rsidRPr="00F5042D">
        <w:rPr>
          <w:rtl/>
          <w:lang w:bidi="ar-EG"/>
        </w:rPr>
        <w:t>إنهاء الإجراء الأوتوماتي قبل الوصول إلى الهدف،</w:t>
      </w:r>
    </w:p>
    <w:p w:rsidR="00D25DCF" w:rsidRPr="00F5042D" w:rsidRDefault="00D25DCF" w:rsidP="00D25DCF">
      <w:pPr>
        <w:rPr>
          <w:rtl/>
          <w:lang w:bidi="ar-EG"/>
        </w:rPr>
      </w:pPr>
      <w:r w:rsidRPr="00F05949">
        <w:rPr>
          <w:b/>
          <w:bCs/>
          <w:lang w:bidi="ar-EG"/>
        </w:rPr>
        <w:t>9.4.3</w:t>
      </w:r>
      <w:r w:rsidRPr="00F5042D">
        <w:rPr>
          <w:rtl/>
          <w:lang w:bidi="ar-EG"/>
        </w:rPr>
        <w:tab/>
        <w:t>إنهاء الإجراء الأوتوماتي</w:t>
      </w:r>
      <w:r>
        <w:rPr>
          <w:rtl/>
          <w:lang w:bidi="ar-EG"/>
        </w:rPr>
        <w:t xml:space="preserve"> في الوقت الذي تكون فيه الاتصالات اللاحقة جارية</w:t>
      </w:r>
      <w:r w:rsidRPr="00F5042D">
        <w:rPr>
          <w:rtl/>
          <w:lang w:bidi="ar-EG"/>
        </w:rPr>
        <w:t>.</w:t>
      </w:r>
    </w:p>
    <w:p w:rsidR="00D25DCF" w:rsidRPr="00F5042D" w:rsidRDefault="00D25DCF" w:rsidP="00D25DCF">
      <w:pPr>
        <w:spacing w:before="720"/>
        <w:jc w:val="center"/>
        <w:rPr>
          <w:lang w:val="fr-FR" w:bidi="ar-EG"/>
        </w:rPr>
      </w:pPr>
      <w:r w:rsidRPr="00F5042D">
        <w:rPr>
          <w:rtl/>
          <w:lang w:val="fr-FR" w:bidi="ar-EG"/>
        </w:rPr>
        <w:t>ــــــــــ</w:t>
      </w:r>
    </w:p>
    <w:p w:rsidR="00D25DCF" w:rsidRDefault="00D25DCF" w:rsidP="00D25DCF">
      <w:pPr>
        <w:rPr>
          <w:noProof/>
          <w:rtl/>
          <w:lang w:bidi="ar-EG"/>
        </w:rPr>
      </w:pPr>
    </w:p>
    <w:sectPr w:rsidR="00D25DCF" w:rsidSect="008C7610">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134" w:left="1134" w:header="567" w:footer="567"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28F" w:rsidRDefault="00DC728F">
      <w:r>
        <w:separator/>
      </w:r>
    </w:p>
  </w:endnote>
  <w:endnote w:type="continuationSeparator" w:id="0">
    <w:p w:rsidR="00DC728F" w:rsidRDefault="00DC72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Default="00EE7625">
    <w:pPr>
      <w:pStyle w:val="Footer"/>
    </w:pPr>
    <w:fldSimple w:instr=" FILENAME \p \* MERGEFORMAT ">
      <w:r w:rsidR="00DC728F">
        <w:t>P:\ARA\ITU-R\REC\M\493\POOL\M493-13(10-9)A.docx</w:t>
      </w:r>
    </w:fldSimple>
    <w:r w:rsidR="00DC728F">
      <w:tab/>
    </w:r>
    <w:r>
      <w:fldChar w:fldCharType="begin"/>
    </w:r>
    <w:r w:rsidR="00DC728F">
      <w:instrText xml:space="preserve"> savedate \@ dd.MM.yy </w:instrText>
    </w:r>
    <w:r>
      <w:fldChar w:fldCharType="separate"/>
    </w:r>
    <w:r w:rsidR="00295FF5">
      <w:t>07.04.10</w:t>
    </w:r>
    <w:r>
      <w:fldChar w:fldCharType="end"/>
    </w:r>
    <w:r w:rsidR="00DC728F">
      <w:tab/>
    </w:r>
    <w:r>
      <w:fldChar w:fldCharType="begin"/>
    </w:r>
    <w:r w:rsidR="00DC728F">
      <w:instrText xml:space="preserve"> printdate \@ dd.MM.yy </w:instrText>
    </w:r>
    <w:r>
      <w:fldChar w:fldCharType="separate"/>
    </w:r>
    <w:r w:rsidR="00DC728F">
      <w:t>17.03.10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Default="00DC72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Pr="005E066B" w:rsidRDefault="00DC728F" w:rsidP="005E066B">
    <w:pPr>
      <w:pStyle w:val="Footer"/>
      <w:rPr>
        <w:szCs w:val="18"/>
        <w:rtl/>
        <w:lang w:bidi="ar-EG"/>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Default="00EE7625">
    <w:pPr>
      <w:pStyle w:val="Footer"/>
    </w:pPr>
    <w:fldSimple w:instr=" FILENAME \p \* MERGEFORMAT ">
      <w:r w:rsidR="00DC728F">
        <w:t>Document1</w:t>
      </w:r>
    </w:fldSimple>
    <w:r w:rsidR="00DC728F">
      <w:tab/>
    </w:r>
    <w:r>
      <w:fldChar w:fldCharType="begin"/>
    </w:r>
    <w:r w:rsidR="00DC728F">
      <w:instrText xml:space="preserve"> savedate \@ dd.MM.yy </w:instrText>
    </w:r>
    <w:r>
      <w:fldChar w:fldCharType="separate"/>
    </w:r>
    <w:r w:rsidR="00295FF5">
      <w:t>07.04.10</w:t>
    </w:r>
    <w:r>
      <w:fldChar w:fldCharType="end"/>
    </w:r>
    <w:r w:rsidR="00DC728F">
      <w:tab/>
    </w:r>
    <w:r>
      <w:fldChar w:fldCharType="begin"/>
    </w:r>
    <w:r w:rsidR="00DC728F">
      <w:instrText xml:space="preserve"> printdate \@ dd.MM.yy </w:instrText>
    </w:r>
    <w:r>
      <w:fldChar w:fldCharType="separate"/>
    </w:r>
    <w:r w:rsidR="00DC728F">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28F" w:rsidRDefault="00DC728F" w:rsidP="00E1601B">
      <w:pPr>
        <w:spacing w:line="240" w:lineRule="auto"/>
      </w:pPr>
      <w:r>
        <w:t>____________________</w:t>
      </w:r>
    </w:p>
  </w:footnote>
  <w:footnote w:type="continuationSeparator" w:id="0">
    <w:p w:rsidR="00DC728F" w:rsidRDefault="00DC728F">
      <w:r>
        <w:continuationSeparator/>
      </w:r>
    </w:p>
  </w:footnote>
  <w:footnote w:id="1">
    <w:p w:rsidR="00DC728F" w:rsidRDefault="00DC728F" w:rsidP="00D25DCF">
      <w:pPr>
        <w:pStyle w:val="FootnoteText"/>
        <w:rPr>
          <w:lang w:bidi="ar-EG"/>
        </w:rPr>
      </w:pPr>
      <w:r w:rsidRPr="005525BA">
        <w:rPr>
          <w:rStyle w:val="FootnoteReference"/>
          <w:rFonts w:eastAsia="NSimSun"/>
          <w:position w:val="-4"/>
          <w:rtl/>
          <w:lang w:eastAsia="fr-FR"/>
        </w:rPr>
        <w:t>*</w:t>
      </w:r>
      <w:r>
        <w:rPr>
          <w:rtl/>
          <w:lang w:bidi="ar-EG"/>
        </w:rPr>
        <w:tab/>
      </w:r>
      <w:r>
        <w:rPr>
          <w:rFonts w:hint="cs"/>
          <w:rtl/>
        </w:rPr>
        <w:t>ينبغي إحاطة المنظمة البحرية الدولية (</w:t>
      </w:r>
      <w:r>
        <w:t>IMO</w:t>
      </w:r>
      <w:r>
        <w:rPr>
          <w:rFonts w:hint="cs"/>
          <w:rtl/>
          <w:lang w:bidi="ar-EG"/>
        </w:rPr>
        <w:t>) علماً بهذه التوصية.</w:t>
      </w:r>
    </w:p>
  </w:footnote>
  <w:footnote w:id="2">
    <w:p w:rsidR="00DC728F" w:rsidRPr="00BC101E" w:rsidRDefault="00DC728F" w:rsidP="00D25DCF">
      <w:pPr>
        <w:pStyle w:val="FootnoteText"/>
        <w:spacing w:before="120"/>
        <w:rPr>
          <w:rtl/>
        </w:rPr>
      </w:pPr>
      <w:r w:rsidRPr="00DF441B">
        <w:rPr>
          <w:rStyle w:val="FootnoteReference"/>
          <w:szCs w:val="20"/>
        </w:rPr>
        <w:footnoteRef/>
      </w:r>
      <w:r>
        <w:tab/>
      </w:r>
      <w:r>
        <w:rPr>
          <w:rFonts w:hint="cs"/>
          <w:rtl/>
        </w:rPr>
        <w:t>المتطلبات المتعلقة بفئة الأجهزة المحمولة باليد محددة في الملحق </w:t>
      </w:r>
      <w:r>
        <w:t>1</w:t>
      </w:r>
      <w:r>
        <w:rPr>
          <w:rFonts w:hint="cs"/>
          <w:rtl/>
        </w:rPr>
        <w:t xml:space="preserve">، الجداول من </w:t>
      </w:r>
      <w:r>
        <w:t>1.4</w:t>
      </w:r>
      <w:r>
        <w:rPr>
          <w:rFonts w:hint="cs"/>
          <w:rtl/>
        </w:rPr>
        <w:t xml:space="preserve"> إلى </w:t>
      </w:r>
      <w:r>
        <w:t>2.10.4</w:t>
      </w:r>
      <w:r>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Pr="003D017C" w:rsidRDefault="00DC728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Default="00DC72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Default="00DC728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Pr="003D017C" w:rsidRDefault="00DC728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EE7625" w:rsidRPr="003D017C">
      <w:rPr>
        <w:b w:val="0"/>
        <w:bCs w:val="0"/>
      </w:rPr>
      <w:fldChar w:fldCharType="begin"/>
    </w:r>
    <w:r w:rsidRPr="003D017C">
      <w:rPr>
        <w:b w:val="0"/>
        <w:bCs w:val="0"/>
      </w:rPr>
      <w:instrText xml:space="preserve"> PAGE   \* MERGEFORMAT </w:instrText>
    </w:r>
    <w:r w:rsidR="00EE7625" w:rsidRPr="003D017C">
      <w:rPr>
        <w:b w:val="0"/>
        <w:bCs w:val="0"/>
      </w:rPr>
      <w:fldChar w:fldCharType="separate"/>
    </w:r>
    <w:r>
      <w:rPr>
        <w:b w:val="0"/>
        <w:bCs w:val="0"/>
        <w:noProof/>
      </w:rPr>
      <w:t>ii</w:t>
    </w:r>
    <w:r w:rsidR="00EE7625"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Pr="00D25DCF" w:rsidRDefault="00EE7625" w:rsidP="00D25DCF">
    <w:pPr>
      <w:pStyle w:val="Header"/>
      <w:tabs>
        <w:tab w:val="center" w:pos="4819"/>
      </w:tabs>
      <w:jc w:val="both"/>
      <w:rPr>
        <w:b w:val="0"/>
        <w:bCs w:val="0"/>
        <w:rtl/>
        <w:lang w:bidi="ar-EG"/>
      </w:rPr>
    </w:pPr>
    <w:fldSimple w:instr=" PAGE   \* MERGEFORMAT ">
      <w:r w:rsidR="00295FF5">
        <w:rPr>
          <w:noProof/>
        </w:rPr>
        <w:t>ii</w:t>
      </w:r>
    </w:fldSimple>
    <w:r w:rsidR="00DC728F">
      <w:rPr>
        <w:rFonts w:hint="cs"/>
        <w:rtl/>
      </w:rPr>
      <w:tab/>
    </w:r>
    <w:r w:rsidR="00DC728F" w:rsidRPr="00E1601B">
      <w:rPr>
        <w:rtl/>
      </w:rPr>
      <w:t>التوصية</w:t>
    </w:r>
    <w:r w:rsidR="00DC728F">
      <w:rPr>
        <w:rFonts w:hint="cs"/>
        <w:b w:val="0"/>
        <w:bCs w:val="0"/>
        <w:rtl/>
      </w:rPr>
      <w:t xml:space="preserve"> </w:t>
    </w:r>
    <w:r w:rsidR="00DC728F" w:rsidRPr="002C0F17">
      <w:rPr>
        <w:b w:val="0"/>
        <w:bCs w:val="0"/>
        <w:rtl/>
      </w:rPr>
      <w:t xml:space="preserve"> </w:t>
    </w:r>
    <w:r w:rsidR="00DC728F" w:rsidRPr="002C0F17">
      <w:rPr>
        <w:b w:val="0"/>
        <w:bCs w:val="0"/>
      </w:rPr>
      <w:t>ITU-R</w:t>
    </w:r>
    <w:r w:rsidR="00DC728F">
      <w:rPr>
        <w:b w:val="0"/>
        <w:bCs w:val="0"/>
      </w:rPr>
      <w:t xml:space="preserve"> </w:t>
    </w:r>
    <w:r w:rsidR="00DC728F" w:rsidRPr="002C0F17">
      <w:rPr>
        <w:b w:val="0"/>
        <w:bCs w:val="0"/>
      </w:rPr>
      <w:t xml:space="preserve"> </w:t>
    </w:r>
    <w:r w:rsidR="00DC728F">
      <w:rPr>
        <w:b w:val="0"/>
        <w:bCs w:val="0"/>
      </w:rPr>
      <w:t>M.493-13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Default="00EE7625" w:rsidP="008B76A0">
    <w:pPr>
      <w:pStyle w:val="Header"/>
      <w:framePr w:wrap="around" w:vAnchor="text" w:hAnchor="text" w:xAlign="inside" w:y="1"/>
      <w:rPr>
        <w:rStyle w:val="PageNumber"/>
      </w:rPr>
    </w:pPr>
    <w:r>
      <w:rPr>
        <w:rStyle w:val="PageNumber"/>
        <w:rtl/>
      </w:rPr>
      <w:fldChar w:fldCharType="begin"/>
    </w:r>
    <w:r w:rsidR="00DC728F">
      <w:rPr>
        <w:rStyle w:val="PageNumber"/>
      </w:rPr>
      <w:instrText xml:space="preserve">PAGE  </w:instrText>
    </w:r>
    <w:r>
      <w:rPr>
        <w:rStyle w:val="PageNumber"/>
        <w:rtl/>
      </w:rPr>
      <w:fldChar w:fldCharType="separate"/>
    </w:r>
    <w:r w:rsidR="00DC728F">
      <w:rPr>
        <w:rStyle w:val="PageNumber"/>
        <w:noProof/>
        <w:rtl/>
      </w:rPr>
      <w:t>20</w:t>
    </w:r>
    <w:r>
      <w:rPr>
        <w:rStyle w:val="PageNumber"/>
        <w:rtl/>
      </w:rPr>
      <w:fldChar w:fldCharType="end"/>
    </w:r>
  </w:p>
  <w:p w:rsidR="00DC728F" w:rsidRDefault="00DC728F"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Pr="00A0453F" w:rsidRDefault="00EE7625"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00DC728F" w:rsidRPr="00A0453F">
      <w:rPr>
        <w:rStyle w:val="PageNumber"/>
        <w:b w:val="0"/>
        <w:bCs w:val="0"/>
        <w:szCs w:val="22"/>
      </w:rPr>
      <w:instrText xml:space="preserve">PAGE  </w:instrText>
    </w:r>
    <w:r w:rsidRPr="00A0453F">
      <w:rPr>
        <w:rStyle w:val="PageNumber"/>
        <w:b w:val="0"/>
        <w:bCs w:val="0"/>
        <w:szCs w:val="22"/>
        <w:rtl/>
      </w:rPr>
      <w:fldChar w:fldCharType="separate"/>
    </w:r>
    <w:r w:rsidR="00295FF5">
      <w:rPr>
        <w:rStyle w:val="PageNumber"/>
        <w:b w:val="0"/>
        <w:bCs w:val="0"/>
        <w:noProof/>
        <w:szCs w:val="22"/>
        <w:rtl/>
      </w:rPr>
      <w:t>23</w:t>
    </w:r>
    <w:r w:rsidRPr="00A0453F">
      <w:rPr>
        <w:rStyle w:val="PageNumber"/>
        <w:b w:val="0"/>
        <w:bCs w:val="0"/>
        <w:szCs w:val="22"/>
        <w:rtl/>
      </w:rPr>
      <w:fldChar w:fldCharType="end"/>
    </w:r>
  </w:p>
  <w:p w:rsidR="00DC728F" w:rsidRPr="002C0F17" w:rsidRDefault="00DC728F" w:rsidP="00D25DCF">
    <w:pPr>
      <w:pStyle w:val="Header"/>
      <w:rPr>
        <w:b w:val="0"/>
        <w:bCs w:val="0"/>
        <w:rtl/>
        <w:lang w:bidi="ar-EG"/>
      </w:rPr>
    </w:pPr>
    <w:r w:rsidRPr="00E1601B">
      <w:rPr>
        <w:rtl/>
      </w:rPr>
      <w:t>التوصية</w:t>
    </w:r>
    <w:r>
      <w:rPr>
        <w:rFonts w:hint="cs"/>
        <w:b w:val="0"/>
        <w:bCs w:val="0"/>
        <w:rtl/>
        <w:lang w:bidi="ar-EG"/>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M.493-13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Pr="00A0453F" w:rsidRDefault="00EE7625"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00DC728F" w:rsidRPr="00A0453F">
      <w:rPr>
        <w:rStyle w:val="PageNumber"/>
        <w:b w:val="0"/>
        <w:bCs w:val="0"/>
        <w:szCs w:val="22"/>
      </w:rPr>
      <w:instrText xml:space="preserve">PAGE  </w:instrText>
    </w:r>
    <w:r w:rsidRPr="00A0453F">
      <w:rPr>
        <w:rStyle w:val="PageNumber"/>
        <w:b w:val="0"/>
        <w:bCs w:val="0"/>
        <w:szCs w:val="22"/>
        <w:rtl/>
      </w:rPr>
      <w:fldChar w:fldCharType="separate"/>
    </w:r>
    <w:r w:rsidR="00295FF5">
      <w:rPr>
        <w:rStyle w:val="PageNumber"/>
        <w:b w:val="0"/>
        <w:bCs w:val="0"/>
        <w:noProof/>
        <w:szCs w:val="22"/>
        <w:rtl/>
      </w:rPr>
      <w:t>37</w:t>
    </w:r>
    <w:r w:rsidRPr="00A0453F">
      <w:rPr>
        <w:rStyle w:val="PageNumber"/>
        <w:b w:val="0"/>
        <w:bCs w:val="0"/>
        <w:szCs w:val="22"/>
        <w:rtl/>
      </w:rPr>
      <w:fldChar w:fldCharType="end"/>
    </w:r>
  </w:p>
  <w:p w:rsidR="00DC728F" w:rsidRPr="002C0F17" w:rsidRDefault="00DC728F" w:rsidP="00D25DCF">
    <w:pPr>
      <w:pStyle w:val="Header"/>
      <w:rPr>
        <w:b w:val="0"/>
        <w:bCs w:val="0"/>
        <w:rtl/>
      </w:rPr>
    </w:pPr>
    <w:r w:rsidRPr="00E1601B">
      <w:rPr>
        <w:rtl/>
      </w:rPr>
      <w:t>التوصية</w:t>
    </w:r>
    <w:r>
      <w:rPr>
        <w:rFonts w:hint="cs"/>
        <w:b w:val="0"/>
        <w:bCs w:val="0"/>
        <w:rtl/>
        <w:lang w:bidi="ar-EG"/>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M.493-13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Default="00EE7625" w:rsidP="008B76A0">
    <w:pPr>
      <w:pStyle w:val="Header"/>
      <w:framePr w:wrap="around" w:vAnchor="text" w:hAnchor="text" w:xAlign="inside" w:y="1"/>
      <w:rPr>
        <w:rStyle w:val="PageNumber"/>
      </w:rPr>
    </w:pPr>
    <w:r>
      <w:rPr>
        <w:rStyle w:val="PageNumber"/>
        <w:rtl/>
      </w:rPr>
      <w:fldChar w:fldCharType="begin"/>
    </w:r>
    <w:r w:rsidR="00DC728F">
      <w:rPr>
        <w:rStyle w:val="PageNumber"/>
      </w:rPr>
      <w:instrText xml:space="preserve">PAGE  </w:instrText>
    </w:r>
    <w:r>
      <w:rPr>
        <w:rStyle w:val="PageNumber"/>
        <w:rtl/>
      </w:rPr>
      <w:fldChar w:fldCharType="end"/>
    </w:r>
  </w:p>
  <w:p w:rsidR="00DC728F" w:rsidRDefault="00DC728F" w:rsidP="00A0453F">
    <w:pPr>
      <w:pStyle w:val="Header"/>
      <w:ind w:right="360"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28F" w:rsidRPr="005E066B" w:rsidRDefault="00EE762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DC728F"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95FF5">
      <w:rPr>
        <w:rStyle w:val="PageNumber"/>
        <w:rFonts w:ascii="Times New Roman" w:hAnsi="Times New Roman" w:cs="Times New Roman"/>
        <w:noProof/>
        <w:szCs w:val="22"/>
        <w:rtl/>
      </w:rPr>
      <w:t>58</w:t>
    </w:r>
    <w:r w:rsidRPr="005E066B">
      <w:rPr>
        <w:rStyle w:val="PageNumber"/>
        <w:rFonts w:ascii="Times New Roman" w:hAnsi="Times New Roman" w:cs="Times New Roman"/>
        <w:szCs w:val="22"/>
        <w:rtl/>
      </w:rPr>
      <w:fldChar w:fldCharType="end"/>
    </w:r>
  </w:p>
  <w:p w:rsidR="00DC728F" w:rsidRPr="002C0F17" w:rsidRDefault="00DC728F" w:rsidP="00D25DC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M.493-13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0417"/>
  </w:hdrShapeDefaults>
  <w:footnotePr>
    <w:footnote w:id="-1"/>
    <w:footnote w:id="0"/>
  </w:footnotePr>
  <w:endnotePr>
    <w:endnote w:id="-1"/>
    <w:endnote w:id="0"/>
  </w:endnotePr>
  <w:compat/>
  <w:rsids>
    <w:rsidRoot w:val="003C6B2E"/>
    <w:rsid w:val="00002849"/>
    <w:rsid w:val="00004474"/>
    <w:rsid w:val="000145B6"/>
    <w:rsid w:val="00027907"/>
    <w:rsid w:val="00033356"/>
    <w:rsid w:val="000473FF"/>
    <w:rsid w:val="000522D1"/>
    <w:rsid w:val="00067954"/>
    <w:rsid w:val="00071EF9"/>
    <w:rsid w:val="00081122"/>
    <w:rsid w:val="00096F01"/>
    <w:rsid w:val="000A079C"/>
    <w:rsid w:val="000A0FDB"/>
    <w:rsid w:val="000B30D7"/>
    <w:rsid w:val="000C42A5"/>
    <w:rsid w:val="000E0941"/>
    <w:rsid w:val="000F312E"/>
    <w:rsid w:val="000F6D38"/>
    <w:rsid w:val="001048FC"/>
    <w:rsid w:val="00113EE4"/>
    <w:rsid w:val="001231D6"/>
    <w:rsid w:val="00132731"/>
    <w:rsid w:val="00140B98"/>
    <w:rsid w:val="001447B3"/>
    <w:rsid w:val="0015224F"/>
    <w:rsid w:val="0015377E"/>
    <w:rsid w:val="001568ED"/>
    <w:rsid w:val="0017413D"/>
    <w:rsid w:val="00182385"/>
    <w:rsid w:val="00183CAB"/>
    <w:rsid w:val="00196389"/>
    <w:rsid w:val="00197749"/>
    <w:rsid w:val="001B03B8"/>
    <w:rsid w:val="001B2455"/>
    <w:rsid w:val="001D2146"/>
    <w:rsid w:val="001E0B6B"/>
    <w:rsid w:val="001F23C7"/>
    <w:rsid w:val="00201143"/>
    <w:rsid w:val="002137FD"/>
    <w:rsid w:val="002144CB"/>
    <w:rsid w:val="00230502"/>
    <w:rsid w:val="00245214"/>
    <w:rsid w:val="00261E7E"/>
    <w:rsid w:val="00271843"/>
    <w:rsid w:val="00295FF5"/>
    <w:rsid w:val="00297185"/>
    <w:rsid w:val="002971E7"/>
    <w:rsid w:val="002A79C9"/>
    <w:rsid w:val="002B261D"/>
    <w:rsid w:val="002C0F17"/>
    <w:rsid w:val="002C1FE8"/>
    <w:rsid w:val="002D3483"/>
    <w:rsid w:val="002E7058"/>
    <w:rsid w:val="00301B9F"/>
    <w:rsid w:val="00303491"/>
    <w:rsid w:val="00304728"/>
    <w:rsid w:val="003047F2"/>
    <w:rsid w:val="0030719D"/>
    <w:rsid w:val="00307E56"/>
    <w:rsid w:val="00314E5F"/>
    <w:rsid w:val="00340205"/>
    <w:rsid w:val="00344739"/>
    <w:rsid w:val="00380511"/>
    <w:rsid w:val="003A3343"/>
    <w:rsid w:val="003C6B2E"/>
    <w:rsid w:val="003D017C"/>
    <w:rsid w:val="003D282E"/>
    <w:rsid w:val="003D307E"/>
    <w:rsid w:val="003D40E1"/>
    <w:rsid w:val="003F15D8"/>
    <w:rsid w:val="003F731F"/>
    <w:rsid w:val="00402F6B"/>
    <w:rsid w:val="00422D17"/>
    <w:rsid w:val="00425CE0"/>
    <w:rsid w:val="0042647B"/>
    <w:rsid w:val="0044201D"/>
    <w:rsid w:val="00471387"/>
    <w:rsid w:val="004910A2"/>
    <w:rsid w:val="004B094A"/>
    <w:rsid w:val="004D79B4"/>
    <w:rsid w:val="004E1620"/>
    <w:rsid w:val="004E7D1E"/>
    <w:rsid w:val="004F5F8B"/>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06B3"/>
    <w:rsid w:val="005E101B"/>
    <w:rsid w:val="005F01A2"/>
    <w:rsid w:val="005F24EB"/>
    <w:rsid w:val="005F3E06"/>
    <w:rsid w:val="005F3FD2"/>
    <w:rsid w:val="00667C08"/>
    <w:rsid w:val="00686ACA"/>
    <w:rsid w:val="00694C97"/>
    <w:rsid w:val="006A4ACB"/>
    <w:rsid w:val="006D3436"/>
    <w:rsid w:val="006F0DD4"/>
    <w:rsid w:val="007362CE"/>
    <w:rsid w:val="00794E1C"/>
    <w:rsid w:val="00796F0C"/>
    <w:rsid w:val="007A1903"/>
    <w:rsid w:val="007B1739"/>
    <w:rsid w:val="007B6A8B"/>
    <w:rsid w:val="007C58FE"/>
    <w:rsid w:val="007D23A7"/>
    <w:rsid w:val="007D7E68"/>
    <w:rsid w:val="00802B34"/>
    <w:rsid w:val="00811188"/>
    <w:rsid w:val="008113E9"/>
    <w:rsid w:val="00815E12"/>
    <w:rsid w:val="0082131B"/>
    <w:rsid w:val="008308DC"/>
    <w:rsid w:val="0083115C"/>
    <w:rsid w:val="00846C0D"/>
    <w:rsid w:val="0085309C"/>
    <w:rsid w:val="008656C3"/>
    <w:rsid w:val="0087705A"/>
    <w:rsid w:val="00894394"/>
    <w:rsid w:val="008B76A0"/>
    <w:rsid w:val="008C5CCB"/>
    <w:rsid w:val="008C6A66"/>
    <w:rsid w:val="008C733D"/>
    <w:rsid w:val="008C75CD"/>
    <w:rsid w:val="008C7610"/>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9C74C3"/>
    <w:rsid w:val="009E2814"/>
    <w:rsid w:val="00A0453F"/>
    <w:rsid w:val="00A163C1"/>
    <w:rsid w:val="00A177D7"/>
    <w:rsid w:val="00A2420C"/>
    <w:rsid w:val="00A35B2B"/>
    <w:rsid w:val="00A56CCF"/>
    <w:rsid w:val="00A70D90"/>
    <w:rsid w:val="00A75E90"/>
    <w:rsid w:val="00A805EB"/>
    <w:rsid w:val="00A96D62"/>
    <w:rsid w:val="00AB2BD9"/>
    <w:rsid w:val="00AC08E1"/>
    <w:rsid w:val="00AD2D55"/>
    <w:rsid w:val="00AE09F4"/>
    <w:rsid w:val="00AE2234"/>
    <w:rsid w:val="00AE46C8"/>
    <w:rsid w:val="00AE4C27"/>
    <w:rsid w:val="00AE7C5A"/>
    <w:rsid w:val="00AF5F81"/>
    <w:rsid w:val="00AF6ABB"/>
    <w:rsid w:val="00B005B1"/>
    <w:rsid w:val="00B067CF"/>
    <w:rsid w:val="00B16E8C"/>
    <w:rsid w:val="00B22D33"/>
    <w:rsid w:val="00B244FA"/>
    <w:rsid w:val="00B3305E"/>
    <w:rsid w:val="00B452E5"/>
    <w:rsid w:val="00B60B54"/>
    <w:rsid w:val="00B808DE"/>
    <w:rsid w:val="00B818CF"/>
    <w:rsid w:val="00B82963"/>
    <w:rsid w:val="00B8322E"/>
    <w:rsid w:val="00B978E1"/>
    <w:rsid w:val="00BD5743"/>
    <w:rsid w:val="00BE0D0E"/>
    <w:rsid w:val="00BF381B"/>
    <w:rsid w:val="00BF3DD6"/>
    <w:rsid w:val="00C04244"/>
    <w:rsid w:val="00C1100F"/>
    <w:rsid w:val="00C11ED9"/>
    <w:rsid w:val="00C21DDA"/>
    <w:rsid w:val="00C46925"/>
    <w:rsid w:val="00C50B28"/>
    <w:rsid w:val="00C52275"/>
    <w:rsid w:val="00C53F27"/>
    <w:rsid w:val="00C6087F"/>
    <w:rsid w:val="00C628E3"/>
    <w:rsid w:val="00C71576"/>
    <w:rsid w:val="00C71719"/>
    <w:rsid w:val="00C75DF0"/>
    <w:rsid w:val="00C93F89"/>
    <w:rsid w:val="00C94B6E"/>
    <w:rsid w:val="00CA5528"/>
    <w:rsid w:val="00CB4BE8"/>
    <w:rsid w:val="00CB73DE"/>
    <w:rsid w:val="00CC48AA"/>
    <w:rsid w:val="00CC6EA6"/>
    <w:rsid w:val="00CD71D4"/>
    <w:rsid w:val="00CE6AE5"/>
    <w:rsid w:val="00CF545E"/>
    <w:rsid w:val="00CF73A8"/>
    <w:rsid w:val="00D2107D"/>
    <w:rsid w:val="00D23D39"/>
    <w:rsid w:val="00D25DCF"/>
    <w:rsid w:val="00D30FE6"/>
    <w:rsid w:val="00D34703"/>
    <w:rsid w:val="00D54459"/>
    <w:rsid w:val="00D85FA6"/>
    <w:rsid w:val="00D97C60"/>
    <w:rsid w:val="00DA2281"/>
    <w:rsid w:val="00DA2EDE"/>
    <w:rsid w:val="00DA348F"/>
    <w:rsid w:val="00DB3D2A"/>
    <w:rsid w:val="00DC728F"/>
    <w:rsid w:val="00DC7E91"/>
    <w:rsid w:val="00DD670F"/>
    <w:rsid w:val="00E103BB"/>
    <w:rsid w:val="00E12EB0"/>
    <w:rsid w:val="00E139A2"/>
    <w:rsid w:val="00E1601B"/>
    <w:rsid w:val="00E21254"/>
    <w:rsid w:val="00E3032C"/>
    <w:rsid w:val="00E371B0"/>
    <w:rsid w:val="00E45AFF"/>
    <w:rsid w:val="00E577A6"/>
    <w:rsid w:val="00E61672"/>
    <w:rsid w:val="00E6418C"/>
    <w:rsid w:val="00E650A3"/>
    <w:rsid w:val="00E65A4A"/>
    <w:rsid w:val="00E736B4"/>
    <w:rsid w:val="00E9048A"/>
    <w:rsid w:val="00EC2BCA"/>
    <w:rsid w:val="00ED09BA"/>
    <w:rsid w:val="00EE091E"/>
    <w:rsid w:val="00EE7625"/>
    <w:rsid w:val="00EF0744"/>
    <w:rsid w:val="00EF7CB5"/>
    <w:rsid w:val="00F22C87"/>
    <w:rsid w:val="00F3359B"/>
    <w:rsid w:val="00F344CE"/>
    <w:rsid w:val="00F40BC5"/>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2,3,57"/>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AC08E1"/>
    <w:pPr>
      <w:spacing w:before="18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Normal"/>
    <w:rsid w:val="00422D17"/>
    <w:pPr>
      <w:keepNext/>
      <w:keepLines/>
      <w:spacing w:before="0"/>
      <w:jc w:val="center"/>
    </w:pPr>
    <w:rPr>
      <w:rFonts w:eastAsia="NSimSun"/>
      <w:sz w:val="28"/>
      <w:szCs w:val="40"/>
      <w:lang w:bidi="ar-EG"/>
    </w:rPr>
  </w:style>
  <w:style w:type="paragraph" w:customStyle="1" w:styleId="Questiontitle">
    <w:name w:val="Question_title"/>
    <w:basedOn w:val="Normal"/>
    <w:next w:val="Questionref"/>
    <w:rsid w:val="00344739"/>
    <w:pPr>
      <w:keepNext/>
      <w:keepLines/>
      <w:spacing w:before="240"/>
      <w:jc w:val="center"/>
    </w:pPr>
    <w:rPr>
      <w:rFonts w:ascii="Times New Roman Bold" w:eastAsia="NSimSun" w:hAnsi="Times New Roman Bold"/>
      <w:b/>
      <w:bCs/>
      <w:sz w:val="28"/>
      <w:szCs w:val="40"/>
      <w:lang w:bidi="ar-EG"/>
    </w:rPr>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Normal"/>
    <w:next w:val="Repref"/>
    <w:semiHidden/>
    <w:rsid w:val="00344739"/>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Normal"/>
    <w:next w:val="Resref"/>
    <w:rsid w:val="00344739"/>
    <w:pPr>
      <w:keepNext/>
      <w:keepLines/>
      <w:spacing w:before="240"/>
      <w:jc w:val="center"/>
    </w:pPr>
    <w:rPr>
      <w:rFonts w:ascii="Times New Roman Bold" w:eastAsia="NSimSun" w:hAnsi="Times New Roman Bold"/>
      <w:b/>
      <w:bCs/>
      <w:sz w:val="28"/>
      <w:szCs w:val="40"/>
      <w:lang w:bidi="ar-EG"/>
    </w:rPr>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Normal"/>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AC08E1"/>
    <w:rPr>
      <w:rFonts w:ascii="Times New Roman Bold" w:hAnsi="Times New Roman Bold" w:cs="Traditional Arabic"/>
      <w:b/>
      <w:bCs/>
      <w:sz w:val="24"/>
      <w:szCs w:val="32"/>
      <w:lang w:eastAsia="fr-FR" w:bidi="ar-EG"/>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link w:val="TableTextChar0"/>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
    <w:name w:val="rec_title"/>
    <w:basedOn w:val="Normal"/>
    <w:rsid w:val="00344739"/>
    <w:pPr>
      <w:tabs>
        <w:tab w:val="left" w:pos="720"/>
        <w:tab w:val="left" w:pos="1247"/>
      </w:tabs>
      <w:overflowPunct/>
      <w:autoSpaceDE/>
      <w:autoSpaceDN/>
      <w:adjustRightInd/>
      <w:spacing w:before="240"/>
      <w:jc w:val="center"/>
      <w:textAlignment w:val="auto"/>
    </w:pPr>
    <w:rPr>
      <w:rFonts w:ascii="Times New Roman Bold" w:hAnsi="Times New Roman Bold"/>
      <w:b/>
      <w:bCs/>
      <w:sz w:val="28"/>
      <w:szCs w:val="40"/>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9C74C3"/>
    <w:pPr>
      <w:keepNext/>
      <w:keepLines/>
      <w:spacing w:before="240"/>
      <w:jc w:val="center"/>
    </w:pPr>
    <w:rPr>
      <w:rFonts w:ascii="Times New Roman Bold" w:hAnsi="Times New Roman Bold"/>
      <w:b/>
      <w:bCs/>
      <w:noProof/>
      <w:sz w:val="28"/>
      <w:szCs w:val="40"/>
      <w:lang w:bidi="ar-EG"/>
    </w:rPr>
  </w:style>
  <w:style w:type="character" w:customStyle="1" w:styleId="TabletextChar">
    <w:name w:val="Table_text Char"/>
    <w:basedOn w:val="DefaultParagraphFont"/>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basedOn w:val="DefaultParagraphFont"/>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 w:type="character" w:customStyle="1" w:styleId="TableTextChar0">
    <w:name w:val="Table_Text Char"/>
    <w:basedOn w:val="DefaultParagraphFont"/>
    <w:link w:val="TableText0"/>
    <w:locked/>
    <w:rsid w:val="00344739"/>
    <w:rPr>
      <w:rFonts w:ascii="Times New Roman" w:hAnsi="Times New Roman" w:cs="Traditional Arabic"/>
      <w:sz w:val="18"/>
      <w:szCs w:val="21"/>
      <w:lang w:val="en-GB" w:eastAsia="fr-FR"/>
    </w:rPr>
  </w:style>
  <w:style w:type="paragraph" w:customStyle="1" w:styleId="Rectitle0">
    <w:name w:val="Rec_title"/>
    <w:basedOn w:val="Normal"/>
    <w:next w:val="Normalaftertitle"/>
    <w:rsid w:val="00D25DCF"/>
    <w:pPr>
      <w:keepNext/>
      <w:keepLines/>
      <w:spacing w:before="240"/>
      <w:jc w:val="center"/>
    </w:pPr>
    <w:rPr>
      <w:rFonts w:ascii="Times New Roman Bold" w:eastAsia="NSimSun" w:hAnsi="Times New Roman Bold"/>
      <w:b/>
      <w:bCs/>
      <w:sz w:val="28"/>
      <w:szCs w:val="40"/>
      <w:lang w:bidi="ar-EG"/>
    </w:rPr>
  </w:style>
  <w:style w:type="character" w:customStyle="1" w:styleId="Style15ptLatinBold">
    <w:name w:val="Style 15 pt (Latin) Bold"/>
    <w:basedOn w:val="DefaultParagraphFont"/>
    <w:rsid w:val="00D25DCF"/>
    <w:rPr>
      <w:rFonts w:ascii="Times New Roman" w:hAnsi="Times New Roman" w:cs="Traditional Arabic"/>
      <w:sz w:val="22"/>
      <w:szCs w:val="30"/>
    </w:rPr>
  </w:style>
  <w:style w:type="paragraph" w:customStyle="1" w:styleId="2">
    <w:name w:val="وسطي2"/>
    <w:basedOn w:val="Normal"/>
    <w:rsid w:val="00D25DCF"/>
    <w:pPr>
      <w:tabs>
        <w:tab w:val="left" w:pos="822"/>
        <w:tab w:val="left" w:pos="1021"/>
        <w:tab w:val="left" w:pos="1248"/>
        <w:tab w:val="left" w:pos="1701"/>
      </w:tabs>
      <w:spacing w:before="60" w:after="240"/>
      <w:jc w:val="center"/>
    </w:pPr>
    <w:rPr>
      <w:rFonts w:cs="Times New Roman"/>
      <w:b/>
      <w:bCs/>
      <w:sz w:val="24"/>
      <w:szCs w:val="32"/>
      <w:lang w:eastAsia="en-US"/>
    </w:rPr>
  </w:style>
  <w:style w:type="paragraph" w:customStyle="1" w:styleId="a4">
    <w:name w:val="شكل"/>
    <w:basedOn w:val="Normal"/>
    <w:next w:val="Normal"/>
    <w:rsid w:val="00D25DCF"/>
    <w:pPr>
      <w:keepNext/>
      <w:tabs>
        <w:tab w:val="left" w:pos="822"/>
        <w:tab w:val="left" w:pos="1021"/>
        <w:tab w:val="left" w:pos="1248"/>
        <w:tab w:val="left" w:pos="1701"/>
      </w:tabs>
      <w:spacing w:before="0" w:after="120" w:line="300" w:lineRule="exact"/>
      <w:jc w:val="center"/>
    </w:pPr>
    <w:rPr>
      <w:rFonts w:cs="Times New Roman"/>
      <w:szCs w:val="28"/>
      <w:lang w:eastAsia="en-US"/>
    </w:rPr>
  </w:style>
  <w:style w:type="paragraph" w:customStyle="1" w:styleId="a5">
    <w:name w:val="جدول"/>
    <w:basedOn w:val="Normal"/>
    <w:rsid w:val="00D25DCF"/>
    <w:pPr>
      <w:tabs>
        <w:tab w:val="left" w:pos="284"/>
        <w:tab w:val="left" w:pos="822"/>
        <w:tab w:val="left" w:pos="1021"/>
        <w:tab w:val="left" w:pos="1248"/>
      </w:tabs>
      <w:spacing w:before="60" w:after="60" w:line="280" w:lineRule="exact"/>
    </w:pPr>
    <w:rPr>
      <w:rFonts w:cs="Times New Roman"/>
      <w:sz w:val="16"/>
      <w:szCs w:val="22"/>
      <w:lang w:eastAsia="en-US"/>
    </w:rPr>
  </w:style>
  <w:style w:type="paragraph" w:customStyle="1" w:styleId="Tablefin">
    <w:name w:val="Table_fin"/>
    <w:basedOn w:val="Normal"/>
    <w:next w:val="Normal"/>
    <w:rsid w:val="00D25DCF"/>
    <w:pPr>
      <w:tabs>
        <w:tab w:val="left" w:pos="794"/>
        <w:tab w:val="left" w:pos="1021"/>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
    <w:name w:val="Table_#"/>
    <w:basedOn w:val="Normal"/>
    <w:next w:val="Normal"/>
    <w:rsid w:val="00D25DCF"/>
    <w:pPr>
      <w:keepNext/>
      <w:tabs>
        <w:tab w:val="left" w:pos="1021"/>
      </w:tabs>
      <w:bidi w:val="0"/>
      <w:spacing w:before="567" w:after="113" w:line="240" w:lineRule="auto"/>
      <w:jc w:val="center"/>
    </w:pPr>
    <w:rPr>
      <w:rFonts w:cs="Times New Roman"/>
      <w:sz w:val="18"/>
      <w:szCs w:val="20"/>
      <w:lang w:val="en-GB" w:eastAsia="en-US"/>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5.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5D9A1-B2B9-49FB-9064-CD9B70FEB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60</Pages>
  <Words>17088</Words>
  <Characters>82367</Characters>
  <Application>Microsoft Office Word</Application>
  <DocSecurity>0</DocSecurity>
  <Lines>686</Lines>
  <Paragraphs>198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99257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2010-04-07T14:36:00Z</dcterms:created>
  <dcterms:modified xsi:type="dcterms:W3CDTF">2010-04-08T08:45:00Z</dcterms:modified>
</cp:coreProperties>
</file>