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Pr="005A55FE" w:rsidRDefault="00FE79FE">
      <w:pPr>
        <w:rPr>
          <w:lang w:val="en-US"/>
        </w:rPr>
      </w:pPr>
    </w:p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514C5D" w:rsidP="00486F2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FE79FE"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4166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  <w:r w:rsidRPr="00514C5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.</w:t>
            </w:r>
            <w:r w:rsidR="00242E03" w:rsidRPr="00242E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2116-0</w:t>
            </w:r>
          </w:p>
          <w:p w:rsidR="00FE79FE" w:rsidRPr="00404E3B" w:rsidRDefault="00FE79FE" w:rsidP="00242E0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404E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242E03" w:rsidRPr="00404E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01/2018</w:t>
            </w:r>
            <w:r w:rsidRPr="00404E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3E269D">
        <w:tc>
          <w:tcPr>
            <w:tcW w:w="10089" w:type="dxa"/>
          </w:tcPr>
          <w:p w:rsidR="00013002" w:rsidRPr="002578D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514C5D" w:rsidRDefault="00514C5D" w:rsidP="00D340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006E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 хар</w:t>
            </w:r>
            <w:bookmarkStart w:id="0" w:name="_GoBack"/>
            <w:bookmarkEnd w:id="0"/>
            <w:r w:rsidRPr="000006E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актеристики и критерии защиты </w:t>
            </w:r>
            <w:r w:rsidR="00D340F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для </w:t>
            </w:r>
            <w:r w:rsidRPr="000006E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 воздушной подвижной службы, работающих в</w:t>
            </w:r>
            <w:r w:rsidR="00D340F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0006E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диапазоне частот 4400–4990 МГц</w:t>
            </w:r>
          </w:p>
        </w:tc>
      </w:tr>
      <w:tr w:rsidR="00FE79FE" w:rsidRPr="003E269D">
        <w:tc>
          <w:tcPr>
            <w:tcW w:w="10089" w:type="dxa"/>
          </w:tcPr>
          <w:p w:rsidR="00FD15CF" w:rsidRPr="00514C5D" w:rsidRDefault="00FD15CF" w:rsidP="00FD15C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D15CF" w:rsidRPr="00514C5D" w:rsidRDefault="00FD15CF" w:rsidP="00FD15C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2578D3" w:rsidRDefault="00514C5D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4166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FE79FE" w:rsidRPr="00104F99" w:rsidRDefault="00104F99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006E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0006E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0006E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, любительская служба и относящиеся к ним </w:t>
            </w: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br/>
            </w:r>
            <w:r w:rsidRPr="000006E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спутниковые службы</w:t>
            </w:r>
          </w:p>
        </w:tc>
      </w:tr>
    </w:tbl>
    <w:p w:rsidR="00A71FE5" w:rsidRPr="00104F99" w:rsidRDefault="00A71FE5" w:rsidP="00CD659B">
      <w:pPr>
        <w:spacing w:before="80"/>
        <w:rPr>
          <w:i/>
          <w:lang w:val="ru-RU"/>
        </w:rPr>
      </w:pPr>
    </w:p>
    <w:p w:rsidR="00FE79FE" w:rsidRPr="00104F99" w:rsidRDefault="00FE79FE" w:rsidP="00CD659B">
      <w:pPr>
        <w:spacing w:before="80"/>
        <w:rPr>
          <w:i/>
          <w:lang w:val="ru-RU"/>
        </w:rPr>
      </w:pPr>
    </w:p>
    <w:p w:rsidR="00FE79FE" w:rsidRPr="00104F99" w:rsidRDefault="00FE79FE" w:rsidP="00CD659B">
      <w:pPr>
        <w:spacing w:before="80"/>
        <w:rPr>
          <w:i/>
          <w:lang w:val="ru-RU"/>
        </w:rPr>
      </w:pPr>
    </w:p>
    <w:p w:rsidR="00A71FE5" w:rsidRPr="00104F99" w:rsidRDefault="00A71FE5" w:rsidP="00CD659B">
      <w:pPr>
        <w:spacing w:before="80"/>
        <w:rPr>
          <w:i/>
          <w:lang w:val="ru-RU"/>
        </w:rPr>
      </w:pPr>
    </w:p>
    <w:p w:rsidR="00CD659B" w:rsidRPr="00104F9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04F99" w:rsidSect="002F7F47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43A76" w:rsidRPr="006E56A2" w:rsidRDefault="00843A76" w:rsidP="00843A76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843A76" w:rsidRPr="00854998" w:rsidRDefault="00843A76" w:rsidP="00843A76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843A76" w:rsidRPr="00854998" w:rsidRDefault="00843A76" w:rsidP="00843A76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843A76" w:rsidRPr="006E56A2" w:rsidRDefault="00843A76" w:rsidP="00843A76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843A76" w:rsidRPr="00854998" w:rsidRDefault="00843A76" w:rsidP="00843A76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843A76" w:rsidRPr="00FD3C61" w:rsidRDefault="00843A76" w:rsidP="00843A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843A76" w:rsidRPr="00BD08FC" w:rsidTr="00D710D7">
        <w:trPr>
          <w:jc w:val="center"/>
        </w:trPr>
        <w:tc>
          <w:tcPr>
            <w:tcW w:w="8856" w:type="dxa"/>
            <w:gridSpan w:val="2"/>
          </w:tcPr>
          <w:p w:rsidR="00843A76" w:rsidRPr="006E56A2" w:rsidRDefault="00843A76" w:rsidP="00D710D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843A76" w:rsidRPr="00854998" w:rsidRDefault="00843A76" w:rsidP="00D710D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843A76" w:rsidRPr="00BD08FC" w:rsidTr="00D710D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43A76" w:rsidRPr="00D163D5" w:rsidRDefault="00843A76" w:rsidP="00D710D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843A76" w:rsidRPr="0047534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843A76" w:rsidRPr="00BD08FC" w:rsidTr="00D710D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843A76" w:rsidRPr="00475345" w:rsidRDefault="00843A76" w:rsidP="00D710D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843A76" w:rsidRPr="00475345" w:rsidRDefault="00843A76" w:rsidP="00D710D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  <w:shd w:val="clear" w:color="auto" w:fill="auto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843A76" w:rsidRPr="00BD08FC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  <w:shd w:val="clear" w:color="auto" w:fill="auto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843A76" w:rsidRPr="00FD3C61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843A76" w:rsidRPr="00BD08FC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843A76" w:rsidRPr="00BD08FC" w:rsidTr="00D710D7">
        <w:trPr>
          <w:jc w:val="center"/>
        </w:trPr>
        <w:tc>
          <w:tcPr>
            <w:tcW w:w="1188" w:type="dxa"/>
          </w:tcPr>
          <w:p w:rsidR="00843A76" w:rsidRPr="00D163D5" w:rsidRDefault="00843A76" w:rsidP="00D710D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843A76" w:rsidRPr="00D163D5" w:rsidRDefault="00843A76" w:rsidP="00D710D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843A76" w:rsidRPr="00FD3C61" w:rsidRDefault="00843A76" w:rsidP="00843A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843A76" w:rsidRPr="00BD08FC" w:rsidTr="00D710D7">
        <w:trPr>
          <w:jc w:val="center"/>
        </w:trPr>
        <w:tc>
          <w:tcPr>
            <w:tcW w:w="8856" w:type="dxa"/>
          </w:tcPr>
          <w:p w:rsidR="00843A76" w:rsidRPr="00D163D5" w:rsidRDefault="00843A76" w:rsidP="00D710D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843A76" w:rsidRPr="007E6717" w:rsidRDefault="00843A76" w:rsidP="00843A76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>
        <w:rPr>
          <w:sz w:val="20"/>
          <w:lang w:val="en-GB"/>
        </w:rPr>
        <w:t>8</w:t>
      </w:r>
      <w:r w:rsidRPr="007E6717">
        <w:rPr>
          <w:sz w:val="20"/>
          <w:lang w:val="ru-RU"/>
        </w:rPr>
        <w:t xml:space="preserve"> г.</w:t>
      </w:r>
    </w:p>
    <w:p w:rsidR="00843A76" w:rsidRPr="00843A76" w:rsidRDefault="00843A76" w:rsidP="00843A76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2" w:name="iiannee"/>
      <w:bookmarkEnd w:id="2"/>
      <w:r w:rsidRPr="001A5DF7">
        <w:rPr>
          <w:sz w:val="20"/>
          <w:lang w:val="ru-RU"/>
        </w:rPr>
        <w:t>201</w:t>
      </w:r>
      <w:r>
        <w:rPr>
          <w:sz w:val="20"/>
          <w:lang w:val="en-GB"/>
        </w:rPr>
        <w:t>8</w:t>
      </w:r>
    </w:p>
    <w:p w:rsidR="00586EF8" w:rsidRPr="006F7202" w:rsidRDefault="00843A76" w:rsidP="00843A76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565CC" w:rsidRPr="006F7202" w:rsidRDefault="007565CC" w:rsidP="00A971A1">
      <w:pPr>
        <w:spacing w:before="160"/>
        <w:rPr>
          <w:i/>
          <w:sz w:val="20"/>
          <w:lang w:val="ru-RU"/>
        </w:rPr>
        <w:sectPr w:rsidR="007565CC" w:rsidRPr="006F7202" w:rsidSect="00461AD2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63597" w:rsidRPr="002578D3" w:rsidRDefault="002578D3" w:rsidP="00425302">
      <w:pPr>
        <w:pStyle w:val="RecNo"/>
        <w:spacing w:before="240"/>
        <w:rPr>
          <w:lang w:val="ru-RU"/>
        </w:rPr>
      </w:pPr>
      <w:bookmarkStart w:id="3" w:name="irecnoe"/>
      <w:bookmarkEnd w:id="3"/>
      <w:proofErr w:type="gramStart"/>
      <w:r w:rsidRPr="002578D3">
        <w:rPr>
          <w:szCs w:val="26"/>
          <w:lang w:val="ru-RU"/>
        </w:rPr>
        <w:lastRenderedPageBreak/>
        <w:t xml:space="preserve">РЕКОМЕНДАЦИЯ </w:t>
      </w:r>
      <w:r w:rsidR="006C6C3E">
        <w:rPr>
          <w:szCs w:val="26"/>
          <w:lang w:val="en-GB"/>
        </w:rPr>
        <w:t xml:space="preserve"> </w:t>
      </w:r>
      <w:r w:rsidRPr="006C6C3E">
        <w:rPr>
          <w:rStyle w:val="href"/>
        </w:rPr>
        <w:t>МСЭ</w:t>
      </w:r>
      <w:proofErr w:type="gramEnd"/>
      <w:r w:rsidRPr="006C6C3E">
        <w:rPr>
          <w:rStyle w:val="href"/>
        </w:rPr>
        <w:t>-</w:t>
      </w:r>
      <w:r w:rsidR="00563597" w:rsidRPr="006C6C3E">
        <w:rPr>
          <w:rStyle w:val="href"/>
          <w:lang w:val="ru-RU"/>
        </w:rPr>
        <w:t>R</w:t>
      </w:r>
      <w:r w:rsidR="00563597" w:rsidRPr="002578D3">
        <w:rPr>
          <w:rStyle w:val="href"/>
          <w:lang w:val="ru-RU"/>
        </w:rPr>
        <w:t xml:space="preserve">  </w:t>
      </w:r>
      <w:r w:rsidR="00563597" w:rsidRPr="006C6C3E">
        <w:rPr>
          <w:rStyle w:val="href"/>
          <w:lang w:val="ru-RU"/>
        </w:rPr>
        <w:t>M</w:t>
      </w:r>
      <w:r w:rsidR="00563597" w:rsidRPr="002578D3">
        <w:rPr>
          <w:rStyle w:val="href"/>
          <w:lang w:val="ru-RU"/>
        </w:rPr>
        <w:t>.</w:t>
      </w:r>
      <w:r w:rsidR="00B75DB0" w:rsidRPr="002578D3">
        <w:rPr>
          <w:rStyle w:val="href"/>
          <w:lang w:val="ru-RU"/>
        </w:rPr>
        <w:t>2116-0</w:t>
      </w:r>
    </w:p>
    <w:p w:rsidR="00563597" w:rsidRPr="002578D3" w:rsidRDefault="002578D3" w:rsidP="00A228EF">
      <w:pPr>
        <w:pStyle w:val="Rectitle"/>
        <w:rPr>
          <w:szCs w:val="26"/>
          <w:lang w:val="ru-RU"/>
        </w:rPr>
      </w:pPr>
      <w:r w:rsidRPr="002578D3">
        <w:rPr>
          <w:szCs w:val="26"/>
          <w:lang w:val="ru-RU"/>
        </w:rPr>
        <w:t>Технические характеристики и критерии защиты для систем воздушной подвижной службы, работающих в диапазоне частот 4400–4990 МГц</w:t>
      </w:r>
    </w:p>
    <w:p w:rsidR="002910DE" w:rsidRPr="007354BD" w:rsidRDefault="002910DE" w:rsidP="00A228EF">
      <w:pPr>
        <w:pStyle w:val="Recdate"/>
        <w:rPr>
          <w:sz w:val="20"/>
          <w:lang w:val="ru-RU"/>
        </w:rPr>
      </w:pPr>
      <w:bookmarkStart w:id="4" w:name="dbreak"/>
      <w:bookmarkEnd w:id="4"/>
      <w:r w:rsidRPr="007354BD">
        <w:rPr>
          <w:sz w:val="20"/>
          <w:lang w:val="ru-RU"/>
        </w:rPr>
        <w:t>(2018)</w:t>
      </w:r>
    </w:p>
    <w:p w:rsidR="002910DE" w:rsidRPr="007354BD" w:rsidRDefault="00DD6134" w:rsidP="00DD6134">
      <w:pPr>
        <w:pStyle w:val="HeadingSum"/>
        <w:rPr>
          <w:szCs w:val="22"/>
        </w:rPr>
      </w:pPr>
      <w:r w:rsidRPr="007354BD">
        <w:rPr>
          <w:szCs w:val="22"/>
        </w:rPr>
        <w:t>Сфера применения</w:t>
      </w:r>
    </w:p>
    <w:p w:rsidR="002910DE" w:rsidRPr="00085562" w:rsidRDefault="0083476F" w:rsidP="00C5109B">
      <w:pPr>
        <w:pStyle w:val="Summary"/>
      </w:pPr>
      <w:r w:rsidRPr="00085562">
        <w:t xml:space="preserve">В настоящей Рекомендации представлена информация о технических характеристиках и критериях защиты </w:t>
      </w:r>
      <w:r w:rsidR="00C5109B">
        <w:t xml:space="preserve">для </w:t>
      </w:r>
      <w:r w:rsidRPr="00085562">
        <w:t xml:space="preserve">систем, </w:t>
      </w:r>
      <w:r w:rsidR="003429AC" w:rsidRPr="00085562">
        <w:t>работающих</w:t>
      </w:r>
      <w:r w:rsidRPr="00085562">
        <w:t xml:space="preserve"> в воздушной подвижной службе (ВПС), которые планируется эксплуатировать или которые уже эксплуатируются в </w:t>
      </w:r>
      <w:r w:rsidR="00085562">
        <w:t>диапазоне</w:t>
      </w:r>
      <w:r w:rsidRPr="00085562">
        <w:t xml:space="preserve"> частот 4400−4990</w:t>
      </w:r>
      <w:r w:rsidR="00E0501A" w:rsidRPr="00085562">
        <w:t> </w:t>
      </w:r>
      <w:r w:rsidRPr="00085562">
        <w:t>МГц, для применения</w:t>
      </w:r>
      <w:r w:rsidR="00C5109B" w:rsidRPr="00085562">
        <w:t>,</w:t>
      </w:r>
      <w:r w:rsidR="00C5109B">
        <w:t xml:space="preserve"> по мере необходимости,</w:t>
      </w:r>
      <w:r w:rsidRPr="00085562">
        <w:t xml:space="preserve"> </w:t>
      </w:r>
      <w:r w:rsidR="00085562">
        <w:t xml:space="preserve">в </w:t>
      </w:r>
      <w:r w:rsidRPr="00085562">
        <w:t>исследованиях совместно</w:t>
      </w:r>
      <w:r w:rsidR="007354BD" w:rsidRPr="00085562">
        <w:t>го</w:t>
      </w:r>
      <w:r w:rsidRPr="00085562">
        <w:t xml:space="preserve"> использовани</w:t>
      </w:r>
      <w:r w:rsidR="007354BD" w:rsidRPr="00085562">
        <w:t>я</w:t>
      </w:r>
      <w:r w:rsidRPr="00085562">
        <w:t xml:space="preserve"> частот и совместимости</w:t>
      </w:r>
      <w:r w:rsidR="00C5109B">
        <w:t>,</w:t>
      </w:r>
      <w:r w:rsidRPr="00085562">
        <w:t xml:space="preserve"> и не содержится </w:t>
      </w:r>
      <w:r w:rsidR="00EB5BC2" w:rsidRPr="00085562">
        <w:t>каких-либо</w:t>
      </w:r>
      <w:r w:rsidRPr="00085562">
        <w:t xml:space="preserve"> сведений о </w:t>
      </w:r>
      <w:r w:rsidR="007354BD" w:rsidRPr="00085562">
        <w:t xml:space="preserve">системах </w:t>
      </w:r>
      <w:r w:rsidRPr="00085562">
        <w:t>воздушн</w:t>
      </w:r>
      <w:r w:rsidR="007354BD" w:rsidRPr="00085562">
        <w:t>ой</w:t>
      </w:r>
      <w:r w:rsidRPr="00085562">
        <w:t xml:space="preserve"> подвижн</w:t>
      </w:r>
      <w:r w:rsidR="007354BD" w:rsidRPr="00085562">
        <w:t>ой</w:t>
      </w:r>
      <w:r w:rsidRPr="00085562">
        <w:t xml:space="preserve"> телеметрии</w:t>
      </w:r>
      <w:r w:rsidR="002910DE" w:rsidRPr="00085562">
        <w:t>.</w:t>
      </w:r>
    </w:p>
    <w:p w:rsidR="002910DE" w:rsidRPr="007354BD" w:rsidRDefault="00DD6134" w:rsidP="00C5109B">
      <w:pPr>
        <w:pStyle w:val="Headingb"/>
        <w:spacing w:before="360"/>
        <w:rPr>
          <w:szCs w:val="22"/>
          <w:lang w:val="ru-RU"/>
        </w:rPr>
      </w:pPr>
      <w:r w:rsidRPr="007354BD">
        <w:rPr>
          <w:szCs w:val="22"/>
          <w:lang w:val="ru-RU"/>
        </w:rPr>
        <w:t>Ключевые слова</w:t>
      </w:r>
    </w:p>
    <w:p w:rsidR="002910DE" w:rsidRPr="007354BD" w:rsidRDefault="0083476F" w:rsidP="000E3FCE">
      <w:pPr>
        <w:rPr>
          <w:szCs w:val="22"/>
          <w:lang w:val="ru-RU"/>
        </w:rPr>
      </w:pPr>
      <w:r w:rsidRPr="007354BD">
        <w:rPr>
          <w:szCs w:val="22"/>
          <w:lang w:val="ru-RU"/>
        </w:rPr>
        <w:t>Воздушная подвижная служба, технические характеристики, критерии защиты</w:t>
      </w:r>
    </w:p>
    <w:p w:rsidR="002910DE" w:rsidRPr="007354BD" w:rsidRDefault="00DD6134" w:rsidP="00C5109B">
      <w:pPr>
        <w:pStyle w:val="Headingb"/>
        <w:spacing w:before="360" w:after="60"/>
        <w:rPr>
          <w:szCs w:val="22"/>
          <w:lang w:val="en-GB"/>
        </w:rPr>
      </w:pPr>
      <w:r w:rsidRPr="007354BD">
        <w:rPr>
          <w:szCs w:val="22"/>
          <w:lang w:val="ru-RU"/>
        </w:rPr>
        <w:t>Сокращения</w:t>
      </w:r>
      <w:r w:rsidRPr="007354BD">
        <w:rPr>
          <w:szCs w:val="22"/>
          <w:lang w:val="en-US"/>
        </w:rPr>
        <w:t>/</w:t>
      </w:r>
      <w:r w:rsidR="00D340F9" w:rsidRPr="007354BD">
        <w:rPr>
          <w:szCs w:val="22"/>
          <w:lang w:val="ru-RU"/>
        </w:rPr>
        <w:t>г</w:t>
      </w:r>
      <w:r w:rsidRPr="007354BD">
        <w:rPr>
          <w:szCs w:val="22"/>
          <w:lang w:val="ru-RU"/>
        </w:rPr>
        <w:t>лоссарий</w:t>
      </w:r>
    </w:p>
    <w:tbl>
      <w:tblPr>
        <w:tblStyle w:val="TableGrid"/>
        <w:tblW w:w="0" w:type="auto"/>
        <w:tblInd w:w="-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3843"/>
        <w:gridCol w:w="993"/>
        <w:gridCol w:w="4110"/>
      </w:tblGrid>
      <w:tr w:rsidR="00DD6134" w:rsidRPr="003E269D" w:rsidTr="00B03686">
        <w:tc>
          <w:tcPr>
            <w:tcW w:w="805" w:type="dxa"/>
          </w:tcPr>
          <w:p w:rsidR="00DD6134" w:rsidRPr="007354BD" w:rsidRDefault="00DD6134" w:rsidP="00DD61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7354BD">
              <w:rPr>
                <w:szCs w:val="22"/>
                <w:lang w:val="ru-RU"/>
              </w:rPr>
              <w:t>ADL</w:t>
            </w:r>
          </w:p>
        </w:tc>
        <w:tc>
          <w:tcPr>
            <w:tcW w:w="3843" w:type="dxa"/>
          </w:tcPr>
          <w:p w:rsidR="00DD6134" w:rsidRPr="007354BD" w:rsidRDefault="00DD6134" w:rsidP="00DD61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it-IT"/>
              </w:rPr>
            </w:pPr>
            <w:r w:rsidRPr="007354BD">
              <w:rPr>
                <w:szCs w:val="22"/>
                <w:lang w:val="it-IT"/>
              </w:rPr>
              <w:t>Aeronautical mobile service data link</w:t>
            </w:r>
          </w:p>
        </w:tc>
        <w:tc>
          <w:tcPr>
            <w:tcW w:w="993" w:type="dxa"/>
          </w:tcPr>
          <w:p w:rsidR="00DD6134" w:rsidRPr="007354BD" w:rsidRDefault="00DD6134" w:rsidP="00DD61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it-IT"/>
              </w:rPr>
            </w:pPr>
          </w:p>
        </w:tc>
        <w:tc>
          <w:tcPr>
            <w:tcW w:w="4110" w:type="dxa"/>
          </w:tcPr>
          <w:p w:rsidR="00DD6134" w:rsidRPr="007354BD" w:rsidRDefault="00DD6134" w:rsidP="00DD61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7354BD">
              <w:rPr>
                <w:szCs w:val="22"/>
                <w:lang w:val="ru-RU"/>
              </w:rPr>
              <w:t>Линия передачи данных воздушной подвижной службы</w:t>
            </w:r>
          </w:p>
        </w:tc>
      </w:tr>
      <w:tr w:rsidR="00DD6134" w:rsidRPr="007354BD" w:rsidTr="00B03686">
        <w:tc>
          <w:tcPr>
            <w:tcW w:w="805" w:type="dxa"/>
          </w:tcPr>
          <w:p w:rsidR="00DD6134" w:rsidRPr="007354BD" w:rsidRDefault="00DD6134" w:rsidP="00DD61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7354BD">
              <w:rPr>
                <w:szCs w:val="22"/>
                <w:lang w:val="ru-RU"/>
              </w:rPr>
              <w:t>AMS</w:t>
            </w:r>
          </w:p>
        </w:tc>
        <w:tc>
          <w:tcPr>
            <w:tcW w:w="3843" w:type="dxa"/>
          </w:tcPr>
          <w:p w:rsidR="00DD6134" w:rsidRPr="007354BD" w:rsidRDefault="00DD6134" w:rsidP="00DD61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7354BD">
              <w:rPr>
                <w:szCs w:val="22"/>
                <w:lang w:val="ru-RU"/>
              </w:rPr>
              <w:t>Aeronautical</w:t>
            </w:r>
            <w:proofErr w:type="spellEnd"/>
            <w:r w:rsidRPr="007354BD">
              <w:rPr>
                <w:szCs w:val="22"/>
                <w:lang w:val="ru-RU"/>
              </w:rPr>
              <w:t xml:space="preserve"> </w:t>
            </w:r>
            <w:proofErr w:type="spellStart"/>
            <w:r w:rsidRPr="007354BD">
              <w:rPr>
                <w:szCs w:val="22"/>
                <w:lang w:val="ru-RU"/>
              </w:rPr>
              <w:t>mobile</w:t>
            </w:r>
            <w:proofErr w:type="spellEnd"/>
            <w:r w:rsidRPr="007354BD">
              <w:rPr>
                <w:szCs w:val="22"/>
                <w:lang w:val="ru-RU"/>
              </w:rPr>
              <w:t xml:space="preserve"> </w:t>
            </w:r>
            <w:proofErr w:type="spellStart"/>
            <w:r w:rsidRPr="007354BD">
              <w:rPr>
                <w:szCs w:val="22"/>
                <w:lang w:val="ru-RU"/>
              </w:rPr>
              <w:t>service</w:t>
            </w:r>
            <w:proofErr w:type="spellEnd"/>
          </w:p>
        </w:tc>
        <w:tc>
          <w:tcPr>
            <w:tcW w:w="993" w:type="dxa"/>
          </w:tcPr>
          <w:p w:rsidR="00DD6134" w:rsidRPr="007354BD" w:rsidRDefault="00DD6134" w:rsidP="00323A2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7354BD">
              <w:rPr>
                <w:szCs w:val="22"/>
                <w:lang w:val="ru-RU"/>
              </w:rPr>
              <w:t>ВПС</w:t>
            </w:r>
          </w:p>
        </w:tc>
        <w:tc>
          <w:tcPr>
            <w:tcW w:w="4110" w:type="dxa"/>
          </w:tcPr>
          <w:p w:rsidR="00DD6134" w:rsidRPr="007354BD" w:rsidRDefault="00DD6134" w:rsidP="00DD61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7354BD">
              <w:rPr>
                <w:szCs w:val="22"/>
                <w:lang w:val="ru-RU"/>
              </w:rPr>
              <w:t>Воздушная подвижная служба</w:t>
            </w:r>
          </w:p>
        </w:tc>
      </w:tr>
    </w:tbl>
    <w:p w:rsidR="002910DE" w:rsidRPr="007354BD" w:rsidRDefault="00DD6134" w:rsidP="00F84C2D">
      <w:pPr>
        <w:pStyle w:val="Normalaftertitle"/>
        <w:rPr>
          <w:szCs w:val="22"/>
          <w:lang w:val="en-GB"/>
        </w:rPr>
      </w:pPr>
      <w:r w:rsidRPr="007354BD">
        <w:rPr>
          <w:szCs w:val="22"/>
          <w:lang w:val="ru-RU"/>
        </w:rPr>
        <w:t>Ассамблея радиосвязи МСЭ</w:t>
      </w:r>
      <w:r w:rsidR="002910DE" w:rsidRPr="007354BD">
        <w:rPr>
          <w:szCs w:val="22"/>
          <w:lang w:val="en-GB"/>
        </w:rPr>
        <w:t>,</w:t>
      </w:r>
    </w:p>
    <w:p w:rsidR="002910DE" w:rsidRPr="00323A24" w:rsidRDefault="00DD6134" w:rsidP="00F84C2D">
      <w:pPr>
        <w:pStyle w:val="Call"/>
        <w:rPr>
          <w:i w:val="0"/>
          <w:iCs/>
          <w:szCs w:val="22"/>
          <w:lang w:val="ru-RU"/>
        </w:rPr>
      </w:pPr>
      <w:r w:rsidRPr="007354BD">
        <w:rPr>
          <w:szCs w:val="22"/>
          <w:lang w:val="ru-RU"/>
        </w:rPr>
        <w:t>учитывая</w:t>
      </w:r>
      <w:r w:rsidRPr="00323A24">
        <w:rPr>
          <w:i w:val="0"/>
          <w:iCs/>
          <w:szCs w:val="22"/>
          <w:lang w:val="en-US"/>
        </w:rPr>
        <w:t>,</w:t>
      </w:r>
    </w:p>
    <w:p w:rsidR="002910DE" w:rsidRPr="00144087" w:rsidRDefault="002910DE" w:rsidP="00323A24">
      <w:pPr>
        <w:rPr>
          <w:lang w:val="ru-RU"/>
        </w:rPr>
      </w:pPr>
      <w:r w:rsidRPr="007354BD">
        <w:rPr>
          <w:i/>
          <w:iCs/>
          <w:lang w:val="en-GB"/>
        </w:rPr>
        <w:t>a</w:t>
      </w:r>
      <w:r w:rsidRPr="007354BD">
        <w:rPr>
          <w:i/>
          <w:iCs/>
          <w:lang w:val="ru-RU"/>
        </w:rPr>
        <w:t>)</w:t>
      </w:r>
      <w:r w:rsidRPr="007354BD">
        <w:rPr>
          <w:lang w:val="ru-RU"/>
        </w:rPr>
        <w:tab/>
      </w:r>
      <w:r w:rsidR="00E0501A" w:rsidRPr="00144087">
        <w:rPr>
          <w:lang w:val="ru-RU"/>
        </w:rPr>
        <w:t xml:space="preserve">что системы и сети, </w:t>
      </w:r>
      <w:r w:rsidR="003429AC" w:rsidRPr="00144087">
        <w:rPr>
          <w:lang w:val="ru-RU"/>
        </w:rPr>
        <w:t>работающие</w:t>
      </w:r>
      <w:r w:rsidR="00E0501A" w:rsidRPr="00144087">
        <w:rPr>
          <w:lang w:val="ru-RU"/>
        </w:rPr>
        <w:t xml:space="preserve"> в </w:t>
      </w:r>
      <w:r w:rsidR="006064D6" w:rsidRPr="00144087">
        <w:rPr>
          <w:lang w:val="ru-RU"/>
        </w:rPr>
        <w:t>воздушной подвижной службе (</w:t>
      </w:r>
      <w:r w:rsidR="00E0501A" w:rsidRPr="00144087">
        <w:rPr>
          <w:lang w:val="ru-RU"/>
        </w:rPr>
        <w:t>ВПС</w:t>
      </w:r>
      <w:r w:rsidR="006064D6" w:rsidRPr="00144087">
        <w:rPr>
          <w:lang w:val="ru-RU"/>
        </w:rPr>
        <w:t>)</w:t>
      </w:r>
      <w:r w:rsidR="00E0501A" w:rsidRPr="00144087">
        <w:rPr>
          <w:lang w:val="ru-RU"/>
        </w:rPr>
        <w:t>, используются для широкополосных</w:t>
      </w:r>
      <w:r w:rsidR="00144087" w:rsidRPr="00144087">
        <w:rPr>
          <w:lang w:val="ru-RU"/>
        </w:rPr>
        <w:t xml:space="preserve"> бортовых</w:t>
      </w:r>
      <w:r w:rsidR="00E0501A" w:rsidRPr="00144087">
        <w:rPr>
          <w:lang w:val="ru-RU"/>
        </w:rPr>
        <w:t xml:space="preserve"> линий передачи данных</w:t>
      </w:r>
      <w:r w:rsidR="00AD5CF8" w:rsidRPr="00144087">
        <w:rPr>
          <w:lang w:val="ru-RU"/>
        </w:rPr>
        <w:t xml:space="preserve"> </w:t>
      </w:r>
      <w:r w:rsidR="00E0501A" w:rsidRPr="00144087">
        <w:rPr>
          <w:lang w:val="ru-RU"/>
        </w:rPr>
        <w:t xml:space="preserve">в целях обеспечения </w:t>
      </w:r>
      <w:r w:rsidR="006064D6" w:rsidRPr="00144087">
        <w:rPr>
          <w:lang w:val="ru-RU"/>
        </w:rPr>
        <w:t xml:space="preserve">применений </w:t>
      </w:r>
      <w:r w:rsidR="00E0501A" w:rsidRPr="00144087">
        <w:rPr>
          <w:lang w:val="ru-RU"/>
        </w:rPr>
        <w:t xml:space="preserve">дистанционного зондирования в таких областях, </w:t>
      </w:r>
      <w:r w:rsidR="006064D6" w:rsidRPr="00144087">
        <w:rPr>
          <w:lang w:val="ru-RU"/>
        </w:rPr>
        <w:t xml:space="preserve">например, </w:t>
      </w:r>
      <w:r w:rsidR="00E0501A" w:rsidRPr="00144087">
        <w:rPr>
          <w:lang w:val="ru-RU"/>
        </w:rPr>
        <w:t xml:space="preserve">как науки о Земле, </w:t>
      </w:r>
      <w:r w:rsidR="00144087" w:rsidRPr="00144087">
        <w:rPr>
          <w:lang w:val="ru-RU"/>
        </w:rPr>
        <w:t>землепользование</w:t>
      </w:r>
      <w:r w:rsidR="006064D6" w:rsidRPr="00144087">
        <w:rPr>
          <w:lang w:val="ru-RU"/>
        </w:rPr>
        <w:t>,</w:t>
      </w:r>
      <w:r w:rsidR="00E0501A" w:rsidRPr="00144087">
        <w:rPr>
          <w:lang w:val="ru-RU"/>
        </w:rPr>
        <w:t xml:space="preserve"> распределение энергии</w:t>
      </w:r>
      <w:r w:rsidR="006064D6" w:rsidRPr="00144087">
        <w:rPr>
          <w:lang w:val="ru-RU"/>
        </w:rPr>
        <w:t xml:space="preserve"> и т. д.</w:t>
      </w:r>
      <w:r w:rsidRPr="00144087">
        <w:rPr>
          <w:lang w:val="ru-RU"/>
        </w:rPr>
        <w:t>;</w:t>
      </w:r>
    </w:p>
    <w:p w:rsidR="002910DE" w:rsidRPr="007354BD" w:rsidRDefault="002910DE" w:rsidP="00144087">
      <w:pPr>
        <w:rPr>
          <w:szCs w:val="22"/>
          <w:lang w:val="ru-RU"/>
        </w:rPr>
      </w:pPr>
      <w:r w:rsidRPr="007354BD">
        <w:rPr>
          <w:i/>
          <w:iCs/>
          <w:szCs w:val="22"/>
          <w:lang w:val="en-GB"/>
        </w:rPr>
        <w:t>b</w:t>
      </w:r>
      <w:r w:rsidRPr="007354BD">
        <w:rPr>
          <w:i/>
          <w:iCs/>
          <w:szCs w:val="22"/>
          <w:lang w:val="ru-RU"/>
        </w:rPr>
        <w:t>)</w:t>
      </w:r>
      <w:r w:rsidRPr="007354BD">
        <w:rPr>
          <w:szCs w:val="22"/>
          <w:lang w:val="ru-RU"/>
        </w:rPr>
        <w:tab/>
      </w:r>
      <w:proofErr w:type="gramStart"/>
      <w:r w:rsidR="00E0501A" w:rsidRPr="007354BD">
        <w:rPr>
          <w:szCs w:val="22"/>
          <w:lang w:val="ru-RU"/>
        </w:rPr>
        <w:t>что</w:t>
      </w:r>
      <w:proofErr w:type="gramEnd"/>
      <w:r w:rsidR="00E0501A" w:rsidRPr="007354BD">
        <w:rPr>
          <w:szCs w:val="22"/>
          <w:lang w:val="ru-RU"/>
        </w:rPr>
        <w:t xml:space="preserve"> системы и сети, </w:t>
      </w:r>
      <w:r w:rsidR="003429AC">
        <w:rPr>
          <w:spacing w:val="-4"/>
          <w:szCs w:val="22"/>
          <w:lang w:val="ru-RU"/>
        </w:rPr>
        <w:t>работающие</w:t>
      </w:r>
      <w:r w:rsidR="003429AC" w:rsidRPr="00543055">
        <w:rPr>
          <w:spacing w:val="-4"/>
          <w:szCs w:val="22"/>
          <w:lang w:val="ru-RU"/>
        </w:rPr>
        <w:t xml:space="preserve"> </w:t>
      </w:r>
      <w:r w:rsidR="00E0501A" w:rsidRPr="007354BD">
        <w:rPr>
          <w:szCs w:val="22"/>
          <w:lang w:val="ru-RU"/>
        </w:rPr>
        <w:t xml:space="preserve">в ВПС, используются </w:t>
      </w:r>
      <w:r w:rsidR="007C6F39" w:rsidRPr="007354BD">
        <w:rPr>
          <w:szCs w:val="22"/>
          <w:lang w:val="ru-RU"/>
        </w:rPr>
        <w:t xml:space="preserve">также </w:t>
      </w:r>
      <w:r w:rsidR="00E0501A" w:rsidRPr="007354BD">
        <w:rPr>
          <w:szCs w:val="22"/>
          <w:lang w:val="ru-RU"/>
        </w:rPr>
        <w:t xml:space="preserve">для узкополосных </w:t>
      </w:r>
      <w:r w:rsidR="00144087">
        <w:rPr>
          <w:szCs w:val="22"/>
          <w:lang w:val="ru-RU"/>
        </w:rPr>
        <w:t xml:space="preserve">бортовых </w:t>
      </w:r>
      <w:r w:rsidR="00E0501A" w:rsidRPr="007354BD">
        <w:rPr>
          <w:szCs w:val="22"/>
          <w:lang w:val="ru-RU"/>
        </w:rPr>
        <w:t>линий передачи данных</w:t>
      </w:r>
      <w:r w:rsidRPr="007354BD">
        <w:rPr>
          <w:szCs w:val="22"/>
          <w:lang w:val="ru-RU"/>
        </w:rPr>
        <w:t>;</w:t>
      </w:r>
    </w:p>
    <w:p w:rsidR="002910DE" w:rsidRPr="007354BD" w:rsidRDefault="002910DE" w:rsidP="00144087">
      <w:pPr>
        <w:rPr>
          <w:szCs w:val="22"/>
          <w:lang w:val="ru-RU"/>
        </w:rPr>
      </w:pPr>
      <w:r w:rsidRPr="007354BD">
        <w:rPr>
          <w:i/>
          <w:szCs w:val="22"/>
          <w:lang w:val="en-GB"/>
        </w:rPr>
        <w:t>c</w:t>
      </w:r>
      <w:r w:rsidRPr="007354BD">
        <w:rPr>
          <w:i/>
          <w:szCs w:val="22"/>
          <w:lang w:val="ru-RU"/>
        </w:rPr>
        <w:t>)</w:t>
      </w:r>
      <w:r w:rsidRPr="007354BD">
        <w:rPr>
          <w:szCs w:val="22"/>
          <w:lang w:val="ru-RU"/>
        </w:rPr>
        <w:tab/>
      </w:r>
      <w:proofErr w:type="gramStart"/>
      <w:r w:rsidR="00E0501A" w:rsidRPr="007354BD">
        <w:rPr>
          <w:szCs w:val="22"/>
          <w:lang w:val="ru-RU"/>
        </w:rPr>
        <w:t>что</w:t>
      </w:r>
      <w:proofErr w:type="gramEnd"/>
      <w:r w:rsidR="00E0501A" w:rsidRPr="007354BD">
        <w:rPr>
          <w:szCs w:val="22"/>
          <w:lang w:val="ru-RU"/>
        </w:rPr>
        <w:t xml:space="preserve"> физи</w:t>
      </w:r>
      <w:r w:rsidR="007C6F39">
        <w:rPr>
          <w:szCs w:val="22"/>
          <w:lang w:val="ru-RU"/>
        </w:rPr>
        <w:t>ческие свойства</w:t>
      </w:r>
      <w:r w:rsidR="00E0501A" w:rsidRPr="007354BD">
        <w:rPr>
          <w:szCs w:val="22"/>
          <w:lang w:val="ru-RU"/>
        </w:rPr>
        <w:t xml:space="preserve"> распространения электромагнитной энергии, наличие аппаратных компонентов и т. д. в диапазоне частот 4400–4990 МГц </w:t>
      </w:r>
      <w:r w:rsidR="00543055">
        <w:rPr>
          <w:szCs w:val="22"/>
          <w:lang w:val="ru-RU"/>
        </w:rPr>
        <w:t>упроща</w:t>
      </w:r>
      <w:r w:rsidR="00144087">
        <w:rPr>
          <w:szCs w:val="22"/>
          <w:lang w:val="ru-RU"/>
        </w:rPr>
        <w:t>ю</w:t>
      </w:r>
      <w:r w:rsidR="00543055">
        <w:rPr>
          <w:szCs w:val="22"/>
          <w:lang w:val="ru-RU"/>
        </w:rPr>
        <w:t>т</w:t>
      </w:r>
      <w:r w:rsidR="00E0501A" w:rsidRPr="007354BD">
        <w:rPr>
          <w:szCs w:val="22"/>
          <w:lang w:val="ru-RU"/>
        </w:rPr>
        <w:t xml:space="preserve"> использование существующих или планируемых </w:t>
      </w:r>
      <w:r w:rsidR="007C6F39">
        <w:rPr>
          <w:szCs w:val="22"/>
          <w:lang w:val="ru-RU"/>
        </w:rPr>
        <w:t>эксплуатационных</w:t>
      </w:r>
      <w:r w:rsidR="00E0501A" w:rsidRPr="007354BD">
        <w:rPr>
          <w:szCs w:val="22"/>
          <w:lang w:val="ru-RU"/>
        </w:rPr>
        <w:t xml:space="preserve"> систем и сетей для таких применений</w:t>
      </w:r>
      <w:r w:rsidRPr="007354BD">
        <w:rPr>
          <w:szCs w:val="22"/>
          <w:lang w:val="ru-RU"/>
        </w:rPr>
        <w:t>,</w:t>
      </w:r>
    </w:p>
    <w:p w:rsidR="002910DE" w:rsidRPr="007354BD" w:rsidRDefault="00DD6134" w:rsidP="00F84C2D">
      <w:pPr>
        <w:pStyle w:val="Call"/>
        <w:rPr>
          <w:szCs w:val="22"/>
          <w:lang w:val="ru-RU"/>
        </w:rPr>
      </w:pPr>
      <w:r w:rsidRPr="007354BD">
        <w:rPr>
          <w:szCs w:val="22"/>
          <w:lang w:val="ru-RU"/>
        </w:rPr>
        <w:t>признавая</w:t>
      </w:r>
      <w:r w:rsidRPr="00323A24">
        <w:rPr>
          <w:i w:val="0"/>
          <w:iCs/>
          <w:szCs w:val="22"/>
          <w:lang w:val="ru-RU"/>
        </w:rPr>
        <w:t>,</w:t>
      </w:r>
    </w:p>
    <w:p w:rsidR="002910DE" w:rsidRPr="007354BD" w:rsidRDefault="002910DE" w:rsidP="00543055">
      <w:pPr>
        <w:rPr>
          <w:szCs w:val="22"/>
          <w:lang w:val="ru-RU"/>
        </w:rPr>
      </w:pPr>
      <w:r w:rsidRPr="007354BD">
        <w:rPr>
          <w:i/>
          <w:iCs/>
          <w:szCs w:val="22"/>
          <w:lang w:val="en-GB"/>
        </w:rPr>
        <w:t>a</w:t>
      </w:r>
      <w:r w:rsidRPr="007354BD">
        <w:rPr>
          <w:i/>
          <w:iCs/>
          <w:szCs w:val="22"/>
          <w:lang w:val="ru-RU"/>
        </w:rPr>
        <w:t>)</w:t>
      </w:r>
      <w:r w:rsidRPr="007354BD">
        <w:rPr>
          <w:szCs w:val="22"/>
          <w:lang w:val="ru-RU"/>
        </w:rPr>
        <w:tab/>
      </w:r>
      <w:proofErr w:type="gramStart"/>
      <w:r w:rsidR="00E0501A" w:rsidRPr="007354BD">
        <w:rPr>
          <w:szCs w:val="22"/>
          <w:lang w:val="ru-RU"/>
        </w:rPr>
        <w:t>что</w:t>
      </w:r>
      <w:proofErr w:type="gramEnd"/>
      <w:r w:rsidR="00E0501A" w:rsidRPr="007354BD">
        <w:rPr>
          <w:szCs w:val="22"/>
          <w:lang w:val="ru-RU"/>
        </w:rPr>
        <w:t xml:space="preserve"> во всех трех </w:t>
      </w:r>
      <w:r w:rsidR="00543055">
        <w:rPr>
          <w:szCs w:val="22"/>
          <w:lang w:val="ru-RU"/>
        </w:rPr>
        <w:t>Р</w:t>
      </w:r>
      <w:r w:rsidR="00E0501A" w:rsidRPr="007354BD">
        <w:rPr>
          <w:szCs w:val="22"/>
          <w:lang w:val="ru-RU"/>
        </w:rPr>
        <w:t>айонах МСЭ диапазон частот 4400–4990 МГц распределен на первичной основе подвижной службе</w:t>
      </w:r>
      <w:r w:rsidRPr="007354BD">
        <w:rPr>
          <w:szCs w:val="22"/>
          <w:lang w:val="ru-RU"/>
        </w:rPr>
        <w:t>;</w:t>
      </w:r>
    </w:p>
    <w:p w:rsidR="002910DE" w:rsidRPr="007354BD" w:rsidRDefault="002910DE" w:rsidP="00144087">
      <w:pPr>
        <w:rPr>
          <w:szCs w:val="22"/>
          <w:lang w:val="ru-RU"/>
        </w:rPr>
      </w:pPr>
      <w:r w:rsidRPr="007354BD">
        <w:rPr>
          <w:i/>
          <w:iCs/>
          <w:szCs w:val="22"/>
          <w:lang w:val="en-GB"/>
        </w:rPr>
        <w:t>b</w:t>
      </w:r>
      <w:r w:rsidRPr="007354BD">
        <w:rPr>
          <w:i/>
          <w:iCs/>
          <w:szCs w:val="22"/>
          <w:lang w:val="ru-RU"/>
        </w:rPr>
        <w:t>)</w:t>
      </w:r>
      <w:r w:rsidRPr="007354BD">
        <w:rPr>
          <w:szCs w:val="22"/>
          <w:lang w:val="ru-RU"/>
        </w:rPr>
        <w:tab/>
      </w:r>
      <w:proofErr w:type="gramStart"/>
      <w:r w:rsidR="00E0501A" w:rsidRPr="007354BD">
        <w:rPr>
          <w:szCs w:val="22"/>
          <w:lang w:val="ru-RU"/>
        </w:rPr>
        <w:t>что</w:t>
      </w:r>
      <w:proofErr w:type="gramEnd"/>
      <w:r w:rsidR="00E0501A" w:rsidRPr="007354BD">
        <w:rPr>
          <w:szCs w:val="22"/>
          <w:lang w:val="ru-RU"/>
        </w:rPr>
        <w:t xml:space="preserve"> во всех трех </w:t>
      </w:r>
      <w:r w:rsidR="00543055">
        <w:rPr>
          <w:szCs w:val="22"/>
          <w:lang w:val="ru-RU"/>
        </w:rPr>
        <w:t>Р</w:t>
      </w:r>
      <w:r w:rsidR="00E0501A" w:rsidRPr="007354BD">
        <w:rPr>
          <w:szCs w:val="22"/>
          <w:lang w:val="ru-RU"/>
        </w:rPr>
        <w:t xml:space="preserve">айонах МСЭ </w:t>
      </w:r>
      <w:r w:rsidR="00AD5CF8" w:rsidRPr="007354BD">
        <w:rPr>
          <w:szCs w:val="22"/>
          <w:lang w:val="ru-RU"/>
        </w:rPr>
        <w:t>други</w:t>
      </w:r>
      <w:r w:rsidR="00AD5CF8">
        <w:rPr>
          <w:szCs w:val="22"/>
          <w:lang w:val="ru-RU"/>
        </w:rPr>
        <w:t>е</w:t>
      </w:r>
      <w:r w:rsidR="00AD5CF8" w:rsidRPr="007354BD">
        <w:rPr>
          <w:szCs w:val="22"/>
          <w:lang w:val="ru-RU"/>
        </w:rPr>
        <w:t xml:space="preserve"> радиослужб</w:t>
      </w:r>
      <w:r w:rsidR="00AD5CF8">
        <w:rPr>
          <w:szCs w:val="22"/>
          <w:lang w:val="ru-RU"/>
        </w:rPr>
        <w:t xml:space="preserve">ы имеют </w:t>
      </w:r>
      <w:r w:rsidR="00AD5CF8" w:rsidRPr="007354BD">
        <w:rPr>
          <w:szCs w:val="22"/>
          <w:lang w:val="ru-RU"/>
        </w:rPr>
        <w:t>распределен</w:t>
      </w:r>
      <w:r w:rsidR="00AD5CF8">
        <w:rPr>
          <w:szCs w:val="22"/>
          <w:lang w:val="ru-RU"/>
        </w:rPr>
        <w:t>ия</w:t>
      </w:r>
      <w:r w:rsidR="00AD5CF8" w:rsidRPr="007354BD">
        <w:rPr>
          <w:szCs w:val="22"/>
          <w:lang w:val="ru-RU"/>
        </w:rPr>
        <w:t xml:space="preserve"> на первичной или вторичной основе </w:t>
      </w:r>
      <w:r w:rsidR="00AD5CF8">
        <w:rPr>
          <w:szCs w:val="22"/>
          <w:lang w:val="ru-RU"/>
        </w:rPr>
        <w:t xml:space="preserve">во всем </w:t>
      </w:r>
      <w:r w:rsidR="00E0501A" w:rsidRPr="007354BD">
        <w:rPr>
          <w:szCs w:val="22"/>
          <w:lang w:val="ru-RU"/>
        </w:rPr>
        <w:t>диапазон</w:t>
      </w:r>
      <w:r w:rsidR="00AD5CF8">
        <w:rPr>
          <w:szCs w:val="22"/>
          <w:lang w:val="ru-RU"/>
        </w:rPr>
        <w:t>е</w:t>
      </w:r>
      <w:r w:rsidR="00144087">
        <w:rPr>
          <w:szCs w:val="22"/>
          <w:lang w:val="ru-RU"/>
        </w:rPr>
        <w:t xml:space="preserve"> частот</w:t>
      </w:r>
      <w:r w:rsidR="00E0501A" w:rsidRPr="007354BD">
        <w:rPr>
          <w:szCs w:val="22"/>
          <w:lang w:val="ru-RU"/>
        </w:rPr>
        <w:t xml:space="preserve"> 4400–4990 МГц или </w:t>
      </w:r>
      <w:r w:rsidR="001E6733">
        <w:rPr>
          <w:szCs w:val="22"/>
          <w:lang w:val="ru-RU"/>
        </w:rPr>
        <w:t xml:space="preserve">в </w:t>
      </w:r>
      <w:r w:rsidR="00E0501A" w:rsidRPr="007354BD">
        <w:rPr>
          <w:szCs w:val="22"/>
          <w:lang w:val="ru-RU"/>
        </w:rPr>
        <w:t>его част</w:t>
      </w:r>
      <w:r w:rsidR="00AD5CF8">
        <w:rPr>
          <w:szCs w:val="22"/>
          <w:lang w:val="ru-RU"/>
        </w:rPr>
        <w:t>ях</w:t>
      </w:r>
      <w:r w:rsidRPr="007354BD">
        <w:rPr>
          <w:szCs w:val="22"/>
          <w:lang w:val="ru-RU"/>
        </w:rPr>
        <w:t>;</w:t>
      </w:r>
    </w:p>
    <w:p w:rsidR="002910DE" w:rsidRPr="007354BD" w:rsidRDefault="002910DE" w:rsidP="00C83427">
      <w:pPr>
        <w:rPr>
          <w:szCs w:val="22"/>
          <w:lang w:val="ru-RU"/>
        </w:rPr>
      </w:pPr>
      <w:r w:rsidRPr="007354BD">
        <w:rPr>
          <w:i/>
          <w:iCs/>
          <w:szCs w:val="22"/>
          <w:lang w:val="en-GB"/>
        </w:rPr>
        <w:t>c</w:t>
      </w:r>
      <w:r w:rsidRPr="007354BD">
        <w:rPr>
          <w:i/>
          <w:iCs/>
          <w:szCs w:val="22"/>
          <w:lang w:val="ru-RU"/>
        </w:rPr>
        <w:t>)</w:t>
      </w:r>
      <w:r w:rsidRPr="007354BD">
        <w:rPr>
          <w:szCs w:val="22"/>
          <w:lang w:val="ru-RU"/>
        </w:rPr>
        <w:tab/>
      </w:r>
      <w:proofErr w:type="gramStart"/>
      <w:r w:rsidR="00E0501A" w:rsidRPr="007354BD">
        <w:rPr>
          <w:szCs w:val="22"/>
          <w:lang w:val="ru-RU"/>
        </w:rPr>
        <w:t>что</w:t>
      </w:r>
      <w:proofErr w:type="gramEnd"/>
      <w:r w:rsidR="00E0501A" w:rsidRPr="007354BD">
        <w:rPr>
          <w:szCs w:val="22"/>
          <w:lang w:val="ru-RU"/>
        </w:rPr>
        <w:t xml:space="preserve"> в п</w:t>
      </w:r>
      <w:r w:rsidR="00C83427">
        <w:rPr>
          <w:szCs w:val="22"/>
          <w:lang w:val="ru-RU"/>
        </w:rPr>
        <w:t>.</w:t>
      </w:r>
      <w:r w:rsidR="00E0501A" w:rsidRPr="007354BD">
        <w:rPr>
          <w:szCs w:val="22"/>
          <w:lang w:val="ru-RU"/>
        </w:rPr>
        <w:t> </w:t>
      </w:r>
      <w:r w:rsidR="00E0501A" w:rsidRPr="007354BD">
        <w:rPr>
          <w:b/>
          <w:szCs w:val="22"/>
          <w:lang w:val="ru-RU"/>
        </w:rPr>
        <w:t>5.442</w:t>
      </w:r>
      <w:r w:rsidR="00D340F9" w:rsidRPr="007354BD">
        <w:rPr>
          <w:b/>
          <w:szCs w:val="22"/>
          <w:lang w:val="ru-RU"/>
        </w:rPr>
        <w:t> </w:t>
      </w:r>
      <w:r w:rsidR="00E0501A" w:rsidRPr="007354BD">
        <w:rPr>
          <w:szCs w:val="22"/>
          <w:lang w:val="ru-RU"/>
        </w:rPr>
        <w:t xml:space="preserve">РР </w:t>
      </w:r>
      <w:r w:rsidR="00543055">
        <w:rPr>
          <w:szCs w:val="22"/>
          <w:lang w:val="ru-RU"/>
        </w:rPr>
        <w:t>определены</w:t>
      </w:r>
      <w:r w:rsidR="00E0501A" w:rsidRPr="007354BD">
        <w:rPr>
          <w:szCs w:val="22"/>
          <w:lang w:val="ru-RU"/>
        </w:rPr>
        <w:t xml:space="preserve"> некоторые ограничения использовани</w:t>
      </w:r>
      <w:r w:rsidR="00543055">
        <w:rPr>
          <w:szCs w:val="22"/>
          <w:lang w:val="ru-RU"/>
        </w:rPr>
        <w:t>я</w:t>
      </w:r>
      <w:r w:rsidR="00E0501A" w:rsidRPr="007354BD">
        <w:rPr>
          <w:szCs w:val="22"/>
          <w:lang w:val="ru-RU"/>
        </w:rPr>
        <w:t xml:space="preserve"> ВПС в частях этого диапазона</w:t>
      </w:r>
      <w:r w:rsidRPr="007354BD">
        <w:rPr>
          <w:szCs w:val="22"/>
          <w:lang w:val="ru-RU"/>
        </w:rPr>
        <w:t>;</w:t>
      </w:r>
    </w:p>
    <w:p w:rsidR="002910DE" w:rsidRPr="007354BD" w:rsidRDefault="002910DE" w:rsidP="001E6733">
      <w:pPr>
        <w:rPr>
          <w:szCs w:val="22"/>
          <w:lang w:val="ru-RU"/>
        </w:rPr>
      </w:pPr>
      <w:r w:rsidRPr="007354BD">
        <w:rPr>
          <w:i/>
          <w:szCs w:val="22"/>
          <w:lang w:val="en-GB"/>
        </w:rPr>
        <w:t>d</w:t>
      </w:r>
      <w:r w:rsidRPr="007354BD">
        <w:rPr>
          <w:i/>
          <w:szCs w:val="22"/>
          <w:lang w:val="ru-RU"/>
        </w:rPr>
        <w:t>)</w:t>
      </w:r>
      <w:r w:rsidRPr="007354BD">
        <w:rPr>
          <w:i/>
          <w:szCs w:val="22"/>
          <w:lang w:val="ru-RU"/>
        </w:rPr>
        <w:tab/>
      </w:r>
      <w:proofErr w:type="gramStart"/>
      <w:r w:rsidR="00E0501A" w:rsidRPr="007354BD">
        <w:rPr>
          <w:szCs w:val="22"/>
          <w:lang w:val="ru-RU"/>
        </w:rPr>
        <w:t>что</w:t>
      </w:r>
      <w:proofErr w:type="gramEnd"/>
      <w:r w:rsidR="00E0501A" w:rsidRPr="007354BD">
        <w:rPr>
          <w:szCs w:val="22"/>
          <w:lang w:val="ru-RU"/>
        </w:rPr>
        <w:t xml:space="preserve"> в настоящей Рекомендации не содержатся технически</w:t>
      </w:r>
      <w:r w:rsidR="001E6733">
        <w:rPr>
          <w:szCs w:val="22"/>
          <w:lang w:val="ru-RU"/>
        </w:rPr>
        <w:t>е</w:t>
      </w:r>
      <w:r w:rsidR="00C83427">
        <w:rPr>
          <w:szCs w:val="22"/>
          <w:lang w:val="ru-RU"/>
        </w:rPr>
        <w:t xml:space="preserve"> характеристик</w:t>
      </w:r>
      <w:r w:rsidR="001E6733">
        <w:rPr>
          <w:szCs w:val="22"/>
          <w:lang w:val="ru-RU"/>
        </w:rPr>
        <w:t>и</w:t>
      </w:r>
      <w:r w:rsidR="00E0501A" w:rsidRPr="007354BD">
        <w:rPr>
          <w:szCs w:val="22"/>
          <w:lang w:val="ru-RU"/>
        </w:rPr>
        <w:t xml:space="preserve"> и критери</w:t>
      </w:r>
      <w:r w:rsidR="00144087">
        <w:rPr>
          <w:szCs w:val="22"/>
          <w:lang w:val="ru-RU"/>
        </w:rPr>
        <w:t>и</w:t>
      </w:r>
      <w:r w:rsidR="00E0501A" w:rsidRPr="007354BD">
        <w:rPr>
          <w:szCs w:val="22"/>
          <w:lang w:val="ru-RU"/>
        </w:rPr>
        <w:t xml:space="preserve"> защиты для </w:t>
      </w:r>
      <w:r w:rsidR="00543055" w:rsidRPr="007354BD">
        <w:rPr>
          <w:szCs w:val="22"/>
          <w:lang w:val="ru-RU"/>
        </w:rPr>
        <w:t xml:space="preserve">систем </w:t>
      </w:r>
      <w:r w:rsidR="00144087" w:rsidRPr="007354BD">
        <w:rPr>
          <w:szCs w:val="22"/>
          <w:lang w:val="ru-RU"/>
        </w:rPr>
        <w:t>воздушн</w:t>
      </w:r>
      <w:r w:rsidR="00144087">
        <w:rPr>
          <w:szCs w:val="22"/>
          <w:lang w:val="ru-RU"/>
        </w:rPr>
        <w:t>ой</w:t>
      </w:r>
      <w:r w:rsidR="00144087" w:rsidRPr="007354BD">
        <w:rPr>
          <w:szCs w:val="22"/>
          <w:lang w:val="ru-RU"/>
        </w:rPr>
        <w:t xml:space="preserve"> </w:t>
      </w:r>
      <w:r w:rsidR="00E0501A" w:rsidRPr="007354BD">
        <w:rPr>
          <w:szCs w:val="22"/>
          <w:lang w:val="ru-RU"/>
        </w:rPr>
        <w:t>подвижн</w:t>
      </w:r>
      <w:r w:rsidR="00543055">
        <w:rPr>
          <w:szCs w:val="22"/>
          <w:lang w:val="ru-RU"/>
        </w:rPr>
        <w:t>ой</w:t>
      </w:r>
      <w:r w:rsidR="00E0501A" w:rsidRPr="007354BD">
        <w:rPr>
          <w:szCs w:val="22"/>
          <w:lang w:val="ru-RU"/>
        </w:rPr>
        <w:t xml:space="preserve"> телеметри</w:t>
      </w:r>
      <w:r w:rsidR="00543055">
        <w:rPr>
          <w:szCs w:val="22"/>
          <w:lang w:val="ru-RU"/>
        </w:rPr>
        <w:t>и</w:t>
      </w:r>
      <w:r w:rsidRPr="007354BD">
        <w:rPr>
          <w:szCs w:val="22"/>
          <w:lang w:val="ru-RU"/>
        </w:rPr>
        <w:t>,</w:t>
      </w:r>
    </w:p>
    <w:p w:rsidR="002910DE" w:rsidRPr="007354BD" w:rsidRDefault="00DD6134" w:rsidP="00F84C2D">
      <w:pPr>
        <w:pStyle w:val="Call"/>
        <w:rPr>
          <w:szCs w:val="22"/>
          <w:lang w:val="ru-RU"/>
        </w:rPr>
      </w:pPr>
      <w:r w:rsidRPr="007354BD">
        <w:rPr>
          <w:szCs w:val="22"/>
          <w:lang w:val="ru-RU"/>
        </w:rPr>
        <w:t>рекомендует</w:t>
      </w:r>
    </w:p>
    <w:p w:rsidR="002910DE" w:rsidRPr="007354BD" w:rsidRDefault="00810A27" w:rsidP="003429AC">
      <w:pPr>
        <w:rPr>
          <w:szCs w:val="22"/>
          <w:lang w:val="ru-RU"/>
        </w:rPr>
      </w:pPr>
      <w:r w:rsidRPr="007354BD">
        <w:rPr>
          <w:b/>
          <w:bCs/>
          <w:szCs w:val="22"/>
          <w:lang w:val="ru-RU"/>
        </w:rPr>
        <w:t>1</w:t>
      </w:r>
      <w:r w:rsidR="002910DE" w:rsidRPr="007354BD">
        <w:rPr>
          <w:szCs w:val="22"/>
          <w:lang w:val="ru-RU"/>
        </w:rPr>
        <w:tab/>
      </w:r>
      <w:r w:rsidR="00E0501A" w:rsidRPr="007354BD">
        <w:rPr>
          <w:szCs w:val="22"/>
          <w:lang w:val="ru-RU"/>
        </w:rPr>
        <w:t xml:space="preserve">при </w:t>
      </w:r>
      <w:r w:rsidR="003429AC">
        <w:rPr>
          <w:szCs w:val="22"/>
          <w:lang w:val="ru-RU"/>
        </w:rPr>
        <w:t>проведении анализа</w:t>
      </w:r>
      <w:r w:rsidR="00E0501A" w:rsidRPr="007354BD">
        <w:rPr>
          <w:szCs w:val="22"/>
          <w:lang w:val="ru-RU"/>
        </w:rPr>
        <w:t xml:space="preserve"> совместно</w:t>
      </w:r>
      <w:r w:rsidR="003429AC">
        <w:rPr>
          <w:szCs w:val="22"/>
          <w:lang w:val="ru-RU"/>
        </w:rPr>
        <w:t>го</w:t>
      </w:r>
      <w:r w:rsidR="00E0501A" w:rsidRPr="007354BD">
        <w:rPr>
          <w:szCs w:val="22"/>
          <w:lang w:val="ru-RU"/>
        </w:rPr>
        <w:t xml:space="preserve"> использовани</w:t>
      </w:r>
      <w:r w:rsidR="003429AC">
        <w:rPr>
          <w:szCs w:val="22"/>
          <w:lang w:val="ru-RU"/>
        </w:rPr>
        <w:t>я</w:t>
      </w:r>
      <w:r w:rsidR="00E0501A" w:rsidRPr="007354BD">
        <w:rPr>
          <w:szCs w:val="22"/>
          <w:lang w:val="ru-RU"/>
        </w:rPr>
        <w:t xml:space="preserve"> частот и совместимости использовать представленные в Приложении</w:t>
      </w:r>
      <w:r w:rsidR="003429AC">
        <w:rPr>
          <w:szCs w:val="22"/>
          <w:lang w:val="ru-RU"/>
        </w:rPr>
        <w:t> </w:t>
      </w:r>
      <w:r w:rsidR="00E0501A" w:rsidRPr="007354BD">
        <w:rPr>
          <w:szCs w:val="22"/>
          <w:lang w:val="ru-RU"/>
        </w:rPr>
        <w:t xml:space="preserve">1 технические характеристики и критерии защиты </w:t>
      </w:r>
      <w:r w:rsidR="003429AC">
        <w:rPr>
          <w:szCs w:val="22"/>
          <w:lang w:val="ru-RU"/>
        </w:rPr>
        <w:t xml:space="preserve">для </w:t>
      </w:r>
      <w:r w:rsidR="00E0501A" w:rsidRPr="007354BD">
        <w:rPr>
          <w:szCs w:val="22"/>
          <w:lang w:val="ru-RU"/>
        </w:rPr>
        <w:t xml:space="preserve">систем, </w:t>
      </w:r>
      <w:r w:rsidR="003429AC">
        <w:rPr>
          <w:spacing w:val="-4"/>
          <w:szCs w:val="22"/>
          <w:lang w:val="ru-RU"/>
        </w:rPr>
        <w:t>работающих</w:t>
      </w:r>
      <w:r w:rsidR="003429AC" w:rsidRPr="00543055">
        <w:rPr>
          <w:spacing w:val="-4"/>
          <w:szCs w:val="22"/>
          <w:lang w:val="ru-RU"/>
        </w:rPr>
        <w:t xml:space="preserve"> </w:t>
      </w:r>
      <w:r w:rsidR="00E0501A" w:rsidRPr="007354BD">
        <w:rPr>
          <w:szCs w:val="22"/>
          <w:lang w:val="ru-RU"/>
        </w:rPr>
        <w:t>в ВПС</w:t>
      </w:r>
      <w:r w:rsidR="00D340F9" w:rsidRPr="007354BD">
        <w:rPr>
          <w:szCs w:val="22"/>
          <w:lang w:val="ru-RU"/>
        </w:rPr>
        <w:t>;</w:t>
      </w:r>
    </w:p>
    <w:p w:rsidR="002910DE" w:rsidRPr="007354BD" w:rsidRDefault="002910DE" w:rsidP="00810A27">
      <w:pPr>
        <w:rPr>
          <w:szCs w:val="22"/>
          <w:lang w:val="ru-RU"/>
        </w:rPr>
      </w:pPr>
      <w:r w:rsidRPr="007354BD">
        <w:rPr>
          <w:b/>
          <w:bCs/>
          <w:szCs w:val="22"/>
          <w:lang w:val="ru-RU"/>
        </w:rPr>
        <w:lastRenderedPageBreak/>
        <w:t>2</w:t>
      </w:r>
      <w:r w:rsidRPr="007354BD">
        <w:rPr>
          <w:szCs w:val="22"/>
          <w:lang w:val="ru-RU"/>
        </w:rPr>
        <w:tab/>
      </w:r>
      <w:r w:rsidR="00E0501A" w:rsidRPr="007354BD">
        <w:rPr>
          <w:szCs w:val="22"/>
          <w:lang w:val="ru-RU"/>
        </w:rPr>
        <w:t>считать следующее Примечание частью настоящей Рекомендации</w:t>
      </w:r>
      <w:r w:rsidRPr="007354BD">
        <w:rPr>
          <w:szCs w:val="22"/>
          <w:lang w:val="ru-RU"/>
        </w:rPr>
        <w:t>.</w:t>
      </w:r>
    </w:p>
    <w:p w:rsidR="002910DE" w:rsidRDefault="00DD6134" w:rsidP="003429AC">
      <w:pPr>
        <w:rPr>
          <w:sz w:val="20"/>
          <w:lang w:val="ru-RU"/>
        </w:rPr>
      </w:pPr>
      <w:r>
        <w:rPr>
          <w:sz w:val="20"/>
          <w:lang w:val="ru-RU"/>
        </w:rPr>
        <w:t>П</w:t>
      </w:r>
      <w:r w:rsidR="00576320">
        <w:rPr>
          <w:sz w:val="20"/>
          <w:lang w:val="ru-RU"/>
        </w:rPr>
        <w:t>РИМЕЧАНИЕ</w:t>
      </w:r>
      <w:r w:rsidRPr="00576320">
        <w:rPr>
          <w:sz w:val="20"/>
          <w:lang w:val="ru-RU"/>
        </w:rPr>
        <w:t>.</w:t>
      </w:r>
      <w:r w:rsidR="00E376F3" w:rsidRPr="002F5F91">
        <w:rPr>
          <w:sz w:val="20"/>
          <w:lang w:val="ru-RU"/>
        </w:rPr>
        <w:t xml:space="preserve"> </w:t>
      </w:r>
      <w:r w:rsidR="002004B2" w:rsidRPr="00576320">
        <w:rPr>
          <w:sz w:val="20"/>
          <w:lang w:val="ru-RU"/>
        </w:rPr>
        <w:t>–</w:t>
      </w:r>
      <w:r w:rsidR="002910DE" w:rsidRPr="00576320">
        <w:rPr>
          <w:sz w:val="20"/>
          <w:lang w:val="ru-RU"/>
        </w:rPr>
        <w:t xml:space="preserve"> </w:t>
      </w:r>
      <w:r w:rsidR="00576320" w:rsidRPr="00576320">
        <w:rPr>
          <w:sz w:val="20"/>
          <w:lang w:val="ru-RU"/>
        </w:rPr>
        <w:t xml:space="preserve">Характеристики и критерии защиты не должны оказывать </w:t>
      </w:r>
      <w:r w:rsidR="003429AC">
        <w:rPr>
          <w:sz w:val="20"/>
          <w:lang w:val="ru-RU"/>
        </w:rPr>
        <w:t>какого бы то ни было</w:t>
      </w:r>
      <w:r w:rsidR="00576320" w:rsidRPr="00576320">
        <w:rPr>
          <w:sz w:val="20"/>
          <w:lang w:val="ru-RU"/>
        </w:rPr>
        <w:t xml:space="preserve"> неблагоприятного </w:t>
      </w:r>
      <w:r w:rsidR="003429AC">
        <w:rPr>
          <w:sz w:val="20"/>
          <w:lang w:val="ru-RU"/>
        </w:rPr>
        <w:t>воздействия</w:t>
      </w:r>
      <w:r w:rsidR="00576320" w:rsidRPr="00576320">
        <w:rPr>
          <w:sz w:val="20"/>
          <w:lang w:val="ru-RU"/>
        </w:rPr>
        <w:t xml:space="preserve"> </w:t>
      </w:r>
      <w:r w:rsidR="003429AC">
        <w:rPr>
          <w:sz w:val="20"/>
          <w:lang w:val="ru-RU"/>
        </w:rPr>
        <w:t>в аспекте</w:t>
      </w:r>
      <w:r w:rsidR="00576320" w:rsidRPr="00576320">
        <w:rPr>
          <w:sz w:val="20"/>
          <w:lang w:val="ru-RU"/>
        </w:rPr>
        <w:t xml:space="preserve"> </w:t>
      </w:r>
      <w:r w:rsidR="00C502A0">
        <w:rPr>
          <w:sz w:val="20"/>
          <w:lang w:val="ru-RU"/>
        </w:rPr>
        <w:t>Прилож</w:t>
      </w:r>
      <w:r w:rsidR="00576320" w:rsidRPr="00576320">
        <w:rPr>
          <w:sz w:val="20"/>
          <w:lang w:val="ru-RU"/>
        </w:rPr>
        <w:t xml:space="preserve">ения </w:t>
      </w:r>
      <w:r w:rsidR="00576320" w:rsidRPr="00576320">
        <w:rPr>
          <w:b/>
          <w:sz w:val="20"/>
          <w:lang w:val="ru-RU"/>
        </w:rPr>
        <w:t>30B</w:t>
      </w:r>
      <w:r w:rsidR="00576320" w:rsidRPr="00576320">
        <w:rPr>
          <w:sz w:val="20"/>
          <w:lang w:val="ru-RU"/>
        </w:rPr>
        <w:t xml:space="preserve"> Регламента радиосвязи.</w:t>
      </w:r>
    </w:p>
    <w:p w:rsidR="0011527D" w:rsidRPr="00576320" w:rsidRDefault="0011527D" w:rsidP="003429AC">
      <w:pPr>
        <w:rPr>
          <w:sz w:val="20"/>
          <w:lang w:val="ru-RU"/>
        </w:rPr>
      </w:pPr>
    </w:p>
    <w:p w:rsidR="002910DE" w:rsidRPr="000E349C" w:rsidRDefault="000E349C" w:rsidP="00990F44">
      <w:pPr>
        <w:pStyle w:val="AnnexNoTitle"/>
        <w:rPr>
          <w:szCs w:val="26"/>
          <w:lang w:val="ru-RU"/>
        </w:rPr>
      </w:pPr>
      <w:r w:rsidRPr="0052616E">
        <w:rPr>
          <w:szCs w:val="26"/>
          <w:lang w:val="ru-RU"/>
        </w:rPr>
        <w:t>Приложение</w:t>
      </w:r>
      <w:r w:rsidR="002910DE" w:rsidRPr="000E349C">
        <w:rPr>
          <w:szCs w:val="26"/>
          <w:lang w:val="ru-RU"/>
        </w:rPr>
        <w:t xml:space="preserve"> 1</w:t>
      </w:r>
      <w:r w:rsidR="00990F44" w:rsidRPr="000E349C">
        <w:rPr>
          <w:szCs w:val="26"/>
          <w:lang w:val="ru-RU"/>
        </w:rPr>
        <w:br/>
      </w:r>
      <w:r w:rsidR="00990F44" w:rsidRPr="000E349C">
        <w:rPr>
          <w:szCs w:val="26"/>
          <w:lang w:val="ru-RU"/>
        </w:rPr>
        <w:br/>
      </w:r>
      <w:r w:rsidRPr="0052616E">
        <w:rPr>
          <w:szCs w:val="26"/>
          <w:lang w:val="ru-RU"/>
        </w:rPr>
        <w:t>Технические характеристики и критерии защиты</w:t>
      </w:r>
    </w:p>
    <w:p w:rsidR="002910DE" w:rsidRPr="00D340F9" w:rsidRDefault="002910DE" w:rsidP="0011527D">
      <w:pPr>
        <w:pStyle w:val="Heading1"/>
        <w:rPr>
          <w:lang w:val="ru-RU"/>
        </w:rPr>
      </w:pPr>
      <w:r w:rsidRPr="00D340F9">
        <w:rPr>
          <w:lang w:val="ru-RU"/>
        </w:rPr>
        <w:t>1</w:t>
      </w:r>
      <w:r w:rsidRPr="00D340F9">
        <w:rPr>
          <w:lang w:val="ru-RU"/>
        </w:rPr>
        <w:tab/>
      </w:r>
      <w:proofErr w:type="spellStart"/>
      <w:r w:rsidR="000E349C" w:rsidRPr="0011527D">
        <w:t>Введение</w:t>
      </w:r>
      <w:proofErr w:type="spellEnd"/>
    </w:p>
    <w:p w:rsidR="002910DE" w:rsidRPr="00F8127E" w:rsidRDefault="00F8127E" w:rsidP="001E6733">
      <w:pPr>
        <w:rPr>
          <w:szCs w:val="22"/>
          <w:lang w:val="ru-RU"/>
        </w:rPr>
      </w:pPr>
      <w:r w:rsidRPr="00FA65F9">
        <w:rPr>
          <w:szCs w:val="22"/>
          <w:lang w:val="ru-RU"/>
        </w:rPr>
        <w:t xml:space="preserve">Системы и сети, </w:t>
      </w:r>
      <w:r w:rsidR="003429AC">
        <w:rPr>
          <w:szCs w:val="22"/>
          <w:lang w:val="ru-RU"/>
        </w:rPr>
        <w:t>работающие</w:t>
      </w:r>
      <w:r w:rsidRPr="00FA65F9">
        <w:rPr>
          <w:szCs w:val="22"/>
          <w:lang w:val="ru-RU"/>
        </w:rPr>
        <w:t xml:space="preserve"> в ВПС, используются для широкополосных </w:t>
      </w:r>
      <w:r w:rsidR="001E6733">
        <w:rPr>
          <w:szCs w:val="22"/>
          <w:lang w:val="ru-RU"/>
        </w:rPr>
        <w:t xml:space="preserve">бортовых </w:t>
      </w:r>
      <w:r w:rsidRPr="00FA65F9">
        <w:rPr>
          <w:szCs w:val="22"/>
          <w:lang w:val="ru-RU"/>
        </w:rPr>
        <w:t xml:space="preserve">линий передачи данных в целях обеспечения </w:t>
      </w:r>
      <w:r w:rsidR="003429AC">
        <w:rPr>
          <w:szCs w:val="22"/>
          <w:lang w:val="ru-RU"/>
        </w:rPr>
        <w:t>применений</w:t>
      </w:r>
      <w:r w:rsidRPr="00FA65F9">
        <w:rPr>
          <w:szCs w:val="22"/>
          <w:lang w:val="ru-RU"/>
        </w:rPr>
        <w:t xml:space="preserve"> дистанционного зондирования и </w:t>
      </w:r>
      <w:r w:rsidR="003429AC">
        <w:rPr>
          <w:szCs w:val="22"/>
          <w:lang w:val="ru-RU"/>
        </w:rPr>
        <w:t>т. д.</w:t>
      </w:r>
    </w:p>
    <w:p w:rsidR="002910DE" w:rsidRPr="00D340F9" w:rsidRDefault="002910DE" w:rsidP="0011527D">
      <w:pPr>
        <w:pStyle w:val="Heading1"/>
        <w:rPr>
          <w:lang w:val="ru-RU"/>
        </w:rPr>
      </w:pPr>
      <w:r w:rsidRPr="00D340F9">
        <w:rPr>
          <w:lang w:val="ru-RU"/>
        </w:rPr>
        <w:t>2</w:t>
      </w:r>
      <w:r w:rsidRPr="00D340F9">
        <w:rPr>
          <w:lang w:val="ru-RU"/>
        </w:rPr>
        <w:tab/>
      </w:r>
      <w:r w:rsidR="003429AC">
        <w:rPr>
          <w:lang w:val="ru-RU"/>
        </w:rPr>
        <w:t>Эксплуатационное</w:t>
      </w:r>
      <w:r w:rsidR="000E349C" w:rsidRPr="00D340F9">
        <w:rPr>
          <w:lang w:val="ru-RU"/>
        </w:rPr>
        <w:t xml:space="preserve"> </w:t>
      </w:r>
      <w:proofErr w:type="spellStart"/>
      <w:r w:rsidR="000E349C" w:rsidRPr="0011527D">
        <w:t>развертывание</w:t>
      </w:r>
      <w:proofErr w:type="spellEnd"/>
    </w:p>
    <w:p w:rsidR="002910DE" w:rsidRPr="00F8127E" w:rsidRDefault="003429AC" w:rsidP="009F256A">
      <w:pPr>
        <w:rPr>
          <w:szCs w:val="22"/>
          <w:lang w:val="ru-RU"/>
        </w:rPr>
      </w:pPr>
      <w:r>
        <w:rPr>
          <w:szCs w:val="22"/>
          <w:lang w:val="ru-RU" w:eastAsia="ja-JP"/>
        </w:rPr>
        <w:t>Л</w:t>
      </w:r>
      <w:r w:rsidRPr="00FA65F9">
        <w:rPr>
          <w:szCs w:val="22"/>
          <w:lang w:val="ru-RU" w:eastAsia="ja-JP"/>
        </w:rPr>
        <w:t xml:space="preserve">инии передачи данных </w:t>
      </w:r>
      <w:r>
        <w:rPr>
          <w:szCs w:val="22"/>
          <w:lang w:val="ru-RU" w:eastAsia="ja-JP"/>
        </w:rPr>
        <w:t>в</w:t>
      </w:r>
      <w:r w:rsidR="00F8127E" w:rsidRPr="00FA65F9">
        <w:rPr>
          <w:szCs w:val="22"/>
          <w:lang w:val="ru-RU" w:eastAsia="ja-JP"/>
        </w:rPr>
        <w:t>оздушн</w:t>
      </w:r>
      <w:r>
        <w:rPr>
          <w:szCs w:val="22"/>
          <w:lang w:val="ru-RU" w:eastAsia="ja-JP"/>
        </w:rPr>
        <w:t>ой</w:t>
      </w:r>
      <w:r w:rsidR="00F8127E" w:rsidRPr="00FA65F9">
        <w:rPr>
          <w:szCs w:val="22"/>
          <w:lang w:val="ru-RU" w:eastAsia="ja-JP"/>
        </w:rPr>
        <w:t xml:space="preserve"> подвижн</w:t>
      </w:r>
      <w:r>
        <w:rPr>
          <w:szCs w:val="22"/>
          <w:lang w:val="ru-RU" w:eastAsia="ja-JP"/>
        </w:rPr>
        <w:t>ой службы</w:t>
      </w:r>
      <w:r w:rsidR="00F8127E" w:rsidRPr="00FA65F9">
        <w:rPr>
          <w:szCs w:val="22"/>
          <w:lang w:val="ru-RU" w:eastAsia="ja-JP"/>
        </w:rPr>
        <w:t xml:space="preserve"> используются между воздушными станциями и станциями </w:t>
      </w:r>
      <w:r w:rsidR="001020EC">
        <w:rPr>
          <w:szCs w:val="22"/>
          <w:lang w:val="ru-RU" w:eastAsia="ja-JP"/>
        </w:rPr>
        <w:t xml:space="preserve">на борту воздушных судов </w:t>
      </w:r>
      <w:r w:rsidR="00F8127E" w:rsidRPr="00FA65F9">
        <w:rPr>
          <w:szCs w:val="22"/>
          <w:lang w:val="ru-RU" w:eastAsia="ja-JP"/>
        </w:rPr>
        <w:t xml:space="preserve">или между </w:t>
      </w:r>
      <w:r w:rsidR="001020EC" w:rsidRPr="00FA65F9">
        <w:rPr>
          <w:szCs w:val="22"/>
          <w:lang w:val="ru-RU" w:eastAsia="ja-JP"/>
        </w:rPr>
        <w:t xml:space="preserve">станциями </w:t>
      </w:r>
      <w:r w:rsidR="001020EC">
        <w:rPr>
          <w:szCs w:val="22"/>
          <w:lang w:val="ru-RU" w:eastAsia="ja-JP"/>
        </w:rPr>
        <w:t>на борту воздушных судов</w:t>
      </w:r>
      <w:r w:rsidR="00F8127E" w:rsidRPr="00FA65F9">
        <w:rPr>
          <w:szCs w:val="22"/>
          <w:lang w:val="ru-RU" w:eastAsia="ja-JP"/>
        </w:rPr>
        <w:t xml:space="preserve">, оборудованными линиями передачи данных </w:t>
      </w:r>
      <w:r w:rsidR="00F8127E" w:rsidRPr="00FA65F9">
        <w:rPr>
          <w:szCs w:val="22"/>
          <w:lang w:val="ru-RU"/>
        </w:rPr>
        <w:t xml:space="preserve">ВПС </w:t>
      </w:r>
      <w:r w:rsidR="00F8127E" w:rsidRPr="00FA65F9">
        <w:rPr>
          <w:szCs w:val="22"/>
          <w:lang w:val="ru-RU" w:eastAsia="ja-JP"/>
        </w:rPr>
        <w:t>(ADL), и могут быть развернуты в любом месте в пределах стран</w:t>
      </w:r>
      <w:r w:rsidR="001020EC">
        <w:rPr>
          <w:szCs w:val="22"/>
          <w:lang w:val="ru-RU" w:eastAsia="ja-JP"/>
        </w:rPr>
        <w:t>ы</w:t>
      </w:r>
      <w:r w:rsidR="00F8127E" w:rsidRPr="00FA65F9">
        <w:rPr>
          <w:szCs w:val="22"/>
          <w:lang w:val="ru-RU" w:eastAsia="ja-JP"/>
        </w:rPr>
        <w:t xml:space="preserve">, </w:t>
      </w:r>
      <w:r w:rsidR="001020EC">
        <w:rPr>
          <w:szCs w:val="22"/>
          <w:lang w:val="ru-RU" w:eastAsia="ja-JP"/>
        </w:rPr>
        <w:t>администрация</w:t>
      </w:r>
      <w:r w:rsidR="00F8127E" w:rsidRPr="00FA65F9">
        <w:rPr>
          <w:szCs w:val="22"/>
          <w:lang w:val="ru-RU" w:eastAsia="ja-JP"/>
        </w:rPr>
        <w:t xml:space="preserve"> котор</w:t>
      </w:r>
      <w:r w:rsidR="001020EC">
        <w:rPr>
          <w:szCs w:val="22"/>
          <w:lang w:val="ru-RU" w:eastAsia="ja-JP"/>
        </w:rPr>
        <w:t>ой</w:t>
      </w:r>
      <w:r w:rsidR="00F8127E" w:rsidRPr="00FA65F9">
        <w:rPr>
          <w:szCs w:val="22"/>
          <w:lang w:val="ru-RU" w:eastAsia="ja-JP"/>
        </w:rPr>
        <w:t xml:space="preserve"> </w:t>
      </w:r>
      <w:r w:rsidR="003C47F1">
        <w:rPr>
          <w:szCs w:val="22"/>
          <w:lang w:val="ru-RU" w:eastAsia="ja-JP"/>
        </w:rPr>
        <w:t>разрешила</w:t>
      </w:r>
      <w:r w:rsidR="00F8127E" w:rsidRPr="00FA65F9">
        <w:rPr>
          <w:szCs w:val="22"/>
          <w:lang w:val="ru-RU" w:eastAsia="ja-JP"/>
        </w:rPr>
        <w:t xml:space="preserve"> их использование в соответствии с </w:t>
      </w:r>
      <w:r w:rsidR="001020EC">
        <w:rPr>
          <w:szCs w:val="22"/>
          <w:lang w:val="ru-RU" w:eastAsia="ja-JP"/>
        </w:rPr>
        <w:t>Регламентом</w:t>
      </w:r>
      <w:r w:rsidR="002910DE" w:rsidRPr="00F8127E">
        <w:rPr>
          <w:szCs w:val="22"/>
          <w:lang w:val="ru-RU"/>
        </w:rPr>
        <w:t>.</w:t>
      </w:r>
    </w:p>
    <w:p w:rsidR="002910DE" w:rsidRPr="00F8127E" w:rsidRDefault="00F8127E" w:rsidP="009F256A">
      <w:pPr>
        <w:rPr>
          <w:szCs w:val="22"/>
          <w:lang w:val="ru-RU"/>
        </w:rPr>
      </w:pPr>
      <w:r w:rsidRPr="00FA65F9">
        <w:rPr>
          <w:szCs w:val="22"/>
          <w:lang w:val="ru-RU"/>
        </w:rPr>
        <w:t xml:space="preserve">ADL </w:t>
      </w:r>
      <w:r w:rsidR="000F58AA">
        <w:rPr>
          <w:szCs w:val="22"/>
          <w:lang w:val="ru-RU"/>
        </w:rPr>
        <w:t>осуществляет</w:t>
      </w:r>
      <w:r w:rsidRPr="00FA65F9">
        <w:rPr>
          <w:szCs w:val="22"/>
          <w:lang w:val="ru-RU"/>
        </w:rPr>
        <w:t xml:space="preserve"> передачу </w:t>
      </w:r>
      <w:r w:rsidR="00DF2649">
        <w:rPr>
          <w:szCs w:val="22"/>
          <w:lang w:val="ru-RU"/>
        </w:rPr>
        <w:t xml:space="preserve">в направлении </w:t>
      </w:r>
      <w:r w:rsidR="001020EC">
        <w:rPr>
          <w:szCs w:val="22"/>
          <w:lang w:val="ru-RU"/>
        </w:rPr>
        <w:t xml:space="preserve">от или </w:t>
      </w:r>
      <w:r w:rsidRPr="00FA65F9">
        <w:rPr>
          <w:szCs w:val="22"/>
          <w:lang w:val="ru-RU"/>
        </w:rPr>
        <w:t>на станци</w:t>
      </w:r>
      <w:r w:rsidR="009F256A">
        <w:rPr>
          <w:szCs w:val="22"/>
          <w:lang w:val="ru-RU"/>
        </w:rPr>
        <w:t>и</w:t>
      </w:r>
      <w:r w:rsidRPr="00FA65F9">
        <w:rPr>
          <w:szCs w:val="22"/>
          <w:lang w:val="ru-RU"/>
        </w:rPr>
        <w:t xml:space="preserve"> </w:t>
      </w:r>
      <w:r w:rsidR="001020EC">
        <w:rPr>
          <w:szCs w:val="22"/>
          <w:lang w:val="ru-RU" w:eastAsia="ja-JP"/>
        </w:rPr>
        <w:t xml:space="preserve">на борту </w:t>
      </w:r>
      <w:r w:rsidRPr="00FA65F9">
        <w:rPr>
          <w:szCs w:val="22"/>
          <w:lang w:val="ru-RU"/>
        </w:rPr>
        <w:t>воздушн</w:t>
      </w:r>
      <w:r w:rsidR="009F256A">
        <w:rPr>
          <w:szCs w:val="22"/>
          <w:lang w:val="ru-RU"/>
        </w:rPr>
        <w:t>ых</w:t>
      </w:r>
      <w:r w:rsidRPr="00FA65F9">
        <w:rPr>
          <w:szCs w:val="22"/>
          <w:lang w:val="ru-RU"/>
        </w:rPr>
        <w:t xml:space="preserve"> суд</w:t>
      </w:r>
      <w:r w:rsidR="009F256A">
        <w:rPr>
          <w:szCs w:val="22"/>
          <w:lang w:val="ru-RU"/>
        </w:rPr>
        <w:t>ов</w:t>
      </w:r>
      <w:r w:rsidRPr="00FA65F9">
        <w:rPr>
          <w:szCs w:val="22"/>
          <w:lang w:val="ru-RU"/>
        </w:rPr>
        <w:t xml:space="preserve"> или наземный терминал, рассматриваемый как воздушная станция. При такой передаче могут использоваться двунаправленные линии воздух</w:t>
      </w:r>
      <w:r>
        <w:rPr>
          <w:szCs w:val="22"/>
          <w:lang w:val="ru-RU"/>
        </w:rPr>
        <w:t>–</w:t>
      </w:r>
      <w:r w:rsidRPr="00FA65F9">
        <w:rPr>
          <w:szCs w:val="22"/>
          <w:lang w:val="ru-RU"/>
        </w:rPr>
        <w:t xml:space="preserve">земля или ретрансляция через другую </w:t>
      </w:r>
      <w:r w:rsidR="001E6733">
        <w:rPr>
          <w:szCs w:val="22"/>
          <w:lang w:val="ru-RU"/>
        </w:rPr>
        <w:t xml:space="preserve">бортовую </w:t>
      </w:r>
      <w:r w:rsidRPr="00FA65F9">
        <w:rPr>
          <w:szCs w:val="22"/>
          <w:lang w:val="ru-RU"/>
        </w:rPr>
        <w:t>платформу с использованием линии передачи данных воздух</w:t>
      </w:r>
      <w:r>
        <w:rPr>
          <w:szCs w:val="22"/>
          <w:lang w:val="ru-RU"/>
        </w:rPr>
        <w:t>–</w:t>
      </w:r>
      <w:r w:rsidRPr="00FA65F9">
        <w:rPr>
          <w:szCs w:val="22"/>
          <w:lang w:val="ru-RU"/>
        </w:rPr>
        <w:t xml:space="preserve">воздух. Линии могут быть симплексными или дуплексными. Протяженность линий в этих применениях варьируется в широких пределах. </w:t>
      </w:r>
      <w:r w:rsidR="00DF2649">
        <w:rPr>
          <w:szCs w:val="22"/>
          <w:lang w:val="ru-RU"/>
        </w:rPr>
        <w:t>При</w:t>
      </w:r>
      <w:r w:rsidR="00A5031B">
        <w:rPr>
          <w:szCs w:val="22"/>
          <w:lang w:val="ru-RU"/>
        </w:rPr>
        <w:t xml:space="preserve"> </w:t>
      </w:r>
      <w:r w:rsidR="00DF2649">
        <w:rPr>
          <w:szCs w:val="22"/>
          <w:lang w:val="ru-RU"/>
        </w:rPr>
        <w:t>том что н</w:t>
      </w:r>
      <w:r w:rsidRPr="00FA65F9">
        <w:rPr>
          <w:szCs w:val="22"/>
          <w:lang w:val="ru-RU"/>
        </w:rPr>
        <w:t>екоторые линии</w:t>
      </w:r>
      <w:r w:rsidR="00DF2649">
        <w:rPr>
          <w:szCs w:val="22"/>
          <w:lang w:val="ru-RU"/>
        </w:rPr>
        <w:t xml:space="preserve"> </w:t>
      </w:r>
      <w:r w:rsidRPr="00FA65F9">
        <w:rPr>
          <w:szCs w:val="22"/>
          <w:lang w:val="ru-RU"/>
        </w:rPr>
        <w:t xml:space="preserve">могут быть относительно короткими, протяженность многих </w:t>
      </w:r>
      <w:r w:rsidR="00DF2649">
        <w:rPr>
          <w:szCs w:val="22"/>
          <w:lang w:val="ru-RU"/>
        </w:rPr>
        <w:t>линий</w:t>
      </w:r>
      <w:r w:rsidRPr="00FA65F9">
        <w:rPr>
          <w:szCs w:val="22"/>
          <w:lang w:val="ru-RU"/>
        </w:rPr>
        <w:t xml:space="preserve"> приближается к </w:t>
      </w:r>
      <w:r w:rsidR="00DF2649" w:rsidRPr="00DF2649">
        <w:rPr>
          <w:szCs w:val="22"/>
          <w:lang w:val="ru-RU"/>
        </w:rPr>
        <w:t>величин</w:t>
      </w:r>
      <w:r w:rsidR="003C47F1">
        <w:rPr>
          <w:szCs w:val="22"/>
          <w:lang w:val="ru-RU"/>
        </w:rPr>
        <w:t>е</w:t>
      </w:r>
      <w:r w:rsidR="00DF2649" w:rsidRPr="00DF2649">
        <w:rPr>
          <w:szCs w:val="22"/>
          <w:lang w:val="ru-RU"/>
        </w:rPr>
        <w:t xml:space="preserve"> линии прямой радиовидимости</w:t>
      </w:r>
      <w:r w:rsidRPr="00FA65F9">
        <w:rPr>
          <w:szCs w:val="22"/>
          <w:lang w:val="ru-RU"/>
        </w:rPr>
        <w:t xml:space="preserve">. Эксплуатационная высота </w:t>
      </w:r>
      <w:r w:rsidR="001E6733">
        <w:rPr>
          <w:szCs w:val="22"/>
          <w:lang w:val="ru-RU"/>
        </w:rPr>
        <w:t>бортовых</w:t>
      </w:r>
      <w:r w:rsidR="003C47F1">
        <w:rPr>
          <w:szCs w:val="22"/>
          <w:lang w:val="ru-RU"/>
        </w:rPr>
        <w:t xml:space="preserve"> </w:t>
      </w:r>
      <w:r w:rsidR="00DF2649">
        <w:rPr>
          <w:szCs w:val="22"/>
          <w:lang w:val="ru-RU"/>
        </w:rPr>
        <w:t>платформ,</w:t>
      </w:r>
      <w:r w:rsidRPr="00FA65F9">
        <w:rPr>
          <w:szCs w:val="22"/>
          <w:lang w:val="ru-RU"/>
        </w:rPr>
        <w:t xml:space="preserve"> оснащенных </w:t>
      </w:r>
      <w:r w:rsidR="00DF2649">
        <w:rPr>
          <w:szCs w:val="22"/>
          <w:lang w:val="ru-RU"/>
        </w:rPr>
        <w:t>такими</w:t>
      </w:r>
      <w:r w:rsidRPr="00FA65F9">
        <w:rPr>
          <w:szCs w:val="22"/>
          <w:lang w:val="ru-RU"/>
        </w:rPr>
        <w:t xml:space="preserve"> ADL, может</w:t>
      </w:r>
      <w:r w:rsidR="00E71EF6">
        <w:rPr>
          <w:szCs w:val="22"/>
          <w:lang w:val="ru-RU"/>
        </w:rPr>
        <w:t xml:space="preserve"> </w:t>
      </w:r>
      <w:r w:rsidR="00DF2649">
        <w:rPr>
          <w:szCs w:val="22"/>
          <w:lang w:val="ru-RU"/>
        </w:rPr>
        <w:t>достигать</w:t>
      </w:r>
      <w:r w:rsidRPr="00FA65F9">
        <w:rPr>
          <w:szCs w:val="22"/>
          <w:lang w:val="ru-RU"/>
        </w:rPr>
        <w:t xml:space="preserve"> 20 000</w:t>
      </w:r>
      <w:r>
        <w:rPr>
          <w:szCs w:val="22"/>
          <w:lang w:val="ru-RU"/>
        </w:rPr>
        <w:t> </w:t>
      </w:r>
      <w:r w:rsidRPr="00FA65F9">
        <w:rPr>
          <w:szCs w:val="22"/>
          <w:lang w:val="ru-RU"/>
        </w:rPr>
        <w:t>м</w:t>
      </w:r>
      <w:r w:rsidR="00A3175C" w:rsidRPr="00F8127E">
        <w:rPr>
          <w:szCs w:val="22"/>
          <w:lang w:val="ru-RU"/>
        </w:rPr>
        <w:t>.</w:t>
      </w:r>
    </w:p>
    <w:p w:rsidR="002910DE" w:rsidRPr="009A29F0" w:rsidRDefault="00F8127E" w:rsidP="009A29F0">
      <w:pPr>
        <w:rPr>
          <w:spacing w:val="-2"/>
          <w:szCs w:val="22"/>
          <w:lang w:val="ru-RU"/>
        </w:rPr>
      </w:pPr>
      <w:r w:rsidRPr="009A29F0">
        <w:rPr>
          <w:spacing w:val="-2"/>
          <w:szCs w:val="22"/>
          <w:lang w:val="ru-RU"/>
        </w:rPr>
        <w:t xml:space="preserve">Наземные терминалы могут быть стационарными или </w:t>
      </w:r>
      <w:r w:rsidR="008E5FE4" w:rsidRPr="009A29F0">
        <w:rPr>
          <w:spacing w:val="-2"/>
          <w:szCs w:val="22"/>
          <w:lang w:val="ru-RU"/>
        </w:rPr>
        <w:t>транспортируемыми</w:t>
      </w:r>
      <w:r w:rsidRPr="009A29F0">
        <w:rPr>
          <w:spacing w:val="-2"/>
          <w:szCs w:val="22"/>
          <w:lang w:val="ru-RU"/>
        </w:rPr>
        <w:t>. Транспорт</w:t>
      </w:r>
      <w:r w:rsidR="008E5FE4" w:rsidRPr="009A29F0">
        <w:rPr>
          <w:spacing w:val="-2"/>
          <w:szCs w:val="22"/>
          <w:lang w:val="ru-RU"/>
        </w:rPr>
        <w:t>ируемые</w:t>
      </w:r>
      <w:r w:rsidRPr="009A29F0">
        <w:rPr>
          <w:spacing w:val="-2"/>
          <w:szCs w:val="22"/>
          <w:lang w:val="ru-RU"/>
        </w:rPr>
        <w:t xml:space="preserve"> наземные терминалы могу</w:t>
      </w:r>
      <w:r w:rsidR="001E267A" w:rsidRPr="009A29F0">
        <w:rPr>
          <w:spacing w:val="-2"/>
          <w:szCs w:val="22"/>
          <w:lang w:val="ru-RU"/>
        </w:rPr>
        <w:t>т</w:t>
      </w:r>
      <w:r w:rsidRPr="009A29F0">
        <w:rPr>
          <w:spacing w:val="-2"/>
          <w:szCs w:val="22"/>
          <w:lang w:val="ru-RU"/>
        </w:rPr>
        <w:t xml:space="preserve"> перемещаться в соответствии с эксплуатационными </w:t>
      </w:r>
      <w:r w:rsidR="008E5FE4" w:rsidRPr="009A29F0">
        <w:rPr>
          <w:spacing w:val="-2"/>
          <w:szCs w:val="22"/>
          <w:lang w:val="ru-RU"/>
        </w:rPr>
        <w:t>потребностями</w:t>
      </w:r>
      <w:r w:rsidRPr="009A29F0">
        <w:rPr>
          <w:spacing w:val="-2"/>
          <w:szCs w:val="22"/>
          <w:lang w:val="ru-RU"/>
        </w:rPr>
        <w:t xml:space="preserve">, и </w:t>
      </w:r>
      <w:r w:rsidR="009A29F0" w:rsidRPr="009A29F0">
        <w:rPr>
          <w:spacing w:val="-2"/>
          <w:szCs w:val="22"/>
          <w:lang w:val="ru-RU"/>
        </w:rPr>
        <w:t xml:space="preserve">продолжительность их использования </w:t>
      </w:r>
      <w:r w:rsidRPr="009A29F0">
        <w:rPr>
          <w:spacing w:val="-2"/>
          <w:szCs w:val="22"/>
          <w:lang w:val="ru-RU"/>
        </w:rPr>
        <w:t>в определенном месте зависит от эксплуатационных требований</w:t>
      </w:r>
      <w:r w:rsidR="00A3175C" w:rsidRPr="009A29F0">
        <w:rPr>
          <w:spacing w:val="-2"/>
          <w:szCs w:val="22"/>
          <w:lang w:val="ru-RU"/>
        </w:rPr>
        <w:t>.</w:t>
      </w:r>
    </w:p>
    <w:p w:rsidR="002910DE" w:rsidRPr="00F8127E" w:rsidRDefault="00F8127E" w:rsidP="009F256A">
      <w:pPr>
        <w:rPr>
          <w:szCs w:val="22"/>
          <w:lang w:val="ru-RU"/>
        </w:rPr>
      </w:pPr>
      <w:r w:rsidRPr="00FA65F9">
        <w:rPr>
          <w:szCs w:val="22"/>
          <w:lang w:val="ru-RU"/>
        </w:rPr>
        <w:t xml:space="preserve">Один наземный терминал может одновременно поддерживать связь по разным </w:t>
      </w:r>
      <w:r w:rsidR="00B81509">
        <w:rPr>
          <w:szCs w:val="22"/>
          <w:lang w:val="ru-RU"/>
        </w:rPr>
        <w:t xml:space="preserve">линиям </w:t>
      </w:r>
      <w:r w:rsidRPr="00FA65F9">
        <w:rPr>
          <w:szCs w:val="22"/>
          <w:lang w:val="ru-RU"/>
        </w:rPr>
        <w:t>с несколькими станциями</w:t>
      </w:r>
      <w:r w:rsidR="00B81509" w:rsidRPr="00B81509">
        <w:rPr>
          <w:szCs w:val="22"/>
          <w:lang w:val="ru-RU" w:eastAsia="ja-JP"/>
        </w:rPr>
        <w:t xml:space="preserve"> </w:t>
      </w:r>
      <w:r w:rsidR="00B81509">
        <w:rPr>
          <w:szCs w:val="22"/>
          <w:lang w:val="ru-RU" w:eastAsia="ja-JP"/>
        </w:rPr>
        <w:t xml:space="preserve">на борту </w:t>
      </w:r>
      <w:r w:rsidR="00B81509" w:rsidRPr="00FA65F9">
        <w:rPr>
          <w:szCs w:val="22"/>
          <w:lang w:val="ru-RU"/>
        </w:rPr>
        <w:t>воздушн</w:t>
      </w:r>
      <w:r w:rsidR="00B81509">
        <w:rPr>
          <w:szCs w:val="22"/>
          <w:lang w:val="ru-RU"/>
        </w:rPr>
        <w:t>ых</w:t>
      </w:r>
      <w:r w:rsidR="00B81509" w:rsidRPr="00FA65F9">
        <w:rPr>
          <w:szCs w:val="22"/>
          <w:lang w:val="ru-RU"/>
        </w:rPr>
        <w:t xml:space="preserve"> суд</w:t>
      </w:r>
      <w:r w:rsidR="00B81509">
        <w:rPr>
          <w:szCs w:val="22"/>
          <w:lang w:val="ru-RU"/>
        </w:rPr>
        <w:t>ов</w:t>
      </w:r>
      <w:r w:rsidR="007A1679" w:rsidRPr="00F8127E">
        <w:rPr>
          <w:szCs w:val="22"/>
          <w:lang w:val="ru-RU"/>
        </w:rPr>
        <w:t>.</w:t>
      </w:r>
    </w:p>
    <w:p w:rsidR="002910DE" w:rsidRPr="00D340F9" w:rsidRDefault="002910DE" w:rsidP="0011527D">
      <w:pPr>
        <w:pStyle w:val="Heading1"/>
        <w:rPr>
          <w:lang w:val="ru-RU"/>
        </w:rPr>
      </w:pPr>
      <w:r w:rsidRPr="00D340F9">
        <w:rPr>
          <w:lang w:val="ru-RU"/>
        </w:rPr>
        <w:t>3</w:t>
      </w:r>
      <w:r w:rsidRPr="00D340F9">
        <w:rPr>
          <w:lang w:val="ru-RU"/>
        </w:rPr>
        <w:tab/>
      </w:r>
      <w:r w:rsidR="000E349C" w:rsidRPr="0052616E">
        <w:rPr>
          <w:lang w:val="ru-RU"/>
        </w:rPr>
        <w:t>Технические</w:t>
      </w:r>
      <w:r w:rsidR="000E349C" w:rsidRPr="00D340F9">
        <w:rPr>
          <w:lang w:val="ru-RU"/>
        </w:rPr>
        <w:t xml:space="preserve"> </w:t>
      </w:r>
      <w:proofErr w:type="spellStart"/>
      <w:r w:rsidR="000E349C" w:rsidRPr="0011527D">
        <w:t>характеристики</w:t>
      </w:r>
      <w:proofErr w:type="spellEnd"/>
      <w:r w:rsidR="000E349C" w:rsidRPr="00D340F9">
        <w:rPr>
          <w:lang w:val="ru-RU"/>
        </w:rPr>
        <w:t xml:space="preserve"> </w:t>
      </w:r>
      <w:r w:rsidR="00857ADE" w:rsidRPr="0052616E">
        <w:rPr>
          <w:lang w:val="ru-RU"/>
        </w:rPr>
        <w:t xml:space="preserve">систем </w:t>
      </w:r>
      <w:r w:rsidR="000E349C" w:rsidRPr="0052616E">
        <w:rPr>
          <w:lang w:val="ru-RU"/>
        </w:rPr>
        <w:t>воздушн</w:t>
      </w:r>
      <w:r w:rsidR="00857ADE">
        <w:rPr>
          <w:lang w:val="ru-RU"/>
        </w:rPr>
        <w:t>ой</w:t>
      </w:r>
      <w:r w:rsidR="000E349C" w:rsidRPr="00D340F9">
        <w:rPr>
          <w:lang w:val="ru-RU"/>
        </w:rPr>
        <w:t xml:space="preserve"> </w:t>
      </w:r>
      <w:r w:rsidR="000E349C" w:rsidRPr="0052616E">
        <w:rPr>
          <w:lang w:val="ru-RU"/>
        </w:rPr>
        <w:t>подвижн</w:t>
      </w:r>
      <w:r w:rsidR="00857ADE">
        <w:rPr>
          <w:lang w:val="ru-RU"/>
        </w:rPr>
        <w:t>ой службы</w:t>
      </w:r>
      <w:r w:rsidR="000E349C" w:rsidRPr="00D340F9">
        <w:rPr>
          <w:lang w:val="ru-RU"/>
        </w:rPr>
        <w:t xml:space="preserve"> </w:t>
      </w:r>
    </w:p>
    <w:p w:rsidR="002910DE" w:rsidRPr="001918E1" w:rsidRDefault="001918E1" w:rsidP="001E6733">
      <w:pPr>
        <w:rPr>
          <w:szCs w:val="22"/>
          <w:lang w:val="ru-RU"/>
        </w:rPr>
      </w:pPr>
      <w:r w:rsidRPr="00FA65F9">
        <w:rPr>
          <w:szCs w:val="22"/>
          <w:lang w:val="ru-RU"/>
        </w:rPr>
        <w:t xml:space="preserve">В таблице 1 представлены типовые технические характеристики </w:t>
      </w:r>
      <w:r w:rsidR="00A5031B">
        <w:rPr>
          <w:szCs w:val="22"/>
          <w:lang w:val="ru-RU"/>
        </w:rPr>
        <w:t>репрезентативных</w:t>
      </w:r>
      <w:r w:rsidR="001E6733">
        <w:rPr>
          <w:szCs w:val="22"/>
          <w:lang w:val="ru-RU"/>
        </w:rPr>
        <w:t xml:space="preserve"> бортовых</w:t>
      </w:r>
      <w:r w:rsidRPr="00FA65F9">
        <w:rPr>
          <w:szCs w:val="22"/>
          <w:lang w:val="ru-RU"/>
        </w:rPr>
        <w:t xml:space="preserve"> линий передачи данных в диапазоне частот 4400</w:t>
      </w:r>
      <w:r>
        <w:rPr>
          <w:szCs w:val="22"/>
          <w:lang w:val="ru-RU"/>
        </w:rPr>
        <w:t>–</w:t>
      </w:r>
      <w:r w:rsidRPr="00FA65F9">
        <w:rPr>
          <w:szCs w:val="22"/>
          <w:lang w:val="ru-RU"/>
        </w:rPr>
        <w:t>4990</w:t>
      </w:r>
      <w:r>
        <w:rPr>
          <w:szCs w:val="22"/>
          <w:lang w:val="ru-RU"/>
        </w:rPr>
        <w:t> </w:t>
      </w:r>
      <w:r w:rsidRPr="00FA65F9">
        <w:rPr>
          <w:szCs w:val="22"/>
          <w:lang w:val="ru-RU"/>
        </w:rPr>
        <w:t>МГц</w:t>
      </w:r>
      <w:r w:rsidR="002910DE" w:rsidRPr="001918E1">
        <w:rPr>
          <w:szCs w:val="22"/>
          <w:lang w:val="ru-RU"/>
        </w:rPr>
        <w:t>.</w:t>
      </w:r>
    </w:p>
    <w:p w:rsidR="002910DE" w:rsidRPr="00D340F9" w:rsidRDefault="002910DE" w:rsidP="0011527D">
      <w:pPr>
        <w:pStyle w:val="Heading2"/>
        <w:rPr>
          <w:lang w:val="ru-RU"/>
        </w:rPr>
      </w:pPr>
      <w:r w:rsidRPr="00D340F9">
        <w:rPr>
          <w:lang w:val="ru-RU"/>
        </w:rPr>
        <w:t>3.1</w:t>
      </w:r>
      <w:r w:rsidRPr="00D340F9">
        <w:rPr>
          <w:lang w:val="ru-RU"/>
        </w:rPr>
        <w:tab/>
      </w:r>
      <w:r w:rsidR="000E349C" w:rsidRPr="0052616E">
        <w:rPr>
          <w:lang w:val="ru-RU"/>
        </w:rPr>
        <w:t>Характеристики</w:t>
      </w:r>
      <w:r w:rsidR="000E349C" w:rsidRPr="00D340F9">
        <w:rPr>
          <w:lang w:val="ru-RU"/>
        </w:rPr>
        <w:t xml:space="preserve"> </w:t>
      </w:r>
      <w:proofErr w:type="spellStart"/>
      <w:r w:rsidR="000E349C" w:rsidRPr="0011527D">
        <w:t>передатчика</w:t>
      </w:r>
      <w:proofErr w:type="spellEnd"/>
      <w:r w:rsidR="000E349C" w:rsidRPr="00D340F9">
        <w:rPr>
          <w:lang w:val="ru-RU"/>
        </w:rPr>
        <w:t xml:space="preserve"> </w:t>
      </w:r>
      <w:r w:rsidR="000E349C" w:rsidRPr="0052616E">
        <w:rPr>
          <w:lang w:val="ru-RU"/>
        </w:rPr>
        <w:t>и</w:t>
      </w:r>
      <w:r w:rsidR="000E349C" w:rsidRPr="00D340F9">
        <w:rPr>
          <w:lang w:val="ru-RU"/>
        </w:rPr>
        <w:t xml:space="preserve"> </w:t>
      </w:r>
      <w:r w:rsidR="000E349C" w:rsidRPr="0052616E">
        <w:rPr>
          <w:lang w:val="ru-RU"/>
        </w:rPr>
        <w:t>приемника</w:t>
      </w:r>
    </w:p>
    <w:p w:rsidR="002910DE" w:rsidRPr="001918E1" w:rsidRDefault="001918E1" w:rsidP="00857ADE">
      <w:pPr>
        <w:rPr>
          <w:szCs w:val="22"/>
          <w:lang w:val="ru-RU"/>
        </w:rPr>
      </w:pPr>
      <w:r w:rsidRPr="00FA65F9">
        <w:rPr>
          <w:szCs w:val="22"/>
          <w:lang w:val="ru-RU"/>
        </w:rPr>
        <w:t xml:space="preserve">В </w:t>
      </w:r>
      <w:r w:rsidR="00857ADE" w:rsidRPr="00FA65F9">
        <w:rPr>
          <w:szCs w:val="22"/>
          <w:lang w:val="ru-RU"/>
        </w:rPr>
        <w:t xml:space="preserve">системах </w:t>
      </w:r>
      <w:r w:rsidRPr="00FA65F9">
        <w:rPr>
          <w:szCs w:val="22"/>
          <w:lang w:val="ru-RU"/>
        </w:rPr>
        <w:t>воздушн</w:t>
      </w:r>
      <w:r w:rsidR="00857ADE">
        <w:rPr>
          <w:szCs w:val="22"/>
          <w:lang w:val="ru-RU"/>
        </w:rPr>
        <w:t>ой</w:t>
      </w:r>
      <w:r w:rsidRPr="00FA65F9">
        <w:rPr>
          <w:szCs w:val="22"/>
          <w:lang w:val="ru-RU"/>
        </w:rPr>
        <w:t xml:space="preserve"> подвижн</w:t>
      </w:r>
      <w:r w:rsidR="00857ADE">
        <w:rPr>
          <w:szCs w:val="22"/>
          <w:lang w:val="ru-RU"/>
        </w:rPr>
        <w:t>ой службы</w:t>
      </w:r>
      <w:r w:rsidRPr="00FA65F9">
        <w:rPr>
          <w:szCs w:val="22"/>
          <w:lang w:val="ru-RU"/>
        </w:rPr>
        <w:t>, которые эксплуатируются или планируется</w:t>
      </w:r>
      <w:r w:rsidR="00857ADE">
        <w:rPr>
          <w:szCs w:val="22"/>
          <w:lang w:val="ru-RU"/>
        </w:rPr>
        <w:t xml:space="preserve"> к</w:t>
      </w:r>
      <w:r w:rsidRPr="00FA65F9">
        <w:rPr>
          <w:szCs w:val="22"/>
          <w:lang w:val="ru-RU"/>
        </w:rPr>
        <w:t xml:space="preserve"> эксплуат</w:t>
      </w:r>
      <w:r w:rsidR="00857ADE">
        <w:rPr>
          <w:szCs w:val="22"/>
          <w:lang w:val="ru-RU"/>
        </w:rPr>
        <w:t>ации</w:t>
      </w:r>
      <w:r w:rsidRPr="00FA65F9">
        <w:rPr>
          <w:szCs w:val="22"/>
          <w:lang w:val="ru-RU"/>
        </w:rPr>
        <w:t xml:space="preserve"> в полосе частот 4400</w:t>
      </w:r>
      <w:r>
        <w:rPr>
          <w:szCs w:val="22"/>
          <w:lang w:val="ru-RU"/>
        </w:rPr>
        <w:t>–</w:t>
      </w:r>
      <w:r w:rsidRPr="00FA65F9">
        <w:rPr>
          <w:szCs w:val="22"/>
          <w:lang w:val="ru-RU"/>
        </w:rPr>
        <w:t>4990</w:t>
      </w:r>
      <w:r>
        <w:rPr>
          <w:szCs w:val="22"/>
          <w:lang w:val="ru-RU"/>
        </w:rPr>
        <w:t> </w:t>
      </w:r>
      <w:r w:rsidRPr="00FA65F9">
        <w:rPr>
          <w:szCs w:val="22"/>
          <w:lang w:val="ru-RU"/>
        </w:rPr>
        <w:t xml:space="preserve">МГц, обычно используется цифровая модуляция. </w:t>
      </w:r>
      <w:r w:rsidR="00857ADE">
        <w:rPr>
          <w:szCs w:val="22"/>
          <w:lang w:val="ru-RU"/>
        </w:rPr>
        <w:t>Конкретный п</w:t>
      </w:r>
      <w:r w:rsidRPr="00FA65F9">
        <w:rPr>
          <w:szCs w:val="22"/>
          <w:lang w:val="ru-RU"/>
        </w:rPr>
        <w:t xml:space="preserve">ередатчик может излучать </w:t>
      </w:r>
      <w:r w:rsidR="00857ADE">
        <w:rPr>
          <w:szCs w:val="22"/>
          <w:lang w:val="ru-RU"/>
        </w:rPr>
        <w:t>сигналы разной формы</w:t>
      </w:r>
      <w:r w:rsidR="002910DE" w:rsidRPr="001918E1">
        <w:rPr>
          <w:szCs w:val="22"/>
          <w:lang w:val="ru-RU"/>
        </w:rPr>
        <w:t>.</w:t>
      </w:r>
    </w:p>
    <w:p w:rsidR="002910DE" w:rsidRPr="001918E1" w:rsidRDefault="002910DE" w:rsidP="0011527D">
      <w:pPr>
        <w:pStyle w:val="Heading2"/>
        <w:rPr>
          <w:lang w:val="ru-RU"/>
        </w:rPr>
      </w:pPr>
      <w:r w:rsidRPr="001918E1">
        <w:rPr>
          <w:lang w:val="ru-RU"/>
        </w:rPr>
        <w:t>3.2</w:t>
      </w:r>
      <w:r w:rsidRPr="001918E1">
        <w:rPr>
          <w:lang w:val="ru-RU"/>
        </w:rPr>
        <w:tab/>
      </w:r>
      <w:proofErr w:type="spellStart"/>
      <w:r w:rsidR="000E349C" w:rsidRPr="0011527D">
        <w:t>Характеристики</w:t>
      </w:r>
      <w:proofErr w:type="spellEnd"/>
      <w:r w:rsidR="000E349C" w:rsidRPr="000E349C">
        <w:rPr>
          <w:lang w:val="ru-RU"/>
        </w:rPr>
        <w:t xml:space="preserve"> антенны</w:t>
      </w:r>
    </w:p>
    <w:p w:rsidR="002910DE" w:rsidRPr="001918E1" w:rsidRDefault="001918E1" w:rsidP="009F256A">
      <w:pPr>
        <w:rPr>
          <w:szCs w:val="22"/>
          <w:lang w:val="ru-RU"/>
        </w:rPr>
      </w:pPr>
      <w:r w:rsidRPr="00FA65F9">
        <w:rPr>
          <w:szCs w:val="22"/>
          <w:lang w:val="ru-RU"/>
        </w:rPr>
        <w:t xml:space="preserve">В системах, работающих в </w:t>
      </w:r>
      <w:r w:rsidR="00A657E5">
        <w:rPr>
          <w:szCs w:val="22"/>
          <w:lang w:val="ru-RU"/>
        </w:rPr>
        <w:t>диапазоне</w:t>
      </w:r>
      <w:r w:rsidRPr="00FA65F9">
        <w:rPr>
          <w:szCs w:val="22"/>
          <w:lang w:val="ru-RU"/>
        </w:rPr>
        <w:t xml:space="preserve"> 4400</w:t>
      </w:r>
      <w:r>
        <w:rPr>
          <w:szCs w:val="22"/>
          <w:lang w:val="ru-RU"/>
        </w:rPr>
        <w:t>–</w:t>
      </w:r>
      <w:r w:rsidRPr="00FA65F9">
        <w:rPr>
          <w:szCs w:val="22"/>
          <w:lang w:val="ru-RU"/>
        </w:rPr>
        <w:t>4990</w:t>
      </w:r>
      <w:r>
        <w:rPr>
          <w:szCs w:val="22"/>
          <w:lang w:val="ru-RU"/>
        </w:rPr>
        <w:t> </w:t>
      </w:r>
      <w:r w:rsidRPr="00FA65F9">
        <w:rPr>
          <w:szCs w:val="22"/>
          <w:lang w:val="ru-RU"/>
        </w:rPr>
        <w:t>МГц, используются антенны</w:t>
      </w:r>
      <w:r w:rsidR="00A657E5">
        <w:rPr>
          <w:szCs w:val="22"/>
          <w:lang w:val="ru-RU"/>
        </w:rPr>
        <w:t xml:space="preserve"> самых</w:t>
      </w:r>
      <w:r w:rsidRPr="00FA65F9">
        <w:rPr>
          <w:szCs w:val="22"/>
          <w:lang w:val="ru-RU"/>
        </w:rPr>
        <w:t xml:space="preserve"> разных типов. </w:t>
      </w:r>
      <w:r w:rsidR="00A657E5">
        <w:rPr>
          <w:szCs w:val="22"/>
          <w:lang w:val="ru-RU"/>
        </w:rPr>
        <w:t>А</w:t>
      </w:r>
      <w:r w:rsidR="00A657E5" w:rsidRPr="00FA65F9">
        <w:rPr>
          <w:szCs w:val="22"/>
          <w:lang w:val="ru-RU"/>
        </w:rPr>
        <w:t xml:space="preserve">нтенны </w:t>
      </w:r>
      <w:r w:rsidR="00A657E5">
        <w:rPr>
          <w:szCs w:val="22"/>
          <w:lang w:val="ru-RU"/>
        </w:rPr>
        <w:t>для этого</w:t>
      </w:r>
      <w:r w:rsidRPr="00FA65F9">
        <w:rPr>
          <w:szCs w:val="22"/>
          <w:lang w:val="ru-RU"/>
        </w:rPr>
        <w:t xml:space="preserve"> диапазон</w:t>
      </w:r>
      <w:r w:rsidR="00A657E5">
        <w:rPr>
          <w:szCs w:val="22"/>
          <w:lang w:val="ru-RU"/>
        </w:rPr>
        <w:t>а</w:t>
      </w:r>
      <w:r w:rsidRPr="00FA65F9">
        <w:rPr>
          <w:szCs w:val="22"/>
          <w:lang w:val="ru-RU"/>
        </w:rPr>
        <w:t xml:space="preserve"> </w:t>
      </w:r>
      <w:r w:rsidR="00A657E5">
        <w:rPr>
          <w:szCs w:val="22"/>
          <w:lang w:val="ru-RU"/>
        </w:rPr>
        <w:t xml:space="preserve">обычно имеют весьма разные размеры, и </w:t>
      </w:r>
      <w:r w:rsidRPr="00FA65F9">
        <w:rPr>
          <w:szCs w:val="22"/>
          <w:lang w:val="ru-RU"/>
        </w:rPr>
        <w:t xml:space="preserve">для </w:t>
      </w:r>
      <w:r w:rsidR="001E6733">
        <w:rPr>
          <w:szCs w:val="22"/>
          <w:lang w:val="ru-RU"/>
        </w:rPr>
        <w:t xml:space="preserve">бортового </w:t>
      </w:r>
      <w:r w:rsidR="00A657E5">
        <w:rPr>
          <w:szCs w:val="22"/>
          <w:lang w:val="ru-RU"/>
        </w:rPr>
        <w:t xml:space="preserve">компонента линии </w:t>
      </w:r>
      <w:r w:rsidRPr="00FA65F9">
        <w:rPr>
          <w:szCs w:val="22"/>
          <w:lang w:val="ru-RU"/>
        </w:rPr>
        <w:t xml:space="preserve">и </w:t>
      </w:r>
      <w:r w:rsidR="001E6733">
        <w:rPr>
          <w:szCs w:val="22"/>
          <w:lang w:val="ru-RU"/>
        </w:rPr>
        <w:t xml:space="preserve">наземного </w:t>
      </w:r>
      <w:r w:rsidRPr="00FA65F9">
        <w:rPr>
          <w:szCs w:val="22"/>
          <w:lang w:val="ru-RU"/>
        </w:rPr>
        <w:t>компонент</w:t>
      </w:r>
      <w:r w:rsidR="001E6733">
        <w:rPr>
          <w:szCs w:val="22"/>
          <w:lang w:val="ru-RU"/>
        </w:rPr>
        <w:t>а</w:t>
      </w:r>
      <w:r w:rsidR="00A657E5">
        <w:rPr>
          <w:szCs w:val="22"/>
          <w:lang w:val="ru-RU"/>
        </w:rPr>
        <w:t xml:space="preserve"> </w:t>
      </w:r>
      <w:r w:rsidRPr="00FA65F9">
        <w:rPr>
          <w:szCs w:val="22"/>
          <w:lang w:val="ru-RU"/>
        </w:rPr>
        <w:t xml:space="preserve">линии </w:t>
      </w:r>
      <w:r w:rsidR="00A657E5">
        <w:rPr>
          <w:szCs w:val="22"/>
          <w:lang w:val="ru-RU"/>
        </w:rPr>
        <w:t>используются</w:t>
      </w:r>
      <w:r w:rsidRPr="00FA65F9">
        <w:rPr>
          <w:szCs w:val="22"/>
          <w:lang w:val="ru-RU"/>
        </w:rPr>
        <w:t xml:space="preserve"> разные антенны. </w:t>
      </w:r>
      <w:r w:rsidR="00A657E5">
        <w:rPr>
          <w:szCs w:val="22"/>
          <w:lang w:val="ru-RU"/>
        </w:rPr>
        <w:t>У</w:t>
      </w:r>
      <w:r w:rsidRPr="00FA65F9">
        <w:rPr>
          <w:szCs w:val="22"/>
          <w:lang w:val="ru-RU"/>
        </w:rPr>
        <w:t>силени</w:t>
      </w:r>
      <w:r w:rsidR="00A657E5">
        <w:rPr>
          <w:szCs w:val="22"/>
          <w:lang w:val="ru-RU"/>
        </w:rPr>
        <w:t>е</w:t>
      </w:r>
      <w:r w:rsidR="001E6733">
        <w:rPr>
          <w:szCs w:val="22"/>
          <w:lang w:val="ru-RU"/>
        </w:rPr>
        <w:t xml:space="preserve"> бортовых</w:t>
      </w:r>
      <w:r w:rsidRPr="00FA65F9">
        <w:rPr>
          <w:szCs w:val="22"/>
          <w:lang w:val="ru-RU"/>
        </w:rPr>
        <w:t xml:space="preserve"> антенн</w:t>
      </w:r>
      <w:r w:rsidR="00A657E5" w:rsidRPr="00A657E5">
        <w:rPr>
          <w:szCs w:val="22"/>
          <w:lang w:val="ru-RU"/>
        </w:rPr>
        <w:t xml:space="preserve"> </w:t>
      </w:r>
      <w:r w:rsidRPr="00FA65F9">
        <w:rPr>
          <w:szCs w:val="22"/>
          <w:lang w:val="ru-RU"/>
        </w:rPr>
        <w:t>обычно составляет от +3</w:t>
      </w:r>
      <w:r>
        <w:rPr>
          <w:szCs w:val="22"/>
          <w:lang w:val="ru-RU"/>
        </w:rPr>
        <w:t> </w:t>
      </w:r>
      <w:proofErr w:type="spellStart"/>
      <w:r w:rsidRPr="00FA65F9">
        <w:rPr>
          <w:szCs w:val="22"/>
          <w:lang w:val="ru-RU"/>
        </w:rPr>
        <w:t>дБи</w:t>
      </w:r>
      <w:proofErr w:type="spellEnd"/>
      <w:r w:rsidRPr="00FA65F9">
        <w:rPr>
          <w:szCs w:val="22"/>
          <w:lang w:val="ru-RU"/>
        </w:rPr>
        <w:t xml:space="preserve"> до 19</w:t>
      </w:r>
      <w:r>
        <w:rPr>
          <w:szCs w:val="22"/>
          <w:lang w:val="ru-RU"/>
        </w:rPr>
        <w:t> </w:t>
      </w:r>
      <w:proofErr w:type="spellStart"/>
      <w:r w:rsidRPr="00FA65F9">
        <w:rPr>
          <w:szCs w:val="22"/>
          <w:lang w:val="ru-RU"/>
        </w:rPr>
        <w:t>дБи</w:t>
      </w:r>
      <w:proofErr w:type="spellEnd"/>
      <w:r w:rsidRPr="00FA65F9">
        <w:rPr>
          <w:szCs w:val="22"/>
          <w:lang w:val="ru-RU"/>
        </w:rPr>
        <w:t xml:space="preserve">. </w:t>
      </w:r>
      <w:r w:rsidR="00A657E5">
        <w:rPr>
          <w:szCs w:val="22"/>
          <w:lang w:val="ru-RU"/>
        </w:rPr>
        <w:t>У</w:t>
      </w:r>
      <w:r w:rsidRPr="00FA65F9">
        <w:rPr>
          <w:szCs w:val="22"/>
          <w:lang w:val="ru-RU"/>
        </w:rPr>
        <w:t>силени</w:t>
      </w:r>
      <w:r w:rsidR="009F256A">
        <w:rPr>
          <w:szCs w:val="22"/>
          <w:lang w:val="ru-RU"/>
        </w:rPr>
        <w:t>е</w:t>
      </w:r>
      <w:r w:rsidRPr="00FA65F9">
        <w:rPr>
          <w:szCs w:val="22"/>
          <w:lang w:val="ru-RU"/>
        </w:rPr>
        <w:t xml:space="preserve"> наземной антенны обычно составляет от 3</w:t>
      </w:r>
      <w:r>
        <w:rPr>
          <w:szCs w:val="22"/>
          <w:lang w:val="ru-RU"/>
        </w:rPr>
        <w:t> </w:t>
      </w:r>
      <w:proofErr w:type="spellStart"/>
      <w:r w:rsidRPr="00FA65F9">
        <w:rPr>
          <w:szCs w:val="22"/>
          <w:lang w:val="ru-RU"/>
        </w:rPr>
        <w:t>дБи</w:t>
      </w:r>
      <w:proofErr w:type="spellEnd"/>
      <w:r w:rsidRPr="00FA65F9">
        <w:rPr>
          <w:szCs w:val="22"/>
          <w:lang w:val="ru-RU"/>
        </w:rPr>
        <w:t xml:space="preserve"> до 31</w:t>
      </w:r>
      <w:r>
        <w:rPr>
          <w:szCs w:val="22"/>
          <w:lang w:val="ru-RU"/>
        </w:rPr>
        <w:t> </w:t>
      </w:r>
      <w:proofErr w:type="spellStart"/>
      <w:r w:rsidRPr="00FA65F9">
        <w:rPr>
          <w:szCs w:val="22"/>
          <w:lang w:val="ru-RU"/>
        </w:rPr>
        <w:t>дБи</w:t>
      </w:r>
      <w:proofErr w:type="spellEnd"/>
      <w:r w:rsidRPr="00FA65F9">
        <w:rPr>
          <w:szCs w:val="22"/>
          <w:lang w:val="ru-RU"/>
        </w:rPr>
        <w:t>. Может использоваться горизонтальная или вертикальная поляризация</w:t>
      </w:r>
      <w:r>
        <w:rPr>
          <w:szCs w:val="22"/>
          <w:lang w:val="ru-RU"/>
        </w:rPr>
        <w:t>.</w:t>
      </w:r>
    </w:p>
    <w:p w:rsidR="002910DE" w:rsidRPr="001918E1" w:rsidRDefault="00325F14" w:rsidP="00325F14">
      <w:pPr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В случае если </w:t>
      </w:r>
      <w:r w:rsidRPr="00FA65F9">
        <w:rPr>
          <w:szCs w:val="22"/>
          <w:lang w:val="ru-RU"/>
        </w:rPr>
        <w:t>данны</w:t>
      </w:r>
      <w:r>
        <w:rPr>
          <w:szCs w:val="22"/>
          <w:lang w:val="ru-RU"/>
        </w:rPr>
        <w:t>е</w:t>
      </w:r>
      <w:r w:rsidRPr="00FA65F9">
        <w:rPr>
          <w:szCs w:val="22"/>
          <w:lang w:val="ru-RU"/>
        </w:rPr>
        <w:t xml:space="preserve"> измерений </w:t>
      </w:r>
      <w:r>
        <w:rPr>
          <w:szCs w:val="22"/>
          <w:lang w:val="ru-RU"/>
        </w:rPr>
        <w:t xml:space="preserve">отсутствуют, </w:t>
      </w:r>
      <w:r w:rsidR="001918E1" w:rsidRPr="00FA65F9">
        <w:rPr>
          <w:szCs w:val="22"/>
          <w:lang w:val="ru-RU"/>
        </w:rPr>
        <w:t xml:space="preserve">для исследований следует использовать </w:t>
      </w:r>
      <w:r>
        <w:rPr>
          <w:szCs w:val="22"/>
          <w:lang w:val="ru-RU"/>
        </w:rPr>
        <w:t>характеристик</w:t>
      </w:r>
      <w:r w:rsidRPr="00FA65F9">
        <w:rPr>
          <w:szCs w:val="22"/>
          <w:lang w:val="ru-RU"/>
        </w:rPr>
        <w:t xml:space="preserve">и </w:t>
      </w:r>
      <w:r>
        <w:rPr>
          <w:szCs w:val="22"/>
          <w:lang w:val="ru-RU"/>
        </w:rPr>
        <w:t>антенны</w:t>
      </w:r>
      <w:r w:rsidR="001918E1" w:rsidRPr="00FA65F9">
        <w:rPr>
          <w:szCs w:val="22"/>
          <w:lang w:val="ru-RU"/>
        </w:rPr>
        <w:t>, приведенны</w:t>
      </w:r>
      <w:r>
        <w:rPr>
          <w:szCs w:val="22"/>
          <w:lang w:val="ru-RU"/>
        </w:rPr>
        <w:t>е</w:t>
      </w:r>
      <w:r w:rsidR="001918E1" w:rsidRPr="00FA65F9">
        <w:rPr>
          <w:szCs w:val="22"/>
          <w:lang w:val="ru-RU"/>
        </w:rPr>
        <w:t xml:space="preserve"> в </w:t>
      </w:r>
      <w:r w:rsidR="00591203">
        <w:rPr>
          <w:szCs w:val="22"/>
          <w:lang w:val="ru-RU"/>
        </w:rPr>
        <w:t>т</w:t>
      </w:r>
      <w:r w:rsidR="001918E1" w:rsidRPr="00FA65F9">
        <w:rPr>
          <w:szCs w:val="22"/>
          <w:lang w:val="ru-RU"/>
        </w:rPr>
        <w:t>аблице</w:t>
      </w:r>
      <w:r w:rsidR="001918E1">
        <w:rPr>
          <w:szCs w:val="22"/>
          <w:lang w:val="ru-RU"/>
        </w:rPr>
        <w:t> </w:t>
      </w:r>
      <w:r w:rsidR="001918E1" w:rsidRPr="00FA65F9">
        <w:rPr>
          <w:szCs w:val="22"/>
          <w:lang w:val="ru-RU"/>
        </w:rPr>
        <w:t>1</w:t>
      </w:r>
      <w:r w:rsidR="002910DE" w:rsidRPr="001918E1">
        <w:rPr>
          <w:szCs w:val="22"/>
          <w:lang w:val="ru-RU"/>
        </w:rPr>
        <w:t>.</w:t>
      </w:r>
    </w:p>
    <w:p w:rsidR="002910DE" w:rsidRPr="00D340F9" w:rsidRDefault="002910DE" w:rsidP="00CF4A7C">
      <w:pPr>
        <w:pStyle w:val="Heading1"/>
        <w:rPr>
          <w:szCs w:val="22"/>
          <w:lang w:val="ru-RU"/>
        </w:rPr>
      </w:pPr>
      <w:r w:rsidRPr="00D340F9">
        <w:rPr>
          <w:szCs w:val="22"/>
          <w:lang w:val="ru-RU"/>
        </w:rPr>
        <w:t>4</w:t>
      </w:r>
      <w:r w:rsidRPr="00D340F9">
        <w:rPr>
          <w:szCs w:val="22"/>
          <w:lang w:val="ru-RU"/>
        </w:rPr>
        <w:tab/>
      </w:r>
      <w:r w:rsidR="000E349C" w:rsidRPr="0052616E">
        <w:rPr>
          <w:szCs w:val="22"/>
          <w:lang w:val="ru-RU"/>
        </w:rPr>
        <w:t>Критерии</w:t>
      </w:r>
      <w:r w:rsidR="000E349C" w:rsidRPr="00D340F9">
        <w:rPr>
          <w:szCs w:val="22"/>
          <w:lang w:val="ru-RU"/>
        </w:rPr>
        <w:t xml:space="preserve"> </w:t>
      </w:r>
      <w:r w:rsidR="000E349C" w:rsidRPr="0052616E">
        <w:rPr>
          <w:szCs w:val="22"/>
          <w:lang w:val="ru-RU"/>
        </w:rPr>
        <w:t>защиты</w:t>
      </w:r>
    </w:p>
    <w:p w:rsidR="002910DE" w:rsidRPr="00D55934" w:rsidRDefault="00511163" w:rsidP="00511163">
      <w:pPr>
        <w:rPr>
          <w:szCs w:val="22"/>
          <w:lang w:val="ru-RU"/>
        </w:rPr>
      </w:pPr>
      <w:r>
        <w:rPr>
          <w:szCs w:val="22"/>
          <w:lang w:val="ru-RU"/>
        </w:rPr>
        <w:t>Увеличение</w:t>
      </w:r>
      <w:r w:rsidR="00D55934" w:rsidRPr="00FA65F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эффективного</w:t>
      </w:r>
      <w:r w:rsidR="00D55934" w:rsidRPr="00FA65F9">
        <w:rPr>
          <w:szCs w:val="22"/>
          <w:lang w:val="ru-RU"/>
        </w:rPr>
        <w:t xml:space="preserve"> шума приемник</w:t>
      </w:r>
      <w:r>
        <w:rPr>
          <w:szCs w:val="22"/>
          <w:lang w:val="ru-RU"/>
        </w:rPr>
        <w:t>а</w:t>
      </w:r>
      <w:r w:rsidR="00D55934" w:rsidRPr="00FA65F9">
        <w:rPr>
          <w:szCs w:val="22"/>
          <w:lang w:val="ru-RU"/>
        </w:rPr>
        <w:t xml:space="preserve"> на 1 дБ </w:t>
      </w:r>
      <w:r>
        <w:rPr>
          <w:szCs w:val="22"/>
          <w:lang w:val="ru-RU"/>
        </w:rPr>
        <w:t>приведет</w:t>
      </w:r>
      <w:r w:rsidR="00D55934" w:rsidRPr="00FA65F9">
        <w:rPr>
          <w:szCs w:val="22"/>
          <w:lang w:val="ru-RU"/>
        </w:rPr>
        <w:t xml:space="preserve"> к существенному </w:t>
      </w:r>
      <w:r>
        <w:rPr>
          <w:szCs w:val="22"/>
          <w:lang w:val="ru-RU"/>
        </w:rPr>
        <w:t>уменьшению</w:t>
      </w:r>
      <w:r w:rsidR="00D55934" w:rsidRPr="00FA65F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дальности</w:t>
      </w:r>
      <w:r w:rsidR="00D55934" w:rsidRPr="00FA65F9">
        <w:rPr>
          <w:szCs w:val="22"/>
          <w:lang w:val="ru-RU"/>
        </w:rPr>
        <w:t xml:space="preserve"> связи</w:t>
      </w:r>
      <w:r w:rsidR="002910DE" w:rsidRPr="00D55934">
        <w:rPr>
          <w:szCs w:val="22"/>
          <w:lang w:val="ru-RU"/>
        </w:rPr>
        <w:t>.</w:t>
      </w:r>
    </w:p>
    <w:p w:rsidR="002910DE" w:rsidRPr="00D55934" w:rsidRDefault="00D55934" w:rsidP="00425302">
      <w:pPr>
        <w:rPr>
          <w:szCs w:val="22"/>
          <w:lang w:val="ru-RU"/>
        </w:rPr>
      </w:pPr>
      <w:r w:rsidRPr="00FA65F9">
        <w:rPr>
          <w:szCs w:val="22"/>
          <w:lang w:val="ru-RU"/>
        </w:rPr>
        <w:t xml:space="preserve">Такое повышение </w:t>
      </w:r>
      <w:r w:rsidR="00511163">
        <w:rPr>
          <w:szCs w:val="22"/>
          <w:lang w:val="ru-RU"/>
        </w:rPr>
        <w:t>эффективного</w:t>
      </w:r>
      <w:r w:rsidRPr="00FA65F9">
        <w:rPr>
          <w:szCs w:val="22"/>
          <w:lang w:val="ru-RU"/>
        </w:rPr>
        <w:t xml:space="preserve"> уровня шума приемник</w:t>
      </w:r>
      <w:r w:rsidR="00511163">
        <w:rPr>
          <w:szCs w:val="22"/>
          <w:lang w:val="ru-RU"/>
        </w:rPr>
        <w:t>а</w:t>
      </w:r>
      <w:r w:rsidRPr="00FA65F9">
        <w:rPr>
          <w:szCs w:val="22"/>
          <w:lang w:val="ru-RU"/>
        </w:rPr>
        <w:t xml:space="preserve"> соответствует отношению </w:t>
      </w:r>
      <w:r w:rsidRPr="00591203">
        <w:rPr>
          <w:szCs w:val="22"/>
          <w:lang w:val="ru-RU"/>
        </w:rPr>
        <w:t>(</w:t>
      </w:r>
      <w:r w:rsidRPr="00FA65F9">
        <w:rPr>
          <w:i/>
          <w:szCs w:val="22"/>
          <w:lang w:val="ru-RU"/>
        </w:rPr>
        <w:t>I</w:t>
      </w:r>
      <w:r>
        <w:rPr>
          <w:i/>
          <w:szCs w:val="22"/>
          <w:lang w:val="ru-RU"/>
        </w:rPr>
        <w:t> </w:t>
      </w:r>
      <w:r w:rsidRPr="00FA65F9">
        <w:rPr>
          <w:i/>
          <w:szCs w:val="22"/>
          <w:lang w:val="ru-RU"/>
        </w:rPr>
        <w:t>+</w:t>
      </w:r>
      <w:r>
        <w:rPr>
          <w:i/>
          <w:szCs w:val="22"/>
          <w:lang w:val="ru-RU"/>
        </w:rPr>
        <w:t> </w:t>
      </w:r>
      <w:proofErr w:type="gramStart"/>
      <w:r w:rsidRPr="00FA65F9">
        <w:rPr>
          <w:i/>
          <w:szCs w:val="22"/>
          <w:lang w:val="ru-RU"/>
        </w:rPr>
        <w:t>N</w:t>
      </w:r>
      <w:r w:rsidRPr="00591203">
        <w:rPr>
          <w:szCs w:val="22"/>
          <w:lang w:val="ru-RU"/>
        </w:rPr>
        <w:t>)</w:t>
      </w:r>
      <w:r w:rsidRPr="00FA65F9">
        <w:rPr>
          <w:i/>
          <w:szCs w:val="22"/>
          <w:lang w:val="ru-RU"/>
        </w:rPr>
        <w:t>/</w:t>
      </w:r>
      <w:proofErr w:type="gramEnd"/>
      <w:r w:rsidRPr="00FA65F9">
        <w:rPr>
          <w:i/>
          <w:szCs w:val="22"/>
          <w:lang w:val="ru-RU"/>
        </w:rPr>
        <w:t>N</w:t>
      </w:r>
      <w:r w:rsidR="00425302">
        <w:rPr>
          <w:iCs/>
          <w:szCs w:val="22"/>
          <w:lang w:val="ru-RU"/>
        </w:rPr>
        <w:t>, равному</w:t>
      </w:r>
      <w:r w:rsidRPr="00FA65F9">
        <w:rPr>
          <w:szCs w:val="22"/>
          <w:lang w:val="ru-RU"/>
        </w:rPr>
        <w:t xml:space="preserve"> 1,26</w:t>
      </w:r>
      <w:r w:rsidR="000877A0">
        <w:rPr>
          <w:szCs w:val="22"/>
          <w:lang w:val="ru-RU"/>
        </w:rPr>
        <w:t>,</w:t>
      </w:r>
      <w:r w:rsidRPr="00FA65F9">
        <w:rPr>
          <w:szCs w:val="22"/>
          <w:lang w:val="ru-RU"/>
        </w:rPr>
        <w:t xml:space="preserve"> или отношению </w:t>
      </w:r>
      <w:r w:rsidRPr="00FA65F9">
        <w:rPr>
          <w:i/>
          <w:szCs w:val="22"/>
          <w:lang w:val="ru-RU"/>
        </w:rPr>
        <w:t>I/N</w:t>
      </w:r>
      <w:r w:rsidRPr="00FA65F9">
        <w:rPr>
          <w:szCs w:val="22"/>
          <w:lang w:val="ru-RU"/>
        </w:rPr>
        <w:t xml:space="preserve"> </w:t>
      </w:r>
      <w:r w:rsidR="00511163">
        <w:rPr>
          <w:szCs w:val="22"/>
          <w:lang w:val="ru-RU"/>
        </w:rPr>
        <w:t>около</w:t>
      </w:r>
      <w:r w:rsidRPr="00FA65F9">
        <w:rPr>
          <w:szCs w:val="22"/>
          <w:lang w:val="ru-RU"/>
        </w:rPr>
        <w:t xml:space="preserve"> –6</w:t>
      </w:r>
      <w:r>
        <w:rPr>
          <w:szCs w:val="22"/>
          <w:lang w:val="ru-RU"/>
        </w:rPr>
        <w:t> </w:t>
      </w:r>
      <w:r w:rsidRPr="00FA65F9">
        <w:rPr>
          <w:szCs w:val="22"/>
          <w:lang w:val="ru-RU"/>
        </w:rPr>
        <w:t xml:space="preserve">дБ. Для рассматриваемых здесь систем ВПС это </w:t>
      </w:r>
      <w:r w:rsidR="00D44E45">
        <w:rPr>
          <w:szCs w:val="22"/>
          <w:lang w:val="ru-RU"/>
        </w:rPr>
        <w:t xml:space="preserve">представляет требуемый </w:t>
      </w:r>
      <w:r w:rsidRPr="00FA65F9">
        <w:rPr>
          <w:szCs w:val="22"/>
          <w:lang w:val="ru-RU"/>
        </w:rPr>
        <w:t xml:space="preserve">критерий защиты от помех, создаваемых </w:t>
      </w:r>
      <w:r w:rsidR="00425302">
        <w:rPr>
          <w:szCs w:val="22"/>
          <w:lang w:val="ru-RU"/>
        </w:rPr>
        <w:t xml:space="preserve">какой-либо </w:t>
      </w:r>
      <w:r w:rsidRPr="00FA65F9">
        <w:rPr>
          <w:szCs w:val="22"/>
          <w:lang w:val="ru-RU"/>
        </w:rPr>
        <w:t xml:space="preserve">другой службой радиосвязи. </w:t>
      </w:r>
      <w:r w:rsidR="00D44E45">
        <w:rPr>
          <w:szCs w:val="22"/>
          <w:lang w:val="ru-RU"/>
        </w:rPr>
        <w:t>В случае если существует</w:t>
      </w:r>
      <w:r w:rsidRPr="00FA65F9">
        <w:rPr>
          <w:szCs w:val="22"/>
          <w:lang w:val="ru-RU"/>
        </w:rPr>
        <w:t xml:space="preserve"> нескольк</w:t>
      </w:r>
      <w:r w:rsidR="00D44E45">
        <w:rPr>
          <w:szCs w:val="22"/>
          <w:lang w:val="ru-RU"/>
        </w:rPr>
        <w:t>о</w:t>
      </w:r>
      <w:r w:rsidRPr="00FA65F9">
        <w:rPr>
          <w:szCs w:val="22"/>
          <w:lang w:val="ru-RU"/>
        </w:rPr>
        <w:t xml:space="preserve"> </w:t>
      </w:r>
      <w:r w:rsidR="00D44E45">
        <w:rPr>
          <w:szCs w:val="22"/>
          <w:lang w:val="ru-RU"/>
        </w:rPr>
        <w:t>потенциальных</w:t>
      </w:r>
      <w:r w:rsidRPr="00FA65F9">
        <w:rPr>
          <w:szCs w:val="22"/>
          <w:lang w:val="ru-RU"/>
        </w:rPr>
        <w:t xml:space="preserve"> источников помех</w:t>
      </w:r>
      <w:r w:rsidR="00D44E45">
        <w:rPr>
          <w:szCs w:val="22"/>
          <w:lang w:val="ru-RU"/>
        </w:rPr>
        <w:t>,</w:t>
      </w:r>
      <w:r w:rsidRPr="00FA65F9">
        <w:rPr>
          <w:szCs w:val="22"/>
          <w:lang w:val="ru-RU"/>
        </w:rPr>
        <w:t xml:space="preserve"> для защиты систем ВПС </w:t>
      </w:r>
      <w:r w:rsidR="00D44E45">
        <w:rPr>
          <w:szCs w:val="22"/>
          <w:lang w:val="ru-RU"/>
        </w:rPr>
        <w:t xml:space="preserve">требуется, чтобы </w:t>
      </w:r>
      <w:r w:rsidRPr="00FA65F9">
        <w:rPr>
          <w:szCs w:val="22"/>
          <w:lang w:val="ru-RU"/>
        </w:rPr>
        <w:t>суммарные помехи от нескольких источников не превыша</w:t>
      </w:r>
      <w:r w:rsidR="00D44E45">
        <w:rPr>
          <w:szCs w:val="22"/>
          <w:lang w:val="ru-RU"/>
        </w:rPr>
        <w:t>ли</w:t>
      </w:r>
      <w:r w:rsidRPr="00FA65F9">
        <w:rPr>
          <w:szCs w:val="22"/>
          <w:lang w:val="ru-RU"/>
        </w:rPr>
        <w:t xml:space="preserve"> этого критерия</w:t>
      </w:r>
      <w:r w:rsidR="002910DE" w:rsidRPr="00D55934">
        <w:rPr>
          <w:szCs w:val="22"/>
          <w:lang w:val="ru-RU"/>
        </w:rPr>
        <w:t>.</w:t>
      </w:r>
    </w:p>
    <w:p w:rsidR="002910DE" w:rsidRPr="00D55934" w:rsidRDefault="002910DE" w:rsidP="002910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  <w:rPr>
          <w:lang w:val="ru-RU"/>
        </w:rPr>
      </w:pPr>
    </w:p>
    <w:p w:rsidR="002910DE" w:rsidRPr="00D55934" w:rsidRDefault="002910DE" w:rsidP="002910DE">
      <w:pPr>
        <w:keepNext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560" w:after="120"/>
        <w:jc w:val="center"/>
        <w:rPr>
          <w:caps/>
          <w:szCs w:val="24"/>
          <w:lang w:val="ru-RU"/>
        </w:rPr>
        <w:sectPr w:rsidR="002910DE" w:rsidRPr="00D55934" w:rsidSect="00EA7090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26"/>
        </w:sectPr>
      </w:pPr>
    </w:p>
    <w:p w:rsidR="002910DE" w:rsidRPr="000E349C" w:rsidRDefault="000E349C" w:rsidP="00CF1B43">
      <w:pPr>
        <w:pStyle w:val="TableNo"/>
        <w:spacing w:before="0"/>
        <w:rPr>
          <w:szCs w:val="22"/>
          <w:lang w:val="ru-RU"/>
        </w:rPr>
      </w:pPr>
      <w:proofErr w:type="gramStart"/>
      <w:r>
        <w:rPr>
          <w:szCs w:val="22"/>
          <w:lang w:val="ru-RU"/>
        </w:rPr>
        <w:lastRenderedPageBreak/>
        <w:t>ТАБЛИЦА</w:t>
      </w:r>
      <w:r w:rsidR="002910DE" w:rsidRPr="000E349C">
        <w:rPr>
          <w:szCs w:val="22"/>
          <w:lang w:val="ru-RU"/>
        </w:rPr>
        <w:t xml:space="preserve"> </w:t>
      </w:r>
      <w:r w:rsidR="007577DB" w:rsidRPr="000E349C">
        <w:rPr>
          <w:szCs w:val="22"/>
          <w:lang w:val="ru-RU"/>
        </w:rPr>
        <w:t xml:space="preserve"> </w:t>
      </w:r>
      <w:r w:rsidR="002910DE" w:rsidRPr="000E349C">
        <w:rPr>
          <w:szCs w:val="22"/>
          <w:lang w:val="ru-RU"/>
        </w:rPr>
        <w:t>1</w:t>
      </w:r>
      <w:proofErr w:type="gramEnd"/>
    </w:p>
    <w:p w:rsidR="002910DE" w:rsidRPr="000E349C" w:rsidRDefault="000E349C" w:rsidP="00A5031B">
      <w:pPr>
        <w:pStyle w:val="Tabletitle"/>
        <w:rPr>
          <w:szCs w:val="22"/>
          <w:lang w:val="ru-RU" w:eastAsia="ja-JP"/>
        </w:rPr>
      </w:pPr>
      <w:r w:rsidRPr="000E349C">
        <w:rPr>
          <w:szCs w:val="22"/>
          <w:lang w:val="ru-RU"/>
        </w:rPr>
        <w:t xml:space="preserve">Типовые технические характеристики </w:t>
      </w:r>
      <w:r w:rsidR="00A5031B">
        <w:rPr>
          <w:szCs w:val="22"/>
          <w:lang w:val="ru-RU"/>
        </w:rPr>
        <w:t xml:space="preserve">репрезентативных </w:t>
      </w:r>
      <w:r w:rsidRPr="000E349C">
        <w:rPr>
          <w:szCs w:val="22"/>
          <w:lang w:val="ru-RU"/>
        </w:rPr>
        <w:t xml:space="preserve">систем воздушной подвижной службы в </w:t>
      </w:r>
      <w:r w:rsidR="00A5031B">
        <w:rPr>
          <w:szCs w:val="22"/>
          <w:lang w:val="ru-RU"/>
        </w:rPr>
        <w:t>диапазоне</w:t>
      </w:r>
      <w:r w:rsidRPr="000E349C">
        <w:rPr>
          <w:szCs w:val="22"/>
          <w:lang w:val="ru-RU"/>
        </w:rPr>
        <w:t xml:space="preserve"> частот 4400</w:t>
      </w:r>
      <w:r w:rsidR="00C60D56" w:rsidRPr="00C60D56">
        <w:rPr>
          <w:szCs w:val="22"/>
          <w:lang w:val="ru-RU"/>
        </w:rPr>
        <w:t>–</w:t>
      </w:r>
      <w:r w:rsidRPr="000E349C">
        <w:rPr>
          <w:szCs w:val="22"/>
          <w:lang w:val="ru-RU"/>
        </w:rPr>
        <w:t>4990 МГц</w:t>
      </w:r>
    </w:p>
    <w:tbl>
      <w:tblPr>
        <w:tblW w:w="14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195"/>
        <w:gridCol w:w="2799"/>
        <w:gridCol w:w="1384"/>
        <w:gridCol w:w="672"/>
        <w:gridCol w:w="673"/>
        <w:gridCol w:w="2681"/>
        <w:gridCol w:w="1279"/>
        <w:gridCol w:w="710"/>
        <w:gridCol w:w="710"/>
      </w:tblGrid>
      <w:tr w:rsidR="000E349C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349C" w:rsidRPr="00261977" w:rsidRDefault="000E349C" w:rsidP="002578D3">
            <w:pPr>
              <w:pStyle w:val="Tablehead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349C" w:rsidRPr="00261977" w:rsidRDefault="000E349C" w:rsidP="002578D3">
            <w:pPr>
              <w:pStyle w:val="Tablehead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E349C" w:rsidRPr="00261977" w:rsidRDefault="000E349C" w:rsidP="00A5031B">
            <w:pPr>
              <w:pStyle w:val="Tablehead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 xml:space="preserve">Система 1 </w:t>
            </w:r>
            <w:r w:rsidRPr="00261977">
              <w:rPr>
                <w:sz w:val="18"/>
                <w:szCs w:val="18"/>
                <w:lang w:val="ru-RU"/>
              </w:rPr>
              <w:br/>
            </w:r>
            <w:r w:rsidR="001E6733" w:rsidRPr="00261977">
              <w:rPr>
                <w:sz w:val="18"/>
                <w:szCs w:val="18"/>
                <w:lang w:val="ru-RU"/>
              </w:rPr>
              <w:t>бортовая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E349C" w:rsidRPr="00261977" w:rsidRDefault="000E349C" w:rsidP="00ED1FE5">
            <w:pPr>
              <w:pStyle w:val="Tablehead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Система 1</w:t>
            </w:r>
            <w:r w:rsidRPr="00261977">
              <w:rPr>
                <w:sz w:val="18"/>
                <w:szCs w:val="18"/>
                <w:lang w:val="ru-RU"/>
              </w:rPr>
              <w:br/>
            </w:r>
            <w:r w:rsidR="00ED1FE5" w:rsidRPr="00261977">
              <w:rPr>
                <w:sz w:val="18"/>
                <w:szCs w:val="18"/>
                <w:lang w:val="ru-RU"/>
              </w:rPr>
              <w:t>н</w:t>
            </w:r>
            <w:r w:rsidRPr="00261977">
              <w:rPr>
                <w:sz w:val="18"/>
                <w:szCs w:val="18"/>
                <w:lang w:val="ru-RU"/>
              </w:rPr>
              <w:t>аземная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E349C" w:rsidRPr="00261977" w:rsidRDefault="000E349C" w:rsidP="00ED1FE5">
            <w:pPr>
              <w:pStyle w:val="Tablehead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 xml:space="preserve">Система 2 </w:t>
            </w:r>
            <w:r w:rsidRPr="00261977">
              <w:rPr>
                <w:sz w:val="18"/>
                <w:szCs w:val="18"/>
                <w:lang w:val="ru-RU"/>
              </w:rPr>
              <w:br/>
            </w:r>
            <w:r w:rsidR="001E6733" w:rsidRPr="00261977">
              <w:rPr>
                <w:sz w:val="18"/>
                <w:szCs w:val="18"/>
                <w:lang w:val="ru-RU"/>
              </w:rPr>
              <w:t>бортовая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E349C" w:rsidRPr="00261977" w:rsidRDefault="000E349C" w:rsidP="00ED1FE5">
            <w:pPr>
              <w:pStyle w:val="Tablehead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 xml:space="preserve">Система 2 </w:t>
            </w:r>
            <w:r w:rsidRPr="00261977">
              <w:rPr>
                <w:sz w:val="18"/>
                <w:szCs w:val="18"/>
                <w:lang w:val="ru-RU"/>
              </w:rPr>
              <w:br/>
            </w:r>
            <w:r w:rsidR="00ED1FE5" w:rsidRPr="00261977">
              <w:rPr>
                <w:sz w:val="18"/>
                <w:szCs w:val="18"/>
                <w:lang w:val="ru-RU"/>
              </w:rPr>
              <w:t>н</w:t>
            </w:r>
            <w:r w:rsidRPr="00261977">
              <w:rPr>
                <w:sz w:val="18"/>
                <w:szCs w:val="18"/>
                <w:lang w:val="ru-RU"/>
              </w:rPr>
              <w:t>аземная</w:t>
            </w:r>
          </w:p>
        </w:tc>
      </w:tr>
      <w:tr w:rsidR="002910DE" w:rsidRPr="00261977" w:rsidTr="00F84C2D">
        <w:trPr>
          <w:jc w:val="center"/>
        </w:trPr>
        <w:tc>
          <w:tcPr>
            <w:tcW w:w="144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10DE" w:rsidRPr="00261977" w:rsidRDefault="003916A4" w:rsidP="003916A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Передатчик</w:t>
            </w:r>
          </w:p>
        </w:tc>
      </w:tr>
      <w:tr w:rsidR="003916A4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Диапазон настройки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845326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4 400–4 990</w:t>
            </w:r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845326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4 400–4 990</w:t>
            </w:r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845326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4 400–4 990</w:t>
            </w:r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845326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4 400–4 990</w:t>
            </w:r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</w:tr>
      <w:tr w:rsidR="003916A4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rPr>
                <w:sz w:val="18"/>
                <w:szCs w:val="18"/>
                <w:lang w:val="ru-RU"/>
              </w:rPr>
            </w:pPr>
            <w:r w:rsidRPr="00261977">
              <w:rPr>
                <w:rFonts w:ascii="TimesNewRoman" w:eastAsia="SimSun" w:hAnsi="TimesNewRoman" w:cs="TimesNewRoman"/>
                <w:sz w:val="18"/>
                <w:szCs w:val="18"/>
                <w:lang w:val="ru-RU" w:eastAsia="zh-CN"/>
              </w:rPr>
              <w:t>Выходная мощность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261977">
              <w:rPr>
                <w:sz w:val="18"/>
                <w:szCs w:val="18"/>
                <w:lang w:val="ru-RU" w:eastAsia="ja-JP"/>
              </w:rPr>
              <w:t>дБм</w:t>
            </w:r>
            <w:proofErr w:type="spellEnd"/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45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45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35–39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30–39</w:t>
            </w:r>
          </w:p>
        </w:tc>
      </w:tr>
      <w:tr w:rsidR="003916A4" w:rsidRPr="00261977" w:rsidTr="00CF1B43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A5031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Ширина полосы (</w:t>
            </w:r>
            <w:r w:rsidR="00A5031B" w:rsidRPr="00261977">
              <w:rPr>
                <w:sz w:val="18"/>
                <w:szCs w:val="18"/>
                <w:lang w:val="ru-RU"/>
              </w:rPr>
              <w:t xml:space="preserve">по уровню </w:t>
            </w:r>
            <w:r w:rsidRPr="00261977">
              <w:rPr>
                <w:sz w:val="18"/>
                <w:szCs w:val="18"/>
                <w:lang w:val="ru-RU"/>
              </w:rPr>
              <w:t>3</w:t>
            </w:r>
            <w:r w:rsidR="00264CBB" w:rsidRPr="00261977">
              <w:rPr>
                <w:sz w:val="18"/>
                <w:szCs w:val="18"/>
                <w:lang w:val="en-US"/>
              </w:rPr>
              <w:t> </w:t>
            </w:r>
            <w:r w:rsidRPr="00261977">
              <w:rPr>
                <w:sz w:val="18"/>
                <w:szCs w:val="18"/>
                <w:lang w:val="ru-RU"/>
              </w:rPr>
              <w:t>дБ)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1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1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6/10/20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6/10/20</w:t>
            </w:r>
          </w:p>
        </w:tc>
      </w:tr>
      <w:tr w:rsidR="002910DE" w:rsidRPr="00261977" w:rsidTr="00F84C2D">
        <w:trPr>
          <w:jc w:val="center"/>
        </w:trPr>
        <w:tc>
          <w:tcPr>
            <w:tcW w:w="144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10DE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/>
              </w:rPr>
              <w:t>Приемник</w:t>
            </w:r>
          </w:p>
        </w:tc>
      </w:tr>
      <w:tr w:rsidR="003916A4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Диапазон настройки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845326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4 400–4 990</w:t>
            </w:r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845326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4 400–4 990</w:t>
            </w:r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845326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4 400–4 990</w:t>
            </w:r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845326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4 400–4 990</w:t>
            </w:r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</w:tr>
      <w:tr w:rsidR="003916A4" w:rsidRPr="00261977" w:rsidTr="00CF1B43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A5031B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Избирательность (</w:t>
            </w:r>
            <w:r w:rsidR="00261977">
              <w:rPr>
                <w:sz w:val="18"/>
                <w:szCs w:val="18"/>
                <w:lang w:val="ru-RU" w:eastAsia="ja-JP"/>
              </w:rPr>
              <w:t>по</w:t>
            </w:r>
            <w:r w:rsidR="00261977">
              <w:rPr>
                <w:sz w:val="18"/>
                <w:szCs w:val="18"/>
                <w:lang w:val="en-GB" w:eastAsia="ja-JP"/>
              </w:rPr>
              <w:t> </w:t>
            </w:r>
            <w:r w:rsidR="00A5031B" w:rsidRPr="00261977">
              <w:rPr>
                <w:sz w:val="18"/>
                <w:szCs w:val="18"/>
                <w:lang w:val="ru-RU" w:eastAsia="ja-JP"/>
              </w:rPr>
              <w:t xml:space="preserve">уровню </w:t>
            </w:r>
            <w:r w:rsidRPr="00261977">
              <w:rPr>
                <w:sz w:val="18"/>
                <w:szCs w:val="18"/>
                <w:lang w:val="ru-RU" w:eastAsia="ja-JP"/>
              </w:rPr>
              <w:t>3</w:t>
            </w:r>
            <w:r w:rsidR="00C60D56" w:rsidRPr="00261977">
              <w:rPr>
                <w:sz w:val="18"/>
                <w:szCs w:val="18"/>
                <w:lang w:val="en-US" w:eastAsia="ja-JP"/>
              </w:rPr>
              <w:t> </w:t>
            </w:r>
            <w:r w:rsidRPr="00261977">
              <w:rPr>
                <w:sz w:val="18"/>
                <w:szCs w:val="18"/>
                <w:lang w:val="ru-RU" w:eastAsia="ja-JP"/>
              </w:rPr>
              <w:t>дБ)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1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1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6/10/20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6/10/20</w:t>
            </w:r>
          </w:p>
        </w:tc>
      </w:tr>
      <w:tr w:rsidR="003916A4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/>
              </w:rPr>
              <w:t>Коэффициент шума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A4" w:rsidRPr="00261977" w:rsidRDefault="003916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дБ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3,5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3,5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6A4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</w:t>
            </w:r>
          </w:p>
        </w:tc>
      </w:tr>
      <w:tr w:rsidR="007C06D1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6D1" w:rsidRPr="00261977" w:rsidRDefault="007C06D1" w:rsidP="003916A4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Уровень теплового шума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6D1" w:rsidRPr="00261977" w:rsidRDefault="007C06D1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261977">
              <w:rPr>
                <w:sz w:val="18"/>
                <w:szCs w:val="18"/>
                <w:lang w:val="ru-RU" w:eastAsia="ja-JP"/>
              </w:rPr>
              <w:t>дБм</w:t>
            </w:r>
            <w:proofErr w:type="spellEnd"/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6D1" w:rsidRPr="00261977" w:rsidRDefault="007C06D1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−110,5</w:t>
            </w:r>
          </w:p>
        </w:tc>
        <w:tc>
          <w:tcPr>
            <w:tcW w:w="2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6D1" w:rsidRPr="00261977" w:rsidRDefault="007C06D1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−111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6D1" w:rsidRPr="00261977" w:rsidRDefault="007C06D1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−102,5 … −97,5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6D1" w:rsidRPr="00261977" w:rsidRDefault="007C06D1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−103 … −98</w:t>
            </w:r>
          </w:p>
        </w:tc>
      </w:tr>
      <w:tr w:rsidR="002910DE" w:rsidRPr="00261977" w:rsidTr="00F84C2D">
        <w:trPr>
          <w:jc w:val="center"/>
        </w:trPr>
        <w:tc>
          <w:tcPr>
            <w:tcW w:w="144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10DE" w:rsidRPr="00261977" w:rsidRDefault="003916A4" w:rsidP="00E27B45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Антенна</w:t>
            </w:r>
          </w:p>
        </w:tc>
      </w:tr>
      <w:tr w:rsidR="00A90F3A" w:rsidRPr="00261977" w:rsidTr="00261977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261977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Тип антенны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26197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26197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Всенаправленная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26197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proofErr w:type="gramStart"/>
            <w:r w:rsidRPr="00261977">
              <w:rPr>
                <w:sz w:val="18"/>
                <w:szCs w:val="18"/>
                <w:lang w:val="ru-RU" w:eastAsia="ja-JP"/>
              </w:rPr>
              <w:t>Всенаправ</w:t>
            </w:r>
            <w:proofErr w:type="spellEnd"/>
            <w:r w:rsidRPr="00261977">
              <w:rPr>
                <w:sz w:val="18"/>
                <w:szCs w:val="18"/>
                <w:lang w:val="ru-RU" w:eastAsia="ja-JP"/>
              </w:rPr>
              <w:t>-ленная</w:t>
            </w:r>
            <w:proofErr w:type="gramEnd"/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26197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Направленная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26197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Всенаправленная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26197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proofErr w:type="gramStart"/>
            <w:r w:rsidRPr="00261977">
              <w:rPr>
                <w:sz w:val="18"/>
                <w:szCs w:val="18"/>
                <w:lang w:val="ru-RU" w:eastAsia="ja-JP"/>
              </w:rPr>
              <w:t>Всенаправ</w:t>
            </w:r>
            <w:proofErr w:type="spellEnd"/>
            <w:r w:rsidRPr="00261977">
              <w:rPr>
                <w:sz w:val="18"/>
                <w:szCs w:val="18"/>
                <w:lang w:val="ru-RU" w:eastAsia="ja-JP"/>
              </w:rPr>
              <w:t>-ленная</w:t>
            </w:r>
            <w:proofErr w:type="gramEnd"/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CF1B43" w:rsidP="00261977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Направ</w:t>
            </w:r>
            <w:r w:rsidR="00A90F3A" w:rsidRPr="00261977">
              <w:rPr>
                <w:sz w:val="18"/>
                <w:szCs w:val="18"/>
                <w:lang w:val="ru-RU" w:eastAsia="ja-JP"/>
              </w:rPr>
              <w:t>ленная</w:t>
            </w:r>
          </w:p>
        </w:tc>
      </w:tr>
      <w:tr w:rsidR="00A90F3A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A90F3A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/>
              </w:rPr>
              <w:t>Усиление антенны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261977">
              <w:rPr>
                <w:sz w:val="18"/>
                <w:szCs w:val="18"/>
                <w:lang w:val="ru-RU" w:eastAsia="ja-JP"/>
              </w:rPr>
              <w:t>дБи</w:t>
            </w:r>
            <w:proofErr w:type="spellEnd"/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19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31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31</w:t>
            </w:r>
          </w:p>
        </w:tc>
      </w:tr>
      <w:tr w:rsidR="00A90F3A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A90F3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1-й боковой лепесток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261977">
              <w:rPr>
                <w:sz w:val="18"/>
                <w:szCs w:val="18"/>
                <w:lang w:val="ru-RU" w:eastAsia="ja-JP"/>
              </w:rPr>
              <w:t>дБи</w:t>
            </w:r>
            <w:proofErr w:type="spellEnd"/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5031B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Н/П</w:t>
            </w:r>
            <w:r w:rsidR="00A90F3A" w:rsidRPr="00261977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5031B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Н/П</w:t>
            </w:r>
            <w:r w:rsidR="00A90F3A" w:rsidRPr="00261977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11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5031B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Н/П</w:t>
            </w:r>
            <w:r w:rsidR="00A90F3A" w:rsidRPr="00261977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5031B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Н/П</w:t>
            </w:r>
            <w:r w:rsidR="00A90F3A" w:rsidRPr="00261977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11</w:t>
            </w:r>
          </w:p>
        </w:tc>
      </w:tr>
      <w:tr w:rsidR="00A90F3A" w:rsidRPr="00261977" w:rsidTr="00A5031B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A90F3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B75457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B75457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F3A" w:rsidRPr="00261977" w:rsidRDefault="00A90F3A" w:rsidP="00AB1C7D">
            <w:pPr>
              <w:pStyle w:val="Tabletext"/>
              <w:ind w:left="-57" w:right="-57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</w:tr>
      <w:tr w:rsidR="00A90F3A" w:rsidRPr="00261977" w:rsidTr="00CF1B43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B754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Диаграмма направленности антенны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E27B45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5031B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Н/П</w:t>
            </w:r>
            <w:r w:rsidR="00A90F3A" w:rsidRPr="00261977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5031B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Н/П</w:t>
            </w:r>
            <w:r w:rsidR="00A90F3A" w:rsidRPr="00261977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vertAlign w:val="superscript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 xml:space="preserve">Равномерное </w:t>
            </w:r>
            <w:proofErr w:type="spellStart"/>
            <w:proofErr w:type="gramStart"/>
            <w:r w:rsidRPr="00261977">
              <w:rPr>
                <w:sz w:val="18"/>
                <w:szCs w:val="18"/>
                <w:lang w:val="ru-RU" w:eastAsia="ja-JP"/>
              </w:rPr>
              <w:t>распреде-ление</w:t>
            </w:r>
            <w:proofErr w:type="spellEnd"/>
            <w:proofErr w:type="gramEnd"/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(3)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5031B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Н/П</w:t>
            </w:r>
            <w:r w:rsidR="00A90F3A" w:rsidRPr="00261977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5031B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Н/П</w:t>
            </w:r>
            <w:r w:rsidR="00A90F3A" w:rsidRPr="00261977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 xml:space="preserve">Равномерное </w:t>
            </w:r>
            <w:proofErr w:type="spellStart"/>
            <w:proofErr w:type="gramStart"/>
            <w:r w:rsidRPr="00261977">
              <w:rPr>
                <w:sz w:val="18"/>
                <w:szCs w:val="18"/>
                <w:lang w:val="ru-RU" w:eastAsia="ja-JP"/>
              </w:rPr>
              <w:t>распреде-ление</w:t>
            </w:r>
            <w:proofErr w:type="spellEnd"/>
            <w:proofErr w:type="gramEnd"/>
            <w:r w:rsidRPr="00261977">
              <w:rPr>
                <w:sz w:val="18"/>
                <w:szCs w:val="18"/>
                <w:vertAlign w:val="superscript"/>
                <w:lang w:val="en-GB" w:eastAsia="ja-JP"/>
              </w:rPr>
              <w:t>(3)</w:t>
            </w:r>
          </w:p>
        </w:tc>
      </w:tr>
      <w:tr w:rsidR="00A90F3A" w:rsidRPr="00261977" w:rsidTr="00CF1B43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B754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Ширина луча в</w:t>
            </w:r>
            <w:r w:rsidR="00B75457" w:rsidRPr="00261977">
              <w:rPr>
                <w:sz w:val="18"/>
                <w:szCs w:val="18"/>
                <w:lang w:val="en-US"/>
              </w:rPr>
              <w:t> </w:t>
            </w:r>
            <w:r w:rsidRPr="00261977">
              <w:rPr>
                <w:sz w:val="18"/>
                <w:szCs w:val="18"/>
                <w:lang w:val="ru-RU"/>
              </w:rPr>
              <w:t xml:space="preserve">горизонтальной плоскости 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Градусы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360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16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3,3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360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3,3</w:t>
            </w:r>
          </w:p>
        </w:tc>
      </w:tr>
      <w:tr w:rsidR="00A90F3A" w:rsidRPr="00261977" w:rsidTr="00CF1B43">
        <w:trPr>
          <w:jc w:val="center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B754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261977">
              <w:rPr>
                <w:sz w:val="18"/>
                <w:szCs w:val="18"/>
                <w:lang w:val="ru-RU"/>
              </w:rPr>
              <w:t>Ширина луча в</w:t>
            </w:r>
            <w:r w:rsidR="00B75457" w:rsidRPr="00261977">
              <w:rPr>
                <w:sz w:val="18"/>
                <w:szCs w:val="18"/>
                <w:lang w:val="en-US"/>
              </w:rPr>
              <w:t> </w:t>
            </w:r>
            <w:r w:rsidRPr="00261977">
              <w:rPr>
                <w:sz w:val="18"/>
                <w:szCs w:val="18"/>
                <w:lang w:val="ru-RU"/>
              </w:rPr>
              <w:t>вертикальной плоскости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261977">
              <w:rPr>
                <w:sz w:val="18"/>
                <w:szCs w:val="18"/>
                <w:lang w:val="ru-RU" w:eastAsia="ja-JP"/>
              </w:rPr>
              <w:t>Градусы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90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16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3,3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261977">
              <w:rPr>
                <w:sz w:val="18"/>
                <w:szCs w:val="18"/>
                <w:lang w:val="en-GB" w:eastAsia="ja-JP"/>
              </w:rPr>
              <w:t>90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3A" w:rsidRPr="00261977" w:rsidRDefault="00A90F3A" w:rsidP="00CF1B43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261977">
              <w:rPr>
                <w:sz w:val="18"/>
                <w:szCs w:val="18"/>
                <w:lang w:val="pt-BR" w:eastAsia="ja-JP"/>
              </w:rPr>
              <w:t>3,3</w:t>
            </w:r>
          </w:p>
        </w:tc>
      </w:tr>
    </w:tbl>
    <w:p w:rsidR="002910DE" w:rsidRPr="00047875" w:rsidRDefault="00047875" w:rsidP="004C00E5">
      <w:pPr>
        <w:pStyle w:val="TableNo"/>
        <w:keepLines/>
        <w:pageBreakBefore/>
        <w:rPr>
          <w:szCs w:val="22"/>
          <w:lang w:val="en-GB"/>
        </w:rPr>
      </w:pPr>
      <w:proofErr w:type="gramStart"/>
      <w:r>
        <w:rPr>
          <w:szCs w:val="22"/>
          <w:lang w:val="ru-RU"/>
        </w:rPr>
        <w:lastRenderedPageBreak/>
        <w:t>ТАБЛИЦА</w:t>
      </w:r>
      <w:r w:rsidR="002910DE" w:rsidRPr="00047875">
        <w:rPr>
          <w:szCs w:val="22"/>
          <w:lang w:val="en-GB"/>
        </w:rPr>
        <w:t xml:space="preserve"> </w:t>
      </w:r>
      <w:r w:rsidR="007577DB" w:rsidRPr="00047875">
        <w:rPr>
          <w:szCs w:val="22"/>
          <w:lang w:val="en-GB"/>
        </w:rPr>
        <w:t xml:space="preserve"> </w:t>
      </w:r>
      <w:r w:rsidR="002910DE" w:rsidRPr="00047875">
        <w:rPr>
          <w:szCs w:val="22"/>
          <w:lang w:val="en-GB"/>
        </w:rPr>
        <w:t>1</w:t>
      </w:r>
      <w:proofErr w:type="gramEnd"/>
      <w:r w:rsidR="002910DE" w:rsidRPr="00047875">
        <w:rPr>
          <w:szCs w:val="22"/>
          <w:lang w:val="en-GB"/>
        </w:rPr>
        <w:t xml:space="preserve"> (</w:t>
      </w:r>
      <w:r>
        <w:rPr>
          <w:i/>
          <w:iCs/>
          <w:szCs w:val="22"/>
          <w:lang w:val="ru-RU"/>
        </w:rPr>
        <w:t>продолжение</w:t>
      </w:r>
      <w:r w:rsidR="002910DE" w:rsidRPr="00047875">
        <w:rPr>
          <w:szCs w:val="22"/>
          <w:lang w:val="en-GB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2"/>
        <w:gridCol w:w="1183"/>
        <w:gridCol w:w="1406"/>
        <w:gridCol w:w="1407"/>
        <w:gridCol w:w="1332"/>
        <w:gridCol w:w="1333"/>
        <w:gridCol w:w="1398"/>
        <w:gridCol w:w="1398"/>
        <w:gridCol w:w="1335"/>
        <w:gridCol w:w="1335"/>
      </w:tblGrid>
      <w:tr w:rsidR="00047875" w:rsidRPr="00AB1C7D" w:rsidTr="00047875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7875" w:rsidRPr="00AB1C7D" w:rsidRDefault="00047875" w:rsidP="002578D3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7875" w:rsidRPr="00AB1C7D" w:rsidRDefault="00047875" w:rsidP="002578D3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7875" w:rsidRPr="00AB1C7D" w:rsidRDefault="00047875" w:rsidP="00ED1FE5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Система 3</w:t>
            </w:r>
            <w:r w:rsidRPr="00AB1C7D">
              <w:rPr>
                <w:sz w:val="18"/>
                <w:szCs w:val="18"/>
                <w:lang w:val="ru-RU"/>
              </w:rPr>
              <w:br/>
            </w:r>
            <w:r w:rsidR="00ED1FE5" w:rsidRPr="00AB1C7D">
              <w:rPr>
                <w:sz w:val="18"/>
                <w:szCs w:val="18"/>
                <w:lang w:val="ru-RU"/>
              </w:rPr>
              <w:t>б</w:t>
            </w:r>
            <w:r w:rsidRPr="00AB1C7D">
              <w:rPr>
                <w:sz w:val="18"/>
                <w:szCs w:val="18"/>
                <w:lang w:val="ru-RU"/>
              </w:rPr>
              <w:t>ортовая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7875" w:rsidRPr="00AB1C7D" w:rsidRDefault="00047875" w:rsidP="00ED1FE5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Система 3</w:t>
            </w:r>
            <w:r w:rsidRPr="00AB1C7D">
              <w:rPr>
                <w:sz w:val="18"/>
                <w:szCs w:val="18"/>
                <w:lang w:val="ru-RU"/>
              </w:rPr>
              <w:br/>
            </w:r>
            <w:r w:rsidR="00ED1FE5" w:rsidRPr="00AB1C7D">
              <w:rPr>
                <w:sz w:val="18"/>
                <w:szCs w:val="18"/>
                <w:lang w:val="ru-RU"/>
              </w:rPr>
              <w:t>н</w:t>
            </w:r>
            <w:r w:rsidRPr="00AB1C7D">
              <w:rPr>
                <w:sz w:val="18"/>
                <w:szCs w:val="18"/>
                <w:lang w:val="ru-RU"/>
              </w:rPr>
              <w:t>аземная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7875" w:rsidRPr="00AB1C7D" w:rsidRDefault="00047875" w:rsidP="00ED1FE5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Система 4</w:t>
            </w:r>
            <w:r w:rsidRPr="00AB1C7D">
              <w:rPr>
                <w:sz w:val="18"/>
                <w:szCs w:val="18"/>
                <w:lang w:val="ru-RU"/>
              </w:rPr>
              <w:br/>
            </w:r>
            <w:r w:rsidR="00ED1FE5" w:rsidRPr="00AB1C7D">
              <w:rPr>
                <w:sz w:val="18"/>
                <w:szCs w:val="18"/>
                <w:lang w:val="ru-RU"/>
              </w:rPr>
              <w:t>б</w:t>
            </w:r>
            <w:r w:rsidRPr="00AB1C7D">
              <w:rPr>
                <w:sz w:val="18"/>
                <w:szCs w:val="18"/>
                <w:lang w:val="ru-RU"/>
              </w:rPr>
              <w:t>ортовая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7875" w:rsidRPr="00AB1C7D" w:rsidRDefault="00047875" w:rsidP="00ED1FE5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Система 4</w:t>
            </w:r>
            <w:r w:rsidRPr="00AB1C7D">
              <w:rPr>
                <w:sz w:val="18"/>
                <w:szCs w:val="18"/>
                <w:lang w:val="ru-RU"/>
              </w:rPr>
              <w:br/>
            </w:r>
            <w:r w:rsidR="00ED1FE5" w:rsidRPr="00AB1C7D">
              <w:rPr>
                <w:sz w:val="18"/>
                <w:szCs w:val="18"/>
                <w:lang w:val="ru-RU"/>
              </w:rPr>
              <w:t>н</w:t>
            </w:r>
            <w:r w:rsidRPr="00AB1C7D">
              <w:rPr>
                <w:sz w:val="18"/>
                <w:szCs w:val="18"/>
                <w:lang w:val="ru-RU"/>
              </w:rPr>
              <w:t>аземная</w:t>
            </w:r>
          </w:p>
        </w:tc>
      </w:tr>
      <w:tr w:rsidR="002910DE" w:rsidRPr="00AB1C7D" w:rsidTr="00047875">
        <w:trPr>
          <w:jc w:val="center"/>
        </w:trPr>
        <w:tc>
          <w:tcPr>
            <w:tcW w:w="144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10DE" w:rsidRPr="00AB1C7D" w:rsidRDefault="00FE15A4" w:rsidP="00264CB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Передатчик</w:t>
            </w:r>
          </w:p>
        </w:tc>
      </w:tr>
      <w:tr w:rsidR="00FE15A4" w:rsidRPr="00AB1C7D" w:rsidTr="00047875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Диапазон настройки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0161B0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4 400–4 940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0161B0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4 400–4 940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0161B0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4 400–4 940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0161B0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4 400–4 940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</w:tr>
      <w:tr w:rsidR="00FE15A4" w:rsidRPr="00AB1C7D" w:rsidTr="0049691A">
        <w:trPr>
          <w:trHeight w:val="431"/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rFonts w:ascii="TimesNewRoman" w:eastAsia="SimSun" w:hAnsi="TimesNewRoman" w:cs="TimesNewRoman"/>
                <w:sz w:val="18"/>
                <w:szCs w:val="18"/>
                <w:lang w:val="ru-RU" w:eastAsia="zh-CN"/>
              </w:rPr>
              <w:t>Выходная мощность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AB1C7D">
              <w:rPr>
                <w:sz w:val="18"/>
                <w:szCs w:val="18"/>
                <w:lang w:val="ru-RU" w:eastAsia="ja-JP"/>
              </w:rPr>
              <w:t>дБм</w:t>
            </w:r>
            <w:proofErr w:type="spellEnd"/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49691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42–50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49691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42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49691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43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49691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37</w:t>
            </w:r>
          </w:p>
        </w:tc>
      </w:tr>
      <w:tr w:rsidR="00FE15A4" w:rsidRPr="00AB1C7D" w:rsidTr="00193BD4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193BD4" w:rsidP="004C00E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Ширина полосы (по</w:t>
            </w:r>
            <w:r w:rsidRPr="00AB1C7D">
              <w:rPr>
                <w:sz w:val="18"/>
                <w:szCs w:val="18"/>
                <w:lang w:val="en-GB"/>
              </w:rPr>
              <w:t> </w:t>
            </w:r>
            <w:r w:rsidR="004C00E5" w:rsidRPr="00AB1C7D">
              <w:rPr>
                <w:sz w:val="18"/>
                <w:szCs w:val="18"/>
                <w:lang w:val="ru-RU"/>
              </w:rPr>
              <w:t>уровню 3</w:t>
            </w:r>
            <w:r w:rsidR="004C00E5" w:rsidRPr="00AB1C7D">
              <w:rPr>
                <w:sz w:val="18"/>
                <w:szCs w:val="18"/>
                <w:lang w:val="en-US"/>
              </w:rPr>
              <w:t> </w:t>
            </w:r>
            <w:r w:rsidR="004C00E5" w:rsidRPr="00AB1C7D">
              <w:rPr>
                <w:sz w:val="18"/>
                <w:szCs w:val="18"/>
                <w:lang w:val="ru-RU"/>
              </w:rPr>
              <w:t>дБ)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0,158/0,97/1,23/4,0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0,158/0,97/1,23/4,0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0,158/2,4/4,8/9,6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0,158/2,4/4,8/9,6</w:t>
            </w:r>
          </w:p>
        </w:tc>
      </w:tr>
      <w:tr w:rsidR="002910DE" w:rsidRPr="00AB1C7D" w:rsidTr="00047875">
        <w:trPr>
          <w:jc w:val="center"/>
        </w:trPr>
        <w:tc>
          <w:tcPr>
            <w:tcW w:w="144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10DE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Приемник</w:t>
            </w:r>
          </w:p>
        </w:tc>
      </w:tr>
      <w:tr w:rsidR="00FE15A4" w:rsidRPr="00AB1C7D" w:rsidTr="00047875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FE15A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Диапазон настройки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0161B0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4 400–4 940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0161B0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4 400–4 940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0161B0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4 400–4 940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0161B0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4 400–4 940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</w:tr>
      <w:tr w:rsidR="00FE15A4" w:rsidRPr="00AB1C7D" w:rsidTr="00193BD4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193BD4" w:rsidP="00264CBB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Избирательность (по</w:t>
            </w:r>
            <w:r w:rsidRPr="00AB1C7D">
              <w:rPr>
                <w:sz w:val="18"/>
                <w:szCs w:val="18"/>
                <w:lang w:val="en-GB" w:eastAsia="ja-JP"/>
              </w:rPr>
              <w:t> </w:t>
            </w:r>
            <w:r w:rsidR="004C00E5" w:rsidRPr="00AB1C7D">
              <w:rPr>
                <w:sz w:val="18"/>
                <w:szCs w:val="18"/>
                <w:lang w:val="ru-RU" w:eastAsia="ja-JP"/>
              </w:rPr>
              <w:t>уровню 3</w:t>
            </w:r>
            <w:r w:rsidR="004C00E5" w:rsidRPr="00AB1C7D">
              <w:rPr>
                <w:sz w:val="18"/>
                <w:szCs w:val="18"/>
                <w:lang w:val="en-US" w:eastAsia="ja-JP"/>
              </w:rPr>
              <w:t> </w:t>
            </w:r>
            <w:r w:rsidR="004C00E5" w:rsidRPr="00AB1C7D">
              <w:rPr>
                <w:sz w:val="18"/>
                <w:szCs w:val="18"/>
                <w:lang w:val="ru-RU" w:eastAsia="ja-JP"/>
              </w:rPr>
              <w:t>дБ)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0,2/1/1,5/4,5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0,2/1/1,5/4,5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0,2/2,6/5,0/10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0,2/2,6/5,0/10</w:t>
            </w:r>
          </w:p>
        </w:tc>
      </w:tr>
      <w:tr w:rsidR="00FE15A4" w:rsidRPr="00AB1C7D" w:rsidTr="00193BD4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FE15A4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/>
              </w:rPr>
              <w:t>Коэффициент шума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дБ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2,5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2,5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2,5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</w:t>
            </w:r>
          </w:p>
        </w:tc>
      </w:tr>
      <w:tr w:rsidR="00264CBB" w:rsidRPr="00AB1C7D" w:rsidTr="00193BD4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BB" w:rsidRPr="00AB1C7D" w:rsidRDefault="00264CBB" w:rsidP="00FE15A4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Уровень теплового шума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BB" w:rsidRPr="00AB1C7D" w:rsidRDefault="00264CBB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AB1C7D">
              <w:rPr>
                <w:sz w:val="18"/>
                <w:szCs w:val="18"/>
                <w:lang w:val="ru-RU" w:eastAsia="ja-JP"/>
              </w:rPr>
              <w:t>дБм</w:t>
            </w:r>
            <w:proofErr w:type="spellEnd"/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CBB" w:rsidRPr="00AB1C7D" w:rsidRDefault="00264CBB" w:rsidP="00193BD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AB1C7D">
              <w:rPr>
                <w:sz w:val="18"/>
                <w:szCs w:val="18"/>
                <w:lang w:val="ru-RU" w:eastAsia="ja-JP"/>
              </w:rPr>
              <w:t xml:space="preserve">118,5 … </w:t>
            </w:r>
            <w:r w:rsidRPr="00AB1C7D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AB1C7D">
              <w:rPr>
                <w:sz w:val="18"/>
                <w:szCs w:val="18"/>
                <w:lang w:val="ru-RU" w:eastAsia="ja-JP"/>
              </w:rPr>
              <w:t>105,0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CBB" w:rsidRPr="00AB1C7D" w:rsidRDefault="00264CBB" w:rsidP="00193BD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AB1C7D">
              <w:rPr>
                <w:sz w:val="18"/>
                <w:szCs w:val="18"/>
                <w:lang w:val="ru-RU" w:eastAsia="ja-JP"/>
              </w:rPr>
              <w:t xml:space="preserve">118,5 … </w:t>
            </w:r>
            <w:r w:rsidRPr="00AB1C7D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AB1C7D">
              <w:rPr>
                <w:sz w:val="18"/>
                <w:szCs w:val="18"/>
                <w:lang w:val="ru-RU" w:eastAsia="ja-JP"/>
              </w:rPr>
              <w:t>105,0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CBB" w:rsidRPr="00AB1C7D" w:rsidRDefault="00264CBB" w:rsidP="00193BD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AB1C7D">
              <w:rPr>
                <w:sz w:val="18"/>
                <w:szCs w:val="18"/>
                <w:lang w:val="ru-RU" w:eastAsia="ja-JP"/>
              </w:rPr>
              <w:t xml:space="preserve">118,5 … </w:t>
            </w:r>
            <w:r w:rsidRPr="00AB1C7D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AB1C7D">
              <w:rPr>
                <w:sz w:val="18"/>
                <w:szCs w:val="18"/>
                <w:lang w:val="ru-RU" w:eastAsia="ja-JP"/>
              </w:rPr>
              <w:t>101,5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CBB" w:rsidRPr="00AB1C7D" w:rsidRDefault="00264CBB" w:rsidP="00193BD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AB1C7D">
              <w:rPr>
                <w:sz w:val="18"/>
                <w:szCs w:val="18"/>
                <w:lang w:val="ru-RU" w:eastAsia="ja-JP"/>
              </w:rPr>
              <w:t xml:space="preserve">118 … </w:t>
            </w:r>
            <w:r w:rsidRPr="00AB1C7D">
              <w:rPr>
                <w:sz w:val="18"/>
                <w:szCs w:val="18"/>
                <w:lang w:val="ru-RU" w:eastAsia="ja-JP"/>
              </w:rPr>
              <w:sym w:font="Symbol" w:char="F02D"/>
            </w:r>
            <w:r w:rsidRPr="00AB1C7D">
              <w:rPr>
                <w:sz w:val="18"/>
                <w:szCs w:val="18"/>
                <w:lang w:val="ru-RU" w:eastAsia="ja-JP"/>
              </w:rPr>
              <w:t>101</w:t>
            </w:r>
          </w:p>
        </w:tc>
      </w:tr>
      <w:tr w:rsidR="002910DE" w:rsidRPr="00AB1C7D" w:rsidTr="00047875">
        <w:trPr>
          <w:jc w:val="center"/>
        </w:trPr>
        <w:tc>
          <w:tcPr>
            <w:tcW w:w="144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10DE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Антенна</w:t>
            </w:r>
          </w:p>
        </w:tc>
      </w:tr>
      <w:tr w:rsidR="00FE15A4" w:rsidRPr="00AB1C7D" w:rsidTr="00AB1C7D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AB1C7D">
            <w:pPr>
              <w:pStyle w:val="Tabletext"/>
              <w:jc w:val="lef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Тип антенны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AB1C7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proofErr w:type="gramStart"/>
            <w:r w:rsidRPr="00AB1C7D">
              <w:rPr>
                <w:sz w:val="18"/>
                <w:szCs w:val="18"/>
                <w:lang w:val="ru-RU" w:eastAsia="ja-JP"/>
              </w:rPr>
              <w:t>Всенаправ</w:t>
            </w:r>
            <w:proofErr w:type="spellEnd"/>
            <w:r w:rsidRPr="00AB1C7D">
              <w:rPr>
                <w:sz w:val="18"/>
                <w:szCs w:val="18"/>
                <w:lang w:val="ru-RU" w:eastAsia="ja-JP"/>
              </w:rPr>
              <w:t>-ленная</w:t>
            </w:r>
            <w:proofErr w:type="gram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B1C7D" w:rsidP="00AB1C7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Направ</w:t>
            </w:r>
            <w:r w:rsidR="00FE15A4" w:rsidRPr="00AB1C7D">
              <w:rPr>
                <w:sz w:val="18"/>
                <w:szCs w:val="18"/>
                <w:lang w:val="ru-RU" w:eastAsia="ja-JP"/>
              </w:rPr>
              <w:t>ленная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AB1C7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proofErr w:type="gramStart"/>
            <w:r w:rsidRPr="00AB1C7D">
              <w:rPr>
                <w:sz w:val="18"/>
                <w:szCs w:val="18"/>
                <w:lang w:val="ru-RU" w:eastAsia="ja-JP"/>
              </w:rPr>
              <w:t>Всенаправ</w:t>
            </w:r>
            <w:proofErr w:type="spellEnd"/>
            <w:r w:rsidRPr="00AB1C7D">
              <w:rPr>
                <w:sz w:val="18"/>
                <w:szCs w:val="18"/>
                <w:lang w:val="ru-RU" w:eastAsia="ja-JP"/>
              </w:rPr>
              <w:t>-ленная</w:t>
            </w:r>
            <w:proofErr w:type="gramEnd"/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B1C7D" w:rsidP="00AB1C7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Направ</w:t>
            </w:r>
            <w:r w:rsidR="00FE15A4" w:rsidRPr="00AB1C7D">
              <w:rPr>
                <w:sz w:val="18"/>
                <w:szCs w:val="18"/>
                <w:lang w:val="ru-RU" w:eastAsia="ja-JP"/>
              </w:rPr>
              <w:t>ленная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AB1C7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proofErr w:type="gramStart"/>
            <w:r w:rsidRPr="00AB1C7D">
              <w:rPr>
                <w:sz w:val="18"/>
                <w:szCs w:val="18"/>
                <w:lang w:val="ru-RU" w:eastAsia="ja-JP"/>
              </w:rPr>
              <w:t>Всенаправ</w:t>
            </w:r>
            <w:proofErr w:type="spellEnd"/>
            <w:r w:rsidRPr="00AB1C7D">
              <w:rPr>
                <w:sz w:val="18"/>
                <w:szCs w:val="18"/>
                <w:lang w:val="ru-RU" w:eastAsia="ja-JP"/>
              </w:rPr>
              <w:t>-ленная</w:t>
            </w:r>
            <w:proofErr w:type="gramEnd"/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B1C7D" w:rsidP="00AB1C7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Направ</w:t>
            </w:r>
            <w:r w:rsidR="00FE15A4" w:rsidRPr="00AB1C7D">
              <w:rPr>
                <w:sz w:val="18"/>
                <w:szCs w:val="18"/>
                <w:lang w:val="ru-RU" w:eastAsia="ja-JP"/>
              </w:rPr>
              <w:t>ленная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AB1C7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proofErr w:type="gramStart"/>
            <w:r w:rsidRPr="00AB1C7D">
              <w:rPr>
                <w:sz w:val="18"/>
                <w:szCs w:val="18"/>
                <w:lang w:val="ru-RU" w:eastAsia="ja-JP"/>
              </w:rPr>
              <w:t>Всенаправ</w:t>
            </w:r>
            <w:proofErr w:type="spellEnd"/>
            <w:r w:rsidRPr="00AB1C7D">
              <w:rPr>
                <w:sz w:val="18"/>
                <w:szCs w:val="18"/>
                <w:lang w:val="ru-RU" w:eastAsia="ja-JP"/>
              </w:rPr>
              <w:t>-ленная</w:t>
            </w:r>
            <w:proofErr w:type="gram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B1C7D" w:rsidP="00AB1C7D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Направ</w:t>
            </w:r>
            <w:r w:rsidR="00FE15A4" w:rsidRPr="00AB1C7D">
              <w:rPr>
                <w:sz w:val="18"/>
                <w:szCs w:val="18"/>
                <w:lang w:val="ru-RU" w:eastAsia="ja-JP"/>
              </w:rPr>
              <w:t>ленная</w:t>
            </w:r>
          </w:p>
        </w:tc>
      </w:tr>
      <w:tr w:rsidR="00FE15A4" w:rsidRPr="00AB1C7D" w:rsidTr="002578D3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5A4" w:rsidRPr="00AB1C7D" w:rsidRDefault="00FE15A4" w:rsidP="002578D3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/>
              </w:rPr>
              <w:t>Усиление антенны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AB1C7D">
              <w:rPr>
                <w:sz w:val="18"/>
                <w:szCs w:val="18"/>
                <w:lang w:val="ru-RU" w:eastAsia="ja-JP"/>
              </w:rPr>
              <w:t>дБи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3,5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16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4,5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16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30</w:t>
            </w:r>
          </w:p>
        </w:tc>
      </w:tr>
      <w:tr w:rsidR="00FE15A4" w:rsidRPr="00AB1C7D" w:rsidTr="00047875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1-й боковой лепесток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AB1C7D">
              <w:rPr>
                <w:sz w:val="18"/>
                <w:szCs w:val="18"/>
                <w:lang w:val="ru-RU" w:eastAsia="ja-JP"/>
              </w:rPr>
              <w:t>дБи</w:t>
            </w:r>
            <w:proofErr w:type="spellEnd"/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A5031B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FE15A4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A5031B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FE15A4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17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A5031B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FE15A4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9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A5031B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FE15A4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17</w:t>
            </w:r>
          </w:p>
        </w:tc>
      </w:tr>
      <w:tr w:rsidR="00FE15A4" w:rsidRPr="00AB1C7D" w:rsidTr="00264CBB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578D3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B1C7D" w:rsidP="00FE15A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Верти</w:t>
            </w:r>
            <w:r w:rsidR="00FE15A4" w:rsidRPr="00AB1C7D">
              <w:rPr>
                <w:sz w:val="18"/>
                <w:szCs w:val="18"/>
                <w:lang w:val="ru-RU" w:eastAsia="ja-JP"/>
              </w:rPr>
              <w:t>кальная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B1C7D" w:rsidP="00FE15A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Верти</w:t>
            </w:r>
            <w:r w:rsidR="00FE15A4" w:rsidRPr="00AB1C7D">
              <w:rPr>
                <w:sz w:val="18"/>
                <w:szCs w:val="18"/>
                <w:lang w:val="ru-RU" w:eastAsia="ja-JP"/>
              </w:rPr>
              <w:t>кальная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AB1C7D" w:rsidP="00FE15A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Верти</w:t>
            </w:r>
            <w:r w:rsidR="00FE15A4" w:rsidRPr="00AB1C7D">
              <w:rPr>
                <w:sz w:val="18"/>
                <w:szCs w:val="18"/>
                <w:lang w:val="ru-RU" w:eastAsia="ja-JP"/>
              </w:rPr>
              <w:t>кальная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5A4" w:rsidRPr="00AB1C7D" w:rsidRDefault="00AB1C7D" w:rsidP="002578D3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>
              <w:rPr>
                <w:sz w:val="18"/>
                <w:szCs w:val="18"/>
                <w:lang w:val="ru-RU" w:eastAsia="ja-JP"/>
              </w:rPr>
              <w:t>Верти</w:t>
            </w:r>
            <w:r w:rsidR="00FE15A4" w:rsidRPr="00AB1C7D">
              <w:rPr>
                <w:sz w:val="18"/>
                <w:szCs w:val="18"/>
                <w:lang w:val="ru-RU" w:eastAsia="ja-JP"/>
              </w:rPr>
              <w:t>кальная</w:t>
            </w:r>
          </w:p>
        </w:tc>
      </w:tr>
      <w:tr w:rsidR="00FE15A4" w:rsidRPr="00AB1C7D" w:rsidTr="00193BD4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64CB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Диаграмма направленности антенны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E24C6A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5031B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FE15A4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 xml:space="preserve">Равномерное </w:t>
            </w:r>
            <w:proofErr w:type="gramStart"/>
            <w:r w:rsidRPr="00AB1C7D">
              <w:rPr>
                <w:sz w:val="18"/>
                <w:szCs w:val="18"/>
                <w:lang w:val="ru-RU" w:eastAsia="ja-JP"/>
              </w:rPr>
              <w:t>распре-деление</w:t>
            </w:r>
            <w:proofErr w:type="gramEnd"/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(3)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5031B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FE15A4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 xml:space="preserve">Равномерное </w:t>
            </w:r>
            <w:proofErr w:type="gramStart"/>
            <w:r w:rsidRPr="00AB1C7D">
              <w:rPr>
                <w:sz w:val="18"/>
                <w:szCs w:val="18"/>
                <w:lang w:val="ru-RU" w:eastAsia="ja-JP"/>
              </w:rPr>
              <w:t>распре-деление</w:t>
            </w:r>
            <w:proofErr w:type="gramEnd"/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(3)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5031B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FE15A4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 xml:space="preserve">Равномерное </w:t>
            </w:r>
            <w:proofErr w:type="gramStart"/>
            <w:r w:rsidRPr="00AB1C7D">
              <w:rPr>
                <w:sz w:val="18"/>
                <w:szCs w:val="18"/>
                <w:lang w:val="ru-RU" w:eastAsia="ja-JP"/>
              </w:rPr>
              <w:t>распре-деление</w:t>
            </w:r>
            <w:proofErr w:type="gramEnd"/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(3)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A5031B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FE15A4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 xml:space="preserve">Равномерное </w:t>
            </w:r>
            <w:proofErr w:type="gramStart"/>
            <w:r w:rsidRPr="00AB1C7D">
              <w:rPr>
                <w:sz w:val="18"/>
                <w:szCs w:val="18"/>
                <w:lang w:val="ru-RU" w:eastAsia="ja-JP"/>
              </w:rPr>
              <w:t>распре-деление</w:t>
            </w:r>
            <w:proofErr w:type="gramEnd"/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(3)</w:t>
            </w:r>
          </w:p>
        </w:tc>
      </w:tr>
      <w:tr w:rsidR="00FE15A4" w:rsidRPr="00AB1C7D" w:rsidTr="00193BD4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64CB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Ширина луча в</w:t>
            </w:r>
            <w:r w:rsidR="00264CBB" w:rsidRPr="00AB1C7D">
              <w:rPr>
                <w:sz w:val="18"/>
                <w:szCs w:val="18"/>
                <w:lang w:val="en-US"/>
              </w:rPr>
              <w:t> </w:t>
            </w:r>
            <w:r w:rsidRPr="00AB1C7D">
              <w:rPr>
                <w:sz w:val="18"/>
                <w:szCs w:val="18"/>
                <w:lang w:val="ru-RU"/>
              </w:rPr>
              <w:t xml:space="preserve">горизонтальной плоскости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Градусы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4,4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4,4</w:t>
            </w:r>
          </w:p>
        </w:tc>
      </w:tr>
      <w:tr w:rsidR="00FE15A4" w:rsidRPr="00AB1C7D" w:rsidTr="00193BD4">
        <w:trPr>
          <w:jc w:val="center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264CB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Ширина луча в</w:t>
            </w:r>
            <w:r w:rsidR="00264CBB" w:rsidRPr="00AB1C7D">
              <w:rPr>
                <w:sz w:val="18"/>
                <w:szCs w:val="18"/>
                <w:lang w:val="en-US"/>
              </w:rPr>
              <w:t> </w:t>
            </w:r>
            <w:r w:rsidRPr="00AB1C7D">
              <w:rPr>
                <w:sz w:val="18"/>
                <w:szCs w:val="18"/>
                <w:lang w:val="ru-RU"/>
              </w:rPr>
              <w:t>вертикальной плоскости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Градусы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40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4,4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35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60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5A4" w:rsidRPr="00AB1C7D" w:rsidRDefault="00FE15A4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4,4</w:t>
            </w:r>
          </w:p>
        </w:tc>
      </w:tr>
    </w:tbl>
    <w:p w:rsidR="00264CBB" w:rsidRDefault="00264C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en-GB" w:eastAsia="ja-JP"/>
        </w:rPr>
      </w:pPr>
      <w:r>
        <w:rPr>
          <w:lang w:eastAsia="ja-JP"/>
        </w:rPr>
        <w:br w:type="page"/>
      </w:r>
    </w:p>
    <w:p w:rsidR="002910DE" w:rsidRPr="00047875" w:rsidRDefault="00047875" w:rsidP="006C2D25">
      <w:pPr>
        <w:pStyle w:val="TableNo"/>
        <w:rPr>
          <w:szCs w:val="22"/>
          <w:lang w:val="en-GB"/>
        </w:rPr>
      </w:pPr>
      <w:proofErr w:type="gramStart"/>
      <w:r>
        <w:rPr>
          <w:szCs w:val="22"/>
          <w:lang w:val="ru-RU"/>
        </w:rPr>
        <w:lastRenderedPageBreak/>
        <w:t>ТАБЛИЦА</w:t>
      </w:r>
      <w:r w:rsidR="002910DE" w:rsidRPr="00047875">
        <w:rPr>
          <w:szCs w:val="22"/>
          <w:lang w:val="en-GB"/>
        </w:rPr>
        <w:t xml:space="preserve"> </w:t>
      </w:r>
      <w:r w:rsidR="007577DB" w:rsidRPr="00047875">
        <w:rPr>
          <w:szCs w:val="22"/>
          <w:lang w:val="en-GB"/>
        </w:rPr>
        <w:t xml:space="preserve"> </w:t>
      </w:r>
      <w:r w:rsidR="002910DE" w:rsidRPr="00047875">
        <w:rPr>
          <w:szCs w:val="22"/>
          <w:lang w:val="en-GB"/>
        </w:rPr>
        <w:t>1</w:t>
      </w:r>
      <w:proofErr w:type="gramEnd"/>
      <w:r w:rsidR="002910DE" w:rsidRPr="00047875">
        <w:rPr>
          <w:szCs w:val="22"/>
          <w:lang w:val="en-GB"/>
        </w:rPr>
        <w:t xml:space="preserve"> (</w:t>
      </w:r>
      <w:r>
        <w:rPr>
          <w:i/>
          <w:iCs/>
          <w:szCs w:val="22"/>
          <w:lang w:val="ru-RU"/>
        </w:rPr>
        <w:t>окончание</w:t>
      </w:r>
      <w:r w:rsidR="002910DE" w:rsidRPr="00047875">
        <w:rPr>
          <w:szCs w:val="22"/>
          <w:lang w:val="en-GB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4"/>
        <w:gridCol w:w="1875"/>
        <w:gridCol w:w="2219"/>
        <w:gridCol w:w="2220"/>
        <w:gridCol w:w="2225"/>
        <w:gridCol w:w="1113"/>
        <w:gridCol w:w="1113"/>
      </w:tblGrid>
      <w:tr w:rsidR="00047875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7875" w:rsidRPr="00AB1C7D" w:rsidRDefault="00047875" w:rsidP="002578D3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7875" w:rsidRPr="00AB1C7D" w:rsidRDefault="00047875" w:rsidP="002578D3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7875" w:rsidRPr="00AB1C7D" w:rsidRDefault="00047875" w:rsidP="00F05CC8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Система 5</w:t>
            </w:r>
            <w:r w:rsidRPr="00AB1C7D">
              <w:rPr>
                <w:sz w:val="18"/>
                <w:szCs w:val="18"/>
                <w:lang w:val="ru-RU"/>
              </w:rPr>
              <w:br/>
            </w:r>
            <w:r w:rsidR="00F05CC8" w:rsidRPr="00AB1C7D">
              <w:rPr>
                <w:sz w:val="18"/>
                <w:szCs w:val="18"/>
                <w:lang w:val="ru-RU"/>
              </w:rPr>
              <w:t>б</w:t>
            </w:r>
            <w:r w:rsidRPr="00AB1C7D">
              <w:rPr>
                <w:sz w:val="18"/>
                <w:szCs w:val="18"/>
                <w:lang w:val="ru-RU"/>
              </w:rPr>
              <w:t>ортовая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47875" w:rsidRPr="00AB1C7D" w:rsidRDefault="00047875" w:rsidP="00F05CC8">
            <w:pPr>
              <w:pStyle w:val="Tablehea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Система 5</w:t>
            </w:r>
            <w:r w:rsidRPr="00AB1C7D">
              <w:rPr>
                <w:sz w:val="18"/>
                <w:szCs w:val="18"/>
                <w:lang w:val="ru-RU"/>
              </w:rPr>
              <w:br/>
            </w:r>
            <w:r w:rsidR="00F05CC8" w:rsidRPr="00AB1C7D">
              <w:rPr>
                <w:sz w:val="18"/>
                <w:szCs w:val="18"/>
                <w:lang w:val="ru-RU"/>
              </w:rPr>
              <w:t>н</w:t>
            </w:r>
            <w:r w:rsidRPr="00AB1C7D">
              <w:rPr>
                <w:sz w:val="18"/>
                <w:szCs w:val="18"/>
                <w:lang w:val="ru-RU"/>
              </w:rPr>
              <w:t>аземная</w:t>
            </w:r>
          </w:p>
        </w:tc>
      </w:tr>
      <w:tr w:rsidR="002910DE" w:rsidRPr="00AB1C7D" w:rsidTr="00047875">
        <w:trPr>
          <w:jc w:val="center"/>
        </w:trPr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10DE" w:rsidRPr="00AB1C7D" w:rsidRDefault="00264CBB" w:rsidP="00264CBB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Передатчик</w:t>
            </w:r>
          </w:p>
        </w:tc>
      </w:tr>
      <w:tr w:rsidR="00264CB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BB" w:rsidRPr="00AB1C7D" w:rsidRDefault="00264CBB" w:rsidP="005437E8">
            <w:pPr>
              <w:pStyle w:val="Tabletext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Диапазон настройки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BB" w:rsidRPr="00AB1C7D" w:rsidRDefault="00264CB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CBB" w:rsidRPr="00AB1C7D" w:rsidRDefault="00264CB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</w:t>
            </w:r>
            <w:r w:rsidR="00BC548B" w:rsidRPr="00AB1C7D">
              <w:rPr>
                <w:sz w:val="18"/>
                <w:szCs w:val="18"/>
                <w:lang w:val="ru-RU" w:eastAsia="ja-JP"/>
              </w:rPr>
              <w:t>–</w:t>
            </w:r>
            <w:r w:rsidRPr="00AB1C7D">
              <w:rPr>
                <w:sz w:val="18"/>
                <w:szCs w:val="18"/>
                <w:lang w:val="en-GB" w:eastAsia="ja-JP"/>
              </w:rPr>
              <w:t>4 990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CBB" w:rsidRPr="00AB1C7D" w:rsidRDefault="00264CB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</w:t>
            </w:r>
            <w:r w:rsidR="00BC548B" w:rsidRPr="00AB1C7D">
              <w:rPr>
                <w:sz w:val="18"/>
                <w:szCs w:val="18"/>
                <w:lang w:val="ru-RU" w:eastAsia="ja-JP"/>
              </w:rPr>
              <w:t>–</w:t>
            </w:r>
            <w:r w:rsidRPr="00AB1C7D">
              <w:rPr>
                <w:sz w:val="18"/>
                <w:szCs w:val="18"/>
                <w:lang w:val="en-GB" w:eastAsia="ja-JP"/>
              </w:rPr>
              <w:t>4 990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</w:tr>
      <w:tr w:rsidR="00264CB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BB" w:rsidRPr="00AB1C7D" w:rsidRDefault="00264CBB" w:rsidP="00F16460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rFonts w:ascii="TimesNewRoman" w:eastAsia="SimSun" w:hAnsi="TimesNewRoman" w:cs="TimesNewRoman"/>
                <w:sz w:val="18"/>
                <w:szCs w:val="18"/>
                <w:lang w:val="ru-RU" w:eastAsia="zh-CN"/>
              </w:rPr>
              <w:t>Выходная мощность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BB" w:rsidRPr="00AB1C7D" w:rsidRDefault="00264CB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AB1C7D">
              <w:rPr>
                <w:sz w:val="18"/>
                <w:szCs w:val="18"/>
                <w:lang w:val="ru-RU" w:eastAsia="ja-JP"/>
              </w:rPr>
              <w:t>дБм</w:t>
            </w:r>
            <w:proofErr w:type="spellEnd"/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BB" w:rsidRPr="00AB1C7D" w:rsidRDefault="00264CB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45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BB" w:rsidRPr="00AB1C7D" w:rsidRDefault="00264CB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45</w:t>
            </w:r>
          </w:p>
        </w:tc>
      </w:tr>
      <w:tr w:rsidR="00264CB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BB" w:rsidRPr="00AB1C7D" w:rsidRDefault="00264CBB" w:rsidP="00264CBB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 xml:space="preserve">Ширина полосы </w:t>
            </w:r>
            <w:r w:rsidR="004C00E5" w:rsidRPr="00AB1C7D">
              <w:rPr>
                <w:sz w:val="18"/>
                <w:szCs w:val="18"/>
                <w:lang w:val="ru-RU" w:eastAsia="ja-JP"/>
              </w:rPr>
              <w:t>(по уровню 3</w:t>
            </w:r>
            <w:r w:rsidR="004C00E5" w:rsidRPr="00AB1C7D">
              <w:rPr>
                <w:sz w:val="18"/>
                <w:szCs w:val="18"/>
                <w:lang w:val="en-US" w:eastAsia="ja-JP"/>
              </w:rPr>
              <w:t> </w:t>
            </w:r>
            <w:r w:rsidR="004C00E5" w:rsidRPr="00AB1C7D">
              <w:rPr>
                <w:sz w:val="18"/>
                <w:szCs w:val="18"/>
                <w:lang w:val="ru-RU" w:eastAsia="ja-JP"/>
              </w:rPr>
              <w:t>дБ)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BB" w:rsidRPr="00AB1C7D" w:rsidRDefault="00264CB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BB" w:rsidRPr="00AB1C7D" w:rsidRDefault="00264CB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</w:t>
            </w:r>
            <w:r w:rsidR="00BC548B"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4/3/8</w:t>
            </w:r>
            <w:r w:rsidR="00BC548B"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5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BB" w:rsidRPr="00AB1C7D" w:rsidRDefault="00264CB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</w:t>
            </w:r>
            <w:r w:rsidR="00BC548B"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4/3/8</w:t>
            </w:r>
            <w:r w:rsidR="00BC548B"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5</w:t>
            </w:r>
          </w:p>
        </w:tc>
      </w:tr>
      <w:tr w:rsidR="002910DE" w:rsidRPr="00AB1C7D" w:rsidTr="00047875">
        <w:trPr>
          <w:jc w:val="center"/>
        </w:trPr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10DE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Приемник</w:t>
            </w:r>
          </w:p>
        </w:tc>
      </w:tr>
      <w:tr w:rsidR="00BC548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Диапазон настройки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</w:t>
            </w:r>
            <w:r w:rsidRPr="00AB1C7D">
              <w:rPr>
                <w:sz w:val="18"/>
                <w:szCs w:val="18"/>
                <w:lang w:val="ru-RU" w:eastAsia="ja-JP"/>
              </w:rPr>
              <w:t>–</w:t>
            </w:r>
            <w:r w:rsidRPr="00AB1C7D">
              <w:rPr>
                <w:sz w:val="18"/>
                <w:szCs w:val="18"/>
                <w:lang w:val="en-GB" w:eastAsia="ja-JP"/>
              </w:rPr>
              <w:t>4 990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4 400</w:t>
            </w:r>
            <w:r w:rsidRPr="00AB1C7D">
              <w:rPr>
                <w:sz w:val="18"/>
                <w:szCs w:val="18"/>
                <w:lang w:val="ru-RU" w:eastAsia="ja-JP"/>
              </w:rPr>
              <w:t>–</w:t>
            </w:r>
            <w:r w:rsidRPr="00AB1C7D">
              <w:rPr>
                <w:sz w:val="18"/>
                <w:szCs w:val="18"/>
                <w:lang w:val="en-GB" w:eastAsia="ja-JP"/>
              </w:rPr>
              <w:t>4 990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(1)</w:t>
            </w:r>
          </w:p>
        </w:tc>
      </w:tr>
      <w:tr w:rsidR="00BC548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4C00E5" w:rsidP="00BC548B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Избирательность (по уровню 3</w:t>
            </w:r>
            <w:r w:rsidRPr="00AB1C7D">
              <w:rPr>
                <w:sz w:val="18"/>
                <w:szCs w:val="18"/>
                <w:lang w:val="en-US" w:eastAsia="ja-JP"/>
              </w:rPr>
              <w:t> </w:t>
            </w:r>
            <w:r w:rsidRPr="00AB1C7D">
              <w:rPr>
                <w:sz w:val="18"/>
                <w:szCs w:val="18"/>
                <w:lang w:val="ru-RU" w:eastAsia="ja-JP"/>
              </w:rPr>
              <w:t>дБ)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МГц</w:t>
            </w:r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</w:t>
            </w:r>
            <w:r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4/3/17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0</w:t>
            </w:r>
            <w:r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4/3/17</w:t>
            </w:r>
          </w:p>
        </w:tc>
      </w:tr>
      <w:tr w:rsidR="00BC548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/>
              </w:rPr>
              <w:t>Коэффициент шума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дБ</w:t>
            </w:r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</w:t>
            </w:r>
            <w:r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5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</w:t>
            </w:r>
            <w:r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5</w:t>
            </w:r>
          </w:p>
        </w:tc>
      </w:tr>
      <w:tr w:rsidR="00BC548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Уровень теплового шума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AB1C7D">
              <w:rPr>
                <w:sz w:val="18"/>
                <w:szCs w:val="18"/>
                <w:lang w:val="ru-RU" w:eastAsia="ja-JP"/>
              </w:rPr>
              <w:t>дБм</w:t>
            </w:r>
            <w:proofErr w:type="spellEnd"/>
          </w:p>
        </w:tc>
        <w:tc>
          <w:tcPr>
            <w:tcW w:w="4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–</w:t>
            </w:r>
            <w:r w:rsidRPr="00AB1C7D">
              <w:rPr>
                <w:sz w:val="18"/>
                <w:szCs w:val="18"/>
                <w:lang w:val="en-GB" w:eastAsia="ja-JP"/>
              </w:rPr>
              <w:t>114</w:t>
            </w:r>
            <w:r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5</w:t>
            </w:r>
            <w:r w:rsidRPr="00AB1C7D">
              <w:rPr>
                <w:sz w:val="18"/>
                <w:szCs w:val="18"/>
                <w:lang w:val="ru-RU" w:eastAsia="ja-JP"/>
              </w:rPr>
              <w:t xml:space="preserve"> … </w:t>
            </w:r>
            <w:r w:rsidRPr="00AB1C7D">
              <w:rPr>
                <w:sz w:val="18"/>
                <w:szCs w:val="18"/>
                <w:lang w:val="en-GB" w:eastAsia="ja-JP"/>
              </w:rPr>
              <w:t>−98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–</w:t>
            </w:r>
            <w:r w:rsidRPr="00AB1C7D">
              <w:rPr>
                <w:sz w:val="18"/>
                <w:szCs w:val="18"/>
                <w:lang w:val="en-GB" w:eastAsia="ja-JP"/>
              </w:rPr>
              <w:t>114</w:t>
            </w:r>
            <w:r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en-GB" w:eastAsia="ja-JP"/>
              </w:rPr>
              <w:t>5</w:t>
            </w:r>
            <w:r w:rsidRPr="00AB1C7D">
              <w:rPr>
                <w:sz w:val="18"/>
                <w:szCs w:val="18"/>
                <w:lang w:val="ru-RU" w:eastAsia="ja-JP"/>
              </w:rPr>
              <w:t xml:space="preserve"> … </w:t>
            </w:r>
            <w:r w:rsidRPr="00AB1C7D">
              <w:rPr>
                <w:sz w:val="18"/>
                <w:szCs w:val="18"/>
                <w:lang w:val="en-GB" w:eastAsia="ja-JP"/>
              </w:rPr>
              <w:t>−98</w:t>
            </w:r>
          </w:p>
        </w:tc>
      </w:tr>
      <w:tr w:rsidR="002910DE" w:rsidRPr="00AB1C7D" w:rsidTr="00047875">
        <w:trPr>
          <w:jc w:val="center"/>
        </w:trPr>
        <w:tc>
          <w:tcPr>
            <w:tcW w:w="14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10DE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Антенна</w:t>
            </w:r>
          </w:p>
        </w:tc>
      </w:tr>
      <w:tr w:rsidR="00BC548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F16460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Тип антенны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Всенаправленная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Направленная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Всенаправленная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Направленная</w:t>
            </w:r>
          </w:p>
        </w:tc>
      </w:tr>
      <w:tr w:rsidR="00BC548B" w:rsidRPr="00AB1C7D" w:rsidTr="00F16460">
        <w:trPr>
          <w:trHeight w:val="197"/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F16460">
            <w:pPr>
              <w:pStyle w:val="Tabletext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/>
              </w:rPr>
              <w:t>Усиление антенны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AB1C7D">
              <w:rPr>
                <w:sz w:val="18"/>
                <w:szCs w:val="18"/>
                <w:lang w:val="ru-RU" w:eastAsia="ja-JP"/>
              </w:rPr>
              <w:t>дБи</w:t>
            </w:r>
            <w:proofErr w:type="spellEnd"/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19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19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31</w:t>
            </w:r>
          </w:p>
        </w:tc>
      </w:tr>
      <w:tr w:rsidR="00BC548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1-й боковой лепесток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proofErr w:type="spellStart"/>
            <w:r w:rsidRPr="00AB1C7D">
              <w:rPr>
                <w:sz w:val="18"/>
                <w:szCs w:val="18"/>
                <w:lang w:val="ru-RU" w:eastAsia="ja-JP"/>
              </w:rPr>
              <w:t>дБи</w:t>
            </w:r>
            <w:proofErr w:type="spellEnd"/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A5031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BC548B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6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A5031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BC548B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11</w:t>
            </w:r>
          </w:p>
        </w:tc>
      </w:tr>
      <w:tr w:rsidR="00BC548B" w:rsidRPr="00AB1C7D" w:rsidTr="00047875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Вертикальная</w:t>
            </w:r>
          </w:p>
        </w:tc>
      </w:tr>
      <w:tr w:rsidR="00BC548B" w:rsidRPr="00AB1C7D" w:rsidTr="00193BD4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Диаграмма направленности антенны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8B" w:rsidRPr="00AB1C7D" w:rsidRDefault="00A5031B" w:rsidP="00261977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BC548B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Равномерное распределение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(3)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8B" w:rsidRPr="00AB1C7D" w:rsidRDefault="00A5031B" w:rsidP="00193BD4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en-GB" w:eastAsia="ja-JP"/>
              </w:rPr>
              <w:t>Н/П</w:t>
            </w:r>
            <w:r w:rsidR="00BC548B" w:rsidRPr="00AB1C7D">
              <w:rPr>
                <w:sz w:val="18"/>
                <w:szCs w:val="18"/>
                <w:vertAlign w:val="superscript"/>
                <w:lang w:val="en-GB" w:eastAsia="ja-JP"/>
              </w:rPr>
              <w:t>(2)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en-GB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Равномерное распределение</w:t>
            </w:r>
            <w:r w:rsidRPr="00AB1C7D">
              <w:rPr>
                <w:sz w:val="18"/>
                <w:szCs w:val="18"/>
                <w:vertAlign w:val="superscript"/>
                <w:lang w:val="en-GB" w:eastAsia="ja-JP"/>
              </w:rPr>
              <w:t>(3)</w:t>
            </w:r>
          </w:p>
        </w:tc>
      </w:tr>
      <w:tr w:rsidR="00BC548B" w:rsidRPr="00AB1C7D" w:rsidTr="00193BD4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BC54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 xml:space="preserve">Ширина луча в горизонтальной плоскости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Градусы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8B" w:rsidRPr="00AB1C7D" w:rsidRDefault="00BC548B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8B" w:rsidRPr="00AB1C7D" w:rsidRDefault="00BC548B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16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8B" w:rsidRPr="00AB1C7D" w:rsidRDefault="00BC548B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8B" w:rsidRPr="00AB1C7D" w:rsidRDefault="00BC548B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48B" w:rsidRPr="00AB1C7D" w:rsidRDefault="00BC548B" w:rsidP="00193BD4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</w:t>
            </w:r>
            <w:r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pt-BR" w:eastAsia="ja-JP"/>
              </w:rPr>
              <w:t>3</w:t>
            </w:r>
          </w:p>
        </w:tc>
      </w:tr>
      <w:tr w:rsidR="00BC548B" w:rsidRPr="00AB1C7D" w:rsidTr="002F5F91">
        <w:trPr>
          <w:jc w:val="center"/>
        </w:trPr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lang w:val="ru-RU"/>
              </w:rPr>
              <w:t>Ширина луча в вертикальной плоскости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48B" w:rsidRPr="00AB1C7D" w:rsidRDefault="00BC548B" w:rsidP="00F16460">
            <w:pPr>
              <w:pStyle w:val="Tabletext"/>
              <w:jc w:val="center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Градусы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90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16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360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5437E8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16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48B" w:rsidRPr="00AB1C7D" w:rsidRDefault="00BC548B" w:rsidP="00BC548B">
            <w:pPr>
              <w:pStyle w:val="Tabletext"/>
              <w:jc w:val="center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pt-BR" w:eastAsia="ja-JP"/>
              </w:rPr>
              <w:t>3</w:t>
            </w:r>
            <w:r w:rsidRPr="00AB1C7D">
              <w:rPr>
                <w:sz w:val="18"/>
                <w:szCs w:val="18"/>
                <w:lang w:val="ru-RU" w:eastAsia="ja-JP"/>
              </w:rPr>
              <w:t>,</w:t>
            </w:r>
            <w:r w:rsidRPr="00AB1C7D">
              <w:rPr>
                <w:sz w:val="18"/>
                <w:szCs w:val="18"/>
                <w:lang w:val="pt-BR" w:eastAsia="ja-JP"/>
              </w:rPr>
              <w:t>3</w:t>
            </w:r>
          </w:p>
        </w:tc>
      </w:tr>
      <w:tr w:rsidR="002F5F91" w:rsidRPr="00AB1C7D" w:rsidTr="002F5F91">
        <w:trPr>
          <w:jc w:val="center"/>
        </w:trPr>
        <w:tc>
          <w:tcPr>
            <w:tcW w:w="1445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5F91" w:rsidRPr="00AB1C7D" w:rsidRDefault="002F5F91" w:rsidP="002F5F91">
            <w:pPr>
              <w:pStyle w:val="Tablelegend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lang w:val="ru-RU" w:eastAsia="ja-JP"/>
              </w:rPr>
              <w:t>Примечания:</w:t>
            </w:r>
          </w:p>
          <w:p w:rsidR="002F5F91" w:rsidRPr="00AB1C7D" w:rsidRDefault="002F5F91" w:rsidP="002F5F91">
            <w:pPr>
              <w:pStyle w:val="Tablelegend"/>
              <w:rPr>
                <w:sz w:val="18"/>
                <w:szCs w:val="18"/>
                <w:lang w:val="ru-RU"/>
              </w:rPr>
            </w:pPr>
            <w:r w:rsidRPr="00AB1C7D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AB1C7D">
              <w:rPr>
                <w:sz w:val="18"/>
                <w:szCs w:val="18"/>
                <w:lang w:val="ru-RU"/>
              </w:rPr>
              <w:tab/>
              <w:t>Применяется п. </w:t>
            </w:r>
            <w:r w:rsidRPr="00AB1C7D">
              <w:rPr>
                <w:b/>
                <w:bCs/>
                <w:sz w:val="18"/>
                <w:szCs w:val="18"/>
                <w:lang w:val="ru-RU"/>
              </w:rPr>
              <w:t>5.442</w:t>
            </w:r>
            <w:r w:rsidRPr="00AB1C7D">
              <w:rPr>
                <w:b/>
                <w:sz w:val="18"/>
                <w:szCs w:val="18"/>
                <w:lang w:val="ru-RU"/>
              </w:rPr>
              <w:t> </w:t>
            </w:r>
            <w:r w:rsidRPr="00AB1C7D">
              <w:rPr>
                <w:sz w:val="18"/>
                <w:szCs w:val="18"/>
                <w:lang w:val="ru-RU"/>
              </w:rPr>
              <w:t>РР.</w:t>
            </w:r>
          </w:p>
          <w:p w:rsidR="002F5F91" w:rsidRPr="00AB1C7D" w:rsidRDefault="002F5F91" w:rsidP="002F5F91">
            <w:pPr>
              <w:pStyle w:val="Tablelegend"/>
              <w:rPr>
                <w:sz w:val="18"/>
                <w:szCs w:val="18"/>
                <w:lang w:val="ru-RU" w:eastAsia="ja-JP"/>
              </w:rPr>
            </w:pPr>
            <w:r w:rsidRPr="00AB1C7D">
              <w:rPr>
                <w:sz w:val="18"/>
                <w:szCs w:val="18"/>
                <w:vertAlign w:val="superscript"/>
                <w:lang w:val="ru-RU" w:eastAsia="ja-JP"/>
              </w:rPr>
              <w:t>(2)</w:t>
            </w:r>
            <w:r w:rsidRPr="00AB1C7D">
              <w:rPr>
                <w:sz w:val="18"/>
                <w:szCs w:val="18"/>
                <w:lang w:val="ru-RU" w:eastAsia="ja-JP"/>
              </w:rPr>
              <w:tab/>
              <w:t>Н/П – неприменимо.</w:t>
            </w:r>
          </w:p>
          <w:p w:rsidR="002F5F91" w:rsidRPr="00AB1C7D" w:rsidRDefault="002F5F91" w:rsidP="002F5F91">
            <w:pPr>
              <w:pStyle w:val="Tablelegend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vertAlign w:val="superscript"/>
                <w:lang w:val="ru-RU"/>
              </w:rPr>
              <w:t>(3)</w:t>
            </w:r>
            <w:r w:rsidRPr="00AB1C7D">
              <w:rPr>
                <w:sz w:val="18"/>
                <w:szCs w:val="18"/>
                <w:lang w:val="ru-RU"/>
              </w:rPr>
              <w:tab/>
            </w:r>
            <w:r w:rsidRPr="00AB1C7D">
              <w:rPr>
                <w:sz w:val="18"/>
                <w:szCs w:val="18"/>
                <w:lang w:val="ru-RU" w:eastAsia="ja-JP"/>
              </w:rPr>
              <w:t>См. Рекомендацию</w:t>
            </w:r>
            <w:r w:rsidRPr="00AB1C7D">
              <w:rPr>
                <w:sz w:val="18"/>
                <w:szCs w:val="18"/>
                <w:lang w:val="pt-BR" w:eastAsia="ja-JP"/>
              </w:rPr>
              <w:t xml:space="preserve"> </w:t>
            </w:r>
            <w:r w:rsidRPr="00AB1C7D">
              <w:rPr>
                <w:sz w:val="18"/>
                <w:szCs w:val="18"/>
                <w:lang w:val="ru-RU" w:eastAsia="ja-JP"/>
              </w:rPr>
              <w:t>МСЭ</w:t>
            </w:r>
            <w:r w:rsidRPr="00AB1C7D">
              <w:rPr>
                <w:sz w:val="18"/>
                <w:szCs w:val="18"/>
                <w:lang w:val="pt-BR" w:eastAsia="ja-JP"/>
              </w:rPr>
              <w:t>-R M.1851.</w:t>
            </w:r>
          </w:p>
          <w:p w:rsidR="002F5F91" w:rsidRPr="00AB1C7D" w:rsidRDefault="002F5F91" w:rsidP="002F5F91">
            <w:pPr>
              <w:pStyle w:val="Tablelegend"/>
              <w:rPr>
                <w:sz w:val="18"/>
                <w:szCs w:val="18"/>
                <w:lang w:val="pt-BR" w:eastAsia="ja-JP"/>
              </w:rPr>
            </w:pPr>
            <w:r w:rsidRPr="00AB1C7D">
              <w:rPr>
                <w:sz w:val="18"/>
                <w:szCs w:val="18"/>
                <w:lang w:val="ru-RU"/>
              </w:rPr>
              <w:t>В таблице знак "–" указывает на диапазон значений, а "/" – на отдельные значения.</w:t>
            </w:r>
          </w:p>
        </w:tc>
      </w:tr>
    </w:tbl>
    <w:p w:rsidR="002910DE" w:rsidRPr="0051695C" w:rsidRDefault="002910DE" w:rsidP="002F5F91">
      <w:pPr>
        <w:pStyle w:val="Tablefin"/>
      </w:pPr>
    </w:p>
    <w:p w:rsidR="002910DE" w:rsidRPr="0011527D" w:rsidRDefault="0011527D" w:rsidP="004B3AE9">
      <w:pPr>
        <w:spacing w:before="360"/>
        <w:jc w:val="center"/>
        <w:rPr>
          <w:lang w:val="en-GB"/>
        </w:rPr>
      </w:pPr>
      <w:r>
        <w:t>______________</w:t>
      </w:r>
    </w:p>
    <w:sectPr w:rsidR="002910DE" w:rsidRPr="0011527D" w:rsidSect="00B364F1">
      <w:headerReference w:type="even" r:id="rId20"/>
      <w:headerReference w:type="default" r:id="rId21"/>
      <w:pgSz w:w="16834" w:h="11907" w:orient="landscape" w:code="9"/>
      <w:pgMar w:top="1418" w:right="1134" w:bottom="1134" w:left="1134" w:header="720" w:footer="482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977" w:rsidRDefault="00261977">
      <w:r>
        <w:separator/>
      </w:r>
    </w:p>
  </w:endnote>
  <w:endnote w:type="continuationSeparator" w:id="0">
    <w:p w:rsidR="00261977" w:rsidRDefault="0026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Pr="002F7F47" w:rsidRDefault="00261977" w:rsidP="002F7F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Pr="002910DE" w:rsidRDefault="00261977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977" w:rsidRDefault="00261977">
      <w:r>
        <w:separator/>
      </w:r>
    </w:p>
  </w:footnote>
  <w:footnote w:type="continuationSeparator" w:id="0">
    <w:p w:rsidR="00261977" w:rsidRDefault="002619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Default="00261977">
    <w:pPr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Default="00261977" w:rsidP="00843A76">
    <w:pPr>
      <w:tabs>
        <w:tab w:val="clear" w:pos="1985"/>
        <w:tab w:val="center" w:pos="4819"/>
        <w:tab w:val="right" w:pos="14566"/>
      </w:tabs>
      <w:ind w:firstLine="6096"/>
      <w:jc w:val="left"/>
    </w:pPr>
    <w:r w:rsidRPr="00D638D6">
      <w:rPr>
        <w:b/>
        <w:szCs w:val="22"/>
        <w:lang w:val="ru-RU"/>
      </w:rPr>
      <w:t xml:space="preserve">Рек.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7618E">
      <w:rPr>
        <w:b/>
        <w:bCs/>
        <w:noProof/>
      </w:rPr>
      <w:t>МСЭ-R  M.2116-0</w:t>
    </w:r>
    <w:r>
      <w:rPr>
        <w:b/>
        <w:bCs/>
      </w:rPr>
      <w:fldChar w:fldCharType="end"/>
    </w:r>
    <w:r>
      <w:tab/>
    </w:r>
    <w:r w:rsidRPr="00E7023B">
      <w:rPr>
        <w:b/>
        <w:bCs/>
      </w:rPr>
      <w:t>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Default="00261977" w:rsidP="00514C5D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60288" behindDoc="1" locked="0" layoutInCell="1" allowOverlap="1" wp14:anchorId="68B69542" wp14:editId="3F88F691">
          <wp:simplePos x="0" y="0"/>
          <wp:positionH relativeFrom="column">
            <wp:posOffset>-695269</wp:posOffset>
          </wp:positionH>
          <wp:positionV relativeFrom="paragraph">
            <wp:posOffset>-352387</wp:posOffset>
          </wp:positionV>
          <wp:extent cx="7586345" cy="10732770"/>
          <wp:effectExtent l="0" t="0" r="0" b="0"/>
          <wp:wrapNone/>
          <wp:docPr id="24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1977" w:rsidRDefault="00261977" w:rsidP="00514C5D">
    <w:pPr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468009B" wp14:editId="24EBEB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1977" w:rsidRPr="00514C5D" w:rsidRDefault="00261977" w:rsidP="00514C5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Pr="00FC42AF" w:rsidRDefault="00261977" w:rsidP="002F7F47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r w:rsidR="00B7618E">
      <w:fldChar w:fldCharType="begin"/>
    </w:r>
    <w:r w:rsidR="00B7618E">
      <w:instrText xml:space="preserve"> DOCPROPERTY "Header" \* MERGEFORMAT </w:instrText>
    </w:r>
    <w:r w:rsidR="00B7618E">
      <w:fldChar w:fldCharType="separate"/>
    </w:r>
    <w:r w:rsidR="00B7618E" w:rsidRPr="00B7618E">
      <w:rPr>
        <w:b/>
        <w:bCs/>
      </w:rPr>
      <w:t xml:space="preserve">Rec. </w:t>
    </w:r>
    <w:r w:rsidR="00B761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7618E">
      <w:rPr>
        <w:b/>
        <w:bCs/>
        <w:noProof/>
      </w:rPr>
      <w:t>МСЭ-R  M.2116-0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t>1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Pr="00C5109B" w:rsidRDefault="00261977" w:rsidP="006C6C3E">
    <w:pPr>
      <w:tabs>
        <w:tab w:val="clear" w:pos="794"/>
        <w:tab w:val="clear" w:pos="1191"/>
        <w:tab w:val="clear" w:pos="1588"/>
        <w:tab w:val="clear" w:pos="1985"/>
        <w:tab w:val="left" w:pos="3686"/>
        <w:tab w:val="center" w:pos="7230"/>
        <w:tab w:val="center" w:pos="9696"/>
      </w:tabs>
      <w:jc w:val="left"/>
      <w:rPr>
        <w:szCs w:val="22"/>
        <w:lang w:val="ru-RU"/>
      </w:rPr>
    </w:pPr>
    <w:r w:rsidRPr="00DD6134">
      <w:rPr>
        <w:rStyle w:val="PageNumber"/>
        <w:b/>
        <w:bCs/>
        <w:szCs w:val="22"/>
      </w:rPr>
      <w:fldChar w:fldCharType="begin"/>
    </w:r>
    <w:r w:rsidRPr="00C5109B">
      <w:rPr>
        <w:rStyle w:val="PageNumber"/>
        <w:b/>
        <w:bCs/>
        <w:szCs w:val="22"/>
        <w:lang w:val="ru-RU"/>
      </w:rPr>
      <w:instrText xml:space="preserve"> </w:instrText>
    </w:r>
    <w:r w:rsidRPr="00DD6134">
      <w:rPr>
        <w:rStyle w:val="PageNumber"/>
        <w:b/>
        <w:bCs/>
        <w:szCs w:val="22"/>
      </w:rPr>
      <w:instrText>PAGE</w:instrText>
    </w:r>
    <w:r w:rsidRPr="00C5109B">
      <w:rPr>
        <w:rStyle w:val="PageNumber"/>
        <w:b/>
        <w:bCs/>
        <w:szCs w:val="22"/>
        <w:lang w:val="ru-RU"/>
      </w:rPr>
      <w:instrText xml:space="preserve"> </w:instrText>
    </w:r>
    <w:r w:rsidRPr="00DD6134">
      <w:rPr>
        <w:rStyle w:val="PageNumber"/>
        <w:b/>
        <w:bCs/>
        <w:szCs w:val="22"/>
      </w:rPr>
      <w:fldChar w:fldCharType="separate"/>
    </w:r>
    <w:r w:rsidR="00B7618E">
      <w:rPr>
        <w:rStyle w:val="PageNumber"/>
        <w:b/>
        <w:bCs/>
        <w:noProof/>
        <w:szCs w:val="22"/>
        <w:lang w:val="ru-RU"/>
      </w:rPr>
      <w:t>ii</w:t>
    </w:r>
    <w:r w:rsidRPr="00DD6134">
      <w:rPr>
        <w:rStyle w:val="PageNumber"/>
        <w:b/>
        <w:bCs/>
        <w:szCs w:val="22"/>
      </w:rPr>
      <w:fldChar w:fldCharType="end"/>
    </w:r>
    <w:r w:rsidRPr="00C5109B">
      <w:rPr>
        <w:szCs w:val="22"/>
        <w:lang w:val="ru-RU"/>
      </w:rPr>
      <w:tab/>
    </w:r>
    <w:r w:rsidRPr="00DD6134">
      <w:rPr>
        <w:b/>
        <w:szCs w:val="22"/>
        <w:lang w:val="ru-RU"/>
      </w:rPr>
      <w:t xml:space="preserve">Рек.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7618E">
      <w:rPr>
        <w:b/>
        <w:bCs/>
        <w:noProof/>
      </w:rPr>
      <w:t>МСЭ-R  M.2116-0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Default="00261977" w:rsidP="006C6C3E">
    <w:pPr>
      <w:tabs>
        <w:tab w:val="clear" w:pos="1985"/>
        <w:tab w:val="center" w:pos="4819"/>
        <w:tab w:val="right" w:pos="9639"/>
      </w:tabs>
      <w:ind w:firstLine="3686"/>
      <w:jc w:val="left"/>
    </w:pPr>
    <w:r w:rsidRPr="00D638D6">
      <w:rPr>
        <w:b/>
        <w:szCs w:val="22"/>
        <w:lang w:val="ru-RU"/>
      </w:rPr>
      <w:t xml:space="preserve">Рек.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7618E">
      <w:rPr>
        <w:b/>
        <w:bCs/>
        <w:noProof/>
      </w:rPr>
      <w:t>МСЭ-R  M.2116-0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Pr="00C5109B" w:rsidRDefault="00261977" w:rsidP="006C6C3E">
    <w:pPr>
      <w:tabs>
        <w:tab w:val="clear" w:pos="794"/>
        <w:tab w:val="clear" w:pos="1191"/>
        <w:tab w:val="clear" w:pos="1588"/>
        <w:tab w:val="clear" w:pos="1985"/>
        <w:tab w:val="left" w:pos="3686"/>
        <w:tab w:val="center" w:pos="7230"/>
        <w:tab w:val="center" w:pos="9696"/>
      </w:tabs>
      <w:jc w:val="left"/>
      <w:rPr>
        <w:szCs w:val="22"/>
        <w:lang w:val="ru-RU"/>
      </w:rPr>
    </w:pPr>
    <w:r w:rsidRPr="00DD6134">
      <w:rPr>
        <w:rStyle w:val="PageNumber"/>
        <w:b/>
        <w:bCs/>
        <w:szCs w:val="22"/>
      </w:rPr>
      <w:fldChar w:fldCharType="begin"/>
    </w:r>
    <w:r w:rsidRPr="00C5109B">
      <w:rPr>
        <w:rStyle w:val="PageNumber"/>
        <w:b/>
        <w:bCs/>
        <w:szCs w:val="22"/>
        <w:lang w:val="ru-RU"/>
      </w:rPr>
      <w:instrText xml:space="preserve"> </w:instrText>
    </w:r>
    <w:r w:rsidRPr="00DD6134">
      <w:rPr>
        <w:rStyle w:val="PageNumber"/>
        <w:b/>
        <w:bCs/>
        <w:szCs w:val="22"/>
      </w:rPr>
      <w:instrText>PAGE</w:instrText>
    </w:r>
    <w:r w:rsidRPr="00C5109B">
      <w:rPr>
        <w:rStyle w:val="PageNumber"/>
        <w:b/>
        <w:bCs/>
        <w:szCs w:val="22"/>
        <w:lang w:val="ru-RU"/>
      </w:rPr>
      <w:instrText xml:space="preserve"> </w:instrText>
    </w:r>
    <w:r w:rsidRPr="00DD6134">
      <w:rPr>
        <w:rStyle w:val="PageNumber"/>
        <w:b/>
        <w:bCs/>
        <w:szCs w:val="22"/>
      </w:rPr>
      <w:fldChar w:fldCharType="separate"/>
    </w:r>
    <w:r w:rsidR="00B7618E">
      <w:rPr>
        <w:rStyle w:val="PageNumber"/>
        <w:b/>
        <w:bCs/>
        <w:noProof/>
        <w:szCs w:val="22"/>
        <w:lang w:val="ru-RU"/>
      </w:rPr>
      <w:t>2</w:t>
    </w:r>
    <w:r w:rsidRPr="00DD6134">
      <w:rPr>
        <w:rStyle w:val="PageNumber"/>
        <w:b/>
        <w:bCs/>
        <w:szCs w:val="22"/>
      </w:rPr>
      <w:fldChar w:fldCharType="end"/>
    </w:r>
    <w:r w:rsidRPr="00C5109B">
      <w:rPr>
        <w:szCs w:val="22"/>
        <w:lang w:val="ru-RU"/>
      </w:rPr>
      <w:tab/>
    </w:r>
    <w:r w:rsidRPr="00DD6134">
      <w:rPr>
        <w:b/>
        <w:szCs w:val="22"/>
        <w:lang w:val="ru-RU"/>
      </w:rPr>
      <w:t xml:space="preserve">Рек.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7618E">
      <w:rPr>
        <w:b/>
        <w:bCs/>
        <w:noProof/>
      </w:rPr>
      <w:t>МСЭ-R  M.2116-0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Default="00261977" w:rsidP="006C6C3E">
    <w:pPr>
      <w:tabs>
        <w:tab w:val="clear" w:pos="1985"/>
        <w:tab w:val="center" w:pos="4819"/>
        <w:tab w:val="right" w:pos="9639"/>
      </w:tabs>
      <w:ind w:firstLine="3686"/>
      <w:jc w:val="left"/>
    </w:pPr>
    <w:r w:rsidRPr="00D638D6">
      <w:rPr>
        <w:b/>
        <w:szCs w:val="22"/>
        <w:lang w:val="ru-RU"/>
      </w:rPr>
      <w:t xml:space="preserve">Рек.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7618E">
      <w:rPr>
        <w:b/>
        <w:bCs/>
        <w:noProof/>
      </w:rPr>
      <w:t>МСЭ-R  M.2116-0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7618E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Pr="00FC42AF" w:rsidRDefault="00261977" w:rsidP="00EA709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r w:rsidR="00B7618E">
      <w:fldChar w:fldCharType="begin"/>
    </w:r>
    <w:r w:rsidR="00B7618E">
      <w:instrText xml:space="preserve"> DOCPROPERTY "Header" \* MERGEFORMAT </w:instrText>
    </w:r>
    <w:r w:rsidR="00B7618E">
      <w:fldChar w:fldCharType="separate"/>
    </w:r>
    <w:r w:rsidR="00B7618E" w:rsidRPr="00B7618E">
      <w:rPr>
        <w:b/>
        <w:bCs/>
      </w:rPr>
      <w:t xml:space="preserve">Rec. </w:t>
    </w:r>
    <w:r w:rsidR="00B761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7618E">
      <w:rPr>
        <w:b/>
        <w:bCs/>
        <w:noProof/>
      </w:rPr>
      <w:t>МСЭ-R  M.2116-0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t>4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977" w:rsidRPr="00FC42AF" w:rsidRDefault="00261977" w:rsidP="00E376F3">
    <w:pPr>
      <w:tabs>
        <w:tab w:val="clear" w:pos="794"/>
        <w:tab w:val="clear" w:pos="1191"/>
        <w:tab w:val="clear" w:pos="1588"/>
        <w:tab w:val="clear" w:pos="1985"/>
        <w:tab w:val="center" w:pos="7230"/>
      </w:tabs>
      <w:jc w:val="left"/>
    </w:pPr>
    <w:r w:rsidRPr="00E7023B">
      <w:rPr>
        <w:rStyle w:val="PageNumber"/>
        <w:b/>
        <w:bCs/>
      </w:rPr>
      <w:fldChar w:fldCharType="begin"/>
    </w:r>
    <w:r w:rsidRPr="00E7023B">
      <w:rPr>
        <w:rStyle w:val="PageNumber"/>
        <w:b/>
        <w:bCs/>
      </w:rPr>
      <w:instrText xml:space="preserve"> PAGE </w:instrText>
    </w:r>
    <w:r w:rsidRPr="00E7023B">
      <w:rPr>
        <w:rStyle w:val="PageNumber"/>
        <w:b/>
        <w:bCs/>
      </w:rPr>
      <w:fldChar w:fldCharType="separate"/>
    </w:r>
    <w:r w:rsidR="00B7618E">
      <w:rPr>
        <w:rStyle w:val="PageNumber"/>
        <w:b/>
        <w:bCs/>
        <w:noProof/>
      </w:rPr>
      <w:t>6</w:t>
    </w:r>
    <w:r w:rsidRPr="00E7023B">
      <w:rPr>
        <w:rStyle w:val="PageNumber"/>
        <w:b/>
        <w:bCs/>
      </w:rPr>
      <w:fldChar w:fldCharType="end"/>
    </w:r>
    <w:r w:rsidRPr="00FC42AF">
      <w:tab/>
    </w:r>
    <w:r w:rsidRPr="00D638D6">
      <w:rPr>
        <w:b/>
        <w:szCs w:val="22"/>
        <w:lang w:val="ru-RU"/>
      </w:rPr>
      <w:t xml:space="preserve">Рек. 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7618E">
      <w:rPr>
        <w:b/>
        <w:bCs/>
        <w:noProof/>
      </w:rPr>
      <w:t>МСЭ-R  M.2116-0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0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161B0"/>
    <w:rsid w:val="00036EE3"/>
    <w:rsid w:val="00047875"/>
    <w:rsid w:val="00052F66"/>
    <w:rsid w:val="00072484"/>
    <w:rsid w:val="00077FC3"/>
    <w:rsid w:val="000853B9"/>
    <w:rsid w:val="00085562"/>
    <w:rsid w:val="000877A0"/>
    <w:rsid w:val="00096612"/>
    <w:rsid w:val="000A4386"/>
    <w:rsid w:val="000B7683"/>
    <w:rsid w:val="000D0677"/>
    <w:rsid w:val="000E349C"/>
    <w:rsid w:val="000E3FCE"/>
    <w:rsid w:val="000E6A6E"/>
    <w:rsid w:val="000F42FD"/>
    <w:rsid w:val="000F4D7A"/>
    <w:rsid w:val="000F58AA"/>
    <w:rsid w:val="001020EC"/>
    <w:rsid w:val="00102934"/>
    <w:rsid w:val="00104F99"/>
    <w:rsid w:val="0011527D"/>
    <w:rsid w:val="00136FF6"/>
    <w:rsid w:val="00144087"/>
    <w:rsid w:val="00147110"/>
    <w:rsid w:val="001511A6"/>
    <w:rsid w:val="0017443F"/>
    <w:rsid w:val="001918E1"/>
    <w:rsid w:val="00193BD4"/>
    <w:rsid w:val="001A28DE"/>
    <w:rsid w:val="001B1E14"/>
    <w:rsid w:val="001B7F23"/>
    <w:rsid w:val="001D4486"/>
    <w:rsid w:val="001D7190"/>
    <w:rsid w:val="001E267A"/>
    <w:rsid w:val="001E6733"/>
    <w:rsid w:val="002004B2"/>
    <w:rsid w:val="00204C7F"/>
    <w:rsid w:val="002058CE"/>
    <w:rsid w:val="002165F1"/>
    <w:rsid w:val="00242E03"/>
    <w:rsid w:val="00251D3F"/>
    <w:rsid w:val="002572B3"/>
    <w:rsid w:val="002578D3"/>
    <w:rsid w:val="00261977"/>
    <w:rsid w:val="00263A8C"/>
    <w:rsid w:val="00264CBB"/>
    <w:rsid w:val="002714A5"/>
    <w:rsid w:val="00274CAC"/>
    <w:rsid w:val="00276D21"/>
    <w:rsid w:val="002910DE"/>
    <w:rsid w:val="00291F7A"/>
    <w:rsid w:val="00296D7F"/>
    <w:rsid w:val="002B3CF6"/>
    <w:rsid w:val="002C6A10"/>
    <w:rsid w:val="002C768A"/>
    <w:rsid w:val="002D0CFD"/>
    <w:rsid w:val="002D76C4"/>
    <w:rsid w:val="002F06BF"/>
    <w:rsid w:val="002F5199"/>
    <w:rsid w:val="002F5F91"/>
    <w:rsid w:val="002F7F47"/>
    <w:rsid w:val="00310EA2"/>
    <w:rsid w:val="00323A24"/>
    <w:rsid w:val="00325F14"/>
    <w:rsid w:val="00333892"/>
    <w:rsid w:val="0034006E"/>
    <w:rsid w:val="00341B9C"/>
    <w:rsid w:val="003429AC"/>
    <w:rsid w:val="003566BE"/>
    <w:rsid w:val="00356B5D"/>
    <w:rsid w:val="003709DB"/>
    <w:rsid w:val="0037214F"/>
    <w:rsid w:val="003916A4"/>
    <w:rsid w:val="003A7109"/>
    <w:rsid w:val="003B3AB0"/>
    <w:rsid w:val="003C47F1"/>
    <w:rsid w:val="003E1DED"/>
    <w:rsid w:val="003E269D"/>
    <w:rsid w:val="00404E3B"/>
    <w:rsid w:val="0041667C"/>
    <w:rsid w:val="00420DFD"/>
    <w:rsid w:val="00425302"/>
    <w:rsid w:val="00437A76"/>
    <w:rsid w:val="00461AD2"/>
    <w:rsid w:val="00470E28"/>
    <w:rsid w:val="00470FEC"/>
    <w:rsid w:val="004777D5"/>
    <w:rsid w:val="00486F24"/>
    <w:rsid w:val="004934C5"/>
    <w:rsid w:val="0049691A"/>
    <w:rsid w:val="004B3AE9"/>
    <w:rsid w:val="004C00E5"/>
    <w:rsid w:val="004D7632"/>
    <w:rsid w:val="004E0FB1"/>
    <w:rsid w:val="004F2B91"/>
    <w:rsid w:val="004F65E4"/>
    <w:rsid w:val="00505282"/>
    <w:rsid w:val="00511163"/>
    <w:rsid w:val="00514C5D"/>
    <w:rsid w:val="0051695C"/>
    <w:rsid w:val="00516F1A"/>
    <w:rsid w:val="00543055"/>
    <w:rsid w:val="005437E8"/>
    <w:rsid w:val="00554C61"/>
    <w:rsid w:val="00556548"/>
    <w:rsid w:val="00563597"/>
    <w:rsid w:val="00576320"/>
    <w:rsid w:val="00586EF8"/>
    <w:rsid w:val="00591203"/>
    <w:rsid w:val="005A55FE"/>
    <w:rsid w:val="005B49AB"/>
    <w:rsid w:val="005B50E7"/>
    <w:rsid w:val="005D0454"/>
    <w:rsid w:val="005E7B4F"/>
    <w:rsid w:val="006003F5"/>
    <w:rsid w:val="00601882"/>
    <w:rsid w:val="006064D6"/>
    <w:rsid w:val="00607D68"/>
    <w:rsid w:val="00613212"/>
    <w:rsid w:val="006149B1"/>
    <w:rsid w:val="00617524"/>
    <w:rsid w:val="00657F5F"/>
    <w:rsid w:val="006667CD"/>
    <w:rsid w:val="00680D2B"/>
    <w:rsid w:val="00681B32"/>
    <w:rsid w:val="00692B24"/>
    <w:rsid w:val="006A135E"/>
    <w:rsid w:val="006A237D"/>
    <w:rsid w:val="006A5DE2"/>
    <w:rsid w:val="006A6CFD"/>
    <w:rsid w:val="006B1D2B"/>
    <w:rsid w:val="006C2D25"/>
    <w:rsid w:val="006C386B"/>
    <w:rsid w:val="006C6C3E"/>
    <w:rsid w:val="006E1131"/>
    <w:rsid w:val="006E2037"/>
    <w:rsid w:val="006E6199"/>
    <w:rsid w:val="006F7202"/>
    <w:rsid w:val="00701275"/>
    <w:rsid w:val="00712870"/>
    <w:rsid w:val="007332E4"/>
    <w:rsid w:val="007354BD"/>
    <w:rsid w:val="00743D85"/>
    <w:rsid w:val="00745C7F"/>
    <w:rsid w:val="00753CF4"/>
    <w:rsid w:val="007565CC"/>
    <w:rsid w:val="007577DB"/>
    <w:rsid w:val="00763B9A"/>
    <w:rsid w:val="00770866"/>
    <w:rsid w:val="00791015"/>
    <w:rsid w:val="007913D0"/>
    <w:rsid w:val="00794726"/>
    <w:rsid w:val="007A1679"/>
    <w:rsid w:val="007A6AA8"/>
    <w:rsid w:val="007C06D1"/>
    <w:rsid w:val="007C6F39"/>
    <w:rsid w:val="007D1CD3"/>
    <w:rsid w:val="007D224F"/>
    <w:rsid w:val="007E7C52"/>
    <w:rsid w:val="00804EC2"/>
    <w:rsid w:val="00810A27"/>
    <w:rsid w:val="0081620A"/>
    <w:rsid w:val="008310C9"/>
    <w:rsid w:val="0083476F"/>
    <w:rsid w:val="00843A76"/>
    <w:rsid w:val="00845326"/>
    <w:rsid w:val="00846BAE"/>
    <w:rsid w:val="00853CC5"/>
    <w:rsid w:val="00857ADE"/>
    <w:rsid w:val="008A739F"/>
    <w:rsid w:val="008B13FC"/>
    <w:rsid w:val="008C7848"/>
    <w:rsid w:val="008E5FE4"/>
    <w:rsid w:val="00906589"/>
    <w:rsid w:val="00906AD6"/>
    <w:rsid w:val="00910211"/>
    <w:rsid w:val="00917AF2"/>
    <w:rsid w:val="0092418A"/>
    <w:rsid w:val="00934ED7"/>
    <w:rsid w:val="009516A5"/>
    <w:rsid w:val="009543C3"/>
    <w:rsid w:val="00966E1B"/>
    <w:rsid w:val="00977866"/>
    <w:rsid w:val="00990F44"/>
    <w:rsid w:val="009947C0"/>
    <w:rsid w:val="009A29F0"/>
    <w:rsid w:val="009B6CC7"/>
    <w:rsid w:val="009F256A"/>
    <w:rsid w:val="009F2D2C"/>
    <w:rsid w:val="00A03D84"/>
    <w:rsid w:val="00A0752B"/>
    <w:rsid w:val="00A11594"/>
    <w:rsid w:val="00A228EF"/>
    <w:rsid w:val="00A3175C"/>
    <w:rsid w:val="00A31928"/>
    <w:rsid w:val="00A336EC"/>
    <w:rsid w:val="00A5031B"/>
    <w:rsid w:val="00A62A14"/>
    <w:rsid w:val="00A657E5"/>
    <w:rsid w:val="00A6617B"/>
    <w:rsid w:val="00A71FE5"/>
    <w:rsid w:val="00A90F3A"/>
    <w:rsid w:val="00A971A1"/>
    <w:rsid w:val="00AA2A08"/>
    <w:rsid w:val="00AA3AD8"/>
    <w:rsid w:val="00AB0DC8"/>
    <w:rsid w:val="00AB1C7D"/>
    <w:rsid w:val="00AD5CF8"/>
    <w:rsid w:val="00B033C8"/>
    <w:rsid w:val="00B03686"/>
    <w:rsid w:val="00B33425"/>
    <w:rsid w:val="00B364F1"/>
    <w:rsid w:val="00B43040"/>
    <w:rsid w:val="00B44E24"/>
    <w:rsid w:val="00B53EBC"/>
    <w:rsid w:val="00B54ECC"/>
    <w:rsid w:val="00B714F3"/>
    <w:rsid w:val="00B75457"/>
    <w:rsid w:val="00B75DB0"/>
    <w:rsid w:val="00B7618E"/>
    <w:rsid w:val="00B81509"/>
    <w:rsid w:val="00B87B6B"/>
    <w:rsid w:val="00BC548B"/>
    <w:rsid w:val="00BC5D77"/>
    <w:rsid w:val="00BE262F"/>
    <w:rsid w:val="00BF487A"/>
    <w:rsid w:val="00C125F6"/>
    <w:rsid w:val="00C30A7F"/>
    <w:rsid w:val="00C44EEB"/>
    <w:rsid w:val="00C46BD9"/>
    <w:rsid w:val="00C502A0"/>
    <w:rsid w:val="00C5109B"/>
    <w:rsid w:val="00C55258"/>
    <w:rsid w:val="00C60D56"/>
    <w:rsid w:val="00C73560"/>
    <w:rsid w:val="00C74DA9"/>
    <w:rsid w:val="00C81231"/>
    <w:rsid w:val="00C83427"/>
    <w:rsid w:val="00CA1164"/>
    <w:rsid w:val="00CA5D50"/>
    <w:rsid w:val="00CB0F14"/>
    <w:rsid w:val="00CC7C64"/>
    <w:rsid w:val="00CD659B"/>
    <w:rsid w:val="00CE0A43"/>
    <w:rsid w:val="00CF1B43"/>
    <w:rsid w:val="00CF3E40"/>
    <w:rsid w:val="00CF4A7C"/>
    <w:rsid w:val="00D340F9"/>
    <w:rsid w:val="00D44E45"/>
    <w:rsid w:val="00D46688"/>
    <w:rsid w:val="00D55934"/>
    <w:rsid w:val="00D808E9"/>
    <w:rsid w:val="00D83556"/>
    <w:rsid w:val="00DA2B2B"/>
    <w:rsid w:val="00DD6134"/>
    <w:rsid w:val="00DF2649"/>
    <w:rsid w:val="00DF4176"/>
    <w:rsid w:val="00DF7D3A"/>
    <w:rsid w:val="00E0501A"/>
    <w:rsid w:val="00E17240"/>
    <w:rsid w:val="00E24C6A"/>
    <w:rsid w:val="00E27B45"/>
    <w:rsid w:val="00E376F3"/>
    <w:rsid w:val="00E406BD"/>
    <w:rsid w:val="00E51031"/>
    <w:rsid w:val="00E614ED"/>
    <w:rsid w:val="00E7023B"/>
    <w:rsid w:val="00E71EF6"/>
    <w:rsid w:val="00E74595"/>
    <w:rsid w:val="00EA015F"/>
    <w:rsid w:val="00EA7090"/>
    <w:rsid w:val="00EB5BC2"/>
    <w:rsid w:val="00EB786E"/>
    <w:rsid w:val="00EB7C57"/>
    <w:rsid w:val="00ED1FE5"/>
    <w:rsid w:val="00ED2695"/>
    <w:rsid w:val="00EF345E"/>
    <w:rsid w:val="00F05CC8"/>
    <w:rsid w:val="00F1396D"/>
    <w:rsid w:val="00F14292"/>
    <w:rsid w:val="00F16460"/>
    <w:rsid w:val="00F30C9B"/>
    <w:rsid w:val="00F34F9D"/>
    <w:rsid w:val="00F354B1"/>
    <w:rsid w:val="00F8127E"/>
    <w:rsid w:val="00F8188F"/>
    <w:rsid w:val="00F84C2D"/>
    <w:rsid w:val="00F93419"/>
    <w:rsid w:val="00F94D05"/>
    <w:rsid w:val="00FA717B"/>
    <w:rsid w:val="00FB0E4E"/>
    <w:rsid w:val="00FC0C9F"/>
    <w:rsid w:val="00FC42AF"/>
    <w:rsid w:val="00FD15CF"/>
    <w:rsid w:val="00FE15A4"/>
    <w:rsid w:val="00FE79FE"/>
    <w:rsid w:val="00FF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,"/>
  <w15:docId w15:val="{A8F547D7-CB6C-49FC-B018-6A8DAF00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9D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709D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3709D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3709D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3709D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3709D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3709D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3709D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3709D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3709D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709DB"/>
  </w:style>
  <w:style w:type="paragraph" w:customStyle="1" w:styleId="Headingb">
    <w:name w:val="Heading_b"/>
    <w:basedOn w:val="Heading3"/>
    <w:next w:val="Normal"/>
    <w:link w:val="HeadingbChar"/>
    <w:rsid w:val="003709DB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3709DB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link w:val="HeadingiChar"/>
    <w:rsid w:val="003709D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3709DB"/>
  </w:style>
  <w:style w:type="paragraph" w:customStyle="1" w:styleId="AnnexNoTitle">
    <w:name w:val="Annex_NoTitle"/>
    <w:basedOn w:val="Heading1"/>
    <w:next w:val="Normalaftertitle"/>
    <w:link w:val="AnnexNoTitleChar1"/>
    <w:rsid w:val="003709DB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3709DB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3709DB"/>
    <w:rPr>
      <w:sz w:val="22"/>
      <w:lang w:val="fr-FR" w:eastAsia="en-US"/>
    </w:rPr>
  </w:style>
  <w:style w:type="paragraph" w:customStyle="1" w:styleId="enumlev2">
    <w:name w:val="enumlev2"/>
    <w:basedOn w:val="enumlev1"/>
    <w:rsid w:val="003709DB"/>
    <w:pPr>
      <w:ind w:left="1191" w:hanging="397"/>
    </w:pPr>
  </w:style>
  <w:style w:type="paragraph" w:customStyle="1" w:styleId="enumlev1">
    <w:name w:val="enumlev1"/>
    <w:basedOn w:val="Normal"/>
    <w:link w:val="enumlev1Char"/>
    <w:rsid w:val="003709DB"/>
    <w:pPr>
      <w:spacing w:before="80"/>
      <w:ind w:left="794" w:hanging="794"/>
    </w:pPr>
  </w:style>
  <w:style w:type="paragraph" w:customStyle="1" w:styleId="enumlev3">
    <w:name w:val="enumlev3"/>
    <w:basedOn w:val="enumlev2"/>
    <w:rsid w:val="003709DB"/>
    <w:pPr>
      <w:ind w:left="1588"/>
    </w:pPr>
  </w:style>
  <w:style w:type="paragraph" w:customStyle="1" w:styleId="Note">
    <w:name w:val="Note"/>
    <w:basedOn w:val="Normal"/>
    <w:link w:val="NoteChar"/>
    <w:uiPriority w:val="99"/>
    <w:rsid w:val="003709D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709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3709D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709DB"/>
    <w:pPr>
      <w:jc w:val="center"/>
    </w:pPr>
  </w:style>
  <w:style w:type="paragraph" w:customStyle="1" w:styleId="Recdate">
    <w:name w:val="Rec_date"/>
    <w:basedOn w:val="Recref"/>
    <w:next w:val="Normalaftertitle"/>
    <w:rsid w:val="003709DB"/>
    <w:pPr>
      <w:jc w:val="right"/>
    </w:pPr>
  </w:style>
  <w:style w:type="paragraph" w:customStyle="1" w:styleId="HeadingSum">
    <w:name w:val="Heading_Sum"/>
    <w:basedOn w:val="Headingb"/>
    <w:next w:val="Normal"/>
    <w:rsid w:val="003709DB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3709DB"/>
  </w:style>
  <w:style w:type="paragraph" w:customStyle="1" w:styleId="Tablefin">
    <w:name w:val="Table_fin"/>
    <w:basedOn w:val="Normal"/>
    <w:next w:val="Normal"/>
    <w:rsid w:val="003709D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3709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3709DB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3709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link w:val="Tablelegend"/>
    <w:locked/>
    <w:rsid w:val="003709DB"/>
    <w:rPr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3709DB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3709DB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uiPriority w:val="99"/>
    <w:rsid w:val="003709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3709DB"/>
    <w:rPr>
      <w:lang w:val="fr-FR" w:eastAsia="en-US"/>
    </w:rPr>
  </w:style>
  <w:style w:type="paragraph" w:customStyle="1" w:styleId="Equation">
    <w:name w:val="Equation"/>
    <w:basedOn w:val="Normal"/>
    <w:link w:val="EquationeqChar"/>
    <w:rsid w:val="003709D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3709D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709DB"/>
    <w:pPr>
      <w:ind w:left="794"/>
    </w:pPr>
  </w:style>
  <w:style w:type="character" w:customStyle="1" w:styleId="EquationlegendChar">
    <w:name w:val="Equation_legend Char"/>
    <w:link w:val="Equationlegend"/>
    <w:locked/>
    <w:rsid w:val="003709DB"/>
    <w:rPr>
      <w:sz w:val="22"/>
      <w:lang w:eastAsia="en-US"/>
    </w:rPr>
  </w:style>
  <w:style w:type="paragraph" w:customStyle="1" w:styleId="Figurelegend">
    <w:name w:val="Figure_legend"/>
    <w:basedOn w:val="Normal"/>
    <w:rsid w:val="003709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3709D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709D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3709DB"/>
    <w:pPr>
      <w:keepNext w:val="0"/>
      <w:spacing w:before="0" w:after="240"/>
    </w:pPr>
  </w:style>
  <w:style w:type="character" w:customStyle="1" w:styleId="FigureChar">
    <w:name w:val="Figure Char"/>
    <w:aliases w:val="fig Char"/>
    <w:basedOn w:val="DefaultParagraphFont"/>
    <w:link w:val="Figure"/>
    <w:locked/>
    <w:rsid w:val="003709DB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3709DB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3709DB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3709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709D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3709D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709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709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3709DB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3709DB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3709DB"/>
    <w:rPr>
      <w:b/>
    </w:rPr>
  </w:style>
  <w:style w:type="paragraph" w:customStyle="1" w:styleId="Chaptitle">
    <w:name w:val="Chap_title"/>
    <w:basedOn w:val="Arttitle"/>
    <w:next w:val="Normalaftertitle"/>
    <w:rsid w:val="003709DB"/>
  </w:style>
  <w:style w:type="character" w:styleId="FootnoteReference">
    <w:name w:val="footnote reference"/>
    <w:basedOn w:val="DefaultParagraphFont"/>
    <w:uiPriority w:val="99"/>
    <w:rsid w:val="003709DB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3709D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3709DB"/>
  </w:style>
  <w:style w:type="paragraph" w:styleId="Index2">
    <w:name w:val="index 2"/>
    <w:basedOn w:val="Normal"/>
    <w:next w:val="Normal"/>
    <w:rsid w:val="003709DB"/>
    <w:pPr>
      <w:ind w:left="283"/>
    </w:pPr>
  </w:style>
  <w:style w:type="paragraph" w:styleId="Index3">
    <w:name w:val="index 3"/>
    <w:basedOn w:val="Normal"/>
    <w:next w:val="Normal"/>
    <w:rsid w:val="003709DB"/>
    <w:pPr>
      <w:ind w:left="566"/>
    </w:pPr>
  </w:style>
  <w:style w:type="paragraph" w:styleId="IndexHeading">
    <w:name w:val="index heading"/>
    <w:basedOn w:val="Normal"/>
    <w:next w:val="Index1"/>
    <w:rsid w:val="003709DB"/>
  </w:style>
  <w:style w:type="paragraph" w:customStyle="1" w:styleId="Line">
    <w:name w:val="Line"/>
    <w:basedOn w:val="Normal"/>
    <w:next w:val="Normal"/>
    <w:rsid w:val="003709D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709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709DB"/>
  </w:style>
  <w:style w:type="paragraph" w:customStyle="1" w:styleId="Partref">
    <w:name w:val="Part_ref"/>
    <w:basedOn w:val="Normal"/>
    <w:next w:val="Normal"/>
    <w:rsid w:val="003709D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709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709DB"/>
  </w:style>
  <w:style w:type="paragraph" w:customStyle="1" w:styleId="QuestionNo">
    <w:name w:val="Question_No"/>
    <w:basedOn w:val="RecNo"/>
    <w:next w:val="Normal"/>
    <w:rsid w:val="003709DB"/>
  </w:style>
  <w:style w:type="paragraph" w:customStyle="1" w:styleId="Questionref">
    <w:name w:val="Question_ref"/>
    <w:basedOn w:val="Recref"/>
    <w:next w:val="Questiondate"/>
    <w:rsid w:val="003709DB"/>
  </w:style>
  <w:style w:type="paragraph" w:customStyle="1" w:styleId="Questiontitle">
    <w:name w:val="Question_title"/>
    <w:basedOn w:val="Normal"/>
    <w:next w:val="Questionref"/>
    <w:rsid w:val="003709DB"/>
  </w:style>
  <w:style w:type="paragraph" w:customStyle="1" w:styleId="Reftext">
    <w:name w:val="Ref_text"/>
    <w:basedOn w:val="Normal"/>
    <w:rsid w:val="003709DB"/>
    <w:pPr>
      <w:ind w:left="794" w:hanging="794"/>
    </w:pPr>
  </w:style>
  <w:style w:type="paragraph" w:customStyle="1" w:styleId="Reftitle">
    <w:name w:val="Ref_title"/>
    <w:basedOn w:val="Normal"/>
    <w:next w:val="Reftext"/>
    <w:rsid w:val="003709D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709DB"/>
  </w:style>
  <w:style w:type="paragraph" w:customStyle="1" w:styleId="RepNo">
    <w:name w:val="Rep_No"/>
    <w:basedOn w:val="RecNo"/>
    <w:next w:val="Reptitle"/>
    <w:rsid w:val="003709DB"/>
  </w:style>
  <w:style w:type="paragraph" w:customStyle="1" w:styleId="Reptitle">
    <w:name w:val="Rep_title"/>
    <w:basedOn w:val="Rectitle"/>
    <w:next w:val="Repref"/>
    <w:rsid w:val="003709DB"/>
  </w:style>
  <w:style w:type="paragraph" w:customStyle="1" w:styleId="Repref">
    <w:name w:val="Rep_ref"/>
    <w:basedOn w:val="Recref"/>
    <w:next w:val="Repdate"/>
    <w:rsid w:val="003709DB"/>
  </w:style>
  <w:style w:type="paragraph" w:customStyle="1" w:styleId="Resdate">
    <w:name w:val="Res_date"/>
    <w:basedOn w:val="Recdate"/>
    <w:next w:val="Normalaftertitle"/>
    <w:rsid w:val="003709DB"/>
  </w:style>
  <w:style w:type="paragraph" w:customStyle="1" w:styleId="ResNo">
    <w:name w:val="Res_No"/>
    <w:basedOn w:val="RecNo"/>
    <w:next w:val="Restitle"/>
    <w:rsid w:val="003709DB"/>
  </w:style>
  <w:style w:type="paragraph" w:customStyle="1" w:styleId="Restitle">
    <w:name w:val="Res_title"/>
    <w:basedOn w:val="Normal"/>
    <w:next w:val="Resref"/>
    <w:link w:val="RestitleChar"/>
    <w:rsid w:val="003709DB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709DB"/>
  </w:style>
  <w:style w:type="paragraph" w:customStyle="1" w:styleId="SectionNo">
    <w:name w:val="Section_No"/>
    <w:basedOn w:val="Normal"/>
    <w:next w:val="Normal"/>
    <w:rsid w:val="003709DB"/>
  </w:style>
  <w:style w:type="paragraph" w:customStyle="1" w:styleId="Sectiontitle">
    <w:name w:val="Section_title"/>
    <w:basedOn w:val="Normal"/>
    <w:next w:val="Normalaftertitle"/>
    <w:rsid w:val="003709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3709D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3709D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3709D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3709D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3709D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3709DB"/>
  </w:style>
  <w:style w:type="paragraph" w:styleId="TOC6">
    <w:name w:val="toc 6"/>
    <w:basedOn w:val="TOC4"/>
    <w:rsid w:val="003709DB"/>
  </w:style>
  <w:style w:type="paragraph" w:styleId="TOC7">
    <w:name w:val="toc 7"/>
    <w:basedOn w:val="TOC4"/>
    <w:rsid w:val="003709DB"/>
  </w:style>
  <w:style w:type="paragraph" w:styleId="TOC8">
    <w:name w:val="toc 8"/>
    <w:basedOn w:val="TOC4"/>
    <w:rsid w:val="003709DB"/>
  </w:style>
  <w:style w:type="paragraph" w:customStyle="1" w:styleId="Annexref">
    <w:name w:val="Annex_ref"/>
    <w:basedOn w:val="Normal"/>
    <w:next w:val="Normalaftertitle"/>
    <w:rsid w:val="003709D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709DB"/>
  </w:style>
  <w:style w:type="paragraph" w:customStyle="1" w:styleId="Tabletitle">
    <w:name w:val="Table_title"/>
    <w:basedOn w:val="Normal"/>
    <w:next w:val="Tablehead"/>
    <w:link w:val="Tabletitle0"/>
    <w:uiPriority w:val="99"/>
    <w:rsid w:val="003709DB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uiPriority w:val="99"/>
    <w:locked/>
    <w:rsid w:val="003709DB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3709DB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3709DB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709DB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3709D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3709DB"/>
    <w:rPr>
      <w:noProof/>
      <w:sz w:val="18"/>
      <w:lang w:val="fr-FR" w:eastAsia="en-US"/>
    </w:rPr>
  </w:style>
  <w:style w:type="paragraph" w:styleId="Header">
    <w:name w:val="header"/>
    <w:basedOn w:val="Normal"/>
    <w:link w:val="HeaderChar"/>
    <w:uiPriority w:val="99"/>
    <w:rsid w:val="003709D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3709DB"/>
    <w:rPr>
      <w:sz w:val="22"/>
      <w:lang w:val="fr-FR" w:eastAsia="en-US"/>
    </w:rPr>
  </w:style>
  <w:style w:type="character" w:styleId="LineNumber">
    <w:name w:val="line number"/>
    <w:basedOn w:val="DefaultParagraphFont"/>
    <w:semiHidden/>
    <w:unhideWhenUsed/>
    <w:rsid w:val="00461AD2"/>
  </w:style>
  <w:style w:type="paragraph" w:styleId="BalloonText">
    <w:name w:val="Balloon Text"/>
    <w:basedOn w:val="Normal"/>
    <w:link w:val="BalloonTextChar"/>
    <w:uiPriority w:val="99"/>
    <w:rsid w:val="003709D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709DB"/>
    <w:rPr>
      <w:rFonts w:ascii="Tahoma" w:hAnsi="Tahoma" w:cs="Tahoma"/>
      <w:sz w:val="16"/>
      <w:szCs w:val="16"/>
      <w:lang w:val="fr-FR" w:eastAsia="en-US"/>
    </w:rPr>
  </w:style>
  <w:style w:type="table" w:styleId="TableGrid">
    <w:name w:val="Table Grid"/>
    <w:basedOn w:val="TableNormal"/>
    <w:rsid w:val="00DD6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locked/>
    <w:rsid w:val="003709DB"/>
    <w:rPr>
      <w:b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3709DB"/>
    <w:rPr>
      <w:b/>
      <w:sz w:val="26"/>
      <w:lang w:val="fr-FR" w:eastAsia="en-US"/>
    </w:rPr>
  </w:style>
  <w:style w:type="character" w:customStyle="1" w:styleId="apple-converted-space">
    <w:name w:val="apple-converted-space"/>
    <w:basedOn w:val="DefaultParagraphFont"/>
    <w:rsid w:val="003709DB"/>
  </w:style>
  <w:style w:type="character" w:customStyle="1" w:styleId="ArttitleChar">
    <w:name w:val="Art_title Char"/>
    <w:basedOn w:val="DefaultParagraphFont"/>
    <w:link w:val="Arttitle"/>
    <w:locked/>
    <w:rsid w:val="003709DB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3709DB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3709DB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09DB"/>
    <w:rPr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3709D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3709D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3709D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3709D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3709D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3709D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3709D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3709DB"/>
    <w:rPr>
      <w:b/>
      <w:sz w:val="22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3709DB"/>
    <w:rPr>
      <w:i/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3709DB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3709DB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3709DB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3709DB"/>
    <w:rPr>
      <w:b/>
      <w:bCs/>
      <w:sz w:val="22"/>
      <w:szCs w:val="22"/>
      <w:lang w:val="fr-FR" w:eastAsia="en-US"/>
    </w:rPr>
  </w:style>
  <w:style w:type="paragraph" w:customStyle="1" w:styleId="Reasons">
    <w:name w:val="Reasons"/>
    <w:basedOn w:val="Normal"/>
    <w:qFormat/>
    <w:rsid w:val="0011527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son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4EA13-EA78-4F0F-98DB-54A591D31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47</TotalTime>
  <Pages>8</Pages>
  <Words>1610</Words>
  <Characters>10688</Characters>
  <Application>Microsoft Office Word</Application>
  <DocSecurity>0</DocSecurity>
  <Lines>89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M.2116-0 - Технические характеристики и критерии защиты для систем воздушной подвижной службы, работающих в диапазоне частот 4400–4990 МГц</vt:lpstr>
      <vt:lpstr>Template BR_Rec_2005.dot</vt:lpstr>
    </vt:vector>
  </TitlesOfParts>
  <Company>ITU</Company>
  <LinksUpToDate>false</LinksUpToDate>
  <CharactersWithSpaces>12274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M.2116-0 - Технические характеристики и критерии защиты для систем воздушной подвижной службы, работающих в диапазоне частот 4400–4990 МГц</dc:title>
  <dc:subject>M Series = Mobile, radiodetermination, amateur and related satellite services</dc:subject>
  <dc:creator>ITU Radiocommunication Bureau (BR)</dc:creator>
  <cp:keywords>M,2116-0</cp:keywords>
  <dc:description>Berdyeva, 09/05/2018, ITU51009916</dc:description>
  <cp:lastModifiedBy>Berdyeva, Elena</cp:lastModifiedBy>
  <cp:revision>22</cp:revision>
  <cp:lastPrinted>2018-05-09T14:38:00Z</cp:lastPrinted>
  <dcterms:created xsi:type="dcterms:W3CDTF">2018-05-07T06:15:00Z</dcterms:created>
  <dcterms:modified xsi:type="dcterms:W3CDTF">2018-05-09T14:39:00Z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09 May 2018</vt:lpwstr>
  </property>
</Properties>
</file>