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4A6" w:rsidRPr="004554A6" w:rsidRDefault="004554A6" w:rsidP="004554A6">
      <w:r w:rsidRPr="004554A6">
        <w:rPr>
          <w:noProof/>
          <w:lang w:val="en-US" w:eastAsia="zh-CN"/>
        </w:rPr>
        <w:drawing>
          <wp:anchor distT="0" distB="0" distL="114300" distR="114300" simplePos="0" relativeHeight="251659264" behindDoc="1" locked="0" layoutInCell="1" allowOverlap="0">
            <wp:simplePos x="0" y="0"/>
            <wp:positionH relativeFrom="column">
              <wp:posOffset>-701040</wp:posOffset>
            </wp:positionH>
            <wp:positionV relativeFrom="paragraph">
              <wp:posOffset>-681990</wp:posOffset>
            </wp:positionV>
            <wp:extent cx="7696200" cy="10706100"/>
            <wp:effectExtent l="19050" t="0" r="0" b="0"/>
            <wp:wrapNone/>
            <wp:docPr id="3"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6" cstate="print"/>
                    <a:srcRect/>
                    <a:stretch>
                      <a:fillRect/>
                    </a:stretch>
                  </pic:blipFill>
                  <pic:spPr bwMode="auto">
                    <a:xfrm>
                      <a:off x="0" y="0"/>
                      <a:ext cx="7696200" cy="10706100"/>
                    </a:xfrm>
                    <a:prstGeom prst="rect">
                      <a:avLst/>
                    </a:prstGeom>
                    <a:noFill/>
                    <a:ln w="9525">
                      <a:noFill/>
                      <a:miter lim="800000"/>
                      <a:headEnd/>
                      <a:tailEnd/>
                    </a:ln>
                  </pic:spPr>
                </pic:pic>
              </a:graphicData>
            </a:graphic>
          </wp:anchor>
        </w:drawing>
      </w:r>
    </w:p>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p w:rsidR="004554A6" w:rsidRPr="004554A6" w:rsidRDefault="004554A6" w:rsidP="004554A6"/>
    <w:tbl>
      <w:tblPr>
        <w:tblW w:w="10089" w:type="dxa"/>
        <w:tblLook w:val="01E0"/>
      </w:tblPr>
      <w:tblGrid>
        <w:gridCol w:w="10089"/>
      </w:tblGrid>
      <w:tr w:rsidR="004554A6" w:rsidRPr="004554A6" w:rsidTr="00757153">
        <w:tc>
          <w:tcPr>
            <w:tcW w:w="10089" w:type="dxa"/>
          </w:tcPr>
          <w:p w:rsidR="004554A6" w:rsidRPr="004554A6" w:rsidRDefault="004554A6" w:rsidP="004554A6">
            <w:pPr>
              <w:spacing w:before="380" w:line="280" w:lineRule="exact"/>
              <w:jc w:val="right"/>
              <w:rPr>
                <w:rFonts w:ascii="Tahoma" w:hAnsi="Tahoma" w:cs="Tahoma"/>
                <w:b/>
                <w:bCs/>
                <w:iCs/>
                <w:color w:val="243285"/>
                <w:sz w:val="32"/>
                <w:szCs w:val="32"/>
                <w:lang w:val="en-US"/>
              </w:rPr>
            </w:pPr>
          </w:p>
          <w:p w:rsidR="004554A6" w:rsidRPr="004554A6" w:rsidRDefault="004554A6" w:rsidP="004554A6">
            <w:pPr>
              <w:spacing w:before="380" w:line="280" w:lineRule="exact"/>
              <w:jc w:val="right"/>
              <w:rPr>
                <w:rFonts w:ascii="Tahoma" w:hAnsi="Tahoma" w:cs="Tahoma"/>
                <w:b/>
                <w:bCs/>
                <w:iCs/>
                <w:color w:val="243285"/>
                <w:sz w:val="36"/>
                <w:szCs w:val="36"/>
                <w:lang w:eastAsia="zh-CN"/>
              </w:rPr>
            </w:pPr>
            <w:r w:rsidRPr="004554A6">
              <w:rPr>
                <w:rFonts w:ascii="Tahoma" w:hAnsi="Tahoma" w:cs="Tahoma"/>
                <w:b/>
                <w:bCs/>
                <w:iCs/>
                <w:color w:val="243285"/>
                <w:sz w:val="36"/>
                <w:szCs w:val="36"/>
              </w:rPr>
              <w:t>ITU-R</w:t>
            </w:r>
            <w:r w:rsidRPr="004554A6">
              <w:rPr>
                <w:rFonts w:ascii="Tahoma" w:hAnsi="Tahoma" w:cs="Tahoma" w:hint="eastAsia"/>
                <w:b/>
                <w:bCs/>
                <w:iCs/>
                <w:color w:val="243285"/>
                <w:sz w:val="36"/>
                <w:szCs w:val="36"/>
                <w:lang w:eastAsia="zh-CN"/>
              </w:rPr>
              <w:t xml:space="preserve"> </w:t>
            </w:r>
            <w:r w:rsidRPr="004554A6">
              <w:rPr>
                <w:rFonts w:ascii="Tahoma" w:hAnsi="Tahoma" w:cs="Tahoma"/>
                <w:b/>
                <w:bCs/>
                <w:iCs/>
                <w:color w:val="243285"/>
                <w:sz w:val="36"/>
                <w:szCs w:val="36"/>
              </w:rPr>
              <w:t xml:space="preserve"> </w:t>
            </w:r>
            <w:r w:rsidRPr="004554A6">
              <w:rPr>
                <w:rFonts w:ascii="Tahoma" w:hAnsi="Tahoma" w:cs="Tahoma" w:hint="eastAsia"/>
                <w:b/>
                <w:bCs/>
                <w:iCs/>
                <w:color w:val="243285"/>
                <w:sz w:val="36"/>
                <w:szCs w:val="36"/>
                <w:lang w:eastAsia="zh-CN"/>
              </w:rPr>
              <w:t>M</w:t>
            </w:r>
            <w:r w:rsidRPr="004554A6">
              <w:rPr>
                <w:rFonts w:ascii="Tahoma" w:hAnsi="Tahoma" w:cs="Tahoma"/>
                <w:b/>
                <w:bCs/>
                <w:iCs/>
                <w:color w:val="243285"/>
                <w:sz w:val="36"/>
                <w:szCs w:val="36"/>
              </w:rPr>
              <w:t>.</w:t>
            </w:r>
            <w:r w:rsidRPr="004554A6">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 xml:space="preserve">874 </w:t>
            </w:r>
            <w:r w:rsidRPr="004554A6">
              <w:rPr>
                <w:rFonts w:ascii="SimHei" w:eastAsia="SimHei" w:hAnsi="Tahoma" w:cs="Tahoma" w:hint="eastAsia"/>
                <w:b/>
                <w:bCs/>
                <w:iCs/>
                <w:color w:val="243285"/>
                <w:sz w:val="36"/>
                <w:szCs w:val="36"/>
                <w:lang w:eastAsia="zh-CN"/>
              </w:rPr>
              <w:t>建议书</w:t>
            </w:r>
          </w:p>
          <w:p w:rsidR="004554A6" w:rsidRPr="004554A6" w:rsidRDefault="004554A6" w:rsidP="004554A6">
            <w:pPr>
              <w:spacing w:before="80" w:line="280" w:lineRule="exact"/>
              <w:jc w:val="right"/>
              <w:rPr>
                <w:rFonts w:ascii="Tahoma" w:hAnsi="Tahoma" w:cs="Tahoma"/>
                <w:b/>
                <w:bCs/>
                <w:iCs/>
                <w:color w:val="243285"/>
                <w:szCs w:val="24"/>
              </w:rPr>
            </w:pPr>
            <w:r w:rsidRPr="004554A6">
              <w:rPr>
                <w:rFonts w:ascii="Tahoma" w:hAnsi="Tahoma" w:cs="Tahoma"/>
                <w:b/>
                <w:bCs/>
                <w:iCs/>
                <w:color w:val="243285"/>
                <w:szCs w:val="24"/>
              </w:rPr>
              <w:t>(</w:t>
            </w:r>
            <w:r w:rsidRPr="004554A6">
              <w:rPr>
                <w:rFonts w:ascii="Tahoma" w:hAnsi="Tahoma" w:cs="Tahoma" w:hint="eastAsia"/>
                <w:b/>
                <w:bCs/>
                <w:iCs/>
                <w:color w:val="243285"/>
                <w:szCs w:val="24"/>
                <w:lang w:eastAsia="zh-CN"/>
              </w:rPr>
              <w:t>04</w:t>
            </w:r>
            <w:r w:rsidRPr="004554A6">
              <w:rPr>
                <w:rFonts w:ascii="Tahoma" w:hAnsi="Tahoma" w:cs="Tahoma"/>
                <w:b/>
                <w:bCs/>
                <w:iCs/>
                <w:color w:val="243285"/>
                <w:szCs w:val="24"/>
              </w:rPr>
              <w:t>/</w:t>
            </w:r>
            <w:r w:rsidRPr="004554A6">
              <w:rPr>
                <w:rFonts w:ascii="Tahoma" w:hAnsi="Tahoma" w:cs="Tahoma" w:hint="eastAsia"/>
                <w:b/>
                <w:bCs/>
                <w:iCs/>
                <w:color w:val="243285"/>
                <w:szCs w:val="24"/>
                <w:lang w:eastAsia="zh-CN"/>
              </w:rPr>
              <w:t>2010</w:t>
            </w:r>
            <w:r w:rsidRPr="004554A6">
              <w:rPr>
                <w:rFonts w:ascii="Tahoma" w:hAnsi="Tahoma" w:cs="Tahoma"/>
                <w:b/>
                <w:bCs/>
                <w:iCs/>
                <w:color w:val="243285"/>
                <w:szCs w:val="24"/>
              </w:rPr>
              <w:t>)</w:t>
            </w:r>
          </w:p>
        </w:tc>
      </w:tr>
      <w:tr w:rsidR="004554A6" w:rsidRPr="004554A6" w:rsidTr="00757153">
        <w:tc>
          <w:tcPr>
            <w:tcW w:w="10089" w:type="dxa"/>
          </w:tcPr>
          <w:p w:rsidR="004554A6" w:rsidRPr="004554A6" w:rsidRDefault="004554A6" w:rsidP="004554A6">
            <w:pPr>
              <w:spacing w:before="80" w:line="500" w:lineRule="exact"/>
              <w:jc w:val="right"/>
              <w:rPr>
                <w:rFonts w:ascii="Tahoma" w:hAnsi="Tahoma" w:cs="Tahoma"/>
                <w:b/>
                <w:bCs/>
                <w:iCs/>
                <w:color w:val="243285"/>
                <w:sz w:val="44"/>
                <w:szCs w:val="44"/>
                <w:lang w:eastAsia="zh-CN"/>
              </w:rPr>
            </w:pPr>
          </w:p>
          <w:p w:rsidR="004554A6" w:rsidRPr="004554A6" w:rsidRDefault="004554A6" w:rsidP="00280252">
            <w:pPr>
              <w:spacing w:before="24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在</w:t>
            </w:r>
            <w:r>
              <w:rPr>
                <w:rFonts w:ascii="Tahoma" w:eastAsia="SimHei" w:hAnsi="Tahoma" w:cs="Tahoma" w:hint="eastAsia"/>
                <w:b/>
                <w:bCs/>
                <w:color w:val="243285"/>
                <w:sz w:val="44"/>
                <w:szCs w:val="44"/>
                <w:lang w:val="en-US" w:eastAsia="zh-CN"/>
              </w:rPr>
              <w:t xml:space="preserve">3-50 MHz </w:t>
            </w:r>
            <w:r>
              <w:rPr>
                <w:rFonts w:ascii="Tahoma" w:eastAsia="SimHei" w:hAnsi="Tahoma" w:cs="Tahoma" w:hint="eastAsia"/>
                <w:b/>
                <w:bCs/>
                <w:color w:val="243285"/>
                <w:sz w:val="44"/>
                <w:szCs w:val="44"/>
                <w:lang w:val="en-US" w:eastAsia="zh-CN"/>
              </w:rPr>
              <w:t>频率范围的子频带内</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工作的海洋雷达的技术</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和操作特性</w:t>
            </w:r>
          </w:p>
          <w:p w:rsidR="004554A6" w:rsidRPr="004554A6" w:rsidRDefault="004554A6" w:rsidP="004554A6">
            <w:pPr>
              <w:spacing w:before="80" w:line="500" w:lineRule="exact"/>
              <w:jc w:val="right"/>
              <w:rPr>
                <w:rFonts w:ascii="Tahoma" w:hAnsi="Tahoma" w:cs="Tahoma"/>
                <w:b/>
                <w:bCs/>
                <w:iCs/>
                <w:color w:val="243285"/>
                <w:sz w:val="44"/>
                <w:szCs w:val="44"/>
                <w:lang w:val="en-US" w:eastAsia="zh-CN"/>
              </w:rPr>
            </w:pPr>
            <w:r w:rsidRPr="004554A6">
              <w:rPr>
                <w:rFonts w:ascii="Tahoma" w:hAnsi="Tahoma" w:cs="Tahoma"/>
                <w:b/>
                <w:bCs/>
                <w:iCs/>
                <w:color w:val="243285"/>
                <w:sz w:val="44"/>
                <w:szCs w:val="44"/>
                <w:lang w:val="en-US" w:eastAsia="zh-CN"/>
              </w:rPr>
              <w:t xml:space="preserve"> </w:t>
            </w:r>
          </w:p>
        </w:tc>
      </w:tr>
      <w:tr w:rsidR="004554A6" w:rsidRPr="004554A6" w:rsidTr="00757153">
        <w:tc>
          <w:tcPr>
            <w:tcW w:w="10089" w:type="dxa"/>
          </w:tcPr>
          <w:p w:rsidR="004554A6" w:rsidRPr="004554A6" w:rsidRDefault="004554A6" w:rsidP="004554A6">
            <w:pPr>
              <w:spacing w:before="80" w:line="280" w:lineRule="exact"/>
              <w:ind w:right="640"/>
              <w:rPr>
                <w:rFonts w:ascii="Tahoma" w:hAnsi="Tahoma" w:cs="Tahoma"/>
                <w:b/>
                <w:bCs/>
                <w:iCs/>
                <w:color w:val="243285"/>
                <w:sz w:val="32"/>
                <w:szCs w:val="32"/>
                <w:lang w:val="en-US" w:eastAsia="zh-CN"/>
              </w:rPr>
            </w:pPr>
          </w:p>
          <w:p w:rsidR="004554A6" w:rsidRPr="004554A6" w:rsidRDefault="004554A6" w:rsidP="004554A6">
            <w:pPr>
              <w:spacing w:before="80" w:line="280" w:lineRule="exact"/>
              <w:ind w:right="640"/>
              <w:rPr>
                <w:rFonts w:ascii="Tahoma" w:hAnsi="Tahoma" w:cs="Tahoma"/>
                <w:b/>
                <w:bCs/>
                <w:iCs/>
                <w:color w:val="243285"/>
                <w:sz w:val="32"/>
                <w:szCs w:val="32"/>
                <w:lang w:val="en-US" w:eastAsia="zh-CN"/>
              </w:rPr>
            </w:pPr>
          </w:p>
          <w:p w:rsidR="004554A6" w:rsidRPr="004554A6" w:rsidRDefault="004554A6" w:rsidP="004554A6">
            <w:pPr>
              <w:spacing w:before="80" w:line="280" w:lineRule="exact"/>
              <w:ind w:right="640"/>
              <w:rPr>
                <w:rFonts w:ascii="Tahoma" w:hAnsi="Tahoma" w:cs="Tahoma"/>
                <w:b/>
                <w:bCs/>
                <w:iCs/>
                <w:color w:val="243285"/>
                <w:sz w:val="32"/>
                <w:szCs w:val="32"/>
                <w:lang w:val="en-US" w:eastAsia="zh-CN"/>
              </w:rPr>
            </w:pPr>
          </w:p>
          <w:p w:rsidR="004554A6" w:rsidRPr="004554A6" w:rsidRDefault="004554A6" w:rsidP="004554A6">
            <w:pPr>
              <w:spacing w:before="80" w:after="180" w:line="360" w:lineRule="exact"/>
              <w:ind w:right="720"/>
              <w:rPr>
                <w:rFonts w:ascii="Tahoma" w:hAnsi="Tahoma" w:cs="Tahoma"/>
                <w:b/>
                <w:bCs/>
                <w:iCs/>
                <w:color w:val="243285"/>
                <w:sz w:val="36"/>
                <w:szCs w:val="36"/>
                <w:lang w:val="en-US" w:eastAsia="zh-CN"/>
              </w:rPr>
            </w:pPr>
          </w:p>
          <w:p w:rsidR="004554A6" w:rsidRPr="004554A6" w:rsidRDefault="004554A6" w:rsidP="004554A6">
            <w:pPr>
              <w:spacing w:before="80" w:after="180" w:line="360" w:lineRule="exact"/>
              <w:jc w:val="right"/>
              <w:rPr>
                <w:rFonts w:ascii="Tahoma" w:hAnsi="Tahoma" w:cs="Tahoma"/>
                <w:b/>
                <w:bCs/>
                <w:iCs/>
                <w:color w:val="243285"/>
                <w:sz w:val="36"/>
                <w:szCs w:val="36"/>
                <w:lang w:val="en-US" w:eastAsia="zh-CN"/>
              </w:rPr>
            </w:pPr>
            <w:r w:rsidRPr="004554A6">
              <w:rPr>
                <w:rFonts w:ascii="Tahoma" w:hAnsi="Tahoma" w:cs="Tahoma" w:hint="eastAsia"/>
                <w:b/>
                <w:bCs/>
                <w:iCs/>
                <w:color w:val="243285"/>
                <w:sz w:val="36"/>
                <w:szCs w:val="36"/>
                <w:lang w:val="en-US" w:eastAsia="zh-CN"/>
              </w:rPr>
              <w:t>M</w:t>
            </w:r>
            <w:r w:rsidRPr="004554A6">
              <w:rPr>
                <w:rFonts w:ascii="Tahoma" w:hAnsi="Tahoma" w:cs="Tahoma"/>
                <w:b/>
                <w:bCs/>
                <w:iCs/>
                <w:color w:val="243285"/>
                <w:sz w:val="36"/>
                <w:szCs w:val="36"/>
                <w:lang w:val="en-US" w:eastAsia="zh-CN"/>
              </w:rPr>
              <w:t xml:space="preserve"> </w:t>
            </w:r>
            <w:r w:rsidRPr="004554A6">
              <w:rPr>
                <w:rFonts w:ascii="SimHei" w:eastAsia="SimHei" w:hAnsi="Tahoma" w:cs="Tahoma" w:hint="eastAsia"/>
                <w:b/>
                <w:bCs/>
                <w:iCs/>
                <w:color w:val="243285"/>
                <w:sz w:val="36"/>
                <w:szCs w:val="36"/>
                <w:lang w:val="en-US" w:eastAsia="zh-CN"/>
              </w:rPr>
              <w:t>系列</w:t>
            </w:r>
          </w:p>
          <w:p w:rsidR="004554A6" w:rsidRPr="004554A6" w:rsidRDefault="004554A6" w:rsidP="004554A6">
            <w:pPr>
              <w:spacing w:before="80" w:line="360" w:lineRule="exact"/>
              <w:jc w:val="right"/>
              <w:rPr>
                <w:rFonts w:ascii="Tahoma" w:hAnsi="Tahoma" w:cs="Tahoma"/>
                <w:b/>
                <w:bCs/>
                <w:iCs/>
                <w:color w:val="243285"/>
                <w:sz w:val="36"/>
                <w:szCs w:val="36"/>
                <w:lang w:val="en-US" w:eastAsia="zh-CN"/>
              </w:rPr>
            </w:pPr>
            <w:r w:rsidRPr="004554A6">
              <w:rPr>
                <w:rFonts w:ascii="SimHei" w:eastAsia="SimHei" w:hAnsi="Tahoma" w:cs="Tahoma" w:hint="eastAsia"/>
                <w:b/>
                <w:bCs/>
                <w:iCs/>
                <w:color w:val="243285"/>
                <w:sz w:val="36"/>
                <w:szCs w:val="36"/>
                <w:lang w:val="en-US" w:eastAsia="zh-CN"/>
              </w:rPr>
              <w:t>移动、无线电测定、业余</w:t>
            </w:r>
            <w:r w:rsidRPr="004554A6">
              <w:rPr>
                <w:rFonts w:ascii="SimHei" w:eastAsia="SimHei" w:hAnsi="Tahoma" w:cs="Tahoma"/>
                <w:b/>
                <w:bCs/>
                <w:iCs/>
                <w:color w:val="243285"/>
                <w:sz w:val="36"/>
                <w:szCs w:val="36"/>
                <w:lang w:val="en-US" w:eastAsia="zh-CN"/>
              </w:rPr>
              <w:br/>
            </w:r>
            <w:r w:rsidRPr="004554A6">
              <w:rPr>
                <w:rFonts w:ascii="SimHei" w:eastAsia="SimHei" w:hAnsi="Tahoma" w:cs="Tahoma" w:hint="eastAsia"/>
                <w:b/>
                <w:bCs/>
                <w:iCs/>
                <w:color w:val="243285"/>
                <w:sz w:val="36"/>
                <w:szCs w:val="36"/>
                <w:lang w:val="en-US" w:eastAsia="zh-CN"/>
              </w:rPr>
              <w:t>和相关卫星业务</w:t>
            </w:r>
          </w:p>
          <w:p w:rsidR="004554A6" w:rsidRPr="004554A6" w:rsidRDefault="004554A6" w:rsidP="004554A6">
            <w:pPr>
              <w:spacing w:before="80" w:line="360" w:lineRule="exact"/>
              <w:jc w:val="right"/>
              <w:rPr>
                <w:rFonts w:ascii="Tahoma" w:hAnsi="Tahoma" w:cs="Tahoma"/>
                <w:b/>
                <w:bCs/>
                <w:iCs/>
                <w:color w:val="243285"/>
                <w:sz w:val="32"/>
                <w:szCs w:val="32"/>
                <w:lang w:val="en-US" w:eastAsia="zh-CN"/>
              </w:rPr>
            </w:pPr>
          </w:p>
        </w:tc>
      </w:tr>
    </w:tbl>
    <w:p w:rsidR="004554A6" w:rsidRPr="004554A6" w:rsidRDefault="004554A6" w:rsidP="004554A6">
      <w:pPr>
        <w:spacing w:before="80"/>
        <w:rPr>
          <w:i/>
          <w:sz w:val="22"/>
          <w:lang w:val="en-US" w:eastAsia="zh-CN"/>
        </w:rPr>
      </w:pPr>
    </w:p>
    <w:p w:rsidR="004554A6" w:rsidRPr="004554A6" w:rsidRDefault="004554A6" w:rsidP="004554A6">
      <w:pPr>
        <w:spacing w:before="80"/>
        <w:rPr>
          <w:i/>
          <w:sz w:val="22"/>
          <w:lang w:val="en-US" w:eastAsia="zh-CN"/>
        </w:rPr>
      </w:pPr>
    </w:p>
    <w:p w:rsidR="004554A6" w:rsidRPr="004554A6" w:rsidRDefault="004554A6" w:rsidP="004554A6">
      <w:pPr>
        <w:spacing w:before="80"/>
        <w:rPr>
          <w:i/>
          <w:sz w:val="22"/>
          <w:lang w:val="en-US" w:eastAsia="zh-CN"/>
        </w:rPr>
      </w:pPr>
    </w:p>
    <w:p w:rsidR="004554A6" w:rsidRPr="004554A6" w:rsidRDefault="004554A6" w:rsidP="004554A6">
      <w:pPr>
        <w:spacing w:before="80"/>
        <w:rPr>
          <w:i/>
          <w:sz w:val="22"/>
          <w:lang w:val="en-US" w:eastAsia="zh-CN"/>
        </w:rPr>
      </w:pPr>
    </w:p>
    <w:p w:rsidR="004554A6" w:rsidRPr="004554A6" w:rsidRDefault="004554A6" w:rsidP="004554A6">
      <w:pPr>
        <w:rPr>
          <w:lang w:val="en-US" w:eastAsia="zh-CN"/>
        </w:rPr>
      </w:pPr>
    </w:p>
    <w:p w:rsidR="004554A6" w:rsidRPr="004554A6" w:rsidRDefault="004554A6" w:rsidP="004554A6">
      <w:pPr>
        <w:keepNext/>
        <w:keepLines/>
        <w:tabs>
          <w:tab w:val="clear" w:pos="794"/>
          <w:tab w:val="clear" w:pos="1191"/>
          <w:tab w:val="clear" w:pos="1588"/>
          <w:tab w:val="clear" w:pos="1985"/>
        </w:tabs>
        <w:spacing w:before="240"/>
        <w:jc w:val="center"/>
        <w:rPr>
          <w:sz w:val="28"/>
          <w:lang w:val="en-US" w:eastAsia="zh-CN"/>
        </w:rPr>
        <w:sectPr w:rsidR="004554A6" w:rsidRPr="004554A6" w:rsidSect="0052675D">
          <w:headerReference w:type="even" r:id="rId7"/>
          <w:headerReference w:type="default" r:id="rId8"/>
          <w:pgSz w:w="11907" w:h="16834" w:code="9"/>
          <w:pgMar w:top="1089" w:right="1089" w:bottom="284" w:left="1089" w:header="567" w:footer="284" w:gutter="0"/>
          <w:paperSrc w:first="15" w:other="15"/>
          <w:cols w:space="720"/>
        </w:sectPr>
      </w:pPr>
    </w:p>
    <w:p w:rsidR="004554A6" w:rsidRPr="004554A6" w:rsidRDefault="004554A6" w:rsidP="004554A6">
      <w:pPr>
        <w:spacing w:before="0"/>
        <w:rPr>
          <w:sz w:val="6"/>
          <w:szCs w:val="6"/>
          <w:lang w:val="en-US" w:eastAsia="zh-CN"/>
        </w:rPr>
      </w:pPr>
    </w:p>
    <w:p w:rsidR="004554A6" w:rsidRPr="004554A6" w:rsidRDefault="004554A6" w:rsidP="00657BA8">
      <w:pPr>
        <w:pStyle w:val="Heading1"/>
        <w:spacing w:before="0"/>
        <w:jc w:val="center"/>
        <w:rPr>
          <w:lang w:val="en-US" w:eastAsia="zh-CN"/>
        </w:rPr>
      </w:pPr>
      <w:r w:rsidRPr="004554A6">
        <w:rPr>
          <w:rFonts w:hint="eastAsia"/>
          <w:lang w:val="fr-CH" w:eastAsia="zh-CN"/>
        </w:rPr>
        <w:t>前言</w:t>
      </w:r>
    </w:p>
    <w:p w:rsidR="004554A6" w:rsidRPr="004554A6" w:rsidRDefault="004554A6" w:rsidP="004554A6">
      <w:pPr>
        <w:spacing w:before="240"/>
        <w:ind w:firstLineChars="200" w:firstLine="400"/>
        <w:jc w:val="left"/>
        <w:rPr>
          <w:sz w:val="20"/>
          <w:lang w:val="en-US" w:eastAsia="zh-CN"/>
        </w:rPr>
      </w:pPr>
      <w:r w:rsidRPr="004554A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554A6" w:rsidRPr="004554A6" w:rsidRDefault="004554A6" w:rsidP="004554A6">
      <w:pPr>
        <w:ind w:firstLineChars="200" w:firstLine="400"/>
        <w:jc w:val="left"/>
        <w:rPr>
          <w:sz w:val="20"/>
          <w:lang w:val="en-US" w:eastAsia="zh-CN"/>
        </w:rPr>
      </w:pPr>
      <w:r w:rsidRPr="004554A6">
        <w:rPr>
          <w:rFonts w:hint="eastAsia"/>
          <w:sz w:val="20"/>
          <w:lang w:val="en-US" w:eastAsia="zh-CN"/>
        </w:rPr>
        <w:t>无线电通信部门的规则和政策职能由世界或区域无线电通信大会以及无线电通信全会在研究组的支持下履行。</w:t>
      </w:r>
    </w:p>
    <w:p w:rsidR="004554A6" w:rsidRPr="004554A6" w:rsidRDefault="004554A6" w:rsidP="004554A6">
      <w:pPr>
        <w:spacing w:before="480"/>
        <w:jc w:val="center"/>
        <w:rPr>
          <w:b/>
          <w:bCs/>
          <w:lang w:val="en-US" w:eastAsia="zh-CN"/>
        </w:rPr>
      </w:pPr>
      <w:r w:rsidRPr="004554A6">
        <w:rPr>
          <w:rFonts w:hint="eastAsia"/>
          <w:b/>
          <w:bCs/>
          <w:lang w:val="en-US" w:eastAsia="zh-CN"/>
        </w:rPr>
        <w:t>知识产权政策（</w:t>
      </w:r>
      <w:r w:rsidRPr="004554A6">
        <w:rPr>
          <w:b/>
          <w:bCs/>
          <w:lang w:val="en-US" w:eastAsia="zh-CN"/>
        </w:rPr>
        <w:t>IPR</w:t>
      </w:r>
      <w:r w:rsidRPr="004554A6">
        <w:rPr>
          <w:rFonts w:hint="eastAsia"/>
          <w:b/>
          <w:bCs/>
          <w:lang w:val="en-US" w:eastAsia="zh-CN"/>
        </w:rPr>
        <w:t>）</w:t>
      </w:r>
    </w:p>
    <w:p w:rsidR="004554A6" w:rsidRPr="004554A6" w:rsidRDefault="004554A6" w:rsidP="004554A6">
      <w:pPr>
        <w:tabs>
          <w:tab w:val="clear" w:pos="794"/>
          <w:tab w:val="clear" w:pos="1191"/>
          <w:tab w:val="clear" w:pos="1588"/>
          <w:tab w:val="clear" w:pos="1985"/>
        </w:tabs>
        <w:spacing w:before="240"/>
        <w:ind w:firstLineChars="200" w:firstLine="400"/>
        <w:jc w:val="left"/>
        <w:rPr>
          <w:sz w:val="20"/>
          <w:lang w:val="en-US" w:eastAsia="zh-CN"/>
        </w:rPr>
      </w:pPr>
      <w:r w:rsidRPr="004554A6">
        <w:rPr>
          <w:sz w:val="20"/>
          <w:lang w:val="en-US"/>
        </w:rPr>
        <w:t>ITU-R</w:t>
      </w:r>
      <w:r w:rsidRPr="004554A6">
        <w:rPr>
          <w:rFonts w:hint="eastAsia"/>
          <w:sz w:val="20"/>
          <w:lang w:val="en-US" w:eastAsia="zh-CN"/>
        </w:rPr>
        <w:t>的</w:t>
      </w:r>
      <w:r w:rsidRPr="004554A6">
        <w:rPr>
          <w:sz w:val="20"/>
          <w:lang w:val="en-US"/>
        </w:rPr>
        <w:t>IPR</w:t>
      </w:r>
      <w:r w:rsidRPr="004554A6">
        <w:rPr>
          <w:rFonts w:hint="eastAsia"/>
          <w:sz w:val="20"/>
          <w:lang w:val="en-US" w:eastAsia="zh-CN"/>
        </w:rPr>
        <w:t>政策述于</w:t>
      </w:r>
      <w:r w:rsidRPr="004554A6">
        <w:rPr>
          <w:sz w:val="20"/>
          <w:lang w:val="en-US"/>
        </w:rPr>
        <w:t>ITU-R</w:t>
      </w:r>
      <w:r w:rsidRPr="004554A6">
        <w:rPr>
          <w:rFonts w:hint="eastAsia"/>
          <w:sz w:val="20"/>
          <w:lang w:val="en-US" w:eastAsia="zh-CN"/>
        </w:rPr>
        <w:t>第</w:t>
      </w:r>
      <w:r w:rsidRPr="004554A6">
        <w:rPr>
          <w:rFonts w:hint="eastAsia"/>
          <w:sz w:val="20"/>
          <w:lang w:val="en-US" w:eastAsia="zh-CN"/>
        </w:rPr>
        <w:t>1</w:t>
      </w:r>
      <w:r w:rsidRPr="004554A6">
        <w:rPr>
          <w:rFonts w:hint="eastAsia"/>
          <w:sz w:val="20"/>
          <w:lang w:val="en-US" w:eastAsia="zh-CN"/>
        </w:rPr>
        <w:t>号决议的附件</w:t>
      </w:r>
      <w:r w:rsidRPr="004554A6">
        <w:rPr>
          <w:rFonts w:hint="eastAsia"/>
          <w:sz w:val="20"/>
          <w:lang w:val="en-US" w:eastAsia="zh-CN"/>
        </w:rPr>
        <w:t>1</w:t>
      </w:r>
      <w:r w:rsidRPr="004554A6">
        <w:rPr>
          <w:rFonts w:hint="eastAsia"/>
          <w:sz w:val="20"/>
          <w:lang w:val="en-US" w:eastAsia="zh-CN"/>
        </w:rPr>
        <w:t>中所参引的《</w:t>
      </w:r>
      <w:r w:rsidRPr="004554A6">
        <w:rPr>
          <w:sz w:val="20"/>
          <w:lang w:val="en-US" w:eastAsia="zh-CN"/>
        </w:rPr>
        <w:t>ITU-T/ITU-R/ISO/IEC</w:t>
      </w:r>
      <w:r w:rsidRPr="004554A6">
        <w:rPr>
          <w:rFonts w:hint="eastAsia"/>
          <w:sz w:val="20"/>
          <w:lang w:val="en-US" w:eastAsia="zh-CN"/>
        </w:rPr>
        <w:t>的通用专利政策》。专利持有人用于提交专利声明和许可声明的表格可从</w:t>
      </w:r>
      <w:hyperlink r:id="rId9" w:history="1">
        <w:r w:rsidRPr="004554A6">
          <w:rPr>
            <w:color w:val="0000FF"/>
            <w:sz w:val="20"/>
            <w:u w:val="single"/>
            <w:lang w:val="en-US"/>
          </w:rPr>
          <w:t>http://www.itu.int/ITU-R/go/patents/en</w:t>
        </w:r>
      </w:hyperlink>
      <w:r w:rsidRPr="004554A6">
        <w:rPr>
          <w:rFonts w:hint="eastAsia"/>
          <w:sz w:val="20"/>
          <w:lang w:eastAsia="zh-CN"/>
        </w:rPr>
        <w:t>获得</w:t>
      </w:r>
      <w:r w:rsidRPr="004554A6">
        <w:rPr>
          <w:rFonts w:hint="eastAsia"/>
          <w:sz w:val="20"/>
          <w:lang w:val="en-US" w:eastAsia="zh-CN"/>
        </w:rPr>
        <w:t>，</w:t>
      </w:r>
      <w:r w:rsidRPr="004554A6">
        <w:rPr>
          <w:rFonts w:hint="eastAsia"/>
          <w:sz w:val="20"/>
          <w:lang w:eastAsia="zh-CN"/>
        </w:rPr>
        <w:t>在此处也可获取</w:t>
      </w:r>
      <w:r w:rsidRPr="004554A6">
        <w:rPr>
          <w:rFonts w:hint="eastAsia"/>
          <w:sz w:val="20"/>
          <w:lang w:val="en-US" w:eastAsia="zh-CN"/>
        </w:rPr>
        <w:t>《</w:t>
      </w:r>
      <w:r w:rsidRPr="004554A6">
        <w:rPr>
          <w:sz w:val="20"/>
          <w:lang w:val="en-US" w:eastAsia="zh-CN"/>
        </w:rPr>
        <w:t>ITU-T/ITU-R/ISO/IEC</w:t>
      </w:r>
      <w:r w:rsidRPr="004554A6">
        <w:rPr>
          <w:rFonts w:hint="eastAsia"/>
          <w:sz w:val="20"/>
          <w:lang w:val="en-US" w:eastAsia="zh-CN"/>
        </w:rPr>
        <w:t>的通用专利政策实施指南》和</w:t>
      </w:r>
      <w:r w:rsidRPr="004554A6">
        <w:rPr>
          <w:sz w:val="20"/>
          <w:lang w:val="en-US" w:eastAsia="zh-CN"/>
        </w:rPr>
        <w:t>ITU-R</w:t>
      </w:r>
      <w:r w:rsidRPr="004554A6">
        <w:rPr>
          <w:rFonts w:hint="eastAsia"/>
          <w:sz w:val="20"/>
          <w:lang w:val="en-US" w:eastAsia="zh-CN"/>
        </w:rPr>
        <w:t>专利信息数据库。</w:t>
      </w:r>
    </w:p>
    <w:p w:rsidR="004554A6" w:rsidRPr="004554A6" w:rsidRDefault="004554A6" w:rsidP="004554A6">
      <w:pPr>
        <w:jc w:val="center"/>
        <w:rPr>
          <w:sz w:val="22"/>
          <w:lang w:val="en-US" w:eastAsia="zh-CN"/>
        </w:rPr>
      </w:pPr>
    </w:p>
    <w:p w:rsidR="004554A6" w:rsidRPr="004554A6" w:rsidRDefault="004554A6" w:rsidP="004554A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4554A6" w:rsidRPr="004554A6" w:rsidTr="00757153">
        <w:tc>
          <w:tcPr>
            <w:tcW w:w="9748" w:type="dxa"/>
            <w:gridSpan w:val="2"/>
          </w:tcPr>
          <w:p w:rsidR="004554A6" w:rsidRPr="004554A6" w:rsidRDefault="004554A6" w:rsidP="004554A6">
            <w:pPr>
              <w:keepNext/>
              <w:spacing w:after="40"/>
              <w:jc w:val="center"/>
              <w:rPr>
                <w:b/>
                <w:bCs/>
                <w:sz w:val="22"/>
                <w:lang w:val="en-US" w:eastAsia="zh-CN"/>
              </w:rPr>
            </w:pPr>
            <w:r w:rsidRPr="004554A6">
              <w:rPr>
                <w:rFonts w:hint="eastAsia"/>
                <w:b/>
                <w:bCs/>
                <w:sz w:val="22"/>
                <w:lang w:val="en-US" w:eastAsia="zh-CN"/>
              </w:rPr>
              <w:t xml:space="preserve">ITU-R </w:t>
            </w:r>
            <w:r w:rsidRPr="004554A6">
              <w:rPr>
                <w:rFonts w:hint="eastAsia"/>
                <w:b/>
                <w:bCs/>
                <w:sz w:val="22"/>
                <w:lang w:val="en-US" w:eastAsia="zh-CN"/>
              </w:rPr>
              <w:t>系列建议书</w:t>
            </w:r>
          </w:p>
          <w:p w:rsidR="004554A6" w:rsidRPr="004554A6" w:rsidRDefault="004554A6" w:rsidP="004554A6">
            <w:pPr>
              <w:jc w:val="center"/>
              <w:rPr>
                <w:sz w:val="18"/>
                <w:szCs w:val="18"/>
                <w:lang w:val="en-US" w:eastAsia="zh-CN"/>
              </w:rPr>
            </w:pPr>
            <w:r w:rsidRPr="004554A6">
              <w:rPr>
                <w:rFonts w:hint="eastAsia"/>
                <w:sz w:val="18"/>
                <w:szCs w:val="18"/>
                <w:lang w:val="en-US" w:eastAsia="zh-CN"/>
              </w:rPr>
              <w:t>（也可在线查询</w:t>
            </w:r>
            <w:r w:rsidRPr="004554A6">
              <w:rPr>
                <w:rFonts w:hint="eastAsia"/>
                <w:sz w:val="18"/>
                <w:szCs w:val="18"/>
                <w:lang w:val="en-US" w:eastAsia="zh-CN"/>
              </w:rPr>
              <w:t xml:space="preserve"> </w:t>
            </w:r>
            <w:hyperlink r:id="rId10" w:history="1">
              <w:r w:rsidRPr="004554A6">
                <w:rPr>
                  <w:bCs/>
                  <w:color w:val="0000FF"/>
                  <w:sz w:val="18"/>
                  <w:u w:val="single"/>
                  <w:lang w:val="en-US" w:eastAsia="zh-CN"/>
                </w:rPr>
                <w:t>http://www.itu.int/publ/R-REC/en</w:t>
              </w:r>
            </w:hyperlink>
            <w:r w:rsidRPr="004554A6">
              <w:rPr>
                <w:rFonts w:hint="eastAsia"/>
                <w:sz w:val="18"/>
                <w:szCs w:val="18"/>
                <w:lang w:val="en-US" w:eastAsia="zh-CN"/>
              </w:rPr>
              <w:t>）</w:t>
            </w:r>
          </w:p>
        </w:tc>
      </w:tr>
      <w:tr w:rsidR="004554A6" w:rsidRPr="004554A6" w:rsidTr="00757153">
        <w:tc>
          <w:tcPr>
            <w:tcW w:w="960" w:type="dxa"/>
          </w:tcPr>
          <w:p w:rsidR="004554A6" w:rsidRPr="004554A6" w:rsidRDefault="004554A6" w:rsidP="004554A6">
            <w:pPr>
              <w:spacing w:after="40"/>
              <w:ind w:left="57"/>
              <w:rPr>
                <w:b/>
                <w:bCs/>
                <w:sz w:val="20"/>
                <w:lang w:val="en-US"/>
              </w:rPr>
            </w:pPr>
            <w:r w:rsidRPr="004554A6">
              <w:rPr>
                <w:rFonts w:ascii="SimSun" w:hAnsi="SimSun" w:hint="eastAsia"/>
                <w:b/>
                <w:bCs/>
                <w:sz w:val="20"/>
                <w:lang w:val="en-US" w:eastAsia="zh-CN"/>
              </w:rPr>
              <w:t>系列</w:t>
            </w:r>
          </w:p>
        </w:tc>
        <w:tc>
          <w:tcPr>
            <w:tcW w:w="8788" w:type="dxa"/>
          </w:tcPr>
          <w:p w:rsidR="004554A6" w:rsidRPr="004554A6" w:rsidRDefault="004554A6" w:rsidP="004554A6">
            <w:pPr>
              <w:keepNext/>
              <w:spacing w:after="40"/>
              <w:ind w:hanging="1040"/>
              <w:jc w:val="center"/>
              <w:rPr>
                <w:b/>
                <w:bCs/>
                <w:sz w:val="20"/>
                <w:lang w:val="en-US"/>
              </w:rPr>
            </w:pPr>
            <w:r w:rsidRPr="004554A6">
              <w:rPr>
                <w:rFonts w:ascii="SimSun" w:hAnsi="SimSun" w:hint="eastAsia"/>
                <w:b/>
                <w:bCs/>
                <w:sz w:val="20"/>
                <w:lang w:val="en-US" w:eastAsia="zh-CN"/>
              </w:rPr>
              <w:t>标题</w:t>
            </w:r>
          </w:p>
        </w:tc>
      </w:tr>
      <w:tr w:rsidR="004554A6" w:rsidRPr="004554A6" w:rsidTr="00757153">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BO</w:t>
            </w:r>
          </w:p>
        </w:tc>
        <w:tc>
          <w:tcPr>
            <w:tcW w:w="8788" w:type="dxa"/>
          </w:tcPr>
          <w:p w:rsidR="004554A6" w:rsidRPr="004554A6" w:rsidRDefault="004554A6" w:rsidP="004554A6">
            <w:pPr>
              <w:keepNext/>
              <w:spacing w:before="30" w:after="30"/>
              <w:jc w:val="left"/>
              <w:rPr>
                <w:bCs/>
                <w:sz w:val="20"/>
                <w:lang w:val="en-US"/>
              </w:rPr>
            </w:pPr>
            <w:r w:rsidRPr="004554A6">
              <w:rPr>
                <w:rFonts w:hint="eastAsia"/>
                <w:bCs/>
                <w:sz w:val="20"/>
                <w:lang w:val="en-US" w:eastAsia="zh-CN"/>
              </w:rPr>
              <w:t>卫星传送</w:t>
            </w:r>
          </w:p>
        </w:tc>
      </w:tr>
      <w:tr w:rsidR="004554A6" w:rsidRPr="004554A6" w:rsidTr="00757153">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BR</w:t>
            </w:r>
          </w:p>
        </w:tc>
        <w:tc>
          <w:tcPr>
            <w:tcW w:w="8788" w:type="dxa"/>
          </w:tcPr>
          <w:p w:rsidR="004554A6" w:rsidRPr="004554A6" w:rsidRDefault="004554A6" w:rsidP="004554A6">
            <w:pPr>
              <w:keepNext/>
              <w:spacing w:before="30" w:after="30"/>
              <w:jc w:val="left"/>
              <w:rPr>
                <w:sz w:val="20"/>
                <w:lang w:val="en-US" w:eastAsia="zh-CN"/>
              </w:rPr>
            </w:pPr>
            <w:r w:rsidRPr="004554A6">
              <w:rPr>
                <w:rFonts w:hint="eastAsia"/>
                <w:sz w:val="20"/>
                <w:lang w:val="en-US" w:eastAsia="zh-CN"/>
              </w:rPr>
              <w:t>用于制作、存档和播出的录制；电视电影</w:t>
            </w:r>
          </w:p>
        </w:tc>
      </w:tr>
      <w:tr w:rsidR="004554A6" w:rsidRPr="004554A6" w:rsidTr="00757153">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BS</w:t>
            </w:r>
          </w:p>
        </w:tc>
        <w:tc>
          <w:tcPr>
            <w:tcW w:w="8788" w:type="dxa"/>
          </w:tcPr>
          <w:p w:rsidR="004554A6" w:rsidRPr="004554A6" w:rsidRDefault="004554A6" w:rsidP="004554A6">
            <w:pPr>
              <w:keepNext/>
              <w:spacing w:before="30" w:after="30"/>
              <w:jc w:val="left"/>
              <w:rPr>
                <w:sz w:val="20"/>
                <w:lang w:val="en-US"/>
              </w:rPr>
            </w:pPr>
            <w:r w:rsidRPr="004554A6">
              <w:rPr>
                <w:rFonts w:hint="eastAsia"/>
                <w:sz w:val="20"/>
                <w:lang w:val="en-US" w:eastAsia="zh-CN"/>
              </w:rPr>
              <w:t>广播业务（声音）</w:t>
            </w:r>
          </w:p>
        </w:tc>
      </w:tr>
      <w:tr w:rsidR="004554A6" w:rsidRPr="004554A6" w:rsidTr="00757153">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BT</w:t>
            </w:r>
          </w:p>
        </w:tc>
        <w:tc>
          <w:tcPr>
            <w:tcW w:w="8788" w:type="dxa"/>
          </w:tcPr>
          <w:p w:rsidR="004554A6" w:rsidRPr="004554A6" w:rsidRDefault="004554A6" w:rsidP="004554A6">
            <w:pPr>
              <w:keepNext/>
              <w:spacing w:before="30" w:after="30"/>
              <w:jc w:val="left"/>
              <w:rPr>
                <w:sz w:val="20"/>
                <w:lang w:val="en-US"/>
              </w:rPr>
            </w:pPr>
            <w:r w:rsidRPr="004554A6">
              <w:rPr>
                <w:rFonts w:hint="eastAsia"/>
                <w:sz w:val="20"/>
                <w:lang w:val="en-US" w:eastAsia="zh-CN"/>
              </w:rPr>
              <w:t>广播业务（电视）</w:t>
            </w:r>
          </w:p>
        </w:tc>
      </w:tr>
      <w:tr w:rsidR="004554A6" w:rsidRPr="004554A6" w:rsidTr="00757153">
        <w:tc>
          <w:tcPr>
            <w:tcW w:w="960" w:type="dxa"/>
            <w:tcBorders>
              <w:bottom w:val="nil"/>
            </w:tcBorders>
          </w:tcPr>
          <w:p w:rsidR="004554A6" w:rsidRPr="004554A6" w:rsidRDefault="004554A6" w:rsidP="004554A6">
            <w:pPr>
              <w:spacing w:before="30" w:after="30"/>
              <w:ind w:left="57"/>
              <w:jc w:val="left"/>
              <w:rPr>
                <w:b/>
                <w:bCs/>
                <w:sz w:val="20"/>
                <w:lang w:val="fr-CH"/>
              </w:rPr>
            </w:pPr>
            <w:r w:rsidRPr="004554A6">
              <w:rPr>
                <w:b/>
                <w:bCs/>
                <w:sz w:val="20"/>
                <w:lang w:val="fr-CH"/>
              </w:rPr>
              <w:t>F</w:t>
            </w:r>
          </w:p>
        </w:tc>
        <w:tc>
          <w:tcPr>
            <w:tcW w:w="8788" w:type="dxa"/>
            <w:tcBorders>
              <w:bottom w:val="nil"/>
            </w:tcBorders>
          </w:tcPr>
          <w:p w:rsidR="004554A6" w:rsidRPr="004554A6" w:rsidRDefault="004554A6" w:rsidP="004554A6">
            <w:pPr>
              <w:spacing w:before="30" w:after="30"/>
              <w:rPr>
                <w:sz w:val="20"/>
                <w:lang w:val="fr-CH"/>
              </w:rPr>
            </w:pPr>
            <w:r w:rsidRPr="004554A6">
              <w:rPr>
                <w:rFonts w:hint="eastAsia"/>
                <w:sz w:val="20"/>
                <w:lang w:val="fr-CH" w:eastAsia="zh-CN"/>
              </w:rPr>
              <w:t>固定业务</w:t>
            </w:r>
          </w:p>
        </w:tc>
      </w:tr>
      <w:tr w:rsidR="004554A6" w:rsidRPr="004554A6" w:rsidTr="00757153">
        <w:tc>
          <w:tcPr>
            <w:tcW w:w="960" w:type="dxa"/>
            <w:tcBorders>
              <w:top w:val="nil"/>
              <w:bottom w:val="nil"/>
            </w:tcBorders>
            <w:shd w:val="pct5" w:color="auto" w:fill="auto"/>
          </w:tcPr>
          <w:p w:rsidR="004554A6" w:rsidRPr="004554A6" w:rsidRDefault="004554A6" w:rsidP="004554A6">
            <w:pPr>
              <w:spacing w:before="30" w:after="30"/>
              <w:ind w:left="57"/>
              <w:jc w:val="left"/>
              <w:rPr>
                <w:b/>
                <w:bCs/>
                <w:color w:val="000080"/>
                <w:sz w:val="20"/>
                <w:lang w:val="en-US"/>
              </w:rPr>
            </w:pPr>
            <w:r w:rsidRPr="004554A6">
              <w:rPr>
                <w:b/>
                <w:bCs/>
                <w:color w:val="000080"/>
                <w:sz w:val="20"/>
                <w:lang w:val="en-US"/>
              </w:rPr>
              <w:t>M</w:t>
            </w:r>
          </w:p>
        </w:tc>
        <w:tc>
          <w:tcPr>
            <w:tcW w:w="8788" w:type="dxa"/>
            <w:tcBorders>
              <w:top w:val="nil"/>
              <w:bottom w:val="nil"/>
            </w:tcBorders>
            <w:shd w:val="pct5" w:color="auto" w:fill="auto"/>
          </w:tcPr>
          <w:p w:rsidR="004554A6" w:rsidRPr="004554A6" w:rsidRDefault="004554A6" w:rsidP="004554A6">
            <w:pPr>
              <w:keepNext/>
              <w:spacing w:before="30" w:after="30"/>
              <w:jc w:val="left"/>
              <w:rPr>
                <w:b/>
                <w:bCs/>
                <w:color w:val="000080"/>
                <w:sz w:val="20"/>
                <w:lang w:val="en-US" w:eastAsia="zh-CN"/>
              </w:rPr>
            </w:pPr>
            <w:r w:rsidRPr="004554A6">
              <w:rPr>
                <w:rFonts w:hint="eastAsia"/>
                <w:b/>
                <w:bCs/>
                <w:color w:val="000080"/>
                <w:sz w:val="20"/>
                <w:lang w:val="en-US" w:eastAsia="zh-CN"/>
              </w:rPr>
              <w:t>移动、无线电定位、业余和相关卫星业务</w:t>
            </w:r>
          </w:p>
        </w:tc>
      </w:tr>
      <w:tr w:rsidR="004554A6" w:rsidRPr="004554A6" w:rsidTr="00757153">
        <w:tc>
          <w:tcPr>
            <w:tcW w:w="960" w:type="dxa"/>
            <w:tcBorders>
              <w:top w:val="nil"/>
              <w:bottom w:val="nil"/>
            </w:tcBorders>
            <w:shd w:val="clear" w:color="auto" w:fill="FFFFFF" w:themeFill="background1"/>
          </w:tcPr>
          <w:p w:rsidR="004554A6" w:rsidRPr="004554A6" w:rsidRDefault="004554A6" w:rsidP="004554A6">
            <w:pPr>
              <w:spacing w:before="30" w:after="30"/>
              <w:ind w:left="57"/>
              <w:jc w:val="left"/>
              <w:rPr>
                <w:sz w:val="20"/>
                <w:lang w:val="fr-CH"/>
              </w:rPr>
            </w:pPr>
            <w:r w:rsidRPr="004554A6">
              <w:rPr>
                <w:sz w:val="20"/>
                <w:lang w:val="fr-CH"/>
              </w:rPr>
              <w:t>P</w:t>
            </w:r>
          </w:p>
        </w:tc>
        <w:tc>
          <w:tcPr>
            <w:tcW w:w="8788" w:type="dxa"/>
            <w:tcBorders>
              <w:top w:val="nil"/>
              <w:bottom w:val="nil"/>
            </w:tcBorders>
            <w:shd w:val="clear" w:color="auto" w:fill="FFFFFF" w:themeFill="background1"/>
          </w:tcPr>
          <w:p w:rsidR="004554A6" w:rsidRPr="004554A6" w:rsidRDefault="004554A6" w:rsidP="004554A6">
            <w:pPr>
              <w:spacing w:before="30" w:after="30"/>
              <w:jc w:val="left"/>
              <w:rPr>
                <w:sz w:val="20"/>
                <w:lang w:val="fr-CH"/>
              </w:rPr>
            </w:pPr>
            <w:r w:rsidRPr="004554A6">
              <w:rPr>
                <w:rFonts w:hint="eastAsia"/>
                <w:sz w:val="20"/>
                <w:lang w:val="fr-CH"/>
              </w:rPr>
              <w:t>无线电波传播</w:t>
            </w:r>
          </w:p>
        </w:tc>
      </w:tr>
      <w:tr w:rsidR="004554A6" w:rsidRPr="004554A6" w:rsidTr="00757153">
        <w:tc>
          <w:tcPr>
            <w:tcW w:w="960" w:type="dxa"/>
            <w:tcBorders>
              <w:top w:val="nil"/>
            </w:tcBorders>
          </w:tcPr>
          <w:p w:rsidR="004554A6" w:rsidRPr="004554A6" w:rsidRDefault="004554A6" w:rsidP="004554A6">
            <w:pPr>
              <w:spacing w:before="30" w:after="30"/>
              <w:ind w:left="57"/>
              <w:jc w:val="left"/>
              <w:rPr>
                <w:b/>
                <w:bCs/>
                <w:sz w:val="20"/>
                <w:lang w:val="en-US"/>
              </w:rPr>
            </w:pPr>
            <w:r w:rsidRPr="004554A6">
              <w:rPr>
                <w:b/>
                <w:bCs/>
                <w:sz w:val="20"/>
                <w:lang w:val="en-US"/>
              </w:rPr>
              <w:t>RA</w:t>
            </w:r>
          </w:p>
        </w:tc>
        <w:tc>
          <w:tcPr>
            <w:tcW w:w="8788" w:type="dxa"/>
            <w:tcBorders>
              <w:top w:val="nil"/>
            </w:tcBorders>
          </w:tcPr>
          <w:p w:rsidR="004554A6" w:rsidRPr="004554A6" w:rsidRDefault="004554A6" w:rsidP="004554A6">
            <w:pPr>
              <w:spacing w:before="30" w:after="30"/>
              <w:rPr>
                <w:sz w:val="20"/>
                <w:lang w:val="en-US"/>
              </w:rPr>
            </w:pPr>
            <w:r w:rsidRPr="004554A6">
              <w:rPr>
                <w:rFonts w:hint="eastAsia"/>
                <w:sz w:val="20"/>
                <w:lang w:val="en-US" w:eastAsia="zh-CN"/>
              </w:rPr>
              <w:t>射电天文</w:t>
            </w:r>
          </w:p>
        </w:tc>
      </w:tr>
      <w:tr w:rsidR="004554A6" w:rsidRPr="004554A6" w:rsidTr="00757153">
        <w:tc>
          <w:tcPr>
            <w:tcW w:w="960" w:type="dxa"/>
            <w:tcBorders>
              <w:bottom w:val="nil"/>
            </w:tcBorders>
          </w:tcPr>
          <w:p w:rsidR="004554A6" w:rsidRPr="004554A6" w:rsidRDefault="004554A6" w:rsidP="004554A6">
            <w:pPr>
              <w:spacing w:before="30" w:after="30"/>
              <w:ind w:left="57"/>
              <w:jc w:val="left"/>
              <w:rPr>
                <w:b/>
                <w:bCs/>
                <w:sz w:val="20"/>
                <w:lang w:val="en-US"/>
              </w:rPr>
            </w:pPr>
            <w:r w:rsidRPr="004554A6">
              <w:rPr>
                <w:b/>
                <w:bCs/>
                <w:sz w:val="20"/>
                <w:lang w:val="en-US"/>
              </w:rPr>
              <w:t>RS</w:t>
            </w:r>
          </w:p>
        </w:tc>
        <w:tc>
          <w:tcPr>
            <w:tcW w:w="8788" w:type="dxa"/>
            <w:tcBorders>
              <w:bottom w:val="nil"/>
            </w:tcBorders>
          </w:tcPr>
          <w:p w:rsidR="004554A6" w:rsidRPr="004554A6" w:rsidRDefault="004554A6" w:rsidP="004554A6">
            <w:pPr>
              <w:spacing w:before="30" w:after="30"/>
              <w:rPr>
                <w:sz w:val="20"/>
                <w:lang w:val="en-US"/>
              </w:rPr>
            </w:pPr>
            <w:r w:rsidRPr="004554A6">
              <w:rPr>
                <w:rFonts w:hint="eastAsia"/>
                <w:sz w:val="20"/>
                <w:lang w:val="en-US" w:eastAsia="zh-CN"/>
              </w:rPr>
              <w:t>遥感系统</w:t>
            </w:r>
          </w:p>
        </w:tc>
      </w:tr>
      <w:tr w:rsidR="004554A6" w:rsidRPr="004554A6" w:rsidTr="00757153">
        <w:tc>
          <w:tcPr>
            <w:tcW w:w="960" w:type="dxa"/>
            <w:tcBorders>
              <w:top w:val="nil"/>
              <w:bottom w:val="nil"/>
            </w:tcBorders>
            <w:shd w:val="clear" w:color="auto" w:fill="FFFFFF" w:themeFill="background1"/>
          </w:tcPr>
          <w:p w:rsidR="004554A6" w:rsidRPr="004554A6" w:rsidRDefault="004554A6" w:rsidP="004554A6">
            <w:pPr>
              <w:spacing w:before="30" w:after="30"/>
              <w:ind w:left="57"/>
              <w:jc w:val="left"/>
              <w:rPr>
                <w:b/>
                <w:bCs/>
                <w:sz w:val="20"/>
                <w:lang w:val="en-US"/>
              </w:rPr>
            </w:pPr>
            <w:r w:rsidRPr="004554A6">
              <w:rPr>
                <w:b/>
                <w:bCs/>
                <w:sz w:val="20"/>
                <w:lang w:val="en-US"/>
              </w:rPr>
              <w:t>S</w:t>
            </w:r>
          </w:p>
        </w:tc>
        <w:tc>
          <w:tcPr>
            <w:tcW w:w="8788" w:type="dxa"/>
            <w:tcBorders>
              <w:top w:val="nil"/>
              <w:bottom w:val="nil"/>
            </w:tcBorders>
            <w:shd w:val="clear" w:color="auto" w:fill="FFFFFF" w:themeFill="background1"/>
          </w:tcPr>
          <w:p w:rsidR="004554A6" w:rsidRPr="004554A6" w:rsidRDefault="004554A6" w:rsidP="004554A6">
            <w:pPr>
              <w:spacing w:before="30" w:after="30"/>
              <w:jc w:val="left"/>
              <w:rPr>
                <w:sz w:val="20"/>
                <w:lang w:val="en-US"/>
              </w:rPr>
            </w:pPr>
            <w:r w:rsidRPr="004554A6">
              <w:rPr>
                <w:rFonts w:hint="eastAsia"/>
                <w:sz w:val="20"/>
                <w:lang w:val="en-US"/>
              </w:rPr>
              <w:t>卫星固定业务</w:t>
            </w:r>
          </w:p>
        </w:tc>
      </w:tr>
      <w:tr w:rsidR="004554A6" w:rsidRPr="004554A6" w:rsidTr="00757153">
        <w:tc>
          <w:tcPr>
            <w:tcW w:w="960" w:type="dxa"/>
            <w:tcBorders>
              <w:top w:val="nil"/>
            </w:tcBorders>
          </w:tcPr>
          <w:p w:rsidR="004554A6" w:rsidRPr="004554A6" w:rsidRDefault="004554A6" w:rsidP="004554A6">
            <w:pPr>
              <w:spacing w:before="30" w:after="30"/>
              <w:ind w:left="57"/>
              <w:jc w:val="left"/>
              <w:rPr>
                <w:b/>
                <w:bCs/>
                <w:sz w:val="20"/>
                <w:lang w:val="en-US"/>
              </w:rPr>
            </w:pPr>
            <w:r w:rsidRPr="004554A6">
              <w:rPr>
                <w:b/>
                <w:bCs/>
                <w:sz w:val="20"/>
                <w:lang w:val="en-US"/>
              </w:rPr>
              <w:t>SA</w:t>
            </w:r>
          </w:p>
        </w:tc>
        <w:tc>
          <w:tcPr>
            <w:tcW w:w="8788" w:type="dxa"/>
            <w:tcBorders>
              <w:top w:val="nil"/>
            </w:tcBorders>
          </w:tcPr>
          <w:p w:rsidR="004554A6" w:rsidRPr="004554A6" w:rsidRDefault="004554A6" w:rsidP="004554A6">
            <w:pPr>
              <w:spacing w:before="30" w:after="30"/>
              <w:jc w:val="left"/>
              <w:rPr>
                <w:sz w:val="20"/>
                <w:lang w:val="en-US"/>
              </w:rPr>
            </w:pPr>
            <w:r w:rsidRPr="004554A6">
              <w:rPr>
                <w:rFonts w:hint="eastAsia"/>
                <w:sz w:val="20"/>
                <w:lang w:val="en-US" w:eastAsia="zh-CN"/>
              </w:rPr>
              <w:t>空间应用和气象</w:t>
            </w:r>
          </w:p>
        </w:tc>
      </w:tr>
      <w:tr w:rsidR="004554A6" w:rsidRPr="004554A6" w:rsidTr="00757153">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SF</w:t>
            </w:r>
          </w:p>
        </w:tc>
        <w:tc>
          <w:tcPr>
            <w:tcW w:w="8788" w:type="dxa"/>
          </w:tcPr>
          <w:p w:rsidR="004554A6" w:rsidRPr="004554A6" w:rsidRDefault="004554A6" w:rsidP="004554A6">
            <w:pPr>
              <w:spacing w:before="30" w:after="30"/>
              <w:jc w:val="left"/>
              <w:rPr>
                <w:sz w:val="20"/>
                <w:lang w:val="en-US" w:eastAsia="zh-CN"/>
              </w:rPr>
            </w:pPr>
            <w:r w:rsidRPr="004554A6">
              <w:rPr>
                <w:rFonts w:hint="eastAsia"/>
                <w:sz w:val="20"/>
                <w:lang w:val="en-US" w:eastAsia="zh-CN"/>
              </w:rPr>
              <w:t>卫星固定业务和固定业务系统间的频率共用和协调</w:t>
            </w:r>
          </w:p>
        </w:tc>
      </w:tr>
      <w:tr w:rsidR="004554A6" w:rsidRPr="004554A6" w:rsidTr="00757153">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SM</w:t>
            </w:r>
          </w:p>
        </w:tc>
        <w:tc>
          <w:tcPr>
            <w:tcW w:w="8788" w:type="dxa"/>
          </w:tcPr>
          <w:p w:rsidR="004554A6" w:rsidRPr="004554A6" w:rsidRDefault="004554A6" w:rsidP="004554A6">
            <w:pPr>
              <w:spacing w:before="30" w:after="30"/>
              <w:rPr>
                <w:sz w:val="20"/>
                <w:lang w:val="en-US"/>
              </w:rPr>
            </w:pPr>
            <w:r w:rsidRPr="004554A6">
              <w:rPr>
                <w:rFonts w:hint="eastAsia"/>
                <w:sz w:val="20"/>
                <w:lang w:val="en-US" w:eastAsia="zh-CN"/>
              </w:rPr>
              <w:t>频谱管理</w:t>
            </w:r>
          </w:p>
        </w:tc>
      </w:tr>
      <w:tr w:rsidR="004554A6" w:rsidRPr="004554A6" w:rsidTr="00757153">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SNG</w:t>
            </w:r>
          </w:p>
        </w:tc>
        <w:tc>
          <w:tcPr>
            <w:tcW w:w="8788" w:type="dxa"/>
          </w:tcPr>
          <w:p w:rsidR="004554A6" w:rsidRPr="004554A6" w:rsidRDefault="004554A6" w:rsidP="004554A6">
            <w:pPr>
              <w:spacing w:before="30" w:after="30"/>
              <w:jc w:val="left"/>
              <w:rPr>
                <w:sz w:val="20"/>
                <w:lang w:val="en-US"/>
              </w:rPr>
            </w:pPr>
            <w:r w:rsidRPr="004554A6">
              <w:rPr>
                <w:rFonts w:hint="eastAsia"/>
                <w:sz w:val="20"/>
                <w:lang w:val="en-US" w:eastAsia="zh-CN"/>
              </w:rPr>
              <w:t>卫星新闻采集</w:t>
            </w:r>
          </w:p>
        </w:tc>
      </w:tr>
      <w:tr w:rsidR="004554A6" w:rsidRPr="004554A6" w:rsidTr="00757153">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TF</w:t>
            </w:r>
          </w:p>
        </w:tc>
        <w:tc>
          <w:tcPr>
            <w:tcW w:w="8788" w:type="dxa"/>
          </w:tcPr>
          <w:p w:rsidR="004554A6" w:rsidRPr="004554A6" w:rsidRDefault="004554A6" w:rsidP="004554A6">
            <w:pPr>
              <w:spacing w:before="30" w:after="30"/>
              <w:jc w:val="left"/>
              <w:rPr>
                <w:sz w:val="20"/>
                <w:lang w:val="en-US" w:eastAsia="zh-CN"/>
              </w:rPr>
            </w:pPr>
            <w:r w:rsidRPr="004554A6">
              <w:rPr>
                <w:rFonts w:hint="eastAsia"/>
                <w:sz w:val="20"/>
                <w:lang w:val="en-US" w:eastAsia="zh-CN"/>
              </w:rPr>
              <w:t>时间信号和频率标准发射</w:t>
            </w:r>
          </w:p>
        </w:tc>
      </w:tr>
      <w:tr w:rsidR="004554A6" w:rsidRPr="004554A6" w:rsidTr="00757153">
        <w:tc>
          <w:tcPr>
            <w:tcW w:w="960" w:type="dxa"/>
          </w:tcPr>
          <w:p w:rsidR="004554A6" w:rsidRPr="004554A6" w:rsidRDefault="004554A6" w:rsidP="004554A6">
            <w:pPr>
              <w:spacing w:before="30" w:after="30"/>
              <w:ind w:left="57"/>
              <w:jc w:val="left"/>
              <w:rPr>
                <w:b/>
                <w:bCs/>
                <w:sz w:val="20"/>
                <w:lang w:val="en-US"/>
              </w:rPr>
            </w:pPr>
            <w:r w:rsidRPr="004554A6">
              <w:rPr>
                <w:b/>
                <w:bCs/>
                <w:sz w:val="20"/>
                <w:lang w:val="en-US"/>
              </w:rPr>
              <w:t>V</w:t>
            </w:r>
          </w:p>
        </w:tc>
        <w:tc>
          <w:tcPr>
            <w:tcW w:w="8788" w:type="dxa"/>
          </w:tcPr>
          <w:p w:rsidR="004554A6" w:rsidRPr="004554A6" w:rsidRDefault="004554A6" w:rsidP="004554A6">
            <w:pPr>
              <w:spacing w:before="30" w:after="180"/>
              <w:jc w:val="left"/>
              <w:rPr>
                <w:sz w:val="20"/>
                <w:lang w:val="en-US"/>
              </w:rPr>
            </w:pPr>
            <w:r w:rsidRPr="004554A6">
              <w:rPr>
                <w:rFonts w:hint="eastAsia"/>
                <w:sz w:val="20"/>
                <w:lang w:val="en-US" w:eastAsia="zh-CN"/>
              </w:rPr>
              <w:t>词汇和相关问题</w:t>
            </w:r>
          </w:p>
        </w:tc>
      </w:tr>
    </w:tbl>
    <w:p w:rsidR="004554A6" w:rsidRPr="004554A6" w:rsidRDefault="004554A6" w:rsidP="004554A6">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4554A6" w:rsidRPr="004554A6" w:rsidTr="00757153">
        <w:tc>
          <w:tcPr>
            <w:tcW w:w="9775" w:type="dxa"/>
          </w:tcPr>
          <w:p w:rsidR="004554A6" w:rsidRPr="004554A6" w:rsidRDefault="004554A6" w:rsidP="004554A6">
            <w:pPr>
              <w:spacing w:after="120"/>
              <w:rPr>
                <w:rFonts w:eastAsia="STKaiti"/>
                <w:sz w:val="20"/>
                <w:lang w:eastAsia="zh-CN"/>
              </w:rPr>
            </w:pPr>
            <w:r w:rsidRPr="004554A6">
              <w:rPr>
                <w:rFonts w:eastAsia="STKaiti" w:hint="eastAsia"/>
                <w:b/>
                <w:sz w:val="20"/>
                <w:lang w:eastAsia="zh-CN"/>
              </w:rPr>
              <w:t>说明：</w:t>
            </w:r>
            <w:r w:rsidRPr="004554A6">
              <w:rPr>
                <w:rFonts w:eastAsia="STKaiti" w:hint="eastAsia"/>
                <w:sz w:val="20"/>
                <w:lang w:eastAsia="zh-CN"/>
              </w:rPr>
              <w:t>该</w:t>
            </w:r>
            <w:r w:rsidRPr="004554A6">
              <w:rPr>
                <w:rFonts w:eastAsia="STKaiti" w:hint="eastAsia"/>
                <w:sz w:val="20"/>
                <w:lang w:eastAsia="zh-CN"/>
              </w:rPr>
              <w:t>ITU-R</w:t>
            </w:r>
            <w:r w:rsidRPr="004554A6">
              <w:rPr>
                <w:rFonts w:eastAsia="STKaiti" w:hint="eastAsia"/>
                <w:sz w:val="20"/>
                <w:lang w:eastAsia="zh-CN"/>
              </w:rPr>
              <w:t>建议书的英文版本根据</w:t>
            </w:r>
            <w:r w:rsidRPr="004554A6">
              <w:rPr>
                <w:rFonts w:eastAsia="STKaiti" w:hint="eastAsia"/>
                <w:sz w:val="20"/>
                <w:lang w:eastAsia="zh-CN"/>
              </w:rPr>
              <w:t>ITU-R</w:t>
            </w:r>
            <w:r w:rsidRPr="004554A6">
              <w:rPr>
                <w:rFonts w:eastAsia="STKaiti" w:hint="eastAsia"/>
                <w:sz w:val="20"/>
                <w:lang w:eastAsia="zh-CN"/>
              </w:rPr>
              <w:t>第</w:t>
            </w:r>
            <w:r w:rsidRPr="004554A6">
              <w:rPr>
                <w:rFonts w:eastAsia="STKaiti" w:hint="eastAsia"/>
                <w:sz w:val="20"/>
                <w:lang w:eastAsia="zh-CN"/>
              </w:rPr>
              <w:t>1</w:t>
            </w:r>
            <w:r w:rsidRPr="004554A6">
              <w:rPr>
                <w:rFonts w:eastAsia="STKaiti" w:hint="eastAsia"/>
                <w:sz w:val="20"/>
                <w:lang w:eastAsia="zh-CN"/>
              </w:rPr>
              <w:t>号决议详述的程序予以批准。</w:t>
            </w:r>
          </w:p>
        </w:tc>
      </w:tr>
    </w:tbl>
    <w:p w:rsidR="004554A6" w:rsidRPr="004554A6" w:rsidRDefault="004554A6" w:rsidP="004554A6">
      <w:pPr>
        <w:tabs>
          <w:tab w:val="left" w:pos="9540"/>
        </w:tabs>
        <w:spacing w:before="360"/>
        <w:ind w:right="99"/>
        <w:jc w:val="right"/>
        <w:rPr>
          <w:sz w:val="20"/>
          <w:lang w:eastAsia="zh-CN"/>
        </w:rPr>
      </w:pPr>
      <w:r w:rsidRPr="004554A6">
        <w:rPr>
          <w:rFonts w:ascii="STKaiti" w:eastAsia="STKaiti" w:hAnsi="STKaiti" w:hint="eastAsia"/>
          <w:sz w:val="20"/>
          <w:lang w:eastAsia="zh-CN"/>
        </w:rPr>
        <w:t>电子出版</w:t>
      </w:r>
      <w:r w:rsidRPr="004554A6">
        <w:rPr>
          <w:rFonts w:ascii="STKaiti" w:eastAsia="STKaiti" w:hAnsi="STKaiti"/>
          <w:sz w:val="20"/>
          <w:lang w:eastAsia="zh-CN"/>
        </w:rPr>
        <w:br/>
      </w:r>
      <w:r w:rsidRPr="004554A6">
        <w:rPr>
          <w:rFonts w:hint="eastAsia"/>
          <w:sz w:val="20"/>
          <w:lang w:eastAsia="zh-CN"/>
        </w:rPr>
        <w:t>2010</w:t>
      </w:r>
      <w:r w:rsidRPr="004554A6">
        <w:rPr>
          <w:rFonts w:hint="eastAsia"/>
          <w:sz w:val="20"/>
          <w:lang w:eastAsia="zh-CN"/>
        </w:rPr>
        <w:t>年，日内瓦</w:t>
      </w:r>
    </w:p>
    <w:p w:rsidR="004554A6" w:rsidRPr="004554A6" w:rsidRDefault="004554A6" w:rsidP="004554A6">
      <w:pPr>
        <w:rPr>
          <w:szCs w:val="24"/>
          <w:lang w:eastAsia="zh-CN"/>
        </w:rPr>
      </w:pPr>
    </w:p>
    <w:p w:rsidR="004554A6" w:rsidRPr="004554A6" w:rsidRDefault="004554A6" w:rsidP="004554A6">
      <w:pPr>
        <w:jc w:val="center"/>
        <w:rPr>
          <w:sz w:val="20"/>
          <w:lang w:val="en-US" w:eastAsia="zh-CN"/>
        </w:rPr>
      </w:pPr>
      <w:r w:rsidRPr="004554A6">
        <w:rPr>
          <w:sz w:val="20"/>
          <w:lang w:val="en-US"/>
        </w:rPr>
        <w:sym w:font="Symbol" w:char="F0E3"/>
      </w:r>
      <w:r w:rsidRPr="004554A6">
        <w:rPr>
          <w:sz w:val="20"/>
          <w:lang w:val="en-US" w:eastAsia="zh-CN"/>
        </w:rPr>
        <w:t xml:space="preserve"> ITU </w:t>
      </w:r>
      <w:bookmarkStart w:id="0" w:name="iiannee"/>
      <w:bookmarkEnd w:id="0"/>
      <w:r w:rsidRPr="004554A6">
        <w:rPr>
          <w:sz w:val="20"/>
          <w:lang w:val="en-US" w:eastAsia="zh-CN"/>
        </w:rPr>
        <w:t>20</w:t>
      </w:r>
      <w:r w:rsidRPr="004554A6">
        <w:rPr>
          <w:rFonts w:hint="eastAsia"/>
          <w:sz w:val="20"/>
          <w:lang w:val="en-US" w:eastAsia="zh-CN"/>
        </w:rPr>
        <w:t>10</w:t>
      </w:r>
    </w:p>
    <w:p w:rsidR="004554A6" w:rsidRPr="004554A6" w:rsidRDefault="004554A6" w:rsidP="004554A6">
      <w:pPr>
        <w:spacing w:before="160"/>
        <w:rPr>
          <w:rFonts w:ascii="SimSun" w:hAnsi="SimSun"/>
          <w:sz w:val="18"/>
          <w:szCs w:val="18"/>
          <w:lang w:eastAsia="zh-CN"/>
        </w:rPr>
      </w:pPr>
      <w:r w:rsidRPr="004554A6">
        <w:rPr>
          <w:rFonts w:ascii="SimSun" w:hAnsi="SimSun" w:hint="eastAsia"/>
          <w:sz w:val="18"/>
          <w:szCs w:val="18"/>
          <w:lang w:val="en-US" w:eastAsia="zh-CN"/>
        </w:rPr>
        <w:t>版权所有。</w:t>
      </w:r>
      <w:r w:rsidRPr="004554A6">
        <w:rPr>
          <w:rFonts w:ascii="SimSun" w:hAnsi="SimSun"/>
          <w:sz w:val="18"/>
          <w:szCs w:val="18"/>
          <w:lang w:eastAsia="zh-CN"/>
        </w:rPr>
        <w:t>未经国际电联书面许可，不得以任何手段复制本出版物的任何部分</w:t>
      </w:r>
      <w:r w:rsidRPr="004554A6">
        <w:rPr>
          <w:rFonts w:ascii="SimSun" w:hAnsi="SimSun" w:hint="eastAsia"/>
          <w:sz w:val="18"/>
          <w:szCs w:val="18"/>
          <w:lang w:eastAsia="zh-CN"/>
        </w:rPr>
        <w:t>。</w:t>
      </w:r>
    </w:p>
    <w:p w:rsidR="007F4D0F" w:rsidRPr="004554A6" w:rsidRDefault="007F4D0F" w:rsidP="00695027">
      <w:pPr>
        <w:spacing w:before="160"/>
        <w:rPr>
          <w:i/>
          <w:sz w:val="20"/>
          <w:lang w:eastAsia="zh-CN"/>
        </w:rPr>
        <w:sectPr w:rsidR="007F4D0F" w:rsidRPr="004554A6" w:rsidSect="00695027">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F4D0F" w:rsidRPr="004554A6" w:rsidRDefault="007F4D0F" w:rsidP="004554A6">
      <w:pPr>
        <w:pStyle w:val="RecNoBR"/>
        <w:spacing w:before="240"/>
        <w:rPr>
          <w:lang w:eastAsia="zh-CN"/>
        </w:rPr>
      </w:pPr>
      <w:bookmarkStart w:id="1" w:name="irecnoe"/>
      <w:bookmarkStart w:id="2" w:name="OLE_LINK1"/>
      <w:bookmarkStart w:id="3" w:name="OLE_LINK3"/>
      <w:bookmarkEnd w:id="1"/>
      <w:r w:rsidRPr="004554A6">
        <w:rPr>
          <w:lang w:eastAsia="zh-CN"/>
        </w:rPr>
        <w:lastRenderedPageBreak/>
        <w:t>ITU-R  M.</w:t>
      </w:r>
      <w:r w:rsidR="00695027" w:rsidRPr="004554A6">
        <w:rPr>
          <w:lang w:eastAsia="zh-CN"/>
        </w:rPr>
        <w:t>1874</w:t>
      </w:r>
      <w:r w:rsidR="001E7408" w:rsidRPr="004554A6">
        <w:rPr>
          <w:rFonts w:hint="eastAsia"/>
          <w:lang w:eastAsia="zh-CN"/>
        </w:rPr>
        <w:t>建议书</w:t>
      </w:r>
      <w:bookmarkEnd w:id="2"/>
      <w:bookmarkEnd w:id="3"/>
    </w:p>
    <w:p w:rsidR="007F4D0F" w:rsidRDefault="009E6D31" w:rsidP="007F4D0F">
      <w:pPr>
        <w:pStyle w:val="RectitleBR"/>
        <w:rPr>
          <w:lang w:val="en-US" w:eastAsia="zh-CN"/>
        </w:rPr>
      </w:pPr>
      <w:bookmarkStart w:id="4" w:name="OLE_LINK4"/>
      <w:bookmarkStart w:id="5" w:name="OLE_LINK5"/>
      <w:r>
        <w:rPr>
          <w:rFonts w:hint="eastAsia"/>
          <w:lang w:eastAsia="zh-CN"/>
        </w:rPr>
        <w:t>在</w:t>
      </w:r>
      <w:r>
        <w:rPr>
          <w:rFonts w:hint="eastAsia"/>
          <w:lang w:eastAsia="zh-CN"/>
        </w:rPr>
        <w:t>3-50 MHz</w:t>
      </w:r>
      <w:r>
        <w:rPr>
          <w:rFonts w:hint="eastAsia"/>
          <w:lang w:eastAsia="zh-CN"/>
        </w:rPr>
        <w:t>频率范围的子频带内</w:t>
      </w:r>
      <w:r w:rsidR="00DD131C">
        <w:rPr>
          <w:rFonts w:hint="eastAsia"/>
          <w:lang w:eastAsia="zh-CN"/>
        </w:rPr>
        <w:t>工</w:t>
      </w:r>
      <w:r>
        <w:rPr>
          <w:rFonts w:hint="eastAsia"/>
          <w:lang w:eastAsia="zh-CN"/>
        </w:rPr>
        <w:t>作的</w:t>
      </w:r>
      <w:r>
        <w:rPr>
          <w:lang w:eastAsia="zh-CN"/>
        </w:rPr>
        <w:br/>
      </w:r>
      <w:r w:rsidR="008535EA">
        <w:rPr>
          <w:rFonts w:hint="eastAsia"/>
          <w:lang w:eastAsia="zh-CN"/>
        </w:rPr>
        <w:t>海洋雷达</w:t>
      </w:r>
      <w:r>
        <w:rPr>
          <w:rFonts w:hint="eastAsia"/>
          <w:lang w:eastAsia="zh-CN"/>
        </w:rPr>
        <w:t>的技术和操作特性</w:t>
      </w:r>
      <w:bookmarkEnd w:id="4"/>
      <w:bookmarkEnd w:id="5"/>
    </w:p>
    <w:p w:rsidR="00695027" w:rsidRDefault="004554A6" w:rsidP="004554A6">
      <w:pPr>
        <w:pStyle w:val="Recref"/>
        <w:rPr>
          <w:lang w:val="en-US" w:eastAsia="zh-CN"/>
        </w:rPr>
      </w:pPr>
      <w:r>
        <w:rPr>
          <w:rFonts w:hint="eastAsia"/>
          <w:lang w:val="en-US" w:eastAsia="zh-CN"/>
        </w:rPr>
        <w:t>（</w:t>
      </w:r>
      <w:r w:rsidR="00695027" w:rsidRPr="00860DE1">
        <w:rPr>
          <w:lang w:val="en-US" w:eastAsia="zh-CN"/>
        </w:rPr>
        <w:t>ITU-R 240/5</w:t>
      </w:r>
      <w:r w:rsidR="009E6D31">
        <w:rPr>
          <w:rFonts w:hint="eastAsia"/>
          <w:lang w:val="en-US" w:eastAsia="zh-CN"/>
        </w:rPr>
        <w:t>号研究课题</w:t>
      </w:r>
      <w:r>
        <w:rPr>
          <w:rFonts w:hint="eastAsia"/>
          <w:lang w:val="en-US" w:eastAsia="zh-CN"/>
        </w:rPr>
        <w:t>）</w:t>
      </w:r>
    </w:p>
    <w:p w:rsidR="00C619C9" w:rsidRDefault="00C619C9" w:rsidP="00695027">
      <w:pPr>
        <w:pStyle w:val="Recdate"/>
        <w:rPr>
          <w:lang w:val="en-US" w:eastAsia="zh-CN"/>
        </w:rPr>
      </w:pPr>
    </w:p>
    <w:p w:rsidR="00695027" w:rsidRDefault="00695027" w:rsidP="00695027">
      <w:pPr>
        <w:pStyle w:val="Recdate"/>
        <w:rPr>
          <w:lang w:val="en-US" w:eastAsia="zh-CN"/>
        </w:rPr>
      </w:pPr>
      <w:r>
        <w:rPr>
          <w:lang w:val="en-US" w:eastAsia="zh-CN"/>
        </w:rPr>
        <w:t>(2009-2010</w:t>
      </w:r>
      <w:r w:rsidR="009E6D31">
        <w:rPr>
          <w:rFonts w:hint="eastAsia"/>
          <w:lang w:val="en-US" w:eastAsia="zh-CN"/>
        </w:rPr>
        <w:t>年</w:t>
      </w:r>
      <w:r>
        <w:rPr>
          <w:lang w:val="en-US" w:eastAsia="zh-CN"/>
        </w:rPr>
        <w:t>)</w:t>
      </w:r>
    </w:p>
    <w:p w:rsidR="00C619C9" w:rsidRDefault="00C619C9" w:rsidP="00C619C9">
      <w:pPr>
        <w:rPr>
          <w:lang w:val="en-US" w:eastAsia="zh-CN"/>
        </w:rPr>
      </w:pPr>
    </w:p>
    <w:p w:rsidR="00695027" w:rsidRPr="00657BA8" w:rsidRDefault="009E6D31" w:rsidP="00657BA8">
      <w:pPr>
        <w:pStyle w:val="Heading1"/>
        <w:rPr>
          <w:rFonts w:ascii="SimSun" w:hAnsi="SimSun" w:cs="SimSun"/>
          <w:sz w:val="22"/>
          <w:szCs w:val="22"/>
          <w:lang w:val="en-US" w:eastAsia="zh-CN"/>
        </w:rPr>
      </w:pPr>
      <w:r w:rsidRPr="00657BA8">
        <w:rPr>
          <w:rFonts w:ascii="SimSun" w:hAnsi="SimSun" w:cs="SimSun" w:hint="eastAsia"/>
          <w:sz w:val="22"/>
          <w:szCs w:val="22"/>
          <w:lang w:val="en-US" w:eastAsia="zh-CN"/>
        </w:rPr>
        <w:t>摘要</w:t>
      </w:r>
    </w:p>
    <w:p w:rsidR="00695027" w:rsidRPr="00695027" w:rsidRDefault="002F57C8" w:rsidP="002F57C8">
      <w:pPr>
        <w:pStyle w:val="Summary"/>
        <w:ind w:firstLineChars="200" w:firstLine="440"/>
        <w:rPr>
          <w:lang w:val="en-US" w:eastAsia="zh-CN"/>
        </w:rPr>
      </w:pPr>
      <w:r>
        <w:rPr>
          <w:rFonts w:hint="eastAsia"/>
          <w:szCs w:val="22"/>
          <w:lang w:val="en-US" w:eastAsia="zh-CN"/>
        </w:rPr>
        <w:t>本建议书提出</w:t>
      </w:r>
      <w:r w:rsidRPr="00695027">
        <w:rPr>
          <w:szCs w:val="22"/>
          <w:lang w:val="en-US" w:eastAsia="zh-CN"/>
        </w:rPr>
        <w:t>3</w:t>
      </w:r>
      <w:r>
        <w:rPr>
          <w:szCs w:val="22"/>
          <w:lang w:val="en-US" w:eastAsia="zh-CN"/>
        </w:rPr>
        <w:t>至</w:t>
      </w:r>
      <w:r w:rsidRPr="00695027">
        <w:rPr>
          <w:szCs w:val="22"/>
          <w:lang w:val="en-US" w:eastAsia="zh-CN"/>
        </w:rPr>
        <w:t>50 MHz</w:t>
      </w:r>
      <w:r>
        <w:rPr>
          <w:rFonts w:hint="eastAsia"/>
          <w:szCs w:val="22"/>
          <w:lang w:val="en-US" w:eastAsia="zh-CN"/>
        </w:rPr>
        <w:t>频带内共用和兼容性研究以及频谱规划和系统部署所用的海洋雷达的技术与操作特性。本建议书提出短距离、标准距离、远距离、甚远距离和高分辨率海洋测量系统的相关特性。</w:t>
      </w:r>
    </w:p>
    <w:p w:rsidR="00695027" w:rsidRPr="00695027" w:rsidRDefault="00EC79CF" w:rsidP="00695027">
      <w:pPr>
        <w:pStyle w:val="Normalaftertitle"/>
        <w:rPr>
          <w:lang w:val="en-US" w:eastAsia="zh-CN"/>
        </w:rPr>
      </w:pPr>
      <w:r>
        <w:rPr>
          <w:rFonts w:hint="eastAsia"/>
          <w:lang w:val="en-US" w:eastAsia="zh-CN"/>
        </w:rPr>
        <w:t>国际电联无线电通信全会，</w:t>
      </w:r>
    </w:p>
    <w:p w:rsidR="00695027" w:rsidRPr="00C04BC9" w:rsidRDefault="00EC79CF" w:rsidP="00695027">
      <w:pPr>
        <w:pStyle w:val="Call"/>
        <w:rPr>
          <w:rFonts w:ascii="STKaiti" w:eastAsia="STKaiti" w:hAnsi="STKaiti"/>
          <w:i w:val="0"/>
          <w:lang w:val="en-US" w:eastAsia="zh-CN"/>
        </w:rPr>
      </w:pPr>
      <w:r w:rsidRPr="00C04BC9">
        <w:rPr>
          <w:rFonts w:ascii="STKaiti" w:eastAsia="STKaiti" w:hAnsi="STKaiti" w:hint="eastAsia"/>
          <w:i w:val="0"/>
          <w:lang w:val="en-US" w:eastAsia="zh-CN"/>
        </w:rPr>
        <w:t>考虑到</w:t>
      </w:r>
    </w:p>
    <w:p w:rsidR="00695027" w:rsidRPr="00695027" w:rsidRDefault="00695027" w:rsidP="00695027">
      <w:pPr>
        <w:rPr>
          <w:lang w:val="en-US" w:eastAsia="zh-CN"/>
        </w:rPr>
      </w:pPr>
      <w:r w:rsidRPr="00695027">
        <w:rPr>
          <w:lang w:val="en-US" w:eastAsia="zh-CN"/>
        </w:rPr>
        <w:t>a)</w:t>
      </w:r>
      <w:r w:rsidRPr="00695027">
        <w:rPr>
          <w:lang w:val="en-US" w:eastAsia="zh-CN"/>
        </w:rPr>
        <w:tab/>
      </w:r>
      <w:r w:rsidR="00883D03">
        <w:rPr>
          <w:rFonts w:hint="eastAsia"/>
          <w:lang w:eastAsia="zh-CN"/>
        </w:rPr>
        <w:t>在无线电测定业务</w:t>
      </w:r>
      <w:r>
        <w:rPr>
          <w:rStyle w:val="FootnoteReference"/>
          <w:lang w:val="en-US"/>
        </w:rPr>
        <w:footnoteReference w:id="1"/>
      </w:r>
      <w:r w:rsidR="00D25E7B">
        <w:rPr>
          <w:rFonts w:hint="eastAsia"/>
          <w:lang w:eastAsia="zh-CN"/>
        </w:rPr>
        <w:t>系统</w:t>
      </w:r>
      <w:r w:rsidR="00883D03">
        <w:rPr>
          <w:rFonts w:hint="eastAsia"/>
          <w:lang w:eastAsia="zh-CN"/>
        </w:rPr>
        <w:t>中需要使用</w:t>
      </w:r>
      <w:r w:rsidR="00883D03" w:rsidRPr="00F338F2">
        <w:rPr>
          <w:lang w:eastAsia="zh-CN"/>
        </w:rPr>
        <w:t>3</w:t>
      </w:r>
      <w:r w:rsidR="00883D03">
        <w:rPr>
          <w:rFonts w:hint="eastAsia"/>
          <w:lang w:eastAsia="zh-CN"/>
        </w:rPr>
        <w:t>至</w:t>
      </w:r>
      <w:r w:rsidR="00883D03">
        <w:rPr>
          <w:lang w:eastAsia="zh-CN"/>
        </w:rPr>
        <w:t>5</w:t>
      </w:r>
      <w:r w:rsidR="00883D03" w:rsidRPr="00F338F2">
        <w:rPr>
          <w:lang w:eastAsia="zh-CN"/>
        </w:rPr>
        <w:t>0 MHz</w:t>
      </w:r>
      <w:r w:rsidR="00883D03">
        <w:rPr>
          <w:rFonts w:hint="eastAsia"/>
          <w:lang w:eastAsia="zh-CN"/>
        </w:rPr>
        <w:t>频率范围内的频谱来</w:t>
      </w:r>
      <w:r w:rsidR="00866397">
        <w:rPr>
          <w:rFonts w:hint="eastAsia"/>
          <w:lang w:eastAsia="zh-CN"/>
        </w:rPr>
        <w:t>运行</w:t>
      </w:r>
      <w:r w:rsidR="008535EA">
        <w:rPr>
          <w:rFonts w:hint="eastAsia"/>
          <w:lang w:eastAsia="zh-CN"/>
        </w:rPr>
        <w:t>海洋雷达</w:t>
      </w:r>
      <w:r w:rsidR="00883D03">
        <w:rPr>
          <w:rFonts w:hint="eastAsia"/>
          <w:lang w:eastAsia="zh-CN"/>
        </w:rPr>
        <w:t>系统；</w:t>
      </w:r>
    </w:p>
    <w:p w:rsidR="00695027" w:rsidRPr="00695027" w:rsidRDefault="00695027" w:rsidP="00695027">
      <w:pPr>
        <w:rPr>
          <w:lang w:val="en-US" w:eastAsia="zh-CN"/>
        </w:rPr>
      </w:pPr>
      <w:r w:rsidRPr="00695027">
        <w:rPr>
          <w:lang w:val="en-US" w:eastAsia="zh-CN"/>
        </w:rPr>
        <w:t>b)</w:t>
      </w:r>
      <w:r w:rsidRPr="00695027">
        <w:rPr>
          <w:lang w:val="en-US" w:eastAsia="zh-CN"/>
        </w:rPr>
        <w:tab/>
      </w:r>
      <w:r w:rsidR="00883D03">
        <w:rPr>
          <w:rFonts w:hint="eastAsia"/>
          <w:lang w:val="en-US" w:eastAsia="zh-CN"/>
        </w:rPr>
        <w:t>多年来，一些国家一直按照《无线电规则》第</w:t>
      </w:r>
      <w:r w:rsidR="00883D03">
        <w:rPr>
          <w:rFonts w:hint="eastAsia"/>
          <w:lang w:val="en-US" w:eastAsia="zh-CN"/>
        </w:rPr>
        <w:t>4.4</w:t>
      </w:r>
      <w:r w:rsidR="00883D03">
        <w:rPr>
          <w:rFonts w:hint="eastAsia"/>
          <w:lang w:val="en-US" w:eastAsia="zh-CN"/>
        </w:rPr>
        <w:t>款的规定在</w:t>
      </w:r>
      <w:r w:rsidR="00883D03" w:rsidRPr="00695027">
        <w:rPr>
          <w:lang w:val="en-US" w:eastAsia="zh-CN"/>
        </w:rPr>
        <w:t>3</w:t>
      </w:r>
      <w:r w:rsidR="00883D03">
        <w:rPr>
          <w:rFonts w:hint="eastAsia"/>
          <w:lang w:val="en-US" w:eastAsia="zh-CN"/>
        </w:rPr>
        <w:t>至</w:t>
      </w:r>
      <w:r w:rsidR="00883D03" w:rsidRPr="00695027">
        <w:rPr>
          <w:lang w:val="en-US" w:eastAsia="zh-CN"/>
        </w:rPr>
        <w:t>50 MHz</w:t>
      </w:r>
      <w:r w:rsidR="00883D03">
        <w:rPr>
          <w:rFonts w:hint="eastAsia"/>
          <w:lang w:val="en-US" w:eastAsia="zh-CN"/>
        </w:rPr>
        <w:t>频率范围内运行</w:t>
      </w:r>
      <w:r w:rsidR="008535EA">
        <w:rPr>
          <w:rFonts w:hint="eastAsia"/>
          <w:lang w:eastAsia="zh-CN"/>
        </w:rPr>
        <w:t>海洋雷达</w:t>
      </w:r>
      <w:r w:rsidR="00883D03">
        <w:rPr>
          <w:rFonts w:hint="eastAsia"/>
          <w:lang w:eastAsia="zh-CN"/>
        </w:rPr>
        <w:t>系统</w:t>
      </w:r>
      <w:r w:rsidR="00883D03">
        <w:rPr>
          <w:rFonts w:hint="eastAsia"/>
          <w:lang w:val="en-US" w:eastAsia="zh-CN"/>
        </w:rPr>
        <w:t>；</w:t>
      </w:r>
    </w:p>
    <w:p w:rsidR="00695027" w:rsidRPr="00695027" w:rsidRDefault="00695027" w:rsidP="00695027">
      <w:pPr>
        <w:rPr>
          <w:lang w:val="en-US" w:eastAsia="zh-CN"/>
        </w:rPr>
      </w:pPr>
      <w:r w:rsidRPr="00695027">
        <w:rPr>
          <w:lang w:val="en-US" w:eastAsia="zh-CN"/>
        </w:rPr>
        <w:t>c)</w:t>
      </w:r>
      <w:r w:rsidRPr="00695027">
        <w:rPr>
          <w:lang w:val="en-US" w:eastAsia="zh-CN"/>
        </w:rPr>
        <w:tab/>
      </w:r>
      <w:r w:rsidR="00883D03">
        <w:rPr>
          <w:rFonts w:hint="eastAsia"/>
          <w:lang w:val="en-US" w:eastAsia="zh-CN"/>
        </w:rPr>
        <w:t>在全世界范围内部署此类工作系统</w:t>
      </w:r>
      <w:r w:rsidR="009F1DAE">
        <w:rPr>
          <w:rFonts w:hint="eastAsia"/>
          <w:lang w:val="en-US" w:eastAsia="zh-CN"/>
        </w:rPr>
        <w:t>具有</w:t>
      </w:r>
      <w:r w:rsidR="00EC1F5B">
        <w:rPr>
          <w:rFonts w:hint="eastAsia"/>
          <w:lang w:val="en-US" w:eastAsia="zh-CN"/>
        </w:rPr>
        <w:t>普遍</w:t>
      </w:r>
      <w:r w:rsidR="009F1DAE">
        <w:rPr>
          <w:rFonts w:hint="eastAsia"/>
          <w:lang w:val="en-US" w:eastAsia="zh-CN"/>
        </w:rPr>
        <w:t>吸引力</w:t>
      </w:r>
      <w:r w:rsidR="00883D03">
        <w:rPr>
          <w:rFonts w:hint="eastAsia"/>
          <w:lang w:val="en-US" w:eastAsia="zh-CN"/>
        </w:rPr>
        <w:t>；</w:t>
      </w:r>
    </w:p>
    <w:p w:rsidR="00695027" w:rsidRPr="00695027" w:rsidRDefault="00695027" w:rsidP="00695027">
      <w:pPr>
        <w:rPr>
          <w:lang w:val="en-US" w:eastAsia="zh-CN"/>
        </w:rPr>
      </w:pPr>
      <w:r w:rsidRPr="00695027">
        <w:rPr>
          <w:lang w:val="en-US" w:eastAsia="zh-CN"/>
        </w:rPr>
        <w:t>d)</w:t>
      </w:r>
      <w:r w:rsidRPr="00695027">
        <w:rPr>
          <w:lang w:val="en-US" w:eastAsia="zh-CN"/>
        </w:rPr>
        <w:tab/>
      </w:r>
      <w:r w:rsidR="00883D03">
        <w:rPr>
          <w:rFonts w:hint="eastAsia"/>
          <w:lang w:val="en-US" w:eastAsia="zh-CN"/>
        </w:rPr>
        <w:t>性能、功能和数据要求通常决定了</w:t>
      </w:r>
      <w:r w:rsidR="00883D03" w:rsidRPr="00883D03">
        <w:rPr>
          <w:rFonts w:hint="eastAsia"/>
          <w:lang w:val="en-US" w:eastAsia="zh-CN"/>
        </w:rPr>
        <w:t>海洋观测雷达系统</w:t>
      </w:r>
      <w:r w:rsidR="00C04BC9">
        <w:rPr>
          <w:rFonts w:hint="eastAsia"/>
          <w:lang w:val="en-US" w:eastAsia="zh-CN"/>
        </w:rPr>
        <w:t>可使用的频谱范围，</w:t>
      </w:r>
    </w:p>
    <w:p w:rsidR="00695027" w:rsidRPr="00C04BC9" w:rsidRDefault="00EC79CF" w:rsidP="00695027">
      <w:pPr>
        <w:pStyle w:val="Call"/>
        <w:rPr>
          <w:rFonts w:ascii="STKaiti" w:eastAsia="STKaiti" w:hAnsi="STKaiti"/>
          <w:i w:val="0"/>
          <w:lang w:val="en-US" w:eastAsia="zh-CN"/>
        </w:rPr>
      </w:pPr>
      <w:r w:rsidRPr="00C04BC9">
        <w:rPr>
          <w:rFonts w:ascii="STKaiti" w:eastAsia="STKaiti" w:hAnsi="STKaiti" w:hint="eastAsia"/>
          <w:i w:val="0"/>
          <w:lang w:val="en-US" w:eastAsia="zh-CN"/>
        </w:rPr>
        <w:t>认识到</w:t>
      </w:r>
    </w:p>
    <w:p w:rsidR="00695027" w:rsidRPr="00695027" w:rsidRDefault="00695027" w:rsidP="00695027">
      <w:pPr>
        <w:rPr>
          <w:lang w:val="en-US" w:eastAsia="zh-CN"/>
        </w:rPr>
      </w:pPr>
      <w:r w:rsidRPr="00695027">
        <w:rPr>
          <w:lang w:val="en-US" w:eastAsia="zh-CN"/>
        </w:rPr>
        <w:t>a)</w:t>
      </w:r>
      <w:r w:rsidRPr="00695027">
        <w:rPr>
          <w:lang w:val="en-US" w:eastAsia="zh-CN"/>
        </w:rPr>
        <w:tab/>
      </w:r>
      <w:r w:rsidR="00C04BC9">
        <w:rPr>
          <w:rFonts w:hint="eastAsia"/>
          <w:lang w:val="en-US" w:eastAsia="zh-CN"/>
        </w:rPr>
        <w:t>频谱管理和部署规划需要了解</w:t>
      </w:r>
      <w:r w:rsidR="008535EA">
        <w:rPr>
          <w:rFonts w:hint="eastAsia"/>
          <w:lang w:val="en-US" w:eastAsia="zh-CN"/>
        </w:rPr>
        <w:t>海洋雷达</w:t>
      </w:r>
      <w:r w:rsidR="00C04BC9" w:rsidRPr="00C04BC9">
        <w:rPr>
          <w:rFonts w:hint="eastAsia"/>
          <w:lang w:val="en-US" w:eastAsia="zh-CN"/>
        </w:rPr>
        <w:t>系统</w:t>
      </w:r>
      <w:r w:rsidR="00C04BC9">
        <w:rPr>
          <w:rFonts w:hint="eastAsia"/>
          <w:lang w:val="en-US" w:eastAsia="zh-CN"/>
        </w:rPr>
        <w:t>的有代表性的技术和操作特性，</w:t>
      </w:r>
    </w:p>
    <w:p w:rsidR="00695027" w:rsidRPr="00C04BC9" w:rsidRDefault="00EC79CF" w:rsidP="00695027">
      <w:pPr>
        <w:pStyle w:val="Call"/>
        <w:rPr>
          <w:rFonts w:ascii="STKaiti" w:eastAsia="STKaiti" w:hAnsi="STKaiti"/>
          <w:i w:val="0"/>
          <w:lang w:val="en-US" w:eastAsia="zh-CN"/>
        </w:rPr>
      </w:pPr>
      <w:r w:rsidRPr="00C04BC9">
        <w:rPr>
          <w:rFonts w:ascii="STKaiti" w:eastAsia="STKaiti" w:hAnsi="STKaiti" w:hint="eastAsia"/>
          <w:i w:val="0"/>
          <w:lang w:val="en-US" w:eastAsia="zh-CN"/>
        </w:rPr>
        <w:t>建议</w:t>
      </w:r>
    </w:p>
    <w:p w:rsidR="00695027" w:rsidRPr="00695027" w:rsidRDefault="00695027" w:rsidP="00695027">
      <w:pPr>
        <w:rPr>
          <w:lang w:val="en-US" w:eastAsia="zh-CN"/>
        </w:rPr>
      </w:pPr>
      <w:r w:rsidRPr="00695027">
        <w:rPr>
          <w:b/>
          <w:bCs/>
          <w:lang w:val="en-US" w:eastAsia="zh-CN"/>
        </w:rPr>
        <w:t>1</w:t>
      </w:r>
      <w:r w:rsidRPr="00695027">
        <w:rPr>
          <w:lang w:val="en-US" w:eastAsia="zh-CN"/>
        </w:rPr>
        <w:tab/>
      </w:r>
      <w:r w:rsidR="00C04BC9">
        <w:rPr>
          <w:rFonts w:hint="eastAsia"/>
          <w:lang w:val="en-US" w:eastAsia="zh-CN"/>
        </w:rPr>
        <w:t>在开展与其他业务系统的共用和兼容性研究时，应考虑附件</w:t>
      </w:r>
      <w:r w:rsidR="00C04BC9">
        <w:rPr>
          <w:rFonts w:hint="eastAsia"/>
          <w:lang w:val="en-US" w:eastAsia="zh-CN"/>
        </w:rPr>
        <w:t>1</w:t>
      </w:r>
      <w:r w:rsidR="00C04BC9">
        <w:rPr>
          <w:rFonts w:hint="eastAsia"/>
          <w:lang w:val="en-US" w:eastAsia="zh-CN"/>
        </w:rPr>
        <w:t>中所含</w:t>
      </w:r>
      <w:r w:rsidR="008535EA">
        <w:rPr>
          <w:rFonts w:hint="eastAsia"/>
          <w:lang w:val="en-US" w:eastAsia="zh-CN"/>
        </w:rPr>
        <w:t>海洋雷达</w:t>
      </w:r>
      <w:r w:rsidR="00B9698B">
        <w:rPr>
          <w:rFonts w:hint="eastAsia"/>
          <w:lang w:val="en-US" w:eastAsia="zh-CN"/>
        </w:rPr>
        <w:t>的技术和操作特性</w:t>
      </w:r>
      <w:r w:rsidR="00C04BC9">
        <w:rPr>
          <w:rFonts w:hint="eastAsia"/>
          <w:lang w:val="en-US" w:eastAsia="zh-CN"/>
        </w:rPr>
        <w:t>；</w:t>
      </w:r>
    </w:p>
    <w:p w:rsidR="00695027" w:rsidRPr="00695027" w:rsidRDefault="00695027" w:rsidP="00695027">
      <w:pPr>
        <w:rPr>
          <w:lang w:val="en-US" w:eastAsia="zh-CN"/>
        </w:rPr>
      </w:pPr>
      <w:r w:rsidRPr="00695027">
        <w:rPr>
          <w:b/>
          <w:bCs/>
          <w:lang w:val="en-US" w:eastAsia="zh-CN"/>
        </w:rPr>
        <w:t>2</w:t>
      </w:r>
      <w:r w:rsidRPr="00695027">
        <w:rPr>
          <w:lang w:val="en-US" w:eastAsia="zh-CN"/>
        </w:rPr>
        <w:tab/>
      </w:r>
      <w:r w:rsidR="00C04BC9">
        <w:rPr>
          <w:rFonts w:hint="eastAsia"/>
          <w:lang w:val="en-US" w:eastAsia="zh-CN"/>
        </w:rPr>
        <w:t>在进行规划时也应考虑附件</w:t>
      </w:r>
      <w:r w:rsidR="00C04BC9">
        <w:rPr>
          <w:rFonts w:hint="eastAsia"/>
          <w:lang w:val="en-US" w:eastAsia="zh-CN"/>
        </w:rPr>
        <w:t>1</w:t>
      </w:r>
      <w:r w:rsidR="00C04BC9">
        <w:rPr>
          <w:rFonts w:hint="eastAsia"/>
          <w:lang w:val="en-US" w:eastAsia="zh-CN"/>
        </w:rPr>
        <w:t>中所含</w:t>
      </w:r>
      <w:r w:rsidR="008535EA">
        <w:rPr>
          <w:rFonts w:hint="eastAsia"/>
          <w:lang w:val="en-US" w:eastAsia="zh-CN"/>
        </w:rPr>
        <w:t>海洋雷达</w:t>
      </w:r>
      <w:r w:rsidR="00B9698B">
        <w:rPr>
          <w:rFonts w:hint="eastAsia"/>
          <w:lang w:val="en-US" w:eastAsia="zh-CN"/>
        </w:rPr>
        <w:t>的技术和操作特性</w:t>
      </w:r>
      <w:r w:rsidR="00C04BC9">
        <w:rPr>
          <w:rFonts w:hint="eastAsia"/>
          <w:lang w:val="en-US" w:eastAsia="zh-CN"/>
        </w:rPr>
        <w:t>。</w:t>
      </w:r>
    </w:p>
    <w:p w:rsidR="00695027" w:rsidRPr="002D1B0B" w:rsidRDefault="00B9698B" w:rsidP="00695027">
      <w:pPr>
        <w:pStyle w:val="AnnexNotitle0"/>
        <w:rPr>
          <w:lang w:eastAsia="zh-CN"/>
        </w:rPr>
      </w:pPr>
      <w:r>
        <w:rPr>
          <w:rFonts w:eastAsia="SimSun" w:hint="eastAsia"/>
          <w:lang w:eastAsia="zh-CN"/>
        </w:rPr>
        <w:lastRenderedPageBreak/>
        <w:t>附件</w:t>
      </w:r>
      <w:r w:rsidR="00695027">
        <w:rPr>
          <w:lang w:eastAsia="zh-CN"/>
        </w:rPr>
        <w:t>1</w:t>
      </w:r>
      <w:r>
        <w:rPr>
          <w:lang w:eastAsia="zh-CN"/>
        </w:rPr>
        <w:br/>
      </w:r>
      <w:r>
        <w:rPr>
          <w:lang w:eastAsia="zh-CN"/>
        </w:rPr>
        <w:br/>
      </w:r>
      <w:r>
        <w:rPr>
          <w:rFonts w:hint="eastAsia"/>
          <w:lang w:eastAsia="zh-CN"/>
        </w:rPr>
        <w:t>在</w:t>
      </w:r>
      <w:r>
        <w:rPr>
          <w:rFonts w:hint="eastAsia"/>
          <w:lang w:eastAsia="zh-CN"/>
        </w:rPr>
        <w:t>3-50 MHz</w:t>
      </w:r>
      <w:r>
        <w:rPr>
          <w:rFonts w:ascii="SimSun" w:eastAsia="SimSun" w:hAnsi="SimSun" w:cs="SimSun" w:hint="eastAsia"/>
          <w:lang w:eastAsia="zh-CN"/>
        </w:rPr>
        <w:t>频</w:t>
      </w:r>
      <w:r>
        <w:rPr>
          <w:rFonts w:ascii="MS Mincho" w:hAnsi="MS Mincho" w:cs="MS Mincho" w:hint="eastAsia"/>
          <w:lang w:eastAsia="zh-CN"/>
        </w:rPr>
        <w:t>率范</w:t>
      </w:r>
      <w:r>
        <w:rPr>
          <w:rFonts w:ascii="SimSun" w:eastAsia="SimSun" w:hAnsi="SimSun" w:cs="SimSun" w:hint="eastAsia"/>
          <w:lang w:eastAsia="zh-CN"/>
        </w:rPr>
        <w:t>围</w:t>
      </w:r>
      <w:r>
        <w:rPr>
          <w:rFonts w:ascii="MS Mincho" w:hAnsi="MS Mincho" w:cs="MS Mincho" w:hint="eastAsia"/>
          <w:lang w:eastAsia="zh-CN"/>
        </w:rPr>
        <w:t>的子</w:t>
      </w:r>
      <w:r>
        <w:rPr>
          <w:rFonts w:ascii="SimSun" w:eastAsia="SimSun" w:hAnsi="SimSun" w:cs="SimSun" w:hint="eastAsia"/>
          <w:lang w:eastAsia="zh-CN"/>
        </w:rPr>
        <w:t>频带</w:t>
      </w:r>
      <w:r>
        <w:rPr>
          <w:rFonts w:ascii="MS Mincho" w:hAnsi="MS Mincho" w:cs="MS Mincho" w:hint="eastAsia"/>
          <w:lang w:eastAsia="zh-CN"/>
        </w:rPr>
        <w:t>内</w:t>
      </w:r>
      <w:r w:rsidR="00E04078">
        <w:rPr>
          <w:rFonts w:ascii="MS Mincho" w:eastAsia="SimSun" w:hAnsi="MS Mincho" w:cs="MS Mincho" w:hint="eastAsia"/>
          <w:lang w:eastAsia="zh-CN"/>
        </w:rPr>
        <w:t>工</w:t>
      </w:r>
      <w:r>
        <w:rPr>
          <w:rFonts w:ascii="MS Mincho" w:hAnsi="MS Mincho" w:cs="MS Mincho" w:hint="eastAsia"/>
          <w:lang w:eastAsia="zh-CN"/>
        </w:rPr>
        <w:t>作的</w:t>
      </w:r>
      <w:r>
        <w:rPr>
          <w:lang w:eastAsia="zh-CN"/>
        </w:rPr>
        <w:br/>
      </w:r>
      <w:r w:rsidR="008535EA">
        <w:rPr>
          <w:rFonts w:hint="eastAsia"/>
          <w:lang w:eastAsia="zh-CN"/>
        </w:rPr>
        <w:t>海洋雷达</w:t>
      </w:r>
      <w:r>
        <w:rPr>
          <w:rFonts w:hint="eastAsia"/>
          <w:lang w:eastAsia="zh-CN"/>
        </w:rPr>
        <w:t>的技</w:t>
      </w:r>
      <w:r>
        <w:rPr>
          <w:rFonts w:ascii="SimSun" w:eastAsia="SimSun" w:hAnsi="SimSun" w:cs="SimSun" w:hint="eastAsia"/>
          <w:lang w:eastAsia="zh-CN"/>
        </w:rPr>
        <w:t>术</w:t>
      </w:r>
      <w:r>
        <w:rPr>
          <w:rFonts w:ascii="MS Mincho" w:hAnsi="MS Mincho" w:cs="MS Mincho" w:hint="eastAsia"/>
          <w:lang w:eastAsia="zh-CN"/>
        </w:rPr>
        <w:t>和操作特性</w:t>
      </w:r>
    </w:p>
    <w:p w:rsidR="00695027" w:rsidRPr="00695027" w:rsidRDefault="00695027" w:rsidP="00C6703B">
      <w:pPr>
        <w:pStyle w:val="Heading1"/>
        <w:rPr>
          <w:lang w:val="en-US" w:eastAsia="zh-CN"/>
        </w:rPr>
      </w:pPr>
      <w:r w:rsidRPr="00695027">
        <w:rPr>
          <w:lang w:val="en-US" w:eastAsia="zh-CN"/>
        </w:rPr>
        <w:t>1</w:t>
      </w:r>
      <w:r w:rsidRPr="00695027">
        <w:rPr>
          <w:lang w:val="en-US" w:eastAsia="zh-CN"/>
        </w:rPr>
        <w:tab/>
      </w:r>
      <w:r w:rsidR="004432D8">
        <w:rPr>
          <w:rFonts w:hint="eastAsia"/>
          <w:lang w:val="en-US" w:eastAsia="zh-CN"/>
        </w:rPr>
        <w:t>引言</w:t>
      </w:r>
    </w:p>
    <w:p w:rsidR="00695027" w:rsidRPr="00695027" w:rsidRDefault="004432D8" w:rsidP="004432D8">
      <w:pPr>
        <w:ind w:firstLineChars="200" w:firstLine="480"/>
        <w:rPr>
          <w:lang w:val="en-US" w:eastAsia="zh-CN"/>
        </w:rPr>
      </w:pPr>
      <w:r>
        <w:rPr>
          <w:rFonts w:hint="eastAsia"/>
          <w:lang w:val="en-US" w:eastAsia="zh-CN"/>
        </w:rPr>
        <w:t>世界上有相当比例的人口居住在海岸线</w:t>
      </w:r>
      <w:smartTag w:uri="urn:schemas-microsoft-com:office:smarttags" w:element="chmetcnv">
        <w:smartTagPr>
          <w:attr w:name="TCSC" w:val="0"/>
          <w:attr w:name="NumberType" w:val="1"/>
          <w:attr w:name="Negative" w:val="False"/>
          <w:attr w:name="HasSpace" w:val="False"/>
          <w:attr w:name="SourceValue" w:val="50"/>
          <w:attr w:name="UnitName" w:val="英里"/>
        </w:smartTagPr>
        <w:r>
          <w:rPr>
            <w:rFonts w:hint="eastAsia"/>
            <w:lang w:val="en-US" w:eastAsia="zh-CN"/>
          </w:rPr>
          <w:t>50</w:t>
        </w:r>
        <w:r>
          <w:rPr>
            <w:rFonts w:hint="eastAsia"/>
            <w:lang w:val="en-US" w:eastAsia="zh-CN"/>
          </w:rPr>
          <w:t>英里</w:t>
        </w:r>
      </w:smartTag>
      <w:r>
        <w:rPr>
          <w:rFonts w:hint="eastAsia"/>
          <w:lang w:val="en-US" w:eastAsia="zh-CN"/>
        </w:rPr>
        <w:t>以内，这种状况突出了对准确、可靠和详细的</w:t>
      </w:r>
      <w:r w:rsidR="009240C9">
        <w:rPr>
          <w:rFonts w:hint="eastAsia"/>
          <w:lang w:val="en-US" w:eastAsia="zh-CN"/>
        </w:rPr>
        <w:t>沿海环境变量</w:t>
      </w:r>
      <w:r w:rsidR="004B5F16">
        <w:rPr>
          <w:rFonts w:hint="eastAsia"/>
          <w:lang w:val="en-US" w:eastAsia="zh-CN"/>
        </w:rPr>
        <w:t>测量</w:t>
      </w:r>
      <w:r>
        <w:rPr>
          <w:rFonts w:hint="eastAsia"/>
          <w:lang w:val="en-US" w:eastAsia="zh-CN"/>
        </w:rPr>
        <w:t>的需求。</w:t>
      </w:r>
    </w:p>
    <w:p w:rsidR="00695027" w:rsidRPr="00695027" w:rsidRDefault="007B0E55" w:rsidP="007B0E55">
      <w:pPr>
        <w:ind w:firstLineChars="200" w:firstLine="480"/>
        <w:rPr>
          <w:lang w:val="en-US" w:eastAsia="zh-CN"/>
        </w:rPr>
      </w:pPr>
      <w:r>
        <w:rPr>
          <w:rFonts w:hint="eastAsia"/>
          <w:lang w:val="en-US" w:eastAsia="zh-CN"/>
        </w:rPr>
        <w:t>大气中风的运动为何时何地出现天气系统提供了信息，同样，海流决定了海洋事件的运动。</w:t>
      </w:r>
      <w:r w:rsidR="00D25E7B">
        <w:rPr>
          <w:rFonts w:hint="eastAsia"/>
          <w:lang w:val="en-US" w:eastAsia="zh-CN"/>
        </w:rPr>
        <w:t>这两种动态流都用于确定人为的或天然的污染源的移动方向。目前，海流不像风那样有现成的测量数据。</w:t>
      </w:r>
    </w:p>
    <w:p w:rsidR="00695027" w:rsidRPr="00695027" w:rsidRDefault="00D25E7B" w:rsidP="00D25E7B">
      <w:pPr>
        <w:ind w:firstLineChars="200" w:firstLine="480"/>
        <w:rPr>
          <w:lang w:val="en-US" w:eastAsia="zh-CN"/>
        </w:rPr>
      </w:pPr>
      <w:r>
        <w:rPr>
          <w:rFonts w:hint="eastAsia"/>
          <w:lang w:val="en-US" w:eastAsia="zh-CN"/>
        </w:rPr>
        <w:t>有鉴于此，人们</w:t>
      </w:r>
      <w:r w:rsidR="00E71079">
        <w:rPr>
          <w:rFonts w:hint="eastAsia"/>
          <w:lang w:val="en-US" w:eastAsia="zh-CN"/>
        </w:rPr>
        <w:t>越来越关注</w:t>
      </w:r>
      <w:r>
        <w:rPr>
          <w:rFonts w:hint="eastAsia"/>
          <w:lang w:val="en-US" w:eastAsia="zh-CN"/>
        </w:rPr>
        <w:t>准确测量沿</w:t>
      </w:r>
      <w:r w:rsidR="006825A2">
        <w:rPr>
          <w:rFonts w:hint="eastAsia"/>
          <w:lang w:val="en-US" w:eastAsia="zh-CN"/>
        </w:rPr>
        <w:t>岸</w:t>
      </w:r>
      <w:r>
        <w:rPr>
          <w:rFonts w:hint="eastAsia"/>
          <w:lang w:val="en-US" w:eastAsia="zh-CN"/>
        </w:rPr>
        <w:t>水域海流和</w:t>
      </w:r>
      <w:r w:rsidR="006825A2">
        <w:rPr>
          <w:rFonts w:hint="eastAsia"/>
          <w:lang w:val="en-US" w:eastAsia="zh-CN"/>
        </w:rPr>
        <w:t>波</w:t>
      </w:r>
      <w:r>
        <w:rPr>
          <w:rFonts w:hint="eastAsia"/>
          <w:lang w:val="en-US" w:eastAsia="zh-CN"/>
        </w:rPr>
        <w:t>浪的能力</w:t>
      </w:r>
      <w:r w:rsidR="00E71079">
        <w:rPr>
          <w:rFonts w:hint="eastAsia"/>
          <w:lang w:val="en-US" w:eastAsia="zh-CN"/>
        </w:rPr>
        <w:t>。在</w:t>
      </w:r>
      <w:r w:rsidR="00695027" w:rsidRPr="00695027">
        <w:rPr>
          <w:lang w:val="en-US" w:eastAsia="zh-CN"/>
        </w:rPr>
        <w:t>50</w:t>
      </w:r>
      <w:r w:rsidR="00E71079">
        <w:rPr>
          <w:rFonts w:hint="eastAsia"/>
          <w:lang w:val="en-US" w:eastAsia="zh-CN"/>
        </w:rPr>
        <w:t xml:space="preserve"> </w:t>
      </w:r>
      <w:r w:rsidR="00695027" w:rsidRPr="00695027">
        <w:rPr>
          <w:lang w:val="en-US" w:eastAsia="zh-CN"/>
        </w:rPr>
        <w:t>MHz</w:t>
      </w:r>
      <w:r w:rsidR="00E71079">
        <w:rPr>
          <w:rFonts w:hint="eastAsia"/>
          <w:lang w:val="en-US" w:eastAsia="zh-CN"/>
        </w:rPr>
        <w:t>以上频率工作的雷达系统提供的数据在满足目前的范围、准确度和分辨率要求方面能力有限。全球海洋学界正计划在沿海部署海面监测雷达系统。获得更准确的</w:t>
      </w:r>
      <w:r w:rsidR="004045A9">
        <w:rPr>
          <w:rFonts w:hint="eastAsia"/>
          <w:lang w:val="en-US" w:eastAsia="zh-CN"/>
        </w:rPr>
        <w:t>沿岸流</w:t>
      </w:r>
      <w:r w:rsidR="00E71079">
        <w:rPr>
          <w:rFonts w:hint="eastAsia"/>
          <w:lang w:val="en-US" w:eastAsia="zh-CN"/>
        </w:rPr>
        <w:t>和</w:t>
      </w:r>
      <w:r w:rsidR="004045A9">
        <w:rPr>
          <w:rFonts w:hint="eastAsia"/>
          <w:lang w:val="en-US" w:eastAsia="zh-CN"/>
        </w:rPr>
        <w:t>海况</w:t>
      </w:r>
      <w:r w:rsidR="00E71079">
        <w:rPr>
          <w:rFonts w:hint="eastAsia"/>
          <w:lang w:val="en-US" w:eastAsia="zh-CN"/>
        </w:rPr>
        <w:t>的</w:t>
      </w:r>
      <w:r w:rsidR="004B5F16">
        <w:rPr>
          <w:rFonts w:hint="eastAsia"/>
          <w:lang w:val="en-US" w:eastAsia="zh-CN"/>
        </w:rPr>
        <w:t>测量</w:t>
      </w:r>
      <w:r w:rsidR="00785D97">
        <w:rPr>
          <w:rFonts w:hint="eastAsia"/>
          <w:lang w:val="en-US" w:eastAsia="zh-CN"/>
        </w:rPr>
        <w:t>带来的社会效益包括更好地理解</w:t>
      </w:r>
      <w:r w:rsidR="0025445B">
        <w:rPr>
          <w:rFonts w:hint="eastAsia"/>
          <w:lang w:val="en-US" w:eastAsia="zh-CN"/>
        </w:rPr>
        <w:t>近岸</w:t>
      </w:r>
      <w:r w:rsidR="00785D97">
        <w:rPr>
          <w:rFonts w:hint="eastAsia"/>
          <w:lang w:val="en-US" w:eastAsia="zh-CN"/>
        </w:rPr>
        <w:t>污染、渔业管理、搜救、海滩侵蚀、水上导航和</w:t>
      </w:r>
      <w:r w:rsidR="00931805">
        <w:rPr>
          <w:rFonts w:hint="eastAsia"/>
          <w:lang w:val="en-US" w:eastAsia="zh-CN"/>
        </w:rPr>
        <w:t>沉积物输运</w:t>
      </w:r>
      <w:r w:rsidR="00785D97">
        <w:rPr>
          <w:rFonts w:hint="eastAsia"/>
          <w:lang w:val="en-US" w:eastAsia="zh-CN"/>
        </w:rPr>
        <w:t>等问题。</w:t>
      </w:r>
      <w:r w:rsidR="00931805">
        <w:rPr>
          <w:rFonts w:hint="eastAsia"/>
          <w:lang w:val="en-US" w:eastAsia="zh-CN"/>
        </w:rPr>
        <w:t>海岸</w:t>
      </w:r>
      <w:r w:rsidR="00785D97">
        <w:rPr>
          <w:rFonts w:hint="eastAsia"/>
          <w:lang w:val="en-US" w:eastAsia="zh-CN"/>
        </w:rPr>
        <w:t>雷达对海面的测量通过搜集</w:t>
      </w:r>
      <w:r w:rsidR="004045A9">
        <w:rPr>
          <w:rFonts w:hint="eastAsia"/>
          <w:lang w:val="en-US" w:eastAsia="zh-CN"/>
        </w:rPr>
        <w:t>海况</w:t>
      </w:r>
      <w:r w:rsidR="00785D97">
        <w:rPr>
          <w:rFonts w:hint="eastAsia"/>
          <w:lang w:val="en-US" w:eastAsia="zh-CN"/>
        </w:rPr>
        <w:t>和主要的海浪数据为气象服务提供支持。另外，</w:t>
      </w:r>
      <w:r w:rsidR="008535EA">
        <w:rPr>
          <w:rFonts w:hint="eastAsia"/>
          <w:lang w:val="en-US" w:eastAsia="zh-CN"/>
        </w:rPr>
        <w:t>海洋雷达</w:t>
      </w:r>
      <w:r w:rsidR="00785D97">
        <w:rPr>
          <w:rFonts w:hint="eastAsia"/>
          <w:lang w:val="en-US" w:eastAsia="zh-CN"/>
        </w:rPr>
        <w:t>技术可进行</w:t>
      </w:r>
      <w:r w:rsidR="0069624B">
        <w:rPr>
          <w:rFonts w:hint="eastAsia"/>
          <w:lang w:val="en-US" w:eastAsia="zh-CN"/>
        </w:rPr>
        <w:t>水面船</w:t>
      </w:r>
      <w:r w:rsidR="002B103B">
        <w:rPr>
          <w:rFonts w:hint="eastAsia"/>
          <w:lang w:val="en-US" w:eastAsia="zh-CN"/>
        </w:rPr>
        <w:t>舶</w:t>
      </w:r>
      <w:r w:rsidR="0069624B">
        <w:rPr>
          <w:rFonts w:hint="eastAsia"/>
          <w:lang w:val="en-US" w:eastAsia="zh-CN"/>
        </w:rPr>
        <w:t>的</w:t>
      </w:r>
      <w:r w:rsidR="00785D97">
        <w:rPr>
          <w:rFonts w:hint="eastAsia"/>
          <w:lang w:val="en-US" w:eastAsia="zh-CN"/>
        </w:rPr>
        <w:t>远距离</w:t>
      </w:r>
      <w:r w:rsidR="0069624B">
        <w:rPr>
          <w:rFonts w:hint="eastAsia"/>
          <w:lang w:val="en-US" w:eastAsia="zh-CN"/>
        </w:rPr>
        <w:t>探测，在全球</w:t>
      </w:r>
      <w:r w:rsidR="002B103B">
        <w:rPr>
          <w:rFonts w:hint="eastAsia"/>
          <w:lang w:val="en-US" w:eastAsia="zh-CN"/>
        </w:rPr>
        <w:t>海上预警</w:t>
      </w:r>
      <w:r w:rsidR="0069624B">
        <w:rPr>
          <w:rFonts w:hint="eastAsia"/>
          <w:lang w:val="en-US" w:eastAsia="zh-CN"/>
        </w:rPr>
        <w:t>中得到了应用。这将有益于船舶航行和港口的安全保障</w:t>
      </w:r>
      <w:r w:rsidR="00695027">
        <w:rPr>
          <w:rStyle w:val="FootnoteReference"/>
          <w:lang w:val="en-US"/>
        </w:rPr>
        <w:footnoteReference w:id="2"/>
      </w:r>
      <w:r w:rsidR="0069624B">
        <w:rPr>
          <w:rFonts w:hint="eastAsia"/>
          <w:lang w:val="en-US" w:eastAsia="zh-CN"/>
        </w:rPr>
        <w:t>。</w:t>
      </w:r>
    </w:p>
    <w:p w:rsidR="00695027" w:rsidRPr="00695027" w:rsidRDefault="004C28EF" w:rsidP="004423E6">
      <w:pPr>
        <w:ind w:firstLineChars="200" w:firstLine="480"/>
        <w:rPr>
          <w:lang w:val="en-US" w:eastAsia="zh-CN"/>
        </w:rPr>
      </w:pPr>
      <w:r>
        <w:rPr>
          <w:rFonts w:hint="eastAsia"/>
          <w:lang w:val="en-US" w:eastAsia="zh-CN"/>
        </w:rPr>
        <w:t>为了减轻海啸等灾害的后果，理解气候变化和确保安全的海</w:t>
      </w:r>
      <w:r w:rsidR="008535EA">
        <w:rPr>
          <w:rFonts w:hint="eastAsia"/>
          <w:lang w:val="en-US" w:eastAsia="zh-CN"/>
        </w:rPr>
        <w:t>上旅行，有必要提供更多的数据，这促使人们考虑在全球范围内海洋</w:t>
      </w:r>
      <w:r>
        <w:rPr>
          <w:rFonts w:hint="eastAsia"/>
          <w:lang w:val="en-US" w:eastAsia="zh-CN"/>
        </w:rPr>
        <w:t>雷达</w:t>
      </w:r>
      <w:r w:rsidR="008535EA">
        <w:rPr>
          <w:rFonts w:hint="eastAsia"/>
          <w:lang w:val="en-US" w:eastAsia="zh-CN"/>
        </w:rPr>
        <w:t>网络</w:t>
      </w:r>
      <w:r>
        <w:rPr>
          <w:rFonts w:hint="eastAsia"/>
          <w:lang w:val="en-US" w:eastAsia="zh-CN"/>
        </w:rPr>
        <w:t>的实际使用。</w:t>
      </w:r>
    </w:p>
    <w:p w:rsidR="00695027" w:rsidRPr="004C28EF" w:rsidRDefault="004C28EF" w:rsidP="004C28EF">
      <w:pPr>
        <w:ind w:firstLineChars="200" w:firstLine="480"/>
        <w:rPr>
          <w:lang w:val="en-US" w:eastAsia="zh-CN"/>
        </w:rPr>
      </w:pPr>
      <w:r>
        <w:rPr>
          <w:rFonts w:hint="eastAsia"/>
          <w:lang w:val="en-US" w:eastAsia="zh-CN"/>
        </w:rPr>
        <w:t>这些系统在日本的实施示于图</w:t>
      </w:r>
      <w:r>
        <w:rPr>
          <w:rFonts w:hint="eastAsia"/>
          <w:lang w:val="en-US" w:eastAsia="zh-CN"/>
        </w:rPr>
        <w:t>1</w:t>
      </w:r>
      <w:r>
        <w:rPr>
          <w:rFonts w:hint="eastAsia"/>
          <w:lang w:val="en-US" w:eastAsia="zh-CN"/>
        </w:rPr>
        <w:t>和图</w:t>
      </w:r>
      <w:r>
        <w:rPr>
          <w:rFonts w:hint="eastAsia"/>
          <w:lang w:val="en-US" w:eastAsia="zh-CN"/>
        </w:rPr>
        <w:t>2</w:t>
      </w:r>
      <w:r>
        <w:rPr>
          <w:rFonts w:hint="eastAsia"/>
          <w:lang w:val="en-US" w:eastAsia="zh-CN"/>
        </w:rPr>
        <w:t>。</w:t>
      </w:r>
    </w:p>
    <w:p w:rsidR="00695027" w:rsidRPr="00695027" w:rsidRDefault="00695027" w:rsidP="004554A6">
      <w:pPr>
        <w:pStyle w:val="FigureNo"/>
        <w:spacing w:before="240"/>
        <w:rPr>
          <w:rFonts w:eastAsia="MS Gothic"/>
          <w:lang w:val="en-US" w:eastAsia="zh-CN"/>
        </w:rPr>
      </w:pPr>
      <w:r w:rsidRPr="00695027">
        <w:rPr>
          <w:rFonts w:eastAsia="MS Gothic"/>
          <w:lang w:val="en-US" w:eastAsia="zh-CN"/>
        </w:rPr>
        <w:br w:type="page"/>
      </w:r>
      <w:r w:rsidR="001E7408">
        <w:rPr>
          <w:rFonts w:ascii="SimSun" w:hAnsi="SimSun" w:cs="SimSun" w:hint="eastAsia"/>
          <w:lang w:val="en-US" w:eastAsia="zh-CN"/>
        </w:rPr>
        <w:lastRenderedPageBreak/>
        <w:t>图</w:t>
      </w:r>
      <w:r w:rsidRPr="00695027">
        <w:rPr>
          <w:rFonts w:eastAsia="MS Gothic"/>
          <w:lang w:val="en-US" w:eastAsia="zh-CN"/>
        </w:rPr>
        <w:t>1</w:t>
      </w:r>
    </w:p>
    <w:p w:rsidR="00695027" w:rsidRDefault="001E7408" w:rsidP="00695027">
      <w:pPr>
        <w:pStyle w:val="Figuretitle"/>
        <w:rPr>
          <w:rFonts w:eastAsia="MS Gothic"/>
          <w:lang w:val="en-US" w:eastAsia="zh-CN"/>
        </w:rPr>
      </w:pPr>
      <w:r>
        <w:rPr>
          <w:rFonts w:hint="eastAsia"/>
          <w:lang w:val="en-US" w:eastAsia="zh-CN"/>
        </w:rPr>
        <w:t>日本</w:t>
      </w:r>
      <w:r w:rsidR="00BC5239">
        <w:rPr>
          <w:rFonts w:hint="eastAsia"/>
          <w:lang w:val="en-US" w:eastAsia="zh-CN"/>
        </w:rPr>
        <w:t>国土交通</w:t>
      </w:r>
      <w:r>
        <w:rPr>
          <w:rFonts w:hint="eastAsia"/>
          <w:lang w:val="en-US" w:eastAsia="zh-CN"/>
        </w:rPr>
        <w:t>省</w:t>
      </w:r>
      <w:r w:rsidR="0028425F">
        <w:rPr>
          <w:rFonts w:hint="eastAsia"/>
          <w:lang w:val="en-US" w:eastAsia="zh-CN"/>
        </w:rPr>
        <w:t>运行</w:t>
      </w:r>
      <w:r>
        <w:rPr>
          <w:rFonts w:hint="eastAsia"/>
          <w:lang w:val="en-US" w:eastAsia="zh-CN"/>
        </w:rPr>
        <w:t>的东京湾观测系统的</w:t>
      </w:r>
      <w:r>
        <w:rPr>
          <w:lang w:val="en-US" w:eastAsia="zh-CN"/>
        </w:rPr>
        <w:br/>
      </w:r>
      <w:r w:rsidR="008535EA">
        <w:rPr>
          <w:rFonts w:hint="eastAsia"/>
          <w:lang w:val="en-US" w:eastAsia="zh-CN"/>
        </w:rPr>
        <w:t>海洋雷达</w:t>
      </w:r>
      <w:r>
        <w:rPr>
          <w:rFonts w:hint="eastAsia"/>
          <w:lang w:val="en-US" w:eastAsia="zh-CN"/>
        </w:rPr>
        <w:t>观察到的表层流示例</w:t>
      </w:r>
    </w:p>
    <w:p w:rsidR="00922CDD" w:rsidRPr="00922CDD" w:rsidRDefault="00922CDD" w:rsidP="00922CDD">
      <w:pPr>
        <w:pStyle w:val="Blanc"/>
        <w:rPr>
          <w:rFonts w:eastAsia="MS Gothic"/>
          <w:lang w:eastAsia="zh-CN"/>
        </w:rPr>
      </w:pPr>
    </w:p>
    <w:p w:rsidR="00695027" w:rsidRPr="002D1B0B" w:rsidRDefault="00F453D5" w:rsidP="00695027">
      <w:pPr>
        <w:pStyle w:val="Figure"/>
        <w:rPr>
          <w:rFonts w:eastAsia="MS Gothic"/>
          <w:color w:val="000000"/>
          <w:szCs w:val="21"/>
          <w:lang w:eastAsia="ja-JP"/>
        </w:rPr>
      </w:pPr>
      <w:r w:rsidRPr="00CE3AE0">
        <w:rPr>
          <w:rFonts w:eastAsia="MS Gothic"/>
          <w:color w:val="000000"/>
          <w:szCs w:val="21"/>
          <w:lang w:eastAsia="ja-JP"/>
        </w:rPr>
        <w:object w:dxaOrig="5498" w:dyaOrig="5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25pt;height:267.75pt" o:ole="">
            <v:imagedata r:id="rId13" o:title=""/>
          </v:shape>
          <o:OLEObject Type="Embed" ProgID="CorelDRAW.Graphic.14" ShapeID="_x0000_i1025" DrawAspect="Content" ObjectID="_1350373660" r:id="rId14"/>
        </w:object>
      </w:r>
    </w:p>
    <w:p w:rsidR="00695027" w:rsidRPr="00695027" w:rsidRDefault="001E7408" w:rsidP="00695027">
      <w:pPr>
        <w:pStyle w:val="FigureNo"/>
        <w:rPr>
          <w:rFonts w:eastAsia="MS Gothic"/>
          <w:lang w:val="en-US" w:eastAsia="zh-CN"/>
        </w:rPr>
      </w:pPr>
      <w:r>
        <w:rPr>
          <w:rFonts w:ascii="SimSun" w:hAnsi="SimSun" w:cs="SimSun" w:hint="eastAsia"/>
          <w:lang w:val="en-US" w:eastAsia="zh-CN"/>
        </w:rPr>
        <w:t>图</w:t>
      </w:r>
      <w:r w:rsidR="00695027" w:rsidRPr="00695027">
        <w:rPr>
          <w:rFonts w:eastAsia="MS Gothic"/>
          <w:lang w:val="en-US" w:eastAsia="zh-CN"/>
        </w:rPr>
        <w:t>2</w:t>
      </w:r>
    </w:p>
    <w:p w:rsidR="00695027" w:rsidRDefault="001E7408" w:rsidP="00695027">
      <w:pPr>
        <w:pStyle w:val="Figuretitle"/>
        <w:rPr>
          <w:rFonts w:eastAsia="MS Gothic"/>
          <w:lang w:val="en-US" w:eastAsia="ja-JP"/>
        </w:rPr>
      </w:pPr>
      <w:r>
        <w:rPr>
          <w:rFonts w:hint="eastAsia"/>
          <w:lang w:val="en-US" w:eastAsia="zh-CN"/>
        </w:rPr>
        <w:t>日本的</w:t>
      </w:r>
      <w:r w:rsidR="008535EA">
        <w:rPr>
          <w:rFonts w:hint="eastAsia"/>
          <w:lang w:val="en-US" w:eastAsia="zh-CN"/>
        </w:rPr>
        <w:t>海洋雷达</w:t>
      </w:r>
      <w:r w:rsidR="00695027" w:rsidRPr="00695027">
        <w:rPr>
          <w:rFonts w:eastAsia="MS Gothic"/>
          <w:lang w:val="en-US" w:eastAsia="ja-JP"/>
        </w:rPr>
        <w:br/>
        <w:t>(</w:t>
      </w:r>
      <w:r w:rsidR="00985717">
        <w:rPr>
          <w:rFonts w:hint="eastAsia"/>
          <w:lang w:val="en-US" w:eastAsia="zh-CN"/>
        </w:rPr>
        <w:t>示出了每一固定雷达站的观测区域</w:t>
      </w:r>
      <w:r w:rsidR="00695027" w:rsidRPr="00695027">
        <w:rPr>
          <w:rFonts w:eastAsia="MS Gothic"/>
          <w:lang w:val="en-US" w:eastAsia="ja-JP"/>
        </w:rPr>
        <w:t>)</w:t>
      </w:r>
    </w:p>
    <w:p w:rsidR="00922CDD" w:rsidRPr="00922CDD" w:rsidRDefault="00922CDD" w:rsidP="00922CDD">
      <w:pPr>
        <w:pStyle w:val="Blanc"/>
        <w:rPr>
          <w:rFonts w:eastAsia="MS Gothic"/>
          <w:lang w:eastAsia="zh-CN"/>
        </w:rPr>
      </w:pPr>
    </w:p>
    <w:p w:rsidR="00695027" w:rsidRPr="002D1B0B" w:rsidRDefault="00B8601F" w:rsidP="00695027">
      <w:pPr>
        <w:pStyle w:val="Figure"/>
        <w:rPr>
          <w:rFonts w:eastAsia="MS Gothic"/>
          <w:color w:val="000000"/>
          <w:szCs w:val="21"/>
          <w:lang w:eastAsia="ja-JP"/>
        </w:rPr>
      </w:pPr>
      <w:r w:rsidRPr="00B8601F">
        <w:rPr>
          <w:rFonts w:eastAsia="MS Gothic"/>
          <w:color w:val="000000"/>
          <w:szCs w:val="21"/>
          <w:lang w:eastAsia="ja-JP"/>
        </w:rPr>
      </w:r>
      <w:r>
        <w:rPr>
          <w:rFonts w:eastAsia="MS Gothic"/>
          <w:color w:val="000000"/>
          <w:szCs w:val="21"/>
          <w:lang w:eastAsia="ja-JP"/>
        </w:rPr>
        <w:pict>
          <v:group id="_x0000_s1038" editas="canvas" style="width:297.65pt;height:268.75pt;mso-position-horizontal-relative:char;mso-position-vertical-relative:line" coordorigin=",-12" coordsize="5953,5375">
            <o:lock v:ext="edit" aspectratio="t"/>
            <v:shape id="_x0000_s1037" type="#_x0000_t75" style="position:absolute;top:-12;width:5953;height:5375" o:preferrelative="f">
              <v:fill o:detectmouseclick="t"/>
              <v:path o:extrusionok="t" o:connecttype="none"/>
              <o:lock v:ext="edit" text="t"/>
            </v:shape>
            <v:rect id="_x0000_s1040" style="position:absolute;left:5147;top:4921;width:806;height:161" filled="f" stroked="f">
              <v:textbox style="mso-next-textbox:#_x0000_s1040;mso-fit-shape-to-text:t" inset="0,0,0,0">
                <w:txbxContent>
                  <w:p w:rsidR="001470AE" w:rsidRPr="00AE0546" w:rsidRDefault="00AE0546" w:rsidP="001470AE">
                    <w:pPr>
                      <w:spacing w:before="0"/>
                      <w:rPr>
                        <w:sz w:val="14"/>
                        <w:szCs w:val="14"/>
                      </w:rPr>
                    </w:pPr>
                    <w:r w:rsidRPr="00AE0546">
                      <w:rPr>
                        <w:rFonts w:hint="eastAsia"/>
                        <w:color w:val="24282B"/>
                        <w:sz w:val="14"/>
                        <w:szCs w:val="14"/>
                        <w:lang w:eastAsia="zh-CN"/>
                      </w:rPr>
                      <w:t>M</w:t>
                    </w:r>
                    <w:r>
                      <w:rPr>
                        <w:rFonts w:hint="eastAsia"/>
                        <w:color w:val="24282B"/>
                        <w:sz w:val="14"/>
                        <w:szCs w:val="14"/>
                        <w:lang w:eastAsia="zh-CN"/>
                      </w:rPr>
                      <w:t>.</w:t>
                    </w:r>
                    <w:r w:rsidR="001470AE" w:rsidRPr="00AE0546">
                      <w:rPr>
                        <w:color w:val="24282B"/>
                        <w:sz w:val="14"/>
                        <w:szCs w:val="14"/>
                      </w:rPr>
                      <w:t>1874-02</w:t>
                    </w:r>
                  </w:p>
                </w:txbxContent>
              </v:textbox>
            </v:rect>
            <v:shape id="_x0000_s1041" type="#_x0000_t75" style="position:absolute;left:24;top:36;width:4666;height:4561">
              <v:imagedata r:id="rId15" o:title=""/>
            </v:shape>
            <v:rect id="_x0000_s1042" style="position:absolute;left:3788;top:-12;width:721;height:233;mso-wrap-style:none" filled="f" stroked="f">
              <v:textbox style="mso-next-textbox:#_x0000_s1042;mso-fit-shape-to-text:t" inset="0,0,0,0">
                <w:txbxContent>
                  <w:p w:rsidR="001470AE" w:rsidRPr="001470AE" w:rsidRDefault="001470AE" w:rsidP="001470AE">
                    <w:pPr>
                      <w:spacing w:before="0"/>
                      <w:rPr>
                        <w:sz w:val="18"/>
                        <w:szCs w:val="18"/>
                        <w:lang w:eastAsia="zh-CN"/>
                      </w:rPr>
                    </w:pPr>
                    <w:r w:rsidRPr="001470AE">
                      <w:rPr>
                        <w:rFonts w:hint="eastAsia"/>
                        <w:color w:val="24211D"/>
                        <w:sz w:val="18"/>
                        <w:szCs w:val="18"/>
                        <w:lang w:eastAsia="zh-CN"/>
                      </w:rPr>
                      <w:t>宗谷暖流</w:t>
                    </w:r>
                  </w:p>
                </w:txbxContent>
              </v:textbox>
            </v:rect>
            <v:rect id="_x0000_s1043" style="position:absolute;left:4413;top:684;width:361;height:233;mso-wrap-style:none" filled="f" stroked="f">
              <v:textbox style="mso-next-textbox:#_x0000_s1043;mso-fit-shape-to-text:t" inset="0,0,0,0">
                <w:txbxContent>
                  <w:p w:rsidR="001470AE" w:rsidRPr="001470AE" w:rsidRDefault="001470AE" w:rsidP="001470AE">
                    <w:pPr>
                      <w:spacing w:before="0"/>
                      <w:rPr>
                        <w:sz w:val="18"/>
                        <w:szCs w:val="18"/>
                        <w:lang w:eastAsia="zh-CN"/>
                      </w:rPr>
                    </w:pPr>
                    <w:r>
                      <w:rPr>
                        <w:rFonts w:hint="eastAsia"/>
                        <w:color w:val="24211D"/>
                        <w:sz w:val="18"/>
                        <w:szCs w:val="18"/>
                        <w:lang w:eastAsia="zh-CN"/>
                      </w:rPr>
                      <w:t>亲潮</w:t>
                    </w:r>
                  </w:p>
                </w:txbxContent>
              </v:textbox>
            </v:rect>
            <v:rect id="_x0000_s1044" style="position:absolute;left:2340;top:1428;width:721;height:233;mso-wrap-style:none" filled="f" stroked="f">
              <v:textbox style="mso-next-textbox:#_x0000_s1044;mso-fit-shape-to-text:t" inset="0,0,0,0">
                <w:txbxContent>
                  <w:p w:rsidR="001470AE" w:rsidRPr="001470AE" w:rsidRDefault="008250E6" w:rsidP="001470AE">
                    <w:pPr>
                      <w:spacing w:before="0"/>
                      <w:rPr>
                        <w:sz w:val="18"/>
                        <w:szCs w:val="18"/>
                        <w:lang w:eastAsia="zh-CN"/>
                      </w:rPr>
                    </w:pPr>
                    <w:r>
                      <w:rPr>
                        <w:rFonts w:hint="eastAsia"/>
                        <w:color w:val="24211D"/>
                        <w:sz w:val="18"/>
                        <w:szCs w:val="18"/>
                        <w:lang w:eastAsia="zh-CN"/>
                      </w:rPr>
                      <w:t>对马海流</w:t>
                    </w:r>
                  </w:p>
                </w:txbxContent>
              </v:textbox>
            </v:rect>
            <v:rect id="_x0000_s1045" style="position:absolute;left:1900;top:3253;width:361;height:233;mso-wrap-style:none" filled="f" stroked="f">
              <v:textbox style="mso-next-textbox:#_x0000_s1045;mso-fit-shape-to-text:t" inset="0,0,0,0">
                <w:txbxContent>
                  <w:p w:rsidR="001470AE" w:rsidRPr="001470AE" w:rsidRDefault="008250E6" w:rsidP="001470AE">
                    <w:pPr>
                      <w:spacing w:before="0"/>
                      <w:rPr>
                        <w:sz w:val="18"/>
                        <w:szCs w:val="18"/>
                        <w:lang w:eastAsia="zh-CN"/>
                      </w:rPr>
                    </w:pPr>
                    <w:r>
                      <w:rPr>
                        <w:rFonts w:hint="eastAsia"/>
                        <w:color w:val="24211D"/>
                        <w:sz w:val="18"/>
                        <w:szCs w:val="18"/>
                        <w:lang w:eastAsia="zh-CN"/>
                      </w:rPr>
                      <w:t>黑潮</w:t>
                    </w:r>
                  </w:p>
                </w:txbxContent>
              </v:textbox>
            </v:rect>
            <w10:wrap type="none"/>
            <w10:anchorlock/>
          </v:group>
        </w:pict>
      </w:r>
    </w:p>
    <w:p w:rsidR="00695027" w:rsidRPr="00695027" w:rsidRDefault="00985717" w:rsidP="00985717">
      <w:pPr>
        <w:ind w:firstLineChars="200" w:firstLine="480"/>
        <w:rPr>
          <w:rFonts w:eastAsia="MS Gothic"/>
          <w:lang w:val="en-US" w:eastAsia="ja-JP"/>
        </w:rPr>
      </w:pPr>
      <w:r>
        <w:rPr>
          <w:rFonts w:hint="eastAsia"/>
          <w:lang w:eastAsia="zh-CN"/>
        </w:rPr>
        <w:lastRenderedPageBreak/>
        <w:t>截至</w:t>
      </w:r>
      <w:r w:rsidR="00695027" w:rsidRPr="00985717">
        <w:rPr>
          <w:rFonts w:eastAsia="MS Gothic"/>
          <w:lang w:eastAsia="ja-JP"/>
        </w:rPr>
        <w:t>2009</w:t>
      </w:r>
      <w:r>
        <w:rPr>
          <w:rFonts w:hint="eastAsia"/>
          <w:lang w:val="en-US" w:eastAsia="zh-CN"/>
        </w:rPr>
        <w:t>年</w:t>
      </w:r>
      <w:r w:rsidRPr="00985717">
        <w:rPr>
          <w:rFonts w:hint="eastAsia"/>
          <w:lang w:eastAsia="zh-CN"/>
        </w:rPr>
        <w:t>，</w:t>
      </w:r>
      <w:r>
        <w:rPr>
          <w:rFonts w:hint="eastAsia"/>
          <w:lang w:val="en-US" w:eastAsia="zh-CN"/>
        </w:rPr>
        <w:t>美国沿海地区不均匀地散布着</w:t>
      </w:r>
      <w:r w:rsidR="00695027" w:rsidRPr="00985717">
        <w:rPr>
          <w:rFonts w:eastAsia="MS Gothic"/>
          <w:lang w:eastAsia="ja-JP"/>
        </w:rPr>
        <w:t>143</w:t>
      </w:r>
      <w:r>
        <w:rPr>
          <w:rFonts w:hint="eastAsia"/>
          <w:lang w:eastAsia="zh-CN"/>
        </w:rPr>
        <w:t>个</w:t>
      </w:r>
      <w:r w:rsidR="008535EA">
        <w:rPr>
          <w:rFonts w:hint="eastAsia"/>
          <w:lang w:eastAsia="zh-CN"/>
        </w:rPr>
        <w:t>海洋雷达</w:t>
      </w:r>
      <w:r w:rsidR="00A5633A">
        <w:rPr>
          <w:rFonts w:hint="eastAsia"/>
          <w:lang w:eastAsia="zh-CN"/>
        </w:rPr>
        <w:t>(</w:t>
      </w:r>
      <w:r w:rsidR="00A5633A">
        <w:rPr>
          <w:rFonts w:hint="eastAsia"/>
          <w:lang w:eastAsia="zh-CN"/>
        </w:rPr>
        <w:t>该数字包括目前不定期工作的雷达</w:t>
      </w:r>
      <w:r w:rsidR="00A5633A">
        <w:rPr>
          <w:rFonts w:hint="eastAsia"/>
          <w:lang w:eastAsia="zh-CN"/>
        </w:rPr>
        <w:t>)</w:t>
      </w:r>
      <w:r>
        <w:rPr>
          <w:rFonts w:hint="eastAsia"/>
          <w:lang w:eastAsia="zh-CN"/>
        </w:rPr>
        <w:t>。</w:t>
      </w:r>
      <w:r w:rsidR="008535EA">
        <w:rPr>
          <w:rFonts w:hint="eastAsia"/>
          <w:lang w:eastAsia="zh-CN"/>
        </w:rPr>
        <w:t>美国几乎所有的海洋</w:t>
      </w:r>
      <w:r w:rsidR="00A5633A">
        <w:rPr>
          <w:rFonts w:hint="eastAsia"/>
          <w:lang w:eastAsia="zh-CN"/>
        </w:rPr>
        <w:t>雷达</w:t>
      </w:r>
      <w:r w:rsidR="008535EA">
        <w:rPr>
          <w:rFonts w:hint="eastAsia"/>
          <w:lang w:eastAsia="zh-CN"/>
        </w:rPr>
        <w:t>系统</w:t>
      </w:r>
      <w:r w:rsidR="00A5633A">
        <w:rPr>
          <w:rFonts w:hint="eastAsia"/>
          <w:lang w:eastAsia="zh-CN"/>
        </w:rPr>
        <w:t>都由大学的研究机构拥有和</w:t>
      </w:r>
      <w:r w:rsidR="0028425F">
        <w:rPr>
          <w:rFonts w:hint="eastAsia"/>
          <w:lang w:eastAsia="zh-CN"/>
        </w:rPr>
        <w:t>运行</w:t>
      </w:r>
      <w:r w:rsidR="00A5633A">
        <w:rPr>
          <w:rFonts w:hint="eastAsia"/>
          <w:lang w:eastAsia="zh-CN"/>
        </w:rPr>
        <w:t>。美国、太平洋岛屿和加勒比海地区现有和规划中的</w:t>
      </w:r>
      <w:r w:rsidR="008535EA">
        <w:rPr>
          <w:rFonts w:hint="eastAsia"/>
          <w:lang w:eastAsia="zh-CN"/>
        </w:rPr>
        <w:t>海洋雷达</w:t>
      </w:r>
      <w:r w:rsidR="00A5633A">
        <w:rPr>
          <w:rFonts w:hint="eastAsia"/>
          <w:lang w:eastAsia="zh-CN"/>
        </w:rPr>
        <w:t>站示于图</w:t>
      </w:r>
      <w:r w:rsidR="00A5633A">
        <w:rPr>
          <w:rFonts w:hint="eastAsia"/>
          <w:lang w:eastAsia="zh-CN"/>
        </w:rPr>
        <w:t>3</w:t>
      </w:r>
      <w:r w:rsidR="00A5633A">
        <w:rPr>
          <w:rFonts w:hint="eastAsia"/>
          <w:iCs/>
          <w:lang w:val="en-US" w:eastAsia="zh-CN"/>
        </w:rPr>
        <w:t>。</w:t>
      </w:r>
    </w:p>
    <w:p w:rsidR="00695027" w:rsidRPr="00695027" w:rsidRDefault="001E7408" w:rsidP="00695027">
      <w:pPr>
        <w:pStyle w:val="FigureNo"/>
        <w:rPr>
          <w:rFonts w:eastAsia="MS Gothic"/>
          <w:lang w:val="en-US" w:eastAsia="zh-CN"/>
        </w:rPr>
      </w:pPr>
      <w:r>
        <w:rPr>
          <w:rFonts w:ascii="SimSun" w:hAnsi="SimSun" w:cs="SimSun" w:hint="eastAsia"/>
          <w:lang w:val="en-US" w:eastAsia="zh-CN"/>
        </w:rPr>
        <w:t>图</w:t>
      </w:r>
      <w:r w:rsidR="00695027" w:rsidRPr="00695027">
        <w:rPr>
          <w:rFonts w:eastAsia="MS Gothic"/>
          <w:lang w:val="en-US" w:eastAsia="zh-CN"/>
        </w:rPr>
        <w:t>3</w:t>
      </w:r>
    </w:p>
    <w:p w:rsidR="00695027" w:rsidRPr="00695027" w:rsidRDefault="00BE3C4C" w:rsidP="00695027">
      <w:pPr>
        <w:pStyle w:val="Figuretitle"/>
        <w:rPr>
          <w:lang w:val="en-US" w:eastAsia="zh-CN"/>
        </w:rPr>
      </w:pPr>
      <w:r>
        <w:rPr>
          <w:rFonts w:hint="eastAsia"/>
          <w:lang w:eastAsia="zh-CN"/>
        </w:rPr>
        <w:t>美国、太平洋岛屿和加勒比海地区</w:t>
      </w:r>
      <w:r>
        <w:rPr>
          <w:lang w:eastAsia="zh-CN"/>
        </w:rPr>
        <w:br/>
      </w:r>
      <w:r>
        <w:rPr>
          <w:rFonts w:hint="eastAsia"/>
          <w:lang w:eastAsia="zh-CN"/>
        </w:rPr>
        <w:t>现有和规划中的</w:t>
      </w:r>
      <w:r w:rsidR="008535EA">
        <w:rPr>
          <w:rFonts w:hint="eastAsia"/>
          <w:lang w:eastAsia="zh-CN"/>
        </w:rPr>
        <w:t>海洋雷达</w:t>
      </w:r>
      <w:r>
        <w:rPr>
          <w:rFonts w:hint="eastAsia"/>
          <w:lang w:eastAsia="zh-CN"/>
        </w:rPr>
        <w:t>站</w:t>
      </w:r>
    </w:p>
    <w:p w:rsidR="00695027" w:rsidRPr="002D1B0B" w:rsidRDefault="00B8601F" w:rsidP="00695027">
      <w:pPr>
        <w:pStyle w:val="Figure"/>
      </w:pPr>
      <w:r>
        <w:pict>
          <v:group id="_x0000_s1048" editas="canvas" style="width:404.45pt;height:341.15pt;mso-position-horizontal-relative:char;mso-position-vertical-relative:line" coordsize="8089,6823">
            <o:lock v:ext="edit" aspectratio="t"/>
            <v:shape id="_x0000_s1047" type="#_x0000_t75" style="position:absolute;width:8089;height:6823" o:preferrelative="f">
              <v:fill o:detectmouseclick="t"/>
              <v:path o:extrusionok="t" o:connecttype="none"/>
              <o:lock v:ext="edit" text="t"/>
            </v:shape>
            <v:rect id="_x0000_s1050" style="position:absolute;left:7329;top:6289;width:627;height:161;mso-wrap-style:none" filled="f" stroked="f">
              <v:textbox style="mso-fit-shape-to-text:t" inset="0,0,0,0">
                <w:txbxContent>
                  <w:p w:rsidR="008250E6" w:rsidRPr="00AE0546" w:rsidRDefault="00AE0546" w:rsidP="008250E6">
                    <w:pPr>
                      <w:spacing w:before="0"/>
                      <w:rPr>
                        <w:sz w:val="14"/>
                        <w:szCs w:val="14"/>
                      </w:rPr>
                    </w:pPr>
                    <w:r w:rsidRPr="00AE0546">
                      <w:rPr>
                        <w:rFonts w:hint="eastAsia"/>
                        <w:color w:val="24282B"/>
                        <w:sz w:val="14"/>
                        <w:szCs w:val="14"/>
                        <w:lang w:eastAsia="zh-CN"/>
                      </w:rPr>
                      <w:t>M</w:t>
                    </w:r>
                    <w:r>
                      <w:rPr>
                        <w:rFonts w:hint="eastAsia"/>
                        <w:color w:val="24282B"/>
                        <w:sz w:val="14"/>
                        <w:szCs w:val="14"/>
                        <w:lang w:eastAsia="zh-CN"/>
                      </w:rPr>
                      <w:t>.</w:t>
                    </w:r>
                    <w:r w:rsidR="008250E6" w:rsidRPr="00AE0546">
                      <w:rPr>
                        <w:color w:val="24282B"/>
                        <w:sz w:val="14"/>
                        <w:szCs w:val="14"/>
                      </w:rPr>
                      <w:t>1874-03</w:t>
                    </w:r>
                  </w:p>
                </w:txbxContent>
              </v:textbox>
            </v:rect>
            <v:shape id="_x0000_s1051" type="#_x0000_t75" style="position:absolute;left:24;top:24;width:7857;height:5929">
              <v:imagedata r:id="rId16" o:title=""/>
            </v:shape>
            <v:rect id="_x0000_s1052" style="position:absolute;left:6286;top:2220;width:901;height:233;mso-wrap-style:none" filled="f" stroked="f">
              <v:textbox style="mso-fit-shape-to-text:t" inset="0,0,0,0">
                <w:txbxContent>
                  <w:p w:rsidR="008250E6" w:rsidRPr="008250E6" w:rsidRDefault="008250E6" w:rsidP="008250E6">
                    <w:pPr>
                      <w:spacing w:before="0"/>
                      <w:rPr>
                        <w:sz w:val="18"/>
                        <w:szCs w:val="18"/>
                        <w:lang w:eastAsia="zh-CN"/>
                      </w:rPr>
                    </w:pPr>
                    <w:r>
                      <w:rPr>
                        <w:rFonts w:hint="eastAsia"/>
                        <w:color w:val="24282B"/>
                        <w:sz w:val="18"/>
                        <w:szCs w:val="18"/>
                        <w:lang w:eastAsia="zh-CN"/>
                      </w:rPr>
                      <w:t>甚高分辨率</w:t>
                    </w:r>
                  </w:p>
                </w:txbxContent>
              </v:textbox>
            </v:rect>
            <v:rect id="_x0000_s1053" style="position:absolute;left:6286;top:2472;width:1081;height:233;mso-wrap-style:none" filled="f" stroked="f">
              <v:textbox style="mso-fit-shape-to-text:t" inset="0,0,0,0">
                <w:txbxContent>
                  <w:p w:rsidR="008250E6" w:rsidRPr="008250E6" w:rsidRDefault="008250E6" w:rsidP="008250E6">
                    <w:pPr>
                      <w:spacing w:before="0"/>
                      <w:rPr>
                        <w:sz w:val="18"/>
                        <w:szCs w:val="18"/>
                        <w:lang w:eastAsia="zh-CN"/>
                      </w:rPr>
                    </w:pPr>
                    <w:r>
                      <w:rPr>
                        <w:rFonts w:hint="eastAsia"/>
                        <w:color w:val="24282B"/>
                        <w:sz w:val="18"/>
                        <w:szCs w:val="18"/>
                        <w:lang w:eastAsia="zh-CN"/>
                      </w:rPr>
                      <w:t>标准高分辨率</w:t>
                    </w:r>
                  </w:p>
                </w:txbxContent>
              </v:textbox>
            </v:rect>
            <v:rect id="_x0000_s1054" style="position:absolute;left:6286;top:2724;width:721;height:233;mso-wrap-style:none" filled="f" stroked="f">
              <v:textbox style="mso-fit-shape-to-text:t" inset="0,0,0,0">
                <w:txbxContent>
                  <w:p w:rsidR="008250E6" w:rsidRPr="008250E6" w:rsidRDefault="008250E6" w:rsidP="008250E6">
                    <w:pPr>
                      <w:spacing w:before="0"/>
                      <w:rPr>
                        <w:sz w:val="18"/>
                        <w:szCs w:val="18"/>
                        <w:lang w:eastAsia="zh-CN"/>
                      </w:rPr>
                    </w:pPr>
                    <w:r>
                      <w:rPr>
                        <w:rFonts w:hint="eastAsia"/>
                        <w:color w:val="24282B"/>
                        <w:sz w:val="18"/>
                        <w:szCs w:val="18"/>
                        <w:lang w:eastAsia="zh-CN"/>
                      </w:rPr>
                      <w:t>标准距离</w:t>
                    </w:r>
                  </w:p>
                </w:txbxContent>
              </v:textbox>
            </v:rect>
            <v:rect id="_x0000_s1055" style="position:absolute;left:6286;top:2964;width:541;height:233;mso-wrap-style:none" filled="f" stroked="f">
              <v:textbox style="mso-fit-shape-to-text:t" inset="0,0,0,0">
                <w:txbxContent>
                  <w:p w:rsidR="008250E6" w:rsidRPr="008250E6" w:rsidRDefault="008250E6" w:rsidP="008250E6">
                    <w:pPr>
                      <w:spacing w:before="0"/>
                      <w:rPr>
                        <w:sz w:val="18"/>
                        <w:szCs w:val="18"/>
                        <w:lang w:eastAsia="zh-CN"/>
                      </w:rPr>
                    </w:pPr>
                    <w:r>
                      <w:rPr>
                        <w:rFonts w:hint="eastAsia"/>
                        <w:color w:val="24282B"/>
                        <w:sz w:val="18"/>
                        <w:szCs w:val="18"/>
                        <w:lang w:eastAsia="zh-CN"/>
                      </w:rPr>
                      <w:t>远距离</w:t>
                    </w:r>
                  </w:p>
                </w:txbxContent>
              </v:textbox>
            </v:rect>
            <v:rect id="_x0000_s1056" style="position:absolute;left:6286;top:3216;width:721;height:233;mso-wrap-style:none" filled="f" stroked="f">
              <v:textbox style="mso-fit-shape-to-text:t" inset="0,0,0,0">
                <w:txbxContent>
                  <w:p w:rsidR="008250E6" w:rsidRPr="008250E6" w:rsidRDefault="008250E6" w:rsidP="008250E6">
                    <w:pPr>
                      <w:spacing w:before="0"/>
                      <w:rPr>
                        <w:sz w:val="18"/>
                        <w:szCs w:val="18"/>
                        <w:lang w:eastAsia="zh-CN"/>
                      </w:rPr>
                    </w:pPr>
                    <w:r>
                      <w:rPr>
                        <w:rFonts w:hint="eastAsia"/>
                        <w:color w:val="24282B"/>
                        <w:sz w:val="18"/>
                        <w:szCs w:val="18"/>
                        <w:lang w:eastAsia="zh-CN"/>
                      </w:rPr>
                      <w:t>规划中的</w:t>
                    </w:r>
                  </w:p>
                </w:txbxContent>
              </v:textbox>
            </v:rect>
            <v:rect id="_x0000_s1057" style="position:absolute;left:3731;top:4483;width:541;height:233;mso-wrap-style:none" filled="f" stroked="f">
              <v:textbox style="mso-fit-shape-to-text:t" inset="0,0,0,0">
                <w:txbxContent>
                  <w:p w:rsidR="008250E6" w:rsidRPr="008250E6" w:rsidRDefault="008250E6" w:rsidP="008250E6">
                    <w:pPr>
                      <w:spacing w:before="0"/>
                      <w:rPr>
                        <w:sz w:val="18"/>
                        <w:szCs w:val="18"/>
                        <w:lang w:eastAsia="zh-CN"/>
                      </w:rPr>
                    </w:pPr>
                    <w:r>
                      <w:rPr>
                        <w:rFonts w:hint="eastAsia"/>
                        <w:color w:val="24282B"/>
                        <w:sz w:val="18"/>
                        <w:szCs w:val="18"/>
                        <w:lang w:eastAsia="zh-CN"/>
                      </w:rPr>
                      <w:t>夏威夷</w:t>
                    </w:r>
                  </w:p>
                </w:txbxContent>
              </v:textbox>
            </v:rect>
            <v:rect id="_x0000_s1058" style="position:absolute;left:3467;top:4716;width:1020;height:233;mso-wrap-style:none" filled="f" stroked="f">
              <v:textbox style="mso-fit-shape-to-text:t" inset="0,0,0,0">
                <w:txbxContent>
                  <w:p w:rsidR="008250E6" w:rsidRPr="008250E6" w:rsidRDefault="008250E6" w:rsidP="008250E6">
                    <w:pPr>
                      <w:spacing w:before="0"/>
                      <w:rPr>
                        <w:sz w:val="18"/>
                        <w:szCs w:val="18"/>
                      </w:rPr>
                    </w:pPr>
                    <w:r w:rsidRPr="008250E6">
                      <w:rPr>
                        <w:color w:val="24282B"/>
                        <w:sz w:val="18"/>
                        <w:szCs w:val="18"/>
                      </w:rPr>
                      <w:t>(</w:t>
                    </w:r>
                    <w:r>
                      <w:rPr>
                        <w:rFonts w:hint="eastAsia"/>
                        <w:color w:val="24282B"/>
                        <w:sz w:val="18"/>
                        <w:szCs w:val="18"/>
                        <w:lang w:eastAsia="zh-CN"/>
                      </w:rPr>
                      <w:t>按规划</w:t>
                    </w:r>
                    <w:r w:rsidRPr="008250E6">
                      <w:rPr>
                        <w:color w:val="24282B"/>
                        <w:sz w:val="18"/>
                        <w:szCs w:val="18"/>
                      </w:rPr>
                      <w:t>18</w:t>
                    </w:r>
                    <w:r>
                      <w:rPr>
                        <w:rFonts w:hint="eastAsia"/>
                        <w:color w:val="24282B"/>
                        <w:sz w:val="18"/>
                        <w:szCs w:val="18"/>
                        <w:lang w:eastAsia="zh-CN"/>
                      </w:rPr>
                      <w:t>个</w:t>
                    </w:r>
                    <w:r w:rsidRPr="008250E6">
                      <w:rPr>
                        <w:color w:val="24282B"/>
                        <w:sz w:val="18"/>
                        <w:szCs w:val="18"/>
                      </w:rPr>
                      <w:t>)</w:t>
                    </w:r>
                  </w:p>
                </w:txbxContent>
              </v:textbox>
            </v:rect>
            <v:rect id="_x0000_s1059" style="position:absolute;left:3240;top:5252;width:901;height:233;mso-wrap-style:none" filled="f" stroked="f">
              <v:textbox style="mso-fit-shape-to-text:t" inset="0,0,0,0">
                <w:txbxContent>
                  <w:p w:rsidR="008250E6" w:rsidRPr="008250E6" w:rsidRDefault="008250E6" w:rsidP="008250E6">
                    <w:pPr>
                      <w:spacing w:before="0"/>
                      <w:rPr>
                        <w:sz w:val="18"/>
                        <w:szCs w:val="18"/>
                        <w:lang w:eastAsia="zh-CN"/>
                      </w:rPr>
                    </w:pPr>
                    <w:r>
                      <w:rPr>
                        <w:rFonts w:hint="eastAsia"/>
                        <w:color w:val="24282B"/>
                        <w:sz w:val="18"/>
                        <w:szCs w:val="18"/>
                        <w:lang w:eastAsia="zh-CN"/>
                      </w:rPr>
                      <w:t>美属萨摩亚</w:t>
                    </w:r>
                  </w:p>
                </w:txbxContent>
              </v:textbox>
            </v:rect>
            <v:rect id="_x0000_s1060" style="position:absolute;left:3240;top:5485;width:930;height:233;mso-wrap-style:none" filled="f" stroked="f">
              <v:textbox style="mso-fit-shape-to-text:t" inset="0,0,0,0">
                <w:txbxContent>
                  <w:p w:rsidR="008250E6" w:rsidRPr="008250E6" w:rsidRDefault="008250E6" w:rsidP="008250E6">
                    <w:pPr>
                      <w:spacing w:before="0"/>
                      <w:rPr>
                        <w:sz w:val="18"/>
                        <w:szCs w:val="18"/>
                      </w:rPr>
                    </w:pPr>
                    <w:r w:rsidRPr="008250E6">
                      <w:rPr>
                        <w:color w:val="24282B"/>
                        <w:sz w:val="18"/>
                        <w:szCs w:val="18"/>
                      </w:rPr>
                      <w:t>(</w:t>
                    </w:r>
                    <w:r>
                      <w:rPr>
                        <w:rFonts w:hint="eastAsia"/>
                        <w:color w:val="24282B"/>
                        <w:sz w:val="18"/>
                        <w:szCs w:val="18"/>
                        <w:lang w:eastAsia="zh-CN"/>
                      </w:rPr>
                      <w:t>按规划</w:t>
                    </w:r>
                    <w:r w:rsidRPr="008250E6">
                      <w:rPr>
                        <w:color w:val="24282B"/>
                        <w:sz w:val="18"/>
                        <w:szCs w:val="18"/>
                      </w:rPr>
                      <w:t>5</w:t>
                    </w:r>
                    <w:r>
                      <w:rPr>
                        <w:rFonts w:hint="eastAsia"/>
                        <w:color w:val="24282B"/>
                        <w:sz w:val="18"/>
                        <w:szCs w:val="18"/>
                        <w:lang w:eastAsia="zh-CN"/>
                      </w:rPr>
                      <w:t>个</w:t>
                    </w:r>
                    <w:r w:rsidRPr="008250E6">
                      <w:rPr>
                        <w:color w:val="24282B"/>
                        <w:sz w:val="18"/>
                        <w:szCs w:val="18"/>
                      </w:rPr>
                      <w:t>)</w:t>
                    </w:r>
                  </w:p>
                </w:txbxContent>
              </v:textbox>
            </v:rect>
            <v:rect id="_x0000_s1061" style="position:absolute;left:2639;top:4639;width:361;height:233;mso-wrap-style:none" filled="f" stroked="f">
              <v:textbox style="mso-fit-shape-to-text:t" inset="0,0,0,0">
                <w:txbxContent>
                  <w:p w:rsidR="008250E6" w:rsidRPr="008250E6" w:rsidRDefault="008250E6" w:rsidP="008250E6">
                    <w:pPr>
                      <w:spacing w:before="0"/>
                      <w:rPr>
                        <w:sz w:val="18"/>
                        <w:szCs w:val="18"/>
                        <w:lang w:eastAsia="zh-CN"/>
                      </w:rPr>
                    </w:pPr>
                    <w:r>
                      <w:rPr>
                        <w:rFonts w:hint="eastAsia"/>
                        <w:color w:val="24282B"/>
                        <w:sz w:val="18"/>
                        <w:szCs w:val="18"/>
                        <w:lang w:eastAsia="zh-CN"/>
                      </w:rPr>
                      <w:t>关岛</w:t>
                    </w:r>
                  </w:p>
                </w:txbxContent>
              </v:textbox>
            </v:rect>
            <v:rect id="_x0000_s1062" style="position:absolute;left:2387;top:4872;width:930;height:233;mso-wrap-style:none" filled="f" stroked="f">
              <v:textbox style="mso-fit-shape-to-text:t" inset="0,0,0,0">
                <w:txbxContent>
                  <w:p w:rsidR="008250E6" w:rsidRPr="008250E6" w:rsidRDefault="008250E6" w:rsidP="008250E6">
                    <w:pPr>
                      <w:spacing w:before="0"/>
                      <w:rPr>
                        <w:sz w:val="18"/>
                        <w:szCs w:val="18"/>
                      </w:rPr>
                    </w:pPr>
                    <w:r w:rsidRPr="008250E6">
                      <w:rPr>
                        <w:color w:val="24282B"/>
                        <w:sz w:val="18"/>
                        <w:szCs w:val="18"/>
                      </w:rPr>
                      <w:t>(</w:t>
                    </w:r>
                    <w:r>
                      <w:rPr>
                        <w:rFonts w:hint="eastAsia"/>
                        <w:color w:val="24282B"/>
                        <w:sz w:val="18"/>
                        <w:szCs w:val="18"/>
                        <w:lang w:eastAsia="zh-CN"/>
                      </w:rPr>
                      <w:t>按规划</w:t>
                    </w:r>
                    <w:r w:rsidRPr="008250E6">
                      <w:rPr>
                        <w:color w:val="24282B"/>
                        <w:sz w:val="18"/>
                        <w:szCs w:val="18"/>
                      </w:rPr>
                      <w:t>3</w:t>
                    </w:r>
                    <w:r>
                      <w:rPr>
                        <w:rFonts w:hint="eastAsia"/>
                        <w:color w:val="24282B"/>
                        <w:sz w:val="18"/>
                        <w:szCs w:val="18"/>
                        <w:lang w:eastAsia="zh-CN"/>
                      </w:rPr>
                      <w:t>个</w:t>
                    </w:r>
                    <w:r w:rsidRPr="008250E6">
                      <w:rPr>
                        <w:color w:val="24282B"/>
                        <w:sz w:val="18"/>
                        <w:szCs w:val="18"/>
                      </w:rPr>
                      <w:t>)</w:t>
                    </w:r>
                  </w:p>
                </w:txbxContent>
              </v:textbox>
            </v:rect>
            <w10:wrap type="none"/>
            <w10:anchorlock/>
          </v:group>
        </w:pict>
      </w:r>
    </w:p>
    <w:p w:rsidR="00695027" w:rsidRPr="0034607B" w:rsidRDefault="008535EA" w:rsidP="00BE3C4C">
      <w:pPr>
        <w:ind w:firstLineChars="200" w:firstLine="480"/>
        <w:rPr>
          <w:lang w:eastAsia="zh-CN"/>
        </w:rPr>
      </w:pPr>
      <w:r>
        <w:rPr>
          <w:rFonts w:hint="eastAsia"/>
          <w:lang w:val="en-US" w:eastAsia="zh-CN"/>
        </w:rPr>
        <w:t>建立海洋雷达监</w:t>
      </w:r>
      <w:r w:rsidR="0034607B">
        <w:rPr>
          <w:rFonts w:hint="eastAsia"/>
          <w:lang w:val="en-US" w:eastAsia="zh-CN"/>
        </w:rPr>
        <w:t>测站网络纳入了</w:t>
      </w:r>
      <w:r w:rsidR="0034607B" w:rsidRPr="0034607B">
        <w:rPr>
          <w:rFonts w:hint="eastAsia"/>
          <w:lang w:val="en-US" w:eastAsia="zh-CN"/>
        </w:rPr>
        <w:t>综合海洋观测系统</w:t>
      </w:r>
      <w:r w:rsidR="0034607B" w:rsidRPr="0034607B">
        <w:rPr>
          <w:lang w:eastAsia="zh-CN"/>
        </w:rPr>
        <w:t>(IOOS)</w:t>
      </w:r>
      <w:r w:rsidR="0034607B" w:rsidRPr="0034607B">
        <w:rPr>
          <w:rFonts w:hint="eastAsia"/>
          <w:lang w:val="en-US" w:eastAsia="zh-CN"/>
        </w:rPr>
        <w:t>开发计划</w:t>
      </w:r>
      <w:r w:rsidR="0034607B" w:rsidRPr="0034607B">
        <w:rPr>
          <w:rFonts w:hint="eastAsia"/>
          <w:lang w:eastAsia="zh-CN"/>
        </w:rPr>
        <w:t>，</w:t>
      </w:r>
      <w:r w:rsidR="0034607B">
        <w:rPr>
          <w:rFonts w:hint="eastAsia"/>
          <w:lang w:val="en-US" w:eastAsia="zh-CN"/>
        </w:rPr>
        <w:t>并成为全球海洋观测系统</w:t>
      </w:r>
      <w:r w:rsidR="0034607B" w:rsidRPr="0034607B">
        <w:rPr>
          <w:lang w:eastAsia="zh-CN"/>
        </w:rPr>
        <w:t>(GOOS)</w:t>
      </w:r>
      <w:r w:rsidR="0034607B">
        <w:rPr>
          <w:rFonts w:hint="eastAsia"/>
          <w:lang w:eastAsia="zh-CN"/>
        </w:rPr>
        <w:t>的一部分，而全球海洋观测系统则是全球</w:t>
      </w:r>
      <w:r w:rsidR="009727C7">
        <w:rPr>
          <w:rFonts w:hint="eastAsia"/>
          <w:lang w:eastAsia="zh-CN"/>
        </w:rPr>
        <w:t>综合</w:t>
      </w:r>
      <w:r w:rsidR="0034607B">
        <w:rPr>
          <w:rFonts w:hint="eastAsia"/>
          <w:lang w:eastAsia="zh-CN"/>
        </w:rPr>
        <w:t>地球观测</w:t>
      </w:r>
      <w:r w:rsidR="003A6353">
        <w:rPr>
          <w:rFonts w:hint="eastAsia"/>
          <w:lang w:eastAsia="zh-CN"/>
        </w:rPr>
        <w:t>网</w:t>
      </w:r>
      <w:r w:rsidR="003A6353">
        <w:rPr>
          <w:lang w:eastAsia="zh-CN"/>
        </w:rPr>
        <w:t>(GEOSS)</w:t>
      </w:r>
      <w:r w:rsidR="003A6353">
        <w:rPr>
          <w:rFonts w:hint="eastAsia"/>
          <w:lang w:eastAsia="zh-CN"/>
        </w:rPr>
        <w:t>的一个重要组成部分。</w:t>
      </w:r>
    </w:p>
    <w:p w:rsidR="00695027" w:rsidRPr="003E28D5" w:rsidRDefault="00695027" w:rsidP="00695027">
      <w:pPr>
        <w:pStyle w:val="Heading1"/>
        <w:rPr>
          <w:lang w:eastAsia="zh-CN"/>
        </w:rPr>
      </w:pPr>
      <w:r w:rsidRPr="003E28D5">
        <w:rPr>
          <w:lang w:eastAsia="zh-CN"/>
        </w:rPr>
        <w:t>2</w:t>
      </w:r>
      <w:r w:rsidRPr="003E28D5">
        <w:rPr>
          <w:lang w:eastAsia="zh-CN"/>
        </w:rPr>
        <w:tab/>
      </w:r>
      <w:r w:rsidR="003A6353">
        <w:rPr>
          <w:rFonts w:hint="eastAsia"/>
          <w:lang w:val="en-US" w:eastAsia="zh-CN"/>
        </w:rPr>
        <w:t>工作原则</w:t>
      </w:r>
    </w:p>
    <w:p w:rsidR="00695027" w:rsidRPr="00695027" w:rsidRDefault="003E28D5" w:rsidP="003A6353">
      <w:pPr>
        <w:ind w:firstLineChars="200" w:firstLine="480"/>
        <w:rPr>
          <w:lang w:val="en-US" w:eastAsia="zh-CN"/>
        </w:rPr>
      </w:pPr>
      <w:r>
        <w:rPr>
          <w:rFonts w:hint="eastAsia"/>
          <w:lang w:val="en-US" w:eastAsia="zh-CN"/>
        </w:rPr>
        <w:t>对于采用</w:t>
      </w:r>
      <w:r w:rsidR="008535EA">
        <w:rPr>
          <w:rFonts w:hint="eastAsia"/>
          <w:lang w:eastAsia="zh-CN"/>
        </w:rPr>
        <w:t>布拉格</w:t>
      </w:r>
      <w:r>
        <w:rPr>
          <w:rFonts w:hint="eastAsia"/>
          <w:lang w:eastAsia="zh-CN"/>
        </w:rPr>
        <w:t>散射</w:t>
      </w:r>
      <w:r w:rsidR="00695027" w:rsidRPr="002D1B0B">
        <w:rPr>
          <w:rStyle w:val="FootnoteReference"/>
          <w:color w:val="000000"/>
        </w:rPr>
        <w:footnoteReference w:id="3"/>
      </w:r>
      <w:r w:rsidR="008535EA">
        <w:rPr>
          <w:rFonts w:hint="eastAsia"/>
          <w:lang w:eastAsia="zh-CN"/>
        </w:rPr>
        <w:t>的海洋</w:t>
      </w:r>
      <w:r>
        <w:rPr>
          <w:rFonts w:hint="eastAsia"/>
          <w:lang w:eastAsia="zh-CN"/>
        </w:rPr>
        <w:t>雷达，</w:t>
      </w:r>
      <w:r w:rsidR="00695027" w:rsidRPr="003E28D5">
        <w:rPr>
          <w:lang w:eastAsia="zh-CN"/>
        </w:rPr>
        <w:t>3</w:t>
      </w:r>
      <w:r>
        <w:rPr>
          <w:rFonts w:hint="eastAsia"/>
          <w:lang w:eastAsia="zh-CN"/>
        </w:rPr>
        <w:t>至</w:t>
      </w:r>
      <w:r w:rsidR="00695027" w:rsidRPr="003E28D5">
        <w:rPr>
          <w:lang w:eastAsia="zh-CN"/>
        </w:rPr>
        <w:t>50 MHz</w:t>
      </w:r>
      <w:r>
        <w:rPr>
          <w:rFonts w:hint="eastAsia"/>
          <w:lang w:eastAsia="zh-CN"/>
        </w:rPr>
        <w:t>的频率范围</w:t>
      </w:r>
      <w:r w:rsidR="00695027" w:rsidRPr="003E28D5">
        <w:rPr>
          <w:lang w:eastAsia="ja-JP"/>
        </w:rPr>
        <w:t>(</w:t>
      </w:r>
      <w:r>
        <w:rPr>
          <w:rFonts w:hint="eastAsia"/>
          <w:lang w:eastAsia="zh-CN"/>
        </w:rPr>
        <w:t>波长</w:t>
      </w:r>
      <w:r w:rsidR="00695027" w:rsidRPr="003E28D5">
        <w:rPr>
          <w:lang w:eastAsia="ja-JP"/>
        </w:rPr>
        <w:t>100</w:t>
      </w:r>
      <w:r>
        <w:rPr>
          <w:rFonts w:hint="eastAsia"/>
          <w:lang w:eastAsia="zh-CN"/>
        </w:rPr>
        <w:t>至</w:t>
      </w:r>
      <w:r w:rsidR="00695027" w:rsidRPr="003E28D5">
        <w:rPr>
          <w:lang w:eastAsia="ja-JP"/>
        </w:rPr>
        <w:t>6</w:t>
      </w:r>
      <w:r>
        <w:rPr>
          <w:rFonts w:hint="eastAsia"/>
          <w:lang w:eastAsia="zh-CN"/>
        </w:rPr>
        <w:t xml:space="preserve"> </w:t>
      </w:r>
      <w:r w:rsidR="00695027" w:rsidRPr="003E28D5">
        <w:rPr>
          <w:lang w:eastAsia="ja-JP"/>
        </w:rPr>
        <w:t>m)</w:t>
      </w:r>
      <w:r>
        <w:rPr>
          <w:rFonts w:hint="eastAsia"/>
          <w:lang w:eastAsia="zh-CN"/>
        </w:rPr>
        <w:t>在测量由风掀起的海浪方面非常有用</w:t>
      </w:r>
      <w:r>
        <w:rPr>
          <w:rFonts w:hint="eastAsia"/>
          <w:lang w:eastAsia="zh-CN"/>
        </w:rPr>
        <w:t>(</w:t>
      </w:r>
      <w:r>
        <w:rPr>
          <w:rFonts w:hint="eastAsia"/>
          <w:lang w:eastAsia="zh-CN"/>
        </w:rPr>
        <w:t>见图</w:t>
      </w:r>
      <w:r>
        <w:rPr>
          <w:rFonts w:hint="eastAsia"/>
          <w:lang w:eastAsia="zh-CN"/>
        </w:rPr>
        <w:t>4)</w:t>
      </w:r>
      <w:r>
        <w:rPr>
          <w:rFonts w:hint="eastAsia"/>
          <w:lang w:eastAsia="zh-CN"/>
        </w:rPr>
        <w:t>。雷达的空间分辨率受到信号带宽的限制，例如，</w:t>
      </w:r>
      <w:r w:rsidR="0086210E">
        <w:rPr>
          <w:lang w:val="en-US" w:eastAsia="ja-JP"/>
        </w:rPr>
        <w:t>100</w:t>
      </w:r>
      <w:r>
        <w:rPr>
          <w:rFonts w:hint="eastAsia"/>
          <w:lang w:val="en-US" w:eastAsia="zh-CN"/>
        </w:rPr>
        <w:t>和</w:t>
      </w:r>
      <w:r w:rsidR="00695027" w:rsidRPr="00695027">
        <w:rPr>
          <w:lang w:val="en-US" w:eastAsia="ja-JP"/>
        </w:rPr>
        <w:t>300</w:t>
      </w:r>
      <w:r>
        <w:rPr>
          <w:rFonts w:hint="eastAsia"/>
          <w:lang w:val="en-US" w:eastAsia="zh-CN"/>
        </w:rPr>
        <w:t xml:space="preserve"> </w:t>
      </w:r>
      <w:r w:rsidR="00695027" w:rsidRPr="00695027">
        <w:rPr>
          <w:lang w:val="en-US" w:eastAsia="ja-JP"/>
        </w:rPr>
        <w:t>kHz</w:t>
      </w:r>
      <w:r>
        <w:rPr>
          <w:rFonts w:hint="eastAsia"/>
          <w:lang w:val="en-US" w:eastAsia="zh-CN"/>
        </w:rPr>
        <w:t>的带宽给出的分辨率分别为</w:t>
      </w:r>
      <w:smartTag w:uri="urn:schemas-microsoft-com:office:smarttags" w:element="chmetcnv">
        <w:smartTagPr>
          <w:attr w:name="TCSC" w:val="0"/>
          <w:attr w:name="NumberType" w:val="1"/>
          <w:attr w:name="Negative" w:val="False"/>
          <w:attr w:name="HasSpace" w:val="True"/>
          <w:attr w:name="SourceValue" w:val="1.5"/>
          <w:attr w:name="UnitName" w:val="km"/>
        </w:smartTagPr>
        <w:r w:rsidR="00695027" w:rsidRPr="00695027">
          <w:rPr>
            <w:lang w:val="en-US" w:eastAsia="ja-JP"/>
          </w:rPr>
          <w:t>1.5 km</w:t>
        </w:r>
      </w:smartTag>
      <w:r>
        <w:rPr>
          <w:rFonts w:hint="eastAsia"/>
          <w:lang w:val="en-US" w:eastAsia="zh-CN"/>
        </w:rPr>
        <w:t>和</w:t>
      </w:r>
      <w:smartTag w:uri="urn:schemas-microsoft-com:office:smarttags" w:element="chmetcnv">
        <w:smartTagPr>
          <w:attr w:name="TCSC" w:val="0"/>
          <w:attr w:name="NumberType" w:val="1"/>
          <w:attr w:name="Negative" w:val="False"/>
          <w:attr w:name="HasSpace" w:val="True"/>
          <w:attr w:name="SourceValue" w:val="500"/>
          <w:attr w:name="UnitName" w:val="m"/>
        </w:smartTagPr>
        <w:r w:rsidR="00695027" w:rsidRPr="00695027">
          <w:rPr>
            <w:lang w:val="en-US" w:eastAsia="ja-JP"/>
          </w:rPr>
          <w:t>500</w:t>
        </w:r>
        <w:r>
          <w:rPr>
            <w:rFonts w:hint="eastAsia"/>
            <w:lang w:val="en-US" w:eastAsia="zh-CN"/>
          </w:rPr>
          <w:t xml:space="preserve"> </w:t>
        </w:r>
        <w:r w:rsidR="00695027" w:rsidRPr="00695027">
          <w:rPr>
            <w:lang w:val="en-US" w:eastAsia="ja-JP"/>
          </w:rPr>
          <w:t>m</w:t>
        </w:r>
      </w:smartTag>
      <w:r w:rsidR="00C6703B">
        <w:rPr>
          <w:rStyle w:val="FootnoteReference"/>
          <w:lang w:val="en-US" w:eastAsia="ja-JP"/>
        </w:rPr>
        <w:footnoteReference w:id="4"/>
      </w:r>
      <w:r>
        <w:rPr>
          <w:rFonts w:hint="eastAsia"/>
          <w:lang w:val="en-US" w:eastAsia="zh-CN"/>
        </w:rPr>
        <w:t>。</w:t>
      </w:r>
    </w:p>
    <w:p w:rsidR="00695027" w:rsidRPr="00695027" w:rsidRDefault="001E7408" w:rsidP="00695027">
      <w:pPr>
        <w:pStyle w:val="FigureNo"/>
        <w:rPr>
          <w:rFonts w:eastAsia="MS Gothic"/>
          <w:lang w:val="en-US" w:eastAsia="zh-CN"/>
        </w:rPr>
      </w:pPr>
      <w:r>
        <w:rPr>
          <w:rFonts w:ascii="SimSun" w:hAnsi="SimSun" w:cs="SimSun" w:hint="eastAsia"/>
          <w:lang w:val="en-US" w:eastAsia="zh-CN"/>
        </w:rPr>
        <w:lastRenderedPageBreak/>
        <w:t>图</w:t>
      </w:r>
      <w:r w:rsidR="00695027" w:rsidRPr="00695027">
        <w:rPr>
          <w:rFonts w:eastAsia="MS Gothic"/>
          <w:lang w:val="en-US" w:eastAsia="zh-CN"/>
        </w:rPr>
        <w:t>4</w:t>
      </w:r>
    </w:p>
    <w:p w:rsidR="00695027" w:rsidRPr="00695027" w:rsidRDefault="00BD14FD" w:rsidP="00695027">
      <w:pPr>
        <w:pStyle w:val="Figuretitle"/>
        <w:rPr>
          <w:rFonts w:eastAsia="MS Gothic"/>
          <w:lang w:val="en-US" w:eastAsia="zh-CN"/>
        </w:rPr>
      </w:pPr>
      <w:r>
        <w:rPr>
          <w:rFonts w:hint="eastAsia"/>
          <w:lang w:val="en-US" w:eastAsia="zh-CN"/>
        </w:rPr>
        <w:t>无线电波传播和散射示意图</w:t>
      </w:r>
    </w:p>
    <w:p w:rsidR="00695027" w:rsidRPr="002D1B0B" w:rsidRDefault="00B8601F" w:rsidP="00695027">
      <w:pPr>
        <w:pStyle w:val="Figure"/>
        <w:rPr>
          <w:lang w:eastAsia="ja-JP"/>
        </w:rPr>
      </w:pPr>
      <w:r w:rsidRPr="00B8601F">
        <w:rPr>
          <w:lang w:eastAsia="ja-JP"/>
        </w:rPr>
      </w:r>
      <w:r>
        <w:rPr>
          <w:lang w:eastAsia="ja-JP"/>
        </w:rPr>
        <w:pict>
          <v:group id="_x0000_s1065" editas="canvas" style="width:411.3pt;height:188.95pt;mso-position-horizontal-relative:char;mso-position-vertical-relative:line" coordorigin="24,24" coordsize="8226,3779">
            <o:lock v:ext="edit" aspectratio="t"/>
            <v:shape id="_x0000_s1064" type="#_x0000_t75" style="position:absolute;left:24;top:24;width:8226;height:3779" o:preferrelative="f">
              <v:fill o:detectmouseclick="t"/>
              <v:path o:extrusionok="t" o:connecttype="none"/>
              <o:lock v:ext="edit" text="t"/>
            </v:shape>
            <v:rect id="_x0000_s1066" style="position:absolute;left:7541;top:3361;width:627;height:281;mso-wrap-style:none" filled="f" stroked="f">
              <v:textbox style="mso-fit-shape-to-text:t" inset="0,0,0,0">
                <w:txbxContent>
                  <w:p w:rsidR="00AE0546" w:rsidRPr="00AE0546" w:rsidRDefault="00AE0546">
                    <w:pPr>
                      <w:rPr>
                        <w:sz w:val="14"/>
                        <w:szCs w:val="14"/>
                      </w:rPr>
                    </w:pPr>
                    <w:r w:rsidRPr="00AE0546">
                      <w:rPr>
                        <w:color w:val="24282B"/>
                        <w:sz w:val="14"/>
                        <w:szCs w:val="14"/>
                      </w:rPr>
                      <w:t>M.1874-04</w:t>
                    </w:r>
                  </w:p>
                </w:txbxContent>
              </v:textbox>
            </v:rect>
            <v:shape id="_x0000_s1067" type="#_x0000_t75" style="position:absolute;left:24;top:36;width:8226;height:2977">
              <v:imagedata r:id="rId17" o:title=""/>
            </v:shape>
            <v:shape id="_x0000_s1068" type="#_x0000_t75" style="position:absolute;left:24;top:24;width:8226;height:2989">
              <v:imagedata r:id="rId18" o:title=""/>
            </v:shape>
            <v:rect id="_x0000_s1070" style="position:absolute;left:2640;top:767;width:1260;height:481;rotation:924926fd" filled="f" stroked="f">
              <v:textbox inset="0,0,0,0">
                <w:txbxContent>
                  <w:p w:rsidR="00280252" w:rsidRDefault="00AE0546" w:rsidP="000C5F15">
                    <w:pPr>
                      <w:spacing w:before="0"/>
                      <w:rPr>
                        <w:rFonts w:hint="eastAsia"/>
                        <w:color w:val="24211D"/>
                        <w:sz w:val="18"/>
                        <w:szCs w:val="18"/>
                        <w:lang w:eastAsia="zh-CN"/>
                      </w:rPr>
                    </w:pPr>
                    <w:r>
                      <w:rPr>
                        <w:rFonts w:hint="eastAsia"/>
                        <w:color w:val="24211D"/>
                        <w:sz w:val="18"/>
                        <w:szCs w:val="18"/>
                        <w:lang w:eastAsia="zh-CN"/>
                      </w:rPr>
                      <w:t>发射的</w:t>
                    </w:r>
                  </w:p>
                  <w:p w:rsidR="00AE0546" w:rsidRPr="00AE0546" w:rsidRDefault="00AE0546" w:rsidP="000C5F15">
                    <w:pPr>
                      <w:spacing w:before="0"/>
                      <w:rPr>
                        <w:sz w:val="18"/>
                        <w:szCs w:val="18"/>
                        <w:lang w:eastAsia="zh-CN"/>
                      </w:rPr>
                    </w:pPr>
                    <w:r>
                      <w:rPr>
                        <w:rFonts w:hint="eastAsia"/>
                        <w:color w:val="24211D"/>
                        <w:sz w:val="18"/>
                        <w:szCs w:val="18"/>
                        <w:lang w:eastAsia="zh-CN"/>
                      </w:rPr>
                      <w:t>无线电波</w:t>
                    </w:r>
                  </w:p>
                </w:txbxContent>
              </v:textbox>
            </v:rect>
            <v:rect id="_x0000_s1085" style="position:absolute;left:2953;top:954;width:46;height:327;rotation:15;mso-wrap-style:none" filled="f" stroked="f">
              <v:textbox style="mso-fit-shape-to-text:t" inset="0,0,0,0">
                <w:txbxContent>
                  <w:p w:rsidR="00AE0546" w:rsidRPr="00AE0546" w:rsidRDefault="00AE0546">
                    <w:pPr>
                      <w:rPr>
                        <w:sz w:val="18"/>
                        <w:szCs w:val="18"/>
                      </w:rPr>
                    </w:pPr>
                    <w:r w:rsidRPr="00AE0546">
                      <w:rPr>
                        <w:color w:val="24211D"/>
                        <w:sz w:val="18"/>
                        <w:szCs w:val="18"/>
                      </w:rPr>
                      <w:t xml:space="preserve"> </w:t>
                    </w:r>
                  </w:p>
                </w:txbxContent>
              </v:textbox>
            </v:rect>
            <v:rect id="_x0000_s1092" style="position:absolute;left:4996;top:180;width:1399;height:587;mso-wrap-style:none" filled="f" stroked="f">
              <v:textbox style="mso-fit-shape-to-text:t" inset="0,0,0,0">
                <w:txbxContent>
                  <w:p w:rsidR="00AE0546" w:rsidRDefault="00AE0546">
                    <w:pPr>
                      <w:rPr>
                        <w:color w:val="24211D"/>
                        <w:sz w:val="18"/>
                        <w:szCs w:val="18"/>
                        <w:lang w:eastAsia="zh-CN"/>
                      </w:rPr>
                    </w:pPr>
                    <w:r w:rsidRPr="00AE0546">
                      <w:rPr>
                        <w:rFonts w:ascii="Symbol" w:hAnsi="Symbol" w:cs="Symbol"/>
                        <w:color w:val="24211D"/>
                        <w:sz w:val="18"/>
                        <w:szCs w:val="18"/>
                        <w:lang w:eastAsia="zh-CN"/>
                      </w:rPr>
                      <w:t></w:t>
                    </w:r>
                    <w:r w:rsidRPr="00AE0546">
                      <w:rPr>
                        <w:color w:val="24211D"/>
                        <w:sz w:val="18"/>
                        <w:szCs w:val="18"/>
                        <w:vertAlign w:val="subscript"/>
                        <w:lang w:eastAsia="zh-CN"/>
                      </w:rPr>
                      <w:t>r</w:t>
                    </w:r>
                    <w:r w:rsidRPr="00AE0546">
                      <w:rPr>
                        <w:rFonts w:hint="eastAsia"/>
                        <w:color w:val="24211D"/>
                        <w:sz w:val="18"/>
                        <w:szCs w:val="18"/>
                        <w:lang w:eastAsia="zh-CN"/>
                      </w:rPr>
                      <w:t>：无线电</w:t>
                    </w:r>
                    <w:r>
                      <w:rPr>
                        <w:rFonts w:hint="eastAsia"/>
                        <w:color w:val="24211D"/>
                        <w:sz w:val="18"/>
                        <w:szCs w:val="18"/>
                        <w:lang w:eastAsia="zh-CN"/>
                      </w:rPr>
                      <w:t>波</w:t>
                    </w:r>
                    <w:r w:rsidRPr="00AE0546">
                      <w:rPr>
                        <w:rFonts w:hint="eastAsia"/>
                        <w:color w:val="24211D"/>
                        <w:sz w:val="18"/>
                        <w:szCs w:val="18"/>
                        <w:lang w:eastAsia="zh-CN"/>
                      </w:rPr>
                      <w:t>波长</w:t>
                    </w:r>
                  </w:p>
                  <w:p w:rsidR="00AE0546" w:rsidRPr="00AE0546" w:rsidRDefault="00FF2B06" w:rsidP="000C5F15">
                    <w:pPr>
                      <w:spacing w:before="0"/>
                      <w:rPr>
                        <w:sz w:val="18"/>
                        <w:szCs w:val="18"/>
                        <w:lang w:eastAsia="zh-CN"/>
                      </w:rPr>
                    </w:pPr>
                    <w:r w:rsidRPr="00AE0546">
                      <w:rPr>
                        <w:rFonts w:ascii="Symbol" w:hAnsi="Symbol" w:cs="Symbol"/>
                        <w:color w:val="24211D"/>
                        <w:sz w:val="18"/>
                        <w:szCs w:val="18"/>
                        <w:lang w:eastAsia="zh-CN"/>
                      </w:rPr>
                      <w:t></w:t>
                    </w:r>
                    <w:r>
                      <w:rPr>
                        <w:rFonts w:hint="eastAsia"/>
                        <w:color w:val="24211D"/>
                        <w:sz w:val="18"/>
                        <w:szCs w:val="18"/>
                        <w:vertAlign w:val="subscript"/>
                        <w:lang w:eastAsia="zh-CN"/>
                      </w:rPr>
                      <w:t>o</w:t>
                    </w:r>
                    <w:r w:rsidRPr="00AE0546">
                      <w:rPr>
                        <w:rFonts w:hint="eastAsia"/>
                        <w:color w:val="24211D"/>
                        <w:sz w:val="18"/>
                        <w:szCs w:val="18"/>
                        <w:lang w:eastAsia="zh-CN"/>
                      </w:rPr>
                      <w:t>：</w:t>
                    </w:r>
                    <w:r>
                      <w:rPr>
                        <w:rFonts w:hint="eastAsia"/>
                        <w:color w:val="24211D"/>
                        <w:sz w:val="18"/>
                        <w:szCs w:val="18"/>
                        <w:lang w:eastAsia="zh-CN"/>
                      </w:rPr>
                      <w:t>浪头的间隔</w:t>
                    </w:r>
                  </w:p>
                </w:txbxContent>
              </v:textbox>
            </v:rect>
            <v:rect id="_x0000_s1107" style="position:absolute;left:3780;top:1987;width:721;height:467;rotation:1072120fd;mso-wrap-style:none" filled="f" stroked="f">
              <v:textbox style="mso-fit-shape-to-text:t" inset="0,0,0,0">
                <w:txbxContent>
                  <w:p w:rsidR="00280252" w:rsidRDefault="00AE0546" w:rsidP="000C5F15">
                    <w:pPr>
                      <w:spacing w:before="0"/>
                      <w:rPr>
                        <w:rFonts w:hint="eastAsia"/>
                        <w:color w:val="24211D"/>
                        <w:sz w:val="18"/>
                        <w:szCs w:val="18"/>
                        <w:lang w:eastAsia="zh-CN"/>
                      </w:rPr>
                    </w:pPr>
                    <w:r>
                      <w:rPr>
                        <w:rFonts w:hint="eastAsia"/>
                        <w:color w:val="24211D"/>
                        <w:sz w:val="18"/>
                        <w:szCs w:val="18"/>
                        <w:lang w:eastAsia="zh-CN"/>
                      </w:rPr>
                      <w:t>散射的</w:t>
                    </w:r>
                  </w:p>
                  <w:p w:rsidR="00AE0546" w:rsidRPr="00AE0546" w:rsidRDefault="00AE0546" w:rsidP="000C5F15">
                    <w:pPr>
                      <w:spacing w:before="0"/>
                      <w:rPr>
                        <w:sz w:val="18"/>
                        <w:szCs w:val="18"/>
                        <w:lang w:eastAsia="zh-CN"/>
                      </w:rPr>
                    </w:pPr>
                    <w:r>
                      <w:rPr>
                        <w:rFonts w:hint="eastAsia"/>
                        <w:color w:val="24211D"/>
                        <w:sz w:val="18"/>
                        <w:szCs w:val="18"/>
                        <w:lang w:eastAsia="zh-CN"/>
                      </w:rPr>
                      <w:t>无线电波</w:t>
                    </w:r>
                  </w:p>
                </w:txbxContent>
              </v:textbox>
            </v:rect>
            <v:rect id="_x0000_s1111" style="position:absolute;left:4111;top:2228;width:46;height:327;rotation:25;mso-wrap-style:none" filled="f" stroked="f">
              <v:textbox style="mso-fit-shape-to-text:t" inset="0,0,0,0">
                <w:txbxContent>
                  <w:p w:rsidR="00AE0546" w:rsidRPr="00AE0546" w:rsidRDefault="00AE0546">
                    <w:pPr>
                      <w:rPr>
                        <w:sz w:val="18"/>
                        <w:szCs w:val="18"/>
                      </w:rPr>
                    </w:pPr>
                    <w:r w:rsidRPr="00AE0546">
                      <w:rPr>
                        <w:color w:val="24211D"/>
                        <w:sz w:val="18"/>
                        <w:szCs w:val="18"/>
                      </w:rPr>
                      <w:t xml:space="preserve"> </w:t>
                    </w:r>
                  </w:p>
                </w:txbxContent>
              </v:textbox>
            </v:rect>
            <v:rect id="_x0000_s1116" style="position:absolute;left:4953;top:900;width:139;height:221;rotation:11;mso-wrap-style:none" filled="f" stroked="f">
              <v:textbox style="mso-fit-shape-to-text:t" inset="0,0,0,0">
                <w:txbxContent>
                  <w:p w:rsidR="00AE0546" w:rsidRPr="00AE0546" w:rsidRDefault="00AE0546" w:rsidP="00A507B2">
                    <w:pPr>
                      <w:spacing w:before="0"/>
                      <w:rPr>
                        <w:sz w:val="18"/>
                        <w:szCs w:val="18"/>
                        <w:lang w:eastAsia="zh-CN"/>
                      </w:rPr>
                    </w:pPr>
                    <w:r w:rsidRPr="00AE0546">
                      <w:rPr>
                        <w:rFonts w:ascii="Symbol" w:hAnsi="Symbol" w:cs="Symbol"/>
                        <w:color w:val="24211D"/>
                        <w:sz w:val="18"/>
                        <w:szCs w:val="18"/>
                      </w:rPr>
                      <w:t></w:t>
                    </w:r>
                    <w:r w:rsidR="00A507B2" w:rsidRPr="00A507B2">
                      <w:rPr>
                        <w:color w:val="24211D"/>
                        <w:sz w:val="18"/>
                        <w:szCs w:val="18"/>
                        <w:vertAlign w:val="subscript"/>
                        <w:lang w:eastAsia="zh-CN"/>
                      </w:rPr>
                      <w:t>r</w:t>
                    </w:r>
                  </w:p>
                </w:txbxContent>
              </v:textbox>
            </v:rect>
            <v:rect id="_x0000_s1118" style="position:absolute;left:6953;top:1644;width:159;height:341;mso-wrap-style:none" filled="f" stroked="f">
              <v:textbox style="mso-fit-shape-to-text:t" inset="0,0,0,0">
                <w:txbxContent>
                  <w:p w:rsidR="00AE0546" w:rsidRPr="00AE0546" w:rsidRDefault="00AE0546">
                    <w:pPr>
                      <w:rPr>
                        <w:sz w:val="18"/>
                        <w:szCs w:val="18"/>
                        <w:lang w:eastAsia="zh-CN"/>
                      </w:rPr>
                    </w:pPr>
                    <w:r w:rsidRPr="00AE0546">
                      <w:rPr>
                        <w:rFonts w:ascii="Symbol" w:hAnsi="Symbol" w:cs="Symbol"/>
                        <w:color w:val="24211D"/>
                        <w:sz w:val="18"/>
                        <w:szCs w:val="18"/>
                      </w:rPr>
                      <w:t></w:t>
                    </w:r>
                    <w:r w:rsidR="00A507B2" w:rsidRPr="00A507B2">
                      <w:rPr>
                        <w:color w:val="24211D"/>
                        <w:sz w:val="18"/>
                        <w:szCs w:val="18"/>
                        <w:vertAlign w:val="subscript"/>
                        <w:lang w:eastAsia="zh-CN"/>
                      </w:rPr>
                      <w:t>o</w:t>
                    </w:r>
                  </w:p>
                </w:txbxContent>
              </v:textbox>
            </v:rect>
            <v:rect id="_x0000_s1120" style="position:absolute;left:7123;top:1671;width:167;height:327;mso-wrap-style:none" filled="f" stroked="f">
              <v:textbox style="mso-fit-shape-to-text:t" inset="0,0,0,0">
                <w:txbxContent>
                  <w:p w:rsidR="00AE0546" w:rsidRPr="00AE0546" w:rsidRDefault="00AE0546">
                    <w:pPr>
                      <w:rPr>
                        <w:sz w:val="18"/>
                        <w:szCs w:val="18"/>
                      </w:rPr>
                    </w:pPr>
                    <w:r w:rsidRPr="00AE0546">
                      <w:rPr>
                        <w:i/>
                        <w:iCs/>
                        <w:color w:val="24211D"/>
                        <w:sz w:val="18"/>
                        <w:szCs w:val="18"/>
                      </w:rPr>
                      <w:t xml:space="preserve"> = </w:t>
                    </w:r>
                  </w:p>
                </w:txbxContent>
              </v:textbox>
            </v:rect>
            <v:rect id="_x0000_s1121" style="position:absolute;left:7409;top:1488;width:139;height:341;mso-wrap-style:none" filled="f" stroked="f">
              <v:textbox style="mso-fit-shape-to-text:t" inset="0,0,0,0">
                <w:txbxContent>
                  <w:p w:rsidR="00AE0546" w:rsidRPr="00AE0546" w:rsidRDefault="00AE0546">
                    <w:pPr>
                      <w:rPr>
                        <w:sz w:val="18"/>
                        <w:szCs w:val="18"/>
                        <w:lang w:eastAsia="zh-CN"/>
                      </w:rPr>
                    </w:pPr>
                    <w:r w:rsidRPr="00AE0546">
                      <w:rPr>
                        <w:rFonts w:ascii="Symbol" w:hAnsi="Symbol" w:cs="Symbol"/>
                        <w:color w:val="24211D"/>
                        <w:sz w:val="18"/>
                        <w:szCs w:val="18"/>
                      </w:rPr>
                      <w:t></w:t>
                    </w:r>
                    <w:r w:rsidR="00A507B2" w:rsidRPr="00A507B2">
                      <w:rPr>
                        <w:color w:val="24211D"/>
                        <w:sz w:val="18"/>
                        <w:szCs w:val="18"/>
                        <w:vertAlign w:val="subscript"/>
                        <w:lang w:eastAsia="zh-CN"/>
                      </w:rPr>
                      <w:t>r</w:t>
                    </w:r>
                  </w:p>
                </w:txbxContent>
              </v:textbox>
            </v:rect>
            <v:rect id="_x0000_s1122" style="position:absolute;left:7397;top:1639;width:181;height:341;mso-wrap-style:none" filled="f" stroked="f">
              <v:textbox style="mso-fit-shape-to-text:t" inset="0,0,0,0">
                <w:txbxContent>
                  <w:p w:rsidR="00AE0546" w:rsidRPr="00AE0546" w:rsidRDefault="00AE0546">
                    <w:pPr>
                      <w:rPr>
                        <w:sz w:val="18"/>
                        <w:szCs w:val="18"/>
                      </w:rPr>
                    </w:pPr>
                    <w:r w:rsidRPr="00AE0546">
                      <w:rPr>
                        <w:rFonts w:ascii="Symbol" w:hAnsi="Symbol" w:cs="Symbol"/>
                        <w:color w:val="24211D"/>
                        <w:sz w:val="18"/>
                        <w:szCs w:val="18"/>
                      </w:rPr>
                      <w:t></w:t>
                    </w:r>
                  </w:p>
                </w:txbxContent>
              </v:textbox>
            </v:rect>
            <v:rect id="_x0000_s1124" style="position:absolute;left:7445;top:1833;width:91;height:327;mso-wrap-style:none" filled="f" stroked="f">
              <v:textbox style="mso-fit-shape-to-text:t" inset="0,0,0,0">
                <w:txbxContent>
                  <w:p w:rsidR="00AE0546" w:rsidRPr="00AE0546" w:rsidRDefault="00AE0546">
                    <w:pPr>
                      <w:rPr>
                        <w:sz w:val="18"/>
                        <w:szCs w:val="18"/>
                      </w:rPr>
                    </w:pPr>
                    <w:r w:rsidRPr="00AE0546">
                      <w:rPr>
                        <w:color w:val="24211D"/>
                        <w:sz w:val="18"/>
                        <w:szCs w:val="18"/>
                      </w:rPr>
                      <w:t>2</w:t>
                    </w:r>
                  </w:p>
                </w:txbxContent>
              </v:textbox>
            </v:rect>
            <w10:wrap type="none"/>
            <w10:anchorlock/>
          </v:group>
        </w:pict>
      </w:r>
    </w:p>
    <w:p w:rsidR="00695027" w:rsidRPr="00BD14FD" w:rsidRDefault="00BD14FD" w:rsidP="00BD14FD">
      <w:pPr>
        <w:ind w:firstLineChars="200" w:firstLine="480"/>
        <w:rPr>
          <w:rFonts w:eastAsia="MS Gothic"/>
          <w:lang w:eastAsia="ja-JP"/>
        </w:rPr>
      </w:pPr>
      <w:r>
        <w:rPr>
          <w:rFonts w:hint="eastAsia"/>
          <w:lang w:eastAsia="zh-CN"/>
        </w:rPr>
        <w:t>这些系统的目标是用</w:t>
      </w:r>
      <w:r w:rsidR="008535EA">
        <w:rPr>
          <w:rFonts w:hint="eastAsia"/>
          <w:lang w:eastAsia="zh-CN"/>
        </w:rPr>
        <w:t>海洋雷达</w:t>
      </w:r>
      <w:r>
        <w:rPr>
          <w:rFonts w:hint="eastAsia"/>
          <w:lang w:eastAsia="zh-CN"/>
        </w:rPr>
        <w:t>获得环境操作</w:t>
      </w:r>
      <w:r>
        <w:rPr>
          <w:rFonts w:hint="eastAsia"/>
          <w:lang w:eastAsia="zh-CN"/>
        </w:rPr>
        <w:t>(</w:t>
      </w:r>
      <w:r>
        <w:rPr>
          <w:rFonts w:hint="eastAsia"/>
          <w:lang w:eastAsia="zh-CN"/>
        </w:rPr>
        <w:t>例如污染的信息搜集和控制</w:t>
      </w:r>
      <w:r>
        <w:rPr>
          <w:rFonts w:hint="eastAsia"/>
          <w:lang w:eastAsia="zh-CN"/>
        </w:rPr>
        <w:t>)</w:t>
      </w:r>
      <w:r>
        <w:rPr>
          <w:rFonts w:hint="eastAsia"/>
          <w:lang w:eastAsia="zh-CN"/>
        </w:rPr>
        <w:t>的连续、实时信息，提供减灾服务</w:t>
      </w:r>
      <w:r>
        <w:rPr>
          <w:rFonts w:hint="eastAsia"/>
          <w:lang w:eastAsia="zh-CN"/>
        </w:rPr>
        <w:t>(</w:t>
      </w:r>
      <w:r>
        <w:rPr>
          <w:rFonts w:hint="eastAsia"/>
          <w:lang w:eastAsia="zh-CN"/>
        </w:rPr>
        <w:t>例如海啸</w:t>
      </w:r>
      <w:r w:rsidR="009E052B">
        <w:rPr>
          <w:rFonts w:hint="eastAsia"/>
          <w:lang w:eastAsia="zh-CN"/>
        </w:rPr>
        <w:t>浪</w:t>
      </w:r>
      <w:r>
        <w:rPr>
          <w:rFonts w:hint="eastAsia"/>
          <w:lang w:eastAsia="zh-CN"/>
        </w:rPr>
        <w:t>检测</w:t>
      </w:r>
      <w:r>
        <w:rPr>
          <w:rFonts w:hint="eastAsia"/>
          <w:lang w:eastAsia="zh-CN"/>
        </w:rPr>
        <w:t>)</w:t>
      </w:r>
      <w:r>
        <w:rPr>
          <w:rFonts w:hint="eastAsia"/>
          <w:lang w:eastAsia="zh-CN"/>
        </w:rPr>
        <w:t>，提供水上安全服务</w:t>
      </w:r>
      <w:r>
        <w:rPr>
          <w:rFonts w:hint="eastAsia"/>
          <w:lang w:eastAsia="zh-CN"/>
        </w:rPr>
        <w:t>(</w:t>
      </w:r>
      <w:r>
        <w:rPr>
          <w:rFonts w:hint="eastAsia"/>
          <w:lang w:eastAsia="zh-CN"/>
        </w:rPr>
        <w:t>例如</w:t>
      </w:r>
      <w:r w:rsidR="00DF2F64">
        <w:rPr>
          <w:rFonts w:hint="eastAsia"/>
          <w:lang w:eastAsia="zh-CN"/>
        </w:rPr>
        <w:t>监测海流的</w:t>
      </w:r>
      <w:r w:rsidR="004045A9">
        <w:rPr>
          <w:rFonts w:hint="eastAsia"/>
          <w:lang w:eastAsia="zh-CN"/>
        </w:rPr>
        <w:t>海况</w:t>
      </w:r>
      <w:r>
        <w:rPr>
          <w:rFonts w:hint="eastAsia"/>
          <w:lang w:eastAsia="zh-CN"/>
        </w:rPr>
        <w:t>观测</w:t>
      </w:r>
      <w:r>
        <w:rPr>
          <w:rFonts w:hint="eastAsia"/>
          <w:lang w:eastAsia="zh-CN"/>
        </w:rPr>
        <w:t>)</w:t>
      </w:r>
      <w:r>
        <w:rPr>
          <w:rFonts w:hint="eastAsia"/>
          <w:lang w:eastAsia="zh-CN"/>
        </w:rPr>
        <w:t>。</w:t>
      </w:r>
    </w:p>
    <w:p w:rsidR="00695027" w:rsidRPr="00695027" w:rsidRDefault="00BD14FD" w:rsidP="009E052B">
      <w:pPr>
        <w:ind w:firstLineChars="200" w:firstLine="480"/>
        <w:rPr>
          <w:lang w:val="en-US" w:eastAsia="zh-CN"/>
        </w:rPr>
      </w:pPr>
      <w:r>
        <w:rPr>
          <w:rFonts w:hint="eastAsia"/>
          <w:lang w:val="en-US" w:eastAsia="zh-CN"/>
        </w:rPr>
        <w:t>由</w:t>
      </w:r>
      <w:r w:rsidR="008535EA">
        <w:rPr>
          <w:rFonts w:hint="eastAsia"/>
          <w:lang w:val="en-US" w:eastAsia="zh-CN"/>
        </w:rPr>
        <w:t>海洋雷达</w:t>
      </w:r>
      <w:r>
        <w:rPr>
          <w:rFonts w:hint="eastAsia"/>
          <w:lang w:val="en-US" w:eastAsia="zh-CN"/>
        </w:rPr>
        <w:t>测量的物理参数及相关性能要求决定了支撑数据搜集的频率范围。在海洋观测中，</w:t>
      </w:r>
      <w:r w:rsidR="008535EA">
        <w:rPr>
          <w:lang w:val="en-US" w:eastAsia="zh-CN"/>
        </w:rPr>
        <w:t>海洋雷达</w:t>
      </w:r>
      <w:r>
        <w:rPr>
          <w:rFonts w:hint="eastAsia"/>
          <w:lang w:val="en-US" w:eastAsia="zh-CN"/>
        </w:rPr>
        <w:t>利用粗糙的海平面来测量海流和</w:t>
      </w:r>
      <w:r w:rsidR="004045A9">
        <w:rPr>
          <w:rFonts w:hint="eastAsia"/>
          <w:lang w:val="en-US" w:eastAsia="zh-CN"/>
        </w:rPr>
        <w:t>海况</w:t>
      </w:r>
      <w:r>
        <w:rPr>
          <w:rFonts w:hint="eastAsia"/>
          <w:lang w:val="en-US" w:eastAsia="zh-CN"/>
        </w:rPr>
        <w:t>。</w:t>
      </w:r>
      <w:r w:rsidR="009E052B">
        <w:rPr>
          <w:rFonts w:hint="eastAsia"/>
          <w:lang w:val="en-US" w:eastAsia="zh-CN"/>
        </w:rPr>
        <w:t>当海洋表面</w:t>
      </w:r>
      <w:r w:rsidR="002B7917">
        <w:rPr>
          <w:rFonts w:hint="eastAsia"/>
          <w:lang w:val="en-US" w:eastAsia="zh-CN"/>
        </w:rPr>
        <w:t>上</w:t>
      </w:r>
      <w:r w:rsidR="00CB0A32">
        <w:rPr>
          <w:rFonts w:hint="eastAsia"/>
          <w:lang w:val="en-US" w:eastAsia="zh-CN"/>
        </w:rPr>
        <w:t>浪头之间的间隔等于</w:t>
      </w:r>
      <w:r w:rsidR="008535EA">
        <w:rPr>
          <w:lang w:val="en-US" w:eastAsia="zh-CN"/>
        </w:rPr>
        <w:t>海洋雷达</w:t>
      </w:r>
      <w:r w:rsidR="00CB0A32">
        <w:rPr>
          <w:rFonts w:hint="eastAsia"/>
          <w:lang w:val="en-US" w:eastAsia="zh-CN"/>
        </w:rPr>
        <w:t>所用频率的半波长时，就会在雷达方向反射回强烈的反射信号。这种现象就</w:t>
      </w:r>
      <w:r w:rsidR="00E9353D">
        <w:rPr>
          <w:rFonts w:hint="eastAsia"/>
          <w:lang w:val="en-US" w:eastAsia="zh-CN"/>
        </w:rPr>
        <w:t>称</w:t>
      </w:r>
      <w:r w:rsidR="00CB0A32">
        <w:rPr>
          <w:rFonts w:hint="eastAsia"/>
          <w:lang w:val="en-US" w:eastAsia="zh-CN"/>
        </w:rPr>
        <w:t>为</w:t>
      </w:r>
      <w:r w:rsidR="006264E5">
        <w:rPr>
          <w:rFonts w:hint="eastAsia"/>
          <w:lang w:val="en-US" w:eastAsia="zh-CN"/>
        </w:rPr>
        <w:t>布拉格</w:t>
      </w:r>
      <w:r w:rsidR="00CB0A32">
        <w:rPr>
          <w:rFonts w:hint="eastAsia"/>
          <w:lang w:val="en-US" w:eastAsia="zh-CN"/>
        </w:rPr>
        <w:t>散射。</w:t>
      </w:r>
      <w:r w:rsidR="00695027" w:rsidRPr="00695027">
        <w:rPr>
          <w:lang w:val="en-US" w:eastAsia="zh-CN"/>
        </w:rPr>
        <w:t>3</w:t>
      </w:r>
      <w:r w:rsidR="00CB0A32">
        <w:rPr>
          <w:rFonts w:hint="eastAsia"/>
          <w:lang w:val="en-US" w:eastAsia="zh-CN"/>
        </w:rPr>
        <w:t>至</w:t>
      </w:r>
      <w:r w:rsidR="00695027" w:rsidRPr="00695027">
        <w:rPr>
          <w:lang w:val="en-US" w:eastAsia="zh-CN"/>
        </w:rPr>
        <w:t>50</w:t>
      </w:r>
      <w:r w:rsidR="00CB0A32">
        <w:rPr>
          <w:rFonts w:hint="eastAsia"/>
          <w:lang w:val="en-US" w:eastAsia="zh-CN"/>
        </w:rPr>
        <w:t xml:space="preserve"> </w:t>
      </w:r>
      <w:r w:rsidR="00695027" w:rsidRPr="00695027">
        <w:rPr>
          <w:lang w:val="en-US" w:eastAsia="zh-CN"/>
        </w:rPr>
        <w:t>MHz</w:t>
      </w:r>
      <w:r w:rsidR="008535EA">
        <w:rPr>
          <w:rFonts w:hint="eastAsia"/>
          <w:lang w:val="en-US" w:eastAsia="zh-CN"/>
        </w:rPr>
        <w:t>的频率范围对海洋观测雷达</w:t>
      </w:r>
      <w:r w:rsidR="004F76AD">
        <w:rPr>
          <w:rFonts w:hint="eastAsia"/>
          <w:lang w:val="en-US" w:eastAsia="zh-CN"/>
        </w:rPr>
        <w:t>操作非常有用，因为</w:t>
      </w:r>
      <w:r w:rsidR="00CB0A32">
        <w:rPr>
          <w:rFonts w:hint="eastAsia"/>
          <w:lang w:val="en-US" w:eastAsia="zh-CN"/>
        </w:rPr>
        <w:t>浪头之间的间隔与雷达工作频率匹配</w:t>
      </w:r>
      <w:r w:rsidR="004F76AD">
        <w:rPr>
          <w:rFonts w:hint="eastAsia"/>
          <w:lang w:val="en-US" w:eastAsia="zh-CN"/>
        </w:rPr>
        <w:t>的</w:t>
      </w:r>
      <w:r w:rsidR="00E9353D">
        <w:rPr>
          <w:rFonts w:hint="eastAsia"/>
          <w:lang w:val="en-US" w:eastAsia="zh-CN"/>
        </w:rPr>
        <w:t>海浪</w:t>
      </w:r>
      <w:r w:rsidR="004F76AD">
        <w:rPr>
          <w:rFonts w:hint="eastAsia"/>
          <w:lang w:val="en-US" w:eastAsia="zh-CN"/>
        </w:rPr>
        <w:t>总会</w:t>
      </w:r>
      <w:r w:rsidR="00CB0A32">
        <w:rPr>
          <w:rFonts w:hint="eastAsia"/>
          <w:lang w:val="en-US" w:eastAsia="zh-CN"/>
        </w:rPr>
        <w:t>出现。减</w:t>
      </w:r>
      <w:r w:rsidR="00616650">
        <w:rPr>
          <w:rFonts w:hint="eastAsia"/>
          <w:lang w:val="en-US" w:eastAsia="zh-CN"/>
        </w:rPr>
        <w:t>灾行动</w:t>
      </w:r>
      <w:r w:rsidR="00CB0A32">
        <w:rPr>
          <w:rFonts w:hint="eastAsia"/>
          <w:lang w:val="en-US" w:eastAsia="zh-CN"/>
        </w:rPr>
        <w:t>会追求较高的时间分辨率，而环境操作则会追求较高的空间分辨率。</w:t>
      </w:r>
      <w:r w:rsidR="00616650">
        <w:rPr>
          <w:rFonts w:hint="eastAsia"/>
          <w:lang w:val="en-US" w:eastAsia="zh-CN"/>
        </w:rPr>
        <w:t>另外，对回波信号多普勒频移的测量会令</w:t>
      </w:r>
      <w:r w:rsidR="0028425F">
        <w:rPr>
          <w:rFonts w:hint="eastAsia"/>
          <w:lang w:val="en-US" w:eastAsia="zh-CN"/>
        </w:rPr>
        <w:t>运行</w:t>
      </w:r>
      <w:r w:rsidR="00616650">
        <w:rPr>
          <w:rFonts w:hint="eastAsia"/>
          <w:lang w:val="en-US" w:eastAsia="zh-CN"/>
        </w:rPr>
        <w:t>机构测量</w:t>
      </w:r>
      <w:r w:rsidR="004045A9">
        <w:rPr>
          <w:rFonts w:hint="eastAsia"/>
          <w:lang w:val="en-US" w:eastAsia="zh-CN"/>
        </w:rPr>
        <w:t>海况</w:t>
      </w:r>
      <w:r w:rsidR="00004DBE">
        <w:rPr>
          <w:rFonts w:hint="eastAsia"/>
          <w:lang w:val="en-US" w:eastAsia="zh-CN"/>
        </w:rPr>
        <w:t>和海流的</w:t>
      </w:r>
      <w:r w:rsidR="00616650">
        <w:rPr>
          <w:rFonts w:hint="eastAsia"/>
          <w:lang w:val="en-US" w:eastAsia="zh-CN"/>
        </w:rPr>
        <w:t>其他</w:t>
      </w:r>
      <w:r w:rsidR="00004DBE">
        <w:rPr>
          <w:rFonts w:hint="eastAsia"/>
          <w:lang w:val="en-US" w:eastAsia="zh-CN"/>
        </w:rPr>
        <w:t>属性。</w:t>
      </w:r>
    </w:p>
    <w:p w:rsidR="00695027" w:rsidRPr="00695027" w:rsidRDefault="008535EA" w:rsidP="00F60AC5">
      <w:pPr>
        <w:ind w:firstLineChars="200" w:firstLine="480"/>
        <w:rPr>
          <w:lang w:val="en-US" w:eastAsia="zh-CN"/>
        </w:rPr>
      </w:pPr>
      <w:r>
        <w:rPr>
          <w:lang w:val="en-US" w:eastAsia="zh-CN"/>
        </w:rPr>
        <w:t>海洋雷达</w:t>
      </w:r>
      <w:r w:rsidR="00F60AC5">
        <w:rPr>
          <w:rFonts w:hint="eastAsia"/>
          <w:lang w:val="en-US" w:eastAsia="zh-CN"/>
        </w:rPr>
        <w:t>所用的两种主要传输技术是</w:t>
      </w:r>
      <w:r w:rsidR="00FA4691">
        <w:rPr>
          <w:rFonts w:hint="eastAsia"/>
          <w:lang w:val="en-US" w:eastAsia="zh-CN"/>
        </w:rPr>
        <w:t>连续波</w:t>
      </w:r>
      <w:r w:rsidR="00FA4691">
        <w:rPr>
          <w:rFonts w:hint="eastAsia"/>
          <w:lang w:val="en-US" w:eastAsia="zh-CN"/>
        </w:rPr>
        <w:t>(</w:t>
      </w:r>
      <w:r w:rsidR="00695027" w:rsidRPr="00695027">
        <w:rPr>
          <w:lang w:val="en-US" w:eastAsia="zh-CN"/>
        </w:rPr>
        <w:t>CW</w:t>
      </w:r>
      <w:r w:rsidR="00FA4691">
        <w:rPr>
          <w:rFonts w:hint="eastAsia"/>
          <w:lang w:val="en-US" w:eastAsia="zh-CN"/>
        </w:rPr>
        <w:t>)</w:t>
      </w:r>
      <w:r w:rsidR="00F60AC5">
        <w:rPr>
          <w:rFonts w:hint="eastAsia"/>
          <w:lang w:val="en-US" w:eastAsia="zh-CN"/>
        </w:rPr>
        <w:t>脉冲和线性</w:t>
      </w:r>
      <w:r w:rsidR="00FA4691">
        <w:rPr>
          <w:rFonts w:hint="eastAsia"/>
          <w:lang w:val="en-US" w:eastAsia="zh-CN"/>
        </w:rPr>
        <w:t>调频连续波</w:t>
      </w:r>
      <w:r w:rsidR="00FA4691">
        <w:rPr>
          <w:rFonts w:hint="eastAsia"/>
          <w:lang w:val="en-US" w:eastAsia="zh-CN"/>
        </w:rPr>
        <w:t>(</w:t>
      </w:r>
      <w:r w:rsidR="00695027" w:rsidRPr="00695027">
        <w:rPr>
          <w:lang w:val="en-US" w:eastAsia="zh-CN"/>
        </w:rPr>
        <w:t>FMCW</w:t>
      </w:r>
      <w:r w:rsidR="00FA4691">
        <w:rPr>
          <w:rFonts w:hint="eastAsia"/>
          <w:lang w:val="en-US" w:eastAsia="zh-CN"/>
        </w:rPr>
        <w:t>)</w:t>
      </w:r>
      <w:r w:rsidR="00F60AC5">
        <w:rPr>
          <w:rFonts w:hint="eastAsia"/>
          <w:lang w:val="en-US" w:eastAsia="zh-CN"/>
        </w:rPr>
        <w:t>脉冲群。</w:t>
      </w:r>
      <w:r w:rsidR="00F60AC5">
        <w:rPr>
          <w:lang w:val="en-US" w:eastAsia="zh-CN"/>
        </w:rPr>
        <w:t>表</w:t>
      </w:r>
      <w:r w:rsidR="00695027" w:rsidRPr="00695027">
        <w:rPr>
          <w:lang w:val="en-US" w:eastAsia="zh-CN"/>
        </w:rPr>
        <w:t>1</w:t>
      </w:r>
      <w:r w:rsidR="00F60AC5">
        <w:rPr>
          <w:rFonts w:hint="eastAsia"/>
          <w:lang w:val="en-US" w:eastAsia="zh-CN"/>
        </w:rPr>
        <w:t>是与典型</w:t>
      </w:r>
      <w:r>
        <w:rPr>
          <w:lang w:val="en-US" w:eastAsia="zh-CN"/>
        </w:rPr>
        <w:t>海洋雷达</w:t>
      </w:r>
      <w:r w:rsidR="00F60AC5">
        <w:rPr>
          <w:rFonts w:hint="eastAsia"/>
          <w:lang w:val="en-US" w:eastAsia="zh-CN"/>
        </w:rPr>
        <w:t>有关的参数清单。</w:t>
      </w:r>
    </w:p>
    <w:p w:rsidR="00695027" w:rsidRPr="00695027" w:rsidRDefault="00F60AC5" w:rsidP="004554A6">
      <w:pPr>
        <w:pStyle w:val="TableNo"/>
        <w:spacing w:before="480"/>
        <w:rPr>
          <w:lang w:val="en-US" w:eastAsia="zh-CN"/>
        </w:rPr>
      </w:pPr>
      <w:r>
        <w:rPr>
          <w:lang w:val="en-US" w:eastAsia="zh-CN"/>
        </w:rPr>
        <w:t>表</w:t>
      </w:r>
      <w:r w:rsidR="00695027" w:rsidRPr="00695027">
        <w:rPr>
          <w:lang w:val="en-US" w:eastAsia="zh-CN"/>
        </w:rPr>
        <w:t>1</w:t>
      </w:r>
    </w:p>
    <w:p w:rsidR="00695027" w:rsidRPr="00695027" w:rsidRDefault="00F60AC5" w:rsidP="00695027">
      <w:pPr>
        <w:pStyle w:val="Tabletitle"/>
        <w:rPr>
          <w:lang w:val="en-US" w:eastAsia="zh-CN"/>
        </w:rPr>
      </w:pPr>
      <w:r>
        <w:rPr>
          <w:rFonts w:hint="eastAsia"/>
          <w:lang w:val="en-US" w:eastAsia="zh-CN"/>
        </w:rPr>
        <w:t>典型</w:t>
      </w:r>
      <w:r w:rsidR="008535EA">
        <w:rPr>
          <w:lang w:val="en-US" w:eastAsia="zh-CN"/>
        </w:rPr>
        <w:t>海洋雷达</w:t>
      </w:r>
      <w:r>
        <w:rPr>
          <w:rFonts w:hint="eastAsia"/>
          <w:lang w:val="en-US" w:eastAsia="zh-CN"/>
        </w:rPr>
        <w:t>波形参数清单</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984"/>
        <w:gridCol w:w="1984"/>
        <w:gridCol w:w="1701"/>
        <w:gridCol w:w="1984"/>
        <w:gridCol w:w="1701"/>
      </w:tblGrid>
      <w:tr w:rsidR="009000AE" w:rsidRPr="002D1B0B" w:rsidTr="009000AE">
        <w:trPr>
          <w:jc w:val="center"/>
        </w:trPr>
        <w:tc>
          <w:tcPr>
            <w:tcW w:w="1984" w:type="dxa"/>
            <w:vAlign w:val="center"/>
          </w:tcPr>
          <w:p w:rsidR="00695027" w:rsidRPr="002D1B0B" w:rsidRDefault="00F60AC5" w:rsidP="009000AE">
            <w:pPr>
              <w:pStyle w:val="Tablehead"/>
            </w:pPr>
            <w:r>
              <w:rPr>
                <w:rFonts w:hint="eastAsia"/>
                <w:lang w:eastAsia="zh-CN"/>
              </w:rPr>
              <w:t>中心频率</w:t>
            </w:r>
            <w:r w:rsidR="0001529A">
              <w:br/>
              <w:t>(</w:t>
            </w:r>
            <w:r w:rsidR="0001529A" w:rsidRPr="002D1B0B">
              <w:t>MHz</w:t>
            </w:r>
            <w:r w:rsidR="0001529A">
              <w:t>)</w:t>
            </w:r>
          </w:p>
        </w:tc>
        <w:tc>
          <w:tcPr>
            <w:tcW w:w="1984" w:type="dxa"/>
            <w:vAlign w:val="center"/>
          </w:tcPr>
          <w:p w:rsidR="00695027" w:rsidRPr="002D1B0B" w:rsidRDefault="00F60AC5" w:rsidP="009000AE">
            <w:pPr>
              <w:pStyle w:val="Tablehead"/>
            </w:pPr>
            <w:r>
              <w:rPr>
                <w:rFonts w:hint="eastAsia"/>
                <w:lang w:eastAsia="zh-CN"/>
              </w:rPr>
              <w:t>扫描带宽</w:t>
            </w:r>
            <w:r w:rsidR="0001529A">
              <w:br/>
              <w:t>(</w:t>
            </w:r>
            <w:r w:rsidR="0001529A" w:rsidRPr="002D1B0B">
              <w:t>kHz</w:t>
            </w:r>
            <w:r w:rsidR="0001529A">
              <w:t>)</w:t>
            </w:r>
          </w:p>
        </w:tc>
        <w:tc>
          <w:tcPr>
            <w:tcW w:w="1701" w:type="dxa"/>
            <w:vAlign w:val="center"/>
          </w:tcPr>
          <w:p w:rsidR="00695027" w:rsidRPr="002D1B0B" w:rsidRDefault="00F60AC5" w:rsidP="009000AE">
            <w:pPr>
              <w:pStyle w:val="Tablehead"/>
              <w:rPr>
                <w:lang w:eastAsia="zh-CN"/>
              </w:rPr>
            </w:pPr>
            <w:r>
              <w:rPr>
                <w:rFonts w:hint="eastAsia"/>
                <w:lang w:eastAsia="zh-CN"/>
              </w:rPr>
              <w:t>扫描时间</w:t>
            </w:r>
            <w:r w:rsidR="00695027" w:rsidRPr="002D1B0B">
              <w:rPr>
                <w:lang w:eastAsia="zh-CN"/>
              </w:rPr>
              <w:t xml:space="preserve"> </w:t>
            </w:r>
            <w:r w:rsidR="00B72C89">
              <w:rPr>
                <w:rFonts w:hint="eastAsia"/>
                <w:lang w:eastAsia="zh-CN"/>
              </w:rPr>
              <w:br/>
            </w:r>
            <w:r w:rsidR="00695027" w:rsidRPr="002D1B0B">
              <w:rPr>
                <w:lang w:eastAsia="zh-CN"/>
              </w:rPr>
              <w:t>(T</w:t>
            </w:r>
            <w:r w:rsidR="00B72C89" w:rsidRPr="00B72C89">
              <w:rPr>
                <w:rFonts w:hint="eastAsia"/>
                <w:vertAlign w:val="subscript"/>
                <w:lang w:eastAsia="zh-CN"/>
              </w:rPr>
              <w:t>扫描</w:t>
            </w:r>
            <w:r w:rsidR="00695027" w:rsidRPr="002D1B0B">
              <w:rPr>
                <w:lang w:eastAsia="zh-CN"/>
              </w:rPr>
              <w:t>)</w:t>
            </w:r>
            <w:r w:rsidR="0001529A">
              <w:rPr>
                <w:lang w:eastAsia="zh-CN"/>
              </w:rPr>
              <w:br/>
              <w:t>(s)</w:t>
            </w:r>
          </w:p>
        </w:tc>
        <w:tc>
          <w:tcPr>
            <w:tcW w:w="1984" w:type="dxa"/>
            <w:vAlign w:val="center"/>
          </w:tcPr>
          <w:p w:rsidR="0001529A" w:rsidRPr="0001529A" w:rsidRDefault="00F60AC5" w:rsidP="009000AE">
            <w:pPr>
              <w:pStyle w:val="Tablehead"/>
              <w:rPr>
                <w:lang w:val="en-US" w:eastAsia="zh-CN"/>
              </w:rPr>
            </w:pPr>
            <w:r>
              <w:rPr>
                <w:rFonts w:hint="eastAsia"/>
                <w:lang w:val="en-US" w:eastAsia="zh-CN"/>
              </w:rPr>
              <w:t>脉冲周期</w:t>
            </w:r>
            <w:r w:rsidR="00695027" w:rsidRPr="0001529A">
              <w:rPr>
                <w:lang w:val="en-US" w:eastAsia="zh-CN"/>
              </w:rPr>
              <w:t xml:space="preserve"> </w:t>
            </w:r>
            <w:r>
              <w:rPr>
                <w:rFonts w:hint="eastAsia"/>
                <w:lang w:val="en-US" w:eastAsia="zh-CN"/>
              </w:rPr>
              <w:br/>
            </w:r>
            <w:r w:rsidR="00695027" w:rsidRPr="0001529A">
              <w:rPr>
                <w:lang w:val="en-US" w:eastAsia="zh-CN"/>
              </w:rPr>
              <w:t>(T</w:t>
            </w:r>
            <w:r w:rsidR="00B72C89" w:rsidRPr="00B72C89">
              <w:rPr>
                <w:rFonts w:hint="eastAsia"/>
                <w:vertAlign w:val="subscript"/>
                <w:lang w:val="en-US" w:eastAsia="zh-CN"/>
              </w:rPr>
              <w:t>脉冲周期</w:t>
            </w:r>
            <w:r w:rsidR="00695027" w:rsidRPr="0001529A">
              <w:rPr>
                <w:lang w:val="en-US" w:eastAsia="zh-CN"/>
              </w:rPr>
              <w:t>)</w:t>
            </w:r>
            <w:r w:rsidR="0001529A" w:rsidRPr="0001529A">
              <w:rPr>
                <w:lang w:val="en-US" w:eastAsia="zh-CN"/>
              </w:rPr>
              <w:br/>
            </w:r>
            <w:r w:rsidR="0001529A">
              <w:rPr>
                <w:lang w:val="en-US" w:eastAsia="zh-CN"/>
              </w:rPr>
              <w:t>(</w:t>
            </w:r>
            <w:r w:rsidR="0001529A">
              <w:rPr>
                <w:lang w:val="en-US"/>
              </w:rPr>
              <w:sym w:font="Symbol" w:char="F06D"/>
            </w:r>
            <w:r w:rsidR="0001529A" w:rsidRPr="0001529A">
              <w:rPr>
                <w:lang w:val="en-US" w:eastAsia="zh-CN"/>
              </w:rPr>
              <w:t>s</w:t>
            </w:r>
            <w:r w:rsidR="0001529A">
              <w:rPr>
                <w:lang w:val="en-US" w:eastAsia="zh-CN"/>
              </w:rPr>
              <w:t>)</w:t>
            </w:r>
          </w:p>
        </w:tc>
        <w:tc>
          <w:tcPr>
            <w:tcW w:w="1701" w:type="dxa"/>
            <w:vAlign w:val="center"/>
          </w:tcPr>
          <w:p w:rsidR="00695027" w:rsidRPr="002D1B0B" w:rsidRDefault="00F60AC5" w:rsidP="009000AE">
            <w:pPr>
              <w:pStyle w:val="Tablehead"/>
              <w:rPr>
                <w:lang w:eastAsia="zh-CN"/>
              </w:rPr>
            </w:pPr>
            <w:r>
              <w:rPr>
                <w:rFonts w:hint="eastAsia"/>
                <w:lang w:eastAsia="zh-CN"/>
              </w:rPr>
              <w:t>占空比</w:t>
            </w:r>
            <w:r w:rsidR="0001529A">
              <w:rPr>
                <w:lang w:eastAsia="zh-CN"/>
              </w:rPr>
              <w:br/>
              <w:t>(</w:t>
            </w:r>
            <w:r w:rsidR="0001529A" w:rsidRPr="002D1B0B">
              <w:rPr>
                <w:lang w:eastAsia="zh-CN"/>
              </w:rPr>
              <w:t>%</w:t>
            </w:r>
            <w:r w:rsidR="0001529A">
              <w:rPr>
                <w:lang w:eastAsia="zh-CN"/>
              </w:rPr>
              <w:t>)</w:t>
            </w:r>
          </w:p>
        </w:tc>
      </w:tr>
      <w:tr w:rsidR="009000AE" w:rsidRPr="002D1B0B" w:rsidTr="009000AE">
        <w:trPr>
          <w:jc w:val="center"/>
        </w:trPr>
        <w:tc>
          <w:tcPr>
            <w:tcW w:w="1984" w:type="dxa"/>
          </w:tcPr>
          <w:p w:rsidR="00695027" w:rsidRPr="002D1B0B" w:rsidRDefault="00695027" w:rsidP="0001529A">
            <w:pPr>
              <w:pStyle w:val="Tabletext"/>
              <w:jc w:val="center"/>
              <w:rPr>
                <w:lang w:eastAsia="zh-CN"/>
              </w:rPr>
            </w:pPr>
            <w:r w:rsidRPr="002D1B0B">
              <w:rPr>
                <w:lang w:eastAsia="zh-CN"/>
              </w:rPr>
              <w:t>4.53</w:t>
            </w:r>
          </w:p>
        </w:tc>
        <w:tc>
          <w:tcPr>
            <w:tcW w:w="1984" w:type="dxa"/>
          </w:tcPr>
          <w:p w:rsidR="00695027" w:rsidRPr="002D1B0B" w:rsidRDefault="00695027" w:rsidP="0001529A">
            <w:pPr>
              <w:pStyle w:val="Tabletext"/>
              <w:jc w:val="center"/>
              <w:rPr>
                <w:lang w:eastAsia="zh-CN"/>
              </w:rPr>
            </w:pPr>
            <w:r w:rsidRPr="002D1B0B">
              <w:rPr>
                <w:lang w:eastAsia="zh-CN"/>
              </w:rPr>
              <w:t xml:space="preserve">25.6 </w:t>
            </w:r>
          </w:p>
        </w:tc>
        <w:tc>
          <w:tcPr>
            <w:tcW w:w="1701" w:type="dxa"/>
          </w:tcPr>
          <w:p w:rsidR="00695027" w:rsidRPr="002D1B0B" w:rsidRDefault="00695027" w:rsidP="00695027">
            <w:pPr>
              <w:pStyle w:val="Tabletext"/>
              <w:jc w:val="center"/>
              <w:rPr>
                <w:lang w:eastAsia="zh-CN"/>
              </w:rPr>
            </w:pPr>
            <w:r w:rsidRPr="002D1B0B">
              <w:rPr>
                <w:lang w:eastAsia="zh-CN"/>
              </w:rPr>
              <w:t>1</w:t>
            </w:r>
          </w:p>
        </w:tc>
        <w:tc>
          <w:tcPr>
            <w:tcW w:w="1984" w:type="dxa"/>
          </w:tcPr>
          <w:p w:rsidR="00695027" w:rsidRPr="002D1B0B" w:rsidRDefault="00695027" w:rsidP="0001529A">
            <w:pPr>
              <w:pStyle w:val="Tabletext"/>
              <w:jc w:val="center"/>
              <w:rPr>
                <w:lang w:eastAsia="zh-CN"/>
              </w:rPr>
            </w:pPr>
            <w:r w:rsidRPr="002D1B0B">
              <w:rPr>
                <w:lang w:eastAsia="zh-CN"/>
              </w:rPr>
              <w:t>1</w:t>
            </w:r>
            <w:r w:rsidR="00C619C9">
              <w:rPr>
                <w:lang w:eastAsia="zh-CN"/>
              </w:rPr>
              <w:t xml:space="preserve"> </w:t>
            </w:r>
            <w:r w:rsidRPr="002D1B0B">
              <w:rPr>
                <w:lang w:eastAsia="zh-CN"/>
              </w:rPr>
              <w:t xml:space="preserve">946 </w:t>
            </w:r>
          </w:p>
        </w:tc>
        <w:tc>
          <w:tcPr>
            <w:tcW w:w="1701" w:type="dxa"/>
          </w:tcPr>
          <w:p w:rsidR="00695027" w:rsidRPr="002D1B0B" w:rsidRDefault="00695027" w:rsidP="0001529A">
            <w:pPr>
              <w:pStyle w:val="Tabletext"/>
              <w:jc w:val="center"/>
              <w:rPr>
                <w:lang w:eastAsia="zh-CN"/>
              </w:rPr>
            </w:pPr>
            <w:r w:rsidRPr="002D1B0B">
              <w:rPr>
                <w:lang w:eastAsia="zh-CN"/>
              </w:rPr>
              <w:t>50</w:t>
            </w:r>
          </w:p>
        </w:tc>
      </w:tr>
      <w:tr w:rsidR="009000AE" w:rsidRPr="002D1B0B" w:rsidTr="009000AE">
        <w:trPr>
          <w:jc w:val="center"/>
        </w:trPr>
        <w:tc>
          <w:tcPr>
            <w:tcW w:w="1984" w:type="dxa"/>
          </w:tcPr>
          <w:p w:rsidR="00695027" w:rsidRPr="002D1B0B" w:rsidRDefault="00695027" w:rsidP="0001529A">
            <w:pPr>
              <w:pStyle w:val="Tabletext"/>
              <w:jc w:val="center"/>
              <w:rPr>
                <w:lang w:eastAsia="zh-CN"/>
              </w:rPr>
            </w:pPr>
            <w:r w:rsidRPr="002D1B0B">
              <w:rPr>
                <w:lang w:eastAsia="zh-CN"/>
              </w:rPr>
              <w:t>13.46</w:t>
            </w:r>
          </w:p>
        </w:tc>
        <w:tc>
          <w:tcPr>
            <w:tcW w:w="1984" w:type="dxa"/>
          </w:tcPr>
          <w:p w:rsidR="00695027" w:rsidRPr="002D1B0B" w:rsidRDefault="00695027" w:rsidP="0001529A">
            <w:pPr>
              <w:pStyle w:val="Tabletext"/>
              <w:jc w:val="center"/>
              <w:rPr>
                <w:lang w:eastAsia="zh-CN"/>
              </w:rPr>
            </w:pPr>
            <w:r w:rsidRPr="002D1B0B">
              <w:rPr>
                <w:lang w:eastAsia="zh-CN"/>
              </w:rPr>
              <w:t>49.4</w:t>
            </w:r>
          </w:p>
        </w:tc>
        <w:tc>
          <w:tcPr>
            <w:tcW w:w="1701" w:type="dxa"/>
          </w:tcPr>
          <w:p w:rsidR="00695027" w:rsidRPr="002D1B0B" w:rsidRDefault="0001529A" w:rsidP="00695027">
            <w:pPr>
              <w:pStyle w:val="Tabletext"/>
              <w:jc w:val="center"/>
              <w:rPr>
                <w:lang w:eastAsia="zh-CN"/>
              </w:rPr>
            </w:pPr>
            <w:r>
              <w:rPr>
                <w:lang w:eastAsia="zh-CN"/>
              </w:rPr>
              <w:t>0.5</w:t>
            </w:r>
          </w:p>
        </w:tc>
        <w:tc>
          <w:tcPr>
            <w:tcW w:w="1984" w:type="dxa"/>
          </w:tcPr>
          <w:p w:rsidR="00695027" w:rsidRPr="002D1B0B" w:rsidRDefault="0001529A" w:rsidP="00695027">
            <w:pPr>
              <w:pStyle w:val="Tabletext"/>
              <w:jc w:val="center"/>
              <w:rPr>
                <w:lang w:eastAsia="zh-CN"/>
              </w:rPr>
            </w:pPr>
            <w:r>
              <w:rPr>
                <w:lang w:eastAsia="zh-CN"/>
              </w:rPr>
              <w:t>669</w:t>
            </w:r>
          </w:p>
        </w:tc>
        <w:tc>
          <w:tcPr>
            <w:tcW w:w="1701" w:type="dxa"/>
          </w:tcPr>
          <w:p w:rsidR="00695027" w:rsidRPr="002D1B0B" w:rsidRDefault="00695027" w:rsidP="0001529A">
            <w:pPr>
              <w:pStyle w:val="Tabletext"/>
              <w:jc w:val="center"/>
              <w:rPr>
                <w:lang w:eastAsia="zh-CN"/>
              </w:rPr>
            </w:pPr>
            <w:r w:rsidRPr="002D1B0B">
              <w:rPr>
                <w:lang w:eastAsia="zh-CN"/>
              </w:rPr>
              <w:t>50</w:t>
            </w:r>
          </w:p>
        </w:tc>
      </w:tr>
      <w:tr w:rsidR="009000AE" w:rsidRPr="002D1B0B" w:rsidTr="009000AE">
        <w:trPr>
          <w:jc w:val="center"/>
        </w:trPr>
        <w:tc>
          <w:tcPr>
            <w:tcW w:w="1984" w:type="dxa"/>
          </w:tcPr>
          <w:p w:rsidR="00695027" w:rsidRPr="002D1B0B" w:rsidRDefault="00746B46" w:rsidP="0001529A">
            <w:pPr>
              <w:pStyle w:val="Tabletext"/>
              <w:jc w:val="center"/>
              <w:rPr>
                <w:lang w:eastAsia="zh-CN"/>
              </w:rPr>
            </w:pPr>
            <w:r>
              <w:rPr>
                <w:lang w:eastAsia="zh-CN"/>
              </w:rPr>
              <w:t>24.65</w:t>
            </w:r>
          </w:p>
        </w:tc>
        <w:tc>
          <w:tcPr>
            <w:tcW w:w="1984" w:type="dxa"/>
          </w:tcPr>
          <w:p w:rsidR="00695027" w:rsidRPr="002D1B0B" w:rsidRDefault="00695027" w:rsidP="0001529A">
            <w:pPr>
              <w:pStyle w:val="Tabletext"/>
              <w:jc w:val="center"/>
              <w:rPr>
                <w:lang w:eastAsia="zh-CN"/>
              </w:rPr>
            </w:pPr>
            <w:r w:rsidRPr="002D1B0B">
              <w:rPr>
                <w:lang w:eastAsia="zh-CN"/>
              </w:rPr>
              <w:t>101</w:t>
            </w:r>
          </w:p>
        </w:tc>
        <w:tc>
          <w:tcPr>
            <w:tcW w:w="1701" w:type="dxa"/>
          </w:tcPr>
          <w:p w:rsidR="00695027" w:rsidRPr="002D1B0B" w:rsidRDefault="0001529A" w:rsidP="00695027">
            <w:pPr>
              <w:pStyle w:val="Tabletext"/>
              <w:jc w:val="center"/>
              <w:rPr>
                <w:lang w:eastAsia="zh-CN"/>
              </w:rPr>
            </w:pPr>
            <w:r>
              <w:rPr>
                <w:lang w:eastAsia="zh-CN"/>
              </w:rPr>
              <w:t>0.5</w:t>
            </w:r>
          </w:p>
        </w:tc>
        <w:tc>
          <w:tcPr>
            <w:tcW w:w="1984" w:type="dxa"/>
          </w:tcPr>
          <w:p w:rsidR="00695027" w:rsidRPr="002D1B0B" w:rsidRDefault="00695027" w:rsidP="0001529A">
            <w:pPr>
              <w:pStyle w:val="Tabletext"/>
              <w:jc w:val="center"/>
              <w:rPr>
                <w:lang w:eastAsia="zh-CN"/>
              </w:rPr>
            </w:pPr>
            <w:r w:rsidRPr="002D1B0B">
              <w:rPr>
                <w:lang w:eastAsia="zh-CN"/>
              </w:rPr>
              <w:t>486</w:t>
            </w:r>
          </w:p>
        </w:tc>
        <w:tc>
          <w:tcPr>
            <w:tcW w:w="1701" w:type="dxa"/>
          </w:tcPr>
          <w:p w:rsidR="00695027" w:rsidRPr="002D1B0B" w:rsidRDefault="0001529A" w:rsidP="00695027">
            <w:pPr>
              <w:pStyle w:val="Tabletext"/>
              <w:jc w:val="center"/>
              <w:rPr>
                <w:lang w:eastAsia="zh-CN"/>
              </w:rPr>
            </w:pPr>
            <w:r>
              <w:rPr>
                <w:lang w:eastAsia="zh-CN"/>
              </w:rPr>
              <w:t>50</w:t>
            </w:r>
          </w:p>
        </w:tc>
      </w:tr>
    </w:tbl>
    <w:p w:rsidR="00F773E0" w:rsidRDefault="00F773E0" w:rsidP="00F773E0">
      <w:pPr>
        <w:pStyle w:val="Tablefin"/>
        <w:rPr>
          <w:lang w:eastAsia="zh-CN"/>
        </w:rPr>
      </w:pPr>
    </w:p>
    <w:p w:rsidR="00695027" w:rsidRPr="00695027" w:rsidRDefault="001E7408" w:rsidP="00F60AC5">
      <w:pPr>
        <w:ind w:firstLineChars="200" w:firstLine="480"/>
        <w:rPr>
          <w:lang w:val="en-US" w:eastAsia="zh-CN"/>
        </w:rPr>
      </w:pPr>
      <w:r>
        <w:rPr>
          <w:lang w:val="en-US" w:eastAsia="zh-CN"/>
        </w:rPr>
        <w:t>图</w:t>
      </w:r>
      <w:r w:rsidR="00695027" w:rsidRPr="00695027">
        <w:rPr>
          <w:lang w:val="en-US" w:eastAsia="zh-CN"/>
        </w:rPr>
        <w:t>5</w:t>
      </w:r>
      <w:r w:rsidR="008535EA">
        <w:rPr>
          <w:rFonts w:hint="eastAsia"/>
          <w:lang w:val="en-US" w:eastAsia="zh-CN"/>
        </w:rPr>
        <w:t>示出了</w:t>
      </w:r>
      <w:r w:rsidR="00F60AC5">
        <w:rPr>
          <w:rFonts w:hint="eastAsia"/>
          <w:lang w:val="en-US" w:eastAsia="zh-CN"/>
        </w:rPr>
        <w:t>典型</w:t>
      </w:r>
      <w:r w:rsidR="008535EA">
        <w:rPr>
          <w:lang w:val="en-US" w:eastAsia="zh-CN"/>
        </w:rPr>
        <w:t>海洋雷达</w:t>
      </w:r>
      <w:r w:rsidR="00F60AC5">
        <w:rPr>
          <w:rFonts w:hint="eastAsia"/>
          <w:lang w:val="en-US" w:eastAsia="zh-CN"/>
        </w:rPr>
        <w:t>的波形结构。</w:t>
      </w:r>
      <w:r w:rsidR="00C31EA1">
        <w:rPr>
          <w:rFonts w:hint="eastAsia"/>
          <w:lang w:val="en-US" w:eastAsia="zh-CN"/>
        </w:rPr>
        <w:t>图中上</w:t>
      </w:r>
      <w:r w:rsidR="0073513C">
        <w:rPr>
          <w:rFonts w:hint="eastAsia"/>
          <w:lang w:val="en-US" w:eastAsia="zh-CN"/>
        </w:rPr>
        <w:t>部</w:t>
      </w:r>
      <w:r w:rsidR="00C31EA1">
        <w:rPr>
          <w:rFonts w:hint="eastAsia"/>
          <w:lang w:val="en-US" w:eastAsia="zh-CN"/>
        </w:rPr>
        <w:t>的波形表示</w:t>
      </w:r>
      <w:r w:rsidR="00695027" w:rsidRPr="00695027">
        <w:rPr>
          <w:lang w:val="en-US" w:eastAsia="zh-CN"/>
        </w:rPr>
        <w:t>FMCW</w:t>
      </w:r>
      <w:r w:rsidR="00C31EA1">
        <w:rPr>
          <w:rFonts w:hint="eastAsia"/>
          <w:lang w:val="en-US" w:eastAsia="zh-CN"/>
        </w:rPr>
        <w:t>信号。</w:t>
      </w:r>
      <w:r w:rsidR="0073513C">
        <w:rPr>
          <w:rFonts w:hint="eastAsia"/>
          <w:lang w:val="en-US" w:eastAsia="zh-CN"/>
        </w:rPr>
        <w:t>下部的波形是有代表性的选通信号。</w:t>
      </w:r>
    </w:p>
    <w:p w:rsidR="00695027" w:rsidRPr="002D1B0B" w:rsidRDefault="001E7408" w:rsidP="00695027">
      <w:pPr>
        <w:pStyle w:val="FigureNo"/>
        <w:rPr>
          <w:lang w:eastAsia="zh-CN"/>
        </w:rPr>
      </w:pPr>
      <w:r>
        <w:rPr>
          <w:lang w:eastAsia="zh-CN"/>
        </w:rPr>
        <w:lastRenderedPageBreak/>
        <w:t>图</w:t>
      </w:r>
      <w:r w:rsidR="00695027" w:rsidRPr="002D1B0B">
        <w:rPr>
          <w:lang w:eastAsia="zh-CN"/>
        </w:rPr>
        <w:t>5</w:t>
      </w:r>
    </w:p>
    <w:p w:rsidR="00695027" w:rsidRPr="002D1B0B" w:rsidRDefault="00EC59C7" w:rsidP="00695027">
      <w:pPr>
        <w:pStyle w:val="Figuretitle"/>
        <w:rPr>
          <w:lang w:eastAsia="zh-CN"/>
        </w:rPr>
      </w:pPr>
      <w:r>
        <w:rPr>
          <w:rFonts w:hint="eastAsia"/>
          <w:lang w:eastAsia="zh-CN"/>
        </w:rPr>
        <w:t>典型</w:t>
      </w:r>
      <w:r w:rsidR="008535EA">
        <w:rPr>
          <w:rFonts w:hint="eastAsia"/>
          <w:lang w:eastAsia="zh-CN"/>
        </w:rPr>
        <w:t>海洋雷达</w:t>
      </w:r>
      <w:r>
        <w:rPr>
          <w:rFonts w:hint="eastAsia"/>
          <w:lang w:eastAsia="zh-CN"/>
        </w:rPr>
        <w:t>的波形结构</w:t>
      </w:r>
    </w:p>
    <w:p w:rsidR="00695027" w:rsidRPr="002D1B0B" w:rsidRDefault="00B8601F" w:rsidP="00695027">
      <w:pPr>
        <w:pStyle w:val="Figure"/>
      </w:pPr>
      <w:r>
        <w:pict>
          <v:group id="_x0000_s1127" editas="canvas" style="width:467.25pt;height:179.2pt;mso-position-horizontal-relative:char;mso-position-vertical-relative:line" coordsize="9345,3584">
            <o:lock v:ext="edit" aspectratio="t"/>
            <v:shape id="_x0000_s1126" type="#_x0000_t75" style="position:absolute;width:9345;height:3584" o:preferrelative="f">
              <v:fill o:detectmouseclick="t"/>
              <v:path o:extrusionok="t" o:connecttype="none"/>
              <o:lock v:ext="edit" text="t"/>
            </v:shape>
            <v:shape id="_x0000_s1128" type="#_x0000_t75" style="position:absolute;left:24;top:24;width:9290;height:2642">
              <v:imagedata r:id="rId19" o:title=""/>
            </v:shape>
            <v:rect id="_x0000_s1129" style="position:absolute;left:8522;top:3050;width:756;height:281" filled="f" stroked="f">
              <v:textbox style="mso-fit-shape-to-text:t" inset="0,0,0,0">
                <w:txbxContent>
                  <w:p w:rsidR="00A507B2" w:rsidRPr="00A507B2" w:rsidRDefault="00A507B2">
                    <w:pPr>
                      <w:rPr>
                        <w:sz w:val="14"/>
                        <w:szCs w:val="14"/>
                      </w:rPr>
                    </w:pPr>
                    <w:r w:rsidRPr="00A507B2">
                      <w:rPr>
                        <w:color w:val="24282B"/>
                        <w:sz w:val="14"/>
                        <w:szCs w:val="14"/>
                      </w:rPr>
                      <w:t>M.1874-05</w:t>
                    </w:r>
                  </w:p>
                </w:txbxContent>
              </v:textbox>
            </v:rect>
            <v:shape id="_x0000_s1130" type="#_x0000_t75" style="position:absolute;left:192;top:204;width:8978;height:2510">
              <v:imagedata r:id="rId20" o:title=""/>
            </v:shape>
            <v:rect id="_x0000_s1131" style="position:absolute;left:2101;top:1153;width:552;height:120" stroked="f"/>
            <v:rect id="_x0000_s1132" style="position:absolute;left:228;top:72;width:1801;height:353;mso-wrap-style:none" filled="f" stroked="f">
              <v:textbox style="mso-fit-shape-to-text:t" inset="0,0,0,0">
                <w:txbxContent>
                  <w:p w:rsidR="00A507B2" w:rsidRPr="00A507B2" w:rsidRDefault="00A507B2">
                    <w:pPr>
                      <w:rPr>
                        <w:sz w:val="18"/>
                        <w:szCs w:val="18"/>
                        <w:lang w:eastAsia="zh-CN"/>
                      </w:rPr>
                    </w:pPr>
                    <w:r>
                      <w:rPr>
                        <w:rFonts w:hint="eastAsia"/>
                        <w:color w:val="24211D"/>
                        <w:sz w:val="18"/>
                        <w:szCs w:val="18"/>
                        <w:lang w:eastAsia="zh-CN"/>
                      </w:rPr>
                      <w:t>未采用脉冲的发射信号</w:t>
                    </w:r>
                  </w:p>
                </w:txbxContent>
              </v:textbox>
            </v:rect>
            <v:rect id="_x0000_s1133" style="position:absolute;left:228;top:1405;width:1801;height:353;mso-wrap-style:none" filled="f" stroked="f">
              <v:textbox style="mso-fit-shape-to-text:t" inset="0,0,0,0">
                <w:txbxContent>
                  <w:p w:rsidR="00A507B2" w:rsidRPr="00A507B2" w:rsidRDefault="00A507B2">
                    <w:pPr>
                      <w:rPr>
                        <w:sz w:val="18"/>
                        <w:szCs w:val="18"/>
                        <w:lang w:eastAsia="zh-CN"/>
                      </w:rPr>
                    </w:pPr>
                    <w:r>
                      <w:rPr>
                        <w:rFonts w:hint="eastAsia"/>
                        <w:color w:val="24211D"/>
                        <w:sz w:val="18"/>
                        <w:szCs w:val="18"/>
                        <w:lang w:eastAsia="zh-CN"/>
                      </w:rPr>
                      <w:t>脉冲</w:t>
                    </w:r>
                    <w:r w:rsidR="00B21FC9">
                      <w:rPr>
                        <w:rFonts w:hint="eastAsia"/>
                        <w:color w:val="24211D"/>
                        <w:sz w:val="18"/>
                        <w:szCs w:val="18"/>
                        <w:lang w:eastAsia="zh-CN"/>
                      </w:rPr>
                      <w:t>选通</w:t>
                    </w:r>
                    <w:r>
                      <w:rPr>
                        <w:rFonts w:hint="eastAsia"/>
                        <w:color w:val="24211D"/>
                        <w:sz w:val="18"/>
                        <w:szCs w:val="18"/>
                        <w:lang w:eastAsia="zh-CN"/>
                      </w:rPr>
                      <w:t>后的发射信号</w:t>
                    </w:r>
                  </w:p>
                </w:txbxContent>
              </v:textbox>
            </v:rect>
            <v:rect id="_x0000_s1134" style="position:absolute;left:8798;top:1801;width:361;height:233;mso-wrap-style:none" filled="f" stroked="f">
              <v:textbox style="mso-fit-shape-to-text:t" inset="0,0,0,0">
                <w:txbxContent>
                  <w:p w:rsidR="00A507B2" w:rsidRPr="00A507B2" w:rsidRDefault="00A507B2" w:rsidP="00A507B2">
                    <w:pPr>
                      <w:spacing w:before="0"/>
                      <w:rPr>
                        <w:sz w:val="18"/>
                        <w:szCs w:val="18"/>
                        <w:lang w:eastAsia="zh-CN"/>
                      </w:rPr>
                    </w:pPr>
                    <w:r>
                      <w:rPr>
                        <w:rFonts w:hint="eastAsia"/>
                        <w:color w:val="24211D"/>
                        <w:sz w:val="18"/>
                        <w:szCs w:val="18"/>
                        <w:lang w:eastAsia="zh-CN"/>
                      </w:rPr>
                      <w:t>时间</w:t>
                    </w:r>
                  </w:p>
                </w:txbxContent>
              </v:textbox>
            </v:rect>
            <v:rect id="_x0000_s1135" style="position:absolute;left:8798;top:468;width:361;height:233;mso-wrap-style:none" filled="f" stroked="f">
              <v:textbox style="mso-fit-shape-to-text:t" inset="0,0,0,0">
                <w:txbxContent>
                  <w:p w:rsidR="00A507B2" w:rsidRPr="00A507B2" w:rsidRDefault="00A507B2" w:rsidP="00A507B2">
                    <w:pPr>
                      <w:spacing w:before="0"/>
                      <w:rPr>
                        <w:sz w:val="18"/>
                        <w:szCs w:val="18"/>
                        <w:lang w:eastAsia="zh-CN"/>
                      </w:rPr>
                    </w:pPr>
                    <w:r>
                      <w:rPr>
                        <w:rFonts w:hint="eastAsia"/>
                        <w:color w:val="24211D"/>
                        <w:sz w:val="18"/>
                        <w:szCs w:val="18"/>
                        <w:lang w:eastAsia="zh-CN"/>
                      </w:rPr>
                      <w:t>时间</w:t>
                    </w:r>
                  </w:p>
                </w:txbxContent>
              </v:textbox>
            </v:rect>
            <v:rect id="_x0000_s1137" style="position:absolute;left:2281;top:1080;width:290;height:233;mso-wrap-style:none" filled="f" stroked="f">
              <v:textbox style="mso-fit-shape-to-text:t" inset="0,0,0,0">
                <w:txbxContent>
                  <w:p w:rsidR="00A507B2" w:rsidRPr="00A507B2" w:rsidRDefault="00A507B2" w:rsidP="00A507B2">
                    <w:pPr>
                      <w:spacing w:before="0"/>
                      <w:rPr>
                        <w:sz w:val="18"/>
                        <w:szCs w:val="18"/>
                        <w:lang w:eastAsia="zh-CN"/>
                      </w:rPr>
                    </w:pPr>
                    <w:r>
                      <w:rPr>
                        <w:rFonts w:hint="eastAsia"/>
                        <w:color w:val="EB3D00"/>
                        <w:sz w:val="18"/>
                        <w:szCs w:val="18"/>
                        <w:lang w:eastAsia="zh-CN"/>
                      </w:rPr>
                      <w:t>T</w:t>
                    </w:r>
                    <w:r w:rsidRPr="00A507B2">
                      <w:rPr>
                        <w:rFonts w:hint="eastAsia"/>
                        <w:color w:val="EB3D00"/>
                        <w:sz w:val="18"/>
                        <w:szCs w:val="18"/>
                        <w:vertAlign w:val="subscript"/>
                        <w:lang w:eastAsia="zh-CN"/>
                      </w:rPr>
                      <w:t>扫描</w:t>
                    </w:r>
                  </w:p>
                </w:txbxContent>
              </v:textbox>
            </v:rect>
            <v:rect id="_x0000_s1139" style="position:absolute;left:2520;top:2520;width:470;height:233;mso-wrap-style:none" filled="f" stroked="f">
              <v:textbox style="mso-fit-shape-to-text:t" inset="0,0,0,0">
                <w:txbxContent>
                  <w:p w:rsidR="00A507B2" w:rsidRPr="00A507B2" w:rsidRDefault="00A507B2" w:rsidP="00A507B2">
                    <w:pPr>
                      <w:spacing w:before="0"/>
                      <w:rPr>
                        <w:sz w:val="18"/>
                        <w:szCs w:val="18"/>
                      </w:rPr>
                    </w:pPr>
                    <w:r>
                      <w:rPr>
                        <w:rFonts w:hint="eastAsia"/>
                        <w:color w:val="EB3D00"/>
                        <w:sz w:val="18"/>
                        <w:szCs w:val="18"/>
                        <w:lang w:eastAsia="zh-CN"/>
                      </w:rPr>
                      <w:t>T</w:t>
                    </w:r>
                    <w:r w:rsidRPr="00A507B2">
                      <w:rPr>
                        <w:rFonts w:hint="eastAsia"/>
                        <w:color w:val="EB3D00"/>
                        <w:sz w:val="18"/>
                        <w:szCs w:val="18"/>
                        <w:vertAlign w:val="subscript"/>
                        <w:lang w:eastAsia="zh-CN"/>
                      </w:rPr>
                      <w:t>脉冲周期</w:t>
                    </w:r>
                  </w:p>
                </w:txbxContent>
              </v:textbox>
            </v:rect>
            <w10:wrap type="none"/>
            <w10:anchorlock/>
          </v:group>
        </w:pict>
      </w:r>
    </w:p>
    <w:p w:rsidR="00695027" w:rsidRPr="00EC59C7" w:rsidRDefault="00695027" w:rsidP="004554A6">
      <w:pPr>
        <w:pStyle w:val="Heading1"/>
        <w:spacing w:before="360"/>
        <w:rPr>
          <w:lang w:val="en-US" w:eastAsia="zh-CN"/>
        </w:rPr>
      </w:pPr>
      <w:r w:rsidRPr="00695027">
        <w:rPr>
          <w:rFonts w:eastAsia="MS Gothic"/>
          <w:lang w:val="en-US" w:eastAsia="zh-CN"/>
        </w:rPr>
        <w:t>3</w:t>
      </w:r>
      <w:r w:rsidRPr="00695027">
        <w:rPr>
          <w:rFonts w:eastAsia="MS Gothic"/>
          <w:lang w:val="en-US" w:eastAsia="zh-CN"/>
        </w:rPr>
        <w:tab/>
      </w:r>
      <w:r w:rsidR="008535EA">
        <w:rPr>
          <w:rFonts w:ascii="SimSun" w:hAnsi="SimSun"/>
          <w:lang w:val="en-US" w:eastAsia="zh-CN"/>
        </w:rPr>
        <w:t>海洋雷达</w:t>
      </w:r>
      <w:r w:rsidR="00EC59C7">
        <w:rPr>
          <w:rFonts w:hint="eastAsia"/>
          <w:lang w:val="en-US" w:eastAsia="zh-CN"/>
        </w:rPr>
        <w:t>天线</w:t>
      </w:r>
    </w:p>
    <w:p w:rsidR="00695027" w:rsidRPr="00695027" w:rsidRDefault="005D2E78" w:rsidP="00EC59C7">
      <w:pPr>
        <w:ind w:firstLineChars="200" w:firstLine="480"/>
        <w:rPr>
          <w:rFonts w:eastAsia="MS Gothic"/>
          <w:lang w:val="en-US" w:eastAsia="ja-JP"/>
        </w:rPr>
      </w:pPr>
      <w:r>
        <w:rPr>
          <w:rFonts w:hint="eastAsia"/>
          <w:lang w:val="en-US" w:eastAsia="zh-CN"/>
        </w:rPr>
        <w:t>目前，海洋观测雷达系统采用种类繁多的天线。</w:t>
      </w:r>
      <w:r w:rsidR="0086210E">
        <w:rPr>
          <w:rFonts w:hint="eastAsia"/>
          <w:lang w:val="en-US" w:eastAsia="zh-CN"/>
        </w:rPr>
        <w:t>有些系统在方位角方向的扫描既利用</w:t>
      </w:r>
      <w:r w:rsidR="00695027" w:rsidRPr="005D2E78">
        <w:rPr>
          <w:lang w:val="en-US" w:eastAsia="zh-CN"/>
        </w:rPr>
        <w:t>3</w:t>
      </w:r>
      <w:r w:rsidR="006B7BE6">
        <w:rPr>
          <w:lang w:val="en-US" w:eastAsia="zh-CN"/>
        </w:rPr>
        <w:t>单元八木</w:t>
      </w:r>
      <w:r w:rsidR="0086210E">
        <w:rPr>
          <w:rFonts w:hint="eastAsia"/>
          <w:lang w:val="en-US" w:eastAsia="zh-CN"/>
        </w:rPr>
        <w:t>天线，也利用相控阵</w:t>
      </w:r>
      <w:r>
        <w:rPr>
          <w:lang w:val="en-US" w:eastAsia="zh-CN"/>
        </w:rPr>
        <w:t>系统</w:t>
      </w:r>
      <w:r w:rsidR="0086210E">
        <w:rPr>
          <w:rFonts w:hint="eastAsia"/>
          <w:lang w:val="en-US" w:eastAsia="zh-CN"/>
        </w:rPr>
        <w:t>，而发射则采用多组八木天线，以限制</w:t>
      </w:r>
      <w:r w:rsidR="008535EA">
        <w:rPr>
          <w:lang w:val="en-US" w:eastAsia="zh-CN"/>
        </w:rPr>
        <w:t>海洋雷达</w:t>
      </w:r>
      <w:r w:rsidR="0086210E">
        <w:rPr>
          <w:rFonts w:hint="eastAsia"/>
          <w:lang w:val="en-US" w:eastAsia="zh-CN"/>
        </w:rPr>
        <w:t>信号的地理传播范围。图</w:t>
      </w:r>
      <w:r w:rsidR="0086210E">
        <w:rPr>
          <w:rFonts w:hint="eastAsia"/>
          <w:lang w:val="en-US" w:eastAsia="zh-CN"/>
        </w:rPr>
        <w:t>6</w:t>
      </w:r>
      <w:r w:rsidR="0086210E">
        <w:rPr>
          <w:rFonts w:hint="eastAsia"/>
          <w:lang w:val="en-US" w:eastAsia="zh-CN"/>
        </w:rPr>
        <w:t>、图</w:t>
      </w:r>
      <w:r w:rsidR="0086210E">
        <w:rPr>
          <w:rFonts w:hint="eastAsia"/>
          <w:lang w:val="en-US" w:eastAsia="zh-CN"/>
        </w:rPr>
        <w:t>7</w:t>
      </w:r>
      <w:r w:rsidR="0086210E">
        <w:rPr>
          <w:rFonts w:hint="eastAsia"/>
          <w:lang w:val="en-US" w:eastAsia="zh-CN"/>
        </w:rPr>
        <w:t>、图</w:t>
      </w:r>
      <w:r w:rsidR="0086210E">
        <w:rPr>
          <w:rFonts w:hint="eastAsia"/>
          <w:lang w:val="en-US" w:eastAsia="zh-CN"/>
        </w:rPr>
        <w:t>8</w:t>
      </w:r>
      <w:r w:rsidR="008535EA">
        <w:rPr>
          <w:rFonts w:hint="eastAsia"/>
          <w:lang w:val="en-US" w:eastAsia="zh-CN"/>
        </w:rPr>
        <w:t>示出了某些</w:t>
      </w:r>
      <w:r w:rsidR="00B93307">
        <w:rPr>
          <w:lang w:val="en-US" w:eastAsia="zh-CN"/>
        </w:rPr>
        <w:t>典型</w:t>
      </w:r>
      <w:r w:rsidR="008535EA">
        <w:rPr>
          <w:lang w:val="en-US" w:eastAsia="zh-CN"/>
        </w:rPr>
        <w:t>海洋雷达</w:t>
      </w:r>
      <w:r w:rsidR="00B93307">
        <w:rPr>
          <w:lang w:val="en-US" w:eastAsia="zh-CN"/>
        </w:rPr>
        <w:t>天线</w:t>
      </w:r>
      <w:r w:rsidR="0086210E">
        <w:rPr>
          <w:rFonts w:hint="eastAsia"/>
          <w:lang w:val="en-US" w:eastAsia="zh-CN"/>
        </w:rPr>
        <w:t>的</w:t>
      </w:r>
      <w:r w:rsidR="00B93307">
        <w:rPr>
          <w:lang w:val="en-US" w:eastAsia="zh-CN"/>
        </w:rPr>
        <w:t>方向性图</w:t>
      </w:r>
      <w:r w:rsidR="0086210E">
        <w:rPr>
          <w:rFonts w:hint="eastAsia"/>
          <w:lang w:val="en-US" w:eastAsia="zh-CN"/>
        </w:rPr>
        <w:t>。</w:t>
      </w:r>
    </w:p>
    <w:p w:rsidR="00695027" w:rsidRPr="00695027" w:rsidRDefault="001E7408" w:rsidP="00695027">
      <w:pPr>
        <w:pStyle w:val="FigureNo"/>
        <w:rPr>
          <w:rFonts w:eastAsia="MS Gothic"/>
          <w:lang w:val="en-US" w:eastAsia="zh-CN"/>
        </w:rPr>
      </w:pPr>
      <w:r>
        <w:rPr>
          <w:rFonts w:ascii="SimSun" w:hAnsi="SimSun" w:cs="SimSun" w:hint="eastAsia"/>
          <w:lang w:val="en-US" w:eastAsia="zh-CN"/>
        </w:rPr>
        <w:t>图</w:t>
      </w:r>
      <w:r w:rsidR="00695027" w:rsidRPr="00695027">
        <w:rPr>
          <w:rFonts w:eastAsia="MS Gothic"/>
          <w:lang w:val="en-US" w:eastAsia="zh-CN"/>
        </w:rPr>
        <w:t>6</w:t>
      </w:r>
    </w:p>
    <w:p w:rsidR="00695027" w:rsidRPr="009E4D4B" w:rsidRDefault="00B93307" w:rsidP="00695027">
      <w:pPr>
        <w:pStyle w:val="Figuretitle"/>
        <w:rPr>
          <w:rFonts w:eastAsia="MS Gothic"/>
          <w:lang w:eastAsia="zh-CN"/>
        </w:rPr>
      </w:pPr>
      <w:r w:rsidRPr="00B93307">
        <w:rPr>
          <w:rFonts w:ascii="SimSun" w:hAnsi="SimSun"/>
          <w:lang w:eastAsia="zh-CN"/>
        </w:rPr>
        <w:t>典型</w:t>
      </w:r>
      <w:r w:rsidR="008535EA">
        <w:rPr>
          <w:rFonts w:ascii="SimSun" w:hAnsi="SimSun"/>
          <w:lang w:eastAsia="zh-CN"/>
        </w:rPr>
        <w:t>海洋雷达</w:t>
      </w:r>
      <w:r w:rsidRPr="00B93307">
        <w:rPr>
          <w:rFonts w:ascii="SimSun" w:hAnsi="SimSun" w:cs="MS Gothic" w:hint="eastAsia"/>
          <w:lang w:eastAsia="zh-CN"/>
        </w:rPr>
        <w:t>天</w:t>
      </w:r>
      <w:r w:rsidRPr="00B93307">
        <w:rPr>
          <w:rFonts w:ascii="SimSun" w:hAnsi="SimSun" w:cs="SimSun" w:hint="eastAsia"/>
          <w:lang w:eastAsia="zh-CN"/>
        </w:rPr>
        <w:t>线</w:t>
      </w:r>
      <w:r w:rsidRPr="00B93307">
        <w:rPr>
          <w:rFonts w:ascii="SimSun" w:hAnsi="SimSun" w:cs="MS Gothic" w:hint="eastAsia"/>
          <w:lang w:eastAsia="zh-CN"/>
        </w:rPr>
        <w:t>方向性</w:t>
      </w:r>
      <w:r w:rsidRPr="00B93307">
        <w:rPr>
          <w:rFonts w:ascii="SimSun" w:hAnsi="SimSun" w:cs="SimSun" w:hint="eastAsia"/>
          <w:lang w:eastAsia="zh-CN"/>
        </w:rPr>
        <w:t>图</w:t>
      </w:r>
      <w:r w:rsidR="00695027" w:rsidRPr="009E4D4B">
        <w:rPr>
          <w:rFonts w:eastAsia="MS Gothic"/>
          <w:lang w:eastAsia="zh-CN"/>
        </w:rPr>
        <w:br/>
        <w:t>(4</w:t>
      </w:r>
      <w:r>
        <w:rPr>
          <w:rFonts w:hint="eastAsia"/>
          <w:lang w:eastAsia="zh-CN"/>
        </w:rPr>
        <w:t>单元</w:t>
      </w:r>
      <w:r w:rsidR="006B7BE6" w:rsidRPr="00B93307">
        <w:rPr>
          <w:rFonts w:ascii="SimSun" w:hAnsi="SimSun" w:cs="SimSun"/>
          <w:lang w:eastAsia="zh-CN"/>
        </w:rPr>
        <w:t>垂直</w:t>
      </w:r>
      <w:r w:rsidRPr="00B93307">
        <w:rPr>
          <w:rFonts w:ascii="SimSun" w:hAnsi="SimSun" w:cs="SimSun" w:hint="eastAsia"/>
          <w:lang w:eastAsia="zh-CN"/>
        </w:rPr>
        <w:t>单极阵</w:t>
      </w:r>
      <w:r w:rsidR="00695027" w:rsidRPr="009E4D4B">
        <w:rPr>
          <w:rFonts w:eastAsia="MS Gothic"/>
          <w:lang w:eastAsia="zh-CN"/>
        </w:rPr>
        <w:t>)</w:t>
      </w:r>
    </w:p>
    <w:p w:rsidR="00695027" w:rsidRPr="002D1B0B" w:rsidRDefault="00223927" w:rsidP="00695027">
      <w:pPr>
        <w:pStyle w:val="Figure"/>
        <w:rPr>
          <w:rFonts w:eastAsia="MS Gothic"/>
        </w:rPr>
      </w:pPr>
      <w:r w:rsidRPr="00CE3AE0">
        <w:rPr>
          <w:rFonts w:eastAsia="MS Gothic"/>
        </w:rPr>
        <w:object w:dxaOrig="5332" w:dyaOrig="5846">
          <v:shape id="_x0000_i1030" type="#_x0000_t75" style="width:266.25pt;height:292.5pt" o:ole="">
            <v:imagedata r:id="rId21" o:title=""/>
          </v:shape>
          <o:OLEObject Type="Embed" ProgID="CorelDRAW.Graphic.14" ShapeID="_x0000_i1030" DrawAspect="Content" ObjectID="_1350373661" r:id="rId22"/>
        </w:object>
      </w:r>
    </w:p>
    <w:p w:rsidR="00695027" w:rsidRPr="00695027" w:rsidRDefault="00695027" w:rsidP="00695027">
      <w:pPr>
        <w:pStyle w:val="FigureNo"/>
        <w:rPr>
          <w:rFonts w:eastAsia="MS Gothic"/>
          <w:lang w:val="en-US" w:eastAsia="zh-CN"/>
        </w:rPr>
      </w:pPr>
      <w:r w:rsidRPr="00695027">
        <w:rPr>
          <w:rFonts w:eastAsia="MS Gothic"/>
          <w:lang w:val="en-US" w:eastAsia="zh-CN"/>
        </w:rPr>
        <w:br w:type="page"/>
      </w:r>
      <w:r w:rsidR="001E7408">
        <w:rPr>
          <w:rFonts w:ascii="SimSun" w:hAnsi="SimSun" w:cs="SimSun" w:hint="eastAsia"/>
          <w:lang w:val="en-US" w:eastAsia="zh-CN"/>
        </w:rPr>
        <w:lastRenderedPageBreak/>
        <w:t>图</w:t>
      </w:r>
      <w:r w:rsidRPr="00695027">
        <w:rPr>
          <w:rFonts w:eastAsia="MS Gothic"/>
          <w:lang w:val="en-US" w:eastAsia="zh-CN"/>
        </w:rPr>
        <w:t>7</w:t>
      </w:r>
    </w:p>
    <w:p w:rsidR="00695027" w:rsidRPr="00695027" w:rsidRDefault="001D319A" w:rsidP="0041634B">
      <w:pPr>
        <w:pStyle w:val="Figuretitle"/>
        <w:rPr>
          <w:rFonts w:eastAsia="MS Gothic"/>
          <w:lang w:val="en-US" w:eastAsia="zh-CN"/>
        </w:rPr>
      </w:pPr>
      <w:r>
        <w:rPr>
          <w:rFonts w:hint="eastAsia"/>
          <w:lang w:val="en-US" w:eastAsia="zh-CN"/>
        </w:rPr>
        <w:t>典型</w:t>
      </w:r>
      <w:r w:rsidR="008535EA">
        <w:rPr>
          <w:lang w:val="en-US" w:eastAsia="zh-CN"/>
        </w:rPr>
        <w:t>海洋雷达</w:t>
      </w:r>
      <w:r>
        <w:rPr>
          <w:rFonts w:hint="eastAsia"/>
          <w:lang w:val="en-US" w:eastAsia="zh-CN"/>
        </w:rPr>
        <w:t>天线方向性图</w:t>
      </w:r>
      <w:r w:rsidR="0041634B">
        <w:rPr>
          <w:rFonts w:eastAsia="MS Gothic"/>
          <w:lang w:val="en-US" w:eastAsia="zh-CN"/>
        </w:rPr>
        <w:br/>
      </w:r>
      <w:r w:rsidR="00695027" w:rsidRPr="00695027">
        <w:rPr>
          <w:rFonts w:eastAsia="MS Gothic"/>
          <w:lang w:val="en-US" w:eastAsia="zh-CN"/>
        </w:rPr>
        <w:t>(</w:t>
      </w:r>
      <w:r>
        <w:rPr>
          <w:rFonts w:hint="eastAsia"/>
          <w:lang w:val="en-US" w:eastAsia="zh-CN"/>
        </w:rPr>
        <w:t>全向；左幅：方位角方向，右幅：</w:t>
      </w:r>
      <w:r w:rsidR="006B7BE6" w:rsidRPr="001D319A">
        <w:rPr>
          <w:lang w:val="en-US" w:eastAsia="zh-CN"/>
        </w:rPr>
        <w:t>垂直</w:t>
      </w:r>
      <w:r>
        <w:rPr>
          <w:rFonts w:hint="eastAsia"/>
          <w:lang w:val="en-US" w:eastAsia="zh-CN"/>
        </w:rPr>
        <w:t>方向</w:t>
      </w:r>
      <w:r w:rsidR="00695027" w:rsidRPr="00695027">
        <w:rPr>
          <w:rFonts w:eastAsia="MS Gothic"/>
          <w:lang w:val="en-US" w:eastAsia="zh-CN"/>
        </w:rPr>
        <w:t>)</w:t>
      </w:r>
    </w:p>
    <w:p w:rsidR="00695027" w:rsidRPr="002D1B0B" w:rsidRDefault="00B8601F" w:rsidP="00695027">
      <w:pPr>
        <w:pStyle w:val="Figure"/>
        <w:rPr>
          <w:rFonts w:eastAsia="MS Gothic"/>
        </w:rPr>
      </w:pPr>
      <w:r w:rsidRPr="00B8601F">
        <w:rPr>
          <w:rFonts w:eastAsia="MS Gothic"/>
        </w:rPr>
      </w:r>
      <w:r>
        <w:rPr>
          <w:rFonts w:eastAsia="MS Gothic"/>
        </w:rPr>
        <w:pict>
          <v:group id="_x0000_s1142" editas="canvas" style="width:488.1pt;height:277.7pt;mso-position-horizontal-relative:char;mso-position-vertical-relative:line" coordorigin=",-12" coordsize="9762,5554">
            <o:lock v:ext="edit" aspectratio="t"/>
            <v:shape id="_x0000_s1141" type="#_x0000_t75" style="position:absolute;top:-12;width:9762;height:5554" o:preferrelative="f">
              <v:fill o:detectmouseclick="t"/>
              <v:path o:extrusionok="t" o:connecttype="none"/>
              <o:lock v:ext="edit" text="t"/>
            </v:shape>
            <v:rect id="_x0000_s1143" style="position:absolute;left:8957;top:5100;width:627;height:161;mso-wrap-style:none" filled="f" stroked="f">
              <v:textbox style="mso-fit-shape-to-text:t" inset="0,0,0,0">
                <w:txbxContent>
                  <w:p w:rsidR="00A55A12" w:rsidRPr="00593F4A" w:rsidRDefault="00A55A12" w:rsidP="00593F4A">
                    <w:pPr>
                      <w:spacing w:before="0"/>
                      <w:rPr>
                        <w:sz w:val="14"/>
                        <w:szCs w:val="14"/>
                      </w:rPr>
                    </w:pPr>
                    <w:r w:rsidRPr="00593F4A">
                      <w:rPr>
                        <w:color w:val="24282B"/>
                        <w:sz w:val="14"/>
                        <w:szCs w:val="14"/>
                      </w:rPr>
                      <w:t>M.1874-07</w:t>
                    </w:r>
                  </w:p>
                </w:txbxContent>
              </v:textbox>
            </v:rect>
            <v:shape id="_x0000_s1144" type="#_x0000_t75" style="position:absolute;left:261;top:237;width:9349;height:4305">
              <v:imagedata r:id="rId23" o:title=""/>
            </v:shape>
            <v:rect id="_x0000_s1145" style="position:absolute;left:1440;top:-12;width:1801;height:233;mso-wrap-style:none" filled="f" stroked="f">
              <v:textbox style="mso-fit-shape-to-text:t" inset="0,0,0,0">
                <w:txbxContent>
                  <w:p w:rsidR="00A55A12" w:rsidRPr="00593F4A" w:rsidRDefault="00593F4A" w:rsidP="00593F4A">
                    <w:pPr>
                      <w:spacing w:before="0"/>
                      <w:rPr>
                        <w:sz w:val="18"/>
                        <w:szCs w:val="18"/>
                        <w:lang w:eastAsia="zh-CN"/>
                      </w:rPr>
                    </w:pPr>
                    <w:r>
                      <w:rPr>
                        <w:rFonts w:hint="eastAsia"/>
                        <w:color w:val="24211D"/>
                        <w:sz w:val="18"/>
                        <w:szCs w:val="18"/>
                        <w:lang w:eastAsia="zh-CN"/>
                      </w:rPr>
                      <w:t>方位角方向的方向性图</w:t>
                    </w:r>
                  </w:p>
                </w:txbxContent>
              </v:textbox>
            </v:rect>
            <v:rect id="_x0000_s1146" style="position:absolute;left:6480;top:-12;width:1621;height:233;mso-wrap-style:none" filled="f" stroked="f">
              <v:textbox style="mso-fit-shape-to-text:t" inset="0,0,0,0">
                <w:txbxContent>
                  <w:p w:rsidR="00A55A12" w:rsidRPr="00593F4A" w:rsidRDefault="00593F4A" w:rsidP="00593F4A">
                    <w:pPr>
                      <w:spacing w:before="0"/>
                      <w:rPr>
                        <w:sz w:val="18"/>
                        <w:szCs w:val="18"/>
                        <w:lang w:eastAsia="zh-CN"/>
                      </w:rPr>
                    </w:pPr>
                    <w:r>
                      <w:rPr>
                        <w:rFonts w:hint="eastAsia"/>
                        <w:color w:val="24211D"/>
                        <w:sz w:val="18"/>
                        <w:szCs w:val="18"/>
                        <w:lang w:eastAsia="zh-CN"/>
                      </w:rPr>
                      <w:t>垂直方向的方向性图</w:t>
                    </w:r>
                  </w:p>
                </w:txbxContent>
              </v:textbox>
            </v:rect>
            <v:rect id="_x0000_s1147" style="position:absolute;left:5417;top:368;width:9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0</w:t>
                    </w:r>
                  </w:p>
                </w:txbxContent>
              </v:textbox>
            </v:rect>
            <v:rect id="_x0000_s1148" style="position:absolute;left:5322;top:700;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–3</w:t>
                    </w:r>
                  </w:p>
                </w:txbxContent>
              </v:textbox>
            </v:rect>
            <v:rect id="_x0000_s1149" style="position:absolute;left:5322;top:1020;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–6</w:t>
                    </w:r>
                  </w:p>
                </w:txbxContent>
              </v:textbox>
            </v:rect>
            <v:rect id="_x0000_s1150" style="position:absolute;left:5322;top:1364;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–9</w:t>
                    </w:r>
                  </w:p>
                </w:txbxContent>
              </v:textbox>
            </v:rect>
            <v:rect id="_x0000_s1151" style="position:absolute;left:5227;top:1708;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–12</w:t>
                    </w:r>
                  </w:p>
                </w:txbxContent>
              </v:textbox>
            </v:rect>
            <v:rect id="_x0000_s1152" style="position:absolute;left:5227;top:2040;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–15</w:t>
                    </w:r>
                  </w:p>
                </w:txbxContent>
              </v:textbox>
            </v:rect>
            <v:rect id="_x0000_s1153" style="position:absolute;left:5227;top:2396;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–18</w:t>
                    </w:r>
                  </w:p>
                </w:txbxContent>
              </v:textbox>
            </v:rect>
            <v:rect id="_x0000_s1154" style="position:absolute;left:5227;top:2728;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–21</w:t>
                    </w:r>
                  </w:p>
                </w:txbxContent>
              </v:textbox>
            </v:rect>
            <v:rect id="_x0000_s1155" style="position:absolute;left:5227;top:3060;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–24</w:t>
                    </w:r>
                  </w:p>
                </w:txbxContent>
              </v:textbox>
            </v:rect>
            <v:rect id="_x0000_s1156" style="position:absolute;left:5227;top:3392;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–27</w:t>
                    </w:r>
                  </w:p>
                </w:txbxContent>
              </v:textbox>
            </v:rect>
            <v:rect id="_x0000_s1157" style="position:absolute;left:5227;top:3736;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–30</w:t>
                    </w:r>
                  </w:p>
                </w:txbxContent>
              </v:textbox>
            </v:rect>
            <v:rect id="_x0000_s1158" style="position:absolute;left:5227;top:4068;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–33</w:t>
                    </w:r>
                  </w:p>
                </w:txbxContent>
              </v:textbox>
            </v:rect>
            <v:rect id="_x0000_s1159" style="position:absolute;left:5500;top:430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–33</w:t>
                    </w:r>
                  </w:p>
                </w:txbxContent>
              </v:textbox>
            </v:rect>
            <v:rect id="_x0000_s1160" style="position:absolute;left:5809;top:430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–30</w:t>
                    </w:r>
                  </w:p>
                </w:txbxContent>
              </v:textbox>
            </v:rect>
            <v:rect id="_x0000_s1161" style="position:absolute;left:6165;top:430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–27</w:t>
                    </w:r>
                  </w:p>
                </w:txbxContent>
              </v:textbox>
            </v:rect>
            <v:rect id="_x0000_s1162" style="position:absolute;left:6521;top:430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–24</w:t>
                    </w:r>
                  </w:p>
                </w:txbxContent>
              </v:textbox>
            </v:rect>
            <v:rect id="_x0000_s1163" style="position:absolute;left:6854;top:430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–21</w:t>
                    </w:r>
                  </w:p>
                </w:txbxContent>
              </v:textbox>
            </v:rect>
            <v:rect id="_x0000_s1164" style="position:absolute;left:7175;top:430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–18</w:t>
                    </w:r>
                  </w:p>
                </w:txbxContent>
              </v:textbox>
            </v:rect>
            <v:rect id="_x0000_s1165" style="position:absolute;left:7531;top:430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–15</w:t>
                    </w:r>
                  </w:p>
                </w:txbxContent>
              </v:textbox>
            </v:rect>
            <v:rect id="_x0000_s1166" style="position:absolute;left:7852;top:430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–12</w:t>
                    </w:r>
                  </w:p>
                </w:txbxContent>
              </v:textbox>
            </v:rect>
            <v:rect id="_x0000_s1167" style="position:absolute;left:8268;top:4305;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–9</w:t>
                    </w:r>
                  </w:p>
                </w:txbxContent>
              </v:textbox>
            </v:rect>
            <v:rect id="_x0000_s1168" style="position:absolute;left:8624;top:4305;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–6</w:t>
                    </w:r>
                  </w:p>
                </w:txbxContent>
              </v:textbox>
            </v:rect>
            <v:rect id="_x0000_s1169" style="position:absolute;left:8969;top:4305;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–3</w:t>
                    </w:r>
                  </w:p>
                </w:txbxContent>
              </v:textbox>
            </v:rect>
            <v:rect id="_x0000_s1170" style="position:absolute;left:9372;top:4305;width:9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0</w:t>
                    </w:r>
                  </w:p>
                </w:txbxContent>
              </v:textbox>
            </v:rect>
            <v:rect id="_x0000_s1171" style="position:absolute;left:6807;top:4554;width:1095;height:233;mso-wrap-style:none" filled="f" stroked="f">
              <v:textbox style="mso-fit-shape-to-text:t" inset="0,0,0,0">
                <w:txbxContent>
                  <w:p w:rsidR="00A55A12" w:rsidRPr="00593F4A" w:rsidRDefault="00593F4A" w:rsidP="00593F4A">
                    <w:pPr>
                      <w:spacing w:before="0"/>
                      <w:rPr>
                        <w:sz w:val="18"/>
                        <w:szCs w:val="18"/>
                      </w:rPr>
                    </w:pPr>
                    <w:r>
                      <w:rPr>
                        <w:rFonts w:hint="eastAsia"/>
                        <w:color w:val="24211D"/>
                        <w:sz w:val="18"/>
                        <w:szCs w:val="18"/>
                        <w:lang w:eastAsia="zh-CN"/>
                      </w:rPr>
                      <w:t>相对增益</w:t>
                    </w:r>
                    <w:r w:rsidR="00A55A12" w:rsidRPr="00593F4A">
                      <w:rPr>
                        <w:color w:val="24211D"/>
                        <w:sz w:val="18"/>
                        <w:szCs w:val="18"/>
                      </w:rPr>
                      <w:t xml:space="preserve"> (dB)</w:t>
                    </w:r>
                  </w:p>
                </w:txbxContent>
              </v:textbox>
            </v:rect>
            <v:rect id="_x0000_s1172" style="position:absolute;left:9230;top:2704;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20</w:t>
                    </w:r>
                  </w:p>
                </w:txbxContent>
              </v:textbox>
            </v:rect>
            <v:rect id="_x0000_s1173" style="position:absolute;left:8577;top:1589;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40</w:t>
                    </w:r>
                  </w:p>
                </w:txbxContent>
              </v:textbox>
            </v:rect>
            <v:rect id="_x0000_s1174" style="position:absolute;left:7579;top:759;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60</w:t>
                    </w:r>
                  </w:p>
                </w:txbxContent>
              </v:textbox>
            </v:rect>
            <v:rect id="_x0000_s1175" style="position:absolute;left:6343;top:332;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80</w:t>
                    </w:r>
                  </w:p>
                </w:txbxContent>
              </v:textbox>
            </v:rect>
            <v:rect id="_x0000_s1176" style="position:absolute;left:3409;top:522;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30</w:t>
                    </w:r>
                  </w:p>
                </w:txbxContent>
              </v:textbox>
            </v:rect>
            <v:rect id="_x0000_s1177" style="position:absolute;left:4158;top:1281;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60</w:t>
                    </w:r>
                  </w:p>
                </w:txbxContent>
              </v:textbox>
            </v:rect>
            <v:rect id="_x0000_s1178" style="position:absolute;left:2352;top:249;width:9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0</w:t>
                    </w:r>
                  </w:p>
                </w:txbxContent>
              </v:textbox>
            </v:rect>
            <v:rect id="_x0000_s1179" style="position:absolute;left:1045;top:534;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330</w:t>
                    </w:r>
                  </w:p>
                </w:txbxContent>
              </v:textbox>
            </v:rect>
            <v:rect id="_x0000_s1180" style="position:absolute;left:321;top:124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300</w:t>
                    </w:r>
                  </w:p>
                </w:txbxContent>
              </v:textbox>
            </v:rect>
            <v:rect id="_x0000_s1181" style="position:absolute;left:12;top:2324;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270</w:t>
                    </w:r>
                  </w:p>
                </w:txbxContent>
              </v:textbox>
            </v:rect>
            <v:rect id="_x0000_s1182" style="position:absolute;left:297;top:3392;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240</w:t>
                    </w:r>
                  </w:p>
                </w:txbxContent>
              </v:textbox>
            </v:rect>
            <v:rect id="_x0000_s1183" style="position:absolute;left:1069;top:4186;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210</w:t>
                    </w:r>
                  </w:p>
                </w:txbxContent>
              </v:textbox>
            </v:rect>
            <v:rect id="_x0000_s1184" style="position:absolute;left:2233;top:4483;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180</w:t>
                    </w:r>
                  </w:p>
                </w:txbxContent>
              </v:textbox>
            </v:rect>
            <v:rect id="_x0000_s1185" style="position:absolute;left:3397;top:4175;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150</w:t>
                    </w:r>
                  </w:p>
                </w:txbxContent>
              </v:textbox>
            </v:rect>
            <v:rect id="_x0000_s1186" style="position:absolute;left:4158;top:3380;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120</w:t>
                    </w:r>
                  </w:p>
                </w:txbxContent>
              </v:textbox>
            </v:rect>
            <v:rect id="_x0000_s1187" style="position:absolute;left:4466;top:2289;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90</w:t>
                    </w:r>
                  </w:p>
                </w:txbxContent>
              </v:textbox>
            </v:rect>
            <v:rect id="_x0000_s1188" style="position:absolute;left:3302;top:2491;width:27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–15</w:t>
                    </w:r>
                  </w:p>
                </w:txbxContent>
              </v:textbox>
            </v:rect>
            <v:rect id="_x0000_s1189" style="position:absolute;left:3956;top:2491;width:18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–6</w:t>
                    </w:r>
                  </w:p>
                </w:txbxContent>
              </v:textbox>
            </v:rect>
            <v:rect id="_x0000_s1190" style="position:absolute;left:9491;top:4044;width:9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0</w:t>
                    </w:r>
                  </w:p>
                </w:txbxContent>
              </v:textbox>
            </v:rect>
            <v:rect id="_x0000_s1191" style="position:absolute;left:4264;top:2491;width:9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 xml:space="preserve">0 </w:t>
                    </w:r>
                  </w:p>
                </w:txbxContent>
              </v:textbox>
            </v:rect>
            <v:rect id="_x0000_s1192" style="position:absolute;left:4407;top:2491;width:211;height:207;mso-wrap-style:none" filled="f" stroked="f">
              <v:textbox style="mso-fit-shape-to-text:t" inset="0,0,0,0">
                <w:txbxContent>
                  <w:p w:rsidR="00A55A12" w:rsidRPr="00593F4A" w:rsidRDefault="00A55A12" w:rsidP="00593F4A">
                    <w:pPr>
                      <w:spacing w:before="0"/>
                      <w:rPr>
                        <w:sz w:val="18"/>
                        <w:szCs w:val="18"/>
                      </w:rPr>
                    </w:pPr>
                    <w:r w:rsidRPr="00593F4A">
                      <w:rPr>
                        <w:color w:val="24211D"/>
                        <w:sz w:val="18"/>
                        <w:szCs w:val="18"/>
                      </w:rPr>
                      <w:t>dB</w:t>
                    </w:r>
                  </w:p>
                </w:txbxContent>
              </v:textbox>
            </v:rect>
            <w10:wrap type="none"/>
            <w10:anchorlock/>
          </v:group>
        </w:pict>
      </w:r>
    </w:p>
    <w:p w:rsidR="00695027" w:rsidRPr="00695027" w:rsidRDefault="001E7408" w:rsidP="00695027">
      <w:pPr>
        <w:pStyle w:val="FigureNo"/>
        <w:rPr>
          <w:rFonts w:eastAsia="MS Gothic"/>
          <w:lang w:val="en-US" w:eastAsia="zh-CN"/>
        </w:rPr>
      </w:pPr>
      <w:r>
        <w:rPr>
          <w:rFonts w:ascii="SimSun" w:hAnsi="SimSun" w:cs="SimSun" w:hint="eastAsia"/>
          <w:lang w:val="en-US" w:eastAsia="zh-CN"/>
        </w:rPr>
        <w:t>图</w:t>
      </w:r>
      <w:r w:rsidR="00695027" w:rsidRPr="00695027">
        <w:rPr>
          <w:rFonts w:eastAsia="MS Gothic"/>
          <w:lang w:val="en-US" w:eastAsia="zh-CN"/>
        </w:rPr>
        <w:t>8</w:t>
      </w:r>
    </w:p>
    <w:p w:rsidR="00695027" w:rsidRPr="00B93307" w:rsidRDefault="00B93307" w:rsidP="0041634B">
      <w:pPr>
        <w:pStyle w:val="Figuretitle"/>
        <w:rPr>
          <w:rFonts w:ascii="SimSun" w:hAnsi="SimSun"/>
          <w:lang w:val="en-US" w:eastAsia="zh-CN"/>
        </w:rPr>
      </w:pPr>
      <w:r w:rsidRPr="00B93307">
        <w:rPr>
          <w:rFonts w:ascii="SimSun" w:hAnsi="SimSun"/>
          <w:lang w:val="en-US" w:eastAsia="zh-CN"/>
        </w:rPr>
        <w:t>典型</w:t>
      </w:r>
      <w:r w:rsidR="008535EA">
        <w:rPr>
          <w:rFonts w:ascii="SimSun" w:hAnsi="SimSun"/>
          <w:lang w:val="en-US" w:eastAsia="zh-CN"/>
        </w:rPr>
        <w:t>海洋雷达</w:t>
      </w:r>
      <w:r w:rsidRPr="00B93307">
        <w:rPr>
          <w:rFonts w:ascii="SimSun" w:hAnsi="SimSun" w:cs="MS Gothic" w:hint="eastAsia"/>
          <w:lang w:val="en-US" w:eastAsia="zh-CN"/>
        </w:rPr>
        <w:t>天</w:t>
      </w:r>
      <w:r w:rsidRPr="00B93307">
        <w:rPr>
          <w:rFonts w:ascii="SimSun" w:hAnsi="SimSun" w:cs="SimSun" w:hint="eastAsia"/>
          <w:lang w:val="en-US" w:eastAsia="zh-CN"/>
        </w:rPr>
        <w:t>线</w:t>
      </w:r>
      <w:r w:rsidRPr="00B93307">
        <w:rPr>
          <w:rFonts w:ascii="SimSun" w:hAnsi="SimSun" w:cs="MS Gothic" w:hint="eastAsia"/>
          <w:lang w:val="en-US" w:eastAsia="zh-CN"/>
        </w:rPr>
        <w:t>方向性</w:t>
      </w:r>
      <w:r w:rsidRPr="00B93307">
        <w:rPr>
          <w:rFonts w:ascii="SimSun" w:hAnsi="SimSun" w:cs="SimSun" w:hint="eastAsia"/>
          <w:lang w:val="en-US" w:eastAsia="zh-CN"/>
        </w:rPr>
        <w:t>图</w:t>
      </w:r>
      <w:r w:rsidR="0041634B">
        <w:rPr>
          <w:rFonts w:eastAsia="MS Gothic"/>
          <w:lang w:val="en-US" w:eastAsia="zh-CN"/>
        </w:rPr>
        <w:br/>
      </w:r>
      <w:r w:rsidR="00695027" w:rsidRPr="00B93307">
        <w:rPr>
          <w:rFonts w:ascii="SimSun" w:hAnsi="SimSun"/>
          <w:lang w:val="en-US" w:eastAsia="zh-CN"/>
        </w:rPr>
        <w:t>(</w:t>
      </w:r>
      <w:r w:rsidRPr="00B93307">
        <w:rPr>
          <w:rFonts w:ascii="SimSun" w:hAnsi="SimSun" w:hint="eastAsia"/>
          <w:lang w:val="en-US" w:eastAsia="zh-CN"/>
        </w:rPr>
        <w:t>单向，</w:t>
      </w:r>
      <w:r w:rsidR="00695027" w:rsidRPr="007E3E4B">
        <w:rPr>
          <w:rFonts w:ascii="Times New Roman" w:hAnsi="Times New Roman"/>
          <w:lang w:val="en-US" w:eastAsia="zh-CN"/>
        </w:rPr>
        <w:t>3</w:t>
      </w:r>
      <w:r w:rsidRPr="00B93307">
        <w:rPr>
          <w:rFonts w:ascii="SimSun" w:hAnsi="SimSun" w:hint="eastAsia"/>
          <w:lang w:val="en-US" w:eastAsia="zh-CN"/>
        </w:rPr>
        <w:t>单元八木</w:t>
      </w:r>
      <w:r w:rsidR="00FA492E">
        <w:rPr>
          <w:rFonts w:ascii="SimSun" w:hAnsi="SimSun" w:hint="eastAsia"/>
          <w:lang w:val="en-US" w:eastAsia="zh-CN"/>
        </w:rPr>
        <w:t>天线</w:t>
      </w:r>
      <w:r w:rsidRPr="00B93307">
        <w:rPr>
          <w:rFonts w:ascii="SimSun" w:hAnsi="SimSun" w:hint="eastAsia"/>
          <w:lang w:val="en-US" w:eastAsia="zh-CN"/>
        </w:rPr>
        <w:t>；左幅：方位角方向，右幅：</w:t>
      </w:r>
      <w:r w:rsidR="006B7BE6" w:rsidRPr="00B93307">
        <w:rPr>
          <w:rFonts w:ascii="SimSun" w:hAnsi="SimSun"/>
          <w:lang w:val="en-US" w:eastAsia="zh-CN"/>
        </w:rPr>
        <w:t>垂直</w:t>
      </w:r>
      <w:r w:rsidRPr="00B93307">
        <w:rPr>
          <w:rFonts w:ascii="SimSun" w:hAnsi="SimSun" w:hint="eastAsia"/>
          <w:lang w:val="en-US" w:eastAsia="zh-CN"/>
        </w:rPr>
        <w:t>方向</w:t>
      </w:r>
      <w:r w:rsidR="00695027" w:rsidRPr="00B93307">
        <w:rPr>
          <w:rFonts w:ascii="SimSun" w:hAnsi="SimSun"/>
          <w:lang w:val="en-US" w:eastAsia="zh-CN"/>
        </w:rPr>
        <w:t>)</w:t>
      </w:r>
    </w:p>
    <w:p w:rsidR="00695027" w:rsidRPr="002D1B0B" w:rsidRDefault="00B8601F" w:rsidP="00695027">
      <w:pPr>
        <w:pStyle w:val="Figure"/>
        <w:rPr>
          <w:rFonts w:eastAsia="MS Gothic"/>
          <w:szCs w:val="24"/>
        </w:rPr>
      </w:pPr>
      <w:r w:rsidRPr="00B8601F">
        <w:rPr>
          <w:rFonts w:eastAsia="MS Gothic"/>
          <w:szCs w:val="24"/>
        </w:rPr>
      </w:r>
      <w:r>
        <w:rPr>
          <w:rFonts w:eastAsia="MS Gothic"/>
          <w:szCs w:val="24"/>
        </w:rPr>
        <w:pict>
          <v:group id="_x0000_s1195" editas="canvas" style="width:439.5pt;height:234pt;mso-position-horizontal-relative:char;mso-position-vertical-relative:line" coordsize="8790,4680">
            <o:lock v:ext="edit" aspectratio="t"/>
            <v:shape id="_x0000_s1194" type="#_x0000_t75" style="position:absolute;width:8790;height:4680" o:preferrelative="f">
              <v:fill o:detectmouseclick="t"/>
              <v:path o:extrusionok="t" o:connecttype="none"/>
              <o:lock v:ext="edit" text="t"/>
            </v:shape>
            <v:shape id="_x0000_s1196" type="#_x0000_t75" style="position:absolute;left:24;top:24;width:8741;height:4144">
              <v:imagedata r:id="rId24" o:title=""/>
            </v:shape>
            <v:shape id="_x0000_s1197" type="#_x0000_t75" style="position:absolute;left:24;top:24;width:8741;height:4144">
              <v:imagedata r:id="rId25" o:title=""/>
            </v:shape>
            <v:rect id="_x0000_s1198" style="position:absolute;left:7649;top:4491;width:627;height:189;mso-wrap-style:none" filled="f" stroked="f">
              <v:textbox inset="0,0,0,0">
                <w:txbxContent>
                  <w:p w:rsidR="00593F4A" w:rsidRPr="00593F4A" w:rsidRDefault="00593F4A" w:rsidP="00593F4A">
                    <w:pPr>
                      <w:spacing w:before="0"/>
                      <w:rPr>
                        <w:sz w:val="14"/>
                        <w:szCs w:val="14"/>
                      </w:rPr>
                    </w:pPr>
                    <w:r w:rsidRPr="00593F4A">
                      <w:rPr>
                        <w:color w:val="24282B"/>
                        <w:sz w:val="14"/>
                        <w:szCs w:val="14"/>
                      </w:rPr>
                      <w:t>M.1874-08</w:t>
                    </w:r>
                  </w:p>
                </w:txbxContent>
              </v:textbox>
            </v:rect>
            <v:rect id="_x0000_s1199" style="position:absolute;left:5031;top:455;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0</w:t>
                    </w:r>
                  </w:p>
                </w:txbxContent>
              </v:textbox>
            </v:rect>
            <v:rect id="_x0000_s1200" style="position:absolute;left:4935;top:742;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w:t>
                    </w:r>
                  </w:p>
                </w:txbxContent>
              </v:textbox>
            </v:rect>
            <v:rect id="_x0000_s1201" style="position:absolute;left:4935;top:1018;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02" style="position:absolute;left:5031;top:1018;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6</w:t>
                    </w:r>
                  </w:p>
                </w:txbxContent>
              </v:textbox>
            </v:rect>
            <v:rect id="_x0000_s1203" style="position:absolute;left:4935;top:1281;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04" style="position:absolute;left:5031;top:1281;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9</w:t>
                    </w:r>
                  </w:p>
                </w:txbxContent>
              </v:textbox>
            </v:rect>
            <v:rect id="_x0000_s1205" style="position:absolute;left:4851;top:155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06" style="position:absolute;left:4935;top:155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12</w:t>
                    </w:r>
                  </w:p>
                </w:txbxContent>
              </v:textbox>
            </v:rect>
            <v:rect id="_x0000_s1207" style="position:absolute;left:4851;top:1820;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08" style="position:absolute;left:4935;top:1820;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15</w:t>
                    </w:r>
                  </w:p>
                </w:txbxContent>
              </v:textbox>
            </v:rect>
            <v:rect id="_x0000_s1209" style="position:absolute;left:4851;top:2096;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10" style="position:absolute;left:4935;top:2096;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18</w:t>
                    </w:r>
                  </w:p>
                </w:txbxContent>
              </v:textbox>
            </v:rect>
            <v:rect id="_x0000_s1211" style="position:absolute;left:4851;top:2371;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12" style="position:absolute;left:4935;top:2371;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21</w:t>
                    </w:r>
                  </w:p>
                </w:txbxContent>
              </v:textbox>
            </v:rect>
            <v:rect id="_x0000_s1213" style="position:absolute;left:4851;top:264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14" style="position:absolute;left:4935;top:264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24</w:t>
                    </w:r>
                  </w:p>
                </w:txbxContent>
              </v:textbox>
            </v:rect>
            <v:rect id="_x0000_s1215" style="position:absolute;left:4851;top:2922;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16" style="position:absolute;left:4935;top:2922;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27</w:t>
                    </w:r>
                  </w:p>
                </w:txbxContent>
              </v:textbox>
            </v:rect>
            <v:rect id="_x0000_s1217" style="position:absolute;left:4851;top:319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18" style="position:absolute;left:4935;top:319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30</w:t>
                    </w:r>
                  </w:p>
                </w:txbxContent>
              </v:textbox>
            </v:rect>
            <v:rect id="_x0000_s1219" style="position:absolute;left:4851;top:3461;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20" style="position:absolute;left:4935;top:3461;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33</w:t>
                    </w:r>
                  </w:p>
                </w:txbxContent>
              </v:textbox>
            </v:rect>
            <v:rect id="_x0000_s1221" style="position:absolute;left:5091;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22" style="position:absolute;left:5175;top:367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33</w:t>
                    </w:r>
                  </w:p>
                </w:txbxContent>
              </v:textbox>
            </v:rect>
            <v:rect id="_x0000_s1223" style="position:absolute;left:5367;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24" style="position:absolute;left:5451;top:367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30</w:t>
                    </w:r>
                  </w:p>
                </w:txbxContent>
              </v:textbox>
            </v:rect>
            <v:rect id="_x0000_s1225" style="position:absolute;left:5655;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26" style="position:absolute;left:5740;top:367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27</w:t>
                    </w:r>
                  </w:p>
                </w:txbxContent>
              </v:textbox>
            </v:rect>
            <v:rect id="_x0000_s1227" style="position:absolute;left:5920;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28" style="position:absolute;left:6004;top:367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24</w:t>
                    </w:r>
                  </w:p>
                </w:txbxContent>
              </v:textbox>
            </v:rect>
            <v:rect id="_x0000_s1229" style="position:absolute;left:6208;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30" style="position:absolute;left:6292;top:367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21</w:t>
                    </w:r>
                  </w:p>
                </w:txbxContent>
              </v:textbox>
            </v:rect>
            <v:rect id="_x0000_s1231" style="position:absolute;left:6472;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32" style="position:absolute;left:6556;top:367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18</w:t>
                    </w:r>
                  </w:p>
                </w:txbxContent>
              </v:textbox>
            </v:rect>
            <v:rect id="_x0000_s1233" style="position:absolute;left:6748;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34" style="position:absolute;left:6832;top:367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15</w:t>
                    </w:r>
                  </w:p>
                </w:txbxContent>
              </v:textbox>
            </v:rect>
            <v:rect id="_x0000_s1235" style="position:absolute;left:7024;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36" style="position:absolute;left:7108;top:367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12</w:t>
                    </w:r>
                  </w:p>
                </w:txbxContent>
              </v:textbox>
            </v:rect>
            <v:rect id="_x0000_s1237" style="position:absolute;left:7349;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38" style="position:absolute;left:7433;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9</w:t>
                    </w:r>
                  </w:p>
                </w:txbxContent>
              </v:textbox>
            </v:rect>
            <v:rect id="_x0000_s1239" style="position:absolute;left:7625;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40" style="position:absolute;left:7709;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6</w:t>
                    </w:r>
                  </w:p>
                </w:txbxContent>
              </v:textbox>
            </v:rect>
            <v:rect id="_x0000_s1241" style="position:absolute;left:7901;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w:t>
                    </w:r>
                  </w:p>
                </w:txbxContent>
              </v:textbox>
            </v:rect>
            <v:rect id="_x0000_s1242" style="position:absolute;left:7985;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w:t>
                    </w:r>
                  </w:p>
                </w:txbxContent>
              </v:textbox>
            </v:rect>
            <v:rect id="_x0000_s1243" style="position:absolute;left:8225;top:367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0</w:t>
                    </w:r>
                  </w:p>
                </w:txbxContent>
              </v:textbox>
            </v:rect>
            <v:rect id="_x0000_s1244" style="position:absolute;left:8117;top:2359;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20</w:t>
                    </w:r>
                  </w:p>
                </w:txbxContent>
              </v:textbox>
            </v:rect>
            <v:rect id="_x0000_s1245" style="position:absolute;left:7601;top:1461;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40</w:t>
                    </w:r>
                  </w:p>
                </w:txbxContent>
              </v:textbox>
            </v:rect>
            <v:rect id="_x0000_s1246" style="position:absolute;left:6796;top:790;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60</w:t>
                    </w:r>
                  </w:p>
                </w:txbxContent>
              </v:textbox>
            </v:rect>
            <v:rect id="_x0000_s1247" style="position:absolute;left:5896;top:443;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80</w:t>
                    </w:r>
                  </w:p>
                </w:txbxContent>
              </v:textbox>
            </v:rect>
            <v:rect id="_x0000_s1248" style="position:absolute;left:3674;top:3078;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120</w:t>
                    </w:r>
                  </w:p>
                </w:txbxContent>
              </v:textbox>
            </v:rect>
            <v:rect id="_x0000_s1249" style="position:absolute;left:3914;top:2060;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90</w:t>
                    </w:r>
                  </w:p>
                </w:txbxContent>
              </v:textbox>
            </v:rect>
            <v:rect id="_x0000_s1250" style="position:absolute;left:3686;top:1257;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60</w:t>
                    </w:r>
                  </w:p>
                </w:txbxContent>
              </v:textbox>
            </v:rect>
            <v:rect id="_x0000_s1251" style="position:absolute;left:3074;top:658;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30</w:t>
                    </w:r>
                  </w:p>
                </w:txbxContent>
              </v:textbox>
            </v:rect>
            <v:rect id="_x0000_s1252" style="position:absolute;left:2161;top:407;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0</w:t>
                    </w:r>
                  </w:p>
                </w:txbxContent>
              </v:textbox>
            </v:rect>
            <v:rect id="_x0000_s1253" style="position:absolute;left:1093;top:634;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330</w:t>
                    </w:r>
                  </w:p>
                </w:txbxContent>
              </v:textbox>
            </v:rect>
            <v:rect id="_x0000_s1254" style="position:absolute;left:456;top:1233;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300</w:t>
                    </w:r>
                  </w:p>
                </w:txbxContent>
              </v:textbox>
            </v:rect>
            <v:rect id="_x0000_s1255" style="position:absolute;left:216;top:2167;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270</w:t>
                    </w:r>
                  </w:p>
                </w:txbxContent>
              </v:textbox>
            </v:rect>
            <v:rect id="_x0000_s1256" style="position:absolute;left:432;top:3042;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240</w:t>
                    </w:r>
                  </w:p>
                </w:txbxContent>
              </v:textbox>
            </v:rect>
            <v:rect id="_x0000_s1257" style="position:absolute;left:1069;top:3701;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210</w:t>
                    </w:r>
                  </w:p>
                </w:txbxContent>
              </v:textbox>
            </v:rect>
            <v:rect id="_x0000_s1258" style="position:absolute;left:2029;top:3940;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180</w:t>
                    </w:r>
                  </w:p>
                </w:txbxContent>
              </v:textbox>
            </v:rect>
            <v:rect id="_x0000_s1259" style="position:absolute;left:3062;top:3724;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150</w:t>
                    </w:r>
                  </w:p>
                </w:txbxContent>
              </v:textbox>
            </v:rect>
            <v:rect id="_x0000_s1260" style="position:absolute;left:3470;top:2251;width:18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–6</w:t>
                    </w:r>
                  </w:p>
                </w:txbxContent>
              </v:textbox>
            </v:rect>
            <v:rect id="_x0000_s1261" style="position:absolute;left:3014;top:2251;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–15</w:t>
                    </w:r>
                  </w:p>
                </w:txbxContent>
              </v:textbox>
            </v:rect>
            <v:rect id="_x0000_s1262" style="position:absolute;left:829;top:107;width:2907;height:233;mso-wrap-style:none" filled="f" stroked="f">
              <v:textbox style="mso-fit-shape-to-text:t" inset="0,0,0,0">
                <w:txbxContent>
                  <w:p w:rsidR="00593F4A" w:rsidRPr="00593F4A" w:rsidRDefault="00593F4A" w:rsidP="00593F4A">
                    <w:pPr>
                      <w:spacing w:before="0"/>
                      <w:rPr>
                        <w:sz w:val="18"/>
                        <w:szCs w:val="18"/>
                        <w:lang w:eastAsia="zh-CN"/>
                      </w:rPr>
                    </w:pPr>
                    <w:r>
                      <w:rPr>
                        <w:rFonts w:hint="eastAsia"/>
                        <w:color w:val="24211D"/>
                        <w:sz w:val="18"/>
                        <w:szCs w:val="18"/>
                        <w:lang w:eastAsia="zh-CN"/>
                      </w:rPr>
                      <w:t>仰角为</w:t>
                    </w:r>
                    <w:r w:rsidRPr="00593F4A">
                      <w:rPr>
                        <w:color w:val="24211D"/>
                        <w:sz w:val="18"/>
                        <w:szCs w:val="18"/>
                        <w:lang w:eastAsia="zh-CN"/>
                      </w:rPr>
                      <w:t>15.0°</w:t>
                    </w:r>
                    <w:r>
                      <w:rPr>
                        <w:rFonts w:hint="eastAsia"/>
                        <w:color w:val="24211D"/>
                        <w:sz w:val="18"/>
                        <w:szCs w:val="18"/>
                        <w:lang w:eastAsia="zh-CN"/>
                      </w:rPr>
                      <w:t>时方位角方向的方向性图</w:t>
                    </w:r>
                  </w:p>
                </w:txbxContent>
              </v:textbox>
            </v:rect>
            <v:rect id="_x0000_s1263" style="position:absolute;left:5463;top:107;width:2817;height:233;mso-wrap-style:none" filled="f" stroked="f">
              <v:textbox style="mso-fit-shape-to-text:t" inset="0,0,0,0">
                <w:txbxContent>
                  <w:p w:rsidR="00593F4A" w:rsidRPr="00593F4A" w:rsidRDefault="00593F4A" w:rsidP="00593F4A">
                    <w:pPr>
                      <w:spacing w:before="0"/>
                      <w:rPr>
                        <w:sz w:val="18"/>
                        <w:szCs w:val="18"/>
                        <w:lang w:eastAsia="zh-CN"/>
                      </w:rPr>
                    </w:pPr>
                    <w:r>
                      <w:rPr>
                        <w:rFonts w:hint="eastAsia"/>
                        <w:color w:val="24211D"/>
                        <w:sz w:val="18"/>
                        <w:szCs w:val="18"/>
                        <w:lang w:eastAsia="zh-CN"/>
                      </w:rPr>
                      <w:t>方位角为</w:t>
                    </w:r>
                    <w:r w:rsidRPr="00593F4A">
                      <w:rPr>
                        <w:color w:val="24211D"/>
                        <w:sz w:val="18"/>
                        <w:szCs w:val="18"/>
                        <w:lang w:eastAsia="zh-CN"/>
                      </w:rPr>
                      <w:t>0.0°</w:t>
                    </w:r>
                    <w:r>
                      <w:rPr>
                        <w:rFonts w:hint="eastAsia"/>
                        <w:color w:val="24211D"/>
                        <w:sz w:val="18"/>
                        <w:szCs w:val="18"/>
                        <w:lang w:eastAsia="zh-CN"/>
                      </w:rPr>
                      <w:t>时垂直方向的方向性图</w:t>
                    </w:r>
                  </w:p>
                </w:txbxContent>
              </v:textbox>
            </v:rect>
            <v:rect id="_x0000_s1265" style="position:absolute;left:3758;top:2251;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 xml:space="preserve">0 </w:t>
                    </w:r>
                  </w:p>
                </w:txbxContent>
              </v:textbox>
            </v:rect>
            <v:rect id="_x0000_s1266" style="position:absolute;left:3902;top:2251;width:21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dB</w:t>
                    </w:r>
                  </w:p>
                </w:txbxContent>
              </v:textbox>
            </v:rect>
            <v:rect id="_x0000_s1267" style="position:absolute;left:6052;top:3940;width:1050;height:233;mso-wrap-style:none" filled="f" stroked="f">
              <v:textbox style="mso-fit-shape-to-text:t" inset="0,0,0,0">
                <w:txbxContent>
                  <w:p w:rsidR="00593F4A" w:rsidRPr="00593F4A" w:rsidRDefault="00593F4A" w:rsidP="00593F4A">
                    <w:pPr>
                      <w:spacing w:before="0"/>
                      <w:rPr>
                        <w:sz w:val="18"/>
                        <w:szCs w:val="18"/>
                      </w:rPr>
                    </w:pPr>
                    <w:r>
                      <w:rPr>
                        <w:rFonts w:hint="eastAsia"/>
                        <w:color w:val="24211D"/>
                        <w:sz w:val="18"/>
                        <w:szCs w:val="18"/>
                        <w:lang w:eastAsia="zh-CN"/>
                      </w:rPr>
                      <w:t>相对增益</w:t>
                    </w:r>
                    <w:r w:rsidRPr="00593F4A">
                      <w:rPr>
                        <w:color w:val="24211D"/>
                        <w:sz w:val="18"/>
                        <w:szCs w:val="18"/>
                      </w:rPr>
                      <w:t>(dB)</w:t>
                    </w:r>
                  </w:p>
                </w:txbxContent>
              </v:textbox>
            </v:rect>
            <w10:wrap type="none"/>
            <w10:anchorlock/>
          </v:group>
        </w:pict>
      </w:r>
    </w:p>
    <w:p w:rsidR="00695027" w:rsidRPr="00B93307" w:rsidRDefault="00C619C9" w:rsidP="00695027">
      <w:pPr>
        <w:pStyle w:val="Heading1"/>
        <w:rPr>
          <w:lang w:val="en-US" w:eastAsia="zh-CN"/>
        </w:rPr>
      </w:pPr>
      <w:r>
        <w:rPr>
          <w:rFonts w:eastAsia="MS Gothic"/>
          <w:lang w:val="en-US" w:eastAsia="zh-CN"/>
        </w:rPr>
        <w:t>4</w:t>
      </w:r>
      <w:r w:rsidR="00695027" w:rsidRPr="00695027">
        <w:rPr>
          <w:rFonts w:eastAsia="MS Gothic"/>
          <w:lang w:val="en-US" w:eastAsia="zh-CN"/>
        </w:rPr>
        <w:tab/>
      </w:r>
      <w:r w:rsidR="00E7134F" w:rsidRPr="00B93307">
        <w:rPr>
          <w:rFonts w:ascii="SimSun" w:hAnsi="SimSun" w:cs="SimSun" w:hint="eastAsia"/>
          <w:lang w:val="en-US" w:eastAsia="zh-CN"/>
        </w:rPr>
        <w:t>发</w:t>
      </w:r>
      <w:r w:rsidR="00E7134F" w:rsidRPr="00B93307">
        <w:rPr>
          <w:rFonts w:ascii="SimSun" w:hAnsi="SimSun" w:cs="MS Gothic" w:hint="eastAsia"/>
          <w:lang w:val="en-US" w:eastAsia="zh-CN"/>
        </w:rPr>
        <w:t>射机的</w:t>
      </w:r>
      <w:r w:rsidR="00E7134F" w:rsidRPr="00B93307">
        <w:rPr>
          <w:rFonts w:ascii="SimSun" w:hAnsi="SimSun" w:cs="SimSun" w:hint="eastAsia"/>
          <w:lang w:val="en-US" w:eastAsia="zh-CN"/>
        </w:rPr>
        <w:t>发</w:t>
      </w:r>
      <w:r w:rsidR="00E7134F" w:rsidRPr="00B93307">
        <w:rPr>
          <w:rFonts w:ascii="SimSun" w:hAnsi="SimSun" w:cs="MS Gothic" w:hint="eastAsia"/>
          <w:lang w:val="en-US" w:eastAsia="zh-CN"/>
        </w:rPr>
        <w:t>射</w:t>
      </w:r>
    </w:p>
    <w:p w:rsidR="00695027" w:rsidRPr="00695027" w:rsidRDefault="00B93307" w:rsidP="00B93307">
      <w:pPr>
        <w:ind w:firstLineChars="200" w:firstLine="480"/>
        <w:rPr>
          <w:rFonts w:eastAsia="MS Gothic"/>
          <w:lang w:val="en-US" w:eastAsia="zh-CN"/>
        </w:rPr>
      </w:pPr>
      <w:r>
        <w:rPr>
          <w:rFonts w:hint="eastAsia"/>
          <w:lang w:val="en-US" w:eastAsia="zh-CN"/>
        </w:rPr>
        <w:t>图</w:t>
      </w:r>
      <w:r>
        <w:rPr>
          <w:rFonts w:hint="eastAsia"/>
          <w:lang w:val="en-US" w:eastAsia="zh-CN"/>
        </w:rPr>
        <w:t>9</w:t>
      </w:r>
      <w:r>
        <w:rPr>
          <w:rFonts w:hint="eastAsia"/>
          <w:lang w:val="en-US" w:eastAsia="zh-CN"/>
        </w:rPr>
        <w:t>和图</w:t>
      </w:r>
      <w:r w:rsidR="001E0DA7">
        <w:rPr>
          <w:rFonts w:hint="eastAsia"/>
          <w:lang w:val="en-US" w:eastAsia="zh-CN"/>
        </w:rPr>
        <w:t>10</w:t>
      </w:r>
      <w:r>
        <w:rPr>
          <w:rFonts w:hint="eastAsia"/>
          <w:lang w:val="en-US" w:eastAsia="zh-CN"/>
        </w:rPr>
        <w:t>示出了典型</w:t>
      </w:r>
      <w:r w:rsidR="00695027" w:rsidRPr="00695027">
        <w:rPr>
          <w:rFonts w:eastAsia="MS Gothic"/>
          <w:lang w:val="en-US" w:eastAsia="zh-CN"/>
        </w:rPr>
        <w:t>4.5 MHz</w:t>
      </w:r>
      <w:r>
        <w:rPr>
          <w:rFonts w:hint="eastAsia"/>
          <w:lang w:val="en-US" w:eastAsia="zh-CN"/>
        </w:rPr>
        <w:t>和</w:t>
      </w:r>
      <w:r w:rsidR="00695027" w:rsidRPr="00695027">
        <w:rPr>
          <w:rFonts w:eastAsia="MS Gothic"/>
          <w:lang w:val="en-US" w:eastAsia="zh-CN"/>
        </w:rPr>
        <w:t>24 MHz</w:t>
      </w:r>
      <w:r w:rsidR="008535EA">
        <w:rPr>
          <w:lang w:val="en-US" w:eastAsia="zh-CN"/>
        </w:rPr>
        <w:t>海洋雷达</w:t>
      </w:r>
      <w:r>
        <w:rPr>
          <w:rFonts w:hint="eastAsia"/>
          <w:lang w:val="en-US" w:eastAsia="zh-CN"/>
        </w:rPr>
        <w:t>的发射。</w:t>
      </w:r>
    </w:p>
    <w:p w:rsidR="00695027" w:rsidRPr="001D5E98" w:rsidRDefault="001E7408" w:rsidP="009F0AE7">
      <w:pPr>
        <w:pStyle w:val="FigureNo"/>
        <w:spacing w:before="360"/>
        <w:rPr>
          <w:rFonts w:eastAsia="MS Gothic"/>
          <w:lang w:eastAsia="zh-CN"/>
        </w:rPr>
      </w:pPr>
      <w:r>
        <w:rPr>
          <w:rFonts w:ascii="SimSun" w:hAnsi="SimSun" w:cs="SimSun" w:hint="eastAsia"/>
          <w:lang w:eastAsia="zh-CN"/>
        </w:rPr>
        <w:lastRenderedPageBreak/>
        <w:t>图</w:t>
      </w:r>
      <w:r w:rsidR="00695027" w:rsidRPr="001D5E98">
        <w:rPr>
          <w:rFonts w:eastAsia="MS Gothic"/>
          <w:lang w:eastAsia="zh-CN"/>
        </w:rPr>
        <w:t>9</w:t>
      </w:r>
    </w:p>
    <w:p w:rsidR="00695027" w:rsidRPr="00B93307" w:rsidRDefault="00695027" w:rsidP="00695027">
      <w:pPr>
        <w:pStyle w:val="Figuretitle"/>
        <w:rPr>
          <w:lang w:eastAsia="zh-CN"/>
        </w:rPr>
      </w:pPr>
      <w:r w:rsidRPr="001D5E98">
        <w:rPr>
          <w:rFonts w:eastAsia="MS Gothic"/>
          <w:lang w:eastAsia="zh-CN"/>
        </w:rPr>
        <w:t>4.5 MHz</w:t>
      </w:r>
      <w:r w:rsidR="008535EA">
        <w:rPr>
          <w:rFonts w:ascii="SimSun" w:hAnsi="SimSun"/>
          <w:lang w:eastAsia="zh-CN"/>
        </w:rPr>
        <w:t>海洋雷达</w:t>
      </w:r>
      <w:r w:rsidR="00B93307" w:rsidRPr="00B93307">
        <w:rPr>
          <w:rFonts w:ascii="SimSun" w:hAnsi="SimSun" w:hint="eastAsia"/>
          <w:lang w:eastAsia="zh-CN"/>
        </w:rPr>
        <w:t>的发射</w:t>
      </w:r>
    </w:p>
    <w:p w:rsidR="0059721F" w:rsidRDefault="00B8601F" w:rsidP="009F0AE7">
      <w:pPr>
        <w:pStyle w:val="Figure"/>
        <w:rPr>
          <w:lang w:eastAsia="zh-CN"/>
        </w:rPr>
      </w:pPr>
      <w:r>
        <w:pict>
          <v:group id="_x0000_s1270" editas="canvas" style="width:385.4pt;height:262.75pt;mso-position-horizontal-relative:char;mso-position-vertical-relative:line" coordorigin="-38" coordsize="7708,5255">
            <o:lock v:ext="edit" aspectratio="t"/>
            <v:shape id="_x0000_s1269" type="#_x0000_t75" style="position:absolute;left:-38;width:7708;height:5255" o:preferrelative="f">
              <v:fill o:detectmouseclick="t"/>
              <v:path o:extrusionok="t" o:connecttype="none"/>
              <o:lock v:ext="edit" text="t"/>
            </v:shape>
            <v:rect id="_x0000_s1271" style="position:absolute;left:6865;top:5068;width:627;height:187;mso-wrap-style:none" filled="f" stroked="f">
              <v:textbox inset="0,0,0,0">
                <w:txbxContent>
                  <w:p w:rsidR="00593F4A" w:rsidRPr="00593F4A" w:rsidRDefault="00593F4A" w:rsidP="00593F4A">
                    <w:pPr>
                      <w:spacing w:before="0"/>
                      <w:rPr>
                        <w:sz w:val="14"/>
                        <w:szCs w:val="14"/>
                      </w:rPr>
                    </w:pPr>
                    <w:r w:rsidRPr="00593F4A">
                      <w:rPr>
                        <w:color w:val="24282B"/>
                        <w:sz w:val="14"/>
                        <w:szCs w:val="14"/>
                      </w:rPr>
                      <w:t>M.1874-09</w:t>
                    </w:r>
                  </w:p>
                </w:txbxContent>
              </v:textbox>
            </v:rect>
            <v:shape id="_x0000_s1272" type="#_x0000_t75" style="position:absolute;left:924;top:24;width:6481;height:4420">
              <v:imagedata r:id="rId26" o:title=""/>
            </v:shape>
            <v:shape id="_x0000_s1273" type="#_x0000_t75" style="position:absolute;left:924;top:24;width:6481;height:4420">
              <v:imagedata r:id="rId27" o:title=""/>
            </v:shape>
            <v:rect id="_x0000_s1274" style="position:absolute;left:3742;top:4828;width:972;height:233" filled="f" stroked="f">
              <v:textbox style="mso-fit-shape-to-text:t" inset="0,0,0,0">
                <w:txbxContent>
                  <w:p w:rsidR="00593F4A" w:rsidRPr="00593F4A" w:rsidRDefault="00593F4A" w:rsidP="00593F4A">
                    <w:pPr>
                      <w:spacing w:before="0"/>
                      <w:rPr>
                        <w:sz w:val="18"/>
                        <w:szCs w:val="18"/>
                      </w:rPr>
                    </w:pPr>
                    <w:r>
                      <w:rPr>
                        <w:rFonts w:hint="eastAsia"/>
                        <w:color w:val="24211D"/>
                        <w:sz w:val="18"/>
                        <w:szCs w:val="18"/>
                        <w:lang w:eastAsia="zh-CN"/>
                      </w:rPr>
                      <w:t>频率</w:t>
                    </w:r>
                    <w:r w:rsidRPr="00593F4A">
                      <w:rPr>
                        <w:color w:val="24211D"/>
                        <w:sz w:val="18"/>
                        <w:szCs w:val="18"/>
                      </w:rPr>
                      <w:t>(MHz)</w:t>
                    </w:r>
                  </w:p>
                </w:txbxContent>
              </v:textbox>
            </v:rect>
            <v:rect id="_x0000_s1275" style="position:absolute;left:816;top:4516;width:226;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3.5</w:t>
                    </w:r>
                  </w:p>
                </w:txbxContent>
              </v:textbox>
            </v:rect>
            <v:rect id="_x0000_s1276" style="position:absolute;left:2412;top:4516;width:226;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4.0</w:t>
                    </w:r>
                  </w:p>
                </w:txbxContent>
              </v:textbox>
            </v:rect>
            <v:rect id="_x0000_s1277" style="position:absolute;left:4033;top:4516;width:226;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4.5</w:t>
                    </w:r>
                  </w:p>
                </w:txbxContent>
              </v:textbox>
            </v:rect>
            <v:rect id="_x0000_s1278" style="position:absolute;left:5653;top:4516;width:226;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5.0</w:t>
                    </w:r>
                  </w:p>
                </w:txbxContent>
              </v:textbox>
            </v:rect>
            <v:rect id="_x0000_s1279" style="position:absolute;left:7273;top:4516;width:226;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5.5</w:t>
                    </w:r>
                  </w:p>
                </w:txbxContent>
              </v:textbox>
            </v:rect>
            <v:rect id="_x0000_s1280" style="position:absolute;left:516;top:4324;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–90</w:t>
                    </w:r>
                  </w:p>
                </w:txbxContent>
              </v:textbox>
            </v:rect>
            <v:rect id="_x0000_s1281" style="position:absolute;left:516;top:3867;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–80</w:t>
                    </w:r>
                  </w:p>
                </w:txbxContent>
              </v:textbox>
            </v:rect>
            <v:rect id="_x0000_s1282" style="position:absolute;left:516;top:3411;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–70</w:t>
                    </w:r>
                  </w:p>
                </w:txbxContent>
              </v:textbox>
            </v:rect>
            <v:rect id="_x0000_s1283" style="position:absolute;left:516;top:2942;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–60</w:t>
                    </w:r>
                  </w:p>
                </w:txbxContent>
              </v:textbox>
            </v:rect>
            <v:rect id="_x0000_s1284" style="position:absolute;left:516;top:2486;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–50</w:t>
                    </w:r>
                  </w:p>
                </w:txbxContent>
              </v:textbox>
            </v:rect>
            <v:rect id="_x0000_s1285" style="position:absolute;left:516;top:2018;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–40</w:t>
                    </w:r>
                  </w:p>
                </w:txbxContent>
              </v:textbox>
            </v:rect>
            <v:rect id="_x0000_s1286" style="position:absolute;left:516;top:1549;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–30</w:t>
                    </w:r>
                  </w:p>
                </w:txbxContent>
              </v:textbox>
            </v:rect>
            <v:rect id="_x0000_s1287" style="position:absolute;left:516;top:1081;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–20</w:t>
                    </w:r>
                  </w:p>
                </w:txbxContent>
              </v:textbox>
            </v:rect>
            <v:rect id="_x0000_s1288" style="position:absolute;left:516;top:613;width:27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–10</w:t>
                    </w:r>
                  </w:p>
                </w:txbxContent>
              </v:textbox>
            </v:rect>
            <v:rect id="_x0000_s1289" style="position:absolute;left:708;top:156;width:91;height:207;mso-wrap-style:none" filled="f" stroked="f">
              <v:textbox style="mso-fit-shape-to-text:t" inset="0,0,0,0">
                <w:txbxContent>
                  <w:p w:rsidR="00593F4A" w:rsidRPr="00593F4A" w:rsidRDefault="00593F4A" w:rsidP="00593F4A">
                    <w:pPr>
                      <w:spacing w:before="0"/>
                      <w:rPr>
                        <w:sz w:val="18"/>
                        <w:szCs w:val="18"/>
                      </w:rPr>
                    </w:pPr>
                    <w:r w:rsidRPr="00593F4A">
                      <w:rPr>
                        <w:color w:val="24211D"/>
                        <w:sz w:val="18"/>
                        <w:szCs w:val="18"/>
                      </w:rPr>
                      <w:t>0</w:t>
                    </w:r>
                  </w:p>
                </w:txbxContent>
              </v:textbox>
            </v:rect>
            <v:rect id="_x0000_s1337" style="position:absolute;left:-1472;top:2166;width:3228;height:359;rotation:270" filled="f" stroked="f">
              <v:textbox style="layout-flow:vertical;mso-layout-flow-alt:bottom-to-top" inset="0,0,0,0">
                <w:txbxContent>
                  <w:p w:rsidR="00593F4A" w:rsidRPr="00593F4A" w:rsidRDefault="00593F4A" w:rsidP="00593F4A">
                    <w:pPr>
                      <w:spacing w:before="0"/>
                      <w:rPr>
                        <w:color w:val="24211D"/>
                        <w:sz w:val="18"/>
                        <w:szCs w:val="18"/>
                        <w:lang w:eastAsia="zh-CN"/>
                      </w:rPr>
                    </w:pPr>
                    <w:r>
                      <w:rPr>
                        <w:rFonts w:hint="eastAsia"/>
                        <w:color w:val="24211D"/>
                        <w:sz w:val="18"/>
                        <w:szCs w:val="18"/>
                        <w:lang w:eastAsia="zh-CN"/>
                      </w:rPr>
                      <w:t>3 kHz</w:t>
                    </w:r>
                    <w:r>
                      <w:rPr>
                        <w:rFonts w:hint="eastAsia"/>
                        <w:color w:val="24211D"/>
                        <w:sz w:val="18"/>
                        <w:szCs w:val="18"/>
                        <w:lang w:eastAsia="zh-CN"/>
                      </w:rPr>
                      <w:t>内相对于最大测得值的功率</w:t>
                    </w:r>
                    <w:r>
                      <w:rPr>
                        <w:rFonts w:hint="eastAsia"/>
                        <w:color w:val="24211D"/>
                        <w:sz w:val="18"/>
                        <w:szCs w:val="18"/>
                        <w:lang w:eastAsia="zh-CN"/>
                      </w:rPr>
                      <w:t>(dB</w:t>
                    </w:r>
                    <w:r w:rsidRPr="00593F4A">
                      <w:rPr>
                        <w:color w:val="24211D"/>
                        <w:sz w:val="18"/>
                        <w:szCs w:val="18"/>
                        <w:lang w:eastAsia="zh-CN"/>
                      </w:rPr>
                      <w:t>)</w:t>
                    </w:r>
                  </w:p>
                </w:txbxContent>
              </v:textbox>
            </v:rect>
            <v:rect id="_x0000_s1338" style="position:absolute;left:948;top:4203;width:619;height:161;mso-wrap-style:none" filled="f" stroked="f">
              <v:textbox style="mso-fit-shape-to-text:t" inset="0,0,0,0">
                <w:txbxContent>
                  <w:p w:rsidR="00593F4A" w:rsidRPr="006351BD" w:rsidRDefault="00593F4A" w:rsidP="00593F4A">
                    <w:pPr>
                      <w:spacing w:before="0"/>
                      <w:rPr>
                        <w:sz w:val="14"/>
                        <w:szCs w:val="14"/>
                      </w:rPr>
                    </w:pPr>
                    <w:r w:rsidRPr="006351BD">
                      <w:rPr>
                        <w:color w:val="24211D"/>
                        <w:sz w:val="14"/>
                        <w:szCs w:val="14"/>
                      </w:rPr>
                      <w:t>F4R1–5 ep</w:t>
                    </w:r>
                  </w:p>
                </w:txbxContent>
              </v:textbox>
            </v:rect>
            <w10:wrap type="none"/>
            <w10:anchorlock/>
          </v:group>
        </w:pict>
      </w:r>
    </w:p>
    <w:p w:rsidR="00695027" w:rsidRPr="0059721F" w:rsidRDefault="001E7408" w:rsidP="0059721F">
      <w:pPr>
        <w:pStyle w:val="FigureNo"/>
        <w:spacing w:before="360"/>
        <w:rPr>
          <w:rFonts w:ascii="SimSun" w:hAnsi="SimSun" w:cs="SimSun"/>
          <w:lang w:eastAsia="zh-CN"/>
        </w:rPr>
      </w:pPr>
      <w:r>
        <w:rPr>
          <w:rFonts w:ascii="SimSun" w:hAnsi="SimSun" w:cs="SimSun" w:hint="eastAsia"/>
          <w:lang w:eastAsia="zh-CN"/>
        </w:rPr>
        <w:t>图</w:t>
      </w:r>
      <w:r w:rsidR="00695027" w:rsidRPr="0059721F">
        <w:rPr>
          <w:rFonts w:ascii="SimSun" w:hAnsi="SimSun" w:cs="SimSun"/>
          <w:lang w:eastAsia="zh-CN"/>
        </w:rPr>
        <w:t>10</w:t>
      </w:r>
    </w:p>
    <w:p w:rsidR="00695027" w:rsidRPr="00B93307" w:rsidRDefault="00B93307" w:rsidP="00695027">
      <w:pPr>
        <w:pStyle w:val="Figuretitle"/>
        <w:rPr>
          <w:lang w:eastAsia="zh-CN"/>
        </w:rPr>
      </w:pPr>
      <w:r>
        <w:rPr>
          <w:rFonts w:eastAsia="MS Gothic"/>
          <w:lang w:eastAsia="zh-CN"/>
        </w:rPr>
        <w:t>24 MHz</w:t>
      </w:r>
      <w:r w:rsidR="008535EA">
        <w:rPr>
          <w:rFonts w:ascii="SimSun" w:hAnsi="SimSun"/>
          <w:lang w:eastAsia="zh-CN"/>
        </w:rPr>
        <w:t>海洋雷达</w:t>
      </w:r>
      <w:r w:rsidRPr="00B93307">
        <w:rPr>
          <w:rFonts w:ascii="SimSun" w:hAnsi="SimSun" w:hint="eastAsia"/>
          <w:lang w:eastAsia="zh-CN"/>
        </w:rPr>
        <w:t>的发射</w:t>
      </w:r>
    </w:p>
    <w:p w:rsidR="00695027" w:rsidRPr="002D1B0B" w:rsidRDefault="00B8601F" w:rsidP="00695027">
      <w:pPr>
        <w:pStyle w:val="Figure"/>
        <w:keepLines w:val="0"/>
        <w:rPr>
          <w:rFonts w:eastAsia="MS Gothic"/>
        </w:rPr>
      </w:pPr>
      <w:r w:rsidRPr="00B8601F">
        <w:rPr>
          <w:rFonts w:eastAsia="MS Gothic"/>
        </w:rPr>
      </w:r>
      <w:r>
        <w:rPr>
          <w:rFonts w:eastAsia="MS Gothic"/>
        </w:rPr>
        <w:pict>
          <v:group id="_x0000_s1341" editas="canvas" style="width:391.4pt;height:279.3pt;mso-position-horizontal-relative:char;mso-position-vertical-relative:line" coordorigin=",24" coordsize="7828,5586">
            <o:lock v:ext="edit" aspectratio="t"/>
            <v:shape id="_x0000_s1340" type="#_x0000_t75" style="position:absolute;top:24;width:7828;height:5586" o:preferrelative="f">
              <v:fill o:detectmouseclick="t"/>
              <v:path o:extrusionok="t" o:connecttype="none"/>
              <o:lock v:ext="edit" text="t"/>
            </v:shape>
            <v:rect id="_x0000_s1342" style="position:absolute;left:7083;top:5424;width:627;height:186;mso-wrap-style:none" filled="f" stroked="f">
              <v:textbox inset="0,0,0,0">
                <w:txbxContent>
                  <w:p w:rsidR="006351BD" w:rsidRPr="006351BD" w:rsidRDefault="006351BD" w:rsidP="006351BD">
                    <w:pPr>
                      <w:spacing w:before="0"/>
                      <w:rPr>
                        <w:sz w:val="14"/>
                        <w:szCs w:val="14"/>
                      </w:rPr>
                    </w:pPr>
                    <w:r w:rsidRPr="006351BD">
                      <w:rPr>
                        <w:color w:val="24282B"/>
                        <w:sz w:val="14"/>
                        <w:szCs w:val="14"/>
                      </w:rPr>
                      <w:t>M.1874-10</w:t>
                    </w:r>
                  </w:p>
                </w:txbxContent>
              </v:textbox>
            </v:rect>
            <v:shape id="_x0000_s1343" type="#_x0000_t75" style="position:absolute;left:120;top:24;width:7708;height:5231">
              <v:imagedata r:id="rId28" o:title=""/>
            </v:shape>
            <v:rect id="_x0000_s1344" style="position:absolute;left:24;top:4608;width:271;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–80</w:t>
                    </w:r>
                  </w:p>
                </w:txbxContent>
              </v:textbox>
            </v:rect>
            <v:rect id="_x0000_s1345" style="position:absolute;left:288;top:5099;width:316;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23.5</w:t>
                    </w:r>
                  </w:p>
                </w:txbxContent>
              </v:textbox>
            </v:rect>
            <v:rect id="_x0000_s1346" style="position:absolute;left:1489;top:5099;width:316;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24.0</w:t>
                    </w:r>
                  </w:p>
                </w:txbxContent>
              </v:textbox>
            </v:rect>
            <v:rect id="_x0000_s1347" style="position:absolute;left:2665;top:5099;width:316;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24.5</w:t>
                    </w:r>
                  </w:p>
                </w:txbxContent>
              </v:textbox>
            </v:rect>
            <v:rect id="_x0000_s1348" style="position:absolute;left:3890;top:5099;width:316;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25.0</w:t>
                    </w:r>
                  </w:p>
                </w:txbxContent>
              </v:textbox>
            </v:rect>
            <v:rect id="_x0000_s1349" style="position:absolute;left:5066;top:5099;width:316;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25.5</w:t>
                    </w:r>
                  </w:p>
                </w:txbxContent>
              </v:textbox>
            </v:rect>
            <v:rect id="_x0000_s1350" style="position:absolute;left:6243;top:5099;width:316;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26.0</w:t>
                    </w:r>
                  </w:p>
                </w:txbxContent>
              </v:textbox>
            </v:rect>
            <v:rect id="_x0000_s1351" style="position:absolute;left:7431;top:5099;width:316;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26.5</w:t>
                    </w:r>
                  </w:p>
                </w:txbxContent>
              </v:textbox>
            </v:rect>
            <v:rect id="_x0000_s1352" style="position:absolute;left:24;top:4082;width:271;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–70</w:t>
                    </w:r>
                  </w:p>
                </w:txbxContent>
              </v:textbox>
            </v:rect>
            <v:rect id="_x0000_s1353" style="position:absolute;left:24;top:3555;width:271;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–60</w:t>
                    </w:r>
                  </w:p>
                </w:txbxContent>
              </v:textbox>
            </v:rect>
            <v:rect id="_x0000_s1354" style="position:absolute;left:24;top:3004;width:271;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–50</w:t>
                    </w:r>
                  </w:p>
                </w:txbxContent>
              </v:textbox>
            </v:rect>
            <v:rect id="_x0000_s1355" style="position:absolute;left:24;top:2478;width:271;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–40</w:t>
                    </w:r>
                  </w:p>
                </w:txbxContent>
              </v:textbox>
            </v:rect>
            <v:rect id="_x0000_s1356" style="position:absolute;left:24;top:1939;width:271;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–30</w:t>
                    </w:r>
                  </w:p>
                </w:txbxContent>
              </v:textbox>
            </v:rect>
            <v:rect id="_x0000_s1357" style="position:absolute;left:24;top:1388;width:271;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–20</w:t>
                    </w:r>
                  </w:p>
                </w:txbxContent>
              </v:textbox>
            </v:rect>
            <v:rect id="_x0000_s1358" style="position:absolute;left:24;top:873;width:271;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–10</w:t>
                    </w:r>
                  </w:p>
                </w:txbxContent>
              </v:textbox>
            </v:rect>
            <v:rect id="_x0000_s1359" style="position:absolute;left:216;top:323;width:91;height:207;mso-wrap-style:none" filled="f" stroked="f">
              <v:textbox style="mso-fit-shape-to-text:t" inset="0,0,0,0">
                <w:txbxContent>
                  <w:p w:rsidR="006351BD" w:rsidRPr="006351BD" w:rsidRDefault="006351BD" w:rsidP="006351BD">
                    <w:pPr>
                      <w:spacing w:before="0"/>
                      <w:rPr>
                        <w:sz w:val="18"/>
                        <w:szCs w:val="18"/>
                      </w:rPr>
                    </w:pPr>
                    <w:r w:rsidRPr="006351BD">
                      <w:rPr>
                        <w:color w:val="24211D"/>
                        <w:sz w:val="18"/>
                        <w:szCs w:val="18"/>
                      </w:rPr>
                      <w:t>0</w:t>
                    </w:r>
                  </w:p>
                </w:txbxContent>
              </v:textbox>
            </v:rect>
            <v:rect id="_x0000_s1360" style="position:absolute;left:552;top:4525;width:658;height:161;mso-wrap-style:none" filled="f" stroked="f">
              <v:textbox style="mso-fit-shape-to-text:t" inset="0,0,0,0">
                <w:txbxContent>
                  <w:p w:rsidR="006351BD" w:rsidRPr="006351BD" w:rsidRDefault="006351BD" w:rsidP="006351BD">
                    <w:pPr>
                      <w:spacing w:before="0"/>
                      <w:rPr>
                        <w:sz w:val="14"/>
                        <w:szCs w:val="14"/>
                      </w:rPr>
                    </w:pPr>
                    <w:r w:rsidRPr="006351BD">
                      <w:rPr>
                        <w:color w:val="24211D"/>
                        <w:sz w:val="14"/>
                        <w:szCs w:val="14"/>
                      </w:rPr>
                      <w:t>F5R2–3.dat</w:t>
                    </w:r>
                  </w:p>
                </w:txbxContent>
              </v:textbox>
            </v:rect>
            <w10:wrap type="none"/>
            <w10:anchorlock/>
          </v:group>
        </w:pict>
      </w:r>
    </w:p>
    <w:p w:rsidR="00695027" w:rsidRPr="005D2E78" w:rsidRDefault="00C619C9" w:rsidP="00695027">
      <w:pPr>
        <w:pStyle w:val="Heading1"/>
        <w:rPr>
          <w:lang w:eastAsia="zh-CN"/>
        </w:rPr>
      </w:pPr>
      <w:r w:rsidRPr="005D2E78">
        <w:rPr>
          <w:lang w:eastAsia="zh-CN"/>
        </w:rPr>
        <w:t>5</w:t>
      </w:r>
      <w:r w:rsidR="00695027" w:rsidRPr="005D2E78">
        <w:rPr>
          <w:lang w:eastAsia="zh-CN"/>
        </w:rPr>
        <w:tab/>
      </w:r>
      <w:r w:rsidR="005D2E78">
        <w:rPr>
          <w:lang w:val="en-US" w:eastAsia="zh-CN"/>
        </w:rPr>
        <w:t>系统特性</w:t>
      </w:r>
    </w:p>
    <w:p w:rsidR="00695027" w:rsidRPr="005D2E78" w:rsidRDefault="00B93307" w:rsidP="00B93307">
      <w:pPr>
        <w:ind w:firstLineChars="200" w:firstLine="480"/>
        <w:rPr>
          <w:lang w:eastAsia="zh-CN"/>
        </w:rPr>
      </w:pPr>
      <w:r>
        <w:rPr>
          <w:rFonts w:hint="eastAsia"/>
          <w:lang w:eastAsia="zh-CN"/>
        </w:rPr>
        <w:t>表</w:t>
      </w:r>
      <w:r>
        <w:rPr>
          <w:rFonts w:hint="eastAsia"/>
          <w:lang w:eastAsia="zh-CN"/>
        </w:rPr>
        <w:t>2</w:t>
      </w:r>
      <w:r>
        <w:rPr>
          <w:rFonts w:hint="eastAsia"/>
          <w:lang w:eastAsia="zh-CN"/>
        </w:rPr>
        <w:t>至表</w:t>
      </w:r>
      <w:r>
        <w:rPr>
          <w:rFonts w:hint="eastAsia"/>
          <w:lang w:eastAsia="zh-CN"/>
        </w:rPr>
        <w:t>4</w:t>
      </w:r>
      <w:r w:rsidR="0086210E">
        <w:rPr>
          <w:rFonts w:hint="eastAsia"/>
          <w:lang w:eastAsia="zh-CN"/>
        </w:rPr>
        <w:t>归纳了</w:t>
      </w:r>
      <w:r w:rsidRPr="005D2E78">
        <w:rPr>
          <w:lang w:eastAsia="zh-CN"/>
        </w:rPr>
        <w:t>3</w:t>
      </w:r>
      <w:r>
        <w:rPr>
          <w:lang w:eastAsia="zh-CN"/>
        </w:rPr>
        <w:t>至</w:t>
      </w:r>
      <w:r w:rsidRPr="005D2E78">
        <w:rPr>
          <w:lang w:eastAsia="zh-CN"/>
        </w:rPr>
        <w:t>50</w:t>
      </w:r>
      <w:r>
        <w:rPr>
          <w:rFonts w:hint="eastAsia"/>
          <w:lang w:eastAsia="zh-CN"/>
        </w:rPr>
        <w:t xml:space="preserve"> </w:t>
      </w:r>
      <w:r w:rsidRPr="005D2E78">
        <w:rPr>
          <w:lang w:eastAsia="zh-CN"/>
        </w:rPr>
        <w:t>MHz</w:t>
      </w:r>
      <w:r>
        <w:rPr>
          <w:rFonts w:hint="eastAsia"/>
          <w:lang w:eastAsia="zh-CN"/>
        </w:rPr>
        <w:t>频率范围内用于海洋监测的有代表性的</w:t>
      </w:r>
      <w:r w:rsidR="008535EA">
        <w:rPr>
          <w:lang w:val="en-US" w:eastAsia="zh-CN"/>
        </w:rPr>
        <w:t>海洋雷达</w:t>
      </w:r>
      <w:r w:rsidR="008535EA">
        <w:rPr>
          <w:rFonts w:hint="eastAsia"/>
          <w:lang w:val="en-US" w:eastAsia="zh-CN"/>
        </w:rPr>
        <w:t>系统</w:t>
      </w:r>
      <w:r w:rsidR="0086210E">
        <w:rPr>
          <w:rFonts w:hint="eastAsia"/>
          <w:lang w:eastAsia="zh-CN"/>
        </w:rPr>
        <w:t>的射频</w:t>
      </w:r>
      <w:r w:rsidR="005D2E78">
        <w:rPr>
          <w:lang w:val="en-US" w:eastAsia="zh-CN"/>
        </w:rPr>
        <w:t>特性</w:t>
      </w:r>
      <w:r w:rsidR="0086210E">
        <w:rPr>
          <w:rFonts w:hint="eastAsia"/>
          <w:lang w:eastAsia="zh-CN"/>
        </w:rPr>
        <w:t>。</w:t>
      </w:r>
    </w:p>
    <w:p w:rsidR="00695027" w:rsidRPr="005D2E78" w:rsidRDefault="00695027" w:rsidP="00695027">
      <w:pPr>
        <w:rPr>
          <w:lang w:eastAsia="zh-CN"/>
        </w:rPr>
        <w:sectPr w:rsidR="00695027" w:rsidRPr="005D2E78" w:rsidSect="003869FB">
          <w:headerReference w:type="even" r:id="rId29"/>
          <w:headerReference w:type="default" r:id="rId30"/>
          <w:footerReference w:type="default" r:id="rId31"/>
          <w:footerReference w:type="first" r:id="rId32"/>
          <w:pgSz w:w="11907" w:h="16834" w:code="9"/>
          <w:pgMar w:top="1418" w:right="1134" w:bottom="1134" w:left="1134" w:header="720" w:footer="482" w:gutter="0"/>
          <w:paperSrc w:first="7" w:other="7"/>
          <w:pgNumType w:start="1"/>
          <w:cols w:space="720"/>
        </w:sectPr>
      </w:pPr>
    </w:p>
    <w:p w:rsidR="00695027" w:rsidRPr="009727C7" w:rsidRDefault="00F60AC5" w:rsidP="00C2112B">
      <w:pPr>
        <w:pStyle w:val="TableNo"/>
        <w:spacing w:before="0"/>
        <w:rPr>
          <w:lang w:eastAsia="zh-CN"/>
        </w:rPr>
      </w:pPr>
      <w:r>
        <w:rPr>
          <w:lang w:val="en-US" w:eastAsia="zh-CN"/>
        </w:rPr>
        <w:lastRenderedPageBreak/>
        <w:t>表</w:t>
      </w:r>
      <w:r w:rsidR="00695027" w:rsidRPr="009727C7">
        <w:rPr>
          <w:lang w:eastAsia="zh-CN"/>
        </w:rPr>
        <w:t>2</w:t>
      </w:r>
    </w:p>
    <w:p w:rsidR="00695027" w:rsidRPr="009727C7" w:rsidRDefault="009727C7" w:rsidP="004554A6">
      <w:pPr>
        <w:pStyle w:val="Tabletitle"/>
        <w:rPr>
          <w:lang w:eastAsia="zh-CN"/>
        </w:rPr>
      </w:pPr>
      <w:r>
        <w:rPr>
          <w:rFonts w:hint="eastAsia"/>
          <w:lang w:val="en-US" w:eastAsia="zh-CN"/>
        </w:rPr>
        <w:t>海洋观测中采用调频中断连续波</w:t>
      </w:r>
      <w:r w:rsidR="004554A6">
        <w:rPr>
          <w:rFonts w:hint="eastAsia"/>
          <w:lang w:eastAsia="zh-CN"/>
        </w:rPr>
        <w:t>（</w:t>
      </w:r>
      <w:r w:rsidRPr="009727C7">
        <w:rPr>
          <w:lang w:eastAsia="zh-CN"/>
        </w:rPr>
        <w:t>FMICW</w:t>
      </w:r>
      <w:r w:rsidR="004554A6">
        <w:rPr>
          <w:rFonts w:hint="eastAsia"/>
          <w:lang w:eastAsia="zh-CN"/>
        </w:rPr>
        <w:t>）</w:t>
      </w:r>
      <w:r>
        <w:rPr>
          <w:rFonts w:hint="eastAsia"/>
          <w:lang w:val="en-US" w:eastAsia="zh-CN"/>
        </w:rPr>
        <w:t>的一般</w:t>
      </w:r>
      <w:r>
        <w:rPr>
          <w:lang w:val="en-US" w:eastAsia="zh-CN"/>
        </w:rPr>
        <w:t>海洋雷达</w:t>
      </w:r>
      <w:r>
        <w:rPr>
          <w:rFonts w:hint="eastAsia"/>
          <w:lang w:val="en-US" w:eastAsia="zh-CN"/>
        </w:rPr>
        <w:t>的</w:t>
      </w:r>
      <w:r w:rsidR="005D2E78">
        <w:rPr>
          <w:lang w:val="en-US" w:eastAsia="zh-CN"/>
        </w:rPr>
        <w:t>特性</w:t>
      </w:r>
      <w:r w:rsidR="00695027" w:rsidRPr="009727C7">
        <w:rPr>
          <w:lang w:eastAsia="zh-CN"/>
        </w:rPr>
        <w:t xml:space="preserve"> </w:t>
      </w:r>
    </w:p>
    <w:tbl>
      <w:tblPr>
        <w:tblW w:w="14458" w:type="dxa"/>
        <w:jc w:val="center"/>
        <w:tblLayout w:type="fixed"/>
        <w:tblLook w:val="0000"/>
      </w:tblPr>
      <w:tblGrid>
        <w:gridCol w:w="3969"/>
        <w:gridCol w:w="2608"/>
        <w:gridCol w:w="2608"/>
        <w:gridCol w:w="2665"/>
        <w:gridCol w:w="2608"/>
      </w:tblGrid>
      <w:tr w:rsidR="00695027" w:rsidRPr="002D1B0B" w:rsidTr="001B4933">
        <w:trPr>
          <w:trHeight w:val="20"/>
          <w:jc w:val="center"/>
        </w:trPr>
        <w:tc>
          <w:tcPr>
            <w:tcW w:w="3969" w:type="dxa"/>
            <w:tcBorders>
              <w:top w:val="single" w:sz="6" w:space="0" w:color="auto"/>
              <w:left w:val="single" w:sz="6" w:space="0" w:color="auto"/>
              <w:bottom w:val="single" w:sz="6" w:space="0" w:color="auto"/>
            </w:tcBorders>
            <w:vAlign w:val="center"/>
          </w:tcPr>
          <w:p w:rsidR="00695027" w:rsidRPr="002D1B0B" w:rsidRDefault="005D2E78" w:rsidP="00C80FC8">
            <w:pPr>
              <w:pStyle w:val="Tablehead"/>
              <w:spacing w:before="60" w:after="60" w:line="260" w:lineRule="exact"/>
            </w:pPr>
            <w:r>
              <w:t>特性</w:t>
            </w:r>
          </w:p>
        </w:tc>
        <w:tc>
          <w:tcPr>
            <w:tcW w:w="2608" w:type="dxa"/>
            <w:tcBorders>
              <w:top w:val="single" w:sz="6" w:space="0" w:color="auto"/>
              <w:left w:val="single" w:sz="6" w:space="0" w:color="auto"/>
              <w:bottom w:val="single" w:sz="6" w:space="0" w:color="auto"/>
            </w:tcBorders>
            <w:vAlign w:val="center"/>
          </w:tcPr>
          <w:p w:rsidR="00695027" w:rsidRPr="002D1B0B" w:rsidRDefault="005D2E78" w:rsidP="00C80FC8">
            <w:pPr>
              <w:pStyle w:val="Tablehead"/>
              <w:spacing w:before="60" w:after="60" w:line="260" w:lineRule="exact"/>
            </w:pPr>
            <w:r>
              <w:t>系统</w:t>
            </w:r>
            <w:r w:rsidR="00695027" w:rsidRPr="002D1B0B">
              <w:t>1</w:t>
            </w:r>
            <w:r w:rsidR="00695027" w:rsidRPr="002D1B0B">
              <w:br/>
              <w:t>5 MHz</w:t>
            </w:r>
          </w:p>
        </w:tc>
        <w:tc>
          <w:tcPr>
            <w:tcW w:w="2608" w:type="dxa"/>
            <w:tcBorders>
              <w:top w:val="single" w:sz="6" w:space="0" w:color="auto"/>
              <w:left w:val="single" w:sz="6" w:space="0" w:color="auto"/>
              <w:bottom w:val="single" w:sz="6" w:space="0" w:color="auto"/>
            </w:tcBorders>
            <w:vAlign w:val="center"/>
          </w:tcPr>
          <w:p w:rsidR="00695027" w:rsidRPr="002D1B0B" w:rsidRDefault="005D2E78" w:rsidP="00C80FC8">
            <w:pPr>
              <w:pStyle w:val="Tablehead"/>
              <w:spacing w:before="60" w:after="60" w:line="260" w:lineRule="exact"/>
            </w:pPr>
            <w:r>
              <w:t>系统</w:t>
            </w:r>
            <w:r w:rsidR="00695027" w:rsidRPr="002D1B0B">
              <w:t>2</w:t>
            </w:r>
            <w:r w:rsidR="00695027" w:rsidRPr="002D1B0B">
              <w:br/>
              <w:t>13 MHz</w:t>
            </w:r>
          </w:p>
        </w:tc>
        <w:tc>
          <w:tcPr>
            <w:tcW w:w="2665" w:type="dxa"/>
            <w:tcBorders>
              <w:top w:val="single" w:sz="6" w:space="0" w:color="auto"/>
              <w:left w:val="single" w:sz="6" w:space="0" w:color="auto"/>
              <w:bottom w:val="single" w:sz="6" w:space="0" w:color="auto"/>
              <w:right w:val="single" w:sz="6" w:space="0" w:color="auto"/>
            </w:tcBorders>
            <w:vAlign w:val="center"/>
          </w:tcPr>
          <w:p w:rsidR="00695027" w:rsidRPr="002D1B0B" w:rsidRDefault="005D2E78" w:rsidP="00C80FC8">
            <w:pPr>
              <w:pStyle w:val="Tablehead"/>
              <w:spacing w:before="60" w:after="60" w:line="260" w:lineRule="exact"/>
            </w:pPr>
            <w:r>
              <w:t>系统</w:t>
            </w:r>
            <w:r w:rsidR="00695027" w:rsidRPr="002D1B0B">
              <w:t>3</w:t>
            </w:r>
            <w:r w:rsidR="00695027" w:rsidRPr="002D1B0B">
              <w:br/>
            </w:r>
            <w:r w:rsidR="00695027">
              <w:t>25</w:t>
            </w:r>
            <w:r w:rsidR="00695027" w:rsidRPr="002D1B0B">
              <w:t xml:space="preserve"> MHz</w:t>
            </w:r>
          </w:p>
        </w:tc>
        <w:tc>
          <w:tcPr>
            <w:tcW w:w="2608" w:type="dxa"/>
            <w:tcBorders>
              <w:top w:val="single" w:sz="6" w:space="0" w:color="auto"/>
              <w:left w:val="single" w:sz="6" w:space="0" w:color="auto"/>
              <w:bottom w:val="single" w:sz="6" w:space="0" w:color="auto"/>
              <w:right w:val="single" w:sz="6" w:space="0" w:color="auto"/>
            </w:tcBorders>
            <w:vAlign w:val="center"/>
          </w:tcPr>
          <w:p w:rsidR="00695027" w:rsidRPr="002D1B0B" w:rsidRDefault="005D2E78" w:rsidP="00C80FC8">
            <w:pPr>
              <w:pStyle w:val="Tablehead"/>
              <w:spacing w:before="60" w:after="60" w:line="260" w:lineRule="exact"/>
            </w:pPr>
            <w:r>
              <w:t>系统</w:t>
            </w:r>
            <w:r w:rsidR="00695027" w:rsidRPr="002D1B0B">
              <w:t>4</w:t>
            </w:r>
            <w:r w:rsidR="00695027" w:rsidRPr="002D1B0B">
              <w:br/>
              <w:t>42 MHz</w:t>
            </w:r>
          </w:p>
        </w:tc>
      </w:tr>
      <w:tr w:rsidR="001B4933" w:rsidRPr="002D1B0B" w:rsidTr="00A0771A">
        <w:trPr>
          <w:trHeight w:val="20"/>
          <w:jc w:val="center"/>
        </w:trPr>
        <w:tc>
          <w:tcPr>
            <w:tcW w:w="3969" w:type="dxa"/>
            <w:tcBorders>
              <w:top w:val="single" w:sz="6" w:space="0" w:color="auto"/>
              <w:left w:val="single" w:sz="6" w:space="0" w:color="auto"/>
              <w:bottom w:val="single" w:sz="6" w:space="0" w:color="auto"/>
            </w:tcBorders>
          </w:tcPr>
          <w:p w:rsidR="001B4933" w:rsidRPr="002D1B0B" w:rsidRDefault="005D2E78" w:rsidP="00C80FC8">
            <w:pPr>
              <w:pStyle w:val="Tabletext"/>
              <w:spacing w:before="30" w:after="30" w:line="260" w:lineRule="exact"/>
              <w:jc w:val="left"/>
            </w:pPr>
            <w:r>
              <w:t>功能</w:t>
            </w:r>
          </w:p>
        </w:tc>
        <w:tc>
          <w:tcPr>
            <w:tcW w:w="2608" w:type="dxa"/>
            <w:tcBorders>
              <w:top w:val="single" w:sz="6" w:space="0" w:color="auto"/>
              <w:left w:val="single" w:sz="6" w:space="0" w:color="auto"/>
              <w:bottom w:val="single" w:sz="6" w:space="0" w:color="auto"/>
            </w:tcBorders>
          </w:tcPr>
          <w:p w:rsidR="001B4933" w:rsidRPr="002D1B0B" w:rsidRDefault="009727C7" w:rsidP="00C80FC8">
            <w:pPr>
              <w:pStyle w:val="Tabletext"/>
              <w:spacing w:before="30" w:after="30" w:line="260" w:lineRule="exact"/>
              <w:jc w:val="center"/>
              <w:rPr>
                <w:lang w:eastAsia="zh-CN"/>
              </w:rPr>
            </w:pPr>
            <w:r>
              <w:rPr>
                <w:rFonts w:hint="eastAsia"/>
                <w:lang w:eastAsia="zh-CN"/>
              </w:rPr>
              <w:t>远距离海洋测量</w:t>
            </w:r>
          </w:p>
        </w:tc>
        <w:tc>
          <w:tcPr>
            <w:tcW w:w="2608" w:type="dxa"/>
            <w:tcBorders>
              <w:top w:val="single" w:sz="6" w:space="0" w:color="auto"/>
              <w:left w:val="single" w:sz="6" w:space="0" w:color="auto"/>
              <w:bottom w:val="single" w:sz="6" w:space="0" w:color="auto"/>
            </w:tcBorders>
          </w:tcPr>
          <w:p w:rsidR="001B4933" w:rsidRPr="009727C7" w:rsidRDefault="009727C7" w:rsidP="00C80FC8">
            <w:pPr>
              <w:pStyle w:val="Tabletext"/>
              <w:spacing w:before="30" w:after="30" w:line="260" w:lineRule="exact"/>
              <w:jc w:val="center"/>
            </w:pPr>
            <w:r w:rsidRPr="009727C7">
              <w:rPr>
                <w:rFonts w:hint="eastAsia"/>
              </w:rPr>
              <w:t>标准海洋测量</w:t>
            </w:r>
          </w:p>
        </w:tc>
        <w:tc>
          <w:tcPr>
            <w:tcW w:w="5273" w:type="dxa"/>
            <w:gridSpan w:val="2"/>
            <w:tcBorders>
              <w:top w:val="single" w:sz="6" w:space="0" w:color="auto"/>
              <w:left w:val="single" w:sz="6" w:space="0" w:color="auto"/>
              <w:bottom w:val="single" w:sz="6" w:space="0" w:color="auto"/>
              <w:right w:val="single" w:sz="6" w:space="0" w:color="auto"/>
            </w:tcBorders>
            <w:vAlign w:val="center"/>
          </w:tcPr>
          <w:p w:rsidR="001B4933" w:rsidRPr="002D1B0B" w:rsidRDefault="009727C7" w:rsidP="00C80FC8">
            <w:pPr>
              <w:pStyle w:val="Tabletext"/>
              <w:spacing w:before="30" w:after="30" w:line="260" w:lineRule="exact"/>
              <w:jc w:val="center"/>
              <w:rPr>
                <w:lang w:eastAsia="zh-CN"/>
              </w:rPr>
            </w:pPr>
            <w:r>
              <w:rPr>
                <w:rFonts w:hint="eastAsia"/>
                <w:lang w:eastAsia="zh-CN"/>
              </w:rPr>
              <w:t>高分辨率海洋测量</w:t>
            </w:r>
          </w:p>
        </w:tc>
      </w:tr>
      <w:tr w:rsidR="00695027" w:rsidRPr="002D1B0B" w:rsidTr="001B4933">
        <w:trPr>
          <w:trHeight w:val="20"/>
          <w:jc w:val="center"/>
        </w:trPr>
        <w:tc>
          <w:tcPr>
            <w:tcW w:w="3969" w:type="dxa"/>
            <w:tcBorders>
              <w:top w:val="single" w:sz="6" w:space="0" w:color="auto"/>
              <w:left w:val="single" w:sz="6" w:space="0" w:color="auto"/>
              <w:bottom w:val="single" w:sz="6" w:space="0" w:color="auto"/>
            </w:tcBorders>
          </w:tcPr>
          <w:p w:rsidR="00695027" w:rsidRPr="00860DE1" w:rsidRDefault="009727C7" w:rsidP="00C80FC8">
            <w:pPr>
              <w:pStyle w:val="Tabletext"/>
              <w:spacing w:before="30" w:after="30" w:line="260" w:lineRule="exact"/>
              <w:jc w:val="left"/>
            </w:pPr>
            <w:r>
              <w:rPr>
                <w:rFonts w:hint="eastAsia"/>
                <w:lang w:eastAsia="zh-CN"/>
              </w:rPr>
              <w:t>最大可用</w:t>
            </w:r>
            <w:r>
              <w:rPr>
                <w:rFonts w:hint="eastAsia"/>
                <w:lang w:eastAsia="zh-CN"/>
              </w:rPr>
              <w:t>(</w:t>
            </w:r>
            <w:r>
              <w:rPr>
                <w:rFonts w:hint="eastAsia"/>
                <w:lang w:eastAsia="zh-CN"/>
              </w:rPr>
              <w:t>测量</w:t>
            </w:r>
            <w:r>
              <w:rPr>
                <w:rFonts w:hint="eastAsia"/>
                <w:lang w:eastAsia="zh-CN"/>
              </w:rPr>
              <w:t>)</w:t>
            </w:r>
            <w:r>
              <w:rPr>
                <w:rFonts w:hint="eastAsia"/>
                <w:lang w:eastAsia="zh-CN"/>
              </w:rPr>
              <w:t>距离</w:t>
            </w:r>
            <w:r w:rsidRPr="00860DE1">
              <w:rPr>
                <w:vertAlign w:val="superscript"/>
              </w:rPr>
              <w:t xml:space="preserve"> </w:t>
            </w:r>
            <w:r w:rsidR="00860DE1" w:rsidRPr="00860DE1">
              <w:rPr>
                <w:vertAlign w:val="superscript"/>
              </w:rPr>
              <w:t>(1)</w:t>
            </w:r>
          </w:p>
        </w:tc>
        <w:tc>
          <w:tcPr>
            <w:tcW w:w="2608" w:type="dxa"/>
            <w:tcBorders>
              <w:top w:val="single" w:sz="6" w:space="0" w:color="auto"/>
              <w:left w:val="single" w:sz="6" w:space="0" w:color="auto"/>
              <w:bottom w:val="single" w:sz="6" w:space="0" w:color="auto"/>
            </w:tcBorders>
          </w:tcPr>
          <w:p w:rsidR="00695027" w:rsidRPr="002D1B0B" w:rsidRDefault="00695027" w:rsidP="00C80FC8">
            <w:pPr>
              <w:pStyle w:val="Tabletext"/>
              <w:spacing w:before="30" w:after="30" w:line="260" w:lineRule="exact"/>
              <w:jc w:val="center"/>
            </w:pPr>
            <w:r w:rsidRPr="002D1B0B">
              <w:t>170</w:t>
            </w:r>
            <w:smartTag w:uri="urn:schemas-microsoft-com:office:smarttags" w:element="chmetcnv">
              <w:smartTagPr>
                <w:attr w:name="TCSC" w:val="0"/>
                <w:attr w:name="NumberType" w:val="1"/>
                <w:attr w:name="Negative" w:val="True"/>
                <w:attr w:name="HasSpace" w:val="True"/>
                <w:attr w:name="SourceValue" w:val="200"/>
                <w:attr w:name="UnitName" w:val="km"/>
              </w:smartTagPr>
              <w:r w:rsidRPr="002D1B0B">
                <w:t>-200 km</w:t>
              </w:r>
            </w:smartTag>
            <w:r w:rsidR="00527334">
              <w:br/>
            </w:r>
            <w:r>
              <w:t>(</w:t>
            </w:r>
            <w:r w:rsidR="00B90AA4">
              <w:t>日间平均</w:t>
            </w:r>
            <w:r w:rsidRPr="002D1B0B">
              <w:t>)</w:t>
            </w:r>
            <w:r w:rsidR="00860DE1" w:rsidRPr="00860DE1">
              <w:rPr>
                <w:vertAlign w:val="superscript"/>
              </w:rPr>
              <w:t>(</w:t>
            </w:r>
            <w:r w:rsidR="00860DE1">
              <w:rPr>
                <w:vertAlign w:val="superscript"/>
              </w:rPr>
              <w:t>2</w:t>
            </w:r>
            <w:r w:rsidR="00860DE1" w:rsidRPr="00860DE1">
              <w:rPr>
                <w:vertAlign w:val="superscript"/>
              </w:rPr>
              <w:t>)</w:t>
            </w:r>
          </w:p>
        </w:tc>
        <w:tc>
          <w:tcPr>
            <w:tcW w:w="2608" w:type="dxa"/>
            <w:tcBorders>
              <w:top w:val="single" w:sz="6" w:space="0" w:color="auto"/>
              <w:left w:val="single" w:sz="6" w:space="0" w:color="auto"/>
              <w:bottom w:val="single" w:sz="6" w:space="0" w:color="auto"/>
            </w:tcBorders>
          </w:tcPr>
          <w:p w:rsidR="00695027" w:rsidRPr="002D1B0B" w:rsidRDefault="00695027" w:rsidP="00C80FC8">
            <w:pPr>
              <w:pStyle w:val="Tabletext"/>
              <w:spacing w:before="30" w:after="30" w:line="260" w:lineRule="exact"/>
              <w:jc w:val="center"/>
            </w:pPr>
            <w:r>
              <w:t>60</w:t>
            </w:r>
            <w:smartTag w:uri="urn:schemas-microsoft-com:office:smarttags" w:element="chmetcnv">
              <w:smartTagPr>
                <w:attr w:name="TCSC" w:val="0"/>
                <w:attr w:name="NumberType" w:val="1"/>
                <w:attr w:name="Negative" w:val="True"/>
                <w:attr w:name="HasSpace" w:val="True"/>
                <w:attr w:name="SourceValue" w:val="90"/>
                <w:attr w:name="UnitName" w:val="km"/>
              </w:smartTagPr>
              <w:r>
                <w:t xml:space="preserve">-90 </w:t>
              </w:r>
              <w:r w:rsidRPr="002D1B0B">
                <w:t>km</w:t>
              </w:r>
            </w:smartTag>
            <w:r w:rsidR="00527334">
              <w:br/>
            </w:r>
            <w:r>
              <w:t>(</w:t>
            </w:r>
            <w:r w:rsidR="00B90AA4">
              <w:t>日间平均</w:t>
            </w:r>
            <w:r w:rsidRPr="002D1B0B">
              <w:t>)</w:t>
            </w:r>
            <w:r w:rsidR="00860DE1" w:rsidRPr="00860DE1">
              <w:rPr>
                <w:vertAlign w:val="superscript"/>
              </w:rPr>
              <w:t>(</w:t>
            </w:r>
            <w:r w:rsidR="00860DE1">
              <w:rPr>
                <w:vertAlign w:val="superscript"/>
              </w:rPr>
              <w:t>2</w:t>
            </w:r>
            <w:r w:rsidR="00860DE1" w:rsidRPr="00860DE1">
              <w:rPr>
                <w:vertAlign w:val="superscript"/>
              </w:rPr>
              <w:t>)</w:t>
            </w:r>
          </w:p>
        </w:tc>
        <w:tc>
          <w:tcPr>
            <w:tcW w:w="2665" w:type="dxa"/>
            <w:tcBorders>
              <w:top w:val="single" w:sz="6" w:space="0" w:color="auto"/>
              <w:left w:val="single" w:sz="6" w:space="0" w:color="auto"/>
              <w:bottom w:val="single" w:sz="6" w:space="0" w:color="auto"/>
              <w:right w:val="single" w:sz="6" w:space="0" w:color="auto"/>
            </w:tcBorders>
          </w:tcPr>
          <w:p w:rsidR="00695027" w:rsidRPr="00860DE1" w:rsidRDefault="00695027" w:rsidP="00C80FC8">
            <w:pPr>
              <w:pStyle w:val="Tabletext"/>
              <w:spacing w:before="30" w:after="30" w:line="260" w:lineRule="exact"/>
              <w:jc w:val="center"/>
            </w:pPr>
            <w:r w:rsidRPr="002D1B0B">
              <w:t>30</w:t>
            </w:r>
            <w:smartTag w:uri="urn:schemas-microsoft-com:office:smarttags" w:element="chmetcnv">
              <w:smartTagPr>
                <w:attr w:name="TCSC" w:val="0"/>
                <w:attr w:name="NumberType" w:val="1"/>
                <w:attr w:name="Negative" w:val="True"/>
                <w:attr w:name="HasSpace" w:val="True"/>
                <w:attr w:name="SourceValue" w:val="50"/>
                <w:attr w:name="UnitName" w:val="km"/>
              </w:smartTagPr>
              <w:r w:rsidRPr="002D1B0B">
                <w:t>-50 km</w:t>
              </w:r>
            </w:smartTag>
            <w:r w:rsidR="00527334">
              <w:br/>
            </w:r>
            <w:r>
              <w:t>(</w:t>
            </w:r>
            <w:r w:rsidR="00B90AA4">
              <w:t>日间平均</w:t>
            </w:r>
            <w:r w:rsidRPr="002D1B0B">
              <w:t>)</w:t>
            </w:r>
            <w:r w:rsidR="00860DE1" w:rsidRPr="00860DE1">
              <w:rPr>
                <w:vertAlign w:val="superscript"/>
              </w:rPr>
              <w:t>(</w:t>
            </w:r>
            <w:r w:rsidR="00860DE1">
              <w:rPr>
                <w:vertAlign w:val="superscript"/>
              </w:rPr>
              <w:t>2</w:t>
            </w:r>
            <w:r w:rsidR="00860DE1" w:rsidRPr="00860DE1">
              <w:rPr>
                <w:vertAlign w:val="superscript"/>
              </w:rPr>
              <w:t>)</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0" w:after="30" w:line="260" w:lineRule="exact"/>
              <w:jc w:val="center"/>
            </w:pPr>
            <w:r w:rsidRPr="002D1B0B">
              <w:t>15</w:t>
            </w:r>
            <w:smartTag w:uri="urn:schemas-microsoft-com:office:smarttags" w:element="chmetcnv">
              <w:smartTagPr>
                <w:attr w:name="TCSC" w:val="0"/>
                <w:attr w:name="NumberType" w:val="1"/>
                <w:attr w:name="Negative" w:val="True"/>
                <w:attr w:name="HasSpace" w:val="True"/>
                <w:attr w:name="SourceValue" w:val="25"/>
                <w:attr w:name="UnitName" w:val="km"/>
              </w:smartTagPr>
              <w:r w:rsidRPr="002D1B0B">
                <w:t>-25 km</w:t>
              </w:r>
            </w:smartTag>
            <w:r w:rsidR="00527334">
              <w:br/>
            </w:r>
            <w:r>
              <w:t>(</w:t>
            </w:r>
            <w:r w:rsidR="00B90AA4">
              <w:t>日间平均</w:t>
            </w:r>
            <w:r w:rsidRPr="002D1B0B">
              <w:t>)</w:t>
            </w:r>
            <w:r w:rsidR="00860DE1" w:rsidRPr="00860DE1">
              <w:rPr>
                <w:vertAlign w:val="superscript"/>
              </w:rPr>
              <w:t>(</w:t>
            </w:r>
            <w:r w:rsidR="00860DE1">
              <w:rPr>
                <w:vertAlign w:val="superscript"/>
              </w:rPr>
              <w:t>2</w:t>
            </w:r>
            <w:r w:rsidR="00860DE1" w:rsidRPr="00860DE1">
              <w:rPr>
                <w:vertAlign w:val="superscript"/>
              </w:rPr>
              <w:t>)</w:t>
            </w:r>
          </w:p>
        </w:tc>
      </w:tr>
      <w:tr w:rsidR="00695027" w:rsidRPr="002D1B0B" w:rsidTr="001B4933">
        <w:trPr>
          <w:trHeight w:val="20"/>
          <w:jc w:val="center"/>
        </w:trPr>
        <w:tc>
          <w:tcPr>
            <w:tcW w:w="3969" w:type="dxa"/>
            <w:tcBorders>
              <w:top w:val="single" w:sz="6" w:space="0" w:color="auto"/>
              <w:left w:val="single" w:sz="6" w:space="0" w:color="auto"/>
              <w:bottom w:val="single" w:sz="6" w:space="0" w:color="auto"/>
            </w:tcBorders>
          </w:tcPr>
          <w:p w:rsidR="00695027" w:rsidRPr="00695027" w:rsidRDefault="00B90AA4" w:rsidP="00C80FC8">
            <w:pPr>
              <w:pStyle w:val="Tabletext"/>
              <w:spacing w:before="30" w:after="30" w:line="260" w:lineRule="exact"/>
              <w:jc w:val="left"/>
              <w:rPr>
                <w:lang w:val="en-US" w:eastAsia="zh-CN"/>
              </w:rPr>
            </w:pPr>
            <w:r>
              <w:rPr>
                <w:rFonts w:hint="eastAsia"/>
                <w:lang w:val="en-US" w:eastAsia="zh-CN"/>
              </w:rPr>
              <w:t>用户可选</w:t>
            </w:r>
            <w:r w:rsidR="005D2E78">
              <w:rPr>
                <w:lang w:val="en-US" w:eastAsia="zh-CN"/>
              </w:rPr>
              <w:t>距离分辨率</w:t>
            </w:r>
            <w:r>
              <w:rPr>
                <w:rFonts w:hint="eastAsia"/>
                <w:lang w:val="en-US" w:eastAsia="zh-CN"/>
              </w:rPr>
              <w:t>的范围</w:t>
            </w:r>
          </w:p>
        </w:tc>
        <w:tc>
          <w:tcPr>
            <w:tcW w:w="2608" w:type="dxa"/>
            <w:tcBorders>
              <w:top w:val="single" w:sz="6" w:space="0" w:color="auto"/>
              <w:left w:val="single" w:sz="6" w:space="0" w:color="auto"/>
              <w:bottom w:val="single" w:sz="6" w:space="0" w:color="auto"/>
            </w:tcBorders>
          </w:tcPr>
          <w:p w:rsidR="00695027" w:rsidRPr="002D1B0B" w:rsidRDefault="00695027" w:rsidP="00C80FC8">
            <w:pPr>
              <w:pStyle w:val="Tabletext"/>
              <w:spacing w:before="30" w:after="30" w:line="260" w:lineRule="exact"/>
              <w:jc w:val="center"/>
            </w:pPr>
            <w:r w:rsidRPr="002D1B0B">
              <w:t>3</w:t>
            </w:r>
            <w:smartTag w:uri="urn:schemas-microsoft-com:office:smarttags" w:element="chmetcnv">
              <w:smartTagPr>
                <w:attr w:name="TCSC" w:val="0"/>
                <w:attr w:name="NumberType" w:val="1"/>
                <w:attr w:name="Negative" w:val="True"/>
                <w:attr w:name="HasSpace" w:val="True"/>
                <w:attr w:name="SourceValue" w:val="12"/>
                <w:attr w:name="UnitName" w:val="km"/>
              </w:smartTagPr>
              <w:r w:rsidRPr="002D1B0B">
                <w:t>-12 km</w:t>
              </w:r>
            </w:smartTag>
            <w:r w:rsidR="00860DE1" w:rsidRPr="00860DE1">
              <w:rPr>
                <w:vertAlign w:val="superscript"/>
              </w:rPr>
              <w:t>(</w:t>
            </w:r>
            <w:r w:rsidR="00860DE1">
              <w:rPr>
                <w:vertAlign w:val="superscript"/>
              </w:rPr>
              <w:t>3</w:t>
            </w:r>
            <w:r w:rsidR="00860DE1" w:rsidRPr="00860DE1">
              <w:rPr>
                <w:vertAlign w:val="superscript"/>
              </w:rPr>
              <w:t>)</w:t>
            </w:r>
          </w:p>
        </w:tc>
        <w:tc>
          <w:tcPr>
            <w:tcW w:w="2608" w:type="dxa"/>
            <w:tcBorders>
              <w:top w:val="single" w:sz="6" w:space="0" w:color="auto"/>
              <w:left w:val="single" w:sz="6" w:space="0" w:color="auto"/>
              <w:bottom w:val="single" w:sz="6" w:space="0" w:color="auto"/>
            </w:tcBorders>
          </w:tcPr>
          <w:p w:rsidR="00695027" w:rsidRPr="002D1B0B" w:rsidRDefault="00695027" w:rsidP="00C80FC8">
            <w:pPr>
              <w:pStyle w:val="Tabletext"/>
              <w:spacing w:before="30" w:after="30" w:line="260" w:lineRule="exact"/>
              <w:jc w:val="center"/>
            </w:pPr>
            <w:r w:rsidRPr="002D1B0B">
              <w:t>2</w:t>
            </w:r>
            <w:smartTag w:uri="urn:schemas-microsoft-com:office:smarttags" w:element="chmetcnv">
              <w:smartTagPr>
                <w:attr w:name="TCSC" w:val="0"/>
                <w:attr w:name="NumberType" w:val="1"/>
                <w:attr w:name="Negative" w:val="True"/>
                <w:attr w:name="HasSpace" w:val="True"/>
                <w:attr w:name="SourceValue" w:val="3"/>
                <w:attr w:name="UnitName" w:val="km"/>
              </w:smartTagPr>
              <w:r w:rsidRPr="002D1B0B">
                <w:t>-3 km</w:t>
              </w:r>
            </w:smartTag>
            <w:r w:rsidR="00860DE1" w:rsidRPr="00860DE1">
              <w:rPr>
                <w:vertAlign w:val="superscript"/>
              </w:rPr>
              <w:t>(</w:t>
            </w:r>
            <w:r w:rsidR="00860DE1">
              <w:rPr>
                <w:vertAlign w:val="superscript"/>
              </w:rPr>
              <w:t>3</w:t>
            </w:r>
            <w:r w:rsidR="00860DE1" w:rsidRPr="00860DE1">
              <w:rPr>
                <w:vertAlign w:val="superscript"/>
              </w:rPr>
              <w:t>)</w:t>
            </w:r>
          </w:p>
        </w:tc>
        <w:tc>
          <w:tcPr>
            <w:tcW w:w="2665"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0" w:after="30" w:line="260" w:lineRule="exact"/>
              <w:jc w:val="center"/>
            </w:pPr>
            <w:r w:rsidRPr="002D1B0B">
              <w:t>0.3</w:t>
            </w:r>
            <w:smartTag w:uri="urn:schemas-microsoft-com:office:smarttags" w:element="chmetcnv">
              <w:smartTagPr>
                <w:attr w:name="TCSC" w:val="0"/>
                <w:attr w:name="NumberType" w:val="1"/>
                <w:attr w:name="Negative" w:val="True"/>
                <w:attr w:name="HasSpace" w:val="True"/>
                <w:attr w:name="SourceValue" w:val="2"/>
                <w:attr w:name="UnitName" w:val="km"/>
              </w:smartTagPr>
              <w:r w:rsidRPr="002D1B0B">
                <w:t>-2 km</w:t>
              </w:r>
            </w:smartTag>
            <w:r w:rsidR="00860DE1" w:rsidRPr="00860DE1">
              <w:rPr>
                <w:vertAlign w:val="superscript"/>
              </w:rPr>
              <w:t>(</w:t>
            </w:r>
            <w:r w:rsidR="00860DE1">
              <w:rPr>
                <w:vertAlign w:val="superscript"/>
              </w:rPr>
              <w:t>3</w:t>
            </w:r>
            <w:r w:rsidR="00860DE1" w:rsidRPr="00860DE1">
              <w:rPr>
                <w:vertAlign w:val="superscript"/>
              </w:rPr>
              <w:t>)</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0" w:after="30" w:line="260" w:lineRule="exact"/>
              <w:jc w:val="center"/>
            </w:pPr>
            <w:r w:rsidRPr="002D1B0B">
              <w:t>0.3</w:t>
            </w:r>
            <w:smartTag w:uri="urn:schemas-microsoft-com:office:smarttags" w:element="chmetcnv">
              <w:smartTagPr>
                <w:attr w:name="TCSC" w:val="0"/>
                <w:attr w:name="NumberType" w:val="1"/>
                <w:attr w:name="Negative" w:val="True"/>
                <w:attr w:name="HasSpace" w:val="True"/>
                <w:attr w:name="SourceValue" w:val="1"/>
                <w:attr w:name="UnitName" w:val="km"/>
              </w:smartTagPr>
              <w:r w:rsidRPr="002D1B0B">
                <w:t>-1 km</w:t>
              </w:r>
            </w:smartTag>
            <w:r w:rsidR="00860DE1" w:rsidRPr="00860DE1">
              <w:rPr>
                <w:vertAlign w:val="superscript"/>
              </w:rPr>
              <w:t>(</w:t>
            </w:r>
            <w:r w:rsidR="00860DE1">
              <w:rPr>
                <w:vertAlign w:val="superscript"/>
              </w:rPr>
              <w:t>3</w:t>
            </w:r>
            <w:r w:rsidR="00860DE1" w:rsidRPr="00860DE1">
              <w:rPr>
                <w:vertAlign w:val="superscript"/>
              </w:rPr>
              <w:t>)</w:t>
            </w:r>
          </w:p>
        </w:tc>
      </w:tr>
      <w:tr w:rsidR="00695027" w:rsidRPr="002D1B0B" w:rsidTr="001B4933">
        <w:trPr>
          <w:trHeight w:val="20"/>
          <w:jc w:val="center"/>
        </w:trPr>
        <w:tc>
          <w:tcPr>
            <w:tcW w:w="3969" w:type="dxa"/>
            <w:tcBorders>
              <w:top w:val="single" w:sz="6" w:space="0" w:color="auto"/>
              <w:left w:val="single" w:sz="6" w:space="0" w:color="auto"/>
              <w:bottom w:val="single" w:sz="6" w:space="0" w:color="auto"/>
            </w:tcBorders>
          </w:tcPr>
          <w:p w:rsidR="00695027" w:rsidRPr="002D1B0B" w:rsidRDefault="00B90AA4" w:rsidP="00C80FC8">
            <w:pPr>
              <w:pStyle w:val="Tabletext"/>
              <w:spacing w:before="30" w:after="30" w:line="260" w:lineRule="exact"/>
              <w:jc w:val="left"/>
            </w:pPr>
            <w:r>
              <w:t>典型扫描带宽</w:t>
            </w:r>
          </w:p>
        </w:tc>
        <w:tc>
          <w:tcPr>
            <w:tcW w:w="2608" w:type="dxa"/>
            <w:tcBorders>
              <w:top w:val="single" w:sz="6" w:space="0" w:color="auto"/>
              <w:left w:val="single" w:sz="6" w:space="0" w:color="auto"/>
              <w:bottom w:val="single" w:sz="6" w:space="0" w:color="auto"/>
            </w:tcBorders>
          </w:tcPr>
          <w:p w:rsidR="00695027" w:rsidRPr="002D1B0B" w:rsidRDefault="00695027" w:rsidP="00C80FC8">
            <w:pPr>
              <w:pStyle w:val="Tabletext"/>
              <w:spacing w:before="30" w:after="30" w:line="260" w:lineRule="exact"/>
              <w:jc w:val="center"/>
            </w:pPr>
            <w:r w:rsidRPr="002D1B0B">
              <w:t>25 kHz</w:t>
            </w:r>
            <w:r w:rsidR="00860DE1" w:rsidRPr="00860DE1">
              <w:rPr>
                <w:vertAlign w:val="superscript"/>
              </w:rPr>
              <w:t>(</w:t>
            </w:r>
            <w:r w:rsidR="00860DE1">
              <w:rPr>
                <w:vertAlign w:val="superscript"/>
              </w:rPr>
              <w:t>3</w:t>
            </w:r>
            <w:r w:rsidR="00860DE1" w:rsidRPr="00860DE1">
              <w:rPr>
                <w:vertAlign w:val="superscript"/>
              </w:rPr>
              <w:t>)</w:t>
            </w:r>
          </w:p>
        </w:tc>
        <w:tc>
          <w:tcPr>
            <w:tcW w:w="2608" w:type="dxa"/>
            <w:tcBorders>
              <w:top w:val="single" w:sz="6" w:space="0" w:color="auto"/>
              <w:left w:val="single" w:sz="6" w:space="0" w:color="auto"/>
              <w:bottom w:val="single" w:sz="6" w:space="0" w:color="auto"/>
            </w:tcBorders>
          </w:tcPr>
          <w:p w:rsidR="00695027" w:rsidRPr="002D1B0B" w:rsidRDefault="00695027" w:rsidP="00C80FC8">
            <w:pPr>
              <w:pStyle w:val="Tabletext"/>
              <w:spacing w:before="30" w:after="30" w:line="260" w:lineRule="exact"/>
              <w:jc w:val="center"/>
            </w:pPr>
            <w:r w:rsidRPr="002D1B0B">
              <w:t>50 kHz</w:t>
            </w:r>
            <w:r w:rsidR="00860DE1" w:rsidRPr="00860DE1">
              <w:rPr>
                <w:vertAlign w:val="superscript"/>
              </w:rPr>
              <w:t>(</w:t>
            </w:r>
            <w:r w:rsidR="00860DE1">
              <w:rPr>
                <w:vertAlign w:val="superscript"/>
              </w:rPr>
              <w:t>3</w:t>
            </w:r>
            <w:r w:rsidR="00860DE1" w:rsidRPr="00860DE1">
              <w:rPr>
                <w:vertAlign w:val="superscript"/>
              </w:rPr>
              <w:t>)</w:t>
            </w:r>
          </w:p>
        </w:tc>
        <w:tc>
          <w:tcPr>
            <w:tcW w:w="2665"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0" w:after="30" w:line="260" w:lineRule="exact"/>
              <w:jc w:val="center"/>
            </w:pPr>
            <w:r w:rsidRPr="002D1B0B">
              <w:t>100 kHz</w:t>
            </w:r>
            <w:r w:rsidR="00860DE1" w:rsidRPr="00860DE1">
              <w:rPr>
                <w:vertAlign w:val="superscript"/>
              </w:rPr>
              <w:t>(</w:t>
            </w:r>
            <w:r w:rsidR="00860DE1">
              <w:rPr>
                <w:vertAlign w:val="superscript"/>
              </w:rPr>
              <w:t>3</w:t>
            </w:r>
            <w:r w:rsidR="00860DE1" w:rsidRPr="00860DE1">
              <w:rPr>
                <w:vertAlign w:val="superscript"/>
              </w:rPr>
              <w:t>)</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0" w:after="30" w:line="260" w:lineRule="exact"/>
              <w:jc w:val="center"/>
            </w:pPr>
            <w:r w:rsidRPr="002D1B0B">
              <w:t>125 kHz</w:t>
            </w:r>
            <w:r w:rsidR="00860DE1" w:rsidRPr="00860DE1">
              <w:rPr>
                <w:vertAlign w:val="superscript"/>
              </w:rPr>
              <w:t>(</w:t>
            </w:r>
            <w:r w:rsidR="00860DE1">
              <w:rPr>
                <w:vertAlign w:val="superscript"/>
              </w:rPr>
              <w:t>3</w:t>
            </w:r>
            <w:r w:rsidR="00860DE1" w:rsidRPr="00860DE1">
              <w:rPr>
                <w:vertAlign w:val="superscript"/>
              </w:rPr>
              <w:t>)</w:t>
            </w:r>
          </w:p>
        </w:tc>
      </w:tr>
      <w:tr w:rsidR="00695027" w:rsidRPr="002D1B0B" w:rsidTr="001B4933">
        <w:trPr>
          <w:trHeight w:val="20"/>
          <w:jc w:val="center"/>
        </w:trPr>
        <w:tc>
          <w:tcPr>
            <w:tcW w:w="3969" w:type="dxa"/>
            <w:tcBorders>
              <w:top w:val="single" w:sz="6" w:space="0" w:color="auto"/>
              <w:left w:val="single" w:sz="6" w:space="0" w:color="auto"/>
              <w:bottom w:val="single" w:sz="6" w:space="0" w:color="auto"/>
            </w:tcBorders>
          </w:tcPr>
          <w:p w:rsidR="00695027" w:rsidRPr="002D1B0B" w:rsidRDefault="00B90AA4" w:rsidP="00C80FC8">
            <w:pPr>
              <w:pStyle w:val="Tabletext"/>
              <w:spacing w:before="30" w:after="30" w:line="260" w:lineRule="exact"/>
              <w:jc w:val="left"/>
            </w:pPr>
            <w:r>
              <w:t>频率范围</w:t>
            </w:r>
            <w:r w:rsidR="00860DE1" w:rsidRPr="00860DE1">
              <w:rPr>
                <w:vertAlign w:val="superscript"/>
              </w:rPr>
              <w:t>(</w:t>
            </w:r>
            <w:r w:rsidR="00860DE1">
              <w:rPr>
                <w:vertAlign w:val="superscript"/>
              </w:rPr>
              <w:t>4</w:t>
            </w:r>
            <w:r w:rsidR="00860DE1" w:rsidRPr="00860DE1">
              <w:rPr>
                <w:vertAlign w:val="superscript"/>
              </w:rPr>
              <w:t>)</w:t>
            </w:r>
          </w:p>
        </w:tc>
        <w:tc>
          <w:tcPr>
            <w:tcW w:w="2608" w:type="dxa"/>
            <w:tcBorders>
              <w:top w:val="single" w:sz="6" w:space="0" w:color="auto"/>
              <w:left w:val="single" w:sz="6" w:space="0" w:color="auto"/>
              <w:bottom w:val="single" w:sz="6" w:space="0" w:color="auto"/>
            </w:tcBorders>
          </w:tcPr>
          <w:p w:rsidR="00695027" w:rsidRPr="002D1B0B" w:rsidRDefault="00695027" w:rsidP="00C80FC8">
            <w:pPr>
              <w:pStyle w:val="Tabletext"/>
              <w:spacing w:before="30" w:after="30" w:line="260" w:lineRule="exact"/>
              <w:jc w:val="center"/>
            </w:pPr>
            <w:r w:rsidRPr="002D1B0B">
              <w:t>4-6 MHz</w:t>
            </w:r>
            <w:r w:rsidR="00860DE1" w:rsidRPr="00860DE1">
              <w:rPr>
                <w:vertAlign w:val="superscript"/>
              </w:rPr>
              <w:t>(</w:t>
            </w:r>
            <w:r w:rsidR="00860DE1">
              <w:rPr>
                <w:vertAlign w:val="superscript"/>
              </w:rPr>
              <w:t>4</w:t>
            </w:r>
            <w:r w:rsidR="00860DE1" w:rsidRPr="00860DE1">
              <w:rPr>
                <w:vertAlign w:val="superscript"/>
              </w:rPr>
              <w:t>)</w:t>
            </w:r>
          </w:p>
        </w:tc>
        <w:tc>
          <w:tcPr>
            <w:tcW w:w="2608" w:type="dxa"/>
            <w:tcBorders>
              <w:top w:val="single" w:sz="6" w:space="0" w:color="auto"/>
              <w:left w:val="single" w:sz="6" w:space="0" w:color="auto"/>
              <w:bottom w:val="single" w:sz="6" w:space="0" w:color="auto"/>
            </w:tcBorders>
          </w:tcPr>
          <w:p w:rsidR="00695027" w:rsidRPr="002D1B0B" w:rsidRDefault="00695027" w:rsidP="00C80FC8">
            <w:pPr>
              <w:pStyle w:val="Tabletext"/>
              <w:spacing w:before="30" w:after="30" w:line="260" w:lineRule="exact"/>
              <w:jc w:val="center"/>
            </w:pPr>
            <w:r w:rsidRPr="002D1B0B">
              <w:t>12-14 MHz</w:t>
            </w:r>
            <w:r w:rsidR="00860DE1" w:rsidRPr="00860DE1">
              <w:rPr>
                <w:vertAlign w:val="superscript"/>
              </w:rPr>
              <w:t>(</w:t>
            </w:r>
            <w:r w:rsidR="00860DE1">
              <w:rPr>
                <w:vertAlign w:val="superscript"/>
              </w:rPr>
              <w:t>4</w:t>
            </w:r>
            <w:r w:rsidR="00860DE1" w:rsidRPr="00860DE1">
              <w:rPr>
                <w:vertAlign w:val="superscript"/>
              </w:rPr>
              <w:t>)</w:t>
            </w:r>
          </w:p>
        </w:tc>
        <w:tc>
          <w:tcPr>
            <w:tcW w:w="2665"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0" w:after="30" w:line="260" w:lineRule="exact"/>
              <w:jc w:val="center"/>
            </w:pPr>
            <w:r w:rsidRPr="002D1B0B">
              <w:t>24-27 MHz</w:t>
            </w:r>
            <w:r w:rsidR="00860DE1" w:rsidRPr="00860DE1">
              <w:rPr>
                <w:vertAlign w:val="superscript"/>
              </w:rPr>
              <w:t>(</w:t>
            </w:r>
            <w:r w:rsidR="00860DE1">
              <w:rPr>
                <w:vertAlign w:val="superscript"/>
              </w:rPr>
              <w:t>4</w:t>
            </w:r>
            <w:r w:rsidR="00860DE1" w:rsidRPr="00860DE1">
              <w:rPr>
                <w:vertAlign w:val="superscript"/>
              </w:rPr>
              <w:t>)</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0" w:after="30" w:line="260" w:lineRule="exact"/>
              <w:jc w:val="center"/>
            </w:pPr>
            <w:r w:rsidRPr="002D1B0B">
              <w:t>40-44 MHz</w:t>
            </w:r>
            <w:r w:rsidR="00860DE1" w:rsidRPr="00860DE1">
              <w:rPr>
                <w:vertAlign w:val="superscript"/>
              </w:rPr>
              <w:t>(</w:t>
            </w:r>
            <w:r w:rsidR="00860DE1">
              <w:rPr>
                <w:vertAlign w:val="superscript"/>
              </w:rPr>
              <w:t>4</w:t>
            </w:r>
            <w:r w:rsidR="00860DE1" w:rsidRPr="00860DE1">
              <w:rPr>
                <w:vertAlign w:val="superscript"/>
              </w:rPr>
              <w:t>)</w:t>
            </w:r>
          </w:p>
        </w:tc>
      </w:tr>
      <w:tr w:rsidR="001B4933" w:rsidRPr="002D1B0B" w:rsidTr="00A0771A">
        <w:trPr>
          <w:trHeight w:val="20"/>
          <w:jc w:val="center"/>
        </w:trPr>
        <w:tc>
          <w:tcPr>
            <w:tcW w:w="3969" w:type="dxa"/>
            <w:tcBorders>
              <w:top w:val="single" w:sz="6" w:space="0" w:color="auto"/>
              <w:left w:val="single" w:sz="6" w:space="0" w:color="auto"/>
              <w:bottom w:val="single" w:sz="6" w:space="0" w:color="auto"/>
            </w:tcBorders>
          </w:tcPr>
          <w:p w:rsidR="001B4933" w:rsidRPr="00695027" w:rsidRDefault="00C80FC8" w:rsidP="00C80FC8">
            <w:pPr>
              <w:pStyle w:val="Tabletext"/>
              <w:spacing w:before="30" w:after="30" w:line="260" w:lineRule="exact"/>
              <w:jc w:val="left"/>
              <w:rPr>
                <w:lang w:val="en-US" w:eastAsia="zh-CN"/>
              </w:rPr>
            </w:pPr>
            <w:r>
              <w:rPr>
                <w:rFonts w:hint="eastAsia"/>
                <w:lang w:val="en-US" w:eastAsia="zh-CN"/>
              </w:rPr>
              <w:t>所用的典型峰值功率</w:t>
            </w:r>
            <w:r w:rsidR="00C619C9">
              <w:rPr>
                <w:lang w:val="en-US" w:eastAsia="zh-CN"/>
              </w:rPr>
              <w:br/>
            </w:r>
            <w:r>
              <w:rPr>
                <w:rFonts w:hint="eastAsia"/>
                <w:lang w:val="en-US" w:eastAsia="zh-CN"/>
              </w:rPr>
              <w:t>最大</w:t>
            </w:r>
            <w:r w:rsidR="005D2E78">
              <w:rPr>
                <w:lang w:val="en-US" w:eastAsia="zh-CN"/>
              </w:rPr>
              <w:t>系统</w:t>
            </w:r>
            <w:r>
              <w:rPr>
                <w:rFonts w:hint="eastAsia"/>
                <w:lang w:val="en-US" w:eastAsia="zh-CN"/>
              </w:rPr>
              <w:t>容量</w:t>
            </w:r>
            <w:r w:rsidR="001B4933" w:rsidRPr="00695027">
              <w:rPr>
                <w:lang w:val="en-US" w:eastAsia="zh-CN"/>
              </w:rPr>
              <w:t xml:space="preserve"> </w:t>
            </w:r>
            <w:r>
              <w:rPr>
                <w:rFonts w:hint="eastAsia"/>
                <w:lang w:val="en-US" w:eastAsia="zh-CN"/>
              </w:rPr>
              <w:t>—</w:t>
            </w:r>
            <w:r w:rsidR="001B4933" w:rsidRPr="00695027">
              <w:rPr>
                <w:lang w:val="en-US" w:eastAsia="zh-CN"/>
              </w:rPr>
              <w:t xml:space="preserve"> </w:t>
            </w:r>
            <w:r w:rsidR="005D2E78">
              <w:rPr>
                <w:lang w:val="en-US" w:eastAsia="zh-CN"/>
              </w:rPr>
              <w:t>进入天线的峰值功率</w:t>
            </w:r>
          </w:p>
        </w:tc>
        <w:tc>
          <w:tcPr>
            <w:tcW w:w="7881" w:type="dxa"/>
            <w:gridSpan w:val="3"/>
            <w:tcBorders>
              <w:top w:val="single" w:sz="6" w:space="0" w:color="auto"/>
              <w:left w:val="single" w:sz="6" w:space="0" w:color="auto"/>
              <w:bottom w:val="single" w:sz="6" w:space="0" w:color="auto"/>
              <w:right w:val="single" w:sz="6" w:space="0" w:color="auto"/>
            </w:tcBorders>
            <w:vAlign w:val="center"/>
          </w:tcPr>
          <w:p w:rsidR="001B4933" w:rsidRPr="002D1B0B" w:rsidRDefault="001B4933" w:rsidP="00C80FC8">
            <w:pPr>
              <w:pStyle w:val="Tabletext"/>
              <w:spacing w:before="30" w:after="30" w:line="260" w:lineRule="exact"/>
              <w:jc w:val="center"/>
            </w:pPr>
            <w:r w:rsidRPr="002D1B0B">
              <w:t>50 W</w:t>
            </w:r>
            <w:r w:rsidR="00C619C9">
              <w:br/>
            </w:r>
            <w:r w:rsidRPr="002D1B0B">
              <w:t>80 W</w:t>
            </w:r>
          </w:p>
        </w:tc>
        <w:tc>
          <w:tcPr>
            <w:tcW w:w="2608" w:type="dxa"/>
            <w:tcBorders>
              <w:top w:val="single" w:sz="6" w:space="0" w:color="auto"/>
              <w:left w:val="single" w:sz="6" w:space="0" w:color="auto"/>
              <w:bottom w:val="single" w:sz="6" w:space="0" w:color="auto"/>
              <w:right w:val="single" w:sz="6" w:space="0" w:color="auto"/>
            </w:tcBorders>
            <w:vAlign w:val="center"/>
          </w:tcPr>
          <w:p w:rsidR="001B4933" w:rsidRPr="002D1B0B" w:rsidRDefault="001B4933" w:rsidP="00C80FC8">
            <w:pPr>
              <w:pStyle w:val="Tabletext"/>
              <w:spacing w:before="30" w:after="30" w:line="260" w:lineRule="exact"/>
              <w:jc w:val="center"/>
            </w:pPr>
            <w:r>
              <w:t>50 W</w:t>
            </w:r>
            <w:r w:rsidR="00C619C9">
              <w:br/>
            </w:r>
            <w:r w:rsidRPr="002D1B0B">
              <w:t>80 W(100</w:t>
            </w:r>
            <w:r w:rsidR="00C619C9">
              <w:t xml:space="preserve"> </w:t>
            </w:r>
            <w:r w:rsidRPr="002D1B0B">
              <w:t>W)</w:t>
            </w:r>
          </w:p>
        </w:tc>
      </w:tr>
      <w:tr w:rsidR="001B4933" w:rsidRPr="002D1B0B" w:rsidTr="001B4933">
        <w:trPr>
          <w:trHeight w:val="20"/>
          <w:jc w:val="center"/>
        </w:trPr>
        <w:tc>
          <w:tcPr>
            <w:tcW w:w="3969" w:type="dxa"/>
            <w:tcBorders>
              <w:top w:val="single" w:sz="6" w:space="0" w:color="auto"/>
              <w:left w:val="single" w:sz="6" w:space="0" w:color="auto"/>
              <w:bottom w:val="single" w:sz="6" w:space="0" w:color="auto"/>
            </w:tcBorders>
          </w:tcPr>
          <w:p w:rsidR="001B4933" w:rsidRPr="002D1B0B" w:rsidRDefault="001B4933" w:rsidP="00C80FC8">
            <w:pPr>
              <w:pStyle w:val="Tabletext"/>
              <w:spacing w:before="30" w:after="30" w:line="260" w:lineRule="exact"/>
              <w:jc w:val="left"/>
            </w:pPr>
            <w:r w:rsidRPr="002D1B0B">
              <w:br w:type="page"/>
            </w:r>
            <w:r w:rsidR="00B90AA4">
              <w:t>脉冲宽度</w:t>
            </w:r>
            <w:r>
              <w:t>(</w:t>
            </w:r>
            <w:r>
              <w:sym w:font="Symbol" w:char="F06D"/>
            </w:r>
            <w:r w:rsidRPr="002D1B0B">
              <w:t>s</w:t>
            </w:r>
            <w:r>
              <w:t>)</w:t>
            </w:r>
          </w:p>
        </w:tc>
        <w:tc>
          <w:tcPr>
            <w:tcW w:w="2608" w:type="dxa"/>
            <w:tcBorders>
              <w:top w:val="single" w:sz="6" w:space="0" w:color="auto"/>
              <w:left w:val="single" w:sz="6" w:space="0" w:color="auto"/>
              <w:bottom w:val="single" w:sz="6" w:space="0" w:color="auto"/>
            </w:tcBorders>
          </w:tcPr>
          <w:p w:rsidR="001B4933" w:rsidRPr="002D1B0B" w:rsidRDefault="001B4933" w:rsidP="00C80FC8">
            <w:pPr>
              <w:pStyle w:val="Tabletext"/>
              <w:spacing w:before="30" w:after="30" w:line="260" w:lineRule="exact"/>
              <w:jc w:val="center"/>
            </w:pPr>
            <w:r w:rsidRPr="002D1B0B">
              <w:t>1</w:t>
            </w:r>
            <w:r w:rsidR="00C80FC8">
              <w:rPr>
                <w:rFonts w:hint="eastAsia"/>
                <w:lang w:eastAsia="zh-CN"/>
              </w:rPr>
              <w:t xml:space="preserve"> </w:t>
            </w:r>
            <w:r w:rsidRPr="002D1B0B">
              <w:t>000-2</w:t>
            </w:r>
            <w:r w:rsidR="00C80FC8">
              <w:rPr>
                <w:rFonts w:hint="eastAsia"/>
                <w:lang w:eastAsia="zh-CN"/>
              </w:rPr>
              <w:t xml:space="preserve"> </w:t>
            </w:r>
            <w:r w:rsidRPr="002D1B0B">
              <w:t>000</w:t>
            </w:r>
          </w:p>
        </w:tc>
        <w:tc>
          <w:tcPr>
            <w:tcW w:w="5273" w:type="dxa"/>
            <w:gridSpan w:val="2"/>
            <w:tcBorders>
              <w:top w:val="single" w:sz="6" w:space="0" w:color="auto"/>
              <w:left w:val="single" w:sz="6" w:space="0" w:color="auto"/>
              <w:bottom w:val="single" w:sz="6" w:space="0" w:color="auto"/>
              <w:right w:val="single" w:sz="6" w:space="0" w:color="auto"/>
            </w:tcBorders>
          </w:tcPr>
          <w:p w:rsidR="001B4933" w:rsidRPr="002D1B0B" w:rsidRDefault="001B4933" w:rsidP="00C80FC8">
            <w:pPr>
              <w:pStyle w:val="Tabletext"/>
              <w:spacing w:before="30" w:after="30" w:line="260" w:lineRule="exact"/>
              <w:jc w:val="center"/>
            </w:pPr>
            <w:r w:rsidRPr="002D1B0B">
              <w:t>300-600</w:t>
            </w:r>
          </w:p>
        </w:tc>
        <w:tc>
          <w:tcPr>
            <w:tcW w:w="2608" w:type="dxa"/>
            <w:tcBorders>
              <w:top w:val="single" w:sz="6" w:space="0" w:color="auto"/>
              <w:left w:val="single" w:sz="6" w:space="0" w:color="auto"/>
              <w:bottom w:val="single" w:sz="6" w:space="0" w:color="auto"/>
              <w:right w:val="single" w:sz="6" w:space="0" w:color="auto"/>
            </w:tcBorders>
          </w:tcPr>
          <w:p w:rsidR="001B4933" w:rsidRPr="002D1B0B" w:rsidRDefault="001B4933" w:rsidP="00C80FC8">
            <w:pPr>
              <w:pStyle w:val="Tabletext"/>
              <w:spacing w:before="30" w:after="30" w:line="260" w:lineRule="exact"/>
              <w:jc w:val="center"/>
            </w:pPr>
            <w:r w:rsidRPr="002D1B0B">
              <w:t>30-100</w:t>
            </w:r>
          </w:p>
        </w:tc>
      </w:tr>
      <w:tr w:rsidR="001B4933" w:rsidRPr="002D1B0B" w:rsidTr="001B4933">
        <w:trPr>
          <w:trHeight w:val="20"/>
          <w:jc w:val="center"/>
        </w:trPr>
        <w:tc>
          <w:tcPr>
            <w:tcW w:w="3969" w:type="dxa"/>
            <w:tcBorders>
              <w:top w:val="single" w:sz="6" w:space="0" w:color="auto"/>
              <w:left w:val="single" w:sz="6" w:space="0" w:color="auto"/>
              <w:bottom w:val="single" w:sz="6" w:space="0" w:color="auto"/>
            </w:tcBorders>
          </w:tcPr>
          <w:p w:rsidR="001B4933" w:rsidRPr="002D1B0B" w:rsidRDefault="00B90AA4" w:rsidP="00C80FC8">
            <w:pPr>
              <w:pStyle w:val="Tabletext"/>
              <w:spacing w:before="30" w:after="30" w:line="260" w:lineRule="exact"/>
              <w:jc w:val="left"/>
            </w:pPr>
            <w:r>
              <w:t>最大占空比</w:t>
            </w:r>
          </w:p>
        </w:tc>
        <w:tc>
          <w:tcPr>
            <w:tcW w:w="10489" w:type="dxa"/>
            <w:gridSpan w:val="4"/>
            <w:tcBorders>
              <w:top w:val="single" w:sz="6" w:space="0" w:color="auto"/>
              <w:left w:val="single" w:sz="6" w:space="0" w:color="auto"/>
              <w:bottom w:val="single" w:sz="6" w:space="0" w:color="auto"/>
              <w:right w:val="single" w:sz="6" w:space="0" w:color="auto"/>
            </w:tcBorders>
          </w:tcPr>
          <w:p w:rsidR="001B4933" w:rsidRPr="002D1B0B" w:rsidRDefault="001B4933" w:rsidP="00C80FC8">
            <w:pPr>
              <w:pStyle w:val="Tabletext"/>
              <w:spacing w:before="30" w:after="30" w:line="260" w:lineRule="exact"/>
              <w:jc w:val="center"/>
            </w:pPr>
            <w:r w:rsidRPr="002D1B0B">
              <w:t>50%</w:t>
            </w:r>
          </w:p>
        </w:tc>
      </w:tr>
      <w:tr w:rsidR="001B4933" w:rsidRPr="002D1B0B" w:rsidTr="001B4933">
        <w:trPr>
          <w:trHeight w:val="20"/>
          <w:jc w:val="center"/>
        </w:trPr>
        <w:tc>
          <w:tcPr>
            <w:tcW w:w="3969" w:type="dxa"/>
            <w:tcBorders>
              <w:top w:val="single" w:sz="6" w:space="0" w:color="auto"/>
              <w:left w:val="single" w:sz="6" w:space="0" w:color="auto"/>
              <w:bottom w:val="single" w:sz="6" w:space="0" w:color="auto"/>
            </w:tcBorders>
          </w:tcPr>
          <w:p w:rsidR="001B4933" w:rsidRPr="00860DE1" w:rsidRDefault="005D2E78" w:rsidP="00C80FC8">
            <w:pPr>
              <w:pStyle w:val="Tabletext"/>
              <w:spacing w:before="30" w:after="30" w:line="260" w:lineRule="exact"/>
              <w:jc w:val="left"/>
              <w:rPr>
                <w:lang w:val="en-US"/>
              </w:rPr>
            </w:pPr>
            <w:r>
              <w:rPr>
                <w:lang w:val="en-US"/>
              </w:rPr>
              <w:t>脉冲上升</w:t>
            </w:r>
            <w:r>
              <w:rPr>
                <w:lang w:val="en-US"/>
              </w:rPr>
              <w:t>/</w:t>
            </w:r>
            <w:r>
              <w:rPr>
                <w:lang w:val="en-US"/>
              </w:rPr>
              <w:t>下降时间</w:t>
            </w:r>
            <w:r w:rsidR="001B4933" w:rsidRPr="00860DE1">
              <w:rPr>
                <w:lang w:val="en-US"/>
              </w:rPr>
              <w:t>(</w:t>
            </w:r>
            <w:r w:rsidR="001B4933">
              <w:sym w:font="Symbol" w:char="F06D"/>
            </w:r>
            <w:r w:rsidR="001B4933" w:rsidRPr="00860DE1">
              <w:rPr>
                <w:lang w:val="en-US"/>
              </w:rPr>
              <w:t>s)</w:t>
            </w:r>
          </w:p>
        </w:tc>
        <w:tc>
          <w:tcPr>
            <w:tcW w:w="2608" w:type="dxa"/>
            <w:tcBorders>
              <w:top w:val="single" w:sz="6" w:space="0" w:color="auto"/>
              <w:left w:val="single" w:sz="6" w:space="0" w:color="auto"/>
              <w:bottom w:val="single" w:sz="6" w:space="0" w:color="auto"/>
            </w:tcBorders>
          </w:tcPr>
          <w:p w:rsidR="001B4933" w:rsidRPr="002D1B0B" w:rsidRDefault="001B4933" w:rsidP="00C80FC8">
            <w:pPr>
              <w:pStyle w:val="Tabletext"/>
              <w:spacing w:before="30" w:after="30" w:line="260" w:lineRule="exact"/>
              <w:jc w:val="center"/>
            </w:pPr>
            <w:r w:rsidRPr="002D1B0B">
              <w:t>16/32</w:t>
            </w:r>
          </w:p>
        </w:tc>
        <w:tc>
          <w:tcPr>
            <w:tcW w:w="5273" w:type="dxa"/>
            <w:gridSpan w:val="2"/>
            <w:tcBorders>
              <w:top w:val="single" w:sz="6" w:space="0" w:color="auto"/>
              <w:left w:val="single" w:sz="6" w:space="0" w:color="auto"/>
              <w:bottom w:val="single" w:sz="6" w:space="0" w:color="auto"/>
              <w:right w:val="single" w:sz="6" w:space="0" w:color="auto"/>
            </w:tcBorders>
          </w:tcPr>
          <w:p w:rsidR="001B4933" w:rsidRPr="002D1B0B" w:rsidRDefault="001B4933" w:rsidP="00C80FC8">
            <w:pPr>
              <w:pStyle w:val="Tabletext"/>
              <w:spacing w:before="30" w:after="30" w:line="260" w:lineRule="exact"/>
              <w:jc w:val="center"/>
            </w:pPr>
            <w:r w:rsidRPr="002D1B0B">
              <w:t>16</w:t>
            </w:r>
          </w:p>
        </w:tc>
        <w:tc>
          <w:tcPr>
            <w:tcW w:w="2608" w:type="dxa"/>
            <w:tcBorders>
              <w:top w:val="single" w:sz="6" w:space="0" w:color="auto"/>
              <w:left w:val="single" w:sz="6" w:space="0" w:color="auto"/>
              <w:bottom w:val="single" w:sz="6" w:space="0" w:color="auto"/>
              <w:right w:val="single" w:sz="6" w:space="0" w:color="auto"/>
            </w:tcBorders>
          </w:tcPr>
          <w:p w:rsidR="001B4933" w:rsidRPr="002D1B0B" w:rsidRDefault="001B4933" w:rsidP="00C80FC8">
            <w:pPr>
              <w:pStyle w:val="Tabletext"/>
              <w:spacing w:before="30" w:after="30" w:line="260" w:lineRule="exact"/>
              <w:jc w:val="center"/>
            </w:pPr>
            <w:r w:rsidRPr="002D1B0B">
              <w:t>8/16</w:t>
            </w:r>
          </w:p>
        </w:tc>
      </w:tr>
      <w:tr w:rsidR="001B4933" w:rsidRPr="002D1B0B" w:rsidTr="001B4933">
        <w:trPr>
          <w:trHeight w:val="20"/>
          <w:jc w:val="center"/>
        </w:trPr>
        <w:tc>
          <w:tcPr>
            <w:tcW w:w="3969" w:type="dxa"/>
            <w:tcBorders>
              <w:top w:val="single" w:sz="6" w:space="0" w:color="auto"/>
              <w:left w:val="single" w:sz="6" w:space="0" w:color="auto"/>
              <w:bottom w:val="single" w:sz="6" w:space="0" w:color="auto"/>
            </w:tcBorders>
          </w:tcPr>
          <w:p w:rsidR="001B4933" w:rsidRPr="002D1B0B" w:rsidRDefault="005D2E78" w:rsidP="00C80FC8">
            <w:pPr>
              <w:pStyle w:val="Tabletext"/>
              <w:spacing w:before="30" w:after="30" w:line="260" w:lineRule="exact"/>
              <w:jc w:val="left"/>
            </w:pPr>
            <w:r>
              <w:t>发射机调谐方法</w:t>
            </w:r>
          </w:p>
        </w:tc>
        <w:tc>
          <w:tcPr>
            <w:tcW w:w="10489" w:type="dxa"/>
            <w:gridSpan w:val="4"/>
            <w:tcBorders>
              <w:top w:val="single" w:sz="6" w:space="0" w:color="auto"/>
              <w:left w:val="single" w:sz="6" w:space="0" w:color="auto"/>
              <w:bottom w:val="single" w:sz="6" w:space="0" w:color="auto"/>
              <w:right w:val="single" w:sz="6" w:space="0" w:color="auto"/>
            </w:tcBorders>
          </w:tcPr>
          <w:p w:rsidR="001B4933" w:rsidRPr="002D1B0B" w:rsidRDefault="00B90AA4" w:rsidP="00C80FC8">
            <w:pPr>
              <w:pStyle w:val="Tabletext"/>
              <w:spacing w:before="30" w:after="30" w:line="260" w:lineRule="exact"/>
              <w:jc w:val="center"/>
            </w:pPr>
            <w:r>
              <w:t>数字</w:t>
            </w:r>
          </w:p>
        </w:tc>
      </w:tr>
      <w:tr w:rsidR="001B4933" w:rsidRPr="002D1B0B" w:rsidTr="001B4933">
        <w:trPr>
          <w:trHeight w:val="20"/>
          <w:jc w:val="center"/>
        </w:trPr>
        <w:tc>
          <w:tcPr>
            <w:tcW w:w="3969" w:type="dxa"/>
            <w:tcBorders>
              <w:top w:val="single" w:sz="6" w:space="0" w:color="auto"/>
              <w:left w:val="single" w:sz="6" w:space="0" w:color="auto"/>
              <w:bottom w:val="single" w:sz="6" w:space="0" w:color="auto"/>
            </w:tcBorders>
          </w:tcPr>
          <w:p w:rsidR="001B4933" w:rsidRPr="002D1B0B" w:rsidRDefault="005D2E78" w:rsidP="00C80FC8">
            <w:pPr>
              <w:pStyle w:val="Tabletext"/>
              <w:spacing w:before="30" w:after="30" w:line="260" w:lineRule="exact"/>
              <w:jc w:val="left"/>
            </w:pPr>
            <w:r>
              <w:t>接收机调谐方法</w:t>
            </w:r>
          </w:p>
        </w:tc>
        <w:tc>
          <w:tcPr>
            <w:tcW w:w="10489" w:type="dxa"/>
            <w:gridSpan w:val="4"/>
            <w:tcBorders>
              <w:top w:val="single" w:sz="6" w:space="0" w:color="auto"/>
              <w:left w:val="single" w:sz="6" w:space="0" w:color="auto"/>
              <w:bottom w:val="single" w:sz="6" w:space="0" w:color="auto"/>
              <w:right w:val="single" w:sz="6" w:space="0" w:color="auto"/>
            </w:tcBorders>
          </w:tcPr>
          <w:p w:rsidR="001B4933" w:rsidRPr="002D1B0B" w:rsidRDefault="00B90AA4" w:rsidP="00C80FC8">
            <w:pPr>
              <w:pStyle w:val="Tabletext"/>
              <w:spacing w:before="30" w:after="30" w:line="260" w:lineRule="exact"/>
              <w:jc w:val="center"/>
            </w:pPr>
            <w:r>
              <w:t>数字</w:t>
            </w:r>
          </w:p>
        </w:tc>
      </w:tr>
      <w:tr w:rsidR="001B4933" w:rsidRPr="00010D34" w:rsidTr="001B4933">
        <w:trPr>
          <w:trHeight w:val="20"/>
          <w:jc w:val="center"/>
        </w:trPr>
        <w:tc>
          <w:tcPr>
            <w:tcW w:w="3969" w:type="dxa"/>
            <w:tcBorders>
              <w:top w:val="single" w:sz="6" w:space="0" w:color="auto"/>
              <w:left w:val="single" w:sz="6" w:space="0" w:color="auto"/>
              <w:bottom w:val="single" w:sz="6" w:space="0" w:color="auto"/>
            </w:tcBorders>
          </w:tcPr>
          <w:p w:rsidR="001B4933" w:rsidRPr="002D1B0B" w:rsidRDefault="005D2E78" w:rsidP="00C80FC8">
            <w:pPr>
              <w:pStyle w:val="Tabletext"/>
              <w:spacing w:before="30" w:after="30" w:line="260" w:lineRule="exact"/>
              <w:jc w:val="left"/>
            </w:pPr>
            <w:r>
              <w:t>输出设备</w:t>
            </w:r>
          </w:p>
        </w:tc>
        <w:tc>
          <w:tcPr>
            <w:tcW w:w="10489" w:type="dxa"/>
            <w:gridSpan w:val="4"/>
            <w:tcBorders>
              <w:top w:val="single" w:sz="6" w:space="0" w:color="auto"/>
              <w:left w:val="single" w:sz="6" w:space="0" w:color="auto"/>
              <w:bottom w:val="single" w:sz="6" w:space="0" w:color="auto"/>
              <w:right w:val="single" w:sz="6" w:space="0" w:color="auto"/>
            </w:tcBorders>
          </w:tcPr>
          <w:p w:rsidR="001B4933" w:rsidRPr="00695027" w:rsidRDefault="00B90AA4" w:rsidP="00C80FC8">
            <w:pPr>
              <w:pStyle w:val="Tabletext"/>
              <w:spacing w:before="30" w:after="30" w:line="260" w:lineRule="exact"/>
              <w:jc w:val="center"/>
              <w:rPr>
                <w:lang w:val="en-US"/>
              </w:rPr>
            </w:pPr>
            <w:r>
              <w:rPr>
                <w:lang w:val="en-US"/>
              </w:rPr>
              <w:t>选通</w:t>
            </w:r>
            <w:r w:rsidR="00C80FC8">
              <w:rPr>
                <w:lang w:val="en-US"/>
              </w:rPr>
              <w:t>FET</w:t>
            </w:r>
            <w:r w:rsidR="001B4933" w:rsidRPr="00695027">
              <w:rPr>
                <w:lang w:val="en-US"/>
              </w:rPr>
              <w:t>(</w:t>
            </w:r>
            <w:r>
              <w:rPr>
                <w:lang w:val="en-US"/>
              </w:rPr>
              <w:t>AB</w:t>
            </w:r>
            <w:r>
              <w:rPr>
                <w:lang w:val="en-US"/>
              </w:rPr>
              <w:t>类操作</w:t>
            </w:r>
            <w:r w:rsidR="001B4933" w:rsidRPr="00695027">
              <w:rPr>
                <w:lang w:val="en-US"/>
              </w:rPr>
              <w:t>)</w:t>
            </w:r>
          </w:p>
        </w:tc>
      </w:tr>
      <w:tr w:rsidR="001B4933" w:rsidRPr="002D1B0B" w:rsidTr="001B4933">
        <w:trPr>
          <w:trHeight w:val="20"/>
          <w:jc w:val="center"/>
        </w:trPr>
        <w:tc>
          <w:tcPr>
            <w:tcW w:w="3969" w:type="dxa"/>
            <w:tcBorders>
              <w:top w:val="single" w:sz="6" w:space="0" w:color="auto"/>
              <w:left w:val="single" w:sz="6" w:space="0" w:color="auto"/>
              <w:bottom w:val="single" w:sz="6" w:space="0" w:color="auto"/>
            </w:tcBorders>
          </w:tcPr>
          <w:p w:rsidR="001B4933" w:rsidRPr="002D1B0B" w:rsidRDefault="005D2E78" w:rsidP="00C80FC8">
            <w:pPr>
              <w:pStyle w:val="Tabletext"/>
              <w:spacing w:before="30" w:after="30" w:line="260" w:lineRule="exact"/>
              <w:jc w:val="left"/>
            </w:pPr>
            <w:r>
              <w:t>发射机稳定度</w:t>
            </w:r>
          </w:p>
        </w:tc>
        <w:tc>
          <w:tcPr>
            <w:tcW w:w="10489" w:type="dxa"/>
            <w:gridSpan w:val="4"/>
            <w:tcBorders>
              <w:top w:val="single" w:sz="6" w:space="0" w:color="auto"/>
              <w:left w:val="single" w:sz="6" w:space="0" w:color="auto"/>
              <w:bottom w:val="single" w:sz="6" w:space="0" w:color="auto"/>
              <w:right w:val="single" w:sz="6" w:space="0" w:color="auto"/>
            </w:tcBorders>
          </w:tcPr>
          <w:p w:rsidR="001B4933" w:rsidRPr="002D1B0B" w:rsidRDefault="001B4933" w:rsidP="00C80FC8">
            <w:pPr>
              <w:pStyle w:val="Tabletext"/>
              <w:spacing w:before="30" w:after="30" w:line="260" w:lineRule="exact"/>
              <w:jc w:val="center"/>
            </w:pPr>
            <w:r w:rsidRPr="002D1B0B">
              <w:t>0.001 ppm</w:t>
            </w:r>
          </w:p>
        </w:tc>
      </w:tr>
      <w:tr w:rsidR="00810B70" w:rsidRPr="002D1B0B" w:rsidTr="00810B70">
        <w:trPr>
          <w:trHeight w:val="20"/>
          <w:jc w:val="center"/>
        </w:trPr>
        <w:tc>
          <w:tcPr>
            <w:tcW w:w="3969" w:type="dxa"/>
            <w:tcBorders>
              <w:top w:val="single" w:sz="6" w:space="0" w:color="auto"/>
              <w:left w:val="single" w:sz="6" w:space="0" w:color="auto"/>
              <w:bottom w:val="single" w:sz="6" w:space="0" w:color="auto"/>
            </w:tcBorders>
          </w:tcPr>
          <w:p w:rsidR="00810B70" w:rsidRPr="002D1B0B" w:rsidRDefault="005D2E78" w:rsidP="00C80FC8">
            <w:pPr>
              <w:pStyle w:val="Tabletext"/>
              <w:spacing w:before="30" w:after="30" w:line="260" w:lineRule="exact"/>
              <w:jc w:val="left"/>
            </w:pPr>
            <w:r>
              <w:t>接收机稳定度</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810B70" w:rsidP="00C80FC8">
            <w:pPr>
              <w:pStyle w:val="Tabletext"/>
              <w:spacing w:before="30" w:after="30" w:line="260" w:lineRule="exact"/>
              <w:jc w:val="center"/>
            </w:pPr>
            <w:r w:rsidRPr="002D1B0B">
              <w:t>0.001 ppm</w:t>
            </w:r>
          </w:p>
        </w:tc>
      </w:tr>
      <w:tr w:rsidR="00810B70" w:rsidRPr="00810B70" w:rsidTr="00810B70">
        <w:trPr>
          <w:trHeight w:val="20"/>
          <w:jc w:val="center"/>
        </w:trPr>
        <w:tc>
          <w:tcPr>
            <w:tcW w:w="3969" w:type="dxa"/>
            <w:tcBorders>
              <w:top w:val="single" w:sz="6" w:space="0" w:color="auto"/>
              <w:left w:val="single" w:sz="6" w:space="0" w:color="auto"/>
              <w:bottom w:val="single" w:sz="6" w:space="0" w:color="auto"/>
            </w:tcBorders>
          </w:tcPr>
          <w:p w:rsidR="00810B70" w:rsidRPr="002D1B0B" w:rsidRDefault="005D2E78" w:rsidP="00C80FC8">
            <w:pPr>
              <w:pStyle w:val="Tabletext"/>
              <w:spacing w:before="30" w:after="30" w:line="260" w:lineRule="exact"/>
              <w:jc w:val="left"/>
              <w:rPr>
                <w:vertAlign w:val="superscript"/>
                <w:lang w:eastAsia="zh-CN"/>
              </w:rPr>
            </w:pPr>
            <w:r>
              <w:rPr>
                <w:lang w:eastAsia="zh-CN"/>
              </w:rPr>
              <w:t>发射天线方向性图的类型</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810B70" w:rsidRDefault="00B90AA4" w:rsidP="00C80FC8">
            <w:pPr>
              <w:pStyle w:val="Tabletext"/>
              <w:spacing w:before="30" w:after="30" w:line="260" w:lineRule="exact"/>
              <w:jc w:val="center"/>
              <w:rPr>
                <w:lang w:val="en-US"/>
              </w:rPr>
            </w:pPr>
            <w:r>
              <w:t>全向</w:t>
            </w:r>
            <w:r w:rsidR="00810B70" w:rsidRPr="002D1B0B">
              <w:t>(</w:t>
            </w:r>
            <w:r>
              <w:rPr>
                <w:rFonts w:hint="eastAsia"/>
                <w:lang w:eastAsia="zh-CN"/>
              </w:rPr>
              <w:t>水平面内</w:t>
            </w:r>
            <w:r w:rsidR="00810B70" w:rsidRPr="002D1B0B">
              <w:t>)</w:t>
            </w:r>
          </w:p>
        </w:tc>
      </w:tr>
      <w:tr w:rsidR="00810B70" w:rsidRPr="00010D34" w:rsidTr="00C2112B">
        <w:trPr>
          <w:trHeight w:val="20"/>
          <w:jc w:val="center"/>
        </w:trPr>
        <w:tc>
          <w:tcPr>
            <w:tcW w:w="3969" w:type="dxa"/>
            <w:tcBorders>
              <w:top w:val="single" w:sz="6" w:space="0" w:color="auto"/>
              <w:left w:val="single" w:sz="6" w:space="0" w:color="auto"/>
              <w:bottom w:val="single" w:sz="6" w:space="0" w:color="auto"/>
            </w:tcBorders>
          </w:tcPr>
          <w:p w:rsidR="00810B70" w:rsidRPr="002D1B0B" w:rsidRDefault="005D2E78" w:rsidP="00C80FC8">
            <w:pPr>
              <w:pStyle w:val="Tabletext"/>
              <w:spacing w:before="30" w:after="30" w:line="260" w:lineRule="exact"/>
              <w:jc w:val="left"/>
              <w:rPr>
                <w:sz w:val="28"/>
                <w:vertAlign w:val="superscript"/>
              </w:rPr>
            </w:pPr>
            <w:r>
              <w:t>发射天线的类型</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695027" w:rsidRDefault="00B90AA4" w:rsidP="00C80FC8">
            <w:pPr>
              <w:pStyle w:val="Tabletext"/>
              <w:spacing w:before="30" w:after="30" w:line="260" w:lineRule="exact"/>
              <w:jc w:val="center"/>
              <w:rPr>
                <w:lang w:val="en-US" w:eastAsia="zh-CN"/>
              </w:rPr>
            </w:pPr>
            <w:r>
              <w:rPr>
                <w:rFonts w:hint="eastAsia"/>
                <w:lang w:val="en-US" w:eastAsia="zh-CN"/>
              </w:rPr>
              <w:t>地面四分之一波单极天线</w:t>
            </w:r>
          </w:p>
        </w:tc>
      </w:tr>
      <w:tr w:rsidR="00810B70" w:rsidRPr="002D1B0B" w:rsidTr="00C2112B">
        <w:trPr>
          <w:trHeight w:val="20"/>
          <w:jc w:val="center"/>
        </w:trPr>
        <w:tc>
          <w:tcPr>
            <w:tcW w:w="3969" w:type="dxa"/>
            <w:tcBorders>
              <w:top w:val="single" w:sz="6" w:space="0" w:color="auto"/>
              <w:left w:val="single" w:sz="6" w:space="0" w:color="auto"/>
              <w:bottom w:val="single" w:sz="6" w:space="0" w:color="auto"/>
            </w:tcBorders>
          </w:tcPr>
          <w:p w:rsidR="00810B70" w:rsidRPr="002D1B0B" w:rsidRDefault="005D2E78" w:rsidP="00C80FC8">
            <w:pPr>
              <w:pStyle w:val="Tabletext"/>
              <w:spacing w:before="30" w:after="30" w:line="260" w:lineRule="exact"/>
              <w:jc w:val="left"/>
            </w:pPr>
            <w:r>
              <w:t>天线极化</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6B7BE6" w:rsidP="00C80FC8">
            <w:pPr>
              <w:pStyle w:val="Tabletext"/>
              <w:spacing w:before="30" w:after="30" w:line="260" w:lineRule="exact"/>
              <w:jc w:val="center"/>
            </w:pPr>
            <w:r>
              <w:t>垂直</w:t>
            </w:r>
          </w:p>
        </w:tc>
      </w:tr>
      <w:tr w:rsidR="00810B70" w:rsidRPr="002D1B0B" w:rsidTr="00C2112B">
        <w:trPr>
          <w:trHeight w:val="20"/>
          <w:jc w:val="center"/>
        </w:trPr>
        <w:tc>
          <w:tcPr>
            <w:tcW w:w="3969" w:type="dxa"/>
            <w:tcBorders>
              <w:top w:val="single" w:sz="6" w:space="0" w:color="auto"/>
              <w:left w:val="single" w:sz="6" w:space="0" w:color="auto"/>
              <w:bottom w:val="single" w:sz="6" w:space="0" w:color="auto"/>
            </w:tcBorders>
          </w:tcPr>
          <w:p w:rsidR="00810B70" w:rsidRPr="00810B70" w:rsidRDefault="005D2E78" w:rsidP="00C80FC8">
            <w:pPr>
              <w:pStyle w:val="Tabletext"/>
              <w:spacing w:before="30" w:after="30" w:line="260" w:lineRule="exact"/>
              <w:jc w:val="left"/>
              <w:rPr>
                <w:lang w:val="en-US" w:eastAsia="zh-CN"/>
              </w:rPr>
            </w:pPr>
            <w:r>
              <w:rPr>
                <w:lang w:val="en-US" w:eastAsia="zh-CN"/>
              </w:rPr>
              <w:t>天线主波束增益</w:t>
            </w:r>
            <w:r w:rsidR="00810B70" w:rsidRPr="00810B70">
              <w:rPr>
                <w:lang w:val="en-US" w:eastAsia="zh-CN"/>
              </w:rPr>
              <w:t>(dBi)</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810B70" w:rsidP="00C80FC8">
            <w:pPr>
              <w:pStyle w:val="Tabletext"/>
              <w:spacing w:before="30" w:after="30" w:line="260" w:lineRule="exact"/>
              <w:jc w:val="center"/>
            </w:pPr>
            <w:r w:rsidRPr="002D1B0B">
              <w:t>8</w:t>
            </w:r>
          </w:p>
        </w:tc>
      </w:tr>
      <w:tr w:rsidR="00F616BD" w:rsidRPr="002D1B0B" w:rsidTr="00BF5A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F616BD" w:rsidRPr="00695027" w:rsidRDefault="00B90AA4" w:rsidP="00C80FC8">
            <w:pPr>
              <w:pStyle w:val="Tabletext"/>
              <w:spacing w:before="30" w:after="30" w:line="260" w:lineRule="exact"/>
              <w:jc w:val="left"/>
              <w:rPr>
                <w:lang w:val="en-US" w:eastAsia="zh-CN"/>
              </w:rPr>
            </w:pPr>
            <w:r>
              <w:rPr>
                <w:rFonts w:hint="eastAsia"/>
                <w:lang w:val="en-US" w:eastAsia="zh-CN"/>
              </w:rPr>
              <w:t>发射天线仰角宽度</w:t>
            </w:r>
          </w:p>
        </w:tc>
        <w:tc>
          <w:tcPr>
            <w:tcW w:w="10489" w:type="dxa"/>
            <w:gridSpan w:val="4"/>
            <w:tcBorders>
              <w:top w:val="single" w:sz="6" w:space="0" w:color="auto"/>
              <w:left w:val="single" w:sz="6" w:space="0" w:color="auto"/>
              <w:bottom w:val="single" w:sz="6" w:space="0" w:color="auto"/>
              <w:right w:val="single" w:sz="6" w:space="0" w:color="auto"/>
            </w:tcBorders>
          </w:tcPr>
          <w:p w:rsidR="00F616BD" w:rsidRPr="002D1B0B" w:rsidRDefault="00F616BD" w:rsidP="00C80FC8">
            <w:pPr>
              <w:pStyle w:val="Tabletext"/>
              <w:spacing w:before="30" w:after="30" w:line="260" w:lineRule="exact"/>
              <w:jc w:val="center"/>
            </w:pPr>
            <w:r w:rsidRPr="002D1B0B">
              <w:t>35°</w:t>
            </w:r>
          </w:p>
        </w:tc>
      </w:tr>
    </w:tbl>
    <w:p w:rsidR="00C619C9" w:rsidRPr="00C619C9" w:rsidRDefault="00C619C9" w:rsidP="00C619C9">
      <w:pPr>
        <w:pStyle w:val="Tablefin"/>
        <w:rPr>
          <w:sz w:val="2"/>
        </w:rPr>
      </w:pPr>
    </w:p>
    <w:p w:rsidR="008E2F52" w:rsidRPr="00695027" w:rsidRDefault="00F60AC5" w:rsidP="008E2F52">
      <w:pPr>
        <w:pStyle w:val="TableNo"/>
        <w:spacing w:before="0"/>
        <w:rPr>
          <w:lang w:val="en-US"/>
        </w:rPr>
      </w:pPr>
      <w:r>
        <w:rPr>
          <w:lang w:val="en-US"/>
        </w:rPr>
        <w:lastRenderedPageBreak/>
        <w:t>表</w:t>
      </w:r>
      <w:r w:rsidR="008E2F52" w:rsidRPr="00695027">
        <w:rPr>
          <w:lang w:val="en-US"/>
        </w:rPr>
        <w:t>2</w:t>
      </w:r>
      <w:r w:rsidR="008E2F52">
        <w:rPr>
          <w:lang w:val="en-US"/>
        </w:rPr>
        <w:t xml:space="preserve"> (</w:t>
      </w:r>
      <w:r w:rsidR="00B90AA4" w:rsidRPr="00B90AA4">
        <w:rPr>
          <w:rFonts w:ascii="STKaiti" w:eastAsia="STKaiti" w:hAnsi="STKaiti" w:hint="eastAsia"/>
          <w:iCs/>
          <w:lang w:val="en-US" w:eastAsia="zh-CN"/>
        </w:rPr>
        <w:t>续</w:t>
      </w:r>
      <w:r w:rsidR="008E2F52">
        <w:rPr>
          <w:lang w:val="en-US"/>
        </w:rPr>
        <w:t>)</w:t>
      </w:r>
    </w:p>
    <w:tbl>
      <w:tblPr>
        <w:tblW w:w="0" w:type="auto"/>
        <w:jc w:val="center"/>
        <w:tblLayout w:type="fixed"/>
        <w:tblLook w:val="0000"/>
      </w:tblPr>
      <w:tblGrid>
        <w:gridCol w:w="3969"/>
        <w:gridCol w:w="2608"/>
        <w:gridCol w:w="2608"/>
        <w:gridCol w:w="2665"/>
        <w:gridCol w:w="2608"/>
      </w:tblGrid>
      <w:tr w:rsidR="008E2F52" w:rsidRPr="002D1B0B" w:rsidTr="00133C0A">
        <w:trPr>
          <w:trHeight w:val="20"/>
          <w:jc w:val="center"/>
        </w:trPr>
        <w:tc>
          <w:tcPr>
            <w:tcW w:w="3969" w:type="dxa"/>
            <w:tcBorders>
              <w:top w:val="single" w:sz="6" w:space="0" w:color="auto"/>
              <w:left w:val="single" w:sz="6" w:space="0" w:color="auto"/>
              <w:bottom w:val="single" w:sz="6" w:space="0" w:color="auto"/>
            </w:tcBorders>
            <w:vAlign w:val="center"/>
          </w:tcPr>
          <w:p w:rsidR="008E2F52" w:rsidRPr="002D1B0B" w:rsidRDefault="005D2E78" w:rsidP="00C80FC8">
            <w:pPr>
              <w:pStyle w:val="Tablehead"/>
              <w:spacing w:before="60" w:after="60" w:line="260" w:lineRule="exact"/>
            </w:pPr>
            <w:r>
              <w:t>特性</w:t>
            </w:r>
          </w:p>
        </w:tc>
        <w:tc>
          <w:tcPr>
            <w:tcW w:w="2608" w:type="dxa"/>
            <w:tcBorders>
              <w:top w:val="single" w:sz="6" w:space="0" w:color="auto"/>
              <w:left w:val="single" w:sz="6" w:space="0" w:color="auto"/>
              <w:bottom w:val="single" w:sz="6" w:space="0" w:color="auto"/>
            </w:tcBorders>
            <w:vAlign w:val="center"/>
          </w:tcPr>
          <w:p w:rsidR="008E2F52" w:rsidRPr="002D1B0B" w:rsidRDefault="005D2E78" w:rsidP="00C80FC8">
            <w:pPr>
              <w:pStyle w:val="Tablehead"/>
              <w:spacing w:before="60" w:after="60" w:line="260" w:lineRule="exact"/>
            </w:pPr>
            <w:r>
              <w:t>系统</w:t>
            </w:r>
            <w:r w:rsidR="008E2F52" w:rsidRPr="002D1B0B">
              <w:t>1</w:t>
            </w:r>
            <w:r w:rsidR="008E2F52" w:rsidRPr="002D1B0B">
              <w:br/>
              <w:t>5 MHz</w:t>
            </w:r>
          </w:p>
        </w:tc>
        <w:tc>
          <w:tcPr>
            <w:tcW w:w="2608" w:type="dxa"/>
            <w:tcBorders>
              <w:top w:val="single" w:sz="6" w:space="0" w:color="auto"/>
              <w:left w:val="single" w:sz="6" w:space="0" w:color="auto"/>
              <w:bottom w:val="single" w:sz="6" w:space="0" w:color="auto"/>
            </w:tcBorders>
            <w:vAlign w:val="center"/>
          </w:tcPr>
          <w:p w:rsidR="008E2F52" w:rsidRPr="002D1B0B" w:rsidRDefault="005D2E78" w:rsidP="00C80FC8">
            <w:pPr>
              <w:pStyle w:val="Tablehead"/>
              <w:spacing w:before="60" w:after="60" w:line="260" w:lineRule="exact"/>
            </w:pPr>
            <w:r>
              <w:t>系统</w:t>
            </w:r>
            <w:r w:rsidR="008E2F52" w:rsidRPr="002D1B0B">
              <w:t>2</w:t>
            </w:r>
            <w:r w:rsidR="008E2F52" w:rsidRPr="002D1B0B">
              <w:br/>
              <w:t>13 MHz</w:t>
            </w:r>
          </w:p>
        </w:tc>
        <w:tc>
          <w:tcPr>
            <w:tcW w:w="2665" w:type="dxa"/>
            <w:tcBorders>
              <w:top w:val="single" w:sz="6" w:space="0" w:color="auto"/>
              <w:left w:val="single" w:sz="6" w:space="0" w:color="auto"/>
              <w:bottom w:val="single" w:sz="6" w:space="0" w:color="auto"/>
              <w:right w:val="single" w:sz="6" w:space="0" w:color="auto"/>
            </w:tcBorders>
            <w:vAlign w:val="center"/>
          </w:tcPr>
          <w:p w:rsidR="008E2F52" w:rsidRPr="002D1B0B" w:rsidRDefault="005D2E78" w:rsidP="00C80FC8">
            <w:pPr>
              <w:pStyle w:val="Tablehead"/>
              <w:spacing w:before="60" w:after="60" w:line="260" w:lineRule="exact"/>
            </w:pPr>
            <w:r>
              <w:t>系统</w:t>
            </w:r>
            <w:r w:rsidR="008E2F52" w:rsidRPr="002D1B0B">
              <w:t>3</w:t>
            </w:r>
            <w:r w:rsidR="008E2F52" w:rsidRPr="002D1B0B">
              <w:br/>
            </w:r>
            <w:r w:rsidR="008E2F52">
              <w:t>25</w:t>
            </w:r>
            <w:r w:rsidR="008E2F52" w:rsidRPr="002D1B0B">
              <w:t xml:space="preserve"> MHz</w:t>
            </w:r>
          </w:p>
        </w:tc>
        <w:tc>
          <w:tcPr>
            <w:tcW w:w="2608" w:type="dxa"/>
            <w:tcBorders>
              <w:top w:val="single" w:sz="6" w:space="0" w:color="auto"/>
              <w:left w:val="single" w:sz="6" w:space="0" w:color="auto"/>
              <w:bottom w:val="single" w:sz="6" w:space="0" w:color="auto"/>
              <w:right w:val="single" w:sz="6" w:space="0" w:color="auto"/>
            </w:tcBorders>
            <w:vAlign w:val="center"/>
          </w:tcPr>
          <w:p w:rsidR="008E2F52" w:rsidRPr="002D1B0B" w:rsidRDefault="005D2E78" w:rsidP="00C80FC8">
            <w:pPr>
              <w:pStyle w:val="Tablehead"/>
              <w:spacing w:before="60" w:after="60" w:line="260" w:lineRule="exact"/>
            </w:pPr>
            <w:r>
              <w:t>系统</w:t>
            </w:r>
            <w:r w:rsidR="008E2F52" w:rsidRPr="002D1B0B">
              <w:t>4</w:t>
            </w:r>
            <w:r w:rsidR="008E2F52" w:rsidRPr="002D1B0B">
              <w:br/>
              <w:t>42 MHz</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695027" w:rsidRDefault="005D2E78" w:rsidP="00C80FC8">
            <w:pPr>
              <w:pStyle w:val="Tabletext"/>
              <w:spacing w:before="35" w:after="35" w:line="260" w:lineRule="exact"/>
              <w:jc w:val="left"/>
              <w:rPr>
                <w:lang w:val="en-US" w:eastAsia="zh-CN"/>
              </w:rPr>
            </w:pPr>
            <w:r>
              <w:rPr>
                <w:lang w:val="en-US" w:eastAsia="zh-CN"/>
              </w:rPr>
              <w:t>发射天线方位角波束宽度</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1D319A" w:rsidP="00C80FC8">
            <w:pPr>
              <w:pStyle w:val="Tabletext"/>
              <w:spacing w:before="30" w:after="30" w:line="260" w:lineRule="exact"/>
              <w:jc w:val="center"/>
              <w:rPr>
                <w:lang w:eastAsia="zh-CN"/>
              </w:rPr>
            </w:pPr>
            <w:r>
              <w:rPr>
                <w:rFonts w:hint="eastAsia"/>
                <w:lang w:eastAsia="zh-CN"/>
              </w:rPr>
              <w:t>全</w:t>
            </w:r>
            <w:r w:rsidR="006B7BE6">
              <w:t>向</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695027" w:rsidRDefault="005D2E78" w:rsidP="00C80FC8">
            <w:pPr>
              <w:pStyle w:val="Tabletext"/>
              <w:spacing w:before="35" w:after="35" w:line="260" w:lineRule="exact"/>
              <w:jc w:val="left"/>
              <w:rPr>
                <w:lang w:val="en-US" w:eastAsia="zh-CN"/>
              </w:rPr>
            </w:pPr>
            <w:r>
              <w:rPr>
                <w:lang w:val="en-US" w:eastAsia="zh-CN"/>
              </w:rPr>
              <w:t>发射天线水平扫描速率</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6B7BE6" w:rsidP="00C80FC8">
            <w:pPr>
              <w:pStyle w:val="Tabletext"/>
              <w:spacing w:before="35" w:after="35" w:line="260" w:lineRule="exact"/>
              <w:jc w:val="center"/>
            </w:pPr>
            <w:r>
              <w:t>固定天线</w:t>
            </w:r>
          </w:p>
        </w:tc>
      </w:tr>
      <w:tr w:rsidR="00695027"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695027" w:rsidRPr="002D1B0B" w:rsidRDefault="005D2E78" w:rsidP="00C80FC8">
            <w:pPr>
              <w:pStyle w:val="Tabletext"/>
              <w:spacing w:before="35" w:after="35" w:line="260" w:lineRule="exact"/>
              <w:jc w:val="left"/>
            </w:pPr>
            <w:r>
              <w:t>发射天线高度</w:t>
            </w:r>
            <w:r w:rsidR="00810B70">
              <w:t>(m)</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5" w:after="35" w:line="260" w:lineRule="exact"/>
              <w:jc w:val="center"/>
            </w:pPr>
            <w:r w:rsidRPr="002D1B0B">
              <w:t>10</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810B70" w:rsidP="00C80FC8">
            <w:pPr>
              <w:pStyle w:val="Tabletext"/>
              <w:spacing w:before="35" w:after="35" w:line="260" w:lineRule="exact"/>
              <w:jc w:val="center"/>
            </w:pPr>
            <w:r>
              <w:t>4</w:t>
            </w:r>
          </w:p>
        </w:tc>
        <w:tc>
          <w:tcPr>
            <w:tcW w:w="2665" w:type="dxa"/>
            <w:tcBorders>
              <w:top w:val="single" w:sz="6" w:space="0" w:color="auto"/>
              <w:left w:val="single" w:sz="6" w:space="0" w:color="auto"/>
              <w:bottom w:val="single" w:sz="6" w:space="0" w:color="auto"/>
              <w:right w:val="single" w:sz="6" w:space="0" w:color="auto"/>
            </w:tcBorders>
          </w:tcPr>
          <w:p w:rsidR="00695027" w:rsidRPr="002D1B0B" w:rsidRDefault="00810B70" w:rsidP="00C80FC8">
            <w:pPr>
              <w:pStyle w:val="Tabletext"/>
              <w:spacing w:before="35" w:after="35" w:line="260" w:lineRule="exact"/>
              <w:jc w:val="center"/>
            </w:pPr>
            <w:r>
              <w:t>2</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810B70" w:rsidP="00C80FC8">
            <w:pPr>
              <w:pStyle w:val="Tabletext"/>
              <w:spacing w:before="35" w:after="35" w:line="260" w:lineRule="exact"/>
              <w:jc w:val="center"/>
            </w:pPr>
            <w:r>
              <w:t>1.2</w:t>
            </w:r>
          </w:p>
        </w:tc>
      </w:tr>
      <w:tr w:rsidR="00810B70" w:rsidRPr="00810B70"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2D1B0B" w:rsidRDefault="005D2E78" w:rsidP="00C80FC8">
            <w:pPr>
              <w:pStyle w:val="Tabletext"/>
              <w:spacing w:before="35" w:after="35" w:line="260" w:lineRule="exact"/>
              <w:jc w:val="left"/>
              <w:rPr>
                <w:lang w:eastAsia="zh-CN"/>
              </w:rPr>
            </w:pPr>
            <w:r>
              <w:rPr>
                <w:lang w:eastAsia="zh-CN"/>
              </w:rPr>
              <w:t>接收天线方向性图的类型</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810B70" w:rsidRDefault="001D319A" w:rsidP="00C80FC8">
            <w:pPr>
              <w:pStyle w:val="Tabletext"/>
              <w:spacing w:before="35" w:after="35" w:line="260" w:lineRule="exact"/>
              <w:jc w:val="center"/>
              <w:rPr>
                <w:lang w:val="en-US" w:eastAsia="zh-CN"/>
              </w:rPr>
            </w:pPr>
            <w:r>
              <w:rPr>
                <w:rFonts w:hint="eastAsia"/>
                <w:lang w:eastAsia="zh-CN"/>
              </w:rPr>
              <w:t>电磁偶极子</w:t>
            </w:r>
          </w:p>
        </w:tc>
      </w:tr>
      <w:tr w:rsidR="00810B70" w:rsidRPr="00010D34"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2D1B0B" w:rsidRDefault="005D2E78" w:rsidP="00C80FC8">
            <w:pPr>
              <w:pStyle w:val="Tabletext"/>
              <w:spacing w:before="35" w:after="35" w:line="260" w:lineRule="exact"/>
              <w:jc w:val="left"/>
            </w:pPr>
            <w:r>
              <w:t>接收天线的类型</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695027" w:rsidRDefault="001D319A" w:rsidP="00C80FC8">
            <w:pPr>
              <w:pStyle w:val="Tabletext"/>
              <w:spacing w:before="35" w:after="35" w:line="260" w:lineRule="exact"/>
              <w:jc w:val="center"/>
              <w:rPr>
                <w:lang w:val="en-US" w:eastAsia="zh-CN"/>
              </w:rPr>
            </w:pPr>
            <w:r>
              <w:rPr>
                <w:rFonts w:hint="eastAsia"/>
                <w:lang w:val="en-US" w:eastAsia="zh-CN"/>
              </w:rPr>
              <w:t>两个交叉环和一个单极组成一个单元</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2D1B0B" w:rsidRDefault="005D2E78" w:rsidP="00C80FC8">
            <w:pPr>
              <w:pStyle w:val="Tabletext"/>
              <w:spacing w:before="35" w:after="35" w:line="260" w:lineRule="exact"/>
              <w:jc w:val="left"/>
            </w:pPr>
            <w:r>
              <w:t>接收天线极化</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6B7BE6" w:rsidP="00C80FC8">
            <w:pPr>
              <w:pStyle w:val="Tabletext"/>
              <w:spacing w:before="35" w:after="35" w:line="260" w:lineRule="exact"/>
              <w:jc w:val="center"/>
            </w:pPr>
            <w:r>
              <w:t>垂直</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810B70" w:rsidRDefault="005D2E78" w:rsidP="00C80FC8">
            <w:pPr>
              <w:pStyle w:val="Tabletext"/>
              <w:spacing w:before="35" w:after="35" w:line="260" w:lineRule="exact"/>
              <w:jc w:val="left"/>
              <w:rPr>
                <w:lang w:val="en-US" w:eastAsia="zh-CN"/>
              </w:rPr>
            </w:pPr>
            <w:r>
              <w:rPr>
                <w:lang w:val="en-US" w:eastAsia="zh-CN"/>
              </w:rPr>
              <w:t>接收天线主波束增益</w:t>
            </w:r>
            <w:r w:rsidR="00810B70">
              <w:rPr>
                <w:lang w:val="en-US" w:eastAsia="zh-CN"/>
              </w:rPr>
              <w:t>(</w:t>
            </w:r>
            <w:r w:rsidR="00810B70" w:rsidRPr="00810B70">
              <w:rPr>
                <w:lang w:val="en-US" w:eastAsia="zh-CN"/>
              </w:rPr>
              <w:t>dBi</w:t>
            </w:r>
            <w:r w:rsidR="00810B70">
              <w:rPr>
                <w:lang w:val="en-US" w:eastAsia="zh-CN"/>
              </w:rPr>
              <w:t>)</w:t>
            </w:r>
          </w:p>
        </w:tc>
        <w:tc>
          <w:tcPr>
            <w:tcW w:w="10489" w:type="dxa"/>
            <w:gridSpan w:val="4"/>
            <w:tcBorders>
              <w:top w:val="single" w:sz="6" w:space="0" w:color="auto"/>
              <w:left w:val="single" w:sz="6" w:space="0" w:color="auto"/>
              <w:bottom w:val="single" w:sz="6" w:space="0" w:color="auto"/>
            </w:tcBorders>
          </w:tcPr>
          <w:p w:rsidR="00810B70" w:rsidRPr="002D1B0B" w:rsidRDefault="00810B70" w:rsidP="00C80FC8">
            <w:pPr>
              <w:pStyle w:val="Tabletext"/>
              <w:spacing w:before="35" w:after="35" w:line="260" w:lineRule="exact"/>
              <w:jc w:val="center"/>
            </w:pPr>
            <w:r w:rsidRPr="002D1B0B">
              <w:t>5</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2D1B0B" w:rsidRDefault="00E7134F" w:rsidP="00C80FC8">
            <w:pPr>
              <w:pStyle w:val="Tabletext"/>
              <w:spacing w:before="35" w:after="35" w:line="260" w:lineRule="exact"/>
              <w:jc w:val="left"/>
              <w:rPr>
                <w:lang w:eastAsia="zh-CN"/>
              </w:rPr>
            </w:pPr>
            <w:r>
              <w:rPr>
                <w:lang w:eastAsia="zh-CN"/>
              </w:rPr>
              <w:t>接收天线仰角波束宽度</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810B70" w:rsidP="00C80FC8">
            <w:pPr>
              <w:pStyle w:val="Tabletext"/>
              <w:spacing w:before="35" w:after="35" w:line="260" w:lineRule="exact"/>
              <w:jc w:val="center"/>
            </w:pPr>
            <w:r w:rsidRPr="002D1B0B">
              <w:t>45°</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2D1B0B" w:rsidRDefault="00E7134F" w:rsidP="00C80FC8">
            <w:pPr>
              <w:pStyle w:val="Tabletext"/>
              <w:spacing w:before="35" w:after="35" w:line="260" w:lineRule="exact"/>
              <w:jc w:val="left"/>
              <w:rPr>
                <w:lang w:eastAsia="zh-CN"/>
              </w:rPr>
            </w:pPr>
            <w:r>
              <w:rPr>
                <w:lang w:eastAsia="zh-CN"/>
              </w:rPr>
              <w:t>接收天线方位角波束宽度</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1D319A" w:rsidP="00C80FC8">
            <w:pPr>
              <w:pStyle w:val="Tabletext"/>
              <w:spacing w:before="35" w:after="35" w:line="260" w:lineRule="exact"/>
              <w:jc w:val="center"/>
            </w:pPr>
            <w:r>
              <w:rPr>
                <w:rFonts w:hint="eastAsia"/>
                <w:lang w:eastAsia="zh-CN"/>
              </w:rPr>
              <w:t>波束宽度</w:t>
            </w:r>
            <w:r w:rsidR="00810B70" w:rsidRPr="002D1B0B">
              <w:t>90</w:t>
            </w:r>
            <w:r w:rsidR="008A6FBE" w:rsidRPr="00695027">
              <w:rPr>
                <w:lang w:val="en-US" w:eastAsia="zh-CN"/>
              </w:rPr>
              <w:t>°</w:t>
            </w:r>
            <w:r w:rsidR="00810B70" w:rsidRPr="002D1B0B">
              <w:t>-360°</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695027" w:rsidRDefault="005D2E78" w:rsidP="00C80FC8">
            <w:pPr>
              <w:pStyle w:val="Tabletext"/>
              <w:spacing w:before="35" w:after="35" w:line="260" w:lineRule="exact"/>
              <w:jc w:val="left"/>
              <w:rPr>
                <w:lang w:val="en-US" w:eastAsia="zh-CN"/>
              </w:rPr>
            </w:pPr>
            <w:r>
              <w:rPr>
                <w:lang w:val="en-US" w:eastAsia="zh-CN"/>
              </w:rPr>
              <w:t>接收天线水平扫描速率</w:t>
            </w:r>
          </w:p>
        </w:tc>
        <w:tc>
          <w:tcPr>
            <w:tcW w:w="10489" w:type="dxa"/>
            <w:gridSpan w:val="4"/>
            <w:tcBorders>
              <w:top w:val="single" w:sz="6" w:space="0" w:color="auto"/>
              <w:left w:val="single" w:sz="6" w:space="0" w:color="auto"/>
              <w:bottom w:val="single" w:sz="6" w:space="0" w:color="auto"/>
            </w:tcBorders>
          </w:tcPr>
          <w:p w:rsidR="00810B70" w:rsidRPr="002D1B0B" w:rsidRDefault="006B7BE6" w:rsidP="00C80FC8">
            <w:pPr>
              <w:pStyle w:val="Tabletext"/>
              <w:spacing w:before="35" w:after="35" w:line="260" w:lineRule="exact"/>
              <w:jc w:val="center"/>
            </w:pPr>
            <w:r>
              <w:t>固定天线</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2D1B0B" w:rsidRDefault="005D2E78" w:rsidP="00C80FC8">
            <w:pPr>
              <w:pStyle w:val="Tabletext"/>
              <w:spacing w:before="35" w:after="35" w:line="260" w:lineRule="exact"/>
              <w:jc w:val="left"/>
            </w:pPr>
            <w:r>
              <w:t>接收天线高度</w:t>
            </w:r>
            <w:r w:rsidR="00810B70">
              <w:t>(m)</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810B70" w:rsidP="00C80FC8">
            <w:pPr>
              <w:pStyle w:val="Tabletext"/>
              <w:spacing w:before="35" w:after="35" w:line="260" w:lineRule="exact"/>
              <w:jc w:val="center"/>
            </w:pPr>
            <w:r>
              <w:t>4</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810B70" w:rsidRDefault="005D2E78" w:rsidP="00C80FC8">
            <w:pPr>
              <w:pStyle w:val="Tabletext"/>
              <w:spacing w:before="35" w:after="35" w:line="260" w:lineRule="exact"/>
              <w:jc w:val="left"/>
              <w:rPr>
                <w:lang w:val="en-US" w:eastAsia="zh-CN"/>
              </w:rPr>
            </w:pPr>
            <w:r>
              <w:rPr>
                <w:lang w:val="en-US" w:eastAsia="zh-CN"/>
              </w:rPr>
              <w:t>接收机中频</w:t>
            </w:r>
            <w:r w:rsidR="00810B70" w:rsidRPr="00810B70">
              <w:rPr>
                <w:lang w:val="en-US" w:eastAsia="zh-CN"/>
              </w:rPr>
              <w:t>3 dB</w:t>
            </w:r>
            <w:r>
              <w:rPr>
                <w:lang w:val="en-US" w:eastAsia="zh-CN"/>
              </w:rPr>
              <w:t>带宽</w:t>
            </w:r>
            <w:r w:rsidR="00810B70" w:rsidRPr="00810B70">
              <w:rPr>
                <w:lang w:val="en-US" w:eastAsia="zh-CN"/>
              </w:rPr>
              <w:t>(Hz</w:t>
            </w:r>
            <w:r w:rsidR="00810B70">
              <w:rPr>
                <w:lang w:val="en-US" w:eastAsia="zh-CN"/>
              </w:rPr>
              <w:t>)</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810B70" w:rsidP="00C80FC8">
            <w:pPr>
              <w:pStyle w:val="Tabletext"/>
              <w:spacing w:before="35" w:after="35" w:line="260" w:lineRule="exact"/>
              <w:jc w:val="center"/>
            </w:pPr>
            <w:r w:rsidRPr="002D1B0B">
              <w:t>500</w:t>
            </w:r>
          </w:p>
        </w:tc>
      </w:tr>
      <w:tr w:rsidR="00810B70" w:rsidRPr="00810B70"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2D1B0B" w:rsidRDefault="005D2E78" w:rsidP="00C80FC8">
            <w:pPr>
              <w:pStyle w:val="Tabletext"/>
              <w:spacing w:before="35" w:after="35" w:line="260" w:lineRule="exact"/>
              <w:jc w:val="left"/>
            </w:pPr>
            <w:r>
              <w:t>接收机噪声系数</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810B70" w:rsidRDefault="00810B70" w:rsidP="00C80FC8">
            <w:pPr>
              <w:pStyle w:val="Tabletext"/>
              <w:spacing w:before="35" w:after="35" w:line="260" w:lineRule="exact"/>
              <w:jc w:val="center"/>
              <w:rPr>
                <w:lang w:val="en-US" w:eastAsia="zh-CN"/>
              </w:rPr>
            </w:pPr>
            <w:r w:rsidRPr="002D1B0B">
              <w:t>12 dB</w:t>
            </w:r>
            <w:r w:rsidR="00B90AA4">
              <w:rPr>
                <w:rFonts w:hint="eastAsia"/>
                <w:lang w:eastAsia="zh-CN"/>
              </w:rPr>
              <w:t>，</w:t>
            </w:r>
            <w:r w:rsidR="00CE0AD2">
              <w:rPr>
                <w:rFonts w:hint="eastAsia"/>
                <w:lang w:eastAsia="zh-CN"/>
              </w:rPr>
              <w:t>采用选通脉冲</w:t>
            </w:r>
          </w:p>
        </w:tc>
      </w:tr>
      <w:tr w:rsidR="00810B70" w:rsidRPr="00010D34"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2D1B0B" w:rsidRDefault="006B7BE6" w:rsidP="00C80FC8">
            <w:pPr>
              <w:pStyle w:val="Tabletext"/>
              <w:spacing w:before="35" w:after="35" w:line="260" w:lineRule="exact"/>
              <w:jc w:val="left"/>
            </w:pPr>
            <w:r>
              <w:t>最小判别信号</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695027" w:rsidRDefault="00810B70" w:rsidP="00C80FC8">
            <w:pPr>
              <w:pStyle w:val="Tabletext"/>
              <w:spacing w:before="35" w:after="35" w:line="260" w:lineRule="exact"/>
              <w:jc w:val="center"/>
              <w:rPr>
                <w:lang w:val="en-US" w:eastAsia="zh-CN"/>
              </w:rPr>
            </w:pPr>
            <w:bookmarkStart w:id="6" w:name="OLE_LINK2"/>
            <w:r w:rsidRPr="00695027">
              <w:rPr>
                <w:lang w:val="en-US" w:eastAsia="zh-CN"/>
              </w:rPr>
              <w:t>–147 dBm</w:t>
            </w:r>
            <w:r>
              <w:rPr>
                <w:lang w:val="en-US" w:eastAsia="zh-CN"/>
              </w:rPr>
              <w:t xml:space="preserve"> </w:t>
            </w:r>
            <w:r w:rsidRPr="00695027">
              <w:rPr>
                <w:lang w:val="en-US" w:eastAsia="zh-CN"/>
              </w:rPr>
              <w:t>(500 Hz RBW</w:t>
            </w:r>
            <w:r w:rsidRPr="00F97C91">
              <w:rPr>
                <w:vertAlign w:val="superscript"/>
                <w:lang w:val="en-US" w:eastAsia="zh-CN"/>
              </w:rPr>
              <w:t>(5)</w:t>
            </w:r>
            <w:r w:rsidR="00C80FC8">
              <w:rPr>
                <w:lang w:val="en-US" w:eastAsia="zh-CN"/>
              </w:rPr>
              <w:t>)</w:t>
            </w:r>
            <w:r w:rsidR="00C80FC8">
              <w:rPr>
                <w:rFonts w:hint="eastAsia"/>
                <w:lang w:val="en-US" w:eastAsia="zh-CN"/>
              </w:rPr>
              <w:t xml:space="preserve"> </w:t>
            </w:r>
            <w:r w:rsidRPr="00695027">
              <w:rPr>
                <w:lang w:val="en-US" w:eastAsia="zh-CN"/>
              </w:rPr>
              <w:t>(</w:t>
            </w:r>
            <w:r w:rsidR="001D319A">
              <w:rPr>
                <w:rFonts w:hint="eastAsia"/>
                <w:lang w:val="en-US" w:eastAsia="zh-CN"/>
              </w:rPr>
              <w:t>规定的</w:t>
            </w:r>
            <w:r w:rsidR="005D2E78">
              <w:rPr>
                <w:lang w:val="en-US" w:eastAsia="zh-CN"/>
              </w:rPr>
              <w:t>系统</w:t>
            </w:r>
            <w:r w:rsidR="001D319A">
              <w:rPr>
                <w:rFonts w:hint="eastAsia"/>
                <w:lang w:val="en-US" w:eastAsia="zh-CN"/>
              </w:rPr>
              <w:t>噪声电平</w:t>
            </w:r>
            <w:r w:rsidRPr="00695027">
              <w:rPr>
                <w:lang w:val="en-US" w:eastAsia="zh-CN"/>
              </w:rPr>
              <w:t>)</w:t>
            </w:r>
            <w:bookmarkEnd w:id="6"/>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810B70" w:rsidRPr="002D1B0B" w:rsidRDefault="006B7BE6" w:rsidP="00C80FC8">
            <w:pPr>
              <w:pStyle w:val="Tabletext"/>
              <w:spacing w:before="35" w:after="35" w:line="260" w:lineRule="exact"/>
              <w:jc w:val="left"/>
            </w:pPr>
            <w:r>
              <w:rPr>
                <w:lang w:eastAsia="ja-JP"/>
              </w:rPr>
              <w:t>扫描间隔</w:t>
            </w:r>
            <w:r w:rsidR="00810B70" w:rsidRPr="002D1B0B">
              <w:rPr>
                <w:lang w:eastAsia="ja-JP"/>
              </w:rPr>
              <w:t xml:space="preserve"> </w:t>
            </w:r>
          </w:p>
        </w:tc>
        <w:tc>
          <w:tcPr>
            <w:tcW w:w="10489" w:type="dxa"/>
            <w:gridSpan w:val="4"/>
            <w:tcBorders>
              <w:top w:val="single" w:sz="6" w:space="0" w:color="auto"/>
              <w:left w:val="single" w:sz="6" w:space="0" w:color="auto"/>
              <w:bottom w:val="single" w:sz="6" w:space="0" w:color="auto"/>
              <w:right w:val="single" w:sz="6" w:space="0" w:color="auto"/>
            </w:tcBorders>
          </w:tcPr>
          <w:p w:rsidR="00810B70" w:rsidRPr="002D1B0B" w:rsidRDefault="00810B70" w:rsidP="00C80FC8">
            <w:pPr>
              <w:pStyle w:val="Tabletext"/>
              <w:spacing w:before="35" w:after="35" w:line="260" w:lineRule="exact"/>
              <w:jc w:val="center"/>
            </w:pPr>
            <w:r w:rsidRPr="002D1B0B">
              <w:rPr>
                <w:lang w:eastAsia="ja-JP"/>
              </w:rPr>
              <w:t>0.5</w:t>
            </w:r>
            <w:r w:rsidR="006B7BE6">
              <w:rPr>
                <w:lang w:eastAsia="ja-JP"/>
              </w:rPr>
              <w:t>至</w:t>
            </w:r>
            <w:r w:rsidRPr="002D1B0B">
              <w:rPr>
                <w:lang w:eastAsia="ja-JP"/>
              </w:rPr>
              <w:t>1.0</w:t>
            </w:r>
            <w:r w:rsidR="00C619C9">
              <w:rPr>
                <w:lang w:eastAsia="ja-JP"/>
              </w:rPr>
              <w:t xml:space="preserve"> s</w:t>
            </w:r>
          </w:p>
        </w:tc>
      </w:tr>
      <w:tr w:rsidR="00695027"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6" w:space="0" w:color="auto"/>
              <w:right w:val="single" w:sz="6" w:space="0" w:color="auto"/>
            </w:tcBorders>
          </w:tcPr>
          <w:p w:rsidR="00695027" w:rsidRPr="00695027" w:rsidRDefault="00E7134F" w:rsidP="00C80FC8">
            <w:pPr>
              <w:pStyle w:val="Tabletext"/>
              <w:spacing w:before="35" w:after="35" w:line="260" w:lineRule="exact"/>
              <w:jc w:val="left"/>
              <w:rPr>
                <w:lang w:val="en-US" w:eastAsia="zh-CN"/>
              </w:rPr>
            </w:pPr>
            <w:r>
              <w:rPr>
                <w:lang w:val="en-US" w:eastAsia="zh-CN"/>
              </w:rPr>
              <w:t>发射机的发射</w:t>
            </w:r>
            <w:r w:rsidR="005D2E78">
              <w:rPr>
                <w:lang w:val="en-US" w:eastAsia="zh-CN"/>
              </w:rPr>
              <w:t>带宽</w:t>
            </w:r>
            <w:r w:rsidR="00695027" w:rsidRPr="00695027">
              <w:rPr>
                <w:lang w:val="en-US" w:eastAsia="zh-CN"/>
              </w:rPr>
              <w:br/>
            </w:r>
            <w:r w:rsidR="00695027" w:rsidRPr="00695027">
              <w:rPr>
                <w:lang w:val="en-US" w:eastAsia="zh-CN"/>
              </w:rPr>
              <w:tab/>
              <w:t>3 dB</w:t>
            </w:r>
            <w:r w:rsidR="00695027" w:rsidRPr="00695027">
              <w:rPr>
                <w:lang w:val="en-US" w:eastAsia="zh-CN"/>
              </w:rPr>
              <w:br/>
            </w:r>
            <w:r w:rsidR="00695027" w:rsidRPr="00695027">
              <w:rPr>
                <w:lang w:val="en-US" w:eastAsia="zh-CN"/>
              </w:rPr>
              <w:tab/>
              <w:t>20 dB</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5" w:after="35" w:line="260" w:lineRule="exact"/>
              <w:jc w:val="center"/>
            </w:pPr>
            <w:r w:rsidRPr="00695027">
              <w:rPr>
                <w:lang w:val="en-US" w:eastAsia="zh-CN"/>
              </w:rPr>
              <w:br/>
            </w:r>
            <w:r w:rsidRPr="002D1B0B">
              <w:t>26 kHz</w:t>
            </w:r>
            <w:r w:rsidRPr="002D1B0B">
              <w:br/>
              <w:t>58 kHz</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5" w:after="35" w:line="260" w:lineRule="exact"/>
              <w:jc w:val="center"/>
            </w:pPr>
            <w:r w:rsidRPr="002D1B0B">
              <w:br/>
              <w:t>54 kHz</w:t>
            </w:r>
            <w:r w:rsidRPr="002D1B0B">
              <w:br/>
              <w:t>70 kHz</w:t>
            </w:r>
          </w:p>
        </w:tc>
        <w:tc>
          <w:tcPr>
            <w:tcW w:w="2665"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5" w:after="35" w:line="260" w:lineRule="exact"/>
              <w:jc w:val="center"/>
            </w:pPr>
            <w:r w:rsidRPr="002D1B0B">
              <w:br/>
              <w:t>105 kHz</w:t>
            </w:r>
            <w:r w:rsidRPr="002D1B0B">
              <w:br/>
              <w:t>150 kHz</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spacing w:before="35" w:after="35" w:line="260" w:lineRule="exact"/>
              <w:jc w:val="center"/>
            </w:pPr>
            <w:r w:rsidRPr="002D1B0B">
              <w:br/>
              <w:t>128 kHz</w:t>
            </w:r>
            <w:r w:rsidRPr="002D1B0B">
              <w:br/>
              <w:t>170 kHz</w:t>
            </w:r>
          </w:p>
        </w:tc>
      </w:tr>
      <w:tr w:rsidR="00810B70" w:rsidRPr="002D1B0B" w:rsidTr="00133C0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jc w:val="center"/>
        </w:trPr>
        <w:tc>
          <w:tcPr>
            <w:tcW w:w="3969" w:type="dxa"/>
            <w:tcBorders>
              <w:top w:val="single" w:sz="6" w:space="0" w:color="auto"/>
              <w:left w:val="single" w:sz="6" w:space="0" w:color="auto"/>
              <w:bottom w:val="single" w:sz="4" w:space="0" w:color="auto"/>
              <w:right w:val="single" w:sz="6" w:space="0" w:color="auto"/>
            </w:tcBorders>
          </w:tcPr>
          <w:p w:rsidR="00810B70" w:rsidRPr="002D1B0B" w:rsidRDefault="006B7BE6" w:rsidP="00C80FC8">
            <w:pPr>
              <w:pStyle w:val="Tabletext"/>
              <w:spacing w:before="35" w:after="35" w:line="260" w:lineRule="exact"/>
              <w:jc w:val="left"/>
            </w:pPr>
            <w:r>
              <w:t>谐波抑制</w:t>
            </w:r>
          </w:p>
        </w:tc>
        <w:tc>
          <w:tcPr>
            <w:tcW w:w="10489" w:type="dxa"/>
            <w:gridSpan w:val="4"/>
            <w:tcBorders>
              <w:top w:val="single" w:sz="6" w:space="0" w:color="auto"/>
              <w:left w:val="single" w:sz="6" w:space="0" w:color="auto"/>
              <w:bottom w:val="single" w:sz="4" w:space="0" w:color="auto"/>
              <w:right w:val="single" w:sz="6" w:space="0" w:color="auto"/>
            </w:tcBorders>
          </w:tcPr>
          <w:p w:rsidR="00810B70" w:rsidRPr="002D1B0B" w:rsidRDefault="001D319A" w:rsidP="00C80FC8">
            <w:pPr>
              <w:pStyle w:val="Tabletext"/>
              <w:spacing w:before="35" w:after="35" w:line="260" w:lineRule="exact"/>
              <w:jc w:val="center"/>
              <w:rPr>
                <w:lang w:eastAsia="zh-CN"/>
              </w:rPr>
            </w:pPr>
            <w:r>
              <w:rPr>
                <w:rFonts w:hint="eastAsia"/>
                <w:lang w:eastAsia="zh-CN"/>
              </w:rPr>
              <w:t>是</w:t>
            </w:r>
          </w:p>
        </w:tc>
      </w:tr>
      <w:tr w:rsidR="00C2112B" w:rsidRPr="00AE40B6" w:rsidTr="00133C0A">
        <w:trPr>
          <w:trHeight w:val="20"/>
          <w:jc w:val="center"/>
        </w:trPr>
        <w:tc>
          <w:tcPr>
            <w:tcW w:w="14458" w:type="dxa"/>
            <w:gridSpan w:val="5"/>
          </w:tcPr>
          <w:p w:rsidR="00C2112B" w:rsidRPr="00E7134F" w:rsidRDefault="00C2112B" w:rsidP="00C80FC8">
            <w:pPr>
              <w:pStyle w:val="Tablelegend"/>
              <w:spacing w:line="260" w:lineRule="exact"/>
              <w:rPr>
                <w:lang w:eastAsia="zh-CN"/>
              </w:rPr>
            </w:pPr>
            <w:r w:rsidRPr="00E7134F">
              <w:rPr>
                <w:vertAlign w:val="superscript"/>
                <w:lang w:eastAsia="zh-CN"/>
              </w:rPr>
              <w:t>(1)</w:t>
            </w:r>
            <w:r w:rsidRPr="00E7134F">
              <w:rPr>
                <w:vertAlign w:val="superscript"/>
                <w:lang w:eastAsia="zh-CN"/>
              </w:rPr>
              <w:tab/>
            </w:r>
            <w:r w:rsidR="00E7134F">
              <w:rPr>
                <w:rFonts w:hint="eastAsia"/>
                <w:lang w:eastAsia="zh-CN"/>
              </w:rPr>
              <w:t>距离取决于若干环境因素：外部噪声，大浪高度，海流速度，雷达位置</w:t>
            </w:r>
            <w:r w:rsidRPr="00E7134F">
              <w:rPr>
                <w:lang w:eastAsia="zh-CN"/>
              </w:rPr>
              <w:t>(</w:t>
            </w:r>
            <w:r w:rsidR="00E7134F">
              <w:rPr>
                <w:rFonts w:hint="eastAsia"/>
                <w:lang w:eastAsia="zh-CN"/>
              </w:rPr>
              <w:t>例如距离水域的远近、附近的障碍物</w:t>
            </w:r>
            <w:r w:rsidRPr="00E7134F">
              <w:rPr>
                <w:lang w:eastAsia="zh-CN"/>
              </w:rPr>
              <w:t>)</w:t>
            </w:r>
            <w:r w:rsidR="00E7134F">
              <w:rPr>
                <w:rFonts w:hint="eastAsia"/>
                <w:lang w:eastAsia="zh-CN"/>
              </w:rPr>
              <w:t>，以及工作频率。</w:t>
            </w:r>
          </w:p>
          <w:p w:rsidR="00C2112B" w:rsidRPr="00E7134F" w:rsidRDefault="00C2112B" w:rsidP="00C80FC8">
            <w:pPr>
              <w:pStyle w:val="Tablelegend"/>
              <w:spacing w:before="40" w:line="260" w:lineRule="exact"/>
              <w:rPr>
                <w:lang w:eastAsia="zh-CN"/>
              </w:rPr>
            </w:pPr>
            <w:r w:rsidRPr="00E7134F">
              <w:rPr>
                <w:vertAlign w:val="superscript"/>
                <w:lang w:eastAsia="zh-CN"/>
              </w:rPr>
              <w:t>(2)</w:t>
            </w:r>
            <w:r w:rsidRPr="00E7134F">
              <w:rPr>
                <w:vertAlign w:val="superscript"/>
                <w:lang w:eastAsia="zh-CN"/>
              </w:rPr>
              <w:tab/>
            </w:r>
            <w:r w:rsidR="00247EC2">
              <w:rPr>
                <w:lang w:val="en-US" w:eastAsia="zh-CN"/>
              </w:rPr>
              <w:t>夜间距离会显著缩短。</w:t>
            </w:r>
          </w:p>
          <w:p w:rsidR="00C2112B" w:rsidRPr="00E7134F" w:rsidRDefault="00C2112B" w:rsidP="00C80FC8">
            <w:pPr>
              <w:pStyle w:val="Tablelegend"/>
              <w:spacing w:before="40" w:line="260" w:lineRule="exact"/>
              <w:rPr>
                <w:lang w:eastAsia="zh-CN"/>
              </w:rPr>
            </w:pPr>
            <w:r w:rsidRPr="00E7134F">
              <w:rPr>
                <w:vertAlign w:val="superscript"/>
                <w:lang w:eastAsia="zh-CN"/>
              </w:rPr>
              <w:t>(3)</w:t>
            </w:r>
            <w:r w:rsidRPr="00E7134F">
              <w:rPr>
                <w:vertAlign w:val="superscript"/>
                <w:lang w:eastAsia="zh-CN"/>
              </w:rPr>
              <w:tab/>
            </w:r>
            <w:r w:rsidR="00466253">
              <w:rPr>
                <w:rFonts w:hint="eastAsia"/>
                <w:lang w:eastAsia="zh-CN"/>
              </w:rPr>
              <w:t>尽管</w:t>
            </w:r>
            <w:r w:rsidR="005D2E78">
              <w:rPr>
                <w:lang w:val="en-US" w:eastAsia="zh-CN"/>
              </w:rPr>
              <w:t>扫描带宽</w:t>
            </w:r>
            <w:r w:rsidR="00466253">
              <w:rPr>
                <w:rFonts w:hint="eastAsia"/>
                <w:lang w:val="en-US" w:eastAsia="zh-CN"/>
              </w:rPr>
              <w:t>是可调的</w:t>
            </w:r>
            <w:r w:rsidRPr="00E7134F">
              <w:rPr>
                <w:lang w:eastAsia="zh-CN"/>
              </w:rPr>
              <w:t>(</w:t>
            </w:r>
            <w:r w:rsidR="005D2E78">
              <w:rPr>
                <w:lang w:val="en-US" w:eastAsia="zh-CN"/>
              </w:rPr>
              <w:t>带宽</w:t>
            </w:r>
            <w:r w:rsidR="00466253">
              <w:rPr>
                <w:rFonts w:hint="eastAsia"/>
                <w:lang w:val="en-US" w:eastAsia="zh-CN"/>
              </w:rPr>
              <w:t>越宽</w:t>
            </w:r>
            <w:r w:rsidR="00466253" w:rsidRPr="00466253">
              <w:rPr>
                <w:rFonts w:hint="eastAsia"/>
                <w:lang w:eastAsia="zh-CN"/>
              </w:rPr>
              <w:t>，</w:t>
            </w:r>
            <w:r w:rsidR="00466253">
              <w:rPr>
                <w:rFonts w:hint="eastAsia"/>
                <w:lang w:val="en-US" w:eastAsia="zh-CN"/>
              </w:rPr>
              <w:t>数据的分辨率越高</w:t>
            </w:r>
            <w:r w:rsidRPr="00E7134F">
              <w:rPr>
                <w:lang w:eastAsia="zh-CN"/>
              </w:rPr>
              <w:t>)</w:t>
            </w:r>
            <w:r w:rsidR="00466253">
              <w:rPr>
                <w:rFonts w:hint="eastAsia"/>
                <w:lang w:eastAsia="zh-CN"/>
              </w:rPr>
              <w:t>，</w:t>
            </w:r>
            <w:r w:rsidR="00AE40B6">
              <w:rPr>
                <w:rFonts w:hint="eastAsia"/>
                <w:lang w:eastAsia="zh-CN"/>
              </w:rPr>
              <w:t>但由于可用带宽有限且必须与其他无线电系统共存，系统一般都按规定的典型扫描带宽工作。</w:t>
            </w:r>
          </w:p>
          <w:p w:rsidR="00C2112B" w:rsidRPr="00AE40B6" w:rsidRDefault="008E2F52" w:rsidP="00C80FC8">
            <w:pPr>
              <w:pStyle w:val="Tablelegend"/>
              <w:spacing w:before="40" w:line="260" w:lineRule="exact"/>
              <w:rPr>
                <w:lang w:eastAsia="zh-CN"/>
              </w:rPr>
            </w:pPr>
            <w:r w:rsidRPr="00E7134F">
              <w:rPr>
                <w:vertAlign w:val="superscript"/>
                <w:lang w:eastAsia="zh-CN"/>
              </w:rPr>
              <w:t>(</w:t>
            </w:r>
            <w:r w:rsidR="00C2112B" w:rsidRPr="00E7134F">
              <w:rPr>
                <w:vertAlign w:val="superscript"/>
                <w:lang w:eastAsia="zh-CN"/>
              </w:rPr>
              <w:t>4</w:t>
            </w:r>
            <w:r w:rsidRPr="00E7134F">
              <w:rPr>
                <w:vertAlign w:val="superscript"/>
                <w:lang w:eastAsia="zh-CN"/>
              </w:rPr>
              <w:t>)</w:t>
            </w:r>
            <w:r w:rsidR="00C2112B" w:rsidRPr="00E7134F">
              <w:rPr>
                <w:vertAlign w:val="superscript"/>
                <w:lang w:eastAsia="zh-CN"/>
              </w:rPr>
              <w:tab/>
            </w:r>
            <w:r w:rsidR="00AE40B6">
              <w:rPr>
                <w:rFonts w:hint="eastAsia"/>
                <w:lang w:eastAsia="zh-CN"/>
              </w:rPr>
              <w:t>从科研的角度规定最佳性能的</w:t>
            </w:r>
            <w:r w:rsidR="005D2E78">
              <w:rPr>
                <w:lang w:val="en-US" w:eastAsia="zh-CN"/>
              </w:rPr>
              <w:t>频率范围</w:t>
            </w:r>
            <w:r w:rsidR="00AE40B6">
              <w:rPr>
                <w:rFonts w:hint="eastAsia"/>
                <w:lang w:eastAsia="zh-CN"/>
              </w:rPr>
              <w:t>。工作</w:t>
            </w:r>
            <w:r w:rsidR="00404C7F">
              <w:rPr>
                <w:rFonts w:hint="eastAsia"/>
                <w:lang w:eastAsia="zh-CN"/>
              </w:rPr>
              <w:t>中</w:t>
            </w:r>
            <w:r w:rsidR="00AE40B6">
              <w:rPr>
                <w:rFonts w:hint="eastAsia"/>
                <w:lang w:eastAsia="zh-CN"/>
              </w:rPr>
              <w:t>不是全部</w:t>
            </w:r>
            <w:r w:rsidR="005D2E78">
              <w:rPr>
                <w:lang w:val="en-US" w:eastAsia="zh-CN"/>
              </w:rPr>
              <w:t>频率范围</w:t>
            </w:r>
            <w:r w:rsidR="00AE40B6">
              <w:rPr>
                <w:rFonts w:hint="eastAsia"/>
                <w:lang w:val="en-US" w:eastAsia="zh-CN"/>
              </w:rPr>
              <w:t>都需要</w:t>
            </w:r>
            <w:r w:rsidR="00AE40B6">
              <w:rPr>
                <w:rFonts w:hint="eastAsia"/>
                <w:lang w:eastAsia="zh-CN"/>
              </w:rPr>
              <w:t>。</w:t>
            </w:r>
          </w:p>
          <w:p w:rsidR="00C2112B" w:rsidRPr="00AE40B6" w:rsidRDefault="008E2F52" w:rsidP="00C80FC8">
            <w:pPr>
              <w:pStyle w:val="Tablelegend"/>
              <w:spacing w:before="40" w:line="260" w:lineRule="exact"/>
              <w:rPr>
                <w:lang w:eastAsia="zh-CN"/>
              </w:rPr>
            </w:pPr>
            <w:r w:rsidRPr="00AE40B6">
              <w:rPr>
                <w:vertAlign w:val="superscript"/>
                <w:lang w:eastAsia="zh-CN"/>
              </w:rPr>
              <w:t>(5)</w:t>
            </w:r>
            <w:r w:rsidRPr="00AE40B6">
              <w:rPr>
                <w:vertAlign w:val="superscript"/>
                <w:lang w:eastAsia="zh-CN"/>
              </w:rPr>
              <w:tab/>
            </w:r>
            <w:r w:rsidR="00247EC2" w:rsidRPr="00AE40B6">
              <w:rPr>
                <w:lang w:eastAsia="zh-CN"/>
              </w:rPr>
              <w:t>RBW</w:t>
            </w:r>
            <w:r w:rsidR="00247EC2">
              <w:rPr>
                <w:lang w:val="en-US" w:eastAsia="zh-CN"/>
              </w:rPr>
              <w:t>表示分辨带宽。</w:t>
            </w:r>
          </w:p>
        </w:tc>
      </w:tr>
    </w:tbl>
    <w:p w:rsidR="00695027" w:rsidRPr="00AE40B6" w:rsidRDefault="00F60AC5" w:rsidP="00F67D41">
      <w:pPr>
        <w:pStyle w:val="TableNo"/>
        <w:rPr>
          <w:lang w:eastAsia="zh-CN"/>
        </w:rPr>
      </w:pPr>
      <w:r>
        <w:rPr>
          <w:lang w:val="en-US" w:eastAsia="zh-CN"/>
        </w:rPr>
        <w:lastRenderedPageBreak/>
        <w:t>表</w:t>
      </w:r>
      <w:r w:rsidR="00695027" w:rsidRPr="00AE40B6">
        <w:rPr>
          <w:lang w:eastAsia="zh-CN"/>
        </w:rPr>
        <w:t>3</w:t>
      </w:r>
    </w:p>
    <w:p w:rsidR="00695027" w:rsidRPr="00AE40B6" w:rsidRDefault="00B90AA4" w:rsidP="004554A6">
      <w:pPr>
        <w:pStyle w:val="Tabletitle"/>
        <w:rPr>
          <w:lang w:eastAsia="zh-CN"/>
        </w:rPr>
      </w:pPr>
      <w:r>
        <w:rPr>
          <w:rFonts w:hint="eastAsia"/>
          <w:lang w:val="en-US" w:eastAsia="zh-CN"/>
        </w:rPr>
        <w:t>采用调频连续波</w:t>
      </w:r>
      <w:r w:rsidR="004554A6">
        <w:rPr>
          <w:rFonts w:hint="eastAsia"/>
          <w:lang w:eastAsia="zh-CN"/>
        </w:rPr>
        <w:t>（</w:t>
      </w:r>
      <w:r w:rsidRPr="00AE40B6">
        <w:rPr>
          <w:lang w:eastAsia="zh-CN"/>
        </w:rPr>
        <w:t>FMCW</w:t>
      </w:r>
      <w:r w:rsidR="004554A6">
        <w:rPr>
          <w:rFonts w:hint="eastAsia"/>
          <w:lang w:eastAsia="zh-CN"/>
        </w:rPr>
        <w:t>）</w:t>
      </w:r>
      <w:r>
        <w:rPr>
          <w:rFonts w:hint="eastAsia"/>
          <w:lang w:eastAsia="zh-CN"/>
        </w:rPr>
        <w:t>的一般海洋雷达的</w:t>
      </w:r>
      <w:r w:rsidR="005D2E78">
        <w:rPr>
          <w:lang w:val="en-US" w:eastAsia="zh-CN"/>
        </w:rPr>
        <w:t>特性</w:t>
      </w:r>
    </w:p>
    <w:tbl>
      <w:tblPr>
        <w:tblW w:w="14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2239"/>
        <w:gridCol w:w="2239"/>
        <w:gridCol w:w="2239"/>
        <w:gridCol w:w="2239"/>
        <w:gridCol w:w="2239"/>
      </w:tblGrid>
      <w:tr w:rsidR="00695027" w:rsidRPr="002D1B0B" w:rsidTr="004D616E">
        <w:trPr>
          <w:trHeight w:val="20"/>
          <w:jc w:val="center"/>
        </w:trPr>
        <w:tc>
          <w:tcPr>
            <w:tcW w:w="3260" w:type="dxa"/>
            <w:vAlign w:val="center"/>
          </w:tcPr>
          <w:p w:rsidR="00695027" w:rsidRPr="002D1B0B" w:rsidRDefault="005D2E78" w:rsidP="00C80FC8">
            <w:pPr>
              <w:pStyle w:val="Tablehead"/>
              <w:spacing w:line="260" w:lineRule="exact"/>
            </w:pPr>
            <w:r>
              <w:t>特性</w:t>
            </w:r>
          </w:p>
        </w:tc>
        <w:tc>
          <w:tcPr>
            <w:tcW w:w="2239" w:type="dxa"/>
          </w:tcPr>
          <w:p w:rsidR="00695027" w:rsidRPr="002D1B0B" w:rsidRDefault="005D2E78" w:rsidP="00C80FC8">
            <w:pPr>
              <w:pStyle w:val="Tablehead"/>
              <w:spacing w:line="260" w:lineRule="exact"/>
            </w:pPr>
            <w:r>
              <w:t>系统</w:t>
            </w:r>
            <w:r w:rsidR="00695027" w:rsidRPr="002D1B0B">
              <w:t>5</w:t>
            </w:r>
            <w:r w:rsidR="00695027" w:rsidRPr="002D1B0B">
              <w:br/>
              <w:t>8 MHz</w:t>
            </w:r>
          </w:p>
        </w:tc>
        <w:tc>
          <w:tcPr>
            <w:tcW w:w="2239" w:type="dxa"/>
          </w:tcPr>
          <w:p w:rsidR="00695027" w:rsidRPr="002D1B0B" w:rsidRDefault="005D2E78" w:rsidP="00C80FC8">
            <w:pPr>
              <w:pStyle w:val="Tablehead"/>
              <w:spacing w:line="260" w:lineRule="exact"/>
            </w:pPr>
            <w:r>
              <w:t>系统</w:t>
            </w:r>
            <w:r w:rsidR="00695027" w:rsidRPr="002D1B0B">
              <w:t>6</w:t>
            </w:r>
            <w:r w:rsidR="00695027" w:rsidRPr="002D1B0B">
              <w:br/>
              <w:t>12 MHz</w:t>
            </w:r>
          </w:p>
        </w:tc>
        <w:tc>
          <w:tcPr>
            <w:tcW w:w="2239" w:type="dxa"/>
          </w:tcPr>
          <w:p w:rsidR="00695027" w:rsidRPr="002D1B0B" w:rsidRDefault="005D2E78" w:rsidP="00C80FC8">
            <w:pPr>
              <w:pStyle w:val="Tablehead"/>
              <w:spacing w:line="260" w:lineRule="exact"/>
            </w:pPr>
            <w:r>
              <w:t>系统</w:t>
            </w:r>
            <w:r w:rsidR="00695027" w:rsidRPr="002D1B0B">
              <w:t>7</w:t>
            </w:r>
            <w:r w:rsidR="00695027" w:rsidRPr="002D1B0B">
              <w:br/>
              <w:t>16 MHz</w:t>
            </w:r>
          </w:p>
        </w:tc>
        <w:tc>
          <w:tcPr>
            <w:tcW w:w="2239" w:type="dxa"/>
          </w:tcPr>
          <w:p w:rsidR="00695027" w:rsidRPr="002D1B0B" w:rsidRDefault="005D2E78" w:rsidP="00C80FC8">
            <w:pPr>
              <w:pStyle w:val="Tablehead"/>
              <w:spacing w:line="260" w:lineRule="exact"/>
            </w:pPr>
            <w:r>
              <w:t>系统</w:t>
            </w:r>
            <w:r w:rsidR="00695027" w:rsidRPr="002D1B0B">
              <w:t>8</w:t>
            </w:r>
            <w:r w:rsidR="00695027" w:rsidRPr="002D1B0B">
              <w:br/>
              <w:t>25 MHz</w:t>
            </w:r>
          </w:p>
        </w:tc>
        <w:tc>
          <w:tcPr>
            <w:tcW w:w="2239" w:type="dxa"/>
          </w:tcPr>
          <w:p w:rsidR="00695027" w:rsidRPr="002D1B0B" w:rsidRDefault="005D2E78" w:rsidP="00C80FC8">
            <w:pPr>
              <w:pStyle w:val="Tablehead"/>
              <w:spacing w:line="260" w:lineRule="exact"/>
            </w:pPr>
            <w:r>
              <w:t>系统</w:t>
            </w:r>
            <w:r w:rsidR="00695027" w:rsidRPr="002D1B0B">
              <w:t xml:space="preserve">9 </w:t>
            </w:r>
            <w:r w:rsidR="00695027" w:rsidRPr="002D1B0B">
              <w:br/>
              <w:t>42 MHz</w:t>
            </w:r>
          </w:p>
        </w:tc>
      </w:tr>
      <w:tr w:rsidR="00695027" w:rsidRPr="00010D34" w:rsidTr="00323207">
        <w:trPr>
          <w:trHeight w:val="20"/>
          <w:jc w:val="center"/>
        </w:trPr>
        <w:tc>
          <w:tcPr>
            <w:tcW w:w="3260" w:type="dxa"/>
          </w:tcPr>
          <w:p w:rsidR="00695027" w:rsidRPr="002D1B0B" w:rsidRDefault="005D2E78" w:rsidP="00C80FC8">
            <w:pPr>
              <w:pStyle w:val="Tabletext"/>
              <w:spacing w:line="260" w:lineRule="exact"/>
              <w:jc w:val="left"/>
            </w:pPr>
            <w:r>
              <w:t>功能</w:t>
            </w:r>
          </w:p>
        </w:tc>
        <w:tc>
          <w:tcPr>
            <w:tcW w:w="2239" w:type="dxa"/>
          </w:tcPr>
          <w:p w:rsidR="00695027" w:rsidRPr="009727C7" w:rsidRDefault="009727C7" w:rsidP="00C80FC8">
            <w:pPr>
              <w:pStyle w:val="Tabletext"/>
              <w:spacing w:line="260" w:lineRule="exact"/>
              <w:jc w:val="center"/>
              <w:rPr>
                <w:lang w:val="en-US"/>
              </w:rPr>
            </w:pPr>
            <w:r w:rsidRPr="009727C7">
              <w:rPr>
                <w:rFonts w:hint="eastAsia"/>
                <w:lang w:val="en-US"/>
              </w:rPr>
              <w:t>甚远距离海洋测量</w:t>
            </w:r>
          </w:p>
        </w:tc>
        <w:tc>
          <w:tcPr>
            <w:tcW w:w="2239" w:type="dxa"/>
          </w:tcPr>
          <w:p w:rsidR="00695027" w:rsidRPr="009727C7" w:rsidRDefault="009727C7" w:rsidP="00C80FC8">
            <w:pPr>
              <w:pStyle w:val="Tabletext"/>
              <w:spacing w:line="260" w:lineRule="exact"/>
              <w:jc w:val="center"/>
            </w:pPr>
            <w:r w:rsidRPr="009727C7">
              <w:rPr>
                <w:rFonts w:hint="eastAsia"/>
              </w:rPr>
              <w:t>远距离海洋测量</w:t>
            </w:r>
          </w:p>
        </w:tc>
        <w:tc>
          <w:tcPr>
            <w:tcW w:w="2239" w:type="dxa"/>
          </w:tcPr>
          <w:p w:rsidR="00695027" w:rsidRPr="002D1B0B" w:rsidRDefault="009727C7" w:rsidP="00C80FC8">
            <w:pPr>
              <w:pStyle w:val="Tabletext"/>
              <w:spacing w:line="260" w:lineRule="exact"/>
              <w:jc w:val="center"/>
              <w:rPr>
                <w:lang w:eastAsia="zh-CN"/>
              </w:rPr>
            </w:pPr>
            <w:r>
              <w:rPr>
                <w:rFonts w:hint="eastAsia"/>
                <w:lang w:eastAsia="zh-CN"/>
              </w:rPr>
              <w:t>标准</w:t>
            </w:r>
            <w:r w:rsidRPr="009727C7">
              <w:rPr>
                <w:rFonts w:hint="eastAsia"/>
              </w:rPr>
              <w:t>海洋测量</w:t>
            </w:r>
          </w:p>
        </w:tc>
        <w:tc>
          <w:tcPr>
            <w:tcW w:w="2239" w:type="dxa"/>
          </w:tcPr>
          <w:p w:rsidR="00695027" w:rsidRPr="002D1B0B" w:rsidRDefault="009727C7" w:rsidP="00C80FC8">
            <w:pPr>
              <w:pStyle w:val="Tabletext"/>
              <w:spacing w:line="260" w:lineRule="exact"/>
              <w:jc w:val="center"/>
            </w:pPr>
            <w:r>
              <w:rPr>
                <w:rFonts w:hint="eastAsia"/>
                <w:lang w:eastAsia="zh-CN"/>
              </w:rPr>
              <w:t>高分辨率</w:t>
            </w:r>
            <w:r w:rsidRPr="009727C7">
              <w:rPr>
                <w:rFonts w:hint="eastAsia"/>
              </w:rPr>
              <w:t>海洋测量</w:t>
            </w:r>
          </w:p>
        </w:tc>
        <w:tc>
          <w:tcPr>
            <w:tcW w:w="2239" w:type="dxa"/>
          </w:tcPr>
          <w:p w:rsidR="00695027" w:rsidRPr="009727C7" w:rsidRDefault="009727C7" w:rsidP="00C80FC8">
            <w:pPr>
              <w:pStyle w:val="Tabletext"/>
              <w:spacing w:line="260" w:lineRule="exact"/>
              <w:jc w:val="center"/>
              <w:rPr>
                <w:lang w:val="en-US" w:eastAsia="zh-CN"/>
              </w:rPr>
            </w:pPr>
            <w:r w:rsidRPr="009727C7">
              <w:rPr>
                <w:rFonts w:hint="eastAsia"/>
                <w:lang w:val="en-US" w:eastAsia="zh-CN"/>
              </w:rPr>
              <w:t>最佳分辨率</w:t>
            </w:r>
            <w:r>
              <w:rPr>
                <w:lang w:val="en-US" w:eastAsia="zh-CN"/>
              </w:rPr>
              <w:br/>
            </w:r>
            <w:r w:rsidRPr="009727C7">
              <w:rPr>
                <w:rFonts w:hint="eastAsia"/>
                <w:lang w:val="en-US" w:eastAsia="zh-CN"/>
              </w:rPr>
              <w:t>短距离测量</w:t>
            </w:r>
          </w:p>
        </w:tc>
      </w:tr>
      <w:tr w:rsidR="00695027" w:rsidRPr="002D1B0B" w:rsidTr="00323207">
        <w:trPr>
          <w:trHeight w:val="20"/>
          <w:jc w:val="center"/>
        </w:trPr>
        <w:tc>
          <w:tcPr>
            <w:tcW w:w="3260" w:type="dxa"/>
          </w:tcPr>
          <w:p w:rsidR="00695027" w:rsidRPr="002D1B0B" w:rsidRDefault="00C80FC8" w:rsidP="00C80FC8">
            <w:pPr>
              <w:pStyle w:val="Tabletext"/>
              <w:spacing w:line="260" w:lineRule="exact"/>
              <w:jc w:val="left"/>
            </w:pPr>
            <w:r>
              <w:rPr>
                <w:rFonts w:hint="eastAsia"/>
                <w:lang w:eastAsia="zh-CN"/>
              </w:rPr>
              <w:t>最大可用</w:t>
            </w:r>
            <w:r>
              <w:rPr>
                <w:rFonts w:hint="eastAsia"/>
                <w:lang w:eastAsia="zh-CN"/>
              </w:rPr>
              <w:t>(</w:t>
            </w:r>
            <w:r>
              <w:rPr>
                <w:rFonts w:hint="eastAsia"/>
                <w:lang w:eastAsia="zh-CN"/>
              </w:rPr>
              <w:t>测量</w:t>
            </w:r>
            <w:r>
              <w:rPr>
                <w:rFonts w:hint="eastAsia"/>
                <w:lang w:eastAsia="zh-CN"/>
              </w:rPr>
              <w:t>)</w:t>
            </w:r>
            <w:r>
              <w:rPr>
                <w:rFonts w:hint="eastAsia"/>
                <w:lang w:eastAsia="zh-CN"/>
              </w:rPr>
              <w:t>距离</w:t>
            </w:r>
          </w:p>
        </w:tc>
        <w:tc>
          <w:tcPr>
            <w:tcW w:w="2239" w:type="dxa"/>
          </w:tcPr>
          <w:p w:rsidR="00695027" w:rsidRPr="002D1B0B" w:rsidRDefault="00695027" w:rsidP="00C80FC8">
            <w:pPr>
              <w:pStyle w:val="Tabletext"/>
              <w:spacing w:line="260" w:lineRule="exact"/>
              <w:jc w:val="center"/>
            </w:pPr>
            <w:r w:rsidRPr="002D1B0B">
              <w:t>150</w:t>
            </w:r>
            <w:smartTag w:uri="urn:schemas-microsoft-com:office:smarttags" w:element="chmetcnv">
              <w:smartTagPr>
                <w:attr w:name="TCSC" w:val="0"/>
                <w:attr w:name="NumberType" w:val="1"/>
                <w:attr w:name="Negative" w:val="True"/>
                <w:attr w:name="HasSpace" w:val="True"/>
                <w:attr w:name="SourceValue" w:val="300"/>
                <w:attr w:name="UnitName" w:val="km"/>
              </w:smartTagPr>
              <w:r w:rsidRPr="002D1B0B">
                <w:t>-300 km</w:t>
              </w:r>
            </w:smartTag>
            <w:r w:rsidRPr="002D1B0B">
              <w:t xml:space="preserve"> </w:t>
            </w:r>
            <w:r w:rsidR="00C80FC8">
              <w:rPr>
                <w:rFonts w:hint="eastAsia"/>
                <w:lang w:eastAsia="zh-CN"/>
              </w:rPr>
              <w:br/>
            </w:r>
            <w:r>
              <w:t>(</w:t>
            </w:r>
            <w:r w:rsidR="00B90AA4">
              <w:t>日间平均</w:t>
            </w:r>
            <w:r w:rsidRPr="002D1B0B">
              <w:t>)</w:t>
            </w:r>
            <w:r w:rsidR="00323207" w:rsidRPr="00323207">
              <w:rPr>
                <w:vertAlign w:val="superscript"/>
              </w:rPr>
              <w:t>(</w:t>
            </w:r>
            <w:r w:rsidRPr="00323207">
              <w:rPr>
                <w:vertAlign w:val="superscript"/>
              </w:rPr>
              <w:t>1</w:t>
            </w:r>
            <w:r w:rsidR="00323207" w:rsidRPr="00323207">
              <w:rPr>
                <w:vertAlign w:val="superscript"/>
              </w:rPr>
              <w:t>)</w:t>
            </w:r>
          </w:p>
        </w:tc>
        <w:tc>
          <w:tcPr>
            <w:tcW w:w="2239" w:type="dxa"/>
          </w:tcPr>
          <w:p w:rsidR="00695027" w:rsidRPr="002D1B0B" w:rsidRDefault="00695027" w:rsidP="00C80FC8">
            <w:pPr>
              <w:pStyle w:val="Tabletext"/>
              <w:spacing w:line="260" w:lineRule="exact"/>
              <w:jc w:val="center"/>
            </w:pPr>
            <w:r w:rsidRPr="002D1B0B">
              <w:t>100</w:t>
            </w:r>
            <w:smartTag w:uri="urn:schemas-microsoft-com:office:smarttags" w:element="chmetcnv">
              <w:smartTagPr>
                <w:attr w:name="TCSC" w:val="0"/>
                <w:attr w:name="NumberType" w:val="1"/>
                <w:attr w:name="Negative" w:val="True"/>
                <w:attr w:name="HasSpace" w:val="True"/>
                <w:attr w:name="SourceValue" w:val="150"/>
                <w:attr w:name="UnitName" w:val="km"/>
              </w:smartTagPr>
              <w:r w:rsidRPr="002D1B0B">
                <w:t>-150 km</w:t>
              </w:r>
            </w:smartTag>
            <w:r>
              <w:t xml:space="preserve"> </w:t>
            </w:r>
            <w:r w:rsidR="00C80FC8">
              <w:rPr>
                <w:rFonts w:hint="eastAsia"/>
                <w:lang w:eastAsia="zh-CN"/>
              </w:rPr>
              <w:br/>
            </w:r>
            <w:r>
              <w:t>(</w:t>
            </w:r>
            <w:r w:rsidR="00B90AA4">
              <w:t>日间平均</w:t>
            </w:r>
            <w:r w:rsidRPr="002D1B0B">
              <w:t>)</w:t>
            </w:r>
            <w:r w:rsidR="00323207" w:rsidRPr="00323207">
              <w:rPr>
                <w:vertAlign w:val="superscript"/>
              </w:rPr>
              <w:t>(1)</w:t>
            </w:r>
          </w:p>
        </w:tc>
        <w:tc>
          <w:tcPr>
            <w:tcW w:w="2239" w:type="dxa"/>
          </w:tcPr>
          <w:p w:rsidR="00695027" w:rsidRPr="002D1B0B" w:rsidRDefault="00695027" w:rsidP="00C80FC8">
            <w:pPr>
              <w:pStyle w:val="Tabletext"/>
              <w:spacing w:line="260" w:lineRule="exact"/>
              <w:jc w:val="center"/>
            </w:pPr>
            <w:r w:rsidRPr="002D1B0B">
              <w:t>50</w:t>
            </w:r>
            <w:smartTag w:uri="urn:schemas-microsoft-com:office:smarttags" w:element="chmetcnv">
              <w:smartTagPr>
                <w:attr w:name="TCSC" w:val="0"/>
                <w:attr w:name="NumberType" w:val="1"/>
                <w:attr w:name="Negative" w:val="True"/>
                <w:attr w:name="HasSpace" w:val="True"/>
                <w:attr w:name="SourceValue" w:val="100"/>
                <w:attr w:name="UnitName" w:val="km"/>
              </w:smartTagPr>
              <w:r w:rsidRPr="002D1B0B">
                <w:t>-100 km</w:t>
              </w:r>
            </w:smartTag>
            <w:r>
              <w:t xml:space="preserve"> </w:t>
            </w:r>
            <w:r w:rsidR="00C80FC8">
              <w:rPr>
                <w:rFonts w:hint="eastAsia"/>
                <w:lang w:eastAsia="zh-CN"/>
              </w:rPr>
              <w:br/>
            </w:r>
            <w:r>
              <w:t>(</w:t>
            </w:r>
            <w:r w:rsidR="00B90AA4">
              <w:t>日间平均</w:t>
            </w:r>
            <w:r w:rsidRPr="002D1B0B">
              <w:t>)</w:t>
            </w:r>
            <w:r w:rsidR="00323207" w:rsidRPr="00323207">
              <w:rPr>
                <w:vertAlign w:val="superscript"/>
              </w:rPr>
              <w:t>(1)</w:t>
            </w:r>
          </w:p>
        </w:tc>
        <w:tc>
          <w:tcPr>
            <w:tcW w:w="2239" w:type="dxa"/>
          </w:tcPr>
          <w:p w:rsidR="00695027" w:rsidRPr="002D1B0B" w:rsidRDefault="00695027" w:rsidP="00C80FC8">
            <w:pPr>
              <w:pStyle w:val="Tabletext"/>
              <w:spacing w:line="260" w:lineRule="exact"/>
              <w:jc w:val="center"/>
            </w:pPr>
            <w:r w:rsidRPr="002D1B0B">
              <w:t>30</w:t>
            </w:r>
            <w:smartTag w:uri="urn:schemas-microsoft-com:office:smarttags" w:element="chmetcnv">
              <w:smartTagPr>
                <w:attr w:name="TCSC" w:val="0"/>
                <w:attr w:name="NumberType" w:val="1"/>
                <w:attr w:name="Negative" w:val="True"/>
                <w:attr w:name="HasSpace" w:val="True"/>
                <w:attr w:name="SourceValue" w:val="60"/>
                <w:attr w:name="UnitName" w:val="km"/>
              </w:smartTagPr>
              <w:r w:rsidRPr="002D1B0B">
                <w:t>-60 km</w:t>
              </w:r>
            </w:smartTag>
            <w:r>
              <w:t xml:space="preserve"> </w:t>
            </w:r>
            <w:r w:rsidR="00C80FC8">
              <w:rPr>
                <w:rFonts w:hint="eastAsia"/>
                <w:lang w:eastAsia="zh-CN"/>
              </w:rPr>
              <w:br/>
            </w:r>
            <w:r>
              <w:t>(</w:t>
            </w:r>
            <w:r w:rsidR="00B90AA4">
              <w:t>日间平均</w:t>
            </w:r>
            <w:r w:rsidRPr="002D1B0B">
              <w:t>)</w:t>
            </w:r>
            <w:r w:rsidR="00323207" w:rsidRPr="00323207">
              <w:rPr>
                <w:vertAlign w:val="superscript"/>
              </w:rPr>
              <w:t>(1)</w:t>
            </w:r>
          </w:p>
        </w:tc>
        <w:tc>
          <w:tcPr>
            <w:tcW w:w="2239" w:type="dxa"/>
          </w:tcPr>
          <w:p w:rsidR="00695027" w:rsidRPr="002D1B0B" w:rsidRDefault="00695027" w:rsidP="00C80FC8">
            <w:pPr>
              <w:pStyle w:val="Tabletext"/>
              <w:spacing w:line="260" w:lineRule="exact"/>
              <w:jc w:val="center"/>
            </w:pPr>
            <w:r w:rsidRPr="002D1B0B">
              <w:t>10</w:t>
            </w:r>
            <w:smartTag w:uri="urn:schemas-microsoft-com:office:smarttags" w:element="chmetcnv">
              <w:smartTagPr>
                <w:attr w:name="TCSC" w:val="0"/>
                <w:attr w:name="NumberType" w:val="1"/>
                <w:attr w:name="Negative" w:val="True"/>
                <w:attr w:name="HasSpace" w:val="True"/>
                <w:attr w:name="SourceValue" w:val="20"/>
                <w:attr w:name="UnitName" w:val="km"/>
              </w:smartTagPr>
              <w:r w:rsidRPr="002D1B0B">
                <w:t>-20 km</w:t>
              </w:r>
            </w:smartTag>
            <w:r>
              <w:t xml:space="preserve"> </w:t>
            </w:r>
            <w:r w:rsidR="00C80FC8">
              <w:rPr>
                <w:rFonts w:hint="eastAsia"/>
                <w:lang w:eastAsia="zh-CN"/>
              </w:rPr>
              <w:br/>
            </w:r>
            <w:r>
              <w:t>(</w:t>
            </w:r>
            <w:r w:rsidR="00B90AA4">
              <w:t>日间平均</w:t>
            </w:r>
            <w:r w:rsidRPr="002D1B0B">
              <w:t>)</w:t>
            </w:r>
            <w:r w:rsidR="00323207" w:rsidRPr="00323207">
              <w:rPr>
                <w:vertAlign w:val="superscript"/>
              </w:rPr>
              <w:t>(1)</w:t>
            </w:r>
          </w:p>
        </w:tc>
      </w:tr>
      <w:tr w:rsidR="00695027" w:rsidRPr="002D1B0B" w:rsidTr="00323207">
        <w:trPr>
          <w:trHeight w:val="20"/>
          <w:jc w:val="center"/>
        </w:trPr>
        <w:tc>
          <w:tcPr>
            <w:tcW w:w="3260" w:type="dxa"/>
          </w:tcPr>
          <w:p w:rsidR="00695027" w:rsidRPr="002D1B0B" w:rsidRDefault="005D2E78" w:rsidP="00C80FC8">
            <w:pPr>
              <w:pStyle w:val="Tabletext"/>
              <w:spacing w:line="260" w:lineRule="exact"/>
              <w:jc w:val="left"/>
            </w:pPr>
            <w:r>
              <w:t>距离分辨率</w:t>
            </w:r>
          </w:p>
        </w:tc>
        <w:tc>
          <w:tcPr>
            <w:tcW w:w="2239" w:type="dxa"/>
          </w:tcPr>
          <w:p w:rsidR="00695027" w:rsidRPr="002D1B0B" w:rsidRDefault="00695027" w:rsidP="00C80FC8">
            <w:pPr>
              <w:pStyle w:val="Tabletext"/>
              <w:spacing w:line="260" w:lineRule="exact"/>
              <w:jc w:val="center"/>
            </w:pPr>
            <w:r w:rsidRPr="002D1B0B">
              <w:t>3</w:t>
            </w:r>
            <w:smartTag w:uri="urn:schemas-microsoft-com:office:smarttags" w:element="chmetcnv">
              <w:smartTagPr>
                <w:attr w:name="TCSC" w:val="0"/>
                <w:attr w:name="NumberType" w:val="1"/>
                <w:attr w:name="Negative" w:val="True"/>
                <w:attr w:name="HasSpace" w:val="True"/>
                <w:attr w:name="SourceValue" w:val="12"/>
                <w:attr w:name="UnitName" w:val="km"/>
              </w:smartTagPr>
              <w:r w:rsidRPr="002D1B0B">
                <w:t>-12 km</w:t>
              </w:r>
            </w:smartTag>
          </w:p>
        </w:tc>
        <w:tc>
          <w:tcPr>
            <w:tcW w:w="2239" w:type="dxa"/>
          </w:tcPr>
          <w:p w:rsidR="00695027" w:rsidRPr="002D1B0B" w:rsidRDefault="00695027" w:rsidP="00C80FC8">
            <w:pPr>
              <w:pStyle w:val="Tabletext"/>
              <w:spacing w:line="260" w:lineRule="exact"/>
              <w:jc w:val="center"/>
            </w:pPr>
            <w:r w:rsidRPr="002D1B0B">
              <w:t>1</w:t>
            </w:r>
            <w:smartTag w:uri="urn:schemas-microsoft-com:office:smarttags" w:element="chmetcnv">
              <w:smartTagPr>
                <w:attr w:name="TCSC" w:val="0"/>
                <w:attr w:name="NumberType" w:val="1"/>
                <w:attr w:name="Negative" w:val="True"/>
                <w:attr w:name="HasSpace" w:val="True"/>
                <w:attr w:name="SourceValue" w:val="3"/>
                <w:attr w:name="UnitName" w:val="km"/>
              </w:smartTagPr>
              <w:r w:rsidRPr="002D1B0B">
                <w:t>-3 km</w:t>
              </w:r>
            </w:smartTag>
          </w:p>
        </w:tc>
        <w:tc>
          <w:tcPr>
            <w:tcW w:w="2239" w:type="dxa"/>
          </w:tcPr>
          <w:p w:rsidR="00695027" w:rsidRPr="00C80FC8" w:rsidRDefault="00695027" w:rsidP="00C80FC8">
            <w:pPr>
              <w:pStyle w:val="Tabletext"/>
              <w:spacing w:line="260" w:lineRule="exact"/>
              <w:jc w:val="center"/>
            </w:pPr>
            <w:r w:rsidRPr="00C80FC8">
              <w:t>1</w:t>
            </w:r>
            <w:smartTag w:uri="urn:schemas-microsoft-com:office:smarttags" w:element="chmetcnv">
              <w:smartTagPr>
                <w:attr w:name="TCSC" w:val="0"/>
                <w:attr w:name="NumberType" w:val="1"/>
                <w:attr w:name="Negative" w:val="True"/>
                <w:attr w:name="HasSpace" w:val="True"/>
                <w:attr w:name="SourceValue" w:val="3"/>
                <w:attr w:name="UnitName" w:val="km"/>
              </w:smartTagPr>
              <w:r w:rsidRPr="00C80FC8">
                <w:t>-3 km</w:t>
              </w:r>
            </w:smartTag>
            <w:r w:rsidRPr="00C80FC8">
              <w:br/>
            </w:r>
            <w:r w:rsidR="00C80FC8">
              <w:rPr>
                <w:rFonts w:hint="eastAsia"/>
                <w:lang w:val="en-US" w:eastAsia="zh-CN"/>
              </w:rPr>
              <w:t>高分辨率模式</w:t>
            </w:r>
            <w:r w:rsidR="00C80FC8" w:rsidRPr="00C80FC8">
              <w:rPr>
                <w:rFonts w:hint="eastAsia"/>
                <w:lang w:eastAsia="zh-CN"/>
              </w:rPr>
              <w:t>：</w:t>
            </w:r>
            <w:r w:rsidRPr="00C80FC8">
              <w:br/>
            </w:r>
            <w:smartTag w:uri="urn:schemas-microsoft-com:office:smarttags" w:element="chmetcnv">
              <w:smartTagPr>
                <w:attr w:name="TCSC" w:val="0"/>
                <w:attr w:name="NumberType" w:val="1"/>
                <w:attr w:name="Negative" w:val="False"/>
                <w:attr w:name="HasSpace" w:val="True"/>
                <w:attr w:name="SourceValue" w:val=".5"/>
                <w:attr w:name="UnitName" w:val="km"/>
              </w:smartTagPr>
              <w:r w:rsidRPr="00C80FC8">
                <w:t>0.5 km</w:t>
              </w:r>
            </w:smartTag>
          </w:p>
        </w:tc>
        <w:tc>
          <w:tcPr>
            <w:tcW w:w="2239" w:type="dxa"/>
          </w:tcPr>
          <w:p w:rsidR="00695027" w:rsidRPr="00C80FC8" w:rsidRDefault="00695027" w:rsidP="00C80FC8">
            <w:pPr>
              <w:pStyle w:val="Tabletext"/>
              <w:spacing w:line="260" w:lineRule="exact"/>
              <w:jc w:val="center"/>
            </w:pPr>
            <w:r w:rsidRPr="00C80FC8">
              <w:t>0.5</w:t>
            </w:r>
            <w:smartTag w:uri="urn:schemas-microsoft-com:office:smarttags" w:element="chmetcnv">
              <w:smartTagPr>
                <w:attr w:name="TCSC" w:val="0"/>
                <w:attr w:name="NumberType" w:val="1"/>
                <w:attr w:name="Negative" w:val="True"/>
                <w:attr w:name="HasSpace" w:val="True"/>
                <w:attr w:name="SourceValue" w:val="2"/>
                <w:attr w:name="UnitName" w:val="km"/>
              </w:smartTagPr>
              <w:r w:rsidRPr="00C80FC8">
                <w:t>-2 km</w:t>
              </w:r>
            </w:smartTag>
            <w:r w:rsidRPr="00C80FC8">
              <w:br/>
            </w:r>
            <w:r w:rsidR="00C80FC8">
              <w:rPr>
                <w:rFonts w:hint="eastAsia"/>
                <w:lang w:val="en-US" w:eastAsia="zh-CN"/>
              </w:rPr>
              <w:t>高分辨率模式</w:t>
            </w:r>
            <w:r w:rsidR="00C80FC8" w:rsidRPr="00C80FC8">
              <w:rPr>
                <w:rFonts w:hint="eastAsia"/>
                <w:lang w:eastAsia="zh-CN"/>
              </w:rPr>
              <w:t>：</w:t>
            </w:r>
            <w:r w:rsidRPr="00C80FC8">
              <w:br/>
            </w:r>
            <w:smartTag w:uri="urn:schemas-microsoft-com:office:smarttags" w:element="chmetcnv">
              <w:smartTagPr>
                <w:attr w:name="TCSC" w:val="0"/>
                <w:attr w:name="NumberType" w:val="1"/>
                <w:attr w:name="Negative" w:val="False"/>
                <w:attr w:name="HasSpace" w:val="True"/>
                <w:attr w:name="SourceValue" w:val=".25"/>
                <w:attr w:name="UnitName" w:val="km"/>
              </w:smartTagPr>
              <w:r w:rsidRPr="00C80FC8">
                <w:t>0.25 km</w:t>
              </w:r>
            </w:smartTag>
          </w:p>
        </w:tc>
        <w:tc>
          <w:tcPr>
            <w:tcW w:w="2239" w:type="dxa"/>
          </w:tcPr>
          <w:p w:rsidR="00695027" w:rsidRPr="002D1B0B" w:rsidRDefault="00695027" w:rsidP="00C80FC8">
            <w:pPr>
              <w:pStyle w:val="Tabletext"/>
              <w:spacing w:line="260" w:lineRule="exact"/>
              <w:jc w:val="center"/>
            </w:pPr>
            <w:r w:rsidRPr="002D1B0B">
              <w:t>150</w:t>
            </w:r>
            <w:smartTag w:uri="urn:schemas-microsoft-com:office:smarttags" w:element="chmetcnv">
              <w:smartTagPr>
                <w:attr w:name="TCSC" w:val="0"/>
                <w:attr w:name="NumberType" w:val="1"/>
                <w:attr w:name="Negative" w:val="True"/>
                <w:attr w:name="HasSpace" w:val="True"/>
                <w:attr w:name="SourceValue" w:val="500"/>
                <w:attr w:name="UnitName" w:val="m"/>
              </w:smartTagPr>
              <w:r w:rsidRPr="002D1B0B">
                <w:t>-500 m</w:t>
              </w:r>
            </w:smartTag>
          </w:p>
        </w:tc>
      </w:tr>
      <w:tr w:rsidR="00695027" w:rsidRPr="002D1B0B" w:rsidTr="00323207">
        <w:trPr>
          <w:trHeight w:val="20"/>
          <w:jc w:val="center"/>
        </w:trPr>
        <w:tc>
          <w:tcPr>
            <w:tcW w:w="3260" w:type="dxa"/>
          </w:tcPr>
          <w:p w:rsidR="00695027" w:rsidRPr="002D1B0B" w:rsidRDefault="005D2E78" w:rsidP="00C80FC8">
            <w:pPr>
              <w:pStyle w:val="Tabletext"/>
              <w:spacing w:line="260" w:lineRule="exact"/>
              <w:jc w:val="left"/>
            </w:pPr>
            <w:r>
              <w:t>扫描带宽</w:t>
            </w:r>
            <w:r w:rsidR="00323207">
              <w:t>(</w:t>
            </w:r>
            <w:r w:rsidR="00323207" w:rsidRPr="002D1B0B">
              <w:t>kHz</w:t>
            </w:r>
            <w:r w:rsidR="00323207">
              <w:t>)</w:t>
            </w:r>
          </w:p>
        </w:tc>
        <w:tc>
          <w:tcPr>
            <w:tcW w:w="2239" w:type="dxa"/>
          </w:tcPr>
          <w:p w:rsidR="00695027" w:rsidRPr="002D1B0B" w:rsidRDefault="00695027" w:rsidP="00C80FC8">
            <w:pPr>
              <w:pStyle w:val="Tabletext"/>
              <w:spacing w:line="260" w:lineRule="exact"/>
              <w:jc w:val="center"/>
            </w:pPr>
            <w:r w:rsidRPr="002D1B0B">
              <w:t>50-12.5</w:t>
            </w:r>
          </w:p>
        </w:tc>
        <w:tc>
          <w:tcPr>
            <w:tcW w:w="2239" w:type="dxa"/>
          </w:tcPr>
          <w:p w:rsidR="00695027" w:rsidRPr="002D1B0B" w:rsidRDefault="00695027" w:rsidP="00C80FC8">
            <w:pPr>
              <w:pStyle w:val="Tabletext"/>
              <w:spacing w:line="260" w:lineRule="exact"/>
              <w:jc w:val="center"/>
            </w:pPr>
            <w:r w:rsidRPr="002D1B0B">
              <w:t>150-50</w:t>
            </w:r>
          </w:p>
        </w:tc>
        <w:tc>
          <w:tcPr>
            <w:tcW w:w="2239" w:type="dxa"/>
          </w:tcPr>
          <w:p w:rsidR="00695027" w:rsidRPr="002D1B0B" w:rsidRDefault="00695027" w:rsidP="00C80FC8">
            <w:pPr>
              <w:pStyle w:val="Tabletext"/>
              <w:spacing w:line="260" w:lineRule="exact"/>
              <w:jc w:val="center"/>
            </w:pPr>
            <w:r w:rsidRPr="002D1B0B">
              <w:t>300-50</w:t>
            </w:r>
          </w:p>
        </w:tc>
        <w:tc>
          <w:tcPr>
            <w:tcW w:w="2239" w:type="dxa"/>
          </w:tcPr>
          <w:p w:rsidR="00695027" w:rsidRPr="002D1B0B" w:rsidRDefault="00695027" w:rsidP="00C80FC8">
            <w:pPr>
              <w:pStyle w:val="Tabletext"/>
              <w:spacing w:line="260" w:lineRule="exact"/>
              <w:jc w:val="center"/>
            </w:pPr>
            <w:r w:rsidRPr="002D1B0B">
              <w:t>600-75</w:t>
            </w:r>
          </w:p>
        </w:tc>
        <w:tc>
          <w:tcPr>
            <w:tcW w:w="2239" w:type="dxa"/>
          </w:tcPr>
          <w:p w:rsidR="00695027" w:rsidRPr="002D1B0B" w:rsidRDefault="00695027" w:rsidP="00C80FC8">
            <w:pPr>
              <w:pStyle w:val="Tabletext"/>
              <w:spacing w:line="260" w:lineRule="exact"/>
              <w:jc w:val="center"/>
            </w:pPr>
            <w:r>
              <w:t>300-</w:t>
            </w:r>
            <w:r w:rsidRPr="002D1B0B">
              <w:t>1 000</w:t>
            </w:r>
          </w:p>
        </w:tc>
      </w:tr>
      <w:tr w:rsidR="00695027" w:rsidRPr="002D1B0B" w:rsidTr="00323207">
        <w:trPr>
          <w:trHeight w:val="20"/>
          <w:jc w:val="center"/>
        </w:trPr>
        <w:tc>
          <w:tcPr>
            <w:tcW w:w="3260" w:type="dxa"/>
          </w:tcPr>
          <w:p w:rsidR="00695027" w:rsidRPr="002D1B0B" w:rsidRDefault="005D2E78" w:rsidP="00C80FC8">
            <w:pPr>
              <w:pStyle w:val="Tabletext"/>
              <w:spacing w:line="260" w:lineRule="exact"/>
              <w:jc w:val="left"/>
            </w:pPr>
            <w:r>
              <w:t>频率范围</w:t>
            </w:r>
            <w:r w:rsidR="00323207">
              <w:t>(</w:t>
            </w:r>
            <w:r w:rsidR="00323207" w:rsidRPr="002D1B0B">
              <w:t>MHz</w:t>
            </w:r>
            <w:r w:rsidR="00323207">
              <w:t>)</w:t>
            </w:r>
          </w:p>
        </w:tc>
        <w:tc>
          <w:tcPr>
            <w:tcW w:w="2239" w:type="dxa"/>
          </w:tcPr>
          <w:p w:rsidR="00695027" w:rsidRPr="002D1B0B" w:rsidRDefault="00695027" w:rsidP="00C80FC8">
            <w:pPr>
              <w:pStyle w:val="Tabletext"/>
              <w:spacing w:line="260" w:lineRule="exact"/>
              <w:jc w:val="center"/>
            </w:pPr>
            <w:r w:rsidRPr="002D1B0B">
              <w:t>6-9</w:t>
            </w:r>
          </w:p>
        </w:tc>
        <w:tc>
          <w:tcPr>
            <w:tcW w:w="2239" w:type="dxa"/>
          </w:tcPr>
          <w:p w:rsidR="00695027" w:rsidRPr="002D1B0B" w:rsidRDefault="00695027" w:rsidP="00C80FC8">
            <w:pPr>
              <w:pStyle w:val="Tabletext"/>
              <w:spacing w:line="260" w:lineRule="exact"/>
              <w:jc w:val="center"/>
            </w:pPr>
            <w:r w:rsidRPr="002D1B0B">
              <w:t>11-14</w:t>
            </w:r>
          </w:p>
        </w:tc>
        <w:tc>
          <w:tcPr>
            <w:tcW w:w="2239" w:type="dxa"/>
          </w:tcPr>
          <w:p w:rsidR="00695027" w:rsidRPr="002D1B0B" w:rsidRDefault="00695027" w:rsidP="00C80FC8">
            <w:pPr>
              <w:pStyle w:val="Tabletext"/>
              <w:spacing w:line="260" w:lineRule="exact"/>
              <w:jc w:val="center"/>
            </w:pPr>
            <w:r w:rsidRPr="002D1B0B">
              <w:t>14-18</w:t>
            </w:r>
          </w:p>
        </w:tc>
        <w:tc>
          <w:tcPr>
            <w:tcW w:w="2239" w:type="dxa"/>
          </w:tcPr>
          <w:p w:rsidR="00695027" w:rsidRPr="002D1B0B" w:rsidRDefault="00695027" w:rsidP="00C80FC8">
            <w:pPr>
              <w:pStyle w:val="Tabletext"/>
              <w:spacing w:line="260" w:lineRule="exact"/>
              <w:jc w:val="center"/>
            </w:pPr>
            <w:r w:rsidRPr="002D1B0B">
              <w:t>24-27</w:t>
            </w:r>
          </w:p>
        </w:tc>
        <w:tc>
          <w:tcPr>
            <w:tcW w:w="2239" w:type="dxa"/>
          </w:tcPr>
          <w:p w:rsidR="00695027" w:rsidRPr="002D1B0B" w:rsidRDefault="00695027" w:rsidP="00C80FC8">
            <w:pPr>
              <w:pStyle w:val="Tabletext"/>
              <w:spacing w:line="260" w:lineRule="exact"/>
              <w:jc w:val="center"/>
            </w:pPr>
            <w:r w:rsidRPr="002D1B0B">
              <w:t>40-44</w:t>
            </w:r>
          </w:p>
        </w:tc>
      </w:tr>
      <w:tr w:rsidR="00323207" w:rsidRPr="002D1B0B" w:rsidTr="004D616E">
        <w:trPr>
          <w:trHeight w:val="20"/>
          <w:jc w:val="center"/>
        </w:trPr>
        <w:tc>
          <w:tcPr>
            <w:tcW w:w="3260" w:type="dxa"/>
          </w:tcPr>
          <w:p w:rsidR="00323207" w:rsidRPr="00695027" w:rsidRDefault="00A10CFE" w:rsidP="00C80FC8">
            <w:pPr>
              <w:pStyle w:val="Tabletext"/>
              <w:spacing w:line="260" w:lineRule="exact"/>
              <w:jc w:val="left"/>
              <w:rPr>
                <w:lang w:val="en-US" w:eastAsia="zh-CN"/>
              </w:rPr>
            </w:pPr>
            <w:r>
              <w:rPr>
                <w:rFonts w:hint="eastAsia"/>
                <w:lang w:val="en-US" w:eastAsia="zh-CN"/>
              </w:rPr>
              <w:t>进入天线</w:t>
            </w:r>
            <w:r w:rsidR="00C80FC8">
              <w:rPr>
                <w:rFonts w:hint="eastAsia"/>
                <w:lang w:val="en-US" w:eastAsia="zh-CN"/>
              </w:rPr>
              <w:t>的平均功率</w:t>
            </w:r>
            <w:r w:rsidR="00C80FC8">
              <w:rPr>
                <w:lang w:val="en-US" w:eastAsia="zh-CN"/>
              </w:rPr>
              <w:t>(=</w:t>
            </w:r>
            <w:r w:rsidR="00C80FC8">
              <w:rPr>
                <w:rFonts w:hint="eastAsia"/>
                <w:lang w:val="en-US" w:eastAsia="zh-CN"/>
              </w:rPr>
              <w:t xml:space="preserve"> </w:t>
            </w:r>
            <w:r w:rsidR="00C80FC8">
              <w:rPr>
                <w:rFonts w:hint="eastAsia"/>
                <w:lang w:val="en-US" w:eastAsia="zh-CN"/>
              </w:rPr>
              <w:t>峰值功率</w:t>
            </w:r>
            <w:r w:rsidR="00323207" w:rsidRPr="00695027">
              <w:rPr>
                <w:lang w:val="en-US" w:eastAsia="zh-CN"/>
              </w:rPr>
              <w:t>)</w:t>
            </w:r>
          </w:p>
        </w:tc>
        <w:tc>
          <w:tcPr>
            <w:tcW w:w="11195" w:type="dxa"/>
            <w:gridSpan w:val="5"/>
          </w:tcPr>
          <w:p w:rsidR="00323207" w:rsidRPr="002D1B0B" w:rsidRDefault="00323207" w:rsidP="00C80FC8">
            <w:pPr>
              <w:pStyle w:val="Tabletext"/>
              <w:spacing w:line="260" w:lineRule="exact"/>
              <w:jc w:val="center"/>
              <w:rPr>
                <w:lang w:eastAsia="zh-CN"/>
              </w:rPr>
            </w:pPr>
            <w:r w:rsidRPr="002D1B0B">
              <w:t>30 W</w:t>
            </w:r>
            <w:r w:rsidRPr="002D1B0B">
              <w:br/>
              <w:t>7 W</w:t>
            </w:r>
            <w:r w:rsidR="00C80FC8">
              <w:rPr>
                <w:rFonts w:hint="eastAsia"/>
                <w:lang w:eastAsia="zh-CN"/>
              </w:rPr>
              <w:t>，每个天线</w:t>
            </w:r>
          </w:p>
        </w:tc>
      </w:tr>
      <w:tr w:rsidR="00DE77BB" w:rsidRPr="002D1B0B" w:rsidTr="004D616E">
        <w:trPr>
          <w:trHeight w:val="20"/>
          <w:jc w:val="center"/>
        </w:trPr>
        <w:tc>
          <w:tcPr>
            <w:tcW w:w="3260" w:type="dxa"/>
          </w:tcPr>
          <w:p w:rsidR="00DE77BB" w:rsidRPr="002D1B0B" w:rsidRDefault="00B90AA4" w:rsidP="00C80FC8">
            <w:pPr>
              <w:pStyle w:val="Tabletext"/>
              <w:spacing w:line="260" w:lineRule="exact"/>
              <w:jc w:val="left"/>
            </w:pPr>
            <w:r>
              <w:t>脉冲宽度</w:t>
            </w:r>
          </w:p>
        </w:tc>
        <w:tc>
          <w:tcPr>
            <w:tcW w:w="11195" w:type="dxa"/>
            <w:gridSpan w:val="5"/>
          </w:tcPr>
          <w:p w:rsidR="00DE77BB" w:rsidRPr="002D1B0B" w:rsidRDefault="00C80FC8" w:rsidP="00C80FC8">
            <w:pPr>
              <w:pStyle w:val="Tabletext"/>
              <w:spacing w:line="260" w:lineRule="exact"/>
              <w:jc w:val="center"/>
              <w:rPr>
                <w:lang w:eastAsia="zh-CN"/>
              </w:rPr>
            </w:pPr>
            <w:r>
              <w:rPr>
                <w:rFonts w:hint="eastAsia"/>
                <w:lang w:eastAsia="zh-CN"/>
              </w:rPr>
              <w:t>未采用脉冲</w:t>
            </w:r>
          </w:p>
        </w:tc>
      </w:tr>
      <w:tr w:rsidR="00DE77BB" w:rsidRPr="00DE77BB" w:rsidTr="004D616E">
        <w:trPr>
          <w:trHeight w:val="20"/>
          <w:jc w:val="center"/>
        </w:trPr>
        <w:tc>
          <w:tcPr>
            <w:tcW w:w="3260" w:type="dxa"/>
          </w:tcPr>
          <w:p w:rsidR="00DE77BB" w:rsidRPr="002D1B0B" w:rsidRDefault="00B90AA4" w:rsidP="00C80FC8">
            <w:pPr>
              <w:pStyle w:val="Tabletext"/>
              <w:spacing w:line="260" w:lineRule="exact"/>
              <w:jc w:val="left"/>
            </w:pPr>
            <w:r>
              <w:t>最大占空比</w:t>
            </w:r>
          </w:p>
        </w:tc>
        <w:tc>
          <w:tcPr>
            <w:tcW w:w="11195" w:type="dxa"/>
            <w:gridSpan w:val="5"/>
          </w:tcPr>
          <w:p w:rsidR="00DE77BB" w:rsidRPr="00DE77BB" w:rsidRDefault="00C80FC8" w:rsidP="00C80FC8">
            <w:pPr>
              <w:pStyle w:val="Tabletext"/>
              <w:spacing w:line="260" w:lineRule="exact"/>
              <w:jc w:val="center"/>
              <w:rPr>
                <w:lang w:val="en-US" w:eastAsia="zh-CN"/>
              </w:rPr>
            </w:pPr>
            <w:r>
              <w:rPr>
                <w:rFonts w:hint="eastAsia"/>
                <w:lang w:eastAsia="zh-CN"/>
              </w:rPr>
              <w:t>连续波</w:t>
            </w:r>
          </w:p>
        </w:tc>
      </w:tr>
      <w:tr w:rsidR="00DE77BB" w:rsidRPr="002D1B0B" w:rsidTr="004D616E">
        <w:trPr>
          <w:trHeight w:val="20"/>
          <w:jc w:val="center"/>
        </w:trPr>
        <w:tc>
          <w:tcPr>
            <w:tcW w:w="3260" w:type="dxa"/>
          </w:tcPr>
          <w:p w:rsidR="00DE77BB" w:rsidRPr="002D1B0B" w:rsidRDefault="005D2E78" w:rsidP="00C80FC8">
            <w:pPr>
              <w:pStyle w:val="Tabletext"/>
              <w:spacing w:line="260" w:lineRule="exact"/>
              <w:jc w:val="left"/>
            </w:pPr>
            <w:r>
              <w:t>脉冲上升</w:t>
            </w:r>
            <w:r>
              <w:t>/</w:t>
            </w:r>
            <w:r>
              <w:t>下降时间</w:t>
            </w:r>
          </w:p>
        </w:tc>
        <w:tc>
          <w:tcPr>
            <w:tcW w:w="11195" w:type="dxa"/>
            <w:gridSpan w:val="5"/>
          </w:tcPr>
          <w:p w:rsidR="00DE77BB" w:rsidRPr="002D1B0B" w:rsidRDefault="00C80FC8" w:rsidP="00C80FC8">
            <w:pPr>
              <w:pStyle w:val="Tabletext"/>
              <w:spacing w:line="260" w:lineRule="exact"/>
              <w:jc w:val="center"/>
              <w:rPr>
                <w:lang w:eastAsia="zh-CN"/>
              </w:rPr>
            </w:pPr>
            <w:r>
              <w:rPr>
                <w:rFonts w:hint="eastAsia"/>
                <w:lang w:eastAsia="zh-CN"/>
              </w:rPr>
              <w:t>连</w:t>
            </w:r>
            <w:r w:rsidR="00E50F59">
              <w:rPr>
                <w:rFonts w:hint="eastAsia"/>
                <w:lang w:eastAsia="zh-CN"/>
              </w:rPr>
              <w:t>续波</w:t>
            </w:r>
          </w:p>
        </w:tc>
      </w:tr>
      <w:tr w:rsidR="00DE77BB" w:rsidRPr="00DE77BB" w:rsidTr="004D616E">
        <w:trPr>
          <w:trHeight w:val="20"/>
          <w:jc w:val="center"/>
        </w:trPr>
        <w:tc>
          <w:tcPr>
            <w:tcW w:w="3260" w:type="dxa"/>
          </w:tcPr>
          <w:p w:rsidR="00DE77BB" w:rsidRPr="002D1B0B" w:rsidRDefault="005D2E78" w:rsidP="00C80FC8">
            <w:pPr>
              <w:pStyle w:val="Tabletext"/>
              <w:spacing w:line="260" w:lineRule="exact"/>
              <w:jc w:val="left"/>
            </w:pPr>
            <w:r>
              <w:t>发射机调谐方法</w:t>
            </w:r>
          </w:p>
        </w:tc>
        <w:tc>
          <w:tcPr>
            <w:tcW w:w="11195" w:type="dxa"/>
            <w:gridSpan w:val="5"/>
          </w:tcPr>
          <w:p w:rsidR="00DE77BB" w:rsidRPr="00DE77BB" w:rsidRDefault="00B90AA4" w:rsidP="00C80FC8">
            <w:pPr>
              <w:pStyle w:val="Tabletext"/>
              <w:spacing w:line="260" w:lineRule="exact"/>
              <w:jc w:val="center"/>
              <w:rPr>
                <w:lang w:val="es-ES_tradnl"/>
              </w:rPr>
            </w:pPr>
            <w:r>
              <w:t>数字</w:t>
            </w:r>
            <w:r w:rsidR="00DE77BB" w:rsidRPr="002D1B0B">
              <w:t>(DDS)</w:t>
            </w:r>
          </w:p>
        </w:tc>
      </w:tr>
      <w:tr w:rsidR="00DE77BB" w:rsidRPr="00DE77BB" w:rsidTr="004D616E">
        <w:trPr>
          <w:trHeight w:val="20"/>
          <w:jc w:val="center"/>
        </w:trPr>
        <w:tc>
          <w:tcPr>
            <w:tcW w:w="3260" w:type="dxa"/>
          </w:tcPr>
          <w:p w:rsidR="00DE77BB" w:rsidRPr="002D1B0B" w:rsidRDefault="005D2E78" w:rsidP="00C80FC8">
            <w:pPr>
              <w:pStyle w:val="Tabletext"/>
              <w:spacing w:line="260" w:lineRule="exact"/>
              <w:jc w:val="left"/>
            </w:pPr>
            <w:r>
              <w:t>接收机调谐方法</w:t>
            </w:r>
          </w:p>
        </w:tc>
        <w:tc>
          <w:tcPr>
            <w:tcW w:w="11195" w:type="dxa"/>
            <w:gridSpan w:val="5"/>
          </w:tcPr>
          <w:p w:rsidR="00DE77BB" w:rsidRPr="00DE77BB" w:rsidRDefault="00B90AA4" w:rsidP="00C80FC8">
            <w:pPr>
              <w:pStyle w:val="Tabletext"/>
              <w:spacing w:line="260" w:lineRule="exact"/>
              <w:jc w:val="center"/>
              <w:rPr>
                <w:lang w:val="es-ES_tradnl"/>
              </w:rPr>
            </w:pPr>
            <w:r>
              <w:t>数字</w:t>
            </w:r>
            <w:r w:rsidR="00DE77BB" w:rsidRPr="002D1B0B">
              <w:t>(DDS)</w:t>
            </w:r>
          </w:p>
        </w:tc>
      </w:tr>
      <w:tr w:rsidR="00DE77BB" w:rsidRPr="00010D34" w:rsidTr="004D616E">
        <w:trPr>
          <w:trHeight w:val="20"/>
          <w:jc w:val="center"/>
        </w:trPr>
        <w:tc>
          <w:tcPr>
            <w:tcW w:w="3260" w:type="dxa"/>
          </w:tcPr>
          <w:p w:rsidR="00DE77BB" w:rsidRPr="002D1B0B" w:rsidRDefault="005D2E78" w:rsidP="00C80FC8">
            <w:pPr>
              <w:pStyle w:val="Tabletext"/>
              <w:spacing w:line="260" w:lineRule="exact"/>
              <w:jc w:val="left"/>
            </w:pPr>
            <w:r>
              <w:t>输出设备</w:t>
            </w:r>
          </w:p>
        </w:tc>
        <w:tc>
          <w:tcPr>
            <w:tcW w:w="11195" w:type="dxa"/>
            <w:gridSpan w:val="5"/>
          </w:tcPr>
          <w:p w:rsidR="00DE77BB" w:rsidRPr="00695027" w:rsidRDefault="00C80FC8" w:rsidP="00C80FC8">
            <w:pPr>
              <w:pStyle w:val="Tabletext"/>
              <w:spacing w:line="260" w:lineRule="exact"/>
              <w:jc w:val="center"/>
              <w:rPr>
                <w:lang w:val="en-US" w:eastAsia="zh-CN"/>
              </w:rPr>
            </w:pPr>
            <w:r>
              <w:rPr>
                <w:rFonts w:hint="eastAsia"/>
                <w:lang w:val="en-US" w:eastAsia="zh-CN"/>
              </w:rPr>
              <w:t>固态，双极</w:t>
            </w:r>
            <w:r w:rsidR="00DE77BB" w:rsidRPr="00695027">
              <w:rPr>
                <w:lang w:val="en-US" w:eastAsia="zh-CN"/>
              </w:rPr>
              <w:br/>
              <w:t>(</w:t>
            </w:r>
            <w:r w:rsidR="00B90AA4">
              <w:rPr>
                <w:lang w:val="en-US" w:eastAsia="zh-CN"/>
              </w:rPr>
              <w:t>AB</w:t>
            </w:r>
            <w:r w:rsidR="00B90AA4">
              <w:rPr>
                <w:lang w:val="en-US" w:eastAsia="zh-CN"/>
              </w:rPr>
              <w:t>类操作</w:t>
            </w:r>
            <w:r w:rsidR="00DE77BB" w:rsidRPr="00695027">
              <w:rPr>
                <w:lang w:val="en-US" w:eastAsia="zh-CN"/>
              </w:rPr>
              <w:t>)</w:t>
            </w:r>
          </w:p>
        </w:tc>
      </w:tr>
      <w:tr w:rsidR="00DE77BB" w:rsidRPr="00DE77BB" w:rsidTr="004D616E">
        <w:trPr>
          <w:trHeight w:val="20"/>
          <w:jc w:val="center"/>
        </w:trPr>
        <w:tc>
          <w:tcPr>
            <w:tcW w:w="3260" w:type="dxa"/>
          </w:tcPr>
          <w:p w:rsidR="00DE77BB" w:rsidRPr="002D1B0B" w:rsidRDefault="005D2E78" w:rsidP="00C80FC8">
            <w:pPr>
              <w:pStyle w:val="Tabletext"/>
              <w:spacing w:line="260" w:lineRule="exact"/>
              <w:jc w:val="left"/>
            </w:pPr>
            <w:r>
              <w:t>发射机稳定度</w:t>
            </w:r>
          </w:p>
        </w:tc>
        <w:tc>
          <w:tcPr>
            <w:tcW w:w="11195" w:type="dxa"/>
            <w:gridSpan w:val="5"/>
          </w:tcPr>
          <w:p w:rsidR="00DE77BB" w:rsidRPr="00DE77BB" w:rsidRDefault="00DE77BB" w:rsidP="00C80FC8">
            <w:pPr>
              <w:pStyle w:val="Tabletext"/>
              <w:spacing w:line="260" w:lineRule="exact"/>
              <w:jc w:val="center"/>
              <w:rPr>
                <w:lang w:val="en-US" w:eastAsia="zh-CN"/>
              </w:rPr>
            </w:pPr>
            <w:r w:rsidRPr="002D1B0B">
              <w:t>0.1 ppm/</w:t>
            </w:r>
            <w:r w:rsidR="00C80FC8">
              <w:rPr>
                <w:rFonts w:hint="eastAsia"/>
                <w:lang w:eastAsia="zh-CN"/>
              </w:rPr>
              <w:t>年</w:t>
            </w:r>
          </w:p>
        </w:tc>
      </w:tr>
      <w:tr w:rsidR="00DE77BB" w:rsidRPr="00DE77BB" w:rsidTr="004D616E">
        <w:trPr>
          <w:trHeight w:val="20"/>
          <w:jc w:val="center"/>
        </w:trPr>
        <w:tc>
          <w:tcPr>
            <w:tcW w:w="3260" w:type="dxa"/>
          </w:tcPr>
          <w:p w:rsidR="00DE77BB" w:rsidRPr="002D1B0B" w:rsidRDefault="005D2E78" w:rsidP="00C80FC8">
            <w:pPr>
              <w:pStyle w:val="Tabletext"/>
              <w:spacing w:line="260" w:lineRule="exact"/>
              <w:jc w:val="left"/>
            </w:pPr>
            <w:r>
              <w:t>接收机稳定度</w:t>
            </w:r>
          </w:p>
        </w:tc>
        <w:tc>
          <w:tcPr>
            <w:tcW w:w="11195" w:type="dxa"/>
            <w:gridSpan w:val="5"/>
          </w:tcPr>
          <w:p w:rsidR="00DE77BB" w:rsidRPr="00DE77BB" w:rsidRDefault="00DE77BB" w:rsidP="00C80FC8">
            <w:pPr>
              <w:pStyle w:val="Tabletext"/>
              <w:spacing w:line="260" w:lineRule="exact"/>
              <w:jc w:val="center"/>
              <w:rPr>
                <w:lang w:val="en-US" w:eastAsia="zh-CN"/>
              </w:rPr>
            </w:pPr>
            <w:r w:rsidRPr="002D1B0B">
              <w:t>0.1 ppm/</w:t>
            </w:r>
            <w:r w:rsidR="00C80FC8">
              <w:rPr>
                <w:rFonts w:hint="eastAsia"/>
                <w:lang w:eastAsia="zh-CN"/>
              </w:rPr>
              <w:t>年</w:t>
            </w:r>
          </w:p>
        </w:tc>
      </w:tr>
      <w:tr w:rsidR="00DE77BB" w:rsidRPr="002D1B0B" w:rsidTr="004D616E">
        <w:trPr>
          <w:trHeight w:val="20"/>
          <w:jc w:val="center"/>
        </w:trPr>
        <w:tc>
          <w:tcPr>
            <w:tcW w:w="3260" w:type="dxa"/>
          </w:tcPr>
          <w:p w:rsidR="00DE77BB" w:rsidRPr="002D1B0B" w:rsidRDefault="005D2E78" w:rsidP="00C80FC8">
            <w:pPr>
              <w:pStyle w:val="Tabletext"/>
              <w:spacing w:line="260" w:lineRule="exact"/>
              <w:jc w:val="left"/>
              <w:rPr>
                <w:vertAlign w:val="superscript"/>
                <w:lang w:eastAsia="zh-CN"/>
              </w:rPr>
            </w:pPr>
            <w:r>
              <w:rPr>
                <w:lang w:eastAsia="zh-CN"/>
              </w:rPr>
              <w:t>发射天线方向性图的类型</w:t>
            </w:r>
          </w:p>
        </w:tc>
        <w:tc>
          <w:tcPr>
            <w:tcW w:w="11195" w:type="dxa"/>
            <w:gridSpan w:val="5"/>
          </w:tcPr>
          <w:p w:rsidR="00DE77BB" w:rsidRPr="002D1B0B" w:rsidRDefault="001D319A" w:rsidP="00C80FC8">
            <w:pPr>
              <w:pStyle w:val="Tabletext"/>
              <w:spacing w:line="260" w:lineRule="exact"/>
              <w:jc w:val="center"/>
              <w:rPr>
                <w:lang w:eastAsia="zh-CN"/>
              </w:rPr>
            </w:pPr>
            <w:r>
              <w:rPr>
                <w:rFonts w:hint="eastAsia"/>
                <w:lang w:eastAsia="zh-CN"/>
              </w:rPr>
              <w:t>单向</w:t>
            </w:r>
            <w:r w:rsidR="00922CDD">
              <w:rPr>
                <w:lang w:eastAsia="zh-CN"/>
              </w:rPr>
              <w:br/>
            </w:r>
            <w:r w:rsidR="00C80FC8">
              <w:rPr>
                <w:rFonts w:hint="eastAsia"/>
                <w:lang w:eastAsia="zh-CN"/>
              </w:rPr>
              <w:t>在</w:t>
            </w:r>
            <w:r w:rsidR="00C80FC8" w:rsidRPr="002D1B0B">
              <w:rPr>
                <w:lang w:eastAsia="zh-CN"/>
              </w:rPr>
              <w:t>±60°</w:t>
            </w:r>
            <w:r w:rsidR="00C80FC8">
              <w:rPr>
                <w:rFonts w:hint="eastAsia"/>
                <w:lang w:eastAsia="zh-CN"/>
              </w:rPr>
              <w:t>的宽度内能量</w:t>
            </w:r>
            <w:r w:rsidR="00922CDD">
              <w:rPr>
                <w:lang w:eastAsia="zh-CN"/>
              </w:rPr>
              <w:t>&gt; 90%</w:t>
            </w:r>
          </w:p>
        </w:tc>
      </w:tr>
      <w:tr w:rsidR="00DE77BB" w:rsidRPr="00010D34" w:rsidTr="004D616E">
        <w:trPr>
          <w:trHeight w:val="20"/>
          <w:jc w:val="center"/>
        </w:trPr>
        <w:tc>
          <w:tcPr>
            <w:tcW w:w="3260" w:type="dxa"/>
          </w:tcPr>
          <w:p w:rsidR="00DE77BB" w:rsidRPr="002D1B0B" w:rsidRDefault="005D2E78" w:rsidP="00C80FC8">
            <w:pPr>
              <w:pStyle w:val="Tabletext"/>
              <w:spacing w:line="260" w:lineRule="exact"/>
              <w:jc w:val="left"/>
              <w:rPr>
                <w:sz w:val="28"/>
                <w:vertAlign w:val="superscript"/>
              </w:rPr>
            </w:pPr>
            <w:r>
              <w:t>发射天线的类型</w:t>
            </w:r>
          </w:p>
        </w:tc>
        <w:tc>
          <w:tcPr>
            <w:tcW w:w="11195" w:type="dxa"/>
            <w:gridSpan w:val="5"/>
          </w:tcPr>
          <w:p w:rsidR="00DE77BB" w:rsidRPr="00695027" w:rsidRDefault="00DE77BB" w:rsidP="00C80FC8">
            <w:pPr>
              <w:pStyle w:val="Tabletext"/>
              <w:spacing w:line="260" w:lineRule="exact"/>
              <w:jc w:val="center"/>
              <w:rPr>
                <w:lang w:val="en-US" w:eastAsia="zh-CN"/>
              </w:rPr>
            </w:pPr>
            <w:r w:rsidRPr="00695027">
              <w:rPr>
                <w:lang w:val="en-US" w:eastAsia="zh-CN"/>
              </w:rPr>
              <w:t>4</w:t>
            </w:r>
            <w:r w:rsidR="00C80FC8">
              <w:rPr>
                <w:rFonts w:hint="eastAsia"/>
                <w:lang w:val="en-US" w:eastAsia="zh-CN"/>
              </w:rPr>
              <w:t>个</w:t>
            </w:r>
            <w:r w:rsidR="006B7BE6">
              <w:rPr>
                <w:lang w:val="en-US" w:eastAsia="zh-CN"/>
              </w:rPr>
              <w:t>垂直</w:t>
            </w:r>
            <w:r w:rsidR="00C80FC8">
              <w:rPr>
                <w:rFonts w:hint="eastAsia"/>
                <w:lang w:val="en-US" w:eastAsia="zh-CN"/>
              </w:rPr>
              <w:t>单极组成的</w:t>
            </w:r>
            <w:r w:rsidR="007440B6">
              <w:rPr>
                <w:rFonts w:hint="eastAsia"/>
                <w:lang w:val="en-US" w:eastAsia="zh-CN"/>
              </w:rPr>
              <w:t>矩形阵列</w:t>
            </w:r>
            <w:r w:rsidR="0062117B">
              <w:rPr>
                <w:lang w:val="en-US" w:eastAsia="zh-CN"/>
              </w:rPr>
              <w:br/>
            </w:r>
            <w:r w:rsidRPr="00695027">
              <w:rPr>
                <w:lang w:val="en-US" w:eastAsia="zh-CN"/>
              </w:rPr>
              <w:t>0.5</w:t>
            </w:r>
            <w:r w:rsidR="007440B6">
              <w:rPr>
                <w:rFonts w:hint="eastAsia"/>
                <w:lang w:val="en-US" w:eastAsia="zh-CN"/>
              </w:rPr>
              <w:t xml:space="preserve"> </w:t>
            </w:r>
            <w:r w:rsidRPr="00695027">
              <w:rPr>
                <w:lang w:val="en-US" w:eastAsia="zh-CN"/>
              </w:rPr>
              <w:t>× 0.15</w:t>
            </w:r>
            <w:r w:rsidR="007440B6">
              <w:rPr>
                <w:rFonts w:hint="eastAsia"/>
                <w:lang w:val="en-US" w:eastAsia="zh-CN"/>
              </w:rPr>
              <w:t>波长</w:t>
            </w:r>
          </w:p>
        </w:tc>
      </w:tr>
    </w:tbl>
    <w:p w:rsidR="0062117B" w:rsidRPr="00695027" w:rsidRDefault="00F60AC5" w:rsidP="0062117B">
      <w:pPr>
        <w:pStyle w:val="TableNo"/>
        <w:rPr>
          <w:lang w:val="en-US"/>
        </w:rPr>
      </w:pPr>
      <w:r>
        <w:rPr>
          <w:lang w:val="en-US"/>
        </w:rPr>
        <w:lastRenderedPageBreak/>
        <w:t>表</w:t>
      </w:r>
      <w:r w:rsidR="0062117B" w:rsidRPr="00695027">
        <w:rPr>
          <w:lang w:val="en-US"/>
        </w:rPr>
        <w:t>3</w:t>
      </w:r>
      <w:r w:rsidR="0062117B">
        <w:rPr>
          <w:lang w:val="en-US"/>
        </w:rPr>
        <w:t xml:space="preserve"> (</w:t>
      </w:r>
      <w:r w:rsidR="007440B6" w:rsidRPr="007440B6">
        <w:rPr>
          <w:rFonts w:ascii="STKaiti" w:eastAsia="STKaiti" w:hAnsi="STKaiti" w:hint="eastAsia"/>
          <w:iCs/>
          <w:lang w:val="en-US" w:eastAsia="zh-CN"/>
        </w:rPr>
        <w:t>续</w:t>
      </w:r>
      <w:r w:rsidR="0062117B">
        <w:rPr>
          <w:lang w:val="en-US"/>
        </w:rPr>
        <w:t>)</w:t>
      </w:r>
    </w:p>
    <w:tbl>
      <w:tblPr>
        <w:tblW w:w="14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2239"/>
        <w:gridCol w:w="2239"/>
        <w:gridCol w:w="2239"/>
        <w:gridCol w:w="2239"/>
        <w:gridCol w:w="2239"/>
      </w:tblGrid>
      <w:tr w:rsidR="0062117B" w:rsidRPr="002D1B0B" w:rsidTr="00811E49">
        <w:trPr>
          <w:trHeight w:val="20"/>
          <w:jc w:val="center"/>
        </w:trPr>
        <w:tc>
          <w:tcPr>
            <w:tcW w:w="3260" w:type="dxa"/>
            <w:vAlign w:val="center"/>
          </w:tcPr>
          <w:p w:rsidR="0062117B" w:rsidRPr="002D1B0B" w:rsidRDefault="005D2E78" w:rsidP="00C80FC8">
            <w:pPr>
              <w:pStyle w:val="Tablehead"/>
              <w:spacing w:line="260" w:lineRule="exact"/>
            </w:pPr>
            <w:r>
              <w:t>特性</w:t>
            </w:r>
          </w:p>
        </w:tc>
        <w:tc>
          <w:tcPr>
            <w:tcW w:w="2239" w:type="dxa"/>
          </w:tcPr>
          <w:p w:rsidR="0062117B" w:rsidRPr="002D1B0B" w:rsidRDefault="005D2E78" w:rsidP="00C80FC8">
            <w:pPr>
              <w:pStyle w:val="Tablehead"/>
              <w:spacing w:line="260" w:lineRule="exact"/>
            </w:pPr>
            <w:r>
              <w:t>系统</w:t>
            </w:r>
            <w:r w:rsidR="0062117B" w:rsidRPr="002D1B0B">
              <w:t>5</w:t>
            </w:r>
            <w:r w:rsidR="0062117B" w:rsidRPr="002D1B0B">
              <w:br/>
              <w:t>8 MHz</w:t>
            </w:r>
          </w:p>
        </w:tc>
        <w:tc>
          <w:tcPr>
            <w:tcW w:w="2239" w:type="dxa"/>
          </w:tcPr>
          <w:p w:rsidR="0062117B" w:rsidRPr="002D1B0B" w:rsidRDefault="005D2E78" w:rsidP="00C80FC8">
            <w:pPr>
              <w:pStyle w:val="Tablehead"/>
              <w:spacing w:line="260" w:lineRule="exact"/>
            </w:pPr>
            <w:r>
              <w:t>系统</w:t>
            </w:r>
            <w:r w:rsidR="0062117B" w:rsidRPr="002D1B0B">
              <w:t>6</w:t>
            </w:r>
            <w:r w:rsidR="0062117B" w:rsidRPr="002D1B0B">
              <w:br/>
              <w:t>12 MHz</w:t>
            </w:r>
          </w:p>
        </w:tc>
        <w:tc>
          <w:tcPr>
            <w:tcW w:w="2239" w:type="dxa"/>
          </w:tcPr>
          <w:p w:rsidR="0062117B" w:rsidRPr="002D1B0B" w:rsidRDefault="005D2E78" w:rsidP="00C80FC8">
            <w:pPr>
              <w:pStyle w:val="Tablehead"/>
              <w:spacing w:line="260" w:lineRule="exact"/>
            </w:pPr>
            <w:r>
              <w:t>系统</w:t>
            </w:r>
            <w:r w:rsidR="0062117B" w:rsidRPr="002D1B0B">
              <w:t>7</w:t>
            </w:r>
            <w:r w:rsidR="0062117B" w:rsidRPr="002D1B0B">
              <w:br/>
              <w:t>16 MHz</w:t>
            </w:r>
          </w:p>
        </w:tc>
        <w:tc>
          <w:tcPr>
            <w:tcW w:w="2239" w:type="dxa"/>
          </w:tcPr>
          <w:p w:rsidR="0062117B" w:rsidRPr="002D1B0B" w:rsidRDefault="005D2E78" w:rsidP="00C80FC8">
            <w:pPr>
              <w:pStyle w:val="Tablehead"/>
              <w:spacing w:line="260" w:lineRule="exact"/>
            </w:pPr>
            <w:r>
              <w:t>系统</w:t>
            </w:r>
            <w:r w:rsidR="0062117B" w:rsidRPr="002D1B0B">
              <w:t>8</w:t>
            </w:r>
            <w:r w:rsidR="0062117B" w:rsidRPr="002D1B0B">
              <w:br/>
              <w:t>25 MHz</w:t>
            </w:r>
          </w:p>
        </w:tc>
        <w:tc>
          <w:tcPr>
            <w:tcW w:w="2239" w:type="dxa"/>
          </w:tcPr>
          <w:p w:rsidR="0062117B" w:rsidRPr="002D1B0B" w:rsidRDefault="005D2E78" w:rsidP="00C80FC8">
            <w:pPr>
              <w:pStyle w:val="Tablehead"/>
              <w:spacing w:line="260" w:lineRule="exact"/>
            </w:pPr>
            <w:r>
              <w:t>系统</w:t>
            </w:r>
            <w:r w:rsidR="0062117B" w:rsidRPr="002D1B0B">
              <w:t xml:space="preserve">9 </w:t>
            </w:r>
            <w:r w:rsidR="0062117B" w:rsidRPr="002D1B0B">
              <w:br/>
              <w:t>42 MHz</w:t>
            </w:r>
          </w:p>
        </w:tc>
      </w:tr>
      <w:tr w:rsidR="00DE77BB" w:rsidRPr="002D1B0B" w:rsidTr="004D616E">
        <w:trPr>
          <w:trHeight w:val="20"/>
          <w:jc w:val="center"/>
        </w:trPr>
        <w:tc>
          <w:tcPr>
            <w:tcW w:w="3260" w:type="dxa"/>
          </w:tcPr>
          <w:p w:rsidR="00DE77BB" w:rsidRPr="002D1B0B" w:rsidRDefault="005D2E78" w:rsidP="00C80FC8">
            <w:pPr>
              <w:pStyle w:val="Tabletext"/>
              <w:spacing w:line="260" w:lineRule="exact"/>
              <w:jc w:val="left"/>
            </w:pPr>
            <w:r>
              <w:t>天线极化</w:t>
            </w:r>
          </w:p>
        </w:tc>
        <w:tc>
          <w:tcPr>
            <w:tcW w:w="11195" w:type="dxa"/>
            <w:gridSpan w:val="5"/>
          </w:tcPr>
          <w:p w:rsidR="00DE77BB" w:rsidRPr="002D1B0B" w:rsidRDefault="006B7BE6" w:rsidP="00C80FC8">
            <w:pPr>
              <w:pStyle w:val="Tabletext"/>
              <w:spacing w:line="260" w:lineRule="exact"/>
              <w:jc w:val="center"/>
            </w:pPr>
            <w:r>
              <w:t>垂直</w:t>
            </w:r>
          </w:p>
        </w:tc>
      </w:tr>
      <w:tr w:rsidR="00DE77BB" w:rsidRPr="00DE77BB" w:rsidTr="004D616E">
        <w:trPr>
          <w:trHeight w:val="20"/>
          <w:jc w:val="center"/>
        </w:trPr>
        <w:tc>
          <w:tcPr>
            <w:tcW w:w="3260" w:type="dxa"/>
          </w:tcPr>
          <w:p w:rsidR="00DE77BB" w:rsidRPr="00DE77BB" w:rsidRDefault="005D2E78" w:rsidP="00C80FC8">
            <w:pPr>
              <w:pStyle w:val="Tabletext"/>
              <w:spacing w:line="260" w:lineRule="exact"/>
              <w:jc w:val="left"/>
              <w:rPr>
                <w:lang w:val="en-US" w:eastAsia="zh-CN"/>
              </w:rPr>
            </w:pPr>
            <w:r>
              <w:rPr>
                <w:lang w:val="en-US" w:eastAsia="zh-CN"/>
              </w:rPr>
              <w:t>天线主波束增益</w:t>
            </w:r>
            <w:r w:rsidR="00DE77BB" w:rsidRPr="00DE77BB">
              <w:rPr>
                <w:lang w:val="en-US" w:eastAsia="zh-CN"/>
              </w:rPr>
              <w:t>(dBi)</w:t>
            </w:r>
          </w:p>
        </w:tc>
        <w:tc>
          <w:tcPr>
            <w:tcW w:w="11195" w:type="dxa"/>
            <w:gridSpan w:val="5"/>
          </w:tcPr>
          <w:p w:rsidR="00DE77BB" w:rsidRPr="00DE77BB" w:rsidRDefault="00DE77BB" w:rsidP="00C80FC8">
            <w:pPr>
              <w:pStyle w:val="Tabletext"/>
              <w:spacing w:line="260" w:lineRule="exact"/>
              <w:jc w:val="center"/>
              <w:rPr>
                <w:lang w:val="en-US"/>
              </w:rPr>
            </w:pPr>
            <w:r w:rsidRPr="002D1B0B">
              <w:t>5</w:t>
            </w:r>
            <w:r w:rsidR="006B7BE6">
              <w:t>至</w:t>
            </w:r>
            <w:r w:rsidRPr="002D1B0B">
              <w:t>8</w:t>
            </w:r>
          </w:p>
        </w:tc>
      </w:tr>
      <w:tr w:rsidR="00DE77BB" w:rsidRPr="002D1B0B" w:rsidTr="00A0771A">
        <w:trPr>
          <w:trHeight w:val="20"/>
          <w:jc w:val="center"/>
        </w:trPr>
        <w:tc>
          <w:tcPr>
            <w:tcW w:w="3260" w:type="dxa"/>
          </w:tcPr>
          <w:p w:rsidR="00DE77BB" w:rsidRPr="002D1B0B" w:rsidRDefault="007440B6" w:rsidP="00C80FC8">
            <w:pPr>
              <w:pStyle w:val="Tabletext"/>
              <w:spacing w:line="260" w:lineRule="exact"/>
              <w:jc w:val="left"/>
              <w:rPr>
                <w:lang w:eastAsia="zh-CN"/>
              </w:rPr>
            </w:pPr>
            <w:r>
              <w:rPr>
                <w:rFonts w:hint="eastAsia"/>
                <w:lang w:eastAsia="zh-CN"/>
              </w:rPr>
              <w:t>发射天线仰角宽度</w:t>
            </w:r>
          </w:p>
        </w:tc>
        <w:tc>
          <w:tcPr>
            <w:tcW w:w="11195" w:type="dxa"/>
            <w:gridSpan w:val="5"/>
            <w:vAlign w:val="center"/>
          </w:tcPr>
          <w:p w:rsidR="00DE77BB" w:rsidRPr="002D1B0B" w:rsidRDefault="00DE77BB" w:rsidP="00C80FC8">
            <w:pPr>
              <w:pStyle w:val="Tabletext"/>
              <w:spacing w:line="260" w:lineRule="exact"/>
              <w:jc w:val="center"/>
            </w:pPr>
            <w:r w:rsidRPr="002D1B0B">
              <w:t>25</w:t>
            </w:r>
            <w:r w:rsidR="008A6FBE" w:rsidRPr="00695027">
              <w:rPr>
                <w:lang w:val="en-US" w:eastAsia="zh-CN"/>
              </w:rPr>
              <w:t>°</w:t>
            </w:r>
            <w:r w:rsidR="006B7BE6">
              <w:t>至</w:t>
            </w:r>
            <w:r w:rsidRPr="002D1B0B">
              <w:t>35°</w:t>
            </w:r>
          </w:p>
        </w:tc>
      </w:tr>
      <w:tr w:rsidR="00DE77BB" w:rsidRPr="002D1B0B" w:rsidTr="00A0771A">
        <w:trPr>
          <w:trHeight w:val="20"/>
          <w:jc w:val="center"/>
        </w:trPr>
        <w:tc>
          <w:tcPr>
            <w:tcW w:w="3260" w:type="dxa"/>
          </w:tcPr>
          <w:p w:rsidR="00DE77BB" w:rsidRPr="002D1B0B" w:rsidRDefault="007440B6" w:rsidP="00C80FC8">
            <w:pPr>
              <w:pStyle w:val="Tabletext"/>
              <w:spacing w:line="260" w:lineRule="exact"/>
              <w:jc w:val="left"/>
            </w:pPr>
            <w:r>
              <w:rPr>
                <w:rFonts w:hint="eastAsia"/>
                <w:lang w:eastAsia="zh-CN"/>
              </w:rPr>
              <w:t>发射天线方位角宽度</w:t>
            </w:r>
          </w:p>
        </w:tc>
        <w:tc>
          <w:tcPr>
            <w:tcW w:w="11195" w:type="dxa"/>
            <w:gridSpan w:val="5"/>
            <w:vAlign w:val="center"/>
          </w:tcPr>
          <w:p w:rsidR="00DE77BB" w:rsidRPr="002D1B0B" w:rsidRDefault="00DE77BB" w:rsidP="00C80FC8">
            <w:pPr>
              <w:pStyle w:val="Tabletext"/>
              <w:spacing w:line="260" w:lineRule="exact"/>
              <w:jc w:val="center"/>
            </w:pPr>
            <w:r w:rsidRPr="002D1B0B">
              <w:t>120°</w:t>
            </w:r>
          </w:p>
        </w:tc>
      </w:tr>
      <w:tr w:rsidR="00DE77BB" w:rsidRPr="00DE77BB" w:rsidTr="00A0771A">
        <w:trPr>
          <w:trHeight w:val="20"/>
          <w:jc w:val="center"/>
        </w:trPr>
        <w:tc>
          <w:tcPr>
            <w:tcW w:w="3260" w:type="dxa"/>
          </w:tcPr>
          <w:p w:rsidR="00DE77BB" w:rsidRPr="00695027" w:rsidRDefault="005D2E78" w:rsidP="00C80FC8">
            <w:pPr>
              <w:pStyle w:val="Tabletext"/>
              <w:spacing w:line="260" w:lineRule="exact"/>
              <w:jc w:val="left"/>
              <w:rPr>
                <w:lang w:val="en-US" w:eastAsia="zh-CN"/>
              </w:rPr>
            </w:pPr>
            <w:r>
              <w:rPr>
                <w:lang w:val="en-US" w:eastAsia="zh-CN"/>
              </w:rPr>
              <w:t>发射天线水平扫描速率</w:t>
            </w:r>
          </w:p>
        </w:tc>
        <w:tc>
          <w:tcPr>
            <w:tcW w:w="11195" w:type="dxa"/>
            <w:gridSpan w:val="5"/>
            <w:vAlign w:val="center"/>
          </w:tcPr>
          <w:p w:rsidR="00DE77BB" w:rsidRPr="00DE77BB" w:rsidRDefault="006B7BE6" w:rsidP="00C80FC8">
            <w:pPr>
              <w:pStyle w:val="Tabletext"/>
              <w:spacing w:line="260" w:lineRule="exact"/>
              <w:jc w:val="center"/>
              <w:rPr>
                <w:lang w:val="en-US"/>
              </w:rPr>
            </w:pPr>
            <w:r>
              <w:t>固定天线</w:t>
            </w:r>
          </w:p>
        </w:tc>
      </w:tr>
      <w:tr w:rsidR="00695027" w:rsidRPr="002D1B0B" w:rsidTr="00323207">
        <w:trPr>
          <w:trHeight w:val="20"/>
          <w:jc w:val="center"/>
        </w:trPr>
        <w:tc>
          <w:tcPr>
            <w:tcW w:w="3260" w:type="dxa"/>
          </w:tcPr>
          <w:p w:rsidR="00695027" w:rsidRPr="002D1B0B" w:rsidRDefault="005D2E78" w:rsidP="00C80FC8">
            <w:pPr>
              <w:pStyle w:val="Tabletext"/>
              <w:spacing w:line="260" w:lineRule="exact"/>
              <w:jc w:val="left"/>
            </w:pPr>
            <w:r>
              <w:t>发射天线高度</w:t>
            </w:r>
            <w:r w:rsidR="00DE77BB">
              <w:t>(</w:t>
            </w:r>
            <w:r w:rsidR="00DE77BB" w:rsidRPr="002D1B0B">
              <w:t>m</w:t>
            </w:r>
            <w:r w:rsidR="00DE77BB">
              <w:t>)</w:t>
            </w:r>
          </w:p>
        </w:tc>
        <w:tc>
          <w:tcPr>
            <w:tcW w:w="2239" w:type="dxa"/>
          </w:tcPr>
          <w:p w:rsidR="00695027" w:rsidRPr="002D1B0B" w:rsidRDefault="00695027" w:rsidP="00C80FC8">
            <w:pPr>
              <w:pStyle w:val="Tabletext"/>
              <w:spacing w:line="260" w:lineRule="exact"/>
              <w:jc w:val="center"/>
            </w:pPr>
            <w:r w:rsidRPr="002D1B0B">
              <w:t>&lt; 10</w:t>
            </w:r>
          </w:p>
        </w:tc>
        <w:tc>
          <w:tcPr>
            <w:tcW w:w="2239" w:type="dxa"/>
          </w:tcPr>
          <w:p w:rsidR="00695027" w:rsidRPr="002D1B0B" w:rsidRDefault="00695027" w:rsidP="00C80FC8">
            <w:pPr>
              <w:pStyle w:val="Tabletext"/>
              <w:spacing w:line="260" w:lineRule="exact"/>
              <w:jc w:val="center"/>
            </w:pPr>
            <w:r w:rsidRPr="002D1B0B">
              <w:t>&lt; 6</w:t>
            </w:r>
          </w:p>
        </w:tc>
        <w:tc>
          <w:tcPr>
            <w:tcW w:w="2239" w:type="dxa"/>
          </w:tcPr>
          <w:p w:rsidR="00695027" w:rsidRPr="002D1B0B" w:rsidRDefault="00695027" w:rsidP="00C80FC8">
            <w:pPr>
              <w:pStyle w:val="Tabletext"/>
              <w:spacing w:line="260" w:lineRule="exact"/>
              <w:jc w:val="center"/>
            </w:pPr>
            <w:r w:rsidRPr="002D1B0B">
              <w:t>&lt; 4</w:t>
            </w:r>
          </w:p>
        </w:tc>
        <w:tc>
          <w:tcPr>
            <w:tcW w:w="2239" w:type="dxa"/>
          </w:tcPr>
          <w:p w:rsidR="00695027" w:rsidRPr="002D1B0B" w:rsidRDefault="00695027" w:rsidP="00C80FC8">
            <w:pPr>
              <w:pStyle w:val="Tabletext"/>
              <w:spacing w:line="260" w:lineRule="exact"/>
              <w:jc w:val="center"/>
            </w:pPr>
            <w:r w:rsidRPr="002D1B0B">
              <w:t>&lt; 3</w:t>
            </w:r>
          </w:p>
        </w:tc>
        <w:tc>
          <w:tcPr>
            <w:tcW w:w="2239" w:type="dxa"/>
          </w:tcPr>
          <w:p w:rsidR="00695027" w:rsidRPr="002D1B0B" w:rsidRDefault="00695027" w:rsidP="00C80FC8">
            <w:pPr>
              <w:pStyle w:val="Tabletext"/>
              <w:spacing w:line="260" w:lineRule="exact"/>
              <w:jc w:val="center"/>
            </w:pPr>
            <w:r w:rsidRPr="002D1B0B">
              <w:t>&lt; 2</w:t>
            </w:r>
          </w:p>
        </w:tc>
      </w:tr>
      <w:tr w:rsidR="0062117B" w:rsidRPr="00010D34" w:rsidTr="00811E49">
        <w:trPr>
          <w:trHeight w:val="20"/>
          <w:jc w:val="center"/>
        </w:trPr>
        <w:tc>
          <w:tcPr>
            <w:tcW w:w="3260" w:type="dxa"/>
          </w:tcPr>
          <w:p w:rsidR="0062117B" w:rsidRPr="002D1B0B" w:rsidRDefault="005D2E78" w:rsidP="00C80FC8">
            <w:pPr>
              <w:pStyle w:val="Tabletext"/>
              <w:spacing w:line="260" w:lineRule="exact"/>
              <w:jc w:val="left"/>
              <w:rPr>
                <w:lang w:eastAsia="zh-CN"/>
              </w:rPr>
            </w:pPr>
            <w:r>
              <w:rPr>
                <w:lang w:eastAsia="zh-CN"/>
              </w:rPr>
              <w:t>接收天线方向性图的类型</w:t>
            </w:r>
          </w:p>
        </w:tc>
        <w:tc>
          <w:tcPr>
            <w:tcW w:w="11195" w:type="dxa"/>
            <w:gridSpan w:val="5"/>
          </w:tcPr>
          <w:p w:rsidR="0062117B" w:rsidRPr="00695027" w:rsidRDefault="001D319A" w:rsidP="00C80FC8">
            <w:pPr>
              <w:pStyle w:val="Tabletext"/>
              <w:spacing w:line="260" w:lineRule="exact"/>
              <w:jc w:val="center"/>
              <w:rPr>
                <w:lang w:val="en-US" w:eastAsia="zh-CN"/>
              </w:rPr>
            </w:pPr>
            <w:r>
              <w:rPr>
                <w:rFonts w:hint="eastAsia"/>
                <w:lang w:val="en-US" w:eastAsia="zh-CN"/>
              </w:rPr>
              <w:t>单向，波束宽度为</w:t>
            </w:r>
            <w:r w:rsidR="0062117B" w:rsidRPr="00695027">
              <w:rPr>
                <w:lang w:val="en-US" w:eastAsia="zh-CN"/>
              </w:rPr>
              <w:t>±3</w:t>
            </w:r>
            <w:r w:rsidR="007440B6" w:rsidRPr="00695027">
              <w:rPr>
                <w:lang w:val="en-US" w:eastAsia="zh-CN"/>
              </w:rPr>
              <w:t>°</w:t>
            </w:r>
            <w:r w:rsidR="006B7BE6">
              <w:rPr>
                <w:lang w:val="en-US" w:eastAsia="zh-CN"/>
              </w:rPr>
              <w:t>至</w:t>
            </w:r>
            <w:r w:rsidR="0062117B" w:rsidRPr="00695027">
              <w:rPr>
                <w:lang w:val="en-US" w:eastAsia="zh-CN"/>
              </w:rPr>
              <w:t>±15°</w:t>
            </w:r>
          </w:p>
        </w:tc>
      </w:tr>
      <w:tr w:rsidR="0062117B" w:rsidRPr="002D1B0B" w:rsidTr="00811E49">
        <w:trPr>
          <w:trHeight w:val="20"/>
          <w:jc w:val="center"/>
        </w:trPr>
        <w:tc>
          <w:tcPr>
            <w:tcW w:w="3260" w:type="dxa"/>
          </w:tcPr>
          <w:p w:rsidR="0062117B" w:rsidRPr="002D1B0B" w:rsidRDefault="005D2E78" w:rsidP="00C80FC8">
            <w:pPr>
              <w:pStyle w:val="Tabletext"/>
              <w:spacing w:line="260" w:lineRule="exact"/>
              <w:jc w:val="left"/>
            </w:pPr>
            <w:r>
              <w:t>接收天线的类型</w:t>
            </w:r>
          </w:p>
        </w:tc>
        <w:tc>
          <w:tcPr>
            <w:tcW w:w="11195" w:type="dxa"/>
            <w:gridSpan w:val="5"/>
          </w:tcPr>
          <w:p w:rsidR="0062117B" w:rsidRPr="002D1B0B" w:rsidRDefault="007440B6" w:rsidP="00C80FC8">
            <w:pPr>
              <w:pStyle w:val="Tabletext"/>
              <w:spacing w:line="260" w:lineRule="exact"/>
              <w:jc w:val="center"/>
              <w:rPr>
                <w:lang w:eastAsia="zh-CN"/>
              </w:rPr>
            </w:pPr>
            <w:r>
              <w:rPr>
                <w:rFonts w:hint="eastAsia"/>
                <w:lang w:eastAsia="zh-CN"/>
              </w:rPr>
              <w:t>单极阵列</w:t>
            </w:r>
            <w:r w:rsidR="0062117B" w:rsidRPr="002D1B0B">
              <w:rPr>
                <w:lang w:eastAsia="zh-CN"/>
              </w:rPr>
              <w:br/>
              <w:t>(4</w:t>
            </w:r>
            <w:r w:rsidR="006B7BE6">
              <w:rPr>
                <w:lang w:eastAsia="zh-CN"/>
              </w:rPr>
              <w:t>至</w:t>
            </w:r>
            <w:r w:rsidR="0062117B" w:rsidRPr="002D1B0B">
              <w:rPr>
                <w:lang w:eastAsia="zh-CN"/>
              </w:rPr>
              <w:t>16</w:t>
            </w:r>
            <w:r>
              <w:rPr>
                <w:rFonts w:hint="eastAsia"/>
                <w:lang w:eastAsia="zh-CN"/>
              </w:rPr>
              <w:t>个单极天线</w:t>
            </w:r>
            <w:r w:rsidR="0062117B" w:rsidRPr="002D1B0B">
              <w:rPr>
                <w:lang w:eastAsia="zh-CN"/>
              </w:rPr>
              <w:t>)</w:t>
            </w:r>
          </w:p>
        </w:tc>
      </w:tr>
      <w:tr w:rsidR="008740D5" w:rsidRPr="002D1B0B" w:rsidTr="004D616E">
        <w:trPr>
          <w:trHeight w:val="20"/>
          <w:jc w:val="center"/>
        </w:trPr>
        <w:tc>
          <w:tcPr>
            <w:tcW w:w="3260" w:type="dxa"/>
          </w:tcPr>
          <w:p w:rsidR="008740D5" w:rsidRPr="002D1B0B" w:rsidRDefault="005D2E78" w:rsidP="00C80FC8">
            <w:pPr>
              <w:pStyle w:val="Tabletext"/>
              <w:spacing w:line="260" w:lineRule="exact"/>
              <w:jc w:val="left"/>
            </w:pPr>
            <w:r>
              <w:t>接收天线极化</w:t>
            </w:r>
          </w:p>
        </w:tc>
        <w:tc>
          <w:tcPr>
            <w:tcW w:w="11195" w:type="dxa"/>
            <w:gridSpan w:val="5"/>
          </w:tcPr>
          <w:p w:rsidR="008740D5" w:rsidRPr="002D1B0B" w:rsidRDefault="006B7BE6" w:rsidP="00C80FC8">
            <w:pPr>
              <w:pStyle w:val="Tabletext"/>
              <w:spacing w:line="260" w:lineRule="exact"/>
              <w:jc w:val="center"/>
            </w:pPr>
            <w:r>
              <w:t>垂直</w:t>
            </w:r>
          </w:p>
        </w:tc>
      </w:tr>
      <w:tr w:rsidR="0062117B" w:rsidRPr="0062117B" w:rsidTr="00A0771A">
        <w:trPr>
          <w:trHeight w:val="20"/>
          <w:jc w:val="center"/>
        </w:trPr>
        <w:tc>
          <w:tcPr>
            <w:tcW w:w="3260" w:type="dxa"/>
          </w:tcPr>
          <w:p w:rsidR="0062117B" w:rsidRPr="00695027" w:rsidRDefault="005D2E78" w:rsidP="00C80FC8">
            <w:pPr>
              <w:pStyle w:val="Tabletext"/>
              <w:spacing w:line="260" w:lineRule="exact"/>
              <w:jc w:val="left"/>
              <w:rPr>
                <w:lang w:val="en-US" w:eastAsia="zh-CN"/>
              </w:rPr>
            </w:pPr>
            <w:r>
              <w:rPr>
                <w:lang w:val="en-US" w:eastAsia="zh-CN"/>
              </w:rPr>
              <w:t>接收天线主波束增益</w:t>
            </w:r>
            <w:r w:rsidR="0062117B">
              <w:rPr>
                <w:lang w:val="en-US" w:eastAsia="zh-CN"/>
              </w:rPr>
              <w:t>(</w:t>
            </w:r>
            <w:r w:rsidR="0062117B" w:rsidRPr="008740D5">
              <w:rPr>
                <w:lang w:val="en-US" w:eastAsia="zh-CN"/>
              </w:rPr>
              <w:t>dBi</w:t>
            </w:r>
            <w:r w:rsidR="0062117B">
              <w:rPr>
                <w:lang w:val="en-US" w:eastAsia="zh-CN"/>
              </w:rPr>
              <w:t>)</w:t>
            </w:r>
          </w:p>
        </w:tc>
        <w:tc>
          <w:tcPr>
            <w:tcW w:w="11195" w:type="dxa"/>
            <w:gridSpan w:val="5"/>
            <w:vAlign w:val="center"/>
          </w:tcPr>
          <w:p w:rsidR="0062117B" w:rsidRPr="0062117B" w:rsidRDefault="0062117B" w:rsidP="00C80FC8">
            <w:pPr>
              <w:pStyle w:val="Tabletext"/>
              <w:spacing w:line="260" w:lineRule="exact"/>
              <w:jc w:val="center"/>
              <w:rPr>
                <w:lang w:val="en-US"/>
              </w:rPr>
            </w:pPr>
            <w:r w:rsidRPr="002D1B0B">
              <w:t>10</w:t>
            </w:r>
            <w:r w:rsidR="006B7BE6">
              <w:t>至</w:t>
            </w:r>
            <w:r w:rsidRPr="002D1B0B">
              <w:t>18</w:t>
            </w:r>
          </w:p>
        </w:tc>
      </w:tr>
      <w:tr w:rsidR="0062117B" w:rsidRPr="002D1B0B" w:rsidTr="00A0771A">
        <w:trPr>
          <w:trHeight w:val="20"/>
          <w:jc w:val="center"/>
        </w:trPr>
        <w:tc>
          <w:tcPr>
            <w:tcW w:w="3260" w:type="dxa"/>
          </w:tcPr>
          <w:p w:rsidR="0062117B" w:rsidRPr="002D1B0B" w:rsidRDefault="00E7134F" w:rsidP="00C80FC8">
            <w:pPr>
              <w:pStyle w:val="Tabletext"/>
              <w:spacing w:line="260" w:lineRule="exact"/>
              <w:jc w:val="left"/>
              <w:rPr>
                <w:lang w:eastAsia="zh-CN"/>
              </w:rPr>
            </w:pPr>
            <w:r>
              <w:rPr>
                <w:lang w:eastAsia="zh-CN"/>
              </w:rPr>
              <w:t>接收天线仰角波束宽度</w:t>
            </w:r>
          </w:p>
        </w:tc>
        <w:tc>
          <w:tcPr>
            <w:tcW w:w="11195" w:type="dxa"/>
            <w:gridSpan w:val="5"/>
            <w:vAlign w:val="center"/>
          </w:tcPr>
          <w:p w:rsidR="0062117B" w:rsidRPr="002D1B0B" w:rsidRDefault="0062117B" w:rsidP="00C80FC8">
            <w:pPr>
              <w:pStyle w:val="Tabletext"/>
              <w:spacing w:line="260" w:lineRule="exact"/>
              <w:jc w:val="center"/>
            </w:pPr>
            <w:r w:rsidRPr="002D1B0B">
              <w:t>35°</w:t>
            </w:r>
          </w:p>
        </w:tc>
      </w:tr>
      <w:tr w:rsidR="008740D5" w:rsidRPr="00010D34" w:rsidTr="00A0771A">
        <w:trPr>
          <w:trHeight w:val="20"/>
          <w:jc w:val="center"/>
        </w:trPr>
        <w:tc>
          <w:tcPr>
            <w:tcW w:w="3260" w:type="dxa"/>
          </w:tcPr>
          <w:p w:rsidR="008740D5" w:rsidRPr="002D1B0B" w:rsidRDefault="00E7134F" w:rsidP="00C80FC8">
            <w:pPr>
              <w:pStyle w:val="Tabletext"/>
              <w:spacing w:line="260" w:lineRule="exact"/>
              <w:jc w:val="left"/>
              <w:rPr>
                <w:lang w:eastAsia="zh-CN"/>
              </w:rPr>
            </w:pPr>
            <w:r>
              <w:rPr>
                <w:lang w:eastAsia="zh-CN"/>
              </w:rPr>
              <w:t>接收天线方位角波束宽度</w:t>
            </w:r>
          </w:p>
        </w:tc>
        <w:tc>
          <w:tcPr>
            <w:tcW w:w="11195" w:type="dxa"/>
            <w:gridSpan w:val="5"/>
            <w:vAlign w:val="center"/>
          </w:tcPr>
          <w:p w:rsidR="008740D5" w:rsidRPr="00695027" w:rsidRDefault="008740D5" w:rsidP="00C80FC8">
            <w:pPr>
              <w:pStyle w:val="Tabletext"/>
              <w:spacing w:line="260" w:lineRule="exact"/>
              <w:jc w:val="center"/>
              <w:rPr>
                <w:lang w:val="en-US" w:eastAsia="zh-CN"/>
              </w:rPr>
            </w:pPr>
            <w:r w:rsidRPr="00695027">
              <w:rPr>
                <w:lang w:val="en-US" w:eastAsia="zh-CN"/>
              </w:rPr>
              <w:t>6°</w:t>
            </w:r>
            <w:r w:rsidR="006B7BE6">
              <w:rPr>
                <w:lang w:val="en-US" w:eastAsia="zh-CN"/>
              </w:rPr>
              <w:t>至</w:t>
            </w:r>
            <w:r w:rsidR="007440B6">
              <w:rPr>
                <w:lang w:val="en-US" w:eastAsia="zh-CN"/>
              </w:rPr>
              <w:t>30°</w:t>
            </w:r>
            <w:r w:rsidR="007440B6">
              <w:rPr>
                <w:rFonts w:hint="eastAsia"/>
                <w:lang w:val="en-US" w:eastAsia="zh-CN"/>
              </w:rPr>
              <w:t>，视阵列尺寸而定</w:t>
            </w:r>
          </w:p>
        </w:tc>
      </w:tr>
      <w:tr w:rsidR="008740D5" w:rsidRPr="008740D5" w:rsidTr="00A0771A">
        <w:trPr>
          <w:trHeight w:val="20"/>
          <w:jc w:val="center"/>
        </w:trPr>
        <w:tc>
          <w:tcPr>
            <w:tcW w:w="3260" w:type="dxa"/>
          </w:tcPr>
          <w:p w:rsidR="008740D5" w:rsidRPr="00695027" w:rsidRDefault="005D2E78" w:rsidP="00C80FC8">
            <w:pPr>
              <w:pStyle w:val="Tabletext"/>
              <w:spacing w:line="260" w:lineRule="exact"/>
              <w:jc w:val="left"/>
              <w:rPr>
                <w:lang w:val="en-US" w:eastAsia="zh-CN"/>
              </w:rPr>
            </w:pPr>
            <w:r>
              <w:rPr>
                <w:lang w:val="en-US" w:eastAsia="zh-CN"/>
              </w:rPr>
              <w:t>接收天线水平扫描速率</w:t>
            </w:r>
          </w:p>
        </w:tc>
        <w:tc>
          <w:tcPr>
            <w:tcW w:w="11195" w:type="dxa"/>
            <w:gridSpan w:val="5"/>
            <w:vAlign w:val="center"/>
          </w:tcPr>
          <w:p w:rsidR="008740D5" w:rsidRPr="008740D5" w:rsidRDefault="006B7BE6" w:rsidP="00C80FC8">
            <w:pPr>
              <w:pStyle w:val="Tabletext"/>
              <w:spacing w:line="260" w:lineRule="exact"/>
              <w:jc w:val="center"/>
              <w:rPr>
                <w:lang w:val="en-US"/>
              </w:rPr>
            </w:pPr>
            <w:r>
              <w:t>固定天线</w:t>
            </w:r>
          </w:p>
        </w:tc>
      </w:tr>
      <w:tr w:rsidR="00695027" w:rsidRPr="002D1B0B" w:rsidTr="00323207">
        <w:trPr>
          <w:trHeight w:val="20"/>
          <w:jc w:val="center"/>
        </w:trPr>
        <w:tc>
          <w:tcPr>
            <w:tcW w:w="3260" w:type="dxa"/>
          </w:tcPr>
          <w:p w:rsidR="00695027" w:rsidRPr="002D1B0B" w:rsidRDefault="005D2E78" w:rsidP="00C80FC8">
            <w:pPr>
              <w:pStyle w:val="Tabletext"/>
              <w:spacing w:line="260" w:lineRule="exact"/>
              <w:jc w:val="left"/>
            </w:pPr>
            <w:r>
              <w:t>接收天线高度</w:t>
            </w:r>
            <w:r w:rsidR="008740D5">
              <w:t xml:space="preserve"> (</w:t>
            </w:r>
            <w:r w:rsidR="008740D5" w:rsidRPr="002D1B0B">
              <w:t>m</w:t>
            </w:r>
            <w:r w:rsidR="008740D5">
              <w:t>)</w:t>
            </w:r>
          </w:p>
        </w:tc>
        <w:tc>
          <w:tcPr>
            <w:tcW w:w="2239" w:type="dxa"/>
          </w:tcPr>
          <w:p w:rsidR="00695027" w:rsidRPr="002D1B0B" w:rsidRDefault="00695027" w:rsidP="00C80FC8">
            <w:pPr>
              <w:pStyle w:val="Tabletext"/>
              <w:spacing w:line="260" w:lineRule="exact"/>
              <w:jc w:val="center"/>
            </w:pPr>
            <w:r w:rsidRPr="002D1B0B">
              <w:t>&lt; 10</w:t>
            </w:r>
          </w:p>
        </w:tc>
        <w:tc>
          <w:tcPr>
            <w:tcW w:w="2239" w:type="dxa"/>
          </w:tcPr>
          <w:p w:rsidR="00695027" w:rsidRPr="002D1B0B" w:rsidRDefault="00695027" w:rsidP="00C80FC8">
            <w:pPr>
              <w:pStyle w:val="Tabletext"/>
              <w:spacing w:line="260" w:lineRule="exact"/>
              <w:jc w:val="center"/>
            </w:pPr>
            <w:r w:rsidRPr="002D1B0B">
              <w:t>&lt; 6</w:t>
            </w:r>
          </w:p>
        </w:tc>
        <w:tc>
          <w:tcPr>
            <w:tcW w:w="2239" w:type="dxa"/>
          </w:tcPr>
          <w:p w:rsidR="00695027" w:rsidRPr="002D1B0B" w:rsidRDefault="00695027" w:rsidP="00C80FC8">
            <w:pPr>
              <w:pStyle w:val="Tabletext"/>
              <w:spacing w:line="260" w:lineRule="exact"/>
              <w:jc w:val="center"/>
            </w:pPr>
            <w:r w:rsidRPr="002D1B0B">
              <w:t>&lt; 4</w:t>
            </w:r>
          </w:p>
        </w:tc>
        <w:tc>
          <w:tcPr>
            <w:tcW w:w="2239" w:type="dxa"/>
          </w:tcPr>
          <w:p w:rsidR="00695027" w:rsidRPr="002D1B0B" w:rsidRDefault="00695027" w:rsidP="00C80FC8">
            <w:pPr>
              <w:pStyle w:val="Tabletext"/>
              <w:spacing w:line="260" w:lineRule="exact"/>
              <w:jc w:val="center"/>
            </w:pPr>
            <w:r w:rsidRPr="002D1B0B">
              <w:t>&lt; 3</w:t>
            </w:r>
          </w:p>
        </w:tc>
        <w:tc>
          <w:tcPr>
            <w:tcW w:w="2239" w:type="dxa"/>
          </w:tcPr>
          <w:p w:rsidR="00695027" w:rsidRPr="002D1B0B" w:rsidRDefault="00695027" w:rsidP="00C80FC8">
            <w:pPr>
              <w:pStyle w:val="Tabletext"/>
              <w:spacing w:line="260" w:lineRule="exact"/>
              <w:jc w:val="center"/>
            </w:pPr>
            <w:r w:rsidRPr="002D1B0B">
              <w:t>&lt; 2</w:t>
            </w:r>
          </w:p>
        </w:tc>
      </w:tr>
      <w:tr w:rsidR="0068533A" w:rsidRPr="00010D34" w:rsidTr="004D616E">
        <w:trPr>
          <w:trHeight w:val="20"/>
          <w:jc w:val="center"/>
        </w:trPr>
        <w:tc>
          <w:tcPr>
            <w:tcW w:w="3260" w:type="dxa"/>
          </w:tcPr>
          <w:p w:rsidR="0068533A" w:rsidRPr="002D1B0B" w:rsidRDefault="005D2E78" w:rsidP="00C80FC8">
            <w:pPr>
              <w:pStyle w:val="Tabletext"/>
              <w:keepNext/>
              <w:keepLines/>
              <w:spacing w:line="260" w:lineRule="exact"/>
              <w:jc w:val="left"/>
            </w:pPr>
            <w:r>
              <w:t>接收机中频</w:t>
            </w:r>
            <w:r w:rsidR="0068533A" w:rsidRPr="002D1B0B">
              <w:t>3 dB</w:t>
            </w:r>
            <w:r>
              <w:t>带宽</w:t>
            </w:r>
          </w:p>
        </w:tc>
        <w:tc>
          <w:tcPr>
            <w:tcW w:w="11195" w:type="dxa"/>
            <w:gridSpan w:val="5"/>
          </w:tcPr>
          <w:p w:rsidR="0068533A" w:rsidRPr="00695027" w:rsidRDefault="006B7BE6" w:rsidP="00C80FC8">
            <w:pPr>
              <w:pStyle w:val="Tabletext"/>
              <w:keepNext/>
              <w:keepLines/>
              <w:spacing w:line="260" w:lineRule="exact"/>
              <w:jc w:val="center"/>
              <w:rPr>
                <w:lang w:val="en-US" w:eastAsia="zh-CN"/>
              </w:rPr>
            </w:pPr>
            <w:r>
              <w:rPr>
                <w:rFonts w:hint="eastAsia"/>
                <w:lang w:val="en-US" w:eastAsia="zh-CN"/>
              </w:rPr>
              <w:t>未用中频。基带</w:t>
            </w:r>
            <w:r w:rsidR="005D2E78">
              <w:rPr>
                <w:lang w:val="en-US" w:eastAsia="zh-CN"/>
              </w:rPr>
              <w:t>带宽</w:t>
            </w:r>
            <w:r>
              <w:rPr>
                <w:rFonts w:hint="eastAsia"/>
                <w:lang w:val="en-US" w:eastAsia="zh-CN"/>
              </w:rPr>
              <w:t>为</w:t>
            </w:r>
            <w:r w:rsidR="0068533A" w:rsidRPr="00695027">
              <w:rPr>
                <w:lang w:val="en-US" w:eastAsia="zh-CN"/>
              </w:rPr>
              <w:t>1.5 kHz</w:t>
            </w:r>
          </w:p>
        </w:tc>
      </w:tr>
      <w:tr w:rsidR="0068533A" w:rsidRPr="002D1B0B" w:rsidTr="004D616E">
        <w:trPr>
          <w:trHeight w:val="20"/>
          <w:jc w:val="center"/>
        </w:trPr>
        <w:tc>
          <w:tcPr>
            <w:tcW w:w="3260" w:type="dxa"/>
          </w:tcPr>
          <w:p w:rsidR="0068533A" w:rsidRPr="002D1B0B" w:rsidRDefault="005D2E78" w:rsidP="00C80FC8">
            <w:pPr>
              <w:pStyle w:val="Tabletext"/>
              <w:spacing w:line="260" w:lineRule="exact"/>
              <w:jc w:val="left"/>
            </w:pPr>
            <w:r>
              <w:t>接收机噪声系数</w:t>
            </w:r>
            <w:r w:rsidR="0068533A">
              <w:t>(dB)</w:t>
            </w:r>
          </w:p>
        </w:tc>
        <w:tc>
          <w:tcPr>
            <w:tcW w:w="11195" w:type="dxa"/>
            <w:gridSpan w:val="5"/>
          </w:tcPr>
          <w:p w:rsidR="0068533A" w:rsidRPr="002D1B0B" w:rsidRDefault="0068533A" w:rsidP="00C80FC8">
            <w:pPr>
              <w:pStyle w:val="Tabletext"/>
              <w:spacing w:line="260" w:lineRule="exact"/>
              <w:jc w:val="center"/>
            </w:pPr>
            <w:r>
              <w:t>8</w:t>
            </w:r>
          </w:p>
        </w:tc>
      </w:tr>
    </w:tbl>
    <w:p w:rsidR="00C80FC8" w:rsidRDefault="00C80FC8" w:rsidP="0062117B">
      <w:pPr>
        <w:pStyle w:val="TableNo"/>
        <w:rPr>
          <w:lang w:val="en-US"/>
        </w:rPr>
      </w:pPr>
    </w:p>
    <w:p w:rsidR="0062117B" w:rsidRPr="00695027" w:rsidRDefault="00C80FC8" w:rsidP="0062117B">
      <w:pPr>
        <w:pStyle w:val="TableNo"/>
        <w:rPr>
          <w:lang w:val="en-US"/>
        </w:rPr>
      </w:pPr>
      <w:r>
        <w:rPr>
          <w:lang w:val="en-US"/>
        </w:rPr>
        <w:br w:type="page"/>
      </w:r>
      <w:r w:rsidR="00F60AC5">
        <w:rPr>
          <w:lang w:val="en-US"/>
        </w:rPr>
        <w:lastRenderedPageBreak/>
        <w:t>表</w:t>
      </w:r>
      <w:r w:rsidR="0062117B" w:rsidRPr="00695027">
        <w:rPr>
          <w:lang w:val="en-US"/>
        </w:rPr>
        <w:t>3</w:t>
      </w:r>
      <w:r w:rsidR="0062117B">
        <w:rPr>
          <w:lang w:val="en-US"/>
        </w:rPr>
        <w:t xml:space="preserve"> (</w:t>
      </w:r>
      <w:r w:rsidR="006B7BE6" w:rsidRPr="006B7BE6">
        <w:rPr>
          <w:rFonts w:ascii="STKaiti" w:eastAsia="STKaiti" w:hAnsi="STKaiti" w:hint="eastAsia"/>
          <w:iCs/>
          <w:lang w:val="en-US" w:eastAsia="zh-CN"/>
        </w:rPr>
        <w:t>续</w:t>
      </w:r>
      <w:r w:rsidR="0062117B">
        <w:rPr>
          <w:lang w:val="en-US"/>
        </w:rPr>
        <w:t>)</w:t>
      </w:r>
    </w:p>
    <w:tbl>
      <w:tblPr>
        <w:tblW w:w="14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2239"/>
        <w:gridCol w:w="2239"/>
        <w:gridCol w:w="2239"/>
        <w:gridCol w:w="2239"/>
        <w:gridCol w:w="2239"/>
      </w:tblGrid>
      <w:tr w:rsidR="0062117B" w:rsidRPr="002D1B0B" w:rsidTr="00811E49">
        <w:trPr>
          <w:trHeight w:val="20"/>
          <w:jc w:val="center"/>
        </w:trPr>
        <w:tc>
          <w:tcPr>
            <w:tcW w:w="3260" w:type="dxa"/>
            <w:vAlign w:val="center"/>
          </w:tcPr>
          <w:p w:rsidR="0062117B" w:rsidRPr="002D1B0B" w:rsidRDefault="005D2E78" w:rsidP="00C80FC8">
            <w:pPr>
              <w:pStyle w:val="Tablehead"/>
              <w:spacing w:line="260" w:lineRule="exact"/>
            </w:pPr>
            <w:r>
              <w:t>特性</w:t>
            </w:r>
          </w:p>
        </w:tc>
        <w:tc>
          <w:tcPr>
            <w:tcW w:w="2239" w:type="dxa"/>
          </w:tcPr>
          <w:p w:rsidR="0062117B" w:rsidRPr="002D1B0B" w:rsidRDefault="005D2E78" w:rsidP="00C80FC8">
            <w:pPr>
              <w:pStyle w:val="Tablehead"/>
              <w:spacing w:line="260" w:lineRule="exact"/>
            </w:pPr>
            <w:r>
              <w:t>系统</w:t>
            </w:r>
            <w:r w:rsidR="0062117B" w:rsidRPr="002D1B0B">
              <w:t>5</w:t>
            </w:r>
            <w:r w:rsidR="0062117B" w:rsidRPr="002D1B0B">
              <w:br/>
              <w:t>8 MHz</w:t>
            </w:r>
          </w:p>
        </w:tc>
        <w:tc>
          <w:tcPr>
            <w:tcW w:w="2239" w:type="dxa"/>
          </w:tcPr>
          <w:p w:rsidR="0062117B" w:rsidRPr="002D1B0B" w:rsidRDefault="005D2E78" w:rsidP="00C80FC8">
            <w:pPr>
              <w:pStyle w:val="Tablehead"/>
              <w:spacing w:line="260" w:lineRule="exact"/>
            </w:pPr>
            <w:r>
              <w:t>系统</w:t>
            </w:r>
            <w:r w:rsidR="0062117B" w:rsidRPr="002D1B0B">
              <w:t>6</w:t>
            </w:r>
            <w:r w:rsidR="0062117B" w:rsidRPr="002D1B0B">
              <w:br/>
              <w:t>12 MHz</w:t>
            </w:r>
          </w:p>
        </w:tc>
        <w:tc>
          <w:tcPr>
            <w:tcW w:w="2239" w:type="dxa"/>
          </w:tcPr>
          <w:p w:rsidR="0062117B" w:rsidRPr="002D1B0B" w:rsidRDefault="005D2E78" w:rsidP="00C80FC8">
            <w:pPr>
              <w:pStyle w:val="Tablehead"/>
              <w:spacing w:line="260" w:lineRule="exact"/>
            </w:pPr>
            <w:r>
              <w:t>系统</w:t>
            </w:r>
            <w:r w:rsidR="0062117B" w:rsidRPr="002D1B0B">
              <w:t>7</w:t>
            </w:r>
            <w:r w:rsidR="0062117B" w:rsidRPr="002D1B0B">
              <w:br/>
              <w:t>16 MHz</w:t>
            </w:r>
          </w:p>
        </w:tc>
        <w:tc>
          <w:tcPr>
            <w:tcW w:w="2239" w:type="dxa"/>
          </w:tcPr>
          <w:p w:rsidR="0062117B" w:rsidRPr="002D1B0B" w:rsidRDefault="005D2E78" w:rsidP="00C80FC8">
            <w:pPr>
              <w:pStyle w:val="Tablehead"/>
              <w:spacing w:line="260" w:lineRule="exact"/>
            </w:pPr>
            <w:r>
              <w:t>系统</w:t>
            </w:r>
            <w:r w:rsidR="0062117B" w:rsidRPr="002D1B0B">
              <w:t>8</w:t>
            </w:r>
            <w:r w:rsidR="0062117B" w:rsidRPr="002D1B0B">
              <w:br/>
              <w:t>25 MHz</w:t>
            </w:r>
          </w:p>
        </w:tc>
        <w:tc>
          <w:tcPr>
            <w:tcW w:w="2239" w:type="dxa"/>
          </w:tcPr>
          <w:p w:rsidR="0062117B" w:rsidRPr="002D1B0B" w:rsidRDefault="005D2E78" w:rsidP="00C80FC8">
            <w:pPr>
              <w:pStyle w:val="Tablehead"/>
              <w:spacing w:line="260" w:lineRule="exact"/>
            </w:pPr>
            <w:r>
              <w:t>系统</w:t>
            </w:r>
            <w:r w:rsidR="0062117B" w:rsidRPr="002D1B0B">
              <w:t xml:space="preserve">9 </w:t>
            </w:r>
            <w:r w:rsidR="0062117B" w:rsidRPr="002D1B0B">
              <w:br/>
              <w:t>42 MHz</w:t>
            </w:r>
          </w:p>
        </w:tc>
      </w:tr>
      <w:tr w:rsidR="0068533A" w:rsidRPr="00010D34" w:rsidTr="004D616E">
        <w:trPr>
          <w:trHeight w:val="20"/>
          <w:jc w:val="center"/>
        </w:trPr>
        <w:tc>
          <w:tcPr>
            <w:tcW w:w="3260" w:type="dxa"/>
          </w:tcPr>
          <w:p w:rsidR="0068533A" w:rsidRPr="002D1B0B" w:rsidRDefault="006B7BE6" w:rsidP="00C80FC8">
            <w:pPr>
              <w:pStyle w:val="Tabletext"/>
              <w:spacing w:line="260" w:lineRule="exact"/>
              <w:jc w:val="left"/>
            </w:pPr>
            <w:r>
              <w:t>最小判别信号</w:t>
            </w:r>
          </w:p>
        </w:tc>
        <w:tc>
          <w:tcPr>
            <w:tcW w:w="11195" w:type="dxa"/>
            <w:gridSpan w:val="5"/>
          </w:tcPr>
          <w:p w:rsidR="0068533A" w:rsidRPr="00695027" w:rsidRDefault="0068533A" w:rsidP="00C80FC8">
            <w:pPr>
              <w:pStyle w:val="Tabletext"/>
              <w:spacing w:line="260" w:lineRule="exact"/>
              <w:jc w:val="center"/>
              <w:rPr>
                <w:lang w:val="en-US" w:eastAsia="zh-CN"/>
              </w:rPr>
            </w:pPr>
            <w:r w:rsidRPr="00695027">
              <w:rPr>
                <w:lang w:val="en-US" w:eastAsia="zh-CN"/>
              </w:rPr>
              <w:t>−142 dBm</w:t>
            </w:r>
            <w:r w:rsidRPr="00695027">
              <w:rPr>
                <w:lang w:val="en-US" w:eastAsia="zh-CN"/>
              </w:rPr>
              <w:br/>
              <w:t>(1 500 Hz RBW</w:t>
            </w:r>
            <w:r w:rsidRPr="00276B41">
              <w:rPr>
                <w:vertAlign w:val="superscript"/>
                <w:lang w:val="en-US" w:eastAsia="zh-CN"/>
              </w:rPr>
              <w:t>(2)</w:t>
            </w:r>
            <w:r>
              <w:rPr>
                <w:lang w:val="en-US" w:eastAsia="zh-CN"/>
              </w:rPr>
              <w:br/>
            </w:r>
            <w:r w:rsidRPr="00695027">
              <w:rPr>
                <w:lang w:val="en-US" w:eastAsia="zh-CN"/>
              </w:rPr>
              <w:t>(</w:t>
            </w:r>
            <w:r w:rsidR="006B7BE6">
              <w:rPr>
                <w:rFonts w:hint="eastAsia"/>
                <w:lang w:val="en-US" w:eastAsia="zh-CN"/>
              </w:rPr>
              <w:t>规定的</w:t>
            </w:r>
            <w:r w:rsidR="005D2E78">
              <w:rPr>
                <w:lang w:val="en-US" w:eastAsia="zh-CN"/>
              </w:rPr>
              <w:t>系统</w:t>
            </w:r>
            <w:r w:rsidR="006B7BE6">
              <w:rPr>
                <w:rFonts w:hint="eastAsia"/>
                <w:lang w:val="en-US" w:eastAsia="zh-CN"/>
              </w:rPr>
              <w:t>噪声电平</w:t>
            </w:r>
            <w:r w:rsidRPr="00695027">
              <w:rPr>
                <w:lang w:val="en-US" w:eastAsia="zh-CN"/>
              </w:rPr>
              <w:t>)</w:t>
            </w:r>
          </w:p>
        </w:tc>
      </w:tr>
      <w:tr w:rsidR="0068533A" w:rsidRPr="002D1B0B" w:rsidTr="004D616E">
        <w:trPr>
          <w:trHeight w:val="20"/>
          <w:jc w:val="center"/>
        </w:trPr>
        <w:tc>
          <w:tcPr>
            <w:tcW w:w="3260" w:type="dxa"/>
          </w:tcPr>
          <w:p w:rsidR="0068533A" w:rsidRPr="00695027" w:rsidRDefault="006B7BE6" w:rsidP="00746B46">
            <w:pPr>
              <w:pStyle w:val="Tabletext"/>
              <w:tabs>
                <w:tab w:val="clear" w:pos="284"/>
                <w:tab w:val="clear" w:pos="567"/>
                <w:tab w:val="clear" w:pos="1134"/>
                <w:tab w:val="clear" w:pos="1418"/>
                <w:tab w:val="right" w:pos="774"/>
                <w:tab w:val="left" w:pos="1000"/>
              </w:tabs>
              <w:spacing w:line="260" w:lineRule="exact"/>
              <w:jc w:val="left"/>
              <w:rPr>
                <w:lang w:val="en-US" w:eastAsia="zh-CN"/>
              </w:rPr>
            </w:pPr>
            <w:r>
              <w:rPr>
                <w:rFonts w:hint="eastAsia"/>
                <w:lang w:val="en-US" w:eastAsia="zh-CN"/>
              </w:rPr>
              <w:t>瞬时</w:t>
            </w:r>
            <w:r w:rsidR="0068533A" w:rsidRPr="00695027">
              <w:rPr>
                <w:lang w:val="en-US" w:eastAsia="zh-CN"/>
              </w:rPr>
              <w:tab/>
            </w:r>
            <w:r w:rsidR="00C619C9">
              <w:rPr>
                <w:lang w:val="en-US" w:eastAsia="zh-CN"/>
              </w:rPr>
              <w:t xml:space="preserve">  </w:t>
            </w:r>
            <w:r w:rsidR="00746B46">
              <w:rPr>
                <w:lang w:val="en-US" w:eastAsia="zh-CN"/>
              </w:rPr>
              <w:tab/>
            </w:r>
            <w:r w:rsidR="0068533A" w:rsidRPr="00695027">
              <w:rPr>
                <w:lang w:val="en-US" w:eastAsia="zh-CN"/>
              </w:rPr>
              <w:t>3 dB</w:t>
            </w:r>
            <w:r w:rsidR="0068533A">
              <w:rPr>
                <w:lang w:val="en-US" w:eastAsia="zh-CN"/>
              </w:rPr>
              <w:br/>
            </w:r>
            <w:r>
              <w:rPr>
                <w:rFonts w:hint="eastAsia"/>
                <w:lang w:val="en-US" w:eastAsia="zh-CN"/>
              </w:rPr>
              <w:t>带宽</w:t>
            </w:r>
            <w:r w:rsidR="0068533A" w:rsidRPr="00695027">
              <w:rPr>
                <w:lang w:val="en-US" w:eastAsia="zh-CN"/>
              </w:rPr>
              <w:tab/>
            </w:r>
            <w:r w:rsidR="0068533A">
              <w:rPr>
                <w:lang w:val="en-US" w:eastAsia="zh-CN"/>
              </w:rPr>
              <w:tab/>
            </w:r>
            <w:r w:rsidR="00746B46">
              <w:rPr>
                <w:lang w:val="en-US" w:eastAsia="zh-CN"/>
              </w:rPr>
              <w:tab/>
              <w:t>20 dB</w:t>
            </w:r>
            <w:r w:rsidR="00746B46">
              <w:rPr>
                <w:lang w:val="en-US" w:eastAsia="zh-CN"/>
              </w:rPr>
              <w:br/>
            </w:r>
            <w:r w:rsidR="00746B46">
              <w:rPr>
                <w:lang w:val="en-US" w:eastAsia="zh-CN"/>
              </w:rPr>
              <w:tab/>
            </w:r>
            <w:r w:rsidR="00746B46">
              <w:rPr>
                <w:lang w:val="en-US" w:eastAsia="zh-CN"/>
              </w:rPr>
              <w:tab/>
            </w:r>
            <w:r w:rsidR="00746B46">
              <w:rPr>
                <w:lang w:val="en-US" w:eastAsia="zh-CN"/>
              </w:rPr>
              <w:tab/>
            </w:r>
            <w:r w:rsidR="0068533A" w:rsidRPr="00695027">
              <w:rPr>
                <w:lang w:val="en-US" w:eastAsia="zh-CN"/>
              </w:rPr>
              <w:t>60 dB</w:t>
            </w:r>
          </w:p>
        </w:tc>
        <w:tc>
          <w:tcPr>
            <w:tcW w:w="11195" w:type="dxa"/>
            <w:gridSpan w:val="5"/>
          </w:tcPr>
          <w:p w:rsidR="0068533A" w:rsidRPr="002D1B0B" w:rsidRDefault="00C619C9" w:rsidP="00C80FC8">
            <w:pPr>
              <w:pStyle w:val="Tabletext"/>
              <w:spacing w:line="260" w:lineRule="exact"/>
              <w:jc w:val="center"/>
              <w:rPr>
                <w:lang w:eastAsia="zh-CN"/>
              </w:rPr>
            </w:pPr>
            <w:r w:rsidRPr="00010D34">
              <w:rPr>
                <w:lang w:val="en-US" w:eastAsia="zh-CN"/>
              </w:rPr>
              <w:t xml:space="preserve">    </w:t>
            </w:r>
            <w:r w:rsidR="0068533A" w:rsidRPr="002D1B0B">
              <w:rPr>
                <w:lang w:eastAsia="zh-CN"/>
              </w:rPr>
              <w:t>0.2 kHz</w:t>
            </w:r>
            <w:r w:rsidR="0068533A">
              <w:rPr>
                <w:lang w:eastAsia="zh-CN"/>
              </w:rPr>
              <w:br/>
            </w:r>
            <w:r>
              <w:rPr>
                <w:lang w:eastAsia="zh-CN"/>
              </w:rPr>
              <w:t xml:space="preserve">    </w:t>
            </w:r>
            <w:r w:rsidR="0068533A" w:rsidRPr="002D1B0B">
              <w:rPr>
                <w:lang w:eastAsia="zh-CN"/>
              </w:rPr>
              <w:t>0.6 kHz</w:t>
            </w:r>
            <w:r>
              <w:rPr>
                <w:lang w:eastAsia="zh-CN"/>
              </w:rPr>
              <w:br/>
            </w:r>
            <w:r w:rsidR="0068533A" w:rsidRPr="002D1B0B">
              <w:rPr>
                <w:lang w:eastAsia="zh-CN"/>
              </w:rPr>
              <w:t>30 kHz</w:t>
            </w:r>
          </w:p>
        </w:tc>
      </w:tr>
      <w:tr w:rsidR="0068533A" w:rsidRPr="002D1B0B" w:rsidTr="004D616E">
        <w:trPr>
          <w:trHeight w:val="20"/>
          <w:jc w:val="center"/>
        </w:trPr>
        <w:tc>
          <w:tcPr>
            <w:tcW w:w="3260" w:type="dxa"/>
            <w:tcBorders>
              <w:bottom w:val="single" w:sz="4" w:space="0" w:color="auto"/>
            </w:tcBorders>
          </w:tcPr>
          <w:p w:rsidR="0068533A" w:rsidRPr="002D1B0B" w:rsidRDefault="006B7BE6" w:rsidP="00C80FC8">
            <w:pPr>
              <w:pStyle w:val="Tabletext"/>
              <w:spacing w:line="260" w:lineRule="exact"/>
              <w:jc w:val="left"/>
              <w:rPr>
                <w:lang w:eastAsia="zh-CN"/>
              </w:rPr>
            </w:pPr>
            <w:r>
              <w:rPr>
                <w:lang w:eastAsia="zh-CN"/>
              </w:rPr>
              <w:t>谐波抑制</w:t>
            </w:r>
            <w:r w:rsidR="0068533A">
              <w:rPr>
                <w:lang w:eastAsia="zh-CN"/>
              </w:rPr>
              <w:t>(</w:t>
            </w:r>
            <w:r w:rsidR="0068533A" w:rsidRPr="002D1B0B">
              <w:rPr>
                <w:lang w:eastAsia="zh-CN"/>
              </w:rPr>
              <w:t>dBc</w:t>
            </w:r>
            <w:r w:rsidR="0068533A">
              <w:rPr>
                <w:lang w:eastAsia="zh-CN"/>
              </w:rPr>
              <w:t>)</w:t>
            </w:r>
          </w:p>
        </w:tc>
        <w:tc>
          <w:tcPr>
            <w:tcW w:w="11195" w:type="dxa"/>
            <w:gridSpan w:val="5"/>
            <w:tcBorders>
              <w:bottom w:val="single" w:sz="4" w:space="0" w:color="auto"/>
            </w:tcBorders>
          </w:tcPr>
          <w:p w:rsidR="0068533A" w:rsidRPr="002D1B0B" w:rsidRDefault="0068533A" w:rsidP="00C80FC8">
            <w:pPr>
              <w:pStyle w:val="Tabletext"/>
              <w:spacing w:line="260" w:lineRule="exact"/>
              <w:jc w:val="center"/>
              <w:rPr>
                <w:lang w:eastAsia="zh-CN"/>
              </w:rPr>
            </w:pPr>
            <w:r w:rsidRPr="002D1B0B">
              <w:rPr>
                <w:lang w:eastAsia="zh-CN"/>
              </w:rPr>
              <w:t>&lt; −60</w:t>
            </w:r>
          </w:p>
        </w:tc>
      </w:tr>
      <w:tr w:rsidR="00C619C9" w:rsidRPr="002D1B0B" w:rsidTr="002D4400">
        <w:trPr>
          <w:trHeight w:val="20"/>
          <w:jc w:val="center"/>
        </w:trPr>
        <w:tc>
          <w:tcPr>
            <w:tcW w:w="3260" w:type="dxa"/>
            <w:tcBorders>
              <w:bottom w:val="single" w:sz="4" w:space="0" w:color="auto"/>
            </w:tcBorders>
          </w:tcPr>
          <w:p w:rsidR="00C619C9" w:rsidRPr="002D1B0B" w:rsidRDefault="006B7BE6" w:rsidP="00C80FC8">
            <w:pPr>
              <w:pStyle w:val="Tabletext"/>
              <w:spacing w:line="260" w:lineRule="exact"/>
              <w:jc w:val="left"/>
              <w:rPr>
                <w:lang w:eastAsia="zh-CN"/>
              </w:rPr>
            </w:pPr>
            <w:r>
              <w:rPr>
                <w:lang w:eastAsia="zh-CN"/>
              </w:rPr>
              <w:t>扫描间隔</w:t>
            </w:r>
          </w:p>
        </w:tc>
        <w:tc>
          <w:tcPr>
            <w:tcW w:w="2239" w:type="dxa"/>
            <w:tcBorders>
              <w:bottom w:val="single" w:sz="4" w:space="0" w:color="auto"/>
            </w:tcBorders>
          </w:tcPr>
          <w:p w:rsidR="00C619C9" w:rsidRPr="002D1B0B" w:rsidRDefault="00C619C9" w:rsidP="00C80FC8">
            <w:pPr>
              <w:pStyle w:val="Tabletext"/>
              <w:spacing w:line="260" w:lineRule="exact"/>
              <w:jc w:val="center"/>
              <w:rPr>
                <w:lang w:eastAsia="zh-CN"/>
              </w:rPr>
            </w:pPr>
            <w:r w:rsidRPr="002D1B0B">
              <w:rPr>
                <w:lang w:eastAsia="zh-CN"/>
              </w:rPr>
              <w:t>200</w:t>
            </w:r>
            <w:r w:rsidR="006B7BE6">
              <w:rPr>
                <w:lang w:eastAsia="zh-CN"/>
              </w:rPr>
              <w:t>至</w:t>
            </w:r>
            <w:r w:rsidRPr="002D1B0B">
              <w:rPr>
                <w:lang w:eastAsia="zh-CN"/>
              </w:rPr>
              <w:t>500 ms</w:t>
            </w:r>
          </w:p>
        </w:tc>
        <w:tc>
          <w:tcPr>
            <w:tcW w:w="4478" w:type="dxa"/>
            <w:gridSpan w:val="2"/>
            <w:tcBorders>
              <w:bottom w:val="single" w:sz="4" w:space="0" w:color="auto"/>
            </w:tcBorders>
          </w:tcPr>
          <w:p w:rsidR="00C619C9" w:rsidRPr="002D1B0B" w:rsidRDefault="00C619C9" w:rsidP="00C80FC8">
            <w:pPr>
              <w:pStyle w:val="Tabletext"/>
              <w:spacing w:line="260" w:lineRule="exact"/>
              <w:jc w:val="center"/>
              <w:rPr>
                <w:lang w:eastAsia="zh-CN"/>
              </w:rPr>
            </w:pPr>
            <w:r w:rsidRPr="002D1B0B">
              <w:rPr>
                <w:lang w:eastAsia="zh-CN"/>
              </w:rPr>
              <w:t>130</w:t>
            </w:r>
            <w:r w:rsidR="006B7BE6">
              <w:rPr>
                <w:lang w:eastAsia="zh-CN"/>
              </w:rPr>
              <w:t>至</w:t>
            </w:r>
            <w:r w:rsidRPr="002D1B0B">
              <w:rPr>
                <w:lang w:eastAsia="zh-CN"/>
              </w:rPr>
              <w:t>50</w:t>
            </w:r>
            <w:r>
              <w:rPr>
                <w:lang w:eastAsia="zh-CN"/>
              </w:rPr>
              <w:t>0</w:t>
            </w:r>
            <w:r w:rsidRPr="002D1B0B">
              <w:rPr>
                <w:lang w:eastAsia="zh-CN"/>
              </w:rPr>
              <w:t xml:space="preserve"> ms</w:t>
            </w:r>
          </w:p>
        </w:tc>
        <w:tc>
          <w:tcPr>
            <w:tcW w:w="4478" w:type="dxa"/>
            <w:gridSpan w:val="2"/>
            <w:tcBorders>
              <w:bottom w:val="single" w:sz="4" w:space="0" w:color="auto"/>
            </w:tcBorders>
          </w:tcPr>
          <w:p w:rsidR="00C619C9" w:rsidRPr="002D1B0B" w:rsidRDefault="00C619C9" w:rsidP="00C80FC8">
            <w:pPr>
              <w:pStyle w:val="Tabletext"/>
              <w:spacing w:line="260" w:lineRule="exact"/>
              <w:jc w:val="center"/>
              <w:rPr>
                <w:lang w:eastAsia="zh-CN"/>
              </w:rPr>
            </w:pPr>
            <w:r w:rsidRPr="002D1B0B">
              <w:rPr>
                <w:lang w:eastAsia="zh-CN"/>
              </w:rPr>
              <w:t>130</w:t>
            </w:r>
            <w:r w:rsidR="006B7BE6">
              <w:rPr>
                <w:lang w:eastAsia="zh-CN"/>
              </w:rPr>
              <w:t>至</w:t>
            </w:r>
            <w:r w:rsidRPr="002D1B0B">
              <w:rPr>
                <w:lang w:eastAsia="zh-CN"/>
              </w:rPr>
              <w:t>250 ms</w:t>
            </w:r>
          </w:p>
        </w:tc>
      </w:tr>
      <w:tr w:rsidR="00200110" w:rsidRPr="006B7BE6" w:rsidTr="00200110">
        <w:trPr>
          <w:trHeight w:val="20"/>
          <w:jc w:val="center"/>
        </w:trPr>
        <w:tc>
          <w:tcPr>
            <w:tcW w:w="14455" w:type="dxa"/>
            <w:gridSpan w:val="6"/>
            <w:tcBorders>
              <w:left w:val="nil"/>
              <w:bottom w:val="nil"/>
              <w:right w:val="nil"/>
            </w:tcBorders>
          </w:tcPr>
          <w:p w:rsidR="00200110" w:rsidRPr="006B7BE6" w:rsidRDefault="00200110" w:rsidP="00C80FC8">
            <w:pPr>
              <w:pStyle w:val="Tablelegend"/>
              <w:spacing w:line="260" w:lineRule="exact"/>
              <w:rPr>
                <w:vertAlign w:val="superscript"/>
                <w:lang w:eastAsia="zh-CN"/>
              </w:rPr>
            </w:pPr>
            <w:r w:rsidRPr="006B7BE6">
              <w:rPr>
                <w:vertAlign w:val="superscript"/>
                <w:lang w:eastAsia="zh-CN"/>
              </w:rPr>
              <w:t>(1)</w:t>
            </w:r>
            <w:r w:rsidRPr="006B7BE6">
              <w:rPr>
                <w:vertAlign w:val="superscript"/>
                <w:lang w:eastAsia="zh-CN"/>
              </w:rPr>
              <w:tab/>
            </w:r>
            <w:r w:rsidR="006B7BE6">
              <w:rPr>
                <w:rFonts w:hint="eastAsia"/>
                <w:lang w:eastAsia="zh-CN"/>
              </w:rPr>
              <w:t>夜间距离会显著缩短。</w:t>
            </w:r>
          </w:p>
          <w:p w:rsidR="00200110" w:rsidRPr="006B7BE6" w:rsidRDefault="00200110" w:rsidP="00C80FC8">
            <w:pPr>
              <w:pStyle w:val="Tablelegend"/>
              <w:spacing w:line="260" w:lineRule="exact"/>
              <w:rPr>
                <w:vertAlign w:val="superscript"/>
                <w:lang w:eastAsia="zh-CN"/>
              </w:rPr>
            </w:pPr>
            <w:r w:rsidRPr="006B7BE6">
              <w:rPr>
                <w:vertAlign w:val="superscript"/>
                <w:lang w:eastAsia="zh-CN"/>
              </w:rPr>
              <w:t>(2)</w:t>
            </w:r>
            <w:r w:rsidRPr="006B7BE6">
              <w:rPr>
                <w:vertAlign w:val="superscript"/>
                <w:lang w:eastAsia="zh-CN"/>
              </w:rPr>
              <w:tab/>
            </w:r>
            <w:r w:rsidRPr="006B7BE6">
              <w:rPr>
                <w:lang w:eastAsia="zh-CN"/>
              </w:rPr>
              <w:t>RBW</w:t>
            </w:r>
            <w:r w:rsidR="006B7BE6">
              <w:rPr>
                <w:rFonts w:hint="eastAsia"/>
                <w:lang w:eastAsia="zh-CN"/>
              </w:rPr>
              <w:t>表示分辨带宽。</w:t>
            </w:r>
          </w:p>
        </w:tc>
      </w:tr>
    </w:tbl>
    <w:p w:rsidR="00F67D41" w:rsidRPr="006B7BE6" w:rsidRDefault="00F67D41" w:rsidP="008A055B">
      <w:pPr>
        <w:pStyle w:val="Tablefin"/>
        <w:rPr>
          <w:lang w:val="fr-FR" w:eastAsia="ja-JP"/>
        </w:rPr>
      </w:pPr>
    </w:p>
    <w:p w:rsidR="00F67D41" w:rsidRPr="006B7BE6" w:rsidRDefault="00F67D41" w:rsidP="008A055B">
      <w:pPr>
        <w:rPr>
          <w:lang w:eastAsia="ja-JP"/>
        </w:rPr>
      </w:pPr>
    </w:p>
    <w:p w:rsidR="008A055B" w:rsidRPr="006B7BE6" w:rsidRDefault="008A055B" w:rsidP="008A055B">
      <w:pPr>
        <w:rPr>
          <w:lang w:eastAsia="ja-JP"/>
        </w:rPr>
      </w:pPr>
    </w:p>
    <w:p w:rsidR="008A055B" w:rsidRPr="006B7BE6" w:rsidRDefault="008A055B" w:rsidP="008A055B">
      <w:pPr>
        <w:rPr>
          <w:lang w:eastAsia="ja-JP"/>
        </w:rPr>
      </w:pPr>
    </w:p>
    <w:p w:rsidR="008A055B" w:rsidRPr="006B7BE6" w:rsidRDefault="008A055B" w:rsidP="008A055B">
      <w:pPr>
        <w:rPr>
          <w:lang w:eastAsia="ja-JP"/>
        </w:rPr>
      </w:pPr>
    </w:p>
    <w:p w:rsidR="008A055B" w:rsidRPr="006B7BE6" w:rsidRDefault="008A055B" w:rsidP="008A055B">
      <w:pPr>
        <w:rPr>
          <w:lang w:eastAsia="ja-JP"/>
        </w:rPr>
      </w:pPr>
    </w:p>
    <w:p w:rsidR="008A055B" w:rsidRPr="006B7BE6" w:rsidRDefault="008A055B" w:rsidP="008A055B">
      <w:pPr>
        <w:rPr>
          <w:lang w:eastAsia="ja-JP"/>
        </w:rPr>
      </w:pPr>
    </w:p>
    <w:p w:rsidR="008A055B" w:rsidRPr="006B7BE6" w:rsidRDefault="008A055B" w:rsidP="008A055B">
      <w:pPr>
        <w:rPr>
          <w:lang w:eastAsia="ja-JP"/>
        </w:rPr>
      </w:pPr>
    </w:p>
    <w:p w:rsidR="008A055B" w:rsidRPr="006B7BE6" w:rsidRDefault="008A055B" w:rsidP="008A055B">
      <w:pPr>
        <w:rPr>
          <w:lang w:eastAsia="ja-JP"/>
        </w:rPr>
      </w:pPr>
    </w:p>
    <w:p w:rsidR="008A055B" w:rsidRPr="006B7BE6" w:rsidRDefault="008A055B" w:rsidP="008A055B">
      <w:pPr>
        <w:rPr>
          <w:lang w:eastAsia="ja-JP"/>
        </w:rPr>
      </w:pPr>
    </w:p>
    <w:p w:rsidR="008A055B" w:rsidRPr="006B7BE6" w:rsidRDefault="008A055B" w:rsidP="008A055B">
      <w:pPr>
        <w:rPr>
          <w:lang w:eastAsia="ja-JP"/>
        </w:rPr>
      </w:pPr>
    </w:p>
    <w:p w:rsidR="008A055B" w:rsidRPr="006B7BE6" w:rsidRDefault="008A055B" w:rsidP="008A055B">
      <w:pPr>
        <w:rPr>
          <w:lang w:eastAsia="ja-JP"/>
        </w:rPr>
      </w:pPr>
    </w:p>
    <w:p w:rsidR="00695027" w:rsidRPr="002D1B0B" w:rsidRDefault="00F60AC5" w:rsidP="00695027">
      <w:pPr>
        <w:pStyle w:val="TableNo"/>
      </w:pPr>
      <w:r>
        <w:rPr>
          <w:lang w:eastAsia="ja-JP"/>
        </w:rPr>
        <w:lastRenderedPageBreak/>
        <w:t>表</w:t>
      </w:r>
      <w:r w:rsidR="00695027" w:rsidRPr="002D1B0B">
        <w:rPr>
          <w:lang w:eastAsia="ja-JP"/>
        </w:rPr>
        <w:t>4</w:t>
      </w:r>
    </w:p>
    <w:tbl>
      <w:tblPr>
        <w:tblpPr w:leftFromText="142" w:rightFromText="142" w:vertAnchor="text" w:tblpXSpec="center" w:tblpY="1"/>
        <w:tblOverlap w:val="never"/>
        <w:tblW w:w="0" w:type="auto"/>
        <w:jc w:val="center"/>
        <w:tblLayout w:type="fixed"/>
        <w:tblLook w:val="0000"/>
      </w:tblPr>
      <w:tblGrid>
        <w:gridCol w:w="4026"/>
        <w:gridCol w:w="2608"/>
        <w:gridCol w:w="2608"/>
        <w:gridCol w:w="2608"/>
        <w:gridCol w:w="2608"/>
      </w:tblGrid>
      <w:tr w:rsidR="00695027" w:rsidRPr="002D1B0B" w:rsidTr="00276B41">
        <w:trPr>
          <w:jc w:val="center"/>
        </w:trPr>
        <w:tc>
          <w:tcPr>
            <w:tcW w:w="4026" w:type="dxa"/>
            <w:tcBorders>
              <w:top w:val="single" w:sz="6" w:space="0" w:color="auto"/>
              <w:left w:val="single" w:sz="6" w:space="0" w:color="auto"/>
              <w:bottom w:val="single" w:sz="6" w:space="0" w:color="auto"/>
            </w:tcBorders>
            <w:vAlign w:val="center"/>
          </w:tcPr>
          <w:p w:rsidR="00695027" w:rsidRPr="002D1B0B" w:rsidRDefault="005D2E78" w:rsidP="00C80FC8">
            <w:pPr>
              <w:pStyle w:val="Tablehead"/>
              <w:spacing w:line="260" w:lineRule="exact"/>
            </w:pPr>
            <w:r>
              <w:t>特性</w:t>
            </w:r>
          </w:p>
        </w:tc>
        <w:tc>
          <w:tcPr>
            <w:tcW w:w="2608" w:type="dxa"/>
            <w:tcBorders>
              <w:top w:val="single" w:sz="6" w:space="0" w:color="auto"/>
              <w:left w:val="single" w:sz="6" w:space="0" w:color="auto"/>
              <w:bottom w:val="single" w:sz="6" w:space="0" w:color="auto"/>
            </w:tcBorders>
          </w:tcPr>
          <w:p w:rsidR="00695027" w:rsidRPr="002D1B0B" w:rsidRDefault="005D2E78" w:rsidP="00C80FC8">
            <w:pPr>
              <w:pStyle w:val="Tablehead"/>
              <w:spacing w:line="260" w:lineRule="exact"/>
            </w:pPr>
            <w:r>
              <w:t>系统</w:t>
            </w:r>
            <w:r w:rsidR="00695027" w:rsidRPr="002D1B0B">
              <w:rPr>
                <w:lang w:eastAsia="ja-JP"/>
              </w:rPr>
              <w:t>10</w:t>
            </w:r>
            <w:r w:rsidR="00695027" w:rsidRPr="002D1B0B">
              <w:br/>
            </w:r>
            <w:r w:rsidR="00695027" w:rsidRPr="002D1B0B">
              <w:rPr>
                <w:lang w:eastAsia="ja-JP"/>
              </w:rPr>
              <w:t>9.2</w:t>
            </w:r>
            <w:r w:rsidR="00695027" w:rsidRPr="002D1B0B">
              <w:t xml:space="preserve"> MHz</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5D2E78" w:rsidP="00C80FC8">
            <w:pPr>
              <w:pStyle w:val="Tablehead"/>
              <w:spacing w:line="260" w:lineRule="exact"/>
            </w:pPr>
            <w:r>
              <w:t>系统</w:t>
            </w:r>
            <w:r w:rsidR="00695027" w:rsidRPr="002D1B0B">
              <w:rPr>
                <w:lang w:eastAsia="ja-JP"/>
              </w:rPr>
              <w:t>11</w:t>
            </w:r>
            <w:r w:rsidR="00695027" w:rsidRPr="002D1B0B">
              <w:br/>
            </w:r>
            <w:r w:rsidR="00695027" w:rsidRPr="002D1B0B">
              <w:rPr>
                <w:lang w:eastAsia="ja-JP"/>
              </w:rPr>
              <w:t>24.5</w:t>
            </w:r>
            <w:r w:rsidR="00695027" w:rsidRPr="002D1B0B">
              <w:t xml:space="preserve"> MHz</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5D2E78" w:rsidP="00C80FC8">
            <w:pPr>
              <w:pStyle w:val="Tablehead"/>
              <w:spacing w:line="260" w:lineRule="exact"/>
            </w:pPr>
            <w:r>
              <w:t>系统</w:t>
            </w:r>
            <w:r w:rsidR="00695027" w:rsidRPr="002D1B0B">
              <w:rPr>
                <w:lang w:eastAsia="ja-JP"/>
              </w:rPr>
              <w:t>12</w:t>
            </w:r>
            <w:r w:rsidR="00695027" w:rsidRPr="002D1B0B">
              <w:br/>
            </w:r>
            <w:r w:rsidR="00695027" w:rsidRPr="002D1B0B">
              <w:rPr>
                <w:lang w:eastAsia="ja-JP"/>
              </w:rPr>
              <w:t>24.5</w:t>
            </w:r>
            <w:r w:rsidR="00695027" w:rsidRPr="002D1B0B">
              <w:t xml:space="preserve"> MHz</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5D2E78" w:rsidP="00C80FC8">
            <w:pPr>
              <w:pStyle w:val="Tablehead"/>
              <w:spacing w:line="260" w:lineRule="exact"/>
              <w:rPr>
                <w:lang w:eastAsia="ja-JP"/>
              </w:rPr>
            </w:pPr>
            <w:r>
              <w:t>系统</w:t>
            </w:r>
            <w:r w:rsidR="00695027" w:rsidRPr="002D1B0B">
              <w:rPr>
                <w:lang w:eastAsia="ja-JP"/>
              </w:rPr>
              <w:t>13</w:t>
            </w:r>
            <w:r w:rsidR="00695027" w:rsidRPr="002D1B0B">
              <w:br/>
            </w:r>
            <w:r w:rsidR="00695027" w:rsidRPr="002D1B0B">
              <w:rPr>
                <w:lang w:eastAsia="ja-JP"/>
              </w:rPr>
              <w:t>41.9</w:t>
            </w:r>
            <w:r w:rsidR="00695027" w:rsidRPr="002D1B0B">
              <w:t xml:space="preserve"> MHz</w:t>
            </w:r>
          </w:p>
        </w:tc>
      </w:tr>
      <w:tr w:rsidR="00C619C9" w:rsidRPr="002D1B0B" w:rsidTr="002D4400">
        <w:trPr>
          <w:jc w:val="center"/>
        </w:trPr>
        <w:tc>
          <w:tcPr>
            <w:tcW w:w="4026" w:type="dxa"/>
            <w:tcBorders>
              <w:top w:val="single" w:sz="6" w:space="0" w:color="auto"/>
              <w:left w:val="single" w:sz="6" w:space="0" w:color="auto"/>
              <w:bottom w:val="single" w:sz="6" w:space="0" w:color="auto"/>
            </w:tcBorders>
          </w:tcPr>
          <w:p w:rsidR="00C619C9" w:rsidRPr="002D1B0B" w:rsidRDefault="005D2E78" w:rsidP="00C80FC8">
            <w:pPr>
              <w:pStyle w:val="Tabletext"/>
              <w:keepNext/>
              <w:keepLines/>
              <w:spacing w:line="260" w:lineRule="exact"/>
              <w:jc w:val="left"/>
              <w:rPr>
                <w:u w:val="single"/>
                <w:lang w:eastAsia="ja-JP"/>
              </w:rPr>
            </w:pPr>
            <w:r>
              <w:rPr>
                <w:lang w:eastAsia="ja-JP"/>
              </w:rPr>
              <w:t>功能</w:t>
            </w:r>
          </w:p>
        </w:tc>
        <w:tc>
          <w:tcPr>
            <w:tcW w:w="2608" w:type="dxa"/>
            <w:tcBorders>
              <w:top w:val="single" w:sz="6" w:space="0" w:color="auto"/>
              <w:left w:val="single" w:sz="6" w:space="0" w:color="auto"/>
              <w:bottom w:val="single" w:sz="6" w:space="0" w:color="auto"/>
            </w:tcBorders>
            <w:vAlign w:val="center"/>
          </w:tcPr>
          <w:p w:rsidR="00C619C9" w:rsidRPr="002D1B0B" w:rsidRDefault="007440B6" w:rsidP="00C80FC8">
            <w:pPr>
              <w:pStyle w:val="Tabletext"/>
              <w:keepNext/>
              <w:keepLines/>
              <w:spacing w:line="260" w:lineRule="exact"/>
              <w:jc w:val="center"/>
              <w:rPr>
                <w:lang w:eastAsia="zh-CN"/>
              </w:rPr>
            </w:pPr>
            <w:r>
              <w:rPr>
                <w:rFonts w:hint="eastAsia"/>
                <w:lang w:eastAsia="zh-CN"/>
              </w:rPr>
              <w:t>远距离</w:t>
            </w:r>
            <w:r w:rsidR="006B7BE6">
              <w:rPr>
                <w:rFonts w:hint="eastAsia"/>
                <w:lang w:eastAsia="zh-CN"/>
              </w:rPr>
              <w:t>海洋测量</w:t>
            </w:r>
          </w:p>
        </w:tc>
        <w:tc>
          <w:tcPr>
            <w:tcW w:w="5216" w:type="dxa"/>
            <w:gridSpan w:val="2"/>
            <w:tcBorders>
              <w:top w:val="single" w:sz="6" w:space="0" w:color="auto"/>
              <w:left w:val="single" w:sz="6" w:space="0" w:color="auto"/>
              <w:bottom w:val="single" w:sz="6" w:space="0" w:color="auto"/>
              <w:right w:val="single" w:sz="6" w:space="0" w:color="auto"/>
            </w:tcBorders>
            <w:vAlign w:val="center"/>
          </w:tcPr>
          <w:p w:rsidR="00C619C9" w:rsidRPr="002D1B0B" w:rsidRDefault="006B7BE6" w:rsidP="00C80FC8">
            <w:pPr>
              <w:pStyle w:val="Tabletext"/>
              <w:keepNext/>
              <w:keepLines/>
              <w:spacing w:line="260" w:lineRule="exact"/>
              <w:jc w:val="center"/>
              <w:rPr>
                <w:lang w:eastAsia="zh-CN"/>
              </w:rPr>
            </w:pPr>
            <w:r>
              <w:rPr>
                <w:rFonts w:hint="eastAsia"/>
                <w:lang w:eastAsia="zh-CN"/>
              </w:rPr>
              <w:t>标准海洋测量</w:t>
            </w:r>
          </w:p>
        </w:tc>
        <w:tc>
          <w:tcPr>
            <w:tcW w:w="2608" w:type="dxa"/>
            <w:tcBorders>
              <w:top w:val="single" w:sz="6" w:space="0" w:color="auto"/>
              <w:left w:val="single" w:sz="6" w:space="0" w:color="auto"/>
              <w:bottom w:val="single" w:sz="6" w:space="0" w:color="auto"/>
              <w:right w:val="single" w:sz="6" w:space="0" w:color="auto"/>
            </w:tcBorders>
          </w:tcPr>
          <w:p w:rsidR="00C619C9" w:rsidRPr="002D1B0B" w:rsidRDefault="006B7BE6" w:rsidP="00C80FC8">
            <w:pPr>
              <w:pStyle w:val="Tabletext"/>
              <w:keepNext/>
              <w:keepLines/>
              <w:spacing w:line="260" w:lineRule="exact"/>
              <w:jc w:val="center"/>
              <w:rPr>
                <w:lang w:eastAsia="zh-CN"/>
              </w:rPr>
            </w:pPr>
            <w:r>
              <w:rPr>
                <w:rFonts w:hint="eastAsia"/>
                <w:lang w:eastAsia="zh-CN"/>
              </w:rPr>
              <w:t>高分辨率海洋测量</w:t>
            </w:r>
          </w:p>
        </w:tc>
      </w:tr>
      <w:tr w:rsidR="00C619C9" w:rsidRPr="002D1B0B" w:rsidTr="002D4400">
        <w:trPr>
          <w:jc w:val="center"/>
        </w:trPr>
        <w:tc>
          <w:tcPr>
            <w:tcW w:w="4026" w:type="dxa"/>
            <w:tcBorders>
              <w:top w:val="single" w:sz="6" w:space="0" w:color="auto"/>
              <w:left w:val="single" w:sz="6" w:space="0" w:color="auto"/>
              <w:bottom w:val="single" w:sz="6" w:space="0" w:color="auto"/>
            </w:tcBorders>
          </w:tcPr>
          <w:p w:rsidR="00C619C9" w:rsidRPr="008A055B" w:rsidRDefault="005D2E78" w:rsidP="00C80FC8">
            <w:pPr>
              <w:pStyle w:val="Tabletext"/>
              <w:keepNext/>
              <w:keepLines/>
              <w:spacing w:line="260" w:lineRule="exact"/>
              <w:jc w:val="left"/>
              <w:rPr>
                <w:lang w:val="en-US" w:eastAsia="ja-JP"/>
              </w:rPr>
            </w:pPr>
            <w:r>
              <w:rPr>
                <w:lang w:val="en-US" w:eastAsia="ja-JP"/>
              </w:rPr>
              <w:t>最大工作</w:t>
            </w:r>
            <w:r>
              <w:rPr>
                <w:lang w:val="en-US" w:eastAsia="ja-JP"/>
              </w:rPr>
              <w:t>(</w:t>
            </w:r>
            <w:r>
              <w:rPr>
                <w:lang w:val="en-US" w:eastAsia="ja-JP"/>
              </w:rPr>
              <w:t>测量</w:t>
            </w:r>
            <w:r>
              <w:rPr>
                <w:lang w:val="en-US" w:eastAsia="ja-JP"/>
              </w:rPr>
              <w:t>)</w:t>
            </w:r>
            <w:r>
              <w:rPr>
                <w:lang w:val="en-US" w:eastAsia="ja-JP"/>
              </w:rPr>
              <w:t>范围</w:t>
            </w:r>
            <w:r w:rsidR="00C619C9" w:rsidRPr="008A055B">
              <w:rPr>
                <w:lang w:val="en-US" w:eastAsia="ja-JP"/>
              </w:rPr>
              <w:t>(km)</w:t>
            </w:r>
          </w:p>
        </w:tc>
        <w:tc>
          <w:tcPr>
            <w:tcW w:w="2608" w:type="dxa"/>
            <w:tcBorders>
              <w:top w:val="single" w:sz="6" w:space="0" w:color="auto"/>
              <w:left w:val="single" w:sz="6" w:space="0" w:color="auto"/>
              <w:bottom w:val="single" w:sz="6" w:space="0" w:color="auto"/>
            </w:tcBorders>
            <w:vAlign w:val="center"/>
          </w:tcPr>
          <w:p w:rsidR="00C619C9" w:rsidRPr="002D1B0B" w:rsidRDefault="00C619C9" w:rsidP="00C80FC8">
            <w:pPr>
              <w:pStyle w:val="Tabletext"/>
              <w:keepNext/>
              <w:keepLines/>
              <w:spacing w:line="260" w:lineRule="exact"/>
              <w:jc w:val="center"/>
              <w:rPr>
                <w:lang w:eastAsia="ja-JP"/>
              </w:rPr>
            </w:pPr>
            <w:r w:rsidRPr="002D1B0B">
              <w:rPr>
                <w:lang w:eastAsia="ja-JP"/>
              </w:rPr>
              <w:t>200-300</w:t>
            </w:r>
          </w:p>
        </w:tc>
        <w:tc>
          <w:tcPr>
            <w:tcW w:w="5216" w:type="dxa"/>
            <w:gridSpan w:val="2"/>
            <w:tcBorders>
              <w:top w:val="single" w:sz="6" w:space="0" w:color="auto"/>
              <w:left w:val="single" w:sz="6" w:space="0" w:color="auto"/>
              <w:bottom w:val="single" w:sz="6" w:space="0" w:color="auto"/>
              <w:right w:val="single" w:sz="6" w:space="0" w:color="auto"/>
            </w:tcBorders>
            <w:vAlign w:val="center"/>
          </w:tcPr>
          <w:p w:rsidR="00C619C9" w:rsidRPr="002D1B0B" w:rsidRDefault="00C619C9" w:rsidP="00C80FC8">
            <w:pPr>
              <w:pStyle w:val="Tabletext"/>
              <w:keepNext/>
              <w:keepLines/>
              <w:spacing w:line="260" w:lineRule="exact"/>
              <w:jc w:val="center"/>
              <w:rPr>
                <w:lang w:eastAsia="ja-JP"/>
              </w:rPr>
            </w:pPr>
            <w:r w:rsidRPr="002D1B0B">
              <w:rPr>
                <w:lang w:eastAsia="ja-JP"/>
              </w:rPr>
              <w:t>50-70</w:t>
            </w:r>
          </w:p>
        </w:tc>
        <w:tc>
          <w:tcPr>
            <w:tcW w:w="2608" w:type="dxa"/>
            <w:tcBorders>
              <w:top w:val="single" w:sz="6" w:space="0" w:color="auto"/>
              <w:left w:val="single" w:sz="6" w:space="0" w:color="auto"/>
              <w:bottom w:val="single" w:sz="6" w:space="0" w:color="auto"/>
              <w:right w:val="single" w:sz="6" w:space="0" w:color="auto"/>
            </w:tcBorders>
            <w:vAlign w:val="center"/>
          </w:tcPr>
          <w:p w:rsidR="00C619C9" w:rsidRPr="002D1B0B" w:rsidRDefault="00C619C9" w:rsidP="00C80FC8">
            <w:pPr>
              <w:pStyle w:val="Tabletext"/>
              <w:keepNext/>
              <w:keepLines/>
              <w:spacing w:line="260" w:lineRule="exact"/>
              <w:jc w:val="center"/>
              <w:rPr>
                <w:lang w:eastAsia="ja-JP"/>
              </w:rPr>
            </w:pPr>
            <w:r w:rsidRPr="002D1B0B">
              <w:rPr>
                <w:lang w:eastAsia="ja-JP"/>
              </w:rPr>
              <w:t>20-25</w:t>
            </w:r>
          </w:p>
        </w:tc>
      </w:tr>
      <w:tr w:rsidR="00811E49" w:rsidRPr="002D1B0B" w:rsidTr="00811E49">
        <w:trPr>
          <w:jc w:val="center"/>
        </w:trPr>
        <w:tc>
          <w:tcPr>
            <w:tcW w:w="4026" w:type="dxa"/>
            <w:tcBorders>
              <w:top w:val="single" w:sz="6" w:space="0" w:color="auto"/>
              <w:left w:val="single" w:sz="6" w:space="0" w:color="auto"/>
              <w:bottom w:val="single" w:sz="6" w:space="0" w:color="auto"/>
            </w:tcBorders>
          </w:tcPr>
          <w:p w:rsidR="00811E49" w:rsidRPr="002D1B0B" w:rsidRDefault="005D2E78" w:rsidP="00C80FC8">
            <w:pPr>
              <w:pStyle w:val="Tabletext"/>
              <w:keepNext/>
              <w:keepLines/>
              <w:spacing w:line="260" w:lineRule="exact"/>
              <w:jc w:val="left"/>
              <w:rPr>
                <w:lang w:eastAsia="ja-JP"/>
              </w:rPr>
            </w:pPr>
            <w:r>
              <w:rPr>
                <w:lang w:eastAsia="ja-JP"/>
              </w:rPr>
              <w:t>距离分辨率</w:t>
            </w:r>
            <w:r w:rsidR="00811E49">
              <w:rPr>
                <w:lang w:eastAsia="ja-JP"/>
              </w:rPr>
              <w:t>(</w:t>
            </w:r>
            <w:r w:rsidR="00811E49" w:rsidRPr="002D1B0B">
              <w:rPr>
                <w:lang w:eastAsia="ja-JP"/>
              </w:rPr>
              <w:t>km</w:t>
            </w:r>
            <w:r w:rsidR="00811E49">
              <w:rPr>
                <w:lang w:eastAsia="ja-JP"/>
              </w:rPr>
              <w:t>)</w:t>
            </w:r>
          </w:p>
        </w:tc>
        <w:tc>
          <w:tcPr>
            <w:tcW w:w="2608" w:type="dxa"/>
            <w:tcBorders>
              <w:top w:val="single" w:sz="6" w:space="0" w:color="auto"/>
              <w:left w:val="single" w:sz="6" w:space="0" w:color="auto"/>
              <w:bottom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6.8</w:t>
            </w:r>
          </w:p>
        </w:tc>
        <w:tc>
          <w:tcPr>
            <w:tcW w:w="5216" w:type="dxa"/>
            <w:gridSpan w:val="2"/>
            <w:tcBorders>
              <w:top w:val="single" w:sz="6" w:space="0" w:color="auto"/>
              <w:left w:val="single" w:sz="6" w:space="0" w:color="auto"/>
              <w:bottom w:val="single" w:sz="6" w:space="0" w:color="auto"/>
              <w:right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1.5</w:t>
            </w:r>
          </w:p>
        </w:tc>
        <w:tc>
          <w:tcPr>
            <w:tcW w:w="2608" w:type="dxa"/>
            <w:tcBorders>
              <w:top w:val="single" w:sz="6" w:space="0" w:color="auto"/>
              <w:left w:val="single" w:sz="6" w:space="0" w:color="auto"/>
              <w:bottom w:val="single" w:sz="6" w:space="0" w:color="auto"/>
              <w:right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0.5</w:t>
            </w:r>
          </w:p>
        </w:tc>
      </w:tr>
      <w:tr w:rsidR="00811E49" w:rsidRPr="002D1B0B" w:rsidTr="00811E49">
        <w:trPr>
          <w:jc w:val="center"/>
        </w:trPr>
        <w:tc>
          <w:tcPr>
            <w:tcW w:w="4026" w:type="dxa"/>
            <w:tcBorders>
              <w:top w:val="single" w:sz="6" w:space="0" w:color="auto"/>
              <w:left w:val="single" w:sz="6" w:space="0" w:color="auto"/>
              <w:bottom w:val="single" w:sz="6" w:space="0" w:color="auto"/>
            </w:tcBorders>
          </w:tcPr>
          <w:p w:rsidR="00811E49" w:rsidRPr="002D1B0B" w:rsidRDefault="005D2E78" w:rsidP="00C80FC8">
            <w:pPr>
              <w:pStyle w:val="Tabletext"/>
              <w:keepNext/>
              <w:keepLines/>
              <w:spacing w:line="260" w:lineRule="exact"/>
              <w:jc w:val="left"/>
              <w:rPr>
                <w:lang w:eastAsia="ja-JP"/>
              </w:rPr>
            </w:pPr>
            <w:r>
              <w:rPr>
                <w:lang w:eastAsia="ja-JP"/>
              </w:rPr>
              <w:t>扫描带宽</w:t>
            </w:r>
            <w:r w:rsidR="00811E49">
              <w:rPr>
                <w:lang w:eastAsia="ja-JP"/>
              </w:rPr>
              <w:t>(</w:t>
            </w:r>
            <w:r w:rsidR="00811E49" w:rsidRPr="002D1B0B">
              <w:rPr>
                <w:lang w:eastAsia="ja-JP"/>
              </w:rPr>
              <w:t>kHz</w:t>
            </w:r>
            <w:r w:rsidR="00811E49">
              <w:rPr>
                <w:lang w:eastAsia="ja-JP"/>
              </w:rPr>
              <w:t>)</w:t>
            </w:r>
          </w:p>
        </w:tc>
        <w:tc>
          <w:tcPr>
            <w:tcW w:w="2608" w:type="dxa"/>
            <w:tcBorders>
              <w:top w:val="single" w:sz="6" w:space="0" w:color="auto"/>
              <w:left w:val="single" w:sz="6" w:space="0" w:color="auto"/>
              <w:bottom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22</w:t>
            </w:r>
          </w:p>
        </w:tc>
        <w:tc>
          <w:tcPr>
            <w:tcW w:w="5216" w:type="dxa"/>
            <w:gridSpan w:val="2"/>
            <w:tcBorders>
              <w:top w:val="single" w:sz="6" w:space="0" w:color="auto"/>
              <w:left w:val="single" w:sz="6" w:space="0" w:color="auto"/>
              <w:bottom w:val="single" w:sz="6" w:space="0" w:color="auto"/>
              <w:right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100</w:t>
            </w:r>
          </w:p>
        </w:tc>
        <w:tc>
          <w:tcPr>
            <w:tcW w:w="2608" w:type="dxa"/>
            <w:tcBorders>
              <w:top w:val="single" w:sz="6" w:space="0" w:color="auto"/>
              <w:left w:val="single" w:sz="6" w:space="0" w:color="auto"/>
              <w:bottom w:val="single" w:sz="6" w:space="0" w:color="auto"/>
              <w:right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300</w:t>
            </w:r>
          </w:p>
        </w:tc>
      </w:tr>
      <w:tr w:rsidR="00811E49" w:rsidRPr="002D1B0B" w:rsidTr="00811E49">
        <w:trPr>
          <w:jc w:val="center"/>
        </w:trPr>
        <w:tc>
          <w:tcPr>
            <w:tcW w:w="4026" w:type="dxa"/>
            <w:tcBorders>
              <w:top w:val="single" w:sz="6" w:space="0" w:color="auto"/>
              <w:left w:val="single" w:sz="6" w:space="0" w:color="auto"/>
              <w:bottom w:val="single" w:sz="6" w:space="0" w:color="auto"/>
            </w:tcBorders>
          </w:tcPr>
          <w:p w:rsidR="00811E49" w:rsidRPr="002D1B0B" w:rsidRDefault="005D2E78" w:rsidP="00C80FC8">
            <w:pPr>
              <w:pStyle w:val="Tabletext"/>
              <w:keepNext/>
              <w:keepLines/>
              <w:spacing w:line="260" w:lineRule="exact"/>
              <w:jc w:val="left"/>
              <w:rPr>
                <w:lang w:eastAsia="ja-JP"/>
              </w:rPr>
            </w:pPr>
            <w:r>
              <w:rPr>
                <w:lang w:eastAsia="ja-JP"/>
              </w:rPr>
              <w:t>频率范围</w:t>
            </w:r>
            <w:r w:rsidR="00811E49">
              <w:rPr>
                <w:lang w:eastAsia="ja-JP"/>
              </w:rPr>
              <w:t>(MHz)</w:t>
            </w:r>
          </w:p>
        </w:tc>
        <w:tc>
          <w:tcPr>
            <w:tcW w:w="2608" w:type="dxa"/>
            <w:tcBorders>
              <w:top w:val="single" w:sz="6" w:space="0" w:color="auto"/>
              <w:left w:val="single" w:sz="6" w:space="0" w:color="auto"/>
              <w:bottom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9.2</w:t>
            </w:r>
          </w:p>
        </w:tc>
        <w:tc>
          <w:tcPr>
            <w:tcW w:w="5216" w:type="dxa"/>
            <w:gridSpan w:val="2"/>
            <w:tcBorders>
              <w:top w:val="single" w:sz="6" w:space="0" w:color="auto"/>
              <w:left w:val="single" w:sz="6" w:space="0" w:color="auto"/>
              <w:bottom w:val="single" w:sz="6" w:space="0" w:color="auto"/>
              <w:right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24.5</w:t>
            </w:r>
          </w:p>
        </w:tc>
        <w:tc>
          <w:tcPr>
            <w:tcW w:w="2608" w:type="dxa"/>
            <w:tcBorders>
              <w:top w:val="single" w:sz="6" w:space="0" w:color="auto"/>
              <w:left w:val="single" w:sz="6" w:space="0" w:color="auto"/>
              <w:bottom w:val="single" w:sz="6" w:space="0" w:color="auto"/>
              <w:right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41.9</w:t>
            </w:r>
          </w:p>
        </w:tc>
      </w:tr>
      <w:tr w:rsidR="00695027" w:rsidRPr="002D1B0B" w:rsidTr="00276B41">
        <w:trPr>
          <w:jc w:val="center"/>
        </w:trPr>
        <w:tc>
          <w:tcPr>
            <w:tcW w:w="4026" w:type="dxa"/>
            <w:tcBorders>
              <w:top w:val="single" w:sz="6" w:space="0" w:color="auto"/>
              <w:left w:val="single" w:sz="6" w:space="0" w:color="auto"/>
              <w:bottom w:val="single" w:sz="6" w:space="0" w:color="auto"/>
            </w:tcBorders>
          </w:tcPr>
          <w:p w:rsidR="00695027" w:rsidRPr="002D1B0B" w:rsidRDefault="005D2E78" w:rsidP="00C80FC8">
            <w:pPr>
              <w:pStyle w:val="Tabletext"/>
              <w:keepNext/>
              <w:keepLines/>
              <w:spacing w:line="260" w:lineRule="exact"/>
              <w:jc w:val="left"/>
            </w:pPr>
            <w:r>
              <w:t>进入天线的峰值功率</w:t>
            </w:r>
          </w:p>
        </w:tc>
        <w:tc>
          <w:tcPr>
            <w:tcW w:w="2608" w:type="dxa"/>
            <w:tcBorders>
              <w:top w:val="single" w:sz="6" w:space="0" w:color="auto"/>
              <w:left w:val="single" w:sz="6" w:space="0" w:color="auto"/>
              <w:bottom w:val="single" w:sz="6" w:space="0" w:color="auto"/>
            </w:tcBorders>
          </w:tcPr>
          <w:p w:rsidR="00695027" w:rsidRPr="002D1B0B" w:rsidRDefault="00695027" w:rsidP="00C80FC8">
            <w:pPr>
              <w:pStyle w:val="Tabletext"/>
              <w:keepNext/>
              <w:keepLines/>
              <w:spacing w:line="260" w:lineRule="exact"/>
              <w:jc w:val="center"/>
              <w:rPr>
                <w:lang w:eastAsia="ja-JP"/>
              </w:rPr>
            </w:pPr>
            <w:r w:rsidRPr="002D1B0B">
              <w:rPr>
                <w:lang w:eastAsia="ja-JP"/>
              </w:rPr>
              <w:t>1 kW</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keepNext/>
              <w:keepLines/>
              <w:spacing w:line="260" w:lineRule="exact"/>
              <w:jc w:val="center"/>
              <w:rPr>
                <w:lang w:eastAsia="ja-JP"/>
              </w:rPr>
            </w:pPr>
            <w:r w:rsidRPr="002D1B0B">
              <w:rPr>
                <w:lang w:eastAsia="ja-JP"/>
              </w:rPr>
              <w:t>100 W</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keepNext/>
              <w:keepLines/>
              <w:spacing w:line="260" w:lineRule="exact"/>
              <w:jc w:val="center"/>
              <w:rPr>
                <w:lang w:eastAsia="ja-JP"/>
              </w:rPr>
            </w:pPr>
            <w:r w:rsidRPr="002D1B0B">
              <w:rPr>
                <w:lang w:eastAsia="ja-JP"/>
              </w:rPr>
              <w:t>200 W</w:t>
            </w:r>
          </w:p>
        </w:tc>
        <w:tc>
          <w:tcPr>
            <w:tcW w:w="2608" w:type="dxa"/>
            <w:tcBorders>
              <w:top w:val="single" w:sz="6" w:space="0" w:color="auto"/>
              <w:left w:val="single" w:sz="6" w:space="0" w:color="auto"/>
              <w:bottom w:val="single" w:sz="6" w:space="0" w:color="auto"/>
              <w:right w:val="single" w:sz="6" w:space="0" w:color="auto"/>
            </w:tcBorders>
          </w:tcPr>
          <w:p w:rsidR="00695027" w:rsidRPr="002D1B0B" w:rsidRDefault="00695027" w:rsidP="00C80FC8">
            <w:pPr>
              <w:pStyle w:val="Tabletext"/>
              <w:keepNext/>
              <w:keepLines/>
              <w:spacing w:line="260" w:lineRule="exact"/>
              <w:jc w:val="center"/>
              <w:rPr>
                <w:lang w:eastAsia="ja-JP"/>
              </w:rPr>
            </w:pPr>
            <w:r w:rsidRPr="002D1B0B">
              <w:rPr>
                <w:lang w:eastAsia="ja-JP"/>
              </w:rPr>
              <w:t>100 W</w:t>
            </w:r>
          </w:p>
        </w:tc>
      </w:tr>
      <w:tr w:rsidR="00811E49" w:rsidRPr="002D1B0B" w:rsidTr="00811E49">
        <w:trPr>
          <w:jc w:val="center"/>
        </w:trPr>
        <w:tc>
          <w:tcPr>
            <w:tcW w:w="4026" w:type="dxa"/>
            <w:tcBorders>
              <w:top w:val="single" w:sz="6" w:space="0" w:color="auto"/>
              <w:left w:val="single" w:sz="6" w:space="0" w:color="auto"/>
              <w:bottom w:val="single" w:sz="6" w:space="0" w:color="auto"/>
            </w:tcBorders>
          </w:tcPr>
          <w:p w:rsidR="00811E49" w:rsidRPr="002D1B0B" w:rsidRDefault="005D2E78" w:rsidP="00C80FC8">
            <w:pPr>
              <w:pStyle w:val="Tabletext"/>
              <w:keepNext/>
              <w:keepLines/>
              <w:spacing w:line="260" w:lineRule="exact"/>
              <w:jc w:val="left"/>
              <w:rPr>
                <w:lang w:eastAsia="ja-JP"/>
              </w:rPr>
            </w:pPr>
            <w:r>
              <w:t>脉冲宽度</w:t>
            </w:r>
            <w:r w:rsidR="00811E49">
              <w:rPr>
                <w:lang w:eastAsia="ja-JP"/>
              </w:rPr>
              <w:t>(</w:t>
            </w:r>
            <w:r w:rsidR="00811E49" w:rsidRPr="002D1B0B">
              <w:rPr>
                <w:lang w:eastAsia="ja-JP"/>
              </w:rPr>
              <w:t>μs</w:t>
            </w:r>
            <w:r w:rsidR="00811E49">
              <w:rPr>
                <w:lang w:eastAsia="ja-JP"/>
              </w:rPr>
              <w:t>)</w:t>
            </w:r>
          </w:p>
        </w:tc>
        <w:tc>
          <w:tcPr>
            <w:tcW w:w="2608" w:type="dxa"/>
            <w:tcBorders>
              <w:top w:val="single" w:sz="6" w:space="0" w:color="auto"/>
              <w:left w:val="single" w:sz="6" w:space="0" w:color="auto"/>
              <w:bottom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1 330</w:t>
            </w:r>
          </w:p>
        </w:tc>
        <w:tc>
          <w:tcPr>
            <w:tcW w:w="5216" w:type="dxa"/>
            <w:gridSpan w:val="2"/>
            <w:tcBorders>
              <w:top w:val="single" w:sz="6" w:space="0" w:color="auto"/>
              <w:left w:val="single" w:sz="6" w:space="0" w:color="auto"/>
              <w:bottom w:val="single" w:sz="6" w:space="0" w:color="auto"/>
              <w:right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488</w:t>
            </w:r>
          </w:p>
        </w:tc>
        <w:tc>
          <w:tcPr>
            <w:tcW w:w="2608" w:type="dxa"/>
            <w:tcBorders>
              <w:top w:val="single" w:sz="6" w:space="0" w:color="auto"/>
              <w:left w:val="single" w:sz="6" w:space="0" w:color="auto"/>
              <w:bottom w:val="single" w:sz="6" w:space="0" w:color="auto"/>
              <w:right w:val="single" w:sz="6" w:space="0" w:color="auto"/>
            </w:tcBorders>
          </w:tcPr>
          <w:p w:rsidR="00811E49" w:rsidRPr="002D1B0B" w:rsidRDefault="00811E49" w:rsidP="00C80FC8">
            <w:pPr>
              <w:pStyle w:val="Tabletext"/>
              <w:keepNext/>
              <w:keepLines/>
              <w:spacing w:line="260" w:lineRule="exact"/>
              <w:jc w:val="center"/>
              <w:rPr>
                <w:lang w:eastAsia="ja-JP"/>
              </w:rPr>
            </w:pPr>
            <w:r w:rsidRPr="002D1B0B">
              <w:rPr>
                <w:lang w:eastAsia="ja-JP"/>
              </w:rPr>
              <w:t>244-280</w:t>
            </w:r>
          </w:p>
        </w:tc>
      </w:tr>
      <w:tr w:rsidR="008A055B" w:rsidRPr="002D1B0B" w:rsidTr="00276B41">
        <w:trPr>
          <w:jc w:val="center"/>
        </w:trPr>
        <w:tc>
          <w:tcPr>
            <w:tcW w:w="4026" w:type="dxa"/>
            <w:tcBorders>
              <w:top w:val="single" w:sz="6" w:space="0" w:color="auto"/>
              <w:left w:val="single" w:sz="6" w:space="0" w:color="auto"/>
              <w:bottom w:val="single" w:sz="6" w:space="0" w:color="auto"/>
            </w:tcBorders>
          </w:tcPr>
          <w:p w:rsidR="008A055B" w:rsidRPr="002D1B0B" w:rsidRDefault="005D2E78" w:rsidP="00C80FC8">
            <w:pPr>
              <w:pStyle w:val="Tabletext"/>
              <w:keepNext/>
              <w:keepLines/>
              <w:spacing w:line="260" w:lineRule="exact"/>
              <w:jc w:val="left"/>
              <w:rPr>
                <w:lang w:eastAsia="ja-JP"/>
              </w:rPr>
            </w:pPr>
            <w:r>
              <w:rPr>
                <w:lang w:eastAsia="ja-JP"/>
              </w:rPr>
              <w:t>最大占空比</w:t>
            </w:r>
            <w:r w:rsidR="008A055B">
              <w:rPr>
                <w:lang w:eastAsia="ja-JP"/>
              </w:rPr>
              <w:t>(</w:t>
            </w:r>
            <w:r w:rsidR="008A055B" w:rsidRPr="002D1B0B">
              <w:rPr>
                <w:lang w:eastAsia="ja-JP"/>
              </w:rPr>
              <w:t>%</w:t>
            </w:r>
            <w:r w:rsidR="008A055B">
              <w:rPr>
                <w:lang w:eastAsia="ja-JP"/>
              </w:rPr>
              <w:t>)</w:t>
            </w:r>
          </w:p>
        </w:tc>
        <w:tc>
          <w:tcPr>
            <w:tcW w:w="10432" w:type="dxa"/>
            <w:gridSpan w:val="4"/>
            <w:tcBorders>
              <w:top w:val="single" w:sz="6" w:space="0" w:color="auto"/>
              <w:left w:val="single" w:sz="6" w:space="0" w:color="auto"/>
              <w:bottom w:val="single" w:sz="6" w:space="0" w:color="auto"/>
              <w:right w:val="single" w:sz="6" w:space="0" w:color="auto"/>
            </w:tcBorders>
          </w:tcPr>
          <w:p w:rsidR="008A055B" w:rsidRPr="002D1B0B" w:rsidRDefault="008A055B" w:rsidP="00C80FC8">
            <w:pPr>
              <w:pStyle w:val="Tabletext"/>
              <w:keepNext/>
              <w:keepLines/>
              <w:spacing w:line="260" w:lineRule="exact"/>
              <w:jc w:val="center"/>
              <w:rPr>
                <w:lang w:eastAsia="ja-JP"/>
              </w:rPr>
            </w:pPr>
            <w:r w:rsidRPr="002D1B0B">
              <w:rPr>
                <w:lang w:eastAsia="ja-JP"/>
              </w:rPr>
              <w:t>50</w:t>
            </w:r>
          </w:p>
        </w:tc>
      </w:tr>
      <w:tr w:rsidR="008A055B" w:rsidRPr="002D1B0B" w:rsidTr="00276B41">
        <w:trPr>
          <w:jc w:val="center"/>
        </w:trPr>
        <w:tc>
          <w:tcPr>
            <w:tcW w:w="4026" w:type="dxa"/>
            <w:tcBorders>
              <w:top w:val="single" w:sz="6" w:space="0" w:color="auto"/>
              <w:left w:val="single" w:sz="6" w:space="0" w:color="auto"/>
              <w:bottom w:val="single" w:sz="6" w:space="0" w:color="auto"/>
            </w:tcBorders>
          </w:tcPr>
          <w:p w:rsidR="008A055B" w:rsidRPr="002D1B0B" w:rsidRDefault="005D2E78" w:rsidP="00C80FC8">
            <w:pPr>
              <w:pStyle w:val="Tabletext"/>
              <w:keepNext/>
              <w:keepLines/>
              <w:spacing w:line="260" w:lineRule="exact"/>
              <w:jc w:val="left"/>
              <w:rPr>
                <w:lang w:eastAsia="ja-JP"/>
              </w:rPr>
            </w:pPr>
            <w:r>
              <w:rPr>
                <w:lang w:eastAsia="ja-JP"/>
              </w:rPr>
              <w:t>脉冲上升</w:t>
            </w:r>
            <w:r>
              <w:rPr>
                <w:lang w:eastAsia="ja-JP"/>
              </w:rPr>
              <w:t>/</w:t>
            </w:r>
            <w:r>
              <w:rPr>
                <w:lang w:eastAsia="ja-JP"/>
              </w:rPr>
              <w:t>下降时间</w:t>
            </w:r>
          </w:p>
        </w:tc>
        <w:tc>
          <w:tcPr>
            <w:tcW w:w="10432" w:type="dxa"/>
            <w:gridSpan w:val="4"/>
            <w:tcBorders>
              <w:top w:val="single" w:sz="6" w:space="0" w:color="auto"/>
              <w:left w:val="single" w:sz="6" w:space="0" w:color="auto"/>
              <w:bottom w:val="single" w:sz="6" w:space="0" w:color="auto"/>
              <w:right w:val="single" w:sz="6" w:space="0" w:color="auto"/>
            </w:tcBorders>
          </w:tcPr>
          <w:p w:rsidR="008A055B" w:rsidRPr="002D1B0B" w:rsidRDefault="006B7BE6" w:rsidP="00C80FC8">
            <w:pPr>
              <w:pStyle w:val="Tabletext"/>
              <w:keepNext/>
              <w:keepLines/>
              <w:spacing w:line="260" w:lineRule="exact"/>
              <w:jc w:val="center"/>
              <w:rPr>
                <w:lang w:eastAsia="ja-JP"/>
              </w:rPr>
            </w:pPr>
            <w:r>
              <w:rPr>
                <w:rFonts w:hint="eastAsia"/>
                <w:lang w:eastAsia="zh-CN"/>
              </w:rPr>
              <w:t>经过平滑</w:t>
            </w:r>
            <w:r w:rsidR="008A055B" w:rsidRPr="008A055B">
              <w:rPr>
                <w:vertAlign w:val="superscript"/>
                <w:lang w:eastAsia="ja-JP"/>
              </w:rPr>
              <w:t>(</w:t>
            </w:r>
            <w:r w:rsidR="008A055B" w:rsidRPr="008A055B">
              <w:rPr>
                <w:vertAlign w:val="superscript"/>
              </w:rPr>
              <w:t>1)</w:t>
            </w:r>
          </w:p>
        </w:tc>
      </w:tr>
      <w:tr w:rsidR="008A055B" w:rsidRPr="002D1B0B" w:rsidTr="00276B41">
        <w:trPr>
          <w:jc w:val="center"/>
        </w:trPr>
        <w:tc>
          <w:tcPr>
            <w:tcW w:w="4026" w:type="dxa"/>
            <w:tcBorders>
              <w:top w:val="single" w:sz="6" w:space="0" w:color="auto"/>
              <w:left w:val="single" w:sz="6" w:space="0" w:color="auto"/>
              <w:bottom w:val="single" w:sz="6" w:space="0" w:color="auto"/>
            </w:tcBorders>
          </w:tcPr>
          <w:p w:rsidR="008A055B" w:rsidRPr="002D1B0B" w:rsidRDefault="005D2E78" w:rsidP="00C80FC8">
            <w:pPr>
              <w:pStyle w:val="Tabletext"/>
              <w:keepNext/>
              <w:keepLines/>
              <w:spacing w:line="260" w:lineRule="exact"/>
              <w:jc w:val="left"/>
            </w:pPr>
            <w:r>
              <w:t>发射机调谐方法</w:t>
            </w:r>
          </w:p>
        </w:tc>
        <w:tc>
          <w:tcPr>
            <w:tcW w:w="10432" w:type="dxa"/>
            <w:gridSpan w:val="4"/>
            <w:tcBorders>
              <w:top w:val="single" w:sz="6" w:space="0" w:color="auto"/>
              <w:left w:val="single" w:sz="6" w:space="0" w:color="auto"/>
              <w:bottom w:val="single" w:sz="6" w:space="0" w:color="auto"/>
              <w:right w:val="single" w:sz="6" w:space="0" w:color="auto"/>
            </w:tcBorders>
          </w:tcPr>
          <w:p w:rsidR="008A055B" w:rsidRPr="002D1B0B" w:rsidRDefault="006B7BE6" w:rsidP="00C80FC8">
            <w:pPr>
              <w:pStyle w:val="Tabletext"/>
              <w:keepNext/>
              <w:keepLines/>
              <w:spacing w:line="260" w:lineRule="exact"/>
              <w:jc w:val="center"/>
              <w:rPr>
                <w:lang w:eastAsia="zh-CN"/>
              </w:rPr>
            </w:pPr>
            <w:r>
              <w:rPr>
                <w:rFonts w:hint="eastAsia"/>
                <w:lang w:eastAsia="zh-CN"/>
              </w:rPr>
              <w:t>数字</w:t>
            </w:r>
          </w:p>
        </w:tc>
      </w:tr>
      <w:tr w:rsidR="008A055B" w:rsidRPr="002D1B0B" w:rsidTr="00276B41">
        <w:trPr>
          <w:jc w:val="center"/>
        </w:trPr>
        <w:tc>
          <w:tcPr>
            <w:tcW w:w="4026" w:type="dxa"/>
            <w:tcBorders>
              <w:top w:val="single" w:sz="6" w:space="0" w:color="auto"/>
              <w:left w:val="single" w:sz="6" w:space="0" w:color="auto"/>
              <w:bottom w:val="single" w:sz="6" w:space="0" w:color="auto"/>
            </w:tcBorders>
          </w:tcPr>
          <w:p w:rsidR="008A055B" w:rsidRPr="002D1B0B" w:rsidRDefault="005D2E78" w:rsidP="00C80FC8">
            <w:pPr>
              <w:pStyle w:val="Tabletext"/>
              <w:spacing w:line="260" w:lineRule="exact"/>
              <w:jc w:val="left"/>
            </w:pPr>
            <w:r>
              <w:t>接收机调谐方法</w:t>
            </w:r>
          </w:p>
        </w:tc>
        <w:tc>
          <w:tcPr>
            <w:tcW w:w="10432" w:type="dxa"/>
            <w:gridSpan w:val="4"/>
            <w:tcBorders>
              <w:top w:val="single" w:sz="6" w:space="0" w:color="auto"/>
              <w:left w:val="single" w:sz="6" w:space="0" w:color="auto"/>
              <w:bottom w:val="single" w:sz="6" w:space="0" w:color="auto"/>
              <w:right w:val="single" w:sz="6" w:space="0" w:color="auto"/>
            </w:tcBorders>
          </w:tcPr>
          <w:p w:rsidR="008A055B" w:rsidRPr="002D1B0B" w:rsidRDefault="006B7BE6" w:rsidP="00C80FC8">
            <w:pPr>
              <w:pStyle w:val="Tabletext"/>
              <w:spacing w:line="260" w:lineRule="exact"/>
              <w:jc w:val="center"/>
              <w:rPr>
                <w:lang w:eastAsia="zh-CN"/>
              </w:rPr>
            </w:pPr>
            <w:r>
              <w:rPr>
                <w:rFonts w:hint="eastAsia"/>
                <w:lang w:eastAsia="zh-CN"/>
              </w:rPr>
              <w:t>数字</w:t>
            </w:r>
          </w:p>
        </w:tc>
      </w:tr>
      <w:tr w:rsidR="008A055B" w:rsidRPr="00010D34" w:rsidTr="00276B41">
        <w:trPr>
          <w:jc w:val="center"/>
        </w:trPr>
        <w:tc>
          <w:tcPr>
            <w:tcW w:w="4026" w:type="dxa"/>
            <w:tcBorders>
              <w:top w:val="single" w:sz="6" w:space="0" w:color="auto"/>
              <w:left w:val="single" w:sz="6" w:space="0" w:color="auto"/>
              <w:bottom w:val="single" w:sz="6" w:space="0" w:color="auto"/>
            </w:tcBorders>
          </w:tcPr>
          <w:p w:rsidR="008A055B" w:rsidRPr="002D1B0B" w:rsidRDefault="005D2E78" w:rsidP="00C80FC8">
            <w:pPr>
              <w:pStyle w:val="Tabletext"/>
              <w:spacing w:line="260" w:lineRule="exact"/>
              <w:jc w:val="left"/>
            </w:pPr>
            <w:r>
              <w:t>输出设备</w:t>
            </w:r>
          </w:p>
        </w:tc>
        <w:tc>
          <w:tcPr>
            <w:tcW w:w="10432" w:type="dxa"/>
            <w:gridSpan w:val="4"/>
            <w:tcBorders>
              <w:top w:val="single" w:sz="6" w:space="0" w:color="auto"/>
              <w:left w:val="single" w:sz="6" w:space="0" w:color="auto"/>
              <w:bottom w:val="single" w:sz="6" w:space="0" w:color="auto"/>
              <w:right w:val="single" w:sz="6" w:space="0" w:color="auto"/>
            </w:tcBorders>
          </w:tcPr>
          <w:p w:rsidR="008A055B" w:rsidRPr="00695027" w:rsidRDefault="006B7BE6" w:rsidP="00C80FC8">
            <w:pPr>
              <w:pStyle w:val="Tabletext"/>
              <w:spacing w:line="260" w:lineRule="exact"/>
              <w:jc w:val="center"/>
              <w:rPr>
                <w:lang w:val="en-US"/>
              </w:rPr>
            </w:pPr>
            <w:r>
              <w:rPr>
                <w:rFonts w:hint="eastAsia"/>
                <w:lang w:val="en-US" w:eastAsia="zh-CN"/>
              </w:rPr>
              <w:t>选通</w:t>
            </w:r>
            <w:r w:rsidR="008A055B" w:rsidRPr="00695027">
              <w:rPr>
                <w:lang w:val="en-US"/>
              </w:rPr>
              <w:t>FET</w:t>
            </w:r>
            <w:r w:rsidR="00101942">
              <w:rPr>
                <w:lang w:val="en-US"/>
              </w:rPr>
              <w:br/>
            </w:r>
            <w:r w:rsidR="008A055B" w:rsidRPr="00695027">
              <w:rPr>
                <w:lang w:val="en-US"/>
              </w:rPr>
              <w:t>(AB</w:t>
            </w:r>
            <w:r>
              <w:rPr>
                <w:rFonts w:hint="eastAsia"/>
                <w:lang w:val="en-US" w:eastAsia="zh-CN"/>
              </w:rPr>
              <w:t>类操作</w:t>
            </w:r>
            <w:r w:rsidR="008A055B" w:rsidRPr="00695027">
              <w:rPr>
                <w:lang w:val="en-US"/>
              </w:rPr>
              <w:t>)</w:t>
            </w:r>
          </w:p>
        </w:tc>
      </w:tr>
      <w:tr w:rsidR="002B6998" w:rsidRPr="002D1B0B" w:rsidTr="00276B41">
        <w:trPr>
          <w:jc w:val="center"/>
        </w:trPr>
        <w:tc>
          <w:tcPr>
            <w:tcW w:w="4026" w:type="dxa"/>
            <w:tcBorders>
              <w:top w:val="single" w:sz="6" w:space="0" w:color="auto"/>
              <w:left w:val="single" w:sz="6" w:space="0" w:color="auto"/>
              <w:bottom w:val="single" w:sz="6" w:space="0" w:color="auto"/>
            </w:tcBorders>
          </w:tcPr>
          <w:p w:rsidR="002B6998" w:rsidRPr="002D1B0B" w:rsidRDefault="005D2E78" w:rsidP="00C80FC8">
            <w:pPr>
              <w:pStyle w:val="Tabletext"/>
              <w:spacing w:line="260" w:lineRule="exact"/>
              <w:jc w:val="left"/>
              <w:rPr>
                <w:lang w:eastAsia="ja-JP"/>
              </w:rPr>
            </w:pPr>
            <w:r>
              <w:rPr>
                <w:lang w:eastAsia="ja-JP"/>
              </w:rPr>
              <w:t>发射机稳定度</w:t>
            </w:r>
          </w:p>
        </w:tc>
        <w:tc>
          <w:tcPr>
            <w:tcW w:w="10432" w:type="dxa"/>
            <w:gridSpan w:val="4"/>
            <w:tcBorders>
              <w:top w:val="single" w:sz="6" w:space="0" w:color="auto"/>
              <w:left w:val="single" w:sz="6" w:space="0" w:color="auto"/>
              <w:bottom w:val="single" w:sz="6" w:space="0" w:color="auto"/>
              <w:right w:val="single" w:sz="6" w:space="0" w:color="auto"/>
            </w:tcBorders>
          </w:tcPr>
          <w:p w:rsidR="002B6998" w:rsidRPr="002D1B0B" w:rsidRDefault="002B6998" w:rsidP="00C80FC8">
            <w:pPr>
              <w:pStyle w:val="Tabletext"/>
              <w:spacing w:line="260" w:lineRule="exact"/>
              <w:jc w:val="center"/>
              <w:rPr>
                <w:lang w:eastAsia="zh-CN"/>
              </w:rPr>
            </w:pPr>
            <w:r w:rsidRPr="002D1B0B">
              <w:rPr>
                <w:lang w:eastAsia="ja-JP"/>
              </w:rPr>
              <w:t>0.03 ppm/</w:t>
            </w:r>
            <w:r w:rsidR="006B7BE6">
              <w:rPr>
                <w:rFonts w:hint="eastAsia"/>
                <w:lang w:eastAsia="zh-CN"/>
              </w:rPr>
              <w:t>年</w:t>
            </w:r>
          </w:p>
        </w:tc>
      </w:tr>
      <w:tr w:rsidR="002B6998" w:rsidRPr="002D1B0B" w:rsidTr="00276B41">
        <w:trPr>
          <w:jc w:val="center"/>
        </w:trPr>
        <w:tc>
          <w:tcPr>
            <w:tcW w:w="4026" w:type="dxa"/>
            <w:tcBorders>
              <w:top w:val="single" w:sz="6" w:space="0" w:color="auto"/>
              <w:left w:val="single" w:sz="6" w:space="0" w:color="auto"/>
              <w:bottom w:val="single" w:sz="6" w:space="0" w:color="auto"/>
            </w:tcBorders>
          </w:tcPr>
          <w:p w:rsidR="002B6998" w:rsidRPr="002D1B0B" w:rsidRDefault="005D2E78" w:rsidP="00C80FC8">
            <w:pPr>
              <w:pStyle w:val="Tabletext"/>
              <w:spacing w:line="260" w:lineRule="exact"/>
              <w:jc w:val="left"/>
              <w:rPr>
                <w:lang w:eastAsia="ja-JP"/>
              </w:rPr>
            </w:pPr>
            <w:r>
              <w:rPr>
                <w:lang w:eastAsia="ja-JP"/>
              </w:rPr>
              <w:t>接收机稳定度</w:t>
            </w:r>
          </w:p>
        </w:tc>
        <w:tc>
          <w:tcPr>
            <w:tcW w:w="10432" w:type="dxa"/>
            <w:gridSpan w:val="4"/>
            <w:tcBorders>
              <w:top w:val="single" w:sz="6" w:space="0" w:color="auto"/>
              <w:left w:val="single" w:sz="6" w:space="0" w:color="auto"/>
              <w:bottom w:val="single" w:sz="6" w:space="0" w:color="auto"/>
              <w:right w:val="single" w:sz="6" w:space="0" w:color="auto"/>
            </w:tcBorders>
          </w:tcPr>
          <w:p w:rsidR="002B6998" w:rsidRPr="002D1B0B" w:rsidRDefault="002B6998" w:rsidP="00C80FC8">
            <w:pPr>
              <w:pStyle w:val="Tabletext"/>
              <w:spacing w:line="260" w:lineRule="exact"/>
              <w:jc w:val="center"/>
              <w:rPr>
                <w:lang w:eastAsia="zh-CN"/>
              </w:rPr>
            </w:pPr>
            <w:r w:rsidRPr="002D1B0B">
              <w:rPr>
                <w:lang w:eastAsia="ja-JP"/>
              </w:rPr>
              <w:t>0.03 ppm/</w:t>
            </w:r>
            <w:r w:rsidR="006B7BE6">
              <w:rPr>
                <w:rFonts w:hint="eastAsia"/>
                <w:lang w:eastAsia="zh-CN"/>
              </w:rPr>
              <w:t>年</w:t>
            </w:r>
          </w:p>
        </w:tc>
      </w:tr>
      <w:tr w:rsidR="002B6998" w:rsidRPr="002D1B0B" w:rsidTr="00276B41">
        <w:trPr>
          <w:jc w:val="center"/>
        </w:trPr>
        <w:tc>
          <w:tcPr>
            <w:tcW w:w="4026" w:type="dxa"/>
            <w:tcBorders>
              <w:top w:val="single" w:sz="6" w:space="0" w:color="auto"/>
              <w:left w:val="single" w:sz="6" w:space="0" w:color="auto"/>
              <w:bottom w:val="single" w:sz="6" w:space="0" w:color="auto"/>
            </w:tcBorders>
          </w:tcPr>
          <w:p w:rsidR="002B6998" w:rsidRPr="002D1B0B" w:rsidRDefault="005D2E78" w:rsidP="00C80FC8">
            <w:pPr>
              <w:pStyle w:val="Tabletext"/>
              <w:spacing w:line="260" w:lineRule="exact"/>
              <w:jc w:val="left"/>
              <w:rPr>
                <w:vertAlign w:val="superscript"/>
                <w:lang w:eastAsia="zh-CN"/>
              </w:rPr>
            </w:pPr>
            <w:r>
              <w:rPr>
                <w:lang w:eastAsia="zh-CN"/>
              </w:rPr>
              <w:t>发射天线方向性图的类型</w:t>
            </w:r>
          </w:p>
        </w:tc>
        <w:tc>
          <w:tcPr>
            <w:tcW w:w="10432" w:type="dxa"/>
            <w:gridSpan w:val="4"/>
            <w:tcBorders>
              <w:top w:val="single" w:sz="6" w:space="0" w:color="auto"/>
              <w:left w:val="single" w:sz="6" w:space="0" w:color="auto"/>
              <w:bottom w:val="single" w:sz="6" w:space="0" w:color="auto"/>
              <w:right w:val="single" w:sz="6" w:space="0" w:color="auto"/>
            </w:tcBorders>
          </w:tcPr>
          <w:p w:rsidR="002B6998" w:rsidRPr="002D1B0B" w:rsidRDefault="001D319A" w:rsidP="00C80FC8">
            <w:pPr>
              <w:pStyle w:val="Tabletext"/>
              <w:spacing w:line="260" w:lineRule="exact"/>
              <w:jc w:val="center"/>
              <w:rPr>
                <w:lang w:eastAsia="zh-CN"/>
              </w:rPr>
            </w:pPr>
            <w:r>
              <w:rPr>
                <w:rFonts w:hint="eastAsia"/>
                <w:lang w:eastAsia="zh-CN"/>
              </w:rPr>
              <w:t>单向</w:t>
            </w:r>
          </w:p>
        </w:tc>
      </w:tr>
      <w:tr w:rsidR="00101942" w:rsidRPr="002D1B0B" w:rsidTr="002D4400">
        <w:trPr>
          <w:jc w:val="center"/>
        </w:trPr>
        <w:tc>
          <w:tcPr>
            <w:tcW w:w="4026" w:type="dxa"/>
            <w:tcBorders>
              <w:top w:val="single" w:sz="6" w:space="0" w:color="auto"/>
              <w:left w:val="single" w:sz="6" w:space="0" w:color="auto"/>
              <w:bottom w:val="single" w:sz="6" w:space="0" w:color="auto"/>
            </w:tcBorders>
          </w:tcPr>
          <w:p w:rsidR="00101942" w:rsidRPr="002D1B0B" w:rsidRDefault="005D2E78" w:rsidP="00C80FC8">
            <w:pPr>
              <w:pStyle w:val="Tabletext"/>
              <w:spacing w:line="260" w:lineRule="exact"/>
              <w:jc w:val="left"/>
              <w:rPr>
                <w:vertAlign w:val="superscript"/>
              </w:rPr>
            </w:pPr>
            <w:r>
              <w:t>发射天线的类型</w:t>
            </w:r>
          </w:p>
        </w:tc>
        <w:tc>
          <w:tcPr>
            <w:tcW w:w="2608" w:type="dxa"/>
            <w:tcBorders>
              <w:top w:val="single" w:sz="6" w:space="0" w:color="auto"/>
              <w:left w:val="single" w:sz="6" w:space="0" w:color="auto"/>
              <w:bottom w:val="single" w:sz="6" w:space="0" w:color="auto"/>
            </w:tcBorders>
          </w:tcPr>
          <w:p w:rsidR="00101942" w:rsidRPr="002D1B0B" w:rsidRDefault="00101942" w:rsidP="00C80FC8">
            <w:pPr>
              <w:pStyle w:val="Tabletext"/>
              <w:spacing w:line="260" w:lineRule="exact"/>
              <w:jc w:val="center"/>
              <w:rPr>
                <w:lang w:eastAsia="ja-JP"/>
              </w:rPr>
            </w:pPr>
            <w:r w:rsidRPr="002D1B0B">
              <w:rPr>
                <w:lang w:eastAsia="ja-JP"/>
              </w:rPr>
              <w:t>3</w:t>
            </w:r>
            <w:r w:rsidR="006B7BE6">
              <w:rPr>
                <w:lang w:eastAsia="ja-JP"/>
              </w:rPr>
              <w:t>单元八木</w:t>
            </w:r>
          </w:p>
        </w:tc>
        <w:tc>
          <w:tcPr>
            <w:tcW w:w="2608" w:type="dxa"/>
            <w:tcBorders>
              <w:top w:val="single" w:sz="6" w:space="0" w:color="auto"/>
              <w:left w:val="single" w:sz="6" w:space="0" w:color="auto"/>
              <w:bottom w:val="single" w:sz="6" w:space="0" w:color="auto"/>
              <w:right w:val="single" w:sz="6" w:space="0" w:color="auto"/>
            </w:tcBorders>
          </w:tcPr>
          <w:p w:rsidR="00101942" w:rsidRPr="002D1B0B" w:rsidRDefault="00101942" w:rsidP="00C80FC8">
            <w:pPr>
              <w:pStyle w:val="Tabletext"/>
              <w:spacing w:line="260" w:lineRule="exact"/>
              <w:jc w:val="center"/>
            </w:pPr>
            <w:r w:rsidRPr="002D1B0B">
              <w:rPr>
                <w:lang w:eastAsia="ja-JP"/>
              </w:rPr>
              <w:t>8</w:t>
            </w:r>
            <w:r w:rsidR="006B7BE6">
              <w:rPr>
                <w:lang w:eastAsia="ja-JP"/>
              </w:rPr>
              <w:t>组</w:t>
            </w:r>
            <w:r w:rsidRPr="002D1B0B">
              <w:rPr>
                <w:lang w:eastAsia="ja-JP"/>
              </w:rPr>
              <w:t>3</w:t>
            </w:r>
            <w:r w:rsidR="006B7BE6">
              <w:rPr>
                <w:lang w:eastAsia="ja-JP"/>
              </w:rPr>
              <w:t>单元八木</w:t>
            </w:r>
          </w:p>
        </w:tc>
        <w:tc>
          <w:tcPr>
            <w:tcW w:w="5216" w:type="dxa"/>
            <w:gridSpan w:val="2"/>
            <w:tcBorders>
              <w:top w:val="single" w:sz="6" w:space="0" w:color="auto"/>
              <w:left w:val="single" w:sz="6" w:space="0" w:color="auto"/>
              <w:bottom w:val="single" w:sz="6" w:space="0" w:color="auto"/>
              <w:right w:val="single" w:sz="6" w:space="0" w:color="auto"/>
            </w:tcBorders>
          </w:tcPr>
          <w:p w:rsidR="00101942" w:rsidRPr="002D1B0B" w:rsidRDefault="00101942" w:rsidP="00C80FC8">
            <w:pPr>
              <w:pStyle w:val="Tabletext"/>
              <w:spacing w:line="260" w:lineRule="exact"/>
              <w:jc w:val="center"/>
            </w:pPr>
            <w:r w:rsidRPr="002D1B0B">
              <w:rPr>
                <w:lang w:eastAsia="ja-JP"/>
              </w:rPr>
              <w:t>3</w:t>
            </w:r>
            <w:r w:rsidR="006B7BE6">
              <w:rPr>
                <w:lang w:eastAsia="ja-JP"/>
              </w:rPr>
              <w:t>单元八木</w:t>
            </w:r>
          </w:p>
        </w:tc>
      </w:tr>
      <w:tr w:rsidR="002B6998" w:rsidRPr="002D1B0B" w:rsidTr="00276B41">
        <w:trPr>
          <w:jc w:val="center"/>
        </w:trPr>
        <w:tc>
          <w:tcPr>
            <w:tcW w:w="4026" w:type="dxa"/>
            <w:tcBorders>
              <w:top w:val="single" w:sz="6" w:space="0" w:color="auto"/>
              <w:left w:val="single" w:sz="6" w:space="0" w:color="auto"/>
              <w:bottom w:val="single" w:sz="6" w:space="0" w:color="auto"/>
            </w:tcBorders>
          </w:tcPr>
          <w:p w:rsidR="002B6998" w:rsidRPr="002D1B0B" w:rsidRDefault="005D2E78" w:rsidP="00C80FC8">
            <w:pPr>
              <w:pStyle w:val="Tabletext"/>
              <w:spacing w:line="260" w:lineRule="exact"/>
              <w:jc w:val="left"/>
            </w:pPr>
            <w:r>
              <w:t>天线极化</w:t>
            </w:r>
          </w:p>
        </w:tc>
        <w:tc>
          <w:tcPr>
            <w:tcW w:w="10432" w:type="dxa"/>
            <w:gridSpan w:val="4"/>
            <w:tcBorders>
              <w:top w:val="single" w:sz="6" w:space="0" w:color="auto"/>
              <w:left w:val="single" w:sz="6" w:space="0" w:color="auto"/>
              <w:bottom w:val="single" w:sz="6" w:space="0" w:color="auto"/>
              <w:right w:val="single" w:sz="6" w:space="0" w:color="auto"/>
            </w:tcBorders>
          </w:tcPr>
          <w:p w:rsidR="002B6998" w:rsidRPr="002D1B0B" w:rsidRDefault="006B7BE6" w:rsidP="00C80FC8">
            <w:pPr>
              <w:pStyle w:val="Tabletext"/>
              <w:spacing w:line="260" w:lineRule="exact"/>
              <w:jc w:val="center"/>
              <w:rPr>
                <w:lang w:eastAsia="ja-JP"/>
              </w:rPr>
            </w:pPr>
            <w:r>
              <w:t>垂直</w:t>
            </w:r>
          </w:p>
        </w:tc>
      </w:tr>
      <w:tr w:rsidR="00101942" w:rsidRPr="002D1B0B" w:rsidTr="002D4400">
        <w:trPr>
          <w:jc w:val="center"/>
        </w:trPr>
        <w:tc>
          <w:tcPr>
            <w:tcW w:w="4026" w:type="dxa"/>
            <w:tcBorders>
              <w:top w:val="single" w:sz="6" w:space="0" w:color="auto"/>
              <w:left w:val="single" w:sz="6" w:space="0" w:color="auto"/>
              <w:bottom w:val="single" w:sz="6" w:space="0" w:color="auto"/>
            </w:tcBorders>
          </w:tcPr>
          <w:p w:rsidR="00101942" w:rsidRPr="002B6998" w:rsidRDefault="005D2E78" w:rsidP="00C80FC8">
            <w:pPr>
              <w:pStyle w:val="Tabletext"/>
              <w:spacing w:line="260" w:lineRule="exact"/>
              <w:jc w:val="left"/>
              <w:rPr>
                <w:lang w:val="en-US" w:eastAsia="zh-CN"/>
              </w:rPr>
            </w:pPr>
            <w:r>
              <w:rPr>
                <w:lang w:val="en-US" w:eastAsia="zh-CN"/>
              </w:rPr>
              <w:t>天线主波束增益</w:t>
            </w:r>
            <w:r w:rsidR="00101942" w:rsidRPr="002B6998">
              <w:rPr>
                <w:lang w:val="en-US" w:eastAsia="zh-CN"/>
              </w:rPr>
              <w:t>(</w:t>
            </w:r>
            <w:r w:rsidR="00101942" w:rsidRPr="002B6998">
              <w:rPr>
                <w:lang w:val="en-US" w:eastAsia="ja-JP"/>
              </w:rPr>
              <w:t>dBi</w:t>
            </w:r>
            <w:r w:rsidR="00101942" w:rsidRPr="002B6998">
              <w:rPr>
                <w:lang w:val="en-US" w:eastAsia="zh-CN"/>
              </w:rPr>
              <w:t>)</w:t>
            </w:r>
          </w:p>
        </w:tc>
        <w:tc>
          <w:tcPr>
            <w:tcW w:w="2608" w:type="dxa"/>
            <w:tcBorders>
              <w:top w:val="single" w:sz="6" w:space="0" w:color="auto"/>
              <w:left w:val="single" w:sz="6" w:space="0" w:color="auto"/>
              <w:bottom w:val="single" w:sz="6" w:space="0" w:color="auto"/>
            </w:tcBorders>
          </w:tcPr>
          <w:p w:rsidR="00101942" w:rsidRPr="002D1B0B" w:rsidRDefault="00101942" w:rsidP="00C80FC8">
            <w:pPr>
              <w:pStyle w:val="Tabletext"/>
              <w:spacing w:line="260" w:lineRule="exact"/>
              <w:jc w:val="center"/>
              <w:rPr>
                <w:lang w:eastAsia="ja-JP"/>
              </w:rPr>
            </w:pPr>
            <w:r w:rsidRPr="002D1B0B">
              <w:rPr>
                <w:lang w:eastAsia="ja-JP"/>
              </w:rPr>
              <w:t>6</w:t>
            </w:r>
          </w:p>
        </w:tc>
        <w:tc>
          <w:tcPr>
            <w:tcW w:w="2608" w:type="dxa"/>
            <w:tcBorders>
              <w:top w:val="single" w:sz="6" w:space="0" w:color="auto"/>
              <w:left w:val="single" w:sz="6" w:space="0" w:color="auto"/>
              <w:bottom w:val="single" w:sz="6" w:space="0" w:color="auto"/>
              <w:right w:val="single" w:sz="6" w:space="0" w:color="auto"/>
            </w:tcBorders>
          </w:tcPr>
          <w:p w:rsidR="00101942" w:rsidRPr="002D1B0B" w:rsidRDefault="00101942" w:rsidP="00C80FC8">
            <w:pPr>
              <w:pStyle w:val="Tabletext"/>
              <w:spacing w:line="260" w:lineRule="exact"/>
              <w:jc w:val="center"/>
              <w:rPr>
                <w:lang w:eastAsia="ja-JP"/>
              </w:rPr>
            </w:pPr>
            <w:r w:rsidRPr="002D1B0B">
              <w:rPr>
                <w:lang w:eastAsia="ja-JP"/>
              </w:rPr>
              <w:t>15</w:t>
            </w:r>
          </w:p>
        </w:tc>
        <w:tc>
          <w:tcPr>
            <w:tcW w:w="5216" w:type="dxa"/>
            <w:gridSpan w:val="2"/>
            <w:tcBorders>
              <w:top w:val="single" w:sz="6" w:space="0" w:color="auto"/>
              <w:left w:val="single" w:sz="6" w:space="0" w:color="auto"/>
              <w:bottom w:val="single" w:sz="6" w:space="0" w:color="auto"/>
              <w:right w:val="single" w:sz="6" w:space="0" w:color="auto"/>
            </w:tcBorders>
          </w:tcPr>
          <w:p w:rsidR="00101942" w:rsidRPr="002D1B0B" w:rsidRDefault="00101942" w:rsidP="00C80FC8">
            <w:pPr>
              <w:pStyle w:val="Tabletext"/>
              <w:spacing w:line="260" w:lineRule="exact"/>
              <w:jc w:val="center"/>
              <w:rPr>
                <w:lang w:eastAsia="ja-JP"/>
              </w:rPr>
            </w:pPr>
            <w:r w:rsidRPr="002D1B0B">
              <w:rPr>
                <w:lang w:eastAsia="ja-JP"/>
              </w:rPr>
              <w:t>6</w:t>
            </w:r>
          </w:p>
        </w:tc>
      </w:tr>
      <w:tr w:rsidR="002B6998" w:rsidRPr="002D1B0B" w:rsidTr="00276B41">
        <w:trPr>
          <w:jc w:val="center"/>
        </w:trPr>
        <w:tc>
          <w:tcPr>
            <w:tcW w:w="4026" w:type="dxa"/>
            <w:tcBorders>
              <w:top w:val="single" w:sz="6" w:space="0" w:color="auto"/>
              <w:left w:val="single" w:sz="6" w:space="0" w:color="auto"/>
              <w:bottom w:val="single" w:sz="6" w:space="0" w:color="auto"/>
            </w:tcBorders>
          </w:tcPr>
          <w:p w:rsidR="002B6998" w:rsidRPr="00695027" w:rsidRDefault="005D2E78" w:rsidP="00C80FC8">
            <w:pPr>
              <w:pStyle w:val="Tabletext"/>
              <w:spacing w:line="260" w:lineRule="exact"/>
              <w:jc w:val="left"/>
              <w:rPr>
                <w:lang w:val="en-US" w:eastAsia="zh-CN"/>
              </w:rPr>
            </w:pPr>
            <w:r>
              <w:rPr>
                <w:lang w:val="en-US" w:eastAsia="zh-CN"/>
              </w:rPr>
              <w:t>发射天线仰角波束宽度</w:t>
            </w:r>
          </w:p>
        </w:tc>
        <w:tc>
          <w:tcPr>
            <w:tcW w:w="2608" w:type="dxa"/>
            <w:tcBorders>
              <w:top w:val="single" w:sz="6" w:space="0" w:color="auto"/>
              <w:left w:val="single" w:sz="6" w:space="0" w:color="auto"/>
              <w:bottom w:val="single" w:sz="6" w:space="0" w:color="auto"/>
            </w:tcBorders>
          </w:tcPr>
          <w:p w:rsidR="002B6998" w:rsidRPr="002D1B0B" w:rsidRDefault="002B6998" w:rsidP="00C80FC8">
            <w:pPr>
              <w:pStyle w:val="Tabletext"/>
              <w:spacing w:line="260" w:lineRule="exact"/>
              <w:jc w:val="center"/>
              <w:rPr>
                <w:lang w:eastAsia="ja-JP"/>
              </w:rPr>
            </w:pPr>
            <w:r w:rsidRPr="002D1B0B">
              <w:rPr>
                <w:lang w:eastAsia="ja-JP"/>
              </w:rPr>
              <w:t>30</w:t>
            </w:r>
            <w:r w:rsidRPr="002D1B0B">
              <w:t>°</w:t>
            </w:r>
          </w:p>
        </w:tc>
        <w:tc>
          <w:tcPr>
            <w:tcW w:w="7824" w:type="dxa"/>
            <w:gridSpan w:val="3"/>
            <w:tcBorders>
              <w:top w:val="single" w:sz="6" w:space="0" w:color="auto"/>
              <w:left w:val="single" w:sz="6" w:space="0" w:color="auto"/>
              <w:bottom w:val="single" w:sz="6" w:space="0" w:color="auto"/>
              <w:right w:val="single" w:sz="6" w:space="0" w:color="auto"/>
            </w:tcBorders>
          </w:tcPr>
          <w:p w:rsidR="002B6998" w:rsidRPr="002D1B0B" w:rsidRDefault="002B6998" w:rsidP="00C80FC8">
            <w:pPr>
              <w:pStyle w:val="Tabletext"/>
              <w:spacing w:line="260" w:lineRule="exact"/>
              <w:jc w:val="center"/>
              <w:rPr>
                <w:lang w:eastAsia="ja-JP"/>
              </w:rPr>
            </w:pPr>
            <w:r w:rsidRPr="002D1B0B">
              <w:rPr>
                <w:lang w:eastAsia="ja-JP"/>
              </w:rPr>
              <w:t>25</w:t>
            </w:r>
            <w:r w:rsidRPr="002D1B0B">
              <w:t>°</w:t>
            </w:r>
          </w:p>
        </w:tc>
      </w:tr>
      <w:tr w:rsidR="002B6998" w:rsidRPr="002D1B0B" w:rsidTr="00276B41">
        <w:trPr>
          <w:jc w:val="center"/>
        </w:trPr>
        <w:tc>
          <w:tcPr>
            <w:tcW w:w="4026" w:type="dxa"/>
            <w:tcBorders>
              <w:top w:val="single" w:sz="6" w:space="0" w:color="auto"/>
              <w:left w:val="single" w:sz="6" w:space="0" w:color="auto"/>
              <w:bottom w:val="single" w:sz="6" w:space="0" w:color="auto"/>
            </w:tcBorders>
          </w:tcPr>
          <w:p w:rsidR="002B6998" w:rsidRPr="00695027" w:rsidRDefault="005D2E78" w:rsidP="00C80FC8">
            <w:pPr>
              <w:pStyle w:val="Tabletext"/>
              <w:spacing w:line="260" w:lineRule="exact"/>
              <w:jc w:val="left"/>
              <w:rPr>
                <w:lang w:val="en-US" w:eastAsia="zh-CN"/>
              </w:rPr>
            </w:pPr>
            <w:r>
              <w:rPr>
                <w:lang w:val="en-US" w:eastAsia="zh-CN"/>
              </w:rPr>
              <w:t>发射天线方位角波束宽度</w:t>
            </w:r>
          </w:p>
        </w:tc>
        <w:tc>
          <w:tcPr>
            <w:tcW w:w="2608" w:type="dxa"/>
            <w:tcBorders>
              <w:top w:val="single" w:sz="6" w:space="0" w:color="auto"/>
              <w:left w:val="single" w:sz="6" w:space="0" w:color="auto"/>
              <w:bottom w:val="single" w:sz="6" w:space="0" w:color="auto"/>
            </w:tcBorders>
          </w:tcPr>
          <w:p w:rsidR="002B6998" w:rsidRPr="002D1B0B" w:rsidRDefault="002B6998" w:rsidP="00C80FC8">
            <w:pPr>
              <w:pStyle w:val="Tabletext"/>
              <w:spacing w:line="260" w:lineRule="exact"/>
              <w:jc w:val="center"/>
            </w:pPr>
            <w:r w:rsidRPr="002D1B0B">
              <w:t>120°</w:t>
            </w:r>
          </w:p>
        </w:tc>
        <w:tc>
          <w:tcPr>
            <w:tcW w:w="2608" w:type="dxa"/>
            <w:tcBorders>
              <w:top w:val="single" w:sz="6" w:space="0" w:color="auto"/>
              <w:left w:val="single" w:sz="6" w:space="0" w:color="auto"/>
              <w:bottom w:val="single" w:sz="6" w:space="0" w:color="auto"/>
              <w:right w:val="single" w:sz="6" w:space="0" w:color="auto"/>
            </w:tcBorders>
          </w:tcPr>
          <w:p w:rsidR="002B6998" w:rsidRPr="002D1B0B" w:rsidRDefault="002B6998" w:rsidP="00C80FC8">
            <w:pPr>
              <w:pStyle w:val="Tabletext"/>
              <w:spacing w:line="260" w:lineRule="exact"/>
              <w:jc w:val="center"/>
            </w:pPr>
            <w:r w:rsidRPr="002D1B0B">
              <w:t>15°</w:t>
            </w:r>
          </w:p>
        </w:tc>
        <w:tc>
          <w:tcPr>
            <w:tcW w:w="5216" w:type="dxa"/>
            <w:gridSpan w:val="2"/>
            <w:tcBorders>
              <w:top w:val="single" w:sz="6" w:space="0" w:color="auto"/>
              <w:left w:val="single" w:sz="6" w:space="0" w:color="auto"/>
              <w:bottom w:val="single" w:sz="6" w:space="0" w:color="auto"/>
              <w:right w:val="single" w:sz="6" w:space="0" w:color="auto"/>
            </w:tcBorders>
          </w:tcPr>
          <w:p w:rsidR="002B6998" w:rsidRPr="002D1B0B" w:rsidRDefault="002B6998" w:rsidP="00C80FC8">
            <w:pPr>
              <w:pStyle w:val="Tabletext"/>
              <w:spacing w:line="260" w:lineRule="exact"/>
              <w:jc w:val="center"/>
            </w:pPr>
            <w:r w:rsidRPr="002D1B0B">
              <w:t>120°</w:t>
            </w:r>
          </w:p>
        </w:tc>
      </w:tr>
    </w:tbl>
    <w:p w:rsidR="00C80FC8" w:rsidRDefault="00C80FC8" w:rsidP="004D616E">
      <w:pPr>
        <w:pStyle w:val="TableNo"/>
        <w:rPr>
          <w:lang w:eastAsia="ja-JP"/>
        </w:rPr>
      </w:pPr>
    </w:p>
    <w:p w:rsidR="004D616E" w:rsidRPr="002D1B0B" w:rsidRDefault="00C80FC8" w:rsidP="004D616E">
      <w:pPr>
        <w:pStyle w:val="TableNo"/>
      </w:pPr>
      <w:r>
        <w:rPr>
          <w:lang w:eastAsia="ja-JP"/>
        </w:rPr>
        <w:br w:type="page"/>
      </w:r>
      <w:r w:rsidR="00F60AC5">
        <w:rPr>
          <w:lang w:eastAsia="ja-JP"/>
        </w:rPr>
        <w:lastRenderedPageBreak/>
        <w:t>表</w:t>
      </w:r>
      <w:r w:rsidR="004D616E" w:rsidRPr="002D1B0B">
        <w:rPr>
          <w:lang w:eastAsia="ja-JP"/>
        </w:rPr>
        <w:t>4</w:t>
      </w:r>
      <w:r w:rsidR="00A75C59">
        <w:rPr>
          <w:lang w:eastAsia="ja-JP"/>
        </w:rPr>
        <w:t xml:space="preserve"> (</w:t>
      </w:r>
      <w:r w:rsidR="006B7BE6" w:rsidRPr="006B7BE6">
        <w:rPr>
          <w:rFonts w:ascii="STKaiti" w:eastAsia="STKaiti" w:hAnsi="STKaiti" w:hint="eastAsia"/>
          <w:iCs/>
          <w:lang w:eastAsia="zh-CN"/>
        </w:rPr>
        <w:t>续</w:t>
      </w:r>
      <w:r w:rsidR="00A75C59">
        <w:rPr>
          <w:lang w:eastAsia="ja-JP"/>
        </w:rPr>
        <w:t>)</w:t>
      </w:r>
    </w:p>
    <w:tbl>
      <w:tblPr>
        <w:tblpPr w:leftFromText="142" w:rightFromText="142" w:vertAnchor="text" w:tblpY="1"/>
        <w:tblOverlap w:val="never"/>
        <w:tblW w:w="0" w:type="auto"/>
        <w:tblLayout w:type="fixed"/>
        <w:tblLook w:val="0000"/>
      </w:tblPr>
      <w:tblGrid>
        <w:gridCol w:w="4026"/>
        <w:gridCol w:w="2608"/>
        <w:gridCol w:w="2608"/>
        <w:gridCol w:w="2608"/>
        <w:gridCol w:w="2608"/>
      </w:tblGrid>
      <w:tr w:rsidR="004D616E" w:rsidRPr="002D1B0B" w:rsidTr="004D616E">
        <w:tc>
          <w:tcPr>
            <w:tcW w:w="4026" w:type="dxa"/>
            <w:tcBorders>
              <w:top w:val="single" w:sz="6" w:space="0" w:color="auto"/>
              <w:left w:val="single" w:sz="6" w:space="0" w:color="auto"/>
              <w:bottom w:val="single" w:sz="6" w:space="0" w:color="auto"/>
            </w:tcBorders>
            <w:vAlign w:val="center"/>
          </w:tcPr>
          <w:p w:rsidR="004D616E" w:rsidRPr="002D1B0B" w:rsidRDefault="005D2E78" w:rsidP="00C80FC8">
            <w:pPr>
              <w:pStyle w:val="Tablehead"/>
              <w:spacing w:line="260" w:lineRule="exact"/>
            </w:pPr>
            <w:r>
              <w:t>特性</w:t>
            </w:r>
          </w:p>
        </w:tc>
        <w:tc>
          <w:tcPr>
            <w:tcW w:w="2608" w:type="dxa"/>
            <w:tcBorders>
              <w:top w:val="single" w:sz="6" w:space="0" w:color="auto"/>
              <w:left w:val="single" w:sz="6" w:space="0" w:color="auto"/>
              <w:bottom w:val="single" w:sz="6" w:space="0" w:color="auto"/>
            </w:tcBorders>
          </w:tcPr>
          <w:p w:rsidR="004D616E" w:rsidRPr="002D1B0B" w:rsidRDefault="005D2E78" w:rsidP="00C80FC8">
            <w:pPr>
              <w:pStyle w:val="Tablehead"/>
              <w:spacing w:line="260" w:lineRule="exact"/>
            </w:pPr>
            <w:r>
              <w:t>系统</w:t>
            </w:r>
            <w:r w:rsidR="004D616E" w:rsidRPr="002D1B0B">
              <w:rPr>
                <w:lang w:eastAsia="ja-JP"/>
              </w:rPr>
              <w:t>10</w:t>
            </w:r>
            <w:r w:rsidR="004D616E" w:rsidRPr="002D1B0B">
              <w:br/>
            </w:r>
            <w:r w:rsidR="004D616E" w:rsidRPr="002D1B0B">
              <w:rPr>
                <w:lang w:eastAsia="ja-JP"/>
              </w:rPr>
              <w:t>9.2</w:t>
            </w:r>
            <w:r w:rsidR="004D616E" w:rsidRPr="002D1B0B">
              <w:t xml:space="preserve"> MHz</w:t>
            </w:r>
          </w:p>
        </w:tc>
        <w:tc>
          <w:tcPr>
            <w:tcW w:w="2608" w:type="dxa"/>
            <w:tcBorders>
              <w:top w:val="single" w:sz="6" w:space="0" w:color="auto"/>
              <w:left w:val="single" w:sz="6" w:space="0" w:color="auto"/>
              <w:bottom w:val="single" w:sz="6" w:space="0" w:color="auto"/>
              <w:right w:val="single" w:sz="6" w:space="0" w:color="auto"/>
            </w:tcBorders>
          </w:tcPr>
          <w:p w:rsidR="004D616E" w:rsidRPr="002D1B0B" w:rsidRDefault="005D2E78" w:rsidP="00C80FC8">
            <w:pPr>
              <w:pStyle w:val="Tablehead"/>
              <w:spacing w:line="260" w:lineRule="exact"/>
            </w:pPr>
            <w:r>
              <w:t>系统</w:t>
            </w:r>
            <w:r w:rsidR="004D616E" w:rsidRPr="002D1B0B">
              <w:rPr>
                <w:lang w:eastAsia="ja-JP"/>
              </w:rPr>
              <w:t>11</w:t>
            </w:r>
            <w:r w:rsidR="004D616E" w:rsidRPr="002D1B0B">
              <w:br/>
            </w:r>
            <w:r w:rsidR="004D616E" w:rsidRPr="002D1B0B">
              <w:rPr>
                <w:lang w:eastAsia="ja-JP"/>
              </w:rPr>
              <w:t>24.5</w:t>
            </w:r>
            <w:r w:rsidR="004D616E" w:rsidRPr="002D1B0B">
              <w:t xml:space="preserve"> MHz</w:t>
            </w:r>
          </w:p>
        </w:tc>
        <w:tc>
          <w:tcPr>
            <w:tcW w:w="2608" w:type="dxa"/>
            <w:tcBorders>
              <w:top w:val="single" w:sz="6" w:space="0" w:color="auto"/>
              <w:left w:val="single" w:sz="6" w:space="0" w:color="auto"/>
              <w:bottom w:val="single" w:sz="6" w:space="0" w:color="auto"/>
              <w:right w:val="single" w:sz="6" w:space="0" w:color="auto"/>
            </w:tcBorders>
          </w:tcPr>
          <w:p w:rsidR="004D616E" w:rsidRPr="002D1B0B" w:rsidRDefault="005D2E78" w:rsidP="00C80FC8">
            <w:pPr>
              <w:pStyle w:val="Tablehead"/>
              <w:spacing w:line="260" w:lineRule="exact"/>
            </w:pPr>
            <w:r>
              <w:t>系统</w:t>
            </w:r>
            <w:r w:rsidR="004D616E" w:rsidRPr="002D1B0B">
              <w:rPr>
                <w:lang w:eastAsia="ja-JP"/>
              </w:rPr>
              <w:t>12</w:t>
            </w:r>
            <w:r w:rsidR="004D616E" w:rsidRPr="002D1B0B">
              <w:br/>
            </w:r>
            <w:r w:rsidR="004D616E" w:rsidRPr="002D1B0B">
              <w:rPr>
                <w:lang w:eastAsia="ja-JP"/>
              </w:rPr>
              <w:t>24.5</w:t>
            </w:r>
            <w:r w:rsidR="004D616E" w:rsidRPr="002D1B0B">
              <w:t xml:space="preserve"> MHz</w:t>
            </w:r>
          </w:p>
        </w:tc>
        <w:tc>
          <w:tcPr>
            <w:tcW w:w="2608" w:type="dxa"/>
            <w:tcBorders>
              <w:top w:val="single" w:sz="6" w:space="0" w:color="auto"/>
              <w:left w:val="single" w:sz="6" w:space="0" w:color="auto"/>
              <w:bottom w:val="single" w:sz="6" w:space="0" w:color="auto"/>
              <w:right w:val="single" w:sz="6" w:space="0" w:color="auto"/>
            </w:tcBorders>
          </w:tcPr>
          <w:p w:rsidR="004D616E" w:rsidRPr="002D1B0B" w:rsidRDefault="005D2E78" w:rsidP="00C80FC8">
            <w:pPr>
              <w:pStyle w:val="Tablehead"/>
              <w:spacing w:line="260" w:lineRule="exact"/>
              <w:rPr>
                <w:lang w:eastAsia="ja-JP"/>
              </w:rPr>
            </w:pPr>
            <w:r>
              <w:t>系统</w:t>
            </w:r>
            <w:r w:rsidR="004D616E" w:rsidRPr="002D1B0B">
              <w:rPr>
                <w:lang w:eastAsia="ja-JP"/>
              </w:rPr>
              <w:t>13</w:t>
            </w:r>
            <w:r w:rsidR="004D616E" w:rsidRPr="002D1B0B">
              <w:br/>
            </w:r>
            <w:r w:rsidR="004D616E" w:rsidRPr="002D1B0B">
              <w:rPr>
                <w:lang w:eastAsia="ja-JP"/>
              </w:rPr>
              <w:t>41.9</w:t>
            </w:r>
            <w:r w:rsidR="004D616E" w:rsidRPr="002D1B0B">
              <w:t xml:space="preserve"> MHz</w:t>
            </w:r>
          </w:p>
        </w:tc>
      </w:tr>
      <w:tr w:rsidR="002B6998" w:rsidRPr="002D1B0B" w:rsidTr="004D616E">
        <w:tc>
          <w:tcPr>
            <w:tcW w:w="4026" w:type="dxa"/>
            <w:tcBorders>
              <w:top w:val="single" w:sz="6" w:space="0" w:color="auto"/>
              <w:left w:val="single" w:sz="6" w:space="0" w:color="auto"/>
              <w:bottom w:val="single" w:sz="6" w:space="0" w:color="auto"/>
            </w:tcBorders>
          </w:tcPr>
          <w:p w:rsidR="002B6998" w:rsidRPr="00695027" w:rsidRDefault="005D2E78" w:rsidP="00C80FC8">
            <w:pPr>
              <w:pStyle w:val="Tabletext"/>
              <w:spacing w:line="260" w:lineRule="exact"/>
              <w:jc w:val="left"/>
              <w:rPr>
                <w:lang w:val="en-US" w:eastAsia="zh-CN"/>
              </w:rPr>
            </w:pPr>
            <w:r>
              <w:rPr>
                <w:lang w:val="en-US" w:eastAsia="zh-CN"/>
              </w:rPr>
              <w:t>发射天线水平扫描速率</w:t>
            </w:r>
          </w:p>
        </w:tc>
        <w:tc>
          <w:tcPr>
            <w:tcW w:w="2608" w:type="dxa"/>
            <w:tcBorders>
              <w:top w:val="single" w:sz="6" w:space="0" w:color="auto"/>
              <w:left w:val="single" w:sz="6" w:space="0" w:color="auto"/>
              <w:bottom w:val="single" w:sz="6" w:space="0" w:color="auto"/>
            </w:tcBorders>
          </w:tcPr>
          <w:p w:rsidR="002B6998" w:rsidRPr="002D1B0B" w:rsidRDefault="006B7BE6" w:rsidP="00C80FC8">
            <w:pPr>
              <w:pStyle w:val="Tabletext"/>
              <w:spacing w:line="260" w:lineRule="exact"/>
              <w:jc w:val="center"/>
            </w:pPr>
            <w:r>
              <w:t>固定天线</w:t>
            </w:r>
          </w:p>
        </w:tc>
        <w:tc>
          <w:tcPr>
            <w:tcW w:w="2608" w:type="dxa"/>
            <w:tcBorders>
              <w:top w:val="single" w:sz="6" w:space="0" w:color="auto"/>
              <w:left w:val="single" w:sz="6" w:space="0" w:color="auto"/>
              <w:bottom w:val="single" w:sz="6" w:space="0" w:color="auto"/>
              <w:right w:val="single" w:sz="6" w:space="0" w:color="auto"/>
            </w:tcBorders>
          </w:tcPr>
          <w:p w:rsidR="002B6998" w:rsidRPr="007F2909" w:rsidRDefault="006B7BE6" w:rsidP="00C80FC8">
            <w:pPr>
              <w:pStyle w:val="Tabletext"/>
              <w:spacing w:line="260" w:lineRule="exact"/>
              <w:ind w:left="-57" w:right="-57"/>
              <w:jc w:val="center"/>
              <w:rPr>
                <w:lang w:val="en-US" w:eastAsia="zh-CN"/>
              </w:rPr>
            </w:pPr>
            <w:r>
              <w:rPr>
                <w:lang w:val="en-US" w:eastAsia="ja-JP"/>
              </w:rPr>
              <w:t>固定天线相控阵</w:t>
            </w:r>
            <w:r w:rsidR="002B6998" w:rsidRPr="00695027">
              <w:rPr>
                <w:lang w:val="en-US" w:eastAsia="ja-JP"/>
              </w:rPr>
              <w:br/>
            </w:r>
            <w:r w:rsidR="00A5766E">
              <w:rPr>
                <w:rFonts w:hint="eastAsia"/>
                <w:lang w:val="en-US" w:eastAsia="zh-CN"/>
              </w:rPr>
              <w:t>每</w:t>
            </w:r>
            <w:r w:rsidR="00A5766E" w:rsidRPr="00695027">
              <w:rPr>
                <w:lang w:val="en-US" w:eastAsia="ja-JP"/>
              </w:rPr>
              <w:t>12</w:t>
            </w:r>
            <w:r w:rsidR="00A5766E">
              <w:rPr>
                <w:rFonts w:hint="eastAsia"/>
                <w:lang w:val="en-US" w:eastAsia="zh-CN"/>
              </w:rPr>
              <w:t>个方向</w:t>
            </w:r>
            <w:r w:rsidR="002B6998" w:rsidRPr="00695027">
              <w:rPr>
                <w:lang w:val="en-US" w:eastAsia="ja-JP"/>
              </w:rPr>
              <w:t>60 min</w:t>
            </w:r>
          </w:p>
        </w:tc>
        <w:tc>
          <w:tcPr>
            <w:tcW w:w="5216" w:type="dxa"/>
            <w:gridSpan w:val="2"/>
            <w:tcBorders>
              <w:top w:val="single" w:sz="6" w:space="0" w:color="auto"/>
              <w:left w:val="single" w:sz="6" w:space="0" w:color="auto"/>
              <w:bottom w:val="single" w:sz="6" w:space="0" w:color="auto"/>
              <w:right w:val="single" w:sz="6" w:space="0" w:color="auto"/>
            </w:tcBorders>
          </w:tcPr>
          <w:p w:rsidR="002B6998" w:rsidRPr="002D1B0B" w:rsidRDefault="006B7BE6" w:rsidP="00C80FC8">
            <w:pPr>
              <w:pStyle w:val="Tabletext"/>
              <w:spacing w:line="260" w:lineRule="exact"/>
              <w:jc w:val="center"/>
            </w:pPr>
            <w:r>
              <w:t>固定天线</w:t>
            </w:r>
          </w:p>
        </w:tc>
      </w:tr>
      <w:tr w:rsidR="002B6998" w:rsidRPr="002D1B0B" w:rsidTr="00567623">
        <w:tc>
          <w:tcPr>
            <w:tcW w:w="4026" w:type="dxa"/>
            <w:tcBorders>
              <w:top w:val="single" w:sz="6" w:space="0" w:color="auto"/>
              <w:left w:val="single" w:sz="6" w:space="0" w:color="auto"/>
              <w:bottom w:val="single" w:sz="6" w:space="0" w:color="auto"/>
            </w:tcBorders>
          </w:tcPr>
          <w:p w:rsidR="002B6998" w:rsidRPr="002D1B0B" w:rsidRDefault="005D2E78" w:rsidP="00C80FC8">
            <w:pPr>
              <w:pStyle w:val="Tabletext"/>
              <w:spacing w:line="260" w:lineRule="exact"/>
              <w:jc w:val="left"/>
            </w:pPr>
            <w:r>
              <w:t>发射天线高度</w:t>
            </w:r>
            <w:r w:rsidR="002B6998" w:rsidRPr="002B6998">
              <w:rPr>
                <w:vertAlign w:val="superscript"/>
              </w:rPr>
              <w:t>(2)</w:t>
            </w:r>
            <w:r w:rsidR="002B6998">
              <w:t xml:space="preserve"> (m)</w:t>
            </w:r>
          </w:p>
        </w:tc>
        <w:tc>
          <w:tcPr>
            <w:tcW w:w="2608" w:type="dxa"/>
            <w:tcBorders>
              <w:top w:val="single" w:sz="6" w:space="0" w:color="auto"/>
              <w:left w:val="single" w:sz="6" w:space="0" w:color="auto"/>
              <w:bottom w:val="single" w:sz="6" w:space="0" w:color="auto"/>
            </w:tcBorders>
          </w:tcPr>
          <w:p w:rsidR="002B6998" w:rsidRPr="002D1B0B" w:rsidRDefault="002B6998" w:rsidP="00C80FC8">
            <w:pPr>
              <w:pStyle w:val="Tabletext"/>
              <w:spacing w:line="260" w:lineRule="exact"/>
              <w:jc w:val="center"/>
            </w:pPr>
            <w:r w:rsidRPr="002D1B0B">
              <w:t>10</w:t>
            </w:r>
          </w:p>
        </w:tc>
        <w:tc>
          <w:tcPr>
            <w:tcW w:w="7824" w:type="dxa"/>
            <w:gridSpan w:val="3"/>
            <w:tcBorders>
              <w:top w:val="single" w:sz="6" w:space="0" w:color="auto"/>
              <w:left w:val="single" w:sz="6" w:space="0" w:color="auto"/>
              <w:bottom w:val="single" w:sz="6" w:space="0" w:color="auto"/>
              <w:right w:val="single" w:sz="6" w:space="0" w:color="auto"/>
            </w:tcBorders>
          </w:tcPr>
          <w:p w:rsidR="002B6998" w:rsidRPr="002D1B0B" w:rsidRDefault="002B6998" w:rsidP="00C80FC8">
            <w:pPr>
              <w:pStyle w:val="Tabletext"/>
              <w:spacing w:line="260" w:lineRule="exact"/>
              <w:jc w:val="center"/>
            </w:pPr>
            <w:r w:rsidRPr="002D1B0B">
              <w:t>2-14</w:t>
            </w:r>
          </w:p>
        </w:tc>
      </w:tr>
      <w:tr w:rsidR="002B6998" w:rsidRPr="002D1B0B" w:rsidTr="00567623">
        <w:tc>
          <w:tcPr>
            <w:tcW w:w="4026" w:type="dxa"/>
            <w:tcBorders>
              <w:top w:val="single" w:sz="6" w:space="0" w:color="auto"/>
              <w:left w:val="single" w:sz="6" w:space="0" w:color="auto"/>
              <w:bottom w:val="single" w:sz="6" w:space="0" w:color="auto"/>
            </w:tcBorders>
          </w:tcPr>
          <w:p w:rsidR="002B6998" w:rsidRPr="002D1B0B" w:rsidRDefault="005D2E78" w:rsidP="00C80FC8">
            <w:pPr>
              <w:pStyle w:val="Tabletext"/>
              <w:spacing w:line="260" w:lineRule="exact"/>
              <w:jc w:val="left"/>
              <w:rPr>
                <w:lang w:eastAsia="ja-JP"/>
              </w:rPr>
            </w:pPr>
            <w:r>
              <w:rPr>
                <w:lang w:eastAsia="ja-JP"/>
              </w:rPr>
              <w:t>接收天线方向性图的类型</w:t>
            </w:r>
          </w:p>
        </w:tc>
        <w:tc>
          <w:tcPr>
            <w:tcW w:w="10432" w:type="dxa"/>
            <w:gridSpan w:val="4"/>
            <w:tcBorders>
              <w:top w:val="single" w:sz="6" w:space="0" w:color="auto"/>
              <w:left w:val="single" w:sz="6" w:space="0" w:color="auto"/>
              <w:bottom w:val="single" w:sz="6" w:space="0" w:color="auto"/>
              <w:right w:val="single" w:sz="6" w:space="0" w:color="auto"/>
            </w:tcBorders>
          </w:tcPr>
          <w:p w:rsidR="002B6998" w:rsidRPr="002D1B0B" w:rsidRDefault="001D319A" w:rsidP="00C80FC8">
            <w:pPr>
              <w:pStyle w:val="Tabletext"/>
              <w:spacing w:line="260" w:lineRule="exact"/>
              <w:jc w:val="center"/>
              <w:rPr>
                <w:lang w:eastAsia="zh-CN"/>
              </w:rPr>
            </w:pPr>
            <w:r>
              <w:rPr>
                <w:rFonts w:hint="eastAsia"/>
                <w:lang w:eastAsia="zh-CN"/>
              </w:rPr>
              <w:t>单向</w:t>
            </w:r>
          </w:p>
        </w:tc>
      </w:tr>
      <w:tr w:rsidR="002B6998" w:rsidRPr="002D1B0B" w:rsidTr="004D616E">
        <w:tc>
          <w:tcPr>
            <w:tcW w:w="4026" w:type="dxa"/>
            <w:tcBorders>
              <w:top w:val="single" w:sz="6" w:space="0" w:color="auto"/>
              <w:left w:val="single" w:sz="6" w:space="0" w:color="auto"/>
              <w:bottom w:val="single" w:sz="6" w:space="0" w:color="auto"/>
            </w:tcBorders>
          </w:tcPr>
          <w:p w:rsidR="002B6998" w:rsidRPr="002D1B0B" w:rsidRDefault="005D2E78" w:rsidP="00C80FC8">
            <w:pPr>
              <w:pStyle w:val="Tabletext"/>
              <w:spacing w:line="260" w:lineRule="exact"/>
              <w:jc w:val="left"/>
            </w:pPr>
            <w:r>
              <w:t>接收天线的类型</w:t>
            </w:r>
          </w:p>
        </w:tc>
        <w:tc>
          <w:tcPr>
            <w:tcW w:w="2608" w:type="dxa"/>
            <w:tcBorders>
              <w:top w:val="single" w:sz="6" w:space="0" w:color="auto"/>
              <w:left w:val="single" w:sz="6" w:space="0" w:color="auto"/>
              <w:bottom w:val="single" w:sz="6" w:space="0" w:color="auto"/>
            </w:tcBorders>
          </w:tcPr>
          <w:p w:rsidR="002B6998" w:rsidRPr="002D1B0B" w:rsidRDefault="002B6998" w:rsidP="00C80FC8">
            <w:pPr>
              <w:pStyle w:val="Tabletext"/>
              <w:spacing w:line="260" w:lineRule="exact"/>
              <w:jc w:val="center"/>
            </w:pPr>
            <w:r w:rsidRPr="002D1B0B">
              <w:t>16</w:t>
            </w:r>
            <w:r w:rsidR="006B7BE6">
              <w:t>组</w:t>
            </w:r>
            <w:r w:rsidRPr="002D1B0B">
              <w:rPr>
                <w:lang w:eastAsia="ja-JP"/>
              </w:rPr>
              <w:t>2</w:t>
            </w:r>
            <w:r w:rsidR="006B7BE6">
              <w:rPr>
                <w:lang w:eastAsia="ja-JP"/>
              </w:rPr>
              <w:t>单元八木</w:t>
            </w:r>
          </w:p>
        </w:tc>
        <w:tc>
          <w:tcPr>
            <w:tcW w:w="7824" w:type="dxa"/>
            <w:gridSpan w:val="3"/>
            <w:tcBorders>
              <w:top w:val="single" w:sz="6" w:space="0" w:color="auto"/>
              <w:left w:val="single" w:sz="6" w:space="0" w:color="auto"/>
              <w:bottom w:val="single" w:sz="6" w:space="0" w:color="auto"/>
              <w:right w:val="single" w:sz="6" w:space="0" w:color="auto"/>
            </w:tcBorders>
          </w:tcPr>
          <w:p w:rsidR="002B6998" w:rsidRPr="002D1B0B" w:rsidRDefault="002B6998" w:rsidP="00C80FC8">
            <w:pPr>
              <w:pStyle w:val="Tabletext"/>
              <w:spacing w:line="260" w:lineRule="exact"/>
              <w:jc w:val="center"/>
            </w:pPr>
            <w:r w:rsidRPr="002D1B0B">
              <w:t>8</w:t>
            </w:r>
            <w:r w:rsidR="006B7BE6">
              <w:t>组</w:t>
            </w:r>
            <w:r w:rsidRPr="002D1B0B">
              <w:t>3</w:t>
            </w:r>
            <w:r w:rsidR="006B7BE6">
              <w:t>单元八木</w:t>
            </w:r>
          </w:p>
        </w:tc>
      </w:tr>
      <w:tr w:rsidR="002B6998" w:rsidRPr="002D1B0B" w:rsidTr="004D616E">
        <w:tc>
          <w:tcPr>
            <w:tcW w:w="4026" w:type="dxa"/>
            <w:tcBorders>
              <w:top w:val="single" w:sz="6" w:space="0" w:color="auto"/>
              <w:left w:val="single" w:sz="6" w:space="0" w:color="auto"/>
              <w:bottom w:val="single" w:sz="6" w:space="0" w:color="auto"/>
            </w:tcBorders>
          </w:tcPr>
          <w:p w:rsidR="002B6998" w:rsidRPr="002D1B0B" w:rsidRDefault="005D2E78" w:rsidP="00C80FC8">
            <w:pPr>
              <w:pStyle w:val="Tabletext"/>
              <w:spacing w:line="260" w:lineRule="exact"/>
              <w:jc w:val="left"/>
            </w:pPr>
            <w:r>
              <w:t>接收天线极化</w:t>
            </w:r>
          </w:p>
        </w:tc>
        <w:tc>
          <w:tcPr>
            <w:tcW w:w="10432" w:type="dxa"/>
            <w:gridSpan w:val="4"/>
            <w:tcBorders>
              <w:top w:val="single" w:sz="6" w:space="0" w:color="auto"/>
              <w:left w:val="single" w:sz="6" w:space="0" w:color="auto"/>
              <w:bottom w:val="single" w:sz="6" w:space="0" w:color="auto"/>
              <w:right w:val="single" w:sz="6" w:space="0" w:color="auto"/>
            </w:tcBorders>
          </w:tcPr>
          <w:p w:rsidR="002B6998" w:rsidRPr="002D1B0B" w:rsidRDefault="006B7BE6" w:rsidP="00C80FC8">
            <w:pPr>
              <w:pStyle w:val="Tabletext"/>
              <w:spacing w:line="260" w:lineRule="exact"/>
              <w:jc w:val="center"/>
            </w:pPr>
            <w:r>
              <w:t>垂直</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695027" w:rsidRDefault="004D616E" w:rsidP="00C80FC8">
            <w:pPr>
              <w:pStyle w:val="Tabletext"/>
              <w:spacing w:line="260" w:lineRule="exact"/>
              <w:jc w:val="left"/>
              <w:rPr>
                <w:lang w:val="en-US" w:eastAsia="zh-CN"/>
              </w:rPr>
            </w:pPr>
            <w:r w:rsidRPr="00695027">
              <w:rPr>
                <w:lang w:val="en-US" w:eastAsia="zh-CN"/>
              </w:rPr>
              <w:br w:type="page"/>
            </w:r>
            <w:r w:rsidR="005D2E78">
              <w:rPr>
                <w:lang w:val="en-US" w:eastAsia="zh-CN"/>
              </w:rPr>
              <w:t>接收天线主波束增益</w:t>
            </w:r>
            <w:r>
              <w:rPr>
                <w:lang w:val="en-US" w:eastAsia="zh-CN"/>
              </w:rPr>
              <w:t>(</w:t>
            </w:r>
            <w:r w:rsidRPr="004D616E">
              <w:rPr>
                <w:lang w:val="en-US" w:eastAsia="zh-CN"/>
              </w:rPr>
              <w:t>dBi</w:t>
            </w:r>
            <w:r>
              <w:rPr>
                <w:lang w:val="en-US" w:eastAsia="zh-CN"/>
              </w:rPr>
              <w:t>)</w:t>
            </w:r>
          </w:p>
        </w:tc>
        <w:tc>
          <w:tcPr>
            <w:tcW w:w="2608" w:type="dxa"/>
            <w:tcBorders>
              <w:top w:val="single" w:sz="6" w:space="0" w:color="auto"/>
              <w:left w:val="single" w:sz="6" w:space="0" w:color="auto"/>
              <w:bottom w:val="single" w:sz="6" w:space="0" w:color="auto"/>
            </w:tcBorders>
          </w:tcPr>
          <w:p w:rsidR="004D616E" w:rsidRPr="002D1B0B" w:rsidRDefault="004D616E" w:rsidP="00C80FC8">
            <w:pPr>
              <w:pStyle w:val="Tabletext"/>
              <w:spacing w:line="260" w:lineRule="exact"/>
              <w:jc w:val="center"/>
            </w:pPr>
            <w:r w:rsidRPr="002D1B0B">
              <w:rPr>
                <w:lang w:eastAsia="ja-JP"/>
              </w:rPr>
              <w:t>16</w:t>
            </w:r>
          </w:p>
        </w:tc>
        <w:tc>
          <w:tcPr>
            <w:tcW w:w="7824" w:type="dxa"/>
            <w:gridSpan w:val="3"/>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pPr>
            <w:r w:rsidRPr="002D1B0B">
              <w:rPr>
                <w:lang w:eastAsia="ja-JP"/>
              </w:rPr>
              <w:t>15</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695027" w:rsidRDefault="005D2E78" w:rsidP="00C80FC8">
            <w:pPr>
              <w:pStyle w:val="Tabletext"/>
              <w:spacing w:line="260" w:lineRule="exact"/>
              <w:jc w:val="left"/>
              <w:rPr>
                <w:lang w:val="en-US" w:eastAsia="zh-CN"/>
              </w:rPr>
            </w:pPr>
            <w:r>
              <w:rPr>
                <w:lang w:val="en-US" w:eastAsia="zh-CN"/>
              </w:rPr>
              <w:t>接收天线仰角波束宽度</w:t>
            </w:r>
          </w:p>
        </w:tc>
        <w:tc>
          <w:tcPr>
            <w:tcW w:w="2608" w:type="dxa"/>
            <w:tcBorders>
              <w:top w:val="single" w:sz="6" w:space="0" w:color="auto"/>
              <w:left w:val="single" w:sz="6" w:space="0" w:color="auto"/>
              <w:bottom w:val="single" w:sz="6" w:space="0" w:color="auto"/>
            </w:tcBorders>
          </w:tcPr>
          <w:p w:rsidR="004D616E" w:rsidRPr="002D1B0B" w:rsidRDefault="004D616E" w:rsidP="00C80FC8">
            <w:pPr>
              <w:pStyle w:val="Tabletext"/>
              <w:spacing w:line="260" w:lineRule="exact"/>
              <w:jc w:val="center"/>
              <w:rPr>
                <w:lang w:eastAsia="ja-JP"/>
              </w:rPr>
            </w:pPr>
            <w:r w:rsidRPr="002D1B0B">
              <w:rPr>
                <w:lang w:eastAsia="ja-JP"/>
              </w:rPr>
              <w:t>30</w:t>
            </w:r>
            <w:r w:rsidRPr="002D1B0B">
              <w:t>°</w:t>
            </w:r>
          </w:p>
        </w:tc>
        <w:tc>
          <w:tcPr>
            <w:tcW w:w="7824" w:type="dxa"/>
            <w:gridSpan w:val="3"/>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rPr>
                <w:lang w:eastAsia="ja-JP"/>
              </w:rPr>
            </w:pPr>
            <w:r w:rsidRPr="002D1B0B">
              <w:rPr>
                <w:lang w:eastAsia="ja-JP"/>
              </w:rPr>
              <w:t>25</w:t>
            </w:r>
            <w:r w:rsidRPr="002D1B0B">
              <w:t>°</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695027" w:rsidRDefault="005D2E78" w:rsidP="00C80FC8">
            <w:pPr>
              <w:pStyle w:val="Tabletext"/>
              <w:spacing w:line="260" w:lineRule="exact"/>
              <w:jc w:val="left"/>
              <w:rPr>
                <w:lang w:val="en-US" w:eastAsia="zh-CN"/>
              </w:rPr>
            </w:pPr>
            <w:r>
              <w:rPr>
                <w:lang w:val="en-US" w:eastAsia="zh-CN"/>
              </w:rPr>
              <w:t>接收天线方位角波束宽度</w:t>
            </w:r>
          </w:p>
        </w:tc>
        <w:tc>
          <w:tcPr>
            <w:tcW w:w="2608" w:type="dxa"/>
            <w:tcBorders>
              <w:top w:val="single" w:sz="6" w:space="0" w:color="auto"/>
              <w:left w:val="single" w:sz="6" w:space="0" w:color="auto"/>
              <w:bottom w:val="single" w:sz="6" w:space="0" w:color="auto"/>
            </w:tcBorders>
          </w:tcPr>
          <w:p w:rsidR="004D616E" w:rsidRPr="002D1B0B" w:rsidRDefault="004D616E" w:rsidP="00C80FC8">
            <w:pPr>
              <w:pStyle w:val="Tabletext"/>
              <w:spacing w:line="260" w:lineRule="exact"/>
              <w:jc w:val="center"/>
            </w:pPr>
            <w:r w:rsidRPr="002D1B0B">
              <w:rPr>
                <w:lang w:eastAsia="ja-JP"/>
              </w:rPr>
              <w:t>8-10°</w:t>
            </w:r>
          </w:p>
        </w:tc>
        <w:tc>
          <w:tcPr>
            <w:tcW w:w="7824" w:type="dxa"/>
            <w:gridSpan w:val="3"/>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pPr>
            <w:r w:rsidRPr="002D1B0B">
              <w:rPr>
                <w:lang w:eastAsia="ja-JP"/>
              </w:rPr>
              <w:t>15°</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695027" w:rsidRDefault="005D2E78" w:rsidP="00C80FC8">
            <w:pPr>
              <w:pStyle w:val="Tabletext"/>
              <w:spacing w:line="260" w:lineRule="exact"/>
              <w:jc w:val="left"/>
              <w:rPr>
                <w:lang w:val="en-US" w:eastAsia="zh-CN"/>
              </w:rPr>
            </w:pPr>
            <w:r>
              <w:rPr>
                <w:lang w:val="en-US" w:eastAsia="zh-CN"/>
              </w:rPr>
              <w:t>接收天线水平扫描速率</w:t>
            </w:r>
          </w:p>
        </w:tc>
        <w:tc>
          <w:tcPr>
            <w:tcW w:w="2608" w:type="dxa"/>
            <w:tcBorders>
              <w:top w:val="single" w:sz="6" w:space="0" w:color="auto"/>
              <w:left w:val="single" w:sz="6" w:space="0" w:color="auto"/>
              <w:bottom w:val="single" w:sz="6" w:space="0" w:color="auto"/>
            </w:tcBorders>
          </w:tcPr>
          <w:p w:rsidR="004D616E" w:rsidRPr="002D1B0B" w:rsidRDefault="006B7BE6" w:rsidP="00C80FC8">
            <w:pPr>
              <w:pStyle w:val="Tabletext"/>
              <w:spacing w:line="260" w:lineRule="exact"/>
              <w:jc w:val="center"/>
            </w:pPr>
            <w:r>
              <w:t>固定天线</w:t>
            </w:r>
            <w:r w:rsidR="004D616E" w:rsidRPr="002D1B0B">
              <w:t xml:space="preserve"> </w:t>
            </w:r>
            <w:r w:rsidR="004D616E" w:rsidRPr="002D1B0B">
              <w:rPr>
                <w:lang w:eastAsia="ja-JP"/>
              </w:rPr>
              <w:t>DBF</w:t>
            </w:r>
            <w:r w:rsidR="004D616E" w:rsidRPr="004D616E">
              <w:rPr>
                <w:vertAlign w:val="superscript"/>
                <w:lang w:eastAsia="ja-JP"/>
              </w:rPr>
              <w:t>(</w:t>
            </w:r>
            <w:r w:rsidR="004D616E" w:rsidRPr="004D616E">
              <w:rPr>
                <w:vertAlign w:val="superscript"/>
              </w:rPr>
              <w:t>3)</w:t>
            </w:r>
          </w:p>
        </w:tc>
        <w:tc>
          <w:tcPr>
            <w:tcW w:w="2608" w:type="dxa"/>
            <w:tcBorders>
              <w:top w:val="single" w:sz="6" w:space="0" w:color="auto"/>
              <w:left w:val="single" w:sz="6" w:space="0" w:color="auto"/>
              <w:bottom w:val="single" w:sz="6" w:space="0" w:color="auto"/>
              <w:right w:val="single" w:sz="6" w:space="0" w:color="auto"/>
            </w:tcBorders>
          </w:tcPr>
          <w:p w:rsidR="004D616E" w:rsidRPr="00695027" w:rsidRDefault="006B7BE6" w:rsidP="00C80FC8">
            <w:pPr>
              <w:pStyle w:val="Tabletext"/>
              <w:spacing w:line="260" w:lineRule="exact"/>
              <w:ind w:left="-57" w:right="-57"/>
              <w:jc w:val="center"/>
              <w:rPr>
                <w:lang w:val="en-US" w:eastAsia="zh-CN"/>
              </w:rPr>
            </w:pPr>
            <w:r>
              <w:rPr>
                <w:lang w:val="en-US" w:eastAsia="ja-JP"/>
              </w:rPr>
              <w:t>固定天线相控阵</w:t>
            </w:r>
            <w:r w:rsidR="004D616E">
              <w:rPr>
                <w:lang w:val="en-US" w:eastAsia="ja-JP"/>
              </w:rPr>
              <w:br/>
            </w:r>
            <w:r w:rsidR="00A5766E">
              <w:rPr>
                <w:rFonts w:hint="eastAsia"/>
                <w:lang w:val="en-US" w:eastAsia="zh-CN"/>
              </w:rPr>
              <w:t>每</w:t>
            </w:r>
            <w:r w:rsidR="00A5766E" w:rsidRPr="00695027">
              <w:rPr>
                <w:lang w:val="en-US" w:eastAsia="ja-JP"/>
              </w:rPr>
              <w:t>12</w:t>
            </w:r>
            <w:r w:rsidR="00A5766E">
              <w:rPr>
                <w:rFonts w:hint="eastAsia"/>
                <w:lang w:val="en-US" w:eastAsia="zh-CN"/>
              </w:rPr>
              <w:t>个方向</w:t>
            </w:r>
            <w:r w:rsidR="004D616E" w:rsidRPr="00695027">
              <w:rPr>
                <w:lang w:val="en-US" w:eastAsia="ja-JP"/>
              </w:rPr>
              <w:t>60 min</w:t>
            </w:r>
          </w:p>
        </w:tc>
        <w:tc>
          <w:tcPr>
            <w:tcW w:w="5216" w:type="dxa"/>
            <w:gridSpan w:val="2"/>
            <w:tcBorders>
              <w:top w:val="single" w:sz="6" w:space="0" w:color="auto"/>
              <w:left w:val="single" w:sz="6" w:space="0" w:color="auto"/>
              <w:bottom w:val="single" w:sz="6" w:space="0" w:color="auto"/>
              <w:right w:val="single" w:sz="6" w:space="0" w:color="auto"/>
            </w:tcBorders>
          </w:tcPr>
          <w:p w:rsidR="004D616E" w:rsidRPr="002D1B0B" w:rsidRDefault="006B7BE6" w:rsidP="00C80FC8">
            <w:pPr>
              <w:pStyle w:val="Tabletext"/>
              <w:spacing w:line="260" w:lineRule="exact"/>
              <w:jc w:val="center"/>
            </w:pPr>
            <w:r>
              <w:t>固定天线</w:t>
            </w:r>
            <w:r w:rsidR="004D616E" w:rsidRPr="002D1B0B">
              <w:rPr>
                <w:lang w:eastAsia="ja-JP"/>
              </w:rPr>
              <w:t>DBF</w:t>
            </w:r>
            <w:r w:rsidR="004D616E" w:rsidRPr="004D616E">
              <w:rPr>
                <w:vertAlign w:val="superscript"/>
                <w:lang w:eastAsia="ja-JP"/>
              </w:rPr>
              <w:t>(</w:t>
            </w:r>
            <w:r w:rsidR="004D616E" w:rsidRPr="004D616E">
              <w:rPr>
                <w:vertAlign w:val="superscript"/>
              </w:rPr>
              <w:t>3)</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2D1B0B" w:rsidRDefault="005D2E78" w:rsidP="00C80FC8">
            <w:pPr>
              <w:pStyle w:val="Tabletext"/>
              <w:spacing w:line="260" w:lineRule="exact"/>
              <w:jc w:val="left"/>
            </w:pPr>
            <w:r>
              <w:t>接收天线高度</w:t>
            </w:r>
            <w:r w:rsidR="004D616E" w:rsidRPr="002B6998">
              <w:rPr>
                <w:vertAlign w:val="superscript"/>
              </w:rPr>
              <w:t>(2)</w:t>
            </w:r>
            <w:r w:rsidR="004D616E">
              <w:t xml:space="preserve"> (m)</w:t>
            </w:r>
          </w:p>
        </w:tc>
        <w:tc>
          <w:tcPr>
            <w:tcW w:w="2608" w:type="dxa"/>
            <w:tcBorders>
              <w:top w:val="single" w:sz="6" w:space="0" w:color="auto"/>
              <w:left w:val="single" w:sz="6" w:space="0" w:color="auto"/>
              <w:bottom w:val="single" w:sz="6" w:space="0" w:color="auto"/>
            </w:tcBorders>
          </w:tcPr>
          <w:p w:rsidR="004D616E" w:rsidRPr="002D1B0B" w:rsidRDefault="004D616E" w:rsidP="00C80FC8">
            <w:pPr>
              <w:pStyle w:val="Tabletext"/>
              <w:spacing w:line="260" w:lineRule="exact"/>
              <w:jc w:val="center"/>
            </w:pPr>
            <w:r w:rsidRPr="002D1B0B">
              <w:t>10</w:t>
            </w:r>
          </w:p>
        </w:tc>
        <w:tc>
          <w:tcPr>
            <w:tcW w:w="7824" w:type="dxa"/>
            <w:gridSpan w:val="3"/>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pPr>
            <w:r w:rsidRPr="002D1B0B">
              <w:t>2-14</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4D616E" w:rsidRDefault="005D2E78" w:rsidP="00C80FC8">
            <w:pPr>
              <w:pStyle w:val="Tabletext"/>
              <w:spacing w:line="260" w:lineRule="exact"/>
              <w:jc w:val="left"/>
              <w:rPr>
                <w:lang w:val="en-US" w:eastAsia="zh-CN"/>
              </w:rPr>
            </w:pPr>
            <w:r>
              <w:rPr>
                <w:color w:val="000000"/>
                <w:lang w:val="en-US" w:eastAsia="zh-CN"/>
              </w:rPr>
              <w:t>接收机中频</w:t>
            </w:r>
            <w:r w:rsidR="004D616E" w:rsidRPr="004D616E">
              <w:rPr>
                <w:color w:val="000000"/>
                <w:lang w:val="en-US" w:eastAsia="zh-CN"/>
              </w:rPr>
              <w:t>3 dB</w:t>
            </w:r>
            <w:r>
              <w:rPr>
                <w:color w:val="000000"/>
                <w:lang w:val="en-US" w:eastAsia="zh-CN"/>
              </w:rPr>
              <w:t>带宽</w:t>
            </w:r>
            <w:r w:rsidR="004D616E" w:rsidRPr="004D616E">
              <w:rPr>
                <w:color w:val="000000"/>
                <w:lang w:val="en-US" w:eastAsia="zh-CN"/>
              </w:rPr>
              <w:t>(</w:t>
            </w:r>
            <w:r w:rsidR="004D616E" w:rsidRPr="004D616E">
              <w:rPr>
                <w:lang w:val="en-US" w:eastAsia="zh-CN"/>
              </w:rPr>
              <w:t>Hz</w:t>
            </w:r>
            <w:r w:rsidR="004D616E" w:rsidRPr="004D616E">
              <w:rPr>
                <w:color w:val="000000"/>
                <w:lang w:val="en-US" w:eastAsia="zh-CN"/>
              </w:rPr>
              <w:t>)</w:t>
            </w:r>
          </w:p>
        </w:tc>
        <w:tc>
          <w:tcPr>
            <w:tcW w:w="10432" w:type="dxa"/>
            <w:gridSpan w:val="4"/>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pPr>
            <w:r w:rsidRPr="002D1B0B">
              <w:t>200</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2D1B0B" w:rsidRDefault="005D2E78" w:rsidP="00C80FC8">
            <w:pPr>
              <w:pStyle w:val="Tabletext"/>
              <w:spacing w:line="260" w:lineRule="exact"/>
              <w:jc w:val="left"/>
            </w:pPr>
            <w:r>
              <w:rPr>
                <w:color w:val="000000"/>
              </w:rPr>
              <w:t>接收机噪声系数</w:t>
            </w:r>
          </w:p>
        </w:tc>
        <w:tc>
          <w:tcPr>
            <w:tcW w:w="2608" w:type="dxa"/>
            <w:tcBorders>
              <w:top w:val="single" w:sz="6" w:space="0" w:color="auto"/>
              <w:left w:val="single" w:sz="6" w:space="0" w:color="auto"/>
              <w:bottom w:val="single" w:sz="6" w:space="0" w:color="auto"/>
            </w:tcBorders>
          </w:tcPr>
          <w:p w:rsidR="004D616E" w:rsidRPr="002D1B0B" w:rsidRDefault="004D616E" w:rsidP="00C80FC8">
            <w:pPr>
              <w:pStyle w:val="Tabletext"/>
              <w:spacing w:line="260" w:lineRule="exact"/>
              <w:jc w:val="center"/>
              <w:rPr>
                <w:lang w:eastAsia="zh-CN"/>
              </w:rPr>
            </w:pPr>
            <w:r w:rsidRPr="002D1B0B">
              <w:t>17 dB</w:t>
            </w:r>
            <w:r w:rsidR="00B90AA4">
              <w:rPr>
                <w:lang w:eastAsia="ja-JP"/>
              </w:rPr>
              <w:t>，</w:t>
            </w:r>
            <w:r w:rsidR="00CE0AD2">
              <w:rPr>
                <w:lang w:eastAsia="ja-JP"/>
              </w:rPr>
              <w:t>采用选通脉冲</w:t>
            </w:r>
          </w:p>
        </w:tc>
        <w:tc>
          <w:tcPr>
            <w:tcW w:w="5216" w:type="dxa"/>
            <w:gridSpan w:val="2"/>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rPr>
                <w:lang w:eastAsia="zh-CN"/>
              </w:rPr>
            </w:pPr>
            <w:r w:rsidRPr="002D1B0B">
              <w:rPr>
                <w:lang w:eastAsia="ja-JP"/>
              </w:rPr>
              <w:t>12</w:t>
            </w:r>
            <w:r w:rsidRPr="002D1B0B">
              <w:t xml:space="preserve"> dB</w:t>
            </w:r>
            <w:r w:rsidR="00B90AA4">
              <w:rPr>
                <w:lang w:eastAsia="ja-JP"/>
              </w:rPr>
              <w:t>，</w:t>
            </w:r>
            <w:r w:rsidR="00CE0AD2">
              <w:rPr>
                <w:lang w:eastAsia="ja-JP"/>
              </w:rPr>
              <w:t>采用选通脉冲</w:t>
            </w:r>
          </w:p>
        </w:tc>
        <w:tc>
          <w:tcPr>
            <w:tcW w:w="2608" w:type="dxa"/>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rPr>
                <w:lang w:eastAsia="zh-CN"/>
              </w:rPr>
            </w:pPr>
            <w:r w:rsidRPr="002D1B0B">
              <w:rPr>
                <w:lang w:eastAsia="ja-JP"/>
              </w:rPr>
              <w:t>13</w:t>
            </w:r>
            <w:r w:rsidRPr="002D1B0B">
              <w:t xml:space="preserve"> dB</w:t>
            </w:r>
            <w:r w:rsidR="00B90AA4">
              <w:rPr>
                <w:lang w:eastAsia="ja-JP"/>
              </w:rPr>
              <w:t>，</w:t>
            </w:r>
            <w:r w:rsidR="00CE0AD2">
              <w:rPr>
                <w:lang w:eastAsia="ja-JP"/>
              </w:rPr>
              <w:t>采用选通脉冲</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2D1B0B" w:rsidRDefault="006B7BE6" w:rsidP="00C80FC8">
            <w:pPr>
              <w:pStyle w:val="Tabletext"/>
              <w:spacing w:line="260" w:lineRule="exact"/>
              <w:jc w:val="left"/>
            </w:pPr>
            <w:r>
              <w:rPr>
                <w:color w:val="000000"/>
                <w:lang w:eastAsia="ja-JP"/>
              </w:rPr>
              <w:t>最小判别信号</w:t>
            </w:r>
          </w:p>
        </w:tc>
        <w:tc>
          <w:tcPr>
            <w:tcW w:w="2608" w:type="dxa"/>
            <w:tcBorders>
              <w:top w:val="single" w:sz="6" w:space="0" w:color="auto"/>
              <w:left w:val="single" w:sz="6" w:space="0" w:color="auto"/>
              <w:bottom w:val="single" w:sz="6" w:space="0" w:color="auto"/>
            </w:tcBorders>
          </w:tcPr>
          <w:p w:rsidR="004D616E" w:rsidRPr="002D1B0B" w:rsidRDefault="004D616E" w:rsidP="00C80FC8">
            <w:pPr>
              <w:pStyle w:val="Tabletext"/>
              <w:spacing w:line="260" w:lineRule="exact"/>
              <w:jc w:val="center"/>
            </w:pPr>
            <w:r w:rsidRPr="002D1B0B">
              <w:t>−</w:t>
            </w:r>
            <w:r w:rsidRPr="002D1B0B">
              <w:rPr>
                <w:lang w:eastAsia="ja-JP"/>
              </w:rPr>
              <w:t>157</w:t>
            </w:r>
            <w:r w:rsidRPr="002D1B0B">
              <w:t xml:space="preserve"> dBm</w:t>
            </w:r>
            <w:r w:rsidRPr="002D1B0B">
              <w:rPr>
                <w:lang w:eastAsia="ja-JP"/>
              </w:rPr>
              <w:t xml:space="preserve"> (1</w:t>
            </w:r>
            <w:r w:rsidR="006B7BE6">
              <w:rPr>
                <w:rFonts w:hint="eastAsia"/>
                <w:lang w:eastAsia="zh-CN"/>
              </w:rPr>
              <w:t xml:space="preserve"> </w:t>
            </w:r>
            <w:r w:rsidRPr="002D1B0B">
              <w:rPr>
                <w:lang w:eastAsia="ja-JP"/>
              </w:rPr>
              <w:t>Hz RB</w:t>
            </w:r>
            <w:r>
              <w:rPr>
                <w:lang w:eastAsia="ja-JP"/>
              </w:rPr>
              <w:t>W</w:t>
            </w:r>
            <w:r w:rsidRPr="004D616E">
              <w:rPr>
                <w:vertAlign w:val="superscript"/>
                <w:lang w:eastAsia="ja-JP"/>
              </w:rPr>
              <w:t>(</w:t>
            </w:r>
            <w:r w:rsidRPr="004D616E">
              <w:rPr>
                <w:vertAlign w:val="superscript"/>
              </w:rPr>
              <w:t>4)</w:t>
            </w:r>
            <w:r w:rsidRPr="002D1B0B">
              <w:rPr>
                <w:lang w:eastAsia="ja-JP"/>
              </w:rPr>
              <w:t>)</w:t>
            </w:r>
          </w:p>
        </w:tc>
        <w:tc>
          <w:tcPr>
            <w:tcW w:w="5216" w:type="dxa"/>
            <w:gridSpan w:val="2"/>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pPr>
            <w:r w:rsidRPr="002D1B0B">
              <w:t>−</w:t>
            </w:r>
            <w:r w:rsidRPr="002D1B0B">
              <w:rPr>
                <w:lang w:eastAsia="ja-JP"/>
              </w:rPr>
              <w:t>1</w:t>
            </w:r>
            <w:r>
              <w:rPr>
                <w:lang w:eastAsia="ja-JP"/>
              </w:rPr>
              <w:t>62</w:t>
            </w:r>
            <w:r w:rsidRPr="002D1B0B">
              <w:t xml:space="preserve"> dBm</w:t>
            </w:r>
            <w:r w:rsidRPr="002D1B0B">
              <w:rPr>
                <w:lang w:eastAsia="ja-JP"/>
              </w:rPr>
              <w:t xml:space="preserve"> (1</w:t>
            </w:r>
            <w:r w:rsidR="006B7BE6">
              <w:rPr>
                <w:rFonts w:hint="eastAsia"/>
                <w:lang w:eastAsia="zh-CN"/>
              </w:rPr>
              <w:t xml:space="preserve"> </w:t>
            </w:r>
            <w:r w:rsidRPr="002D1B0B">
              <w:rPr>
                <w:lang w:eastAsia="ja-JP"/>
              </w:rPr>
              <w:t>Hz RB</w:t>
            </w:r>
            <w:r>
              <w:rPr>
                <w:lang w:eastAsia="ja-JP"/>
              </w:rPr>
              <w:t>W</w:t>
            </w:r>
            <w:r w:rsidRPr="004D616E">
              <w:rPr>
                <w:vertAlign w:val="superscript"/>
                <w:lang w:eastAsia="ja-JP"/>
              </w:rPr>
              <w:t>(</w:t>
            </w:r>
            <w:r w:rsidRPr="004D616E">
              <w:rPr>
                <w:vertAlign w:val="superscript"/>
              </w:rPr>
              <w:t>4)</w:t>
            </w:r>
            <w:r w:rsidRPr="002D1B0B">
              <w:rPr>
                <w:lang w:eastAsia="ja-JP"/>
              </w:rPr>
              <w:t>)</w:t>
            </w:r>
          </w:p>
        </w:tc>
        <w:tc>
          <w:tcPr>
            <w:tcW w:w="2608" w:type="dxa"/>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pPr>
            <w:r w:rsidRPr="002D1B0B">
              <w:t>−</w:t>
            </w:r>
            <w:r w:rsidRPr="002D1B0B">
              <w:rPr>
                <w:lang w:eastAsia="ja-JP"/>
              </w:rPr>
              <w:t>1</w:t>
            </w:r>
            <w:r>
              <w:rPr>
                <w:lang w:eastAsia="ja-JP"/>
              </w:rPr>
              <w:t>61</w:t>
            </w:r>
            <w:r w:rsidRPr="002D1B0B">
              <w:t xml:space="preserve"> dBm</w:t>
            </w:r>
            <w:r w:rsidRPr="002D1B0B">
              <w:rPr>
                <w:lang w:eastAsia="ja-JP"/>
              </w:rPr>
              <w:t xml:space="preserve"> (1</w:t>
            </w:r>
            <w:r w:rsidR="002F57C8">
              <w:rPr>
                <w:rFonts w:hint="eastAsia"/>
                <w:lang w:eastAsia="zh-CN"/>
              </w:rPr>
              <w:t xml:space="preserve"> </w:t>
            </w:r>
            <w:r w:rsidRPr="002D1B0B">
              <w:rPr>
                <w:lang w:eastAsia="ja-JP"/>
              </w:rPr>
              <w:t>Hz RB</w:t>
            </w:r>
            <w:r>
              <w:rPr>
                <w:lang w:eastAsia="ja-JP"/>
              </w:rPr>
              <w:t>W</w:t>
            </w:r>
            <w:r w:rsidRPr="004D616E">
              <w:rPr>
                <w:vertAlign w:val="superscript"/>
                <w:lang w:eastAsia="ja-JP"/>
              </w:rPr>
              <w:t>(</w:t>
            </w:r>
            <w:r w:rsidRPr="004D616E">
              <w:rPr>
                <w:vertAlign w:val="superscript"/>
              </w:rPr>
              <w:t>4)</w:t>
            </w:r>
            <w:r w:rsidRPr="002D1B0B">
              <w:rPr>
                <w:lang w:eastAsia="ja-JP"/>
              </w:rPr>
              <w:t>)</w:t>
            </w:r>
          </w:p>
        </w:tc>
      </w:tr>
      <w:tr w:rsidR="002F2F38" w:rsidRPr="002D1B0B" w:rsidTr="002D4400">
        <w:tc>
          <w:tcPr>
            <w:tcW w:w="4026" w:type="dxa"/>
            <w:tcBorders>
              <w:top w:val="single" w:sz="6" w:space="0" w:color="auto"/>
              <w:left w:val="single" w:sz="6" w:space="0" w:color="auto"/>
              <w:bottom w:val="single" w:sz="6" w:space="0" w:color="auto"/>
            </w:tcBorders>
          </w:tcPr>
          <w:p w:rsidR="002F2F38" w:rsidRPr="004D616E" w:rsidRDefault="006B7BE6" w:rsidP="00C80FC8">
            <w:pPr>
              <w:pStyle w:val="Tabletext"/>
              <w:spacing w:line="260" w:lineRule="exact"/>
              <w:jc w:val="left"/>
              <w:rPr>
                <w:color w:val="000000"/>
                <w:lang w:val="en-US" w:eastAsia="ja-JP"/>
              </w:rPr>
            </w:pPr>
            <w:r>
              <w:rPr>
                <w:color w:val="000000"/>
                <w:lang w:val="en-US" w:eastAsia="ja-JP"/>
              </w:rPr>
              <w:t>发射机的发射带宽</w:t>
            </w:r>
            <w:r w:rsidR="002F2F38" w:rsidRPr="004D616E">
              <w:rPr>
                <w:color w:val="000000"/>
                <w:lang w:val="en-US" w:eastAsia="ja-JP"/>
              </w:rPr>
              <w:t>(</w:t>
            </w:r>
            <w:r w:rsidR="002F2F38" w:rsidRPr="004D616E">
              <w:rPr>
                <w:lang w:val="en-US" w:eastAsia="ja-JP"/>
              </w:rPr>
              <w:t>kHz</w:t>
            </w:r>
            <w:r w:rsidR="002F2F38" w:rsidRPr="004D616E">
              <w:rPr>
                <w:color w:val="000000"/>
                <w:lang w:val="en-US" w:eastAsia="ja-JP"/>
              </w:rPr>
              <w:t>)</w:t>
            </w:r>
          </w:p>
        </w:tc>
        <w:tc>
          <w:tcPr>
            <w:tcW w:w="2608" w:type="dxa"/>
            <w:tcBorders>
              <w:top w:val="single" w:sz="6" w:space="0" w:color="auto"/>
              <w:left w:val="single" w:sz="6" w:space="0" w:color="auto"/>
              <w:bottom w:val="single" w:sz="6" w:space="0" w:color="auto"/>
            </w:tcBorders>
          </w:tcPr>
          <w:p w:rsidR="002F2F38" w:rsidRPr="002D1B0B" w:rsidRDefault="002F2F38" w:rsidP="00C80FC8">
            <w:pPr>
              <w:pStyle w:val="Tabletext"/>
              <w:spacing w:line="260" w:lineRule="exact"/>
              <w:jc w:val="center"/>
              <w:rPr>
                <w:lang w:eastAsia="ja-JP"/>
              </w:rPr>
            </w:pPr>
            <w:r w:rsidRPr="002D1B0B">
              <w:rPr>
                <w:lang w:eastAsia="ja-JP"/>
              </w:rPr>
              <w:t>25</w:t>
            </w:r>
          </w:p>
        </w:tc>
        <w:tc>
          <w:tcPr>
            <w:tcW w:w="5216" w:type="dxa"/>
            <w:gridSpan w:val="2"/>
            <w:tcBorders>
              <w:top w:val="single" w:sz="6" w:space="0" w:color="auto"/>
              <w:left w:val="single" w:sz="6" w:space="0" w:color="auto"/>
              <w:bottom w:val="single" w:sz="6" w:space="0" w:color="auto"/>
              <w:right w:val="single" w:sz="6" w:space="0" w:color="auto"/>
            </w:tcBorders>
          </w:tcPr>
          <w:p w:rsidR="002F2F38" w:rsidRPr="002D1B0B" w:rsidRDefault="002F2F38" w:rsidP="00C80FC8">
            <w:pPr>
              <w:pStyle w:val="Tabletext"/>
              <w:spacing w:line="260" w:lineRule="exact"/>
              <w:jc w:val="center"/>
              <w:rPr>
                <w:lang w:eastAsia="ja-JP"/>
              </w:rPr>
            </w:pPr>
            <w:r w:rsidRPr="002D1B0B">
              <w:rPr>
                <w:lang w:eastAsia="ja-JP"/>
              </w:rPr>
              <w:t>110</w:t>
            </w:r>
          </w:p>
        </w:tc>
        <w:tc>
          <w:tcPr>
            <w:tcW w:w="2608" w:type="dxa"/>
            <w:tcBorders>
              <w:top w:val="single" w:sz="6" w:space="0" w:color="auto"/>
              <w:left w:val="single" w:sz="6" w:space="0" w:color="auto"/>
              <w:bottom w:val="single" w:sz="6" w:space="0" w:color="auto"/>
              <w:right w:val="single" w:sz="6" w:space="0" w:color="auto"/>
            </w:tcBorders>
          </w:tcPr>
          <w:p w:rsidR="002F2F38" w:rsidRPr="002D1B0B" w:rsidRDefault="002F2F38" w:rsidP="00C80FC8">
            <w:pPr>
              <w:pStyle w:val="Tabletext"/>
              <w:spacing w:line="260" w:lineRule="exact"/>
              <w:jc w:val="center"/>
              <w:rPr>
                <w:lang w:eastAsia="ja-JP"/>
              </w:rPr>
            </w:pPr>
            <w:r w:rsidRPr="002D1B0B">
              <w:rPr>
                <w:lang w:eastAsia="ja-JP"/>
              </w:rPr>
              <w:t>320</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2D1B0B" w:rsidRDefault="006B7BE6" w:rsidP="00C80FC8">
            <w:pPr>
              <w:pStyle w:val="Tabletext"/>
              <w:spacing w:line="260" w:lineRule="exact"/>
              <w:jc w:val="left"/>
            </w:pPr>
            <w:r>
              <w:rPr>
                <w:color w:val="000000"/>
              </w:rPr>
              <w:t>谐波抑制</w:t>
            </w:r>
          </w:p>
        </w:tc>
        <w:tc>
          <w:tcPr>
            <w:tcW w:w="10432" w:type="dxa"/>
            <w:gridSpan w:val="4"/>
            <w:tcBorders>
              <w:top w:val="single" w:sz="6" w:space="0" w:color="auto"/>
              <w:left w:val="single" w:sz="6" w:space="0" w:color="auto"/>
              <w:bottom w:val="single" w:sz="6" w:space="0" w:color="auto"/>
              <w:right w:val="single" w:sz="6" w:space="0" w:color="auto"/>
            </w:tcBorders>
          </w:tcPr>
          <w:p w:rsidR="004D616E" w:rsidRPr="002D1B0B" w:rsidRDefault="006B7BE6" w:rsidP="00C80FC8">
            <w:pPr>
              <w:pStyle w:val="Tabletext"/>
              <w:spacing w:line="260" w:lineRule="exact"/>
              <w:jc w:val="center"/>
              <w:rPr>
                <w:lang w:eastAsia="zh-CN"/>
              </w:rPr>
            </w:pPr>
            <w:r>
              <w:rPr>
                <w:rFonts w:hint="eastAsia"/>
                <w:lang w:eastAsia="zh-CN"/>
              </w:rPr>
              <w:t>是</w:t>
            </w:r>
          </w:p>
        </w:tc>
      </w:tr>
      <w:tr w:rsidR="004D616E" w:rsidRPr="002D1B0B" w:rsidTr="004D616E">
        <w:tc>
          <w:tcPr>
            <w:tcW w:w="4026" w:type="dxa"/>
            <w:tcBorders>
              <w:top w:val="single" w:sz="6" w:space="0" w:color="auto"/>
              <w:left w:val="single" w:sz="6" w:space="0" w:color="auto"/>
              <w:bottom w:val="single" w:sz="6" w:space="0" w:color="auto"/>
            </w:tcBorders>
          </w:tcPr>
          <w:p w:rsidR="004D616E" w:rsidRPr="002D1B0B" w:rsidRDefault="006B7BE6" w:rsidP="00C80FC8">
            <w:pPr>
              <w:pStyle w:val="Tabletext"/>
              <w:spacing w:line="260" w:lineRule="exact"/>
              <w:jc w:val="left"/>
              <w:rPr>
                <w:color w:val="000000"/>
              </w:rPr>
            </w:pPr>
            <w:r>
              <w:rPr>
                <w:lang w:eastAsia="ja-JP"/>
              </w:rPr>
              <w:t>扫描间隔</w:t>
            </w:r>
          </w:p>
        </w:tc>
        <w:tc>
          <w:tcPr>
            <w:tcW w:w="2608" w:type="dxa"/>
            <w:tcBorders>
              <w:top w:val="single" w:sz="6" w:space="0" w:color="auto"/>
              <w:left w:val="single" w:sz="6" w:space="0" w:color="auto"/>
              <w:bottom w:val="single" w:sz="6" w:space="0" w:color="auto"/>
            </w:tcBorders>
          </w:tcPr>
          <w:p w:rsidR="004D616E" w:rsidRPr="002D1B0B" w:rsidRDefault="004D616E" w:rsidP="00C80FC8">
            <w:pPr>
              <w:pStyle w:val="Tabletext"/>
              <w:spacing w:line="260" w:lineRule="exact"/>
              <w:jc w:val="center"/>
            </w:pPr>
            <w:r w:rsidRPr="002D1B0B">
              <w:rPr>
                <w:lang w:eastAsia="ja-JP"/>
              </w:rPr>
              <w:t>0.7 s</w:t>
            </w:r>
          </w:p>
        </w:tc>
        <w:tc>
          <w:tcPr>
            <w:tcW w:w="5216" w:type="dxa"/>
            <w:gridSpan w:val="2"/>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pPr>
            <w:r w:rsidRPr="002D1B0B">
              <w:rPr>
                <w:lang w:eastAsia="ja-JP"/>
              </w:rPr>
              <w:t>0.5 s</w:t>
            </w:r>
          </w:p>
        </w:tc>
        <w:tc>
          <w:tcPr>
            <w:tcW w:w="2608" w:type="dxa"/>
            <w:tcBorders>
              <w:top w:val="single" w:sz="6" w:space="0" w:color="auto"/>
              <w:left w:val="single" w:sz="6" w:space="0" w:color="auto"/>
              <w:bottom w:val="single" w:sz="6" w:space="0" w:color="auto"/>
              <w:right w:val="single" w:sz="6" w:space="0" w:color="auto"/>
            </w:tcBorders>
          </w:tcPr>
          <w:p w:rsidR="004D616E" w:rsidRPr="002D1B0B" w:rsidRDefault="004D616E" w:rsidP="00C80FC8">
            <w:pPr>
              <w:pStyle w:val="Tabletext"/>
              <w:spacing w:line="260" w:lineRule="exact"/>
              <w:jc w:val="center"/>
            </w:pPr>
            <w:r w:rsidRPr="002D1B0B">
              <w:rPr>
                <w:lang w:eastAsia="ja-JP"/>
              </w:rPr>
              <w:t>0.25 s</w:t>
            </w:r>
          </w:p>
        </w:tc>
      </w:tr>
      <w:tr w:rsidR="004D616E" w:rsidRPr="00010D34" w:rsidTr="008A055B">
        <w:tc>
          <w:tcPr>
            <w:tcW w:w="14458" w:type="dxa"/>
            <w:gridSpan w:val="5"/>
            <w:tcBorders>
              <w:top w:val="single" w:sz="6" w:space="0" w:color="auto"/>
            </w:tcBorders>
          </w:tcPr>
          <w:p w:rsidR="004D616E" w:rsidRPr="00695027" w:rsidRDefault="004D616E" w:rsidP="00C80FC8">
            <w:pPr>
              <w:pStyle w:val="Tablelegend"/>
              <w:spacing w:line="260" w:lineRule="exact"/>
              <w:rPr>
                <w:lang w:val="en-US" w:eastAsia="ja-JP"/>
              </w:rPr>
            </w:pPr>
            <w:r>
              <w:rPr>
                <w:vertAlign w:val="superscript"/>
                <w:lang w:val="en-US" w:eastAsia="ja-JP"/>
              </w:rPr>
              <w:t>(</w:t>
            </w:r>
            <w:r w:rsidRPr="00695027">
              <w:rPr>
                <w:vertAlign w:val="superscript"/>
                <w:lang w:val="en-US" w:eastAsia="ja-JP"/>
              </w:rPr>
              <w:t>1</w:t>
            </w:r>
            <w:r>
              <w:rPr>
                <w:vertAlign w:val="superscript"/>
                <w:lang w:val="en-US" w:eastAsia="ja-JP"/>
              </w:rPr>
              <w:t>)</w:t>
            </w:r>
            <w:r w:rsidRPr="00695027">
              <w:rPr>
                <w:lang w:val="en-US" w:eastAsia="ja-JP"/>
              </w:rPr>
              <w:tab/>
            </w:r>
            <w:r w:rsidR="00247EC2">
              <w:rPr>
                <w:rFonts w:hint="eastAsia"/>
                <w:lang w:val="en-US" w:eastAsia="zh-CN"/>
              </w:rPr>
              <w:t>改变脉冲</w:t>
            </w:r>
            <w:r w:rsidR="00BA2455">
              <w:rPr>
                <w:rFonts w:hint="eastAsia"/>
                <w:lang w:val="en-US" w:eastAsia="zh-CN"/>
              </w:rPr>
              <w:t>边缘</w:t>
            </w:r>
            <w:r w:rsidR="00247EC2">
              <w:rPr>
                <w:rFonts w:hint="eastAsia"/>
                <w:lang w:val="en-US" w:eastAsia="zh-CN"/>
              </w:rPr>
              <w:t>的形状</w:t>
            </w:r>
            <w:r w:rsidR="00BA2455">
              <w:rPr>
                <w:rFonts w:hint="eastAsia"/>
                <w:lang w:val="en-US" w:eastAsia="zh-CN"/>
              </w:rPr>
              <w:t>以控制其频谱。用频谱间接规定边沿的斜度。</w:t>
            </w:r>
          </w:p>
          <w:p w:rsidR="004D616E" w:rsidRPr="00695027" w:rsidRDefault="004D616E" w:rsidP="00C80FC8">
            <w:pPr>
              <w:pStyle w:val="Tablelegend"/>
              <w:spacing w:line="260" w:lineRule="exact"/>
              <w:rPr>
                <w:lang w:val="en-US" w:eastAsia="ja-JP"/>
              </w:rPr>
            </w:pPr>
            <w:r>
              <w:rPr>
                <w:vertAlign w:val="superscript"/>
                <w:lang w:val="en-US" w:eastAsia="ja-JP"/>
              </w:rPr>
              <w:t>(</w:t>
            </w:r>
            <w:r w:rsidRPr="00695027">
              <w:rPr>
                <w:vertAlign w:val="superscript"/>
                <w:lang w:val="en-US" w:eastAsia="ja-JP"/>
              </w:rPr>
              <w:t>2</w:t>
            </w:r>
            <w:r>
              <w:rPr>
                <w:vertAlign w:val="superscript"/>
                <w:lang w:val="en-US" w:eastAsia="ja-JP"/>
              </w:rPr>
              <w:t>)</w:t>
            </w:r>
            <w:r w:rsidRPr="00695027">
              <w:rPr>
                <w:lang w:val="en-US" w:eastAsia="ja-JP"/>
              </w:rPr>
              <w:tab/>
            </w:r>
            <w:r w:rsidR="00247EC2">
              <w:rPr>
                <w:rFonts w:hint="eastAsia"/>
                <w:lang w:val="en-US" w:eastAsia="zh-CN"/>
              </w:rPr>
              <w:t>天线阵中馈送点距地平面的高度。</w:t>
            </w:r>
          </w:p>
          <w:p w:rsidR="004D616E" w:rsidRPr="00695027" w:rsidRDefault="004D616E" w:rsidP="00C80FC8">
            <w:pPr>
              <w:pStyle w:val="Tablelegend"/>
              <w:spacing w:line="260" w:lineRule="exact"/>
              <w:rPr>
                <w:lang w:val="en-US" w:eastAsia="zh-CN"/>
              </w:rPr>
            </w:pPr>
            <w:r>
              <w:rPr>
                <w:vertAlign w:val="superscript"/>
                <w:lang w:val="en-US" w:eastAsia="ja-JP"/>
              </w:rPr>
              <w:t>(</w:t>
            </w:r>
            <w:r w:rsidRPr="00695027">
              <w:rPr>
                <w:vertAlign w:val="superscript"/>
                <w:lang w:val="en-US" w:eastAsia="ja-JP"/>
              </w:rPr>
              <w:t>3</w:t>
            </w:r>
            <w:r>
              <w:rPr>
                <w:vertAlign w:val="superscript"/>
                <w:lang w:val="en-US" w:eastAsia="ja-JP"/>
              </w:rPr>
              <w:t>)</w:t>
            </w:r>
            <w:r w:rsidRPr="00695027">
              <w:rPr>
                <w:vertAlign w:val="superscript"/>
                <w:lang w:val="en-US" w:eastAsia="ja-JP"/>
              </w:rPr>
              <w:tab/>
            </w:r>
            <w:r w:rsidR="00247EC2">
              <w:rPr>
                <w:rFonts w:hint="eastAsia"/>
                <w:lang w:val="en-US" w:eastAsia="zh-CN"/>
              </w:rPr>
              <w:t>数字波束成形。</w:t>
            </w:r>
          </w:p>
          <w:p w:rsidR="004D616E" w:rsidRPr="00695027" w:rsidRDefault="004D616E" w:rsidP="00C80FC8">
            <w:pPr>
              <w:pStyle w:val="Tablelegend"/>
              <w:spacing w:line="260" w:lineRule="exact"/>
              <w:rPr>
                <w:lang w:val="en-US" w:eastAsia="zh-CN"/>
              </w:rPr>
            </w:pPr>
            <w:r>
              <w:rPr>
                <w:vertAlign w:val="superscript"/>
                <w:lang w:val="en-US" w:eastAsia="zh-CN"/>
              </w:rPr>
              <w:t>(</w:t>
            </w:r>
            <w:r w:rsidRPr="00695027">
              <w:rPr>
                <w:vertAlign w:val="superscript"/>
                <w:lang w:val="en-US" w:eastAsia="zh-CN"/>
              </w:rPr>
              <w:t>4</w:t>
            </w:r>
            <w:r>
              <w:rPr>
                <w:vertAlign w:val="superscript"/>
                <w:lang w:val="en-US" w:eastAsia="zh-CN"/>
              </w:rPr>
              <w:t>)</w:t>
            </w:r>
            <w:r w:rsidRPr="00695027">
              <w:rPr>
                <w:vertAlign w:val="superscript"/>
                <w:lang w:val="en-US" w:eastAsia="zh-CN"/>
              </w:rPr>
              <w:tab/>
            </w:r>
            <w:r w:rsidRPr="00695027">
              <w:rPr>
                <w:lang w:val="en-US" w:eastAsia="zh-CN"/>
              </w:rPr>
              <w:t>RBW</w:t>
            </w:r>
            <w:r w:rsidR="00247EC2">
              <w:rPr>
                <w:rFonts w:hint="eastAsia"/>
                <w:lang w:val="en-US" w:eastAsia="zh-CN"/>
              </w:rPr>
              <w:t>表示分辨带宽。</w:t>
            </w:r>
          </w:p>
        </w:tc>
      </w:tr>
    </w:tbl>
    <w:p w:rsidR="00695027" w:rsidRPr="00D8032B" w:rsidRDefault="00695027" w:rsidP="003755F3">
      <w:pPr>
        <w:spacing w:before="0"/>
        <w:jc w:val="center"/>
        <w:rPr>
          <w:lang w:eastAsia="zh-CN"/>
        </w:rPr>
      </w:pPr>
      <w:r w:rsidRPr="002D1B0B">
        <w:rPr>
          <w:lang w:eastAsia="zh-CN"/>
        </w:rPr>
        <w:t>_________________</w:t>
      </w:r>
    </w:p>
    <w:sectPr w:rsidR="00695027" w:rsidRPr="00D8032B" w:rsidSect="004D616E">
      <w:headerReference w:type="even" r:id="rId33"/>
      <w:headerReference w:type="default" r:id="rId34"/>
      <w:pgSz w:w="16834" w:h="11907" w:orient="landscape" w:code="9"/>
      <w:pgMar w:top="1134" w:right="1418" w:bottom="1134" w:left="1134" w:header="720" w:footer="482"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4E0" w:rsidRDefault="009714E0">
      <w:r>
        <w:separator/>
      </w:r>
    </w:p>
  </w:endnote>
  <w:endnote w:type="continuationSeparator" w:id="0">
    <w:p w:rsidR="009714E0" w:rsidRDefault="009714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AE" w:rsidRPr="00695027" w:rsidRDefault="001470AE" w:rsidP="006950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AE" w:rsidRPr="0070782D" w:rsidRDefault="00B8601F" w:rsidP="00695027">
    <w:pPr>
      <w:pStyle w:val="Footer"/>
      <w:rPr>
        <w:lang w:val="pt-BR"/>
      </w:rPr>
    </w:pPr>
    <w:r w:rsidRPr="00AE2DE2">
      <w:fldChar w:fldCharType="begin"/>
    </w:r>
    <w:r w:rsidR="001470AE" w:rsidRPr="0070782D">
      <w:rPr>
        <w:lang w:val="pt-BR"/>
      </w:rPr>
      <w:instrText xml:space="preserve"> FILENAME \p </w:instrText>
    </w:r>
    <w:r w:rsidRPr="00AE2DE2">
      <w:fldChar w:fldCharType="separate"/>
    </w:r>
    <w:r w:rsidR="00D834D0">
      <w:rPr>
        <w:lang w:val="pt-BR"/>
      </w:rPr>
      <w:t>P:\CHI\ITU-R\REC\M\1874\POOL\M1874(4-10)C.docx</w:t>
    </w:r>
    <w:r w:rsidRPr="00AE2DE2">
      <w:fldChar w:fldCharType="end"/>
    </w:r>
    <w:r w:rsidR="001470AE" w:rsidRPr="00F96D4D">
      <w:rPr>
        <w:lang w:val="pt-BR"/>
      </w:rPr>
      <w:t xml:space="preserve"> (282172)</w:t>
    </w:r>
    <w:r w:rsidR="001470AE" w:rsidRPr="0070782D">
      <w:rPr>
        <w:lang w:val="pt-BR"/>
      </w:rPr>
      <w:tab/>
    </w:r>
    <w:r>
      <w:fldChar w:fldCharType="begin"/>
    </w:r>
    <w:r w:rsidR="001470AE">
      <w:instrText xml:space="preserve"> DATE \@ "dd/MM/yyyy" </w:instrText>
    </w:r>
    <w:r>
      <w:fldChar w:fldCharType="separate"/>
    </w:r>
    <w:r w:rsidR="00280252">
      <w:t>04/11/2010</w:t>
    </w:r>
    <w:r>
      <w:fldChar w:fldCharType="end"/>
    </w:r>
    <w:r w:rsidR="001470AE" w:rsidRPr="0070782D">
      <w:rPr>
        <w:lang w:val="pt-BR"/>
      </w:rPr>
      <w:tab/>
    </w:r>
    <w:r>
      <w:fldChar w:fldCharType="begin"/>
    </w:r>
    <w:r w:rsidR="001470AE">
      <w:instrText xml:space="preserve"> DATE \@ "dd/MM/yyyy" </w:instrText>
    </w:r>
    <w:r>
      <w:fldChar w:fldCharType="separate"/>
    </w:r>
    <w:r w:rsidR="00280252">
      <w:t>04/11/2010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4E0" w:rsidRDefault="009714E0">
      <w:r>
        <w:separator/>
      </w:r>
    </w:p>
  </w:footnote>
  <w:footnote w:type="continuationSeparator" w:id="0">
    <w:p w:rsidR="009714E0" w:rsidRDefault="009714E0">
      <w:r>
        <w:continuationSeparator/>
      </w:r>
    </w:p>
  </w:footnote>
  <w:footnote w:id="1">
    <w:p w:rsidR="001470AE" w:rsidRPr="00695027" w:rsidRDefault="001470AE">
      <w:pPr>
        <w:pStyle w:val="FootnoteText"/>
        <w:rPr>
          <w:lang w:val="en-US" w:eastAsia="zh-CN"/>
        </w:rPr>
      </w:pPr>
      <w:r>
        <w:rPr>
          <w:rStyle w:val="FootnoteReference"/>
        </w:rPr>
        <w:footnoteRef/>
      </w:r>
      <w:r w:rsidRPr="00695027">
        <w:rPr>
          <w:lang w:val="en-US" w:eastAsia="zh-CN"/>
        </w:rPr>
        <w:t xml:space="preserve"> </w:t>
      </w:r>
      <w:r w:rsidRPr="00695027">
        <w:rPr>
          <w:lang w:val="en-US" w:eastAsia="zh-CN"/>
        </w:rPr>
        <w:tab/>
      </w:r>
      <w:r>
        <w:rPr>
          <w:rFonts w:hint="eastAsia"/>
          <w:lang w:val="en-US" w:eastAsia="zh-CN"/>
        </w:rPr>
        <w:t>无线电定位业务和无线电导航业务都是无线电测定业务的分支业务。</w:t>
      </w:r>
    </w:p>
  </w:footnote>
  <w:footnote w:id="2">
    <w:p w:rsidR="001470AE" w:rsidRPr="00695027" w:rsidRDefault="001470AE" w:rsidP="005539F1">
      <w:pPr>
        <w:pStyle w:val="FootnoteText"/>
        <w:rPr>
          <w:lang w:val="en-US" w:eastAsia="zh-CN"/>
        </w:rPr>
      </w:pPr>
      <w:r>
        <w:rPr>
          <w:rStyle w:val="FootnoteReference"/>
        </w:rPr>
        <w:footnoteRef/>
      </w:r>
      <w:r w:rsidRPr="00695027">
        <w:rPr>
          <w:lang w:val="en-US"/>
        </w:rPr>
        <w:t xml:space="preserve"> </w:t>
      </w:r>
      <w:r w:rsidRPr="00695027">
        <w:rPr>
          <w:lang w:val="en-US"/>
        </w:rPr>
        <w:tab/>
      </w:r>
      <w:r>
        <w:rPr>
          <w:rFonts w:hint="eastAsia"/>
          <w:lang w:val="en-US" w:eastAsia="zh-CN"/>
        </w:rPr>
        <w:t>《</w:t>
      </w:r>
      <w:r w:rsidR="005E4204">
        <w:rPr>
          <w:rFonts w:hint="eastAsia"/>
          <w:lang w:val="en-US" w:eastAsia="zh-CN"/>
        </w:rPr>
        <w:t>岸基海洋动力学</w:t>
      </w:r>
      <w:r>
        <w:rPr>
          <w:rFonts w:hint="eastAsia"/>
          <w:lang w:val="en-US" w:eastAsia="zh-CN"/>
        </w:rPr>
        <w:t>应用雷达</w:t>
      </w:r>
      <w:r w:rsidR="005E4204">
        <w:rPr>
          <w:rFonts w:hint="eastAsia"/>
          <w:lang w:val="en-US" w:eastAsia="zh-CN"/>
        </w:rPr>
        <w:t>(CODAR)</w:t>
      </w:r>
      <w:r>
        <w:rPr>
          <w:rFonts w:hint="eastAsia"/>
          <w:lang w:val="en-US" w:eastAsia="zh-CN"/>
        </w:rPr>
        <w:t>技术在美国海岸护卫队搜救规划中的使用》，</w:t>
      </w:r>
      <w:r w:rsidRPr="0020510E">
        <w:rPr>
          <w:lang w:val="en-US"/>
        </w:rPr>
        <w:t>David Ullman</w:t>
      </w:r>
      <w:r>
        <w:rPr>
          <w:rFonts w:hint="eastAsia"/>
          <w:lang w:val="en-US" w:eastAsia="zh-CN"/>
        </w:rPr>
        <w:t>，</w:t>
      </w:r>
      <w:r w:rsidRPr="0020510E">
        <w:rPr>
          <w:lang w:val="en-US"/>
        </w:rPr>
        <w:t>James O'Donnell</w:t>
      </w:r>
      <w:r>
        <w:rPr>
          <w:rFonts w:hint="eastAsia"/>
          <w:lang w:val="en-US" w:eastAsia="zh-CN"/>
        </w:rPr>
        <w:t>，</w:t>
      </w:r>
      <w:r w:rsidRPr="0020510E">
        <w:rPr>
          <w:lang w:val="en-US"/>
        </w:rPr>
        <w:t>Christopher Edwards</w:t>
      </w:r>
      <w:r>
        <w:rPr>
          <w:rFonts w:hint="eastAsia"/>
          <w:lang w:val="en-US" w:eastAsia="zh-CN"/>
        </w:rPr>
        <w:t>，</w:t>
      </w:r>
      <w:r w:rsidRPr="0020510E">
        <w:rPr>
          <w:lang w:val="en-US"/>
        </w:rPr>
        <w:t>Todd Fake</w:t>
      </w:r>
      <w:r>
        <w:rPr>
          <w:rFonts w:hint="eastAsia"/>
          <w:lang w:val="en-US" w:eastAsia="zh-CN"/>
        </w:rPr>
        <w:t>，</w:t>
      </w:r>
      <w:r w:rsidRPr="0020510E">
        <w:rPr>
          <w:lang w:val="en-US"/>
        </w:rPr>
        <w:t>David Morschauser</w:t>
      </w:r>
      <w:r>
        <w:rPr>
          <w:rFonts w:hint="eastAsia"/>
          <w:lang w:val="en-US" w:eastAsia="zh-CN"/>
        </w:rPr>
        <w:t>，海岸护卫队研发中心，康涅狄格州，格罗顿。</w:t>
      </w:r>
    </w:p>
  </w:footnote>
  <w:footnote w:id="3">
    <w:p w:rsidR="001470AE" w:rsidRPr="00695027" w:rsidRDefault="001470AE" w:rsidP="00695027">
      <w:pPr>
        <w:pStyle w:val="FootnoteText"/>
        <w:rPr>
          <w:lang w:val="en-US" w:eastAsia="zh-CN"/>
        </w:rPr>
      </w:pPr>
      <w:r>
        <w:rPr>
          <w:rStyle w:val="FootnoteReference"/>
        </w:rPr>
        <w:footnoteRef/>
      </w:r>
      <w:r w:rsidRPr="00695027">
        <w:rPr>
          <w:lang w:val="en-US" w:eastAsia="zh-CN"/>
        </w:rPr>
        <w:tab/>
      </w:r>
      <w:r>
        <w:rPr>
          <w:rFonts w:hint="eastAsia"/>
          <w:lang w:val="en-US" w:eastAsia="zh-CN"/>
        </w:rPr>
        <w:t>当发射的表面波</w:t>
      </w:r>
      <w:r w:rsidR="00F3304E">
        <w:rPr>
          <w:rFonts w:hint="eastAsia"/>
          <w:lang w:val="en-US" w:eastAsia="zh-CN"/>
        </w:rPr>
        <w:t>波</w:t>
      </w:r>
      <w:r w:rsidR="00417292">
        <w:rPr>
          <w:rFonts w:hint="eastAsia"/>
          <w:lang w:val="en-US" w:eastAsia="zh-CN"/>
        </w:rPr>
        <w:t>长等于海上表面波的半波长时，在雷达方向将会反射回强烈</w:t>
      </w:r>
      <w:r>
        <w:rPr>
          <w:rFonts w:hint="eastAsia"/>
          <w:lang w:val="en-US" w:eastAsia="zh-CN"/>
        </w:rPr>
        <w:t>的反射信号。</w:t>
      </w:r>
    </w:p>
  </w:footnote>
  <w:footnote w:id="4">
    <w:p w:rsidR="001470AE" w:rsidRPr="00C6703B" w:rsidRDefault="001470AE" w:rsidP="00280252">
      <w:pPr>
        <w:pStyle w:val="FootnoteText"/>
        <w:rPr>
          <w:lang w:val="en-US" w:eastAsia="zh-CN"/>
        </w:rPr>
      </w:pPr>
      <w:r>
        <w:rPr>
          <w:rStyle w:val="FootnoteReference"/>
        </w:rPr>
        <w:footnoteRef/>
      </w:r>
      <w:r w:rsidRPr="00C6703B">
        <w:rPr>
          <w:lang w:val="en-US" w:eastAsia="zh-CN"/>
        </w:rPr>
        <w:t xml:space="preserve"> </w:t>
      </w:r>
      <w:r w:rsidRPr="00C6703B">
        <w:rPr>
          <w:lang w:val="en-US" w:eastAsia="zh-CN"/>
        </w:rPr>
        <w:tab/>
      </w:r>
      <w:r w:rsidRPr="00695027">
        <w:rPr>
          <w:i/>
          <w:lang w:val="en-US" w:eastAsia="ja-JP"/>
        </w:rPr>
        <w:t>L</w:t>
      </w:r>
      <w:r>
        <w:rPr>
          <w:rFonts w:hint="eastAsia"/>
          <w:lang w:val="en-US" w:eastAsia="zh-CN"/>
        </w:rPr>
        <w:t>为分辨率，</w:t>
      </w:r>
      <w:r w:rsidRPr="00CA44D9">
        <w:rPr>
          <w:rFonts w:hint="eastAsia"/>
          <w:i/>
          <w:lang w:val="en-US" w:eastAsia="zh-CN"/>
        </w:rPr>
        <w:t>c</w:t>
      </w:r>
      <w:r>
        <w:rPr>
          <w:rFonts w:hint="eastAsia"/>
          <w:lang w:val="en-US" w:eastAsia="zh-CN"/>
        </w:rPr>
        <w:t>为光速</w:t>
      </w:r>
      <w:r w:rsidRPr="00695027">
        <w:rPr>
          <w:lang w:val="en-US" w:eastAsia="ja-JP"/>
        </w:rPr>
        <w:t>(=</w:t>
      </w:r>
      <w:r>
        <w:rPr>
          <w:rFonts w:hint="eastAsia"/>
          <w:lang w:val="en-US" w:eastAsia="zh-CN"/>
        </w:rPr>
        <w:t xml:space="preserve"> </w:t>
      </w:r>
      <w:r w:rsidRPr="00695027">
        <w:rPr>
          <w:lang w:val="en-US" w:eastAsia="ja-JP"/>
        </w:rPr>
        <w:t xml:space="preserve">300 </w:t>
      </w:r>
      <w:smartTag w:uri="urn:schemas-microsoft-com:office:smarttags" w:element="chmetcnv">
        <w:smartTagPr>
          <w:attr w:name="UnitName" w:val="km"/>
          <w:attr w:name="SourceValue" w:val="0"/>
          <w:attr w:name="HasSpace" w:val="True"/>
          <w:attr w:name="Negative" w:val="False"/>
          <w:attr w:name="NumberType" w:val="1"/>
          <w:attr w:name="TCSC" w:val="0"/>
        </w:smartTagPr>
        <w:r w:rsidRPr="00695027">
          <w:rPr>
            <w:lang w:val="en-US" w:eastAsia="ja-JP"/>
          </w:rPr>
          <w:t>000 km</w:t>
        </w:r>
      </w:smartTag>
      <w:r w:rsidRPr="00695027">
        <w:rPr>
          <w:lang w:val="en-US" w:eastAsia="ja-JP"/>
        </w:rPr>
        <w:t>/s)</w:t>
      </w:r>
      <w:r>
        <w:rPr>
          <w:rFonts w:hint="eastAsia"/>
          <w:lang w:val="en-US" w:eastAsia="zh-CN"/>
        </w:rPr>
        <w:t>，带宽为</w:t>
      </w:r>
      <w:r w:rsidRPr="00695027">
        <w:rPr>
          <w:i/>
          <w:lang w:val="en-US" w:eastAsia="ja-JP"/>
        </w:rPr>
        <w:t>f</w:t>
      </w:r>
      <w:r w:rsidRPr="00CB0DFA">
        <w:rPr>
          <w:i/>
          <w:vertAlign w:val="subscript"/>
          <w:lang w:val="en-US" w:eastAsia="ja-JP"/>
        </w:rPr>
        <w:t>c</w:t>
      </w:r>
      <w:r>
        <w:rPr>
          <w:rFonts w:hint="eastAsia"/>
          <w:lang w:val="en-US" w:eastAsia="zh-CN"/>
        </w:rPr>
        <w:t>，其关系式为</w:t>
      </w:r>
      <w:r w:rsidR="00280252" w:rsidRPr="00280252">
        <w:rPr>
          <w:i/>
          <w:lang w:val="en-US" w:eastAsia="ja-JP"/>
        </w:rPr>
        <w:t>fc = c/2L</w:t>
      </w:r>
      <w:r w:rsidRPr="00CA44D9">
        <w:rPr>
          <w:rFonts w:hint="eastAsia"/>
          <w:lang w:val="en-US"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4A6" w:rsidRDefault="00B8601F" w:rsidP="00156A7F">
    <w:pPr>
      <w:pStyle w:val="Header"/>
      <w:jc w:val="left"/>
      <w:rPr>
        <w:lang w:val="en-US"/>
      </w:rPr>
    </w:pPr>
    <w:r>
      <w:rPr>
        <w:rStyle w:val="PageNumber"/>
        <w:b/>
        <w:bCs/>
      </w:rPr>
      <w:fldChar w:fldCharType="begin"/>
    </w:r>
    <w:r w:rsidR="004554A6">
      <w:rPr>
        <w:rStyle w:val="PageNumber"/>
        <w:b/>
        <w:bCs/>
        <w:lang w:val="en-US"/>
      </w:rPr>
      <w:instrText xml:space="preserve"> PAGE </w:instrText>
    </w:r>
    <w:r>
      <w:rPr>
        <w:rStyle w:val="PageNumber"/>
        <w:b/>
        <w:bCs/>
      </w:rPr>
      <w:fldChar w:fldCharType="separate"/>
    </w:r>
    <w:r w:rsidR="004554A6">
      <w:rPr>
        <w:rStyle w:val="PageNumber"/>
        <w:b/>
        <w:bCs/>
        <w:noProof/>
        <w:lang w:val="en-US"/>
      </w:rPr>
      <w:t>2</w:t>
    </w:r>
    <w:r>
      <w:rPr>
        <w:rStyle w:val="PageNumber"/>
        <w:b/>
        <w:bCs/>
      </w:rPr>
      <w:fldChar w:fldCharType="end"/>
    </w:r>
    <w:r w:rsidR="004554A6">
      <w:rPr>
        <w:lang w:val="en-US"/>
      </w:rPr>
      <w:tab/>
    </w:r>
    <w:r w:rsidR="004554A6" w:rsidRPr="008429A7">
      <w:rPr>
        <w:b/>
        <w:bCs/>
      </w:rPr>
      <w:t>ITU-R  S.1844</w:t>
    </w:r>
    <w:r w:rsidR="004554A6">
      <w:rPr>
        <w:rFonts w:hint="eastAsia"/>
        <w:b/>
        <w:bCs/>
        <w:lang w:eastAsia="zh-CN"/>
      </w:rPr>
      <w:t xml:space="preserve"> </w:t>
    </w:r>
    <w:r w:rsidR="004554A6"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4A6" w:rsidRDefault="004554A6" w:rsidP="00156A7F">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AE" w:rsidRPr="00FC42AF" w:rsidRDefault="00B8601F" w:rsidP="004554A6">
    <w:pPr>
      <w:pStyle w:val="Header"/>
      <w:jc w:val="left"/>
    </w:pPr>
    <w:r>
      <w:rPr>
        <w:rStyle w:val="PageNumber"/>
        <w:b/>
        <w:bCs/>
      </w:rPr>
      <w:fldChar w:fldCharType="begin"/>
    </w:r>
    <w:r w:rsidR="001470AE" w:rsidRPr="00FC42AF">
      <w:rPr>
        <w:rStyle w:val="PageNumber"/>
        <w:b/>
        <w:bCs/>
      </w:rPr>
      <w:instrText xml:space="preserve"> PAGE </w:instrText>
    </w:r>
    <w:r>
      <w:rPr>
        <w:rStyle w:val="PageNumber"/>
        <w:b/>
        <w:bCs/>
      </w:rPr>
      <w:fldChar w:fldCharType="separate"/>
    </w:r>
    <w:r w:rsidR="00280252">
      <w:rPr>
        <w:rStyle w:val="PageNumber"/>
        <w:b/>
        <w:bCs/>
        <w:noProof/>
      </w:rPr>
      <w:t>ii</w:t>
    </w:r>
    <w:r>
      <w:rPr>
        <w:rStyle w:val="PageNumber"/>
        <w:b/>
        <w:bCs/>
      </w:rPr>
      <w:fldChar w:fldCharType="end"/>
    </w:r>
    <w:r w:rsidR="001470AE" w:rsidRPr="00FC42AF">
      <w:tab/>
    </w:r>
    <w:r w:rsidR="004554A6" w:rsidRPr="004554A6">
      <w:rPr>
        <w:b/>
        <w:bCs/>
      </w:rPr>
      <w:t>ITU-R  M.1874</w:t>
    </w:r>
    <w:r w:rsidR="004554A6">
      <w:rPr>
        <w:rFonts w:hint="eastAsia"/>
        <w:b/>
        <w:bCs/>
        <w:lang w:eastAsia="zh-CN"/>
      </w:rPr>
      <w:t xml:space="preserve"> </w:t>
    </w:r>
    <w:r w:rsidR="004554A6" w:rsidRPr="004554A6">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AE" w:rsidRDefault="001470AE">
    <w:pPr>
      <w:pStyle w:val="Header"/>
    </w:pPr>
    <w:r>
      <w:tab/>
    </w:r>
    <w:fldSimple w:instr=" DOCPROPERTY &quot;Header&quot; \* MERGEFORMAT ">
      <w:r w:rsidR="00D834D0" w:rsidRPr="00280252">
        <w:rPr>
          <w:b/>
          <w:bCs/>
          <w:lang w:val="en-US"/>
        </w:rPr>
        <w:t xml:space="preserve">Rec. </w:t>
      </w:r>
    </w:fldSimple>
    <w:r w:rsidRPr="00280252">
      <w:rPr>
        <w:b/>
        <w:bCs/>
        <w:lang w:val="en-US"/>
      </w:rPr>
      <w:t xml:space="preserve"> </w:t>
    </w:r>
    <w:r w:rsidR="00B8601F">
      <w:rPr>
        <w:b/>
        <w:bCs/>
      </w:rPr>
      <w:fldChar w:fldCharType="begin"/>
    </w:r>
    <w:r w:rsidRPr="00280252">
      <w:rPr>
        <w:b/>
        <w:bCs/>
        <w:lang w:val="en-US"/>
      </w:rPr>
      <w:instrText>styleref href</w:instrText>
    </w:r>
    <w:r w:rsidR="00B8601F">
      <w:rPr>
        <w:b/>
        <w:bCs/>
      </w:rPr>
      <w:fldChar w:fldCharType="separate"/>
    </w:r>
    <w:r w:rsidR="00657BA8">
      <w:rPr>
        <w:noProof/>
        <w:lang w:val="en-US"/>
      </w:rPr>
      <w:t>Error! No text of specified style in document.</w:t>
    </w:r>
    <w:r w:rsidR="00B8601F">
      <w:rPr>
        <w:b/>
        <w:bCs/>
      </w:rPr>
      <w:fldChar w:fldCharType="end"/>
    </w:r>
    <w:r w:rsidRPr="00280252">
      <w:rPr>
        <w:lang w:val="en-US"/>
      </w:rPr>
      <w:tab/>
    </w:r>
    <w:r w:rsidR="00B8601F">
      <w:rPr>
        <w:rStyle w:val="PageNumber"/>
        <w:b/>
        <w:bCs/>
      </w:rPr>
      <w:fldChar w:fldCharType="begin"/>
    </w:r>
    <w:r w:rsidRPr="00280252">
      <w:rPr>
        <w:rStyle w:val="PageNumber"/>
        <w:b/>
        <w:bCs/>
        <w:lang w:val="en-US"/>
      </w:rPr>
      <w:instrText xml:space="preserve"> PAGE </w:instrText>
    </w:r>
    <w:r w:rsidR="00B8601F">
      <w:rPr>
        <w:rStyle w:val="PageNumber"/>
        <w:b/>
        <w:bCs/>
      </w:rPr>
      <w:fldChar w:fldCharType="separate"/>
    </w:r>
    <w:r w:rsidR="00657BA8">
      <w:rPr>
        <w:rStyle w:val="PageNumber"/>
        <w:b/>
        <w:bCs/>
        <w:noProof/>
      </w:rPr>
      <w:t>iii</w:t>
    </w:r>
    <w:r w:rsidR="00B8601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AE" w:rsidRPr="00FC42AF" w:rsidRDefault="00B8601F" w:rsidP="004554A6">
    <w:pPr>
      <w:pStyle w:val="Header"/>
      <w:jc w:val="left"/>
    </w:pPr>
    <w:r>
      <w:rPr>
        <w:rStyle w:val="PageNumber"/>
        <w:b/>
        <w:bCs/>
      </w:rPr>
      <w:fldChar w:fldCharType="begin"/>
    </w:r>
    <w:r w:rsidR="001470AE" w:rsidRPr="00FC42AF">
      <w:rPr>
        <w:rStyle w:val="PageNumber"/>
        <w:b/>
        <w:bCs/>
      </w:rPr>
      <w:instrText xml:space="preserve"> PAGE </w:instrText>
    </w:r>
    <w:r>
      <w:rPr>
        <w:rStyle w:val="PageNumber"/>
        <w:b/>
        <w:bCs/>
      </w:rPr>
      <w:fldChar w:fldCharType="separate"/>
    </w:r>
    <w:r w:rsidR="00280252">
      <w:rPr>
        <w:rStyle w:val="PageNumber"/>
        <w:b/>
        <w:bCs/>
        <w:noProof/>
      </w:rPr>
      <w:t>4</w:t>
    </w:r>
    <w:r>
      <w:rPr>
        <w:rStyle w:val="PageNumber"/>
        <w:b/>
        <w:bCs/>
      </w:rPr>
      <w:fldChar w:fldCharType="end"/>
    </w:r>
    <w:r w:rsidR="001470AE" w:rsidRPr="00FC42AF">
      <w:tab/>
    </w:r>
    <w:r w:rsidR="004554A6" w:rsidRPr="004554A6">
      <w:rPr>
        <w:b/>
        <w:bCs/>
      </w:rPr>
      <w:t>ITU-R  M.1874</w:t>
    </w:r>
    <w:r w:rsidR="004554A6">
      <w:rPr>
        <w:rFonts w:hint="eastAsia"/>
        <w:b/>
        <w:bCs/>
        <w:lang w:eastAsia="zh-CN"/>
      </w:rPr>
      <w:t xml:space="preserve"> </w:t>
    </w:r>
    <w:r w:rsidR="004554A6" w:rsidRPr="004554A6">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AE" w:rsidRDefault="001470AE" w:rsidP="004554A6">
    <w:pPr>
      <w:pStyle w:val="Header"/>
    </w:pPr>
    <w:r>
      <w:tab/>
    </w:r>
    <w:r w:rsidR="007F4D0F" w:rsidRPr="004554A6">
      <w:rPr>
        <w:b/>
        <w:bCs/>
      </w:rPr>
      <w:t>ITU-R  M.</w:t>
    </w:r>
    <w:r w:rsidR="00695027" w:rsidRPr="004554A6">
      <w:rPr>
        <w:b/>
        <w:bCs/>
      </w:rPr>
      <w:t>1874</w:t>
    </w:r>
    <w:r w:rsidR="004554A6">
      <w:rPr>
        <w:rFonts w:hint="eastAsia"/>
        <w:b/>
        <w:bCs/>
        <w:lang w:eastAsia="zh-CN"/>
      </w:rPr>
      <w:t xml:space="preserve"> </w:t>
    </w:r>
    <w:r w:rsidR="001E7408" w:rsidRPr="004554A6">
      <w:rPr>
        <w:rFonts w:hint="eastAsia"/>
        <w:b/>
        <w:bCs/>
      </w:rPr>
      <w:t>建议书</w:t>
    </w:r>
    <w:r>
      <w:tab/>
    </w:r>
    <w:r w:rsidR="00B8601F">
      <w:rPr>
        <w:rStyle w:val="PageNumber"/>
        <w:b/>
        <w:bCs/>
      </w:rPr>
      <w:fldChar w:fldCharType="begin"/>
    </w:r>
    <w:r>
      <w:rPr>
        <w:rStyle w:val="PageNumber"/>
        <w:b/>
        <w:bCs/>
      </w:rPr>
      <w:instrText xml:space="preserve"> PAGE </w:instrText>
    </w:r>
    <w:r w:rsidR="00B8601F">
      <w:rPr>
        <w:rStyle w:val="PageNumber"/>
        <w:b/>
        <w:bCs/>
      </w:rPr>
      <w:fldChar w:fldCharType="separate"/>
    </w:r>
    <w:r w:rsidR="00280252">
      <w:rPr>
        <w:rStyle w:val="PageNumber"/>
        <w:b/>
        <w:bCs/>
        <w:noProof/>
      </w:rPr>
      <w:t>5</w:t>
    </w:r>
    <w:r w:rsidR="00B8601F">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AE" w:rsidRDefault="00B8601F" w:rsidP="004554A6">
    <w:pPr>
      <w:pStyle w:val="Header"/>
      <w:tabs>
        <w:tab w:val="clear" w:pos="4848"/>
        <w:tab w:val="clear" w:pos="9696"/>
        <w:tab w:val="center" w:pos="7116"/>
        <w:tab w:val="right" w:pos="14515"/>
      </w:tabs>
      <w:ind w:left="-113"/>
      <w:jc w:val="left"/>
      <w:rPr>
        <w:lang w:val="en-US"/>
      </w:rPr>
    </w:pPr>
    <w:r>
      <w:rPr>
        <w:rStyle w:val="PageNumber"/>
        <w:b/>
        <w:bCs/>
      </w:rPr>
      <w:fldChar w:fldCharType="begin"/>
    </w:r>
    <w:r w:rsidR="001470AE">
      <w:rPr>
        <w:rStyle w:val="PageNumber"/>
        <w:b/>
        <w:bCs/>
        <w:lang w:val="en-US"/>
      </w:rPr>
      <w:instrText xml:space="preserve"> PAGE </w:instrText>
    </w:r>
    <w:r>
      <w:rPr>
        <w:rStyle w:val="PageNumber"/>
        <w:b/>
        <w:bCs/>
      </w:rPr>
      <w:fldChar w:fldCharType="separate"/>
    </w:r>
    <w:r w:rsidR="00280252">
      <w:rPr>
        <w:rStyle w:val="PageNumber"/>
        <w:b/>
        <w:bCs/>
        <w:noProof/>
        <w:lang w:val="en-US"/>
      </w:rPr>
      <w:t>14</w:t>
    </w:r>
    <w:r>
      <w:rPr>
        <w:rStyle w:val="PageNumber"/>
        <w:b/>
        <w:bCs/>
      </w:rPr>
      <w:fldChar w:fldCharType="end"/>
    </w:r>
    <w:r w:rsidR="001470AE">
      <w:rPr>
        <w:lang w:val="en-US"/>
      </w:rPr>
      <w:tab/>
    </w:r>
    <w:r w:rsidR="004554A6" w:rsidRPr="004554A6">
      <w:rPr>
        <w:b/>
        <w:bCs/>
      </w:rPr>
      <w:t>ITU-R  M.1874</w:t>
    </w:r>
    <w:r w:rsidR="004554A6">
      <w:rPr>
        <w:rFonts w:hint="eastAsia"/>
        <w:b/>
        <w:bCs/>
        <w:lang w:eastAsia="zh-CN"/>
      </w:rPr>
      <w:t xml:space="preserve"> </w:t>
    </w:r>
    <w:r w:rsidR="004554A6" w:rsidRPr="004554A6">
      <w:rPr>
        <w:rFonts w:hint="eastAsia"/>
        <w:b/>
        <w:bCs/>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AE" w:rsidRDefault="001470AE" w:rsidP="004554A6">
    <w:pPr>
      <w:pStyle w:val="Header"/>
      <w:tabs>
        <w:tab w:val="clear" w:pos="4848"/>
        <w:tab w:val="clear" w:pos="9696"/>
        <w:tab w:val="center" w:pos="7144"/>
        <w:tab w:val="right" w:pos="14459"/>
      </w:tabs>
      <w:ind w:left="-113"/>
      <w:rPr>
        <w:rStyle w:val="PageNumber"/>
        <w:b/>
        <w:bCs/>
      </w:rPr>
    </w:pPr>
    <w:r>
      <w:tab/>
    </w:r>
    <w:r w:rsidR="004554A6" w:rsidRPr="004554A6">
      <w:rPr>
        <w:b/>
        <w:bCs/>
      </w:rPr>
      <w:t>ITU-R  M.1874</w:t>
    </w:r>
    <w:r w:rsidR="004554A6">
      <w:rPr>
        <w:rFonts w:hint="eastAsia"/>
        <w:b/>
        <w:bCs/>
        <w:lang w:eastAsia="zh-CN"/>
      </w:rPr>
      <w:t xml:space="preserve"> </w:t>
    </w:r>
    <w:r w:rsidR="004554A6" w:rsidRPr="004554A6">
      <w:rPr>
        <w:rFonts w:hint="eastAsia"/>
        <w:b/>
        <w:bCs/>
      </w:rPr>
      <w:t>建议书</w:t>
    </w:r>
    <w:r>
      <w:tab/>
    </w:r>
    <w:r w:rsidR="00B8601F">
      <w:rPr>
        <w:rStyle w:val="PageNumber"/>
        <w:b/>
        <w:bCs/>
      </w:rPr>
      <w:fldChar w:fldCharType="begin"/>
    </w:r>
    <w:r>
      <w:rPr>
        <w:rStyle w:val="PageNumber"/>
        <w:b/>
        <w:bCs/>
      </w:rPr>
      <w:instrText xml:space="preserve"> PAGE </w:instrText>
    </w:r>
    <w:r w:rsidR="00B8601F">
      <w:rPr>
        <w:rStyle w:val="PageNumber"/>
        <w:b/>
        <w:bCs/>
      </w:rPr>
      <w:fldChar w:fldCharType="separate"/>
    </w:r>
    <w:r w:rsidR="00280252">
      <w:rPr>
        <w:rStyle w:val="PageNumber"/>
        <w:b/>
        <w:bCs/>
        <w:noProof/>
      </w:rPr>
      <w:t>15</w:t>
    </w:r>
    <w:r w:rsidR="00B8601F">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
  <w:rsids>
    <w:rsidRoot w:val="00695027"/>
    <w:rsid w:val="00004DBE"/>
    <w:rsid w:val="00010D34"/>
    <w:rsid w:val="00014384"/>
    <w:rsid w:val="0001529A"/>
    <w:rsid w:val="000B0767"/>
    <w:rsid w:val="000C1BBE"/>
    <w:rsid w:val="000C5F15"/>
    <w:rsid w:val="000C751B"/>
    <w:rsid w:val="000E7E4C"/>
    <w:rsid w:val="000F2D07"/>
    <w:rsid w:val="00101942"/>
    <w:rsid w:val="00133C0A"/>
    <w:rsid w:val="001470AE"/>
    <w:rsid w:val="001968D8"/>
    <w:rsid w:val="001A42D6"/>
    <w:rsid w:val="001B4933"/>
    <w:rsid w:val="001D319A"/>
    <w:rsid w:val="001E0DA7"/>
    <w:rsid w:val="001E7408"/>
    <w:rsid w:val="001E7615"/>
    <w:rsid w:val="00200110"/>
    <w:rsid w:val="00217EBF"/>
    <w:rsid w:val="00223927"/>
    <w:rsid w:val="0024038F"/>
    <w:rsid w:val="00247EC2"/>
    <w:rsid w:val="0025445B"/>
    <w:rsid w:val="00276B41"/>
    <w:rsid w:val="00280252"/>
    <w:rsid w:val="0028425F"/>
    <w:rsid w:val="00295900"/>
    <w:rsid w:val="002A3217"/>
    <w:rsid w:val="002B103B"/>
    <w:rsid w:val="002B6998"/>
    <w:rsid w:val="002B7917"/>
    <w:rsid w:val="002D4400"/>
    <w:rsid w:val="002D5D27"/>
    <w:rsid w:val="002D76C4"/>
    <w:rsid w:val="002F2F38"/>
    <w:rsid w:val="002F57C8"/>
    <w:rsid w:val="00323207"/>
    <w:rsid w:val="0034607B"/>
    <w:rsid w:val="003755F3"/>
    <w:rsid w:val="003869FB"/>
    <w:rsid w:val="003A6353"/>
    <w:rsid w:val="003E28D5"/>
    <w:rsid w:val="003E45F3"/>
    <w:rsid w:val="003F6A0B"/>
    <w:rsid w:val="004045A9"/>
    <w:rsid w:val="00404C7F"/>
    <w:rsid w:val="0041634B"/>
    <w:rsid w:val="00417292"/>
    <w:rsid w:val="00420C2F"/>
    <w:rsid w:val="004423E6"/>
    <w:rsid w:val="004432D8"/>
    <w:rsid w:val="004554A6"/>
    <w:rsid w:val="00466253"/>
    <w:rsid w:val="0047288F"/>
    <w:rsid w:val="004B5F16"/>
    <w:rsid w:val="004C28EF"/>
    <w:rsid w:val="004D1E69"/>
    <w:rsid w:val="004D616E"/>
    <w:rsid w:val="004E0101"/>
    <w:rsid w:val="004F5698"/>
    <w:rsid w:val="004F76AD"/>
    <w:rsid w:val="005137B8"/>
    <w:rsid w:val="0052094F"/>
    <w:rsid w:val="00527334"/>
    <w:rsid w:val="005539F1"/>
    <w:rsid w:val="00567623"/>
    <w:rsid w:val="0058008E"/>
    <w:rsid w:val="00593F4A"/>
    <w:rsid w:val="0059721F"/>
    <w:rsid w:val="005D2E78"/>
    <w:rsid w:val="005E4204"/>
    <w:rsid w:val="005F399F"/>
    <w:rsid w:val="00607D68"/>
    <w:rsid w:val="00616650"/>
    <w:rsid w:val="0062117B"/>
    <w:rsid w:val="006264E5"/>
    <w:rsid w:val="006351BD"/>
    <w:rsid w:val="00657BA8"/>
    <w:rsid w:val="006664BF"/>
    <w:rsid w:val="006825A2"/>
    <w:rsid w:val="0068533A"/>
    <w:rsid w:val="00695027"/>
    <w:rsid w:val="0069624B"/>
    <w:rsid w:val="006B7BE6"/>
    <w:rsid w:val="006E538B"/>
    <w:rsid w:val="0073513C"/>
    <w:rsid w:val="007440B6"/>
    <w:rsid w:val="007468DA"/>
    <w:rsid w:val="00746B46"/>
    <w:rsid w:val="00785D97"/>
    <w:rsid w:val="007B0E55"/>
    <w:rsid w:val="007D746C"/>
    <w:rsid w:val="007E3E4B"/>
    <w:rsid w:val="007F1753"/>
    <w:rsid w:val="007F2909"/>
    <w:rsid w:val="007F4D0F"/>
    <w:rsid w:val="00810B70"/>
    <w:rsid w:val="00811E49"/>
    <w:rsid w:val="008250E6"/>
    <w:rsid w:val="00850F35"/>
    <w:rsid w:val="008535EA"/>
    <w:rsid w:val="008574CC"/>
    <w:rsid w:val="00860DE1"/>
    <w:rsid w:val="0086210E"/>
    <w:rsid w:val="00866397"/>
    <w:rsid w:val="008740D5"/>
    <w:rsid w:val="00883D03"/>
    <w:rsid w:val="008A055B"/>
    <w:rsid w:val="008A375A"/>
    <w:rsid w:val="008A6FBE"/>
    <w:rsid w:val="008E2F52"/>
    <w:rsid w:val="009000AE"/>
    <w:rsid w:val="00903E62"/>
    <w:rsid w:val="00922CDD"/>
    <w:rsid w:val="009240C9"/>
    <w:rsid w:val="00931805"/>
    <w:rsid w:val="00951013"/>
    <w:rsid w:val="009714E0"/>
    <w:rsid w:val="009727C7"/>
    <w:rsid w:val="00974890"/>
    <w:rsid w:val="009830EA"/>
    <w:rsid w:val="00985717"/>
    <w:rsid w:val="009E052B"/>
    <w:rsid w:val="009E6D31"/>
    <w:rsid w:val="009F0AE7"/>
    <w:rsid w:val="009F1DAE"/>
    <w:rsid w:val="00A0771A"/>
    <w:rsid w:val="00A10CFE"/>
    <w:rsid w:val="00A17642"/>
    <w:rsid w:val="00A507B2"/>
    <w:rsid w:val="00A55A12"/>
    <w:rsid w:val="00A5633A"/>
    <w:rsid w:val="00A5766E"/>
    <w:rsid w:val="00A6617B"/>
    <w:rsid w:val="00A746C3"/>
    <w:rsid w:val="00A75C59"/>
    <w:rsid w:val="00AB0DC8"/>
    <w:rsid w:val="00AE0546"/>
    <w:rsid w:val="00AE16D1"/>
    <w:rsid w:val="00AE40B6"/>
    <w:rsid w:val="00AF266C"/>
    <w:rsid w:val="00B21FC9"/>
    <w:rsid w:val="00B264BD"/>
    <w:rsid w:val="00B44D7D"/>
    <w:rsid w:val="00B44E24"/>
    <w:rsid w:val="00B72C89"/>
    <w:rsid w:val="00B8601F"/>
    <w:rsid w:val="00B90AA4"/>
    <w:rsid w:val="00B93307"/>
    <w:rsid w:val="00B9698B"/>
    <w:rsid w:val="00BA2455"/>
    <w:rsid w:val="00BA343B"/>
    <w:rsid w:val="00BC5239"/>
    <w:rsid w:val="00BD14FD"/>
    <w:rsid w:val="00BE3C4C"/>
    <w:rsid w:val="00BE6DA3"/>
    <w:rsid w:val="00BF5AB7"/>
    <w:rsid w:val="00C04BC9"/>
    <w:rsid w:val="00C2112B"/>
    <w:rsid w:val="00C31EA1"/>
    <w:rsid w:val="00C619C9"/>
    <w:rsid w:val="00C63233"/>
    <w:rsid w:val="00C6703B"/>
    <w:rsid w:val="00C76346"/>
    <w:rsid w:val="00C80FC8"/>
    <w:rsid w:val="00C92543"/>
    <w:rsid w:val="00CA44D9"/>
    <w:rsid w:val="00CB0A32"/>
    <w:rsid w:val="00CB0DFA"/>
    <w:rsid w:val="00CB50F8"/>
    <w:rsid w:val="00CD7407"/>
    <w:rsid w:val="00CE0AD2"/>
    <w:rsid w:val="00CE3AE0"/>
    <w:rsid w:val="00D25E7B"/>
    <w:rsid w:val="00D44BFD"/>
    <w:rsid w:val="00D834D0"/>
    <w:rsid w:val="00D93DC0"/>
    <w:rsid w:val="00DD131C"/>
    <w:rsid w:val="00DE77BB"/>
    <w:rsid w:val="00DF2F64"/>
    <w:rsid w:val="00DF4176"/>
    <w:rsid w:val="00E04078"/>
    <w:rsid w:val="00E22D89"/>
    <w:rsid w:val="00E50F59"/>
    <w:rsid w:val="00E71079"/>
    <w:rsid w:val="00E7134F"/>
    <w:rsid w:val="00E715DD"/>
    <w:rsid w:val="00E8129A"/>
    <w:rsid w:val="00E9353D"/>
    <w:rsid w:val="00EC1F5B"/>
    <w:rsid w:val="00EC59C7"/>
    <w:rsid w:val="00EC79CF"/>
    <w:rsid w:val="00F3304E"/>
    <w:rsid w:val="00F412F2"/>
    <w:rsid w:val="00F43BE8"/>
    <w:rsid w:val="00F453D5"/>
    <w:rsid w:val="00F52796"/>
    <w:rsid w:val="00F575F3"/>
    <w:rsid w:val="00F57F67"/>
    <w:rsid w:val="00F60AC5"/>
    <w:rsid w:val="00F616BD"/>
    <w:rsid w:val="00F65247"/>
    <w:rsid w:val="00F67D41"/>
    <w:rsid w:val="00F773E0"/>
    <w:rsid w:val="00F97C91"/>
    <w:rsid w:val="00FA4691"/>
    <w:rsid w:val="00FA492E"/>
    <w:rsid w:val="00FE7479"/>
    <w:rsid w:val="00FF2B0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64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664BF"/>
    <w:pPr>
      <w:keepNext/>
      <w:keepLines/>
      <w:spacing w:before="480"/>
      <w:ind w:left="794" w:hanging="794"/>
      <w:outlineLvl w:val="0"/>
    </w:pPr>
    <w:rPr>
      <w:b/>
    </w:rPr>
  </w:style>
  <w:style w:type="paragraph" w:styleId="Heading2">
    <w:name w:val="heading 2"/>
    <w:basedOn w:val="Heading1"/>
    <w:next w:val="Normal"/>
    <w:qFormat/>
    <w:rsid w:val="006664BF"/>
    <w:pPr>
      <w:spacing w:before="320"/>
      <w:outlineLvl w:val="1"/>
    </w:pPr>
  </w:style>
  <w:style w:type="paragraph" w:styleId="Heading3">
    <w:name w:val="heading 3"/>
    <w:basedOn w:val="Heading1"/>
    <w:next w:val="Normal"/>
    <w:qFormat/>
    <w:rsid w:val="006664BF"/>
    <w:pPr>
      <w:spacing w:before="200"/>
      <w:outlineLvl w:val="2"/>
    </w:pPr>
  </w:style>
  <w:style w:type="paragraph" w:styleId="Heading4">
    <w:name w:val="heading 4"/>
    <w:basedOn w:val="Heading3"/>
    <w:next w:val="Normal"/>
    <w:qFormat/>
    <w:rsid w:val="006664BF"/>
    <w:pPr>
      <w:tabs>
        <w:tab w:val="clear" w:pos="794"/>
        <w:tab w:val="left" w:pos="992"/>
      </w:tabs>
      <w:ind w:left="992" w:hanging="992"/>
      <w:outlineLvl w:val="3"/>
    </w:pPr>
  </w:style>
  <w:style w:type="paragraph" w:styleId="Heading5">
    <w:name w:val="heading 5"/>
    <w:basedOn w:val="Heading4"/>
    <w:next w:val="Normal"/>
    <w:qFormat/>
    <w:rsid w:val="006664BF"/>
    <w:pPr>
      <w:outlineLvl w:val="4"/>
    </w:pPr>
  </w:style>
  <w:style w:type="paragraph" w:styleId="Heading6">
    <w:name w:val="heading 6"/>
    <w:basedOn w:val="Heading4"/>
    <w:next w:val="Normal"/>
    <w:qFormat/>
    <w:rsid w:val="006664BF"/>
    <w:pPr>
      <w:tabs>
        <w:tab w:val="clear" w:pos="992"/>
        <w:tab w:val="clear" w:pos="1191"/>
      </w:tabs>
      <w:ind w:left="1588" w:hanging="1588"/>
      <w:outlineLvl w:val="5"/>
    </w:pPr>
  </w:style>
  <w:style w:type="paragraph" w:styleId="Heading7">
    <w:name w:val="heading 7"/>
    <w:basedOn w:val="Heading6"/>
    <w:next w:val="Normal"/>
    <w:qFormat/>
    <w:rsid w:val="006664BF"/>
    <w:pPr>
      <w:outlineLvl w:val="6"/>
    </w:pPr>
  </w:style>
  <w:style w:type="paragraph" w:styleId="Heading8">
    <w:name w:val="heading 8"/>
    <w:basedOn w:val="Heading6"/>
    <w:next w:val="Normal"/>
    <w:qFormat/>
    <w:rsid w:val="006664BF"/>
    <w:pPr>
      <w:outlineLvl w:val="7"/>
    </w:pPr>
  </w:style>
  <w:style w:type="paragraph" w:styleId="Heading9">
    <w:name w:val="heading 9"/>
    <w:basedOn w:val="Heading6"/>
    <w:next w:val="Normal"/>
    <w:qFormat/>
    <w:rsid w:val="006664B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o,first,heading one,Odd Header,header odd3,header odd4,header odd5,header odd6,header1,header2,header3,header odd11,header odd21,header odd7,header4,header odd8,header odd9,header5"/>
    <w:basedOn w:val="Normal"/>
    <w:link w:val="HeaderChar"/>
    <w:rsid w:val="006664B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
    <w:basedOn w:val="Normal"/>
    <w:link w:val="FooterChar"/>
    <w:rsid w:val="006664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664BF"/>
  </w:style>
  <w:style w:type="paragraph" w:customStyle="1" w:styleId="Headingb">
    <w:name w:val="Heading_b"/>
    <w:basedOn w:val="Heading3"/>
    <w:next w:val="Normal"/>
    <w:rsid w:val="006664BF"/>
    <w:pPr>
      <w:spacing w:before="160"/>
      <w:ind w:left="0" w:firstLine="0"/>
      <w:outlineLvl w:val="9"/>
    </w:pPr>
  </w:style>
  <w:style w:type="paragraph" w:customStyle="1" w:styleId="Headingi">
    <w:name w:val="Heading_i"/>
    <w:basedOn w:val="Heading3"/>
    <w:next w:val="Normal"/>
    <w:rsid w:val="006664BF"/>
    <w:pPr>
      <w:spacing w:before="160"/>
      <w:ind w:left="0" w:firstLine="0"/>
    </w:pPr>
    <w:rPr>
      <w:b w:val="0"/>
      <w:i/>
    </w:rPr>
  </w:style>
  <w:style w:type="character" w:customStyle="1" w:styleId="href">
    <w:name w:val="href"/>
    <w:basedOn w:val="DefaultParagraphFont"/>
    <w:rsid w:val="006664BF"/>
  </w:style>
  <w:style w:type="paragraph" w:customStyle="1" w:styleId="enumlev1">
    <w:name w:val="enumlev1"/>
    <w:basedOn w:val="Normal"/>
    <w:rsid w:val="006664BF"/>
    <w:pPr>
      <w:spacing w:before="80"/>
      <w:ind w:left="794" w:hanging="794"/>
    </w:pPr>
  </w:style>
  <w:style w:type="paragraph" w:customStyle="1" w:styleId="enumlev2">
    <w:name w:val="enumlev2"/>
    <w:basedOn w:val="enumlev1"/>
    <w:rsid w:val="006664BF"/>
    <w:pPr>
      <w:ind w:left="1191" w:hanging="397"/>
    </w:pPr>
  </w:style>
  <w:style w:type="paragraph" w:customStyle="1" w:styleId="enumlev3">
    <w:name w:val="enumlev3"/>
    <w:basedOn w:val="enumlev2"/>
    <w:rsid w:val="006664BF"/>
    <w:pPr>
      <w:ind w:left="1588"/>
    </w:pPr>
  </w:style>
  <w:style w:type="paragraph" w:customStyle="1" w:styleId="Normalaftertitle">
    <w:name w:val="Normal_after_title"/>
    <w:basedOn w:val="Normal"/>
    <w:next w:val="Normal"/>
    <w:link w:val="NormalaftertitleChar"/>
    <w:rsid w:val="006664BF"/>
    <w:pPr>
      <w:spacing w:before="320"/>
    </w:pPr>
  </w:style>
  <w:style w:type="paragraph" w:customStyle="1" w:styleId="Note">
    <w:name w:val="Note"/>
    <w:basedOn w:val="Normal"/>
    <w:rsid w:val="006664BF"/>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6664B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664BF"/>
    <w:pPr>
      <w:spacing w:before="240"/>
    </w:pPr>
    <w:rPr>
      <w:sz w:val="22"/>
      <w:lang w:val="es-ES_tradnl"/>
    </w:rPr>
  </w:style>
  <w:style w:type="paragraph" w:customStyle="1" w:styleId="Recref">
    <w:name w:val="Rec_ref"/>
    <w:basedOn w:val="Normal"/>
    <w:next w:val="Recdate"/>
    <w:rsid w:val="006664BF"/>
    <w:pPr>
      <w:jc w:val="center"/>
    </w:pPr>
  </w:style>
  <w:style w:type="paragraph" w:customStyle="1" w:styleId="Recdate">
    <w:name w:val="Rec_date"/>
    <w:basedOn w:val="Recref"/>
    <w:next w:val="Normalaftertitle"/>
    <w:rsid w:val="006664BF"/>
    <w:pPr>
      <w:jc w:val="right"/>
    </w:pPr>
  </w:style>
  <w:style w:type="paragraph" w:customStyle="1" w:styleId="AnnexNoTitle">
    <w:name w:val="Annex_NoTitle"/>
    <w:basedOn w:val="Normal"/>
    <w:next w:val="Normalaftertitle"/>
    <w:rsid w:val="006664BF"/>
    <w:pPr>
      <w:keepNext/>
      <w:keepLines/>
      <w:spacing w:before="480" w:after="80"/>
      <w:jc w:val="center"/>
    </w:pPr>
    <w:rPr>
      <w:b/>
      <w:sz w:val="28"/>
    </w:rPr>
  </w:style>
  <w:style w:type="paragraph" w:customStyle="1" w:styleId="AppendixNoTitle">
    <w:name w:val="Appendix_NoTitle"/>
    <w:basedOn w:val="AnnexNoTitle"/>
    <w:next w:val="Normal"/>
    <w:rsid w:val="006664BF"/>
  </w:style>
  <w:style w:type="paragraph" w:customStyle="1" w:styleId="Tablefin">
    <w:name w:val="Table_fin"/>
    <w:basedOn w:val="Normal"/>
    <w:next w:val="Normal"/>
    <w:rsid w:val="006664BF"/>
    <w:pPr>
      <w:spacing w:before="0"/>
    </w:pPr>
    <w:rPr>
      <w:sz w:val="20"/>
      <w:lang w:val="en-GB"/>
    </w:rPr>
  </w:style>
  <w:style w:type="paragraph" w:customStyle="1" w:styleId="Tablehead">
    <w:name w:val="Table_head"/>
    <w:basedOn w:val="Normal"/>
    <w:next w:val="Normal"/>
    <w:rsid w:val="00666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664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664BF"/>
    <w:pPr>
      <w:keepNext/>
      <w:spacing w:before="360" w:after="120"/>
      <w:jc w:val="center"/>
    </w:pPr>
  </w:style>
  <w:style w:type="paragraph" w:customStyle="1" w:styleId="Tabletext">
    <w:name w:val="Table_text"/>
    <w:basedOn w:val="Normal"/>
    <w:link w:val="TabletextChar"/>
    <w:rsid w:val="006664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664BF"/>
    <w:pPr>
      <w:tabs>
        <w:tab w:val="clear" w:pos="1191"/>
        <w:tab w:val="clear" w:pos="1588"/>
        <w:tab w:val="clear" w:pos="1985"/>
        <w:tab w:val="center" w:pos="4820"/>
        <w:tab w:val="right" w:pos="9639"/>
      </w:tabs>
    </w:pPr>
  </w:style>
  <w:style w:type="paragraph" w:customStyle="1" w:styleId="Equationlegend">
    <w:name w:val="Equation_legend"/>
    <w:basedOn w:val="NormalIndent"/>
    <w:rsid w:val="006664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4BF"/>
    <w:pPr>
      <w:ind w:left="794"/>
    </w:pPr>
  </w:style>
  <w:style w:type="paragraph" w:customStyle="1" w:styleId="Figurelegend">
    <w:name w:val="Figure_legend"/>
    <w:basedOn w:val="Normal"/>
    <w:rsid w:val="006664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4BF"/>
    <w:pPr>
      <w:keepNext/>
      <w:keepLines/>
      <w:spacing w:before="480" w:after="80"/>
      <w:jc w:val="center"/>
    </w:pPr>
    <w:rPr>
      <w:caps/>
      <w:sz w:val="18"/>
    </w:rPr>
  </w:style>
  <w:style w:type="paragraph" w:customStyle="1" w:styleId="tocpart">
    <w:name w:val="tocpart"/>
    <w:basedOn w:val="Normal"/>
    <w:rsid w:val="006664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4BF"/>
    <w:pPr>
      <w:keepNext/>
      <w:keepLines/>
      <w:spacing w:before="480"/>
      <w:jc w:val="center"/>
    </w:pPr>
    <w:rPr>
      <w:sz w:val="28"/>
    </w:rPr>
  </w:style>
  <w:style w:type="paragraph" w:customStyle="1" w:styleId="Arttitle">
    <w:name w:val="Art_title"/>
    <w:basedOn w:val="Normal"/>
    <w:next w:val="Normalaftertitle"/>
    <w:rsid w:val="006664BF"/>
    <w:pPr>
      <w:keepNext/>
      <w:keepLines/>
      <w:spacing w:before="240"/>
      <w:jc w:val="center"/>
    </w:pPr>
    <w:rPr>
      <w:b/>
      <w:sz w:val="28"/>
    </w:rPr>
  </w:style>
  <w:style w:type="paragraph" w:customStyle="1" w:styleId="Blanc">
    <w:name w:val="Blanc"/>
    <w:basedOn w:val="Normal"/>
    <w:next w:val="Tabletext"/>
    <w:rsid w:val="006664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4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4BF"/>
    <w:pPr>
      <w:keepNext/>
      <w:keepLines/>
      <w:spacing w:before="160"/>
      <w:ind w:left="794"/>
    </w:pPr>
    <w:rPr>
      <w:i/>
    </w:rPr>
  </w:style>
  <w:style w:type="paragraph" w:customStyle="1" w:styleId="ChapNo">
    <w:name w:val="Chap_No"/>
    <w:basedOn w:val="ArtNo"/>
    <w:next w:val="Chaptitle"/>
    <w:rsid w:val="006664BF"/>
    <w:rPr>
      <w:b/>
    </w:rPr>
  </w:style>
  <w:style w:type="paragraph" w:customStyle="1" w:styleId="Chaptitle">
    <w:name w:val="Chap_title"/>
    <w:basedOn w:val="Arttitle"/>
    <w:next w:val="Normalaftertitle"/>
    <w:rsid w:val="006664BF"/>
  </w:style>
  <w:style w:type="character" w:styleId="FootnoteReference">
    <w:name w:val="footnote reference"/>
    <w:aliases w:val="Appel note de bas de p,Footnote Reference/"/>
    <w:basedOn w:val="DefaultParagraphFont"/>
    <w:rsid w:val="006664B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6664BF"/>
    <w:pPr>
      <w:keepLines/>
      <w:tabs>
        <w:tab w:val="left" w:pos="255"/>
      </w:tabs>
      <w:ind w:left="255" w:hanging="255"/>
    </w:pPr>
    <w:rPr>
      <w:sz w:val="22"/>
    </w:rPr>
  </w:style>
  <w:style w:type="paragraph" w:styleId="Index1">
    <w:name w:val="index 1"/>
    <w:basedOn w:val="Normal"/>
    <w:next w:val="Normal"/>
    <w:semiHidden/>
    <w:rsid w:val="006664BF"/>
  </w:style>
  <w:style w:type="paragraph" w:styleId="Index2">
    <w:name w:val="index 2"/>
    <w:basedOn w:val="Normal"/>
    <w:next w:val="Normal"/>
    <w:semiHidden/>
    <w:rsid w:val="006664BF"/>
    <w:pPr>
      <w:ind w:left="283"/>
    </w:pPr>
  </w:style>
  <w:style w:type="paragraph" w:styleId="Index3">
    <w:name w:val="index 3"/>
    <w:basedOn w:val="Normal"/>
    <w:next w:val="Normal"/>
    <w:semiHidden/>
    <w:rsid w:val="006664BF"/>
    <w:pPr>
      <w:ind w:left="566"/>
    </w:pPr>
  </w:style>
  <w:style w:type="paragraph" w:styleId="IndexHeading">
    <w:name w:val="index heading"/>
    <w:basedOn w:val="Normal"/>
    <w:next w:val="Index1"/>
    <w:semiHidden/>
    <w:rsid w:val="006664BF"/>
  </w:style>
  <w:style w:type="paragraph" w:customStyle="1" w:styleId="Line">
    <w:name w:val="Line"/>
    <w:basedOn w:val="Normal"/>
    <w:next w:val="Normal"/>
    <w:rsid w:val="006664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4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4BF"/>
  </w:style>
  <w:style w:type="paragraph" w:customStyle="1" w:styleId="Partref">
    <w:name w:val="Part_ref"/>
    <w:basedOn w:val="Normal"/>
    <w:next w:val="Normal"/>
    <w:rsid w:val="006664BF"/>
    <w:pPr>
      <w:keepNext/>
      <w:keepLines/>
      <w:spacing w:after="280"/>
      <w:jc w:val="center"/>
    </w:pPr>
  </w:style>
  <w:style w:type="paragraph" w:customStyle="1" w:styleId="Parttitle">
    <w:name w:val="Part_title"/>
    <w:basedOn w:val="Normal"/>
    <w:next w:val="Normalaftertitle"/>
    <w:rsid w:val="006664B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4BF"/>
  </w:style>
  <w:style w:type="paragraph" w:customStyle="1" w:styleId="QuestionNo">
    <w:name w:val="Question_No"/>
    <w:basedOn w:val="RecNoBR"/>
    <w:next w:val="Normal"/>
    <w:rsid w:val="006664BF"/>
  </w:style>
  <w:style w:type="paragraph" w:customStyle="1" w:styleId="Questionref">
    <w:name w:val="Question_ref"/>
    <w:basedOn w:val="Recref"/>
    <w:next w:val="Questiondate"/>
    <w:rsid w:val="006664BF"/>
  </w:style>
  <w:style w:type="paragraph" w:customStyle="1" w:styleId="Questiontitle">
    <w:name w:val="Question_title"/>
    <w:basedOn w:val="Normal"/>
    <w:next w:val="Questionref"/>
    <w:rsid w:val="006664BF"/>
  </w:style>
  <w:style w:type="paragraph" w:customStyle="1" w:styleId="Reftext">
    <w:name w:val="Ref_text"/>
    <w:basedOn w:val="Normal"/>
    <w:rsid w:val="006664BF"/>
    <w:pPr>
      <w:ind w:left="794" w:hanging="794"/>
    </w:pPr>
    <w:rPr>
      <w:sz w:val="22"/>
    </w:rPr>
  </w:style>
  <w:style w:type="paragraph" w:customStyle="1" w:styleId="Reftitle">
    <w:name w:val="Ref_title"/>
    <w:basedOn w:val="Normal"/>
    <w:next w:val="Reftext"/>
    <w:rsid w:val="006664B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4BF"/>
  </w:style>
  <w:style w:type="paragraph" w:customStyle="1" w:styleId="RepNo">
    <w:name w:val="Rep_No"/>
    <w:basedOn w:val="RecNoBR"/>
    <w:next w:val="Reptitle"/>
    <w:rsid w:val="006664BF"/>
  </w:style>
  <w:style w:type="paragraph" w:customStyle="1" w:styleId="Repref">
    <w:name w:val="Rep_ref"/>
    <w:basedOn w:val="Recref"/>
    <w:next w:val="Repdate"/>
    <w:rsid w:val="006664BF"/>
  </w:style>
  <w:style w:type="paragraph" w:customStyle="1" w:styleId="Reptitle">
    <w:name w:val="Rep_title"/>
    <w:basedOn w:val="RectitleBR"/>
    <w:next w:val="Repref"/>
    <w:rsid w:val="006664BF"/>
  </w:style>
  <w:style w:type="paragraph" w:customStyle="1" w:styleId="Resdate">
    <w:name w:val="Res_date"/>
    <w:basedOn w:val="Recdate"/>
    <w:next w:val="Normalaftertitle"/>
    <w:rsid w:val="006664BF"/>
  </w:style>
  <w:style w:type="paragraph" w:customStyle="1" w:styleId="ResNo">
    <w:name w:val="Res_No"/>
    <w:basedOn w:val="RecNoBR"/>
    <w:next w:val="Restitle"/>
    <w:rsid w:val="006664BF"/>
  </w:style>
  <w:style w:type="paragraph" w:customStyle="1" w:styleId="Resref">
    <w:name w:val="Res_ref"/>
    <w:basedOn w:val="Recref"/>
    <w:next w:val="Resdate"/>
    <w:rsid w:val="006664BF"/>
  </w:style>
  <w:style w:type="paragraph" w:customStyle="1" w:styleId="Restitle">
    <w:name w:val="Res_title"/>
    <w:basedOn w:val="Normal"/>
    <w:next w:val="Resref"/>
    <w:rsid w:val="006664BF"/>
    <w:pPr>
      <w:spacing w:before="240"/>
      <w:jc w:val="center"/>
    </w:pPr>
    <w:rPr>
      <w:b/>
      <w:sz w:val="28"/>
    </w:rPr>
  </w:style>
  <w:style w:type="paragraph" w:customStyle="1" w:styleId="SectionNo">
    <w:name w:val="Section_No"/>
    <w:basedOn w:val="Normal"/>
    <w:next w:val="Normal"/>
    <w:rsid w:val="006664BF"/>
  </w:style>
  <w:style w:type="paragraph" w:customStyle="1" w:styleId="Sectiontitle">
    <w:name w:val="Section_title"/>
    <w:basedOn w:val="Normal"/>
    <w:next w:val="Normalaftertitle"/>
    <w:rsid w:val="006664B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4BF"/>
    <w:pPr>
      <w:tabs>
        <w:tab w:val="clear" w:pos="794"/>
        <w:tab w:val="clear" w:pos="1191"/>
        <w:tab w:val="clear" w:pos="1588"/>
        <w:tab w:val="clear" w:pos="1985"/>
        <w:tab w:val="right" w:pos="9611"/>
      </w:tabs>
    </w:pPr>
    <w:rPr>
      <w:i/>
    </w:rPr>
  </w:style>
  <w:style w:type="paragraph" w:styleId="TOC1">
    <w:name w:val="toc 1"/>
    <w:basedOn w:val="Normal"/>
    <w:semiHidden/>
    <w:rsid w:val="006664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4BF"/>
    <w:pPr>
      <w:tabs>
        <w:tab w:val="clear" w:pos="567"/>
        <w:tab w:val="left" w:pos="1276"/>
      </w:tabs>
      <w:spacing w:before="160"/>
      <w:ind w:left="1276" w:hanging="709"/>
    </w:pPr>
  </w:style>
  <w:style w:type="paragraph" w:styleId="TOC3">
    <w:name w:val="toc 3"/>
    <w:basedOn w:val="TOC2"/>
    <w:semiHidden/>
    <w:rsid w:val="006664BF"/>
    <w:pPr>
      <w:tabs>
        <w:tab w:val="clear" w:pos="1276"/>
        <w:tab w:val="left" w:pos="2155"/>
      </w:tabs>
      <w:ind w:left="2155" w:hanging="879"/>
    </w:pPr>
  </w:style>
  <w:style w:type="paragraph" w:styleId="TOC4">
    <w:name w:val="toc 4"/>
    <w:basedOn w:val="TOC3"/>
    <w:semiHidden/>
    <w:rsid w:val="006664BF"/>
    <w:pPr>
      <w:tabs>
        <w:tab w:val="left" w:pos="3261"/>
      </w:tabs>
      <w:spacing w:before="80"/>
      <w:ind w:left="3261" w:hanging="993"/>
    </w:pPr>
  </w:style>
  <w:style w:type="paragraph" w:styleId="TOC5">
    <w:name w:val="toc 5"/>
    <w:basedOn w:val="TOC4"/>
    <w:semiHidden/>
    <w:rsid w:val="006664BF"/>
  </w:style>
  <w:style w:type="paragraph" w:styleId="TOC6">
    <w:name w:val="toc 6"/>
    <w:basedOn w:val="TOC4"/>
    <w:semiHidden/>
    <w:rsid w:val="006664BF"/>
  </w:style>
  <w:style w:type="paragraph" w:styleId="TOC7">
    <w:name w:val="toc 7"/>
    <w:basedOn w:val="TOC4"/>
    <w:semiHidden/>
    <w:rsid w:val="006664BF"/>
  </w:style>
  <w:style w:type="paragraph" w:styleId="TOC8">
    <w:name w:val="toc 8"/>
    <w:basedOn w:val="TOC4"/>
    <w:semiHidden/>
    <w:rsid w:val="006664BF"/>
  </w:style>
  <w:style w:type="paragraph" w:customStyle="1" w:styleId="RectitleBR">
    <w:name w:val="Rec_title_BR"/>
    <w:basedOn w:val="Normal"/>
    <w:next w:val="Recref"/>
    <w:rsid w:val="006664BF"/>
    <w:pPr>
      <w:keepNext/>
      <w:keepLines/>
      <w:spacing w:before="240"/>
      <w:jc w:val="center"/>
    </w:pPr>
    <w:rPr>
      <w:b/>
      <w:sz w:val="28"/>
    </w:rPr>
  </w:style>
  <w:style w:type="paragraph" w:customStyle="1" w:styleId="Annexref">
    <w:name w:val="Annex_ref"/>
    <w:basedOn w:val="Normal"/>
    <w:next w:val="Normalaftertitle"/>
    <w:rsid w:val="006664BF"/>
    <w:pPr>
      <w:keepNext/>
      <w:keepLines/>
      <w:spacing w:after="280"/>
      <w:jc w:val="center"/>
    </w:pPr>
  </w:style>
  <w:style w:type="paragraph" w:customStyle="1" w:styleId="Appendixref">
    <w:name w:val="Appendix_ref"/>
    <w:basedOn w:val="Annexref"/>
    <w:next w:val="Normalaftertitle"/>
    <w:rsid w:val="006664BF"/>
  </w:style>
  <w:style w:type="paragraph" w:customStyle="1" w:styleId="Figuretitle">
    <w:name w:val="Figure_title"/>
    <w:basedOn w:val="Normal"/>
    <w:next w:val="Figure"/>
    <w:rsid w:val="006664B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664BF"/>
    <w:pPr>
      <w:keepNext/>
      <w:spacing w:before="0" w:after="120"/>
      <w:jc w:val="center"/>
    </w:pPr>
    <w:rPr>
      <w:b/>
    </w:rPr>
  </w:style>
  <w:style w:type="paragraph" w:customStyle="1" w:styleId="Summary">
    <w:name w:val="Summary"/>
    <w:basedOn w:val="Normal"/>
    <w:next w:val="Normalaftertitle"/>
    <w:rsid w:val="006664BF"/>
    <w:pPr>
      <w:spacing w:after="480"/>
    </w:pPr>
    <w:rPr>
      <w:sz w:val="22"/>
      <w:lang w:val="es-ES_tradnl"/>
    </w:rPr>
  </w:style>
  <w:style w:type="paragraph" w:customStyle="1" w:styleId="TableLegendNote">
    <w:name w:val="Table_Legend_Note"/>
    <w:basedOn w:val="Tablelegend"/>
    <w:next w:val="Tablelegend"/>
    <w:rsid w:val="006664BF"/>
    <w:pPr>
      <w:ind w:left="-85" w:firstLine="0"/>
    </w:pPr>
    <w:rPr>
      <w:lang w:val="en-US"/>
    </w:rPr>
  </w:style>
  <w:style w:type="paragraph" w:customStyle="1" w:styleId="Figure">
    <w:name w:val="Figure"/>
    <w:basedOn w:val="FigureNo"/>
    <w:next w:val="Normal"/>
    <w:rsid w:val="006664BF"/>
    <w:pPr>
      <w:keepNext w:val="0"/>
      <w:spacing w:before="0" w:after="240"/>
    </w:pPr>
  </w:style>
  <w:style w:type="character" w:styleId="Hyperlink">
    <w:name w:val="Hyperlink"/>
    <w:basedOn w:val="DefaultParagraphFont"/>
    <w:rsid w:val="007F4D0F"/>
    <w:rPr>
      <w:color w:val="0000FF"/>
      <w:u w:val="single"/>
    </w:rPr>
  </w:style>
  <w:style w:type="character" w:customStyle="1" w:styleId="NormalaftertitleChar">
    <w:name w:val="Normal_after_title Char"/>
    <w:basedOn w:val="DefaultParagraphFont"/>
    <w:link w:val="Normalaftertitle"/>
    <w:rsid w:val="00695027"/>
    <w:rPr>
      <w:sz w:val="24"/>
      <w:lang w:val="fr-FR" w:eastAsia="en-US"/>
    </w:rPr>
  </w:style>
  <w:style w:type="character" w:customStyle="1" w:styleId="CallChar">
    <w:name w:val="Call Char"/>
    <w:basedOn w:val="DefaultParagraphFont"/>
    <w:link w:val="Call"/>
    <w:rsid w:val="00695027"/>
    <w:rPr>
      <w:i/>
      <w:sz w:val="24"/>
      <w:lang w:val="fr-FR" w:eastAsia="en-US"/>
    </w:rPr>
  </w:style>
  <w:style w:type="character" w:customStyle="1" w:styleId="TabletextChar">
    <w:name w:val="Table_text Char"/>
    <w:basedOn w:val="DefaultParagraphFont"/>
    <w:link w:val="Tabletext"/>
    <w:rsid w:val="00695027"/>
    <w:rPr>
      <w:sz w:val="22"/>
      <w:lang w:val="fr-FR" w:eastAsia="en-US"/>
    </w:rPr>
  </w:style>
  <w:style w:type="character" w:customStyle="1" w:styleId="FooterChar">
    <w:name w:val="Footer Char"/>
    <w:aliases w:val="pie de página Char,footer odd Char,fo Char"/>
    <w:basedOn w:val="DefaultParagraphFont"/>
    <w:link w:val="Footer"/>
    <w:rsid w:val="00695027"/>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695027"/>
    <w:rPr>
      <w:sz w:val="22"/>
      <w:lang w:val="fr-FR" w:eastAsia="en-US"/>
    </w:rPr>
  </w:style>
  <w:style w:type="character" w:customStyle="1" w:styleId="HeaderChar">
    <w:name w:val="Header Char"/>
    <w:aliases w:val="encabezado Char,he Char,header odd Char,header odd1 Char,header odd2 Char,header Char,ho Char,first Char,heading one Char,Odd Header Char,header odd3 Char,header odd4 Char,header odd5 Char,header odd6 Char,header1 Char,header2 Char"/>
    <w:basedOn w:val="DefaultParagraphFont"/>
    <w:link w:val="Header"/>
    <w:rsid w:val="00695027"/>
    <w:rPr>
      <w:sz w:val="24"/>
      <w:lang w:val="fr-FR" w:eastAsia="en-US"/>
    </w:rPr>
  </w:style>
  <w:style w:type="character" w:customStyle="1" w:styleId="TabletitleChar">
    <w:name w:val="Table_title Char"/>
    <w:basedOn w:val="DefaultParagraphFont"/>
    <w:link w:val="Tabletitle"/>
    <w:rsid w:val="00695027"/>
    <w:rPr>
      <w:b/>
      <w:sz w:val="24"/>
      <w:lang w:val="fr-FR" w:eastAsia="en-US"/>
    </w:rPr>
  </w:style>
  <w:style w:type="character" w:customStyle="1" w:styleId="TableNoChar">
    <w:name w:val="Table_No Char"/>
    <w:basedOn w:val="DefaultParagraphFont"/>
    <w:link w:val="TableNo"/>
    <w:rsid w:val="00695027"/>
    <w:rPr>
      <w:sz w:val="24"/>
      <w:lang w:val="fr-FR" w:eastAsia="en-US"/>
    </w:rPr>
  </w:style>
  <w:style w:type="character" w:customStyle="1" w:styleId="FigureNoChar">
    <w:name w:val="Figure_No Char"/>
    <w:basedOn w:val="DefaultParagraphFont"/>
    <w:link w:val="FigureNo"/>
    <w:locked/>
    <w:rsid w:val="00695027"/>
    <w:rPr>
      <w:caps/>
      <w:sz w:val="18"/>
      <w:lang w:val="fr-FR" w:eastAsia="en-US"/>
    </w:rPr>
  </w:style>
  <w:style w:type="character" w:customStyle="1" w:styleId="AnnexNotitleChar">
    <w:name w:val="Annex_No &amp; title Char"/>
    <w:basedOn w:val="DefaultParagraphFont"/>
    <w:link w:val="AnnexNotitle0"/>
    <w:rsid w:val="00695027"/>
    <w:rPr>
      <w:rFonts w:eastAsia="MS Mincho"/>
      <w:b/>
      <w:sz w:val="28"/>
      <w:lang w:val="en-GB" w:eastAsia="ar-SA"/>
    </w:rPr>
  </w:style>
  <w:style w:type="paragraph" w:customStyle="1" w:styleId="AnnexNotitle0">
    <w:name w:val="Annex_No &amp; title"/>
    <w:basedOn w:val="Normal"/>
    <w:next w:val="Normalaftertitle"/>
    <w:link w:val="AnnexNotitleChar"/>
    <w:rsid w:val="00695027"/>
    <w:pPr>
      <w:keepNext/>
      <w:keepLines/>
      <w:spacing w:before="480"/>
      <w:jc w:val="center"/>
    </w:pPr>
    <w:rPr>
      <w:rFonts w:eastAsia="MS Mincho"/>
      <w:b/>
      <w:sz w:val="28"/>
      <w:lang w:val="en-GB" w:eastAsia="ar-SA"/>
    </w:rPr>
  </w:style>
  <w:style w:type="paragraph" w:customStyle="1" w:styleId="Normalaftertitle0">
    <w:name w:val="Normal after title"/>
    <w:basedOn w:val="Normal"/>
    <w:next w:val="Normal"/>
    <w:link w:val="NormalaftertitleChar0"/>
    <w:rsid w:val="00695027"/>
    <w:pPr>
      <w:overflowPunct/>
      <w:autoSpaceDE/>
      <w:autoSpaceDN/>
      <w:adjustRightInd/>
      <w:spacing w:before="320"/>
      <w:jc w:val="left"/>
      <w:textAlignment w:val="auto"/>
    </w:pPr>
    <w:rPr>
      <w:rFonts w:eastAsia="MS Mincho"/>
      <w:lang w:val="en-GB"/>
    </w:rPr>
  </w:style>
  <w:style w:type="character" w:customStyle="1" w:styleId="NormalaftertitleChar0">
    <w:name w:val="Normal after title Char"/>
    <w:basedOn w:val="DefaultParagraphFont"/>
    <w:link w:val="Normalaftertitle0"/>
    <w:rsid w:val="00695027"/>
    <w:rPr>
      <w:rFonts w:eastAsia="MS Mincho"/>
      <w:sz w:val="24"/>
      <w:lang w:val="en-GB" w:eastAsia="en-US"/>
    </w:rPr>
  </w:style>
  <w:style w:type="character" w:customStyle="1" w:styleId="Heading1Char">
    <w:name w:val="Heading 1 Char"/>
    <w:basedOn w:val="DefaultParagraphFont"/>
    <w:link w:val="Heading1"/>
    <w:locked/>
    <w:rsid w:val="009E6D31"/>
    <w:rPr>
      <w:rFonts w:eastAsia="SimSun"/>
      <w:b/>
      <w:sz w:val="24"/>
      <w:lang w:val="fr-FR" w:eastAsia="en-US" w:bidi="ar-SA"/>
    </w:rPr>
  </w:style>
</w:styles>
</file>

<file path=word/webSettings.xml><?xml version="1.0" encoding="utf-8"?>
<w:webSettings xmlns:r="http://schemas.openxmlformats.org/officeDocument/2006/relationships" xmlns:w="http://schemas.openxmlformats.org/wordprocessingml/2006/main">
  <w:divs>
    <w:div w:id="68571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9.emf"/><Relationship Id="rId34"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header" Target="header6.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17</Pages>
  <Words>4726</Words>
  <Characters>2707</Characters>
  <Application>Microsoft Office Word</Application>
  <DocSecurity>0</DocSecurity>
  <Lines>22</Lines>
  <Paragraphs>14</Paragraphs>
  <ScaleCrop>false</ScaleCrop>
  <Manager/>
  <Company>ITU</Company>
  <LinksUpToDate>false</LinksUpToDate>
  <CharactersWithSpaces>7419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M.1874建议书 - 在3-50 MHz频率范围的子频带内工作的海洋雷达的技术和操作特性</dc:title>
  <dc:subject>M Series = Mobile, radiodetermination, amateur and related satellite services</dc:subject>
  <dc:creator/>
  <cp:keywords>M,1874</cp:keywords>
  <dc:description>Santosbo, 05/05/2010, MSB106309</dc:description>
  <cp:lastModifiedBy>lij</cp:lastModifiedBy>
  <cp:revision>7</cp:revision>
  <cp:lastPrinted>2010-09-29T08:22:00Z</cp:lastPrinted>
  <dcterms:created xsi:type="dcterms:W3CDTF">2010-09-29T08:22:00Z</dcterms:created>
  <dcterms:modified xsi:type="dcterms:W3CDTF">2010-11-04T10:00:00Z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05 May 2010</vt:lpwstr>
  </property>
</Properties>
</file>