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33C0C" w14:textId="77777777" w:rsidR="00FE79FE" w:rsidRDefault="00FE79FE"/>
    <w:p w14:paraId="0EE38B87" w14:textId="77777777" w:rsidR="00FE79FE" w:rsidRDefault="00FE79FE"/>
    <w:p w14:paraId="4A6C747D" w14:textId="77777777" w:rsidR="00FE79FE" w:rsidRDefault="00FE79FE"/>
    <w:p w14:paraId="3DBDACF6" w14:textId="77777777" w:rsidR="00FE79FE" w:rsidRDefault="00FE79FE"/>
    <w:p w14:paraId="30A13322" w14:textId="77777777" w:rsidR="00FE79FE" w:rsidRDefault="00FE79FE"/>
    <w:p w14:paraId="33336A0E" w14:textId="77777777" w:rsidR="00013002" w:rsidRDefault="00013002"/>
    <w:p w14:paraId="56787898" w14:textId="77777777" w:rsidR="00FE79FE" w:rsidRDefault="00FE79FE"/>
    <w:p w14:paraId="66B7536E" w14:textId="0C025084" w:rsidR="00397AD0" w:rsidRDefault="00397AD0"/>
    <w:p w14:paraId="4FD77C71" w14:textId="49A6BCCC" w:rsidR="00E862EF" w:rsidRDefault="00E862EF"/>
    <w:p w14:paraId="1CA5A9DE" w14:textId="77777777" w:rsidR="00E862EF" w:rsidRDefault="00E862EF"/>
    <w:p w14:paraId="2208989A" w14:textId="77777777" w:rsidR="00397AD0" w:rsidRDefault="00397AD0"/>
    <w:tbl>
      <w:tblPr>
        <w:tblW w:w="10089" w:type="dxa"/>
        <w:tblLook w:val="01E0" w:firstRow="1" w:lastRow="1" w:firstColumn="1" w:lastColumn="1" w:noHBand="0" w:noVBand="0"/>
      </w:tblPr>
      <w:tblGrid>
        <w:gridCol w:w="10089"/>
      </w:tblGrid>
      <w:tr w:rsidR="00FE79FE" w:rsidRPr="00A443C2" w14:paraId="26B0CAF6" w14:textId="77777777">
        <w:tc>
          <w:tcPr>
            <w:tcW w:w="10089" w:type="dxa"/>
          </w:tcPr>
          <w:p w14:paraId="3ED3062A"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40A05844" w14:textId="423F39BC" w:rsidR="00FE79FE" w:rsidRPr="00A443C2" w:rsidRDefault="00FE79FE" w:rsidP="00A163D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772C53">
              <w:rPr>
                <w:rFonts w:ascii="Tahoma" w:hAnsi="Tahoma" w:cs="Tahoma"/>
                <w:b/>
                <w:bCs/>
                <w:iCs/>
                <w:color w:val="243285"/>
                <w:sz w:val="36"/>
                <w:szCs w:val="36"/>
              </w:rPr>
              <w:t>1826-</w:t>
            </w:r>
            <w:r w:rsidR="00827424">
              <w:rPr>
                <w:rFonts w:ascii="Tahoma" w:hAnsi="Tahoma" w:cs="Tahoma"/>
                <w:b/>
                <w:bCs/>
                <w:iCs/>
                <w:color w:val="243285"/>
                <w:sz w:val="36"/>
                <w:szCs w:val="36"/>
              </w:rPr>
              <w:t>1</w:t>
            </w:r>
            <w:bookmarkStart w:id="0" w:name="_GoBack"/>
            <w:bookmarkEnd w:id="0"/>
          </w:p>
          <w:p w14:paraId="62670ED4" w14:textId="6A087F57" w:rsidR="00FE79FE" w:rsidRPr="00A443C2" w:rsidRDefault="00FE79FE" w:rsidP="00A163D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E862EF" w:rsidRPr="00E862EF">
              <w:rPr>
                <w:rFonts w:ascii="Tahoma" w:hAnsi="Tahoma" w:cs="Tahoma"/>
                <w:b/>
                <w:bCs/>
                <w:iCs/>
                <w:color w:val="243285"/>
                <w:szCs w:val="24"/>
              </w:rPr>
              <w:t>11/2019</w:t>
            </w:r>
            <w:r w:rsidRPr="00A443C2">
              <w:rPr>
                <w:rFonts w:ascii="Tahoma" w:hAnsi="Tahoma" w:cs="Tahoma"/>
                <w:b/>
                <w:bCs/>
                <w:iCs/>
                <w:color w:val="243285"/>
                <w:szCs w:val="24"/>
              </w:rPr>
              <w:t>)</w:t>
            </w:r>
          </w:p>
        </w:tc>
      </w:tr>
      <w:tr w:rsidR="00FE79FE" w:rsidRPr="00F54FBD" w14:paraId="0394406C" w14:textId="77777777" w:rsidTr="00E862EF">
        <w:trPr>
          <w:trHeight w:val="3744"/>
        </w:trPr>
        <w:tc>
          <w:tcPr>
            <w:tcW w:w="10089" w:type="dxa"/>
          </w:tcPr>
          <w:p w14:paraId="67670114" w14:textId="77777777" w:rsidR="00A443C2" w:rsidRDefault="00A443C2" w:rsidP="00123FD5">
            <w:pPr>
              <w:spacing w:before="80" w:line="500" w:lineRule="exact"/>
              <w:jc w:val="right"/>
              <w:rPr>
                <w:rFonts w:ascii="Tahoma" w:hAnsi="Tahoma" w:cs="Tahoma"/>
                <w:b/>
                <w:bCs/>
                <w:iCs/>
                <w:color w:val="243285"/>
                <w:sz w:val="44"/>
                <w:szCs w:val="44"/>
              </w:rPr>
            </w:pPr>
          </w:p>
          <w:p w14:paraId="75A14191" w14:textId="52DD251A" w:rsidR="00E02402" w:rsidRDefault="00772C53" w:rsidP="00772C53">
            <w:pPr>
              <w:spacing w:before="80" w:line="500" w:lineRule="exact"/>
              <w:jc w:val="right"/>
              <w:rPr>
                <w:rFonts w:ascii="Tahoma" w:hAnsi="Tahoma" w:cs="Tahoma"/>
                <w:b/>
                <w:bCs/>
                <w:iCs/>
                <w:color w:val="243285"/>
                <w:sz w:val="44"/>
                <w:szCs w:val="44"/>
              </w:rPr>
            </w:pPr>
            <w:r w:rsidRPr="00772C53">
              <w:rPr>
                <w:rFonts w:ascii="Tahoma" w:hAnsi="Tahoma" w:cs="Tahoma"/>
                <w:b/>
                <w:bCs/>
                <w:iCs/>
                <w:color w:val="243285"/>
                <w:sz w:val="44"/>
                <w:szCs w:val="44"/>
              </w:rPr>
              <w:t>Plan de canaux radioélectriques harmonisé</w:t>
            </w:r>
            <w:r w:rsidR="009C0F43">
              <w:rPr>
                <w:rFonts w:ascii="Tahoma" w:hAnsi="Tahoma" w:cs="Tahoma"/>
                <w:b/>
                <w:bCs/>
                <w:iCs/>
                <w:color w:val="243285"/>
                <w:sz w:val="44"/>
                <w:szCs w:val="44"/>
              </w:rPr>
              <w:t xml:space="preserve"> </w:t>
            </w:r>
            <w:r w:rsidRPr="00772C53">
              <w:rPr>
                <w:rFonts w:ascii="Tahoma" w:hAnsi="Tahoma" w:cs="Tahoma"/>
                <w:b/>
                <w:bCs/>
                <w:iCs/>
                <w:color w:val="243285"/>
                <w:sz w:val="44"/>
                <w:szCs w:val="44"/>
              </w:rPr>
              <w:t xml:space="preserve">pour les applications à large bande liées à </w:t>
            </w:r>
            <w:r w:rsidR="00E862EF">
              <w:rPr>
                <w:rFonts w:ascii="Tahoma" w:hAnsi="Tahoma" w:cs="Tahoma"/>
                <w:b/>
                <w:bCs/>
                <w:iCs/>
                <w:color w:val="243285"/>
                <w:sz w:val="44"/>
                <w:szCs w:val="44"/>
              </w:rPr>
              <w:br/>
            </w:r>
            <w:r w:rsidRPr="00772C53">
              <w:rPr>
                <w:rFonts w:ascii="Tahoma" w:hAnsi="Tahoma" w:cs="Tahoma"/>
                <w:b/>
                <w:bCs/>
                <w:iCs/>
                <w:color w:val="243285"/>
                <w:sz w:val="44"/>
                <w:szCs w:val="44"/>
              </w:rPr>
              <w:t xml:space="preserve">la protection du public et aux secours </w:t>
            </w:r>
            <w:r w:rsidR="00E862EF">
              <w:rPr>
                <w:rFonts w:ascii="Tahoma" w:hAnsi="Tahoma" w:cs="Tahoma"/>
                <w:b/>
                <w:bCs/>
                <w:iCs/>
                <w:color w:val="243285"/>
                <w:sz w:val="44"/>
                <w:szCs w:val="44"/>
              </w:rPr>
              <w:br/>
            </w:r>
            <w:r w:rsidRPr="00772C53">
              <w:rPr>
                <w:rFonts w:ascii="Tahoma" w:hAnsi="Tahoma" w:cs="Tahoma"/>
                <w:b/>
                <w:bCs/>
                <w:iCs/>
                <w:color w:val="243285"/>
                <w:sz w:val="44"/>
                <w:szCs w:val="44"/>
              </w:rPr>
              <w:t>en cas</w:t>
            </w:r>
            <w:r w:rsidR="00E862EF">
              <w:rPr>
                <w:rFonts w:ascii="Tahoma" w:hAnsi="Tahoma" w:cs="Tahoma"/>
                <w:b/>
                <w:bCs/>
                <w:iCs/>
                <w:color w:val="243285"/>
                <w:sz w:val="44"/>
                <w:szCs w:val="44"/>
              </w:rPr>
              <w:t xml:space="preserve"> </w:t>
            </w:r>
            <w:r w:rsidRPr="00772C53">
              <w:rPr>
                <w:rFonts w:ascii="Tahoma" w:hAnsi="Tahoma" w:cs="Tahoma"/>
                <w:b/>
                <w:bCs/>
                <w:iCs/>
                <w:color w:val="243285"/>
                <w:sz w:val="44"/>
                <w:szCs w:val="44"/>
              </w:rPr>
              <w:t xml:space="preserve">de catastrophe dans </w:t>
            </w:r>
            <w:r w:rsidR="00E862EF">
              <w:rPr>
                <w:rFonts w:ascii="Tahoma" w:hAnsi="Tahoma" w:cs="Tahoma"/>
                <w:b/>
                <w:bCs/>
                <w:iCs/>
                <w:color w:val="243285"/>
                <w:sz w:val="44"/>
                <w:szCs w:val="44"/>
              </w:rPr>
              <w:br/>
            </w:r>
            <w:r w:rsidRPr="00772C53">
              <w:rPr>
                <w:rFonts w:ascii="Tahoma" w:hAnsi="Tahoma" w:cs="Tahoma"/>
                <w:b/>
                <w:bCs/>
                <w:iCs/>
                <w:color w:val="243285"/>
                <w:sz w:val="44"/>
                <w:szCs w:val="44"/>
              </w:rPr>
              <w:t>la bande</w:t>
            </w:r>
            <w:r w:rsidR="00E862EF">
              <w:rPr>
                <w:rFonts w:ascii="Tahoma" w:hAnsi="Tahoma" w:cs="Tahoma"/>
                <w:b/>
                <w:bCs/>
                <w:iCs/>
                <w:color w:val="243285"/>
                <w:sz w:val="44"/>
                <w:szCs w:val="44"/>
              </w:rPr>
              <w:t xml:space="preserve"> </w:t>
            </w:r>
            <w:r w:rsidRPr="00772C53">
              <w:rPr>
                <w:rFonts w:ascii="Tahoma" w:hAnsi="Tahoma" w:cs="Tahoma"/>
                <w:b/>
                <w:bCs/>
                <w:iCs/>
                <w:color w:val="243285"/>
                <w:sz w:val="44"/>
                <w:szCs w:val="44"/>
              </w:rPr>
              <w:t>4 940</w:t>
            </w:r>
            <w:r w:rsidR="00E862EF" w:rsidRPr="00E862EF">
              <w:rPr>
                <w:rFonts w:ascii="Tahoma" w:hAnsi="Tahoma" w:cs="Tahoma"/>
                <w:b/>
                <w:bCs/>
                <w:iCs/>
                <w:color w:val="243285"/>
                <w:sz w:val="44"/>
                <w:szCs w:val="44"/>
                <w:lang w:val="en-GB"/>
              </w:rPr>
              <w:t>-</w:t>
            </w:r>
            <w:r w:rsidRPr="00772C53">
              <w:rPr>
                <w:rFonts w:ascii="Tahoma" w:hAnsi="Tahoma" w:cs="Tahoma"/>
                <w:b/>
                <w:bCs/>
                <w:iCs/>
                <w:color w:val="243285"/>
                <w:sz w:val="44"/>
                <w:szCs w:val="44"/>
              </w:rPr>
              <w:t>4 990 MHz</w:t>
            </w:r>
            <w:r w:rsidR="00E862EF">
              <w:rPr>
                <w:rFonts w:ascii="Tahoma" w:hAnsi="Tahoma" w:cs="Tahoma"/>
                <w:b/>
                <w:bCs/>
                <w:iCs/>
                <w:color w:val="243285"/>
                <w:sz w:val="44"/>
                <w:szCs w:val="44"/>
              </w:rPr>
              <w:t xml:space="preserve"> </w:t>
            </w:r>
            <w:r w:rsidR="00E862EF">
              <w:rPr>
                <w:rFonts w:ascii="Tahoma" w:hAnsi="Tahoma" w:cs="Tahoma"/>
                <w:b/>
                <w:bCs/>
                <w:iCs/>
                <w:color w:val="243285"/>
                <w:sz w:val="44"/>
                <w:szCs w:val="44"/>
              </w:rPr>
              <w:br/>
            </w:r>
            <w:r w:rsidRPr="00772C53">
              <w:rPr>
                <w:rFonts w:ascii="Tahoma" w:hAnsi="Tahoma" w:cs="Tahoma"/>
                <w:b/>
                <w:bCs/>
                <w:iCs/>
                <w:color w:val="243285"/>
                <w:sz w:val="44"/>
                <w:szCs w:val="44"/>
              </w:rPr>
              <w:t>dans</w:t>
            </w:r>
            <w:r w:rsidR="00E862EF">
              <w:rPr>
                <w:rFonts w:ascii="Tahoma" w:hAnsi="Tahoma" w:cs="Tahoma"/>
                <w:b/>
                <w:bCs/>
                <w:iCs/>
                <w:color w:val="243285"/>
                <w:sz w:val="44"/>
                <w:szCs w:val="44"/>
              </w:rPr>
              <w:t xml:space="preserve"> </w:t>
            </w:r>
            <w:r w:rsidRPr="00772C53">
              <w:rPr>
                <w:rFonts w:ascii="Tahoma" w:hAnsi="Tahoma" w:cs="Tahoma"/>
                <w:b/>
                <w:bCs/>
                <w:iCs/>
                <w:color w:val="243285"/>
                <w:sz w:val="44"/>
                <w:szCs w:val="44"/>
              </w:rPr>
              <w:t>les Régions 2 et 3</w:t>
            </w:r>
          </w:p>
          <w:p w14:paraId="465D47B2" w14:textId="77777777" w:rsidR="00A163D3" w:rsidRPr="00F54FBD" w:rsidRDefault="00A163D3" w:rsidP="00A163D3">
            <w:pPr>
              <w:spacing w:before="80" w:line="500" w:lineRule="exact"/>
              <w:jc w:val="right"/>
              <w:rPr>
                <w:rFonts w:ascii="Tahoma" w:hAnsi="Tahoma" w:cs="Tahoma"/>
                <w:b/>
                <w:bCs/>
                <w:iCs/>
                <w:color w:val="243285"/>
                <w:sz w:val="44"/>
                <w:szCs w:val="44"/>
              </w:rPr>
            </w:pPr>
          </w:p>
        </w:tc>
      </w:tr>
      <w:tr w:rsidR="00FE79FE" w:rsidRPr="00F54FBD" w14:paraId="0D11AAA1" w14:textId="77777777">
        <w:tc>
          <w:tcPr>
            <w:tcW w:w="10089" w:type="dxa"/>
          </w:tcPr>
          <w:p w14:paraId="69783105"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42FD7917"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11B2CE4"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5A95EFE2" w14:textId="77777777"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14:paraId="45208EC3" w14:textId="77777777"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79CBA984" w14:textId="77777777" w:rsidR="00A71FE5" w:rsidRPr="00F54FBD" w:rsidRDefault="00A71FE5" w:rsidP="00CD659B">
      <w:pPr>
        <w:spacing w:before="80"/>
        <w:rPr>
          <w:i/>
          <w:sz w:val="22"/>
        </w:rPr>
      </w:pPr>
    </w:p>
    <w:p w14:paraId="153334A7" w14:textId="77777777" w:rsidR="00FE79FE" w:rsidRPr="00F54FBD" w:rsidRDefault="00FE79FE" w:rsidP="00CD659B">
      <w:pPr>
        <w:spacing w:before="80"/>
        <w:rPr>
          <w:i/>
          <w:sz w:val="22"/>
        </w:rPr>
      </w:pPr>
    </w:p>
    <w:p w14:paraId="68779C58" w14:textId="77777777" w:rsidR="00FE79FE" w:rsidRPr="00F54FBD" w:rsidRDefault="00FE79FE" w:rsidP="00CD659B">
      <w:pPr>
        <w:spacing w:before="80"/>
        <w:rPr>
          <w:i/>
          <w:sz w:val="22"/>
        </w:rPr>
      </w:pPr>
    </w:p>
    <w:p w14:paraId="4FB5C637" w14:textId="77777777" w:rsidR="00FE79FE" w:rsidRPr="00F54FBD" w:rsidRDefault="00FE79FE" w:rsidP="00CD659B">
      <w:pPr>
        <w:spacing w:before="80"/>
        <w:rPr>
          <w:i/>
          <w:sz w:val="22"/>
        </w:rPr>
      </w:pPr>
    </w:p>
    <w:p w14:paraId="0B821B8D"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1967B576"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3AA91D0D"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04CC438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2B468627"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4B955B49" w14:textId="77777777" w:rsidR="00E44CBB" w:rsidRPr="00E44CBB" w:rsidRDefault="00E44CBB" w:rsidP="006953E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3BDBE68C" w14:textId="77777777"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7E937E28" w14:textId="77777777">
        <w:tc>
          <w:tcPr>
            <w:tcW w:w="9360" w:type="dxa"/>
            <w:gridSpan w:val="2"/>
          </w:tcPr>
          <w:p w14:paraId="7E285954"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CF7EEDD"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718BB773" w14:textId="77777777">
        <w:tc>
          <w:tcPr>
            <w:tcW w:w="1140" w:type="dxa"/>
          </w:tcPr>
          <w:p w14:paraId="7B5BB7B1"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14:paraId="08A3088D"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14:paraId="3DFED4E7" w14:textId="77777777">
        <w:tc>
          <w:tcPr>
            <w:tcW w:w="1140" w:type="dxa"/>
          </w:tcPr>
          <w:p w14:paraId="1809B9C1" w14:textId="77777777"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14:paraId="4827E812"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14:paraId="511C5AEA" w14:textId="77777777">
        <w:tc>
          <w:tcPr>
            <w:tcW w:w="1140" w:type="dxa"/>
          </w:tcPr>
          <w:p w14:paraId="743A7E01"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14:paraId="0300CF46"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14:paraId="49AD4F19" w14:textId="77777777">
        <w:tc>
          <w:tcPr>
            <w:tcW w:w="1140" w:type="dxa"/>
          </w:tcPr>
          <w:p w14:paraId="47D89C79" w14:textId="77777777"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14:paraId="5BF7BA27"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14:paraId="31757DA6" w14:textId="77777777">
        <w:tc>
          <w:tcPr>
            <w:tcW w:w="1140" w:type="dxa"/>
            <w:shd w:val="clear" w:color="auto" w:fill="auto"/>
          </w:tcPr>
          <w:p w14:paraId="18C03F43"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14:paraId="2247A444"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14:paraId="3A09634D" w14:textId="77777777">
        <w:tc>
          <w:tcPr>
            <w:tcW w:w="1140" w:type="dxa"/>
            <w:shd w:val="clear" w:color="auto" w:fill="auto"/>
          </w:tcPr>
          <w:p w14:paraId="036224F2" w14:textId="77777777"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14:paraId="67301102" w14:textId="77777777"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14:paraId="22C1F004" w14:textId="77777777">
        <w:tc>
          <w:tcPr>
            <w:tcW w:w="1140" w:type="dxa"/>
            <w:shd w:val="clear" w:color="auto" w:fill="F3F3F3"/>
          </w:tcPr>
          <w:p w14:paraId="15335831" w14:textId="77777777"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6DCB13C2" w14:textId="77777777"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14:paraId="348975A0" w14:textId="77777777">
        <w:tc>
          <w:tcPr>
            <w:tcW w:w="1140" w:type="dxa"/>
          </w:tcPr>
          <w:p w14:paraId="05218AB8" w14:textId="77777777"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14:paraId="72D37056" w14:textId="77777777"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14:paraId="04A5E605" w14:textId="77777777">
        <w:tc>
          <w:tcPr>
            <w:tcW w:w="1140" w:type="dxa"/>
          </w:tcPr>
          <w:p w14:paraId="187241A3"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14:paraId="724CBAC4"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63B2FDD9" w14:textId="77777777">
        <w:tc>
          <w:tcPr>
            <w:tcW w:w="1140" w:type="dxa"/>
          </w:tcPr>
          <w:p w14:paraId="6B76082F"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2A24E006"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79E0E73C" w14:textId="77777777">
        <w:tc>
          <w:tcPr>
            <w:tcW w:w="1140" w:type="dxa"/>
          </w:tcPr>
          <w:p w14:paraId="64C16C75"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6B6AC3A8"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53FAD22C" w14:textId="77777777">
        <w:tc>
          <w:tcPr>
            <w:tcW w:w="1140" w:type="dxa"/>
          </w:tcPr>
          <w:p w14:paraId="4413D585"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47F3185F"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5FAB8DB3" w14:textId="77777777">
        <w:tc>
          <w:tcPr>
            <w:tcW w:w="1140" w:type="dxa"/>
          </w:tcPr>
          <w:p w14:paraId="585DBDC5"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1F461BF7"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18DE96EA" w14:textId="77777777">
        <w:tc>
          <w:tcPr>
            <w:tcW w:w="1140" w:type="dxa"/>
            <w:shd w:val="clear" w:color="auto" w:fill="auto"/>
          </w:tcPr>
          <w:p w14:paraId="5367E3FE"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53A26A8D"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6A4242DD" w14:textId="77777777">
        <w:tc>
          <w:tcPr>
            <w:tcW w:w="1140" w:type="dxa"/>
          </w:tcPr>
          <w:p w14:paraId="2E5053DE"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5AAE42B7"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77713418" w14:textId="77777777">
        <w:tc>
          <w:tcPr>
            <w:tcW w:w="1140" w:type="dxa"/>
          </w:tcPr>
          <w:p w14:paraId="0B0C1711"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69DDA789"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7BEC555F" w14:textId="77777777">
        <w:tc>
          <w:tcPr>
            <w:tcW w:w="1140" w:type="dxa"/>
          </w:tcPr>
          <w:p w14:paraId="4CE86A30"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0B3E9BD1"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34942369" w14:textId="77777777" w:rsidR="00F54FBD" w:rsidRPr="00036EE3" w:rsidRDefault="00F54FBD" w:rsidP="00614CC6">
      <w:pPr>
        <w:spacing w:before="0"/>
        <w:jc w:val="center"/>
        <w:rPr>
          <w:sz w:val="20"/>
          <w:lang w:val="en-US"/>
        </w:rPr>
      </w:pPr>
    </w:p>
    <w:p w14:paraId="321F3D66"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0F0C017B" w14:textId="77777777">
        <w:tc>
          <w:tcPr>
            <w:tcW w:w="9360" w:type="dxa"/>
          </w:tcPr>
          <w:p w14:paraId="73834C1E" w14:textId="77777777"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5AA1726C" w14:textId="77777777" w:rsidR="00F54FBD" w:rsidRPr="00756B4D" w:rsidRDefault="00F54FBD" w:rsidP="00F54FBD">
      <w:pPr>
        <w:spacing w:before="0"/>
        <w:jc w:val="center"/>
        <w:rPr>
          <w:sz w:val="22"/>
        </w:rPr>
      </w:pPr>
    </w:p>
    <w:p w14:paraId="7EAF6F8C"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2B5757A7" w14:textId="4324645B" w:rsidR="00F54FBD" w:rsidRPr="00614CC6" w:rsidRDefault="00F54FBD" w:rsidP="00113569">
      <w:pPr>
        <w:spacing w:before="0"/>
        <w:jc w:val="right"/>
        <w:rPr>
          <w:sz w:val="20"/>
        </w:rPr>
      </w:pPr>
      <w:r w:rsidRPr="00614CC6">
        <w:rPr>
          <w:sz w:val="20"/>
        </w:rPr>
        <w:t>G</w:t>
      </w:r>
      <w:r w:rsidR="00614CC6" w:rsidRPr="00614CC6">
        <w:rPr>
          <w:sz w:val="20"/>
        </w:rPr>
        <w:t>enève</w:t>
      </w:r>
      <w:r w:rsidRPr="00614CC6">
        <w:rPr>
          <w:sz w:val="20"/>
        </w:rPr>
        <w:t>, 20</w:t>
      </w:r>
      <w:r w:rsidR="007C5223">
        <w:rPr>
          <w:sz w:val="20"/>
        </w:rPr>
        <w:t>20</w:t>
      </w:r>
    </w:p>
    <w:p w14:paraId="50CA7D01" w14:textId="6A039A5B" w:rsidR="00F54FBD" w:rsidRPr="00614CC6" w:rsidRDefault="00F54FBD" w:rsidP="00113569">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7C5223">
        <w:rPr>
          <w:sz w:val="20"/>
        </w:rPr>
        <w:t>20</w:t>
      </w:r>
    </w:p>
    <w:p w14:paraId="032A7951"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0F7CC5C3"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0BB7932" w14:textId="3879A9B8" w:rsidR="006812C4" w:rsidRPr="007C5223" w:rsidRDefault="00756B4D" w:rsidP="00772C53">
      <w:pPr>
        <w:pStyle w:val="RecNo"/>
        <w:spacing w:before="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772C53">
        <w:rPr>
          <w:rStyle w:val="href"/>
        </w:rPr>
        <w:t>1826-1</w:t>
      </w:r>
    </w:p>
    <w:p w14:paraId="35763E2A" w14:textId="77777777" w:rsidR="00772C53" w:rsidRPr="00796149" w:rsidRDefault="00772C53" w:rsidP="00772C53">
      <w:pPr>
        <w:pStyle w:val="Rectitle"/>
        <w:rPr>
          <w:szCs w:val="22"/>
        </w:rPr>
      </w:pPr>
      <w:r w:rsidRPr="00796149">
        <w:rPr>
          <w:szCs w:val="22"/>
        </w:rPr>
        <w:t>Plan de canaux radioélectriques harmonisé pour les applications à large bande liées à la protection du public et aux secours en cas</w:t>
      </w:r>
      <w:r w:rsidRPr="00796149">
        <w:rPr>
          <w:szCs w:val="22"/>
        </w:rPr>
        <w:br/>
        <w:t>de catastrophe dans la bande 4 940</w:t>
      </w:r>
      <w:r w:rsidRPr="00796149">
        <w:rPr>
          <w:szCs w:val="22"/>
        </w:rPr>
        <w:noBreakHyphen/>
        <w:t>4 990 MHz</w:t>
      </w:r>
      <w:r w:rsidRPr="00796149">
        <w:rPr>
          <w:szCs w:val="22"/>
        </w:rPr>
        <w:br/>
        <w:t>dans les Régions 2 et 3</w:t>
      </w:r>
    </w:p>
    <w:p w14:paraId="143BA541" w14:textId="77777777" w:rsidR="00772C53" w:rsidRPr="00796149" w:rsidRDefault="00772C53" w:rsidP="00772C53">
      <w:pPr>
        <w:pStyle w:val="Recdate"/>
      </w:pPr>
      <w:r w:rsidRPr="00796149">
        <w:t>(2007-2019)</w:t>
      </w:r>
    </w:p>
    <w:p w14:paraId="4F3F79D7" w14:textId="77777777" w:rsidR="00772C53" w:rsidRPr="00796149" w:rsidRDefault="00772C53" w:rsidP="00772C53">
      <w:pPr>
        <w:pStyle w:val="HeadingSum"/>
        <w:rPr>
          <w:lang w:val="fr-FR"/>
        </w:rPr>
      </w:pPr>
      <w:r w:rsidRPr="00796149">
        <w:rPr>
          <w:lang w:val="fr-FR"/>
        </w:rPr>
        <w:t>Champ d'application</w:t>
      </w:r>
    </w:p>
    <w:p w14:paraId="51321508" w14:textId="77777777" w:rsidR="00772C53" w:rsidRPr="00796149" w:rsidRDefault="00772C53" w:rsidP="00772C53">
      <w:pPr>
        <w:pStyle w:val="Summary"/>
        <w:rPr>
          <w:lang w:val="fr-FR"/>
        </w:rPr>
      </w:pPr>
      <w:r w:rsidRPr="00796149">
        <w:rPr>
          <w:lang w:val="fr-FR"/>
        </w:rPr>
        <w:t>La présente Recommandation porte sur les plans de canaux radioélectriques harmonisés pour les applications à large bande liées à la protection du public et aux secours en cas de catastrophe dans la bande 4 940</w:t>
      </w:r>
      <w:r w:rsidRPr="00796149">
        <w:rPr>
          <w:lang w:val="fr-FR"/>
        </w:rPr>
        <w:noBreakHyphen/>
        <w:t>4 990 MHz dans les Régions 2 et 3.</w:t>
      </w:r>
    </w:p>
    <w:p w14:paraId="095DAB47" w14:textId="77777777" w:rsidR="00772C53" w:rsidRPr="00796149" w:rsidRDefault="00772C53" w:rsidP="00772C53">
      <w:pPr>
        <w:pStyle w:val="Normalaftertitle"/>
      </w:pPr>
      <w:r w:rsidRPr="00796149">
        <w:t>L'Assemblée des radiocommunications de l'UIT,</w:t>
      </w:r>
    </w:p>
    <w:p w14:paraId="69806E53" w14:textId="77777777" w:rsidR="00772C53" w:rsidRPr="00796149" w:rsidRDefault="00772C53" w:rsidP="00772C53">
      <w:pPr>
        <w:pStyle w:val="Call"/>
      </w:pPr>
      <w:r w:rsidRPr="00796149">
        <w:t>considérant</w:t>
      </w:r>
    </w:p>
    <w:p w14:paraId="7F155471" w14:textId="77777777" w:rsidR="00772C53" w:rsidRPr="00796149" w:rsidRDefault="00772C53" w:rsidP="00772C53">
      <w:r w:rsidRPr="00796149">
        <w:rPr>
          <w:i/>
          <w:iCs/>
        </w:rPr>
        <w:t>a)</w:t>
      </w:r>
      <w:r w:rsidRPr="00796149">
        <w:tab/>
        <w:t>qu'il est crucial de répondre aux besoins croissants de télécommunication et de radiocommunication des institutions et organismes de protection du public et de secours en cas de catastrophe (PPDR) pour assurer l'application de la loi et le maintien de l'ordre, la protection de la vie humaine et de la propriété, les secours en cas de catastrophe et la gestion des situations d'urgence;</w:t>
      </w:r>
    </w:p>
    <w:p w14:paraId="705581A3" w14:textId="77777777" w:rsidR="00772C53" w:rsidRPr="00796149" w:rsidRDefault="00772C53" w:rsidP="00772C53">
      <w:r w:rsidRPr="00796149">
        <w:rPr>
          <w:i/>
          <w:iCs/>
        </w:rPr>
        <w:t>b)</w:t>
      </w:r>
      <w:r w:rsidRPr="00796149">
        <w:tab/>
        <w:t>que de nombreuses administrations souhaitent faciliter l'interopérabilité et l'interfonctionnement des systèmes utilisés dans les radiocommunications PPDR, aussi bien à l'échelle nationale que pour les opérations transfrontières en situation d'urgence et pour les secours en cas de catastrophe;</w:t>
      </w:r>
    </w:p>
    <w:p w14:paraId="1B5B3D88" w14:textId="77777777" w:rsidR="00772C53" w:rsidRPr="00796149" w:rsidRDefault="00772C53" w:rsidP="00772C53">
      <w:r w:rsidRPr="00796149">
        <w:rPr>
          <w:i/>
          <w:iCs/>
        </w:rPr>
        <w:t>c)</w:t>
      </w:r>
      <w:r w:rsidRPr="00796149">
        <w:tab/>
        <w:t>que les systèmes existants pour les applications PPDR prennent essentiellement en charge des applications voix et données à bande étroite et à bande étendue;</w:t>
      </w:r>
    </w:p>
    <w:p w14:paraId="165452DD" w14:textId="77777777" w:rsidR="00772C53" w:rsidRPr="00796149" w:rsidRDefault="00772C53" w:rsidP="00772C53">
      <w:r w:rsidRPr="00796149">
        <w:rPr>
          <w:i/>
          <w:iCs/>
        </w:rPr>
        <w:t>d)</w:t>
      </w:r>
      <w:r w:rsidRPr="00796149">
        <w:tab/>
        <w:t>que des systèmes à bande étroite et à bande étendue continueront certes d'être utilisés pour satisfaire les besoins des applications PPDR, mais qu'il existe une demande croissante d'applications large bande</w:t>
      </w:r>
      <w:r w:rsidRPr="00796149">
        <w:rPr>
          <w:rFonts w:ascii="Segoe UI" w:hAnsi="Segoe UI" w:cs="Segoe UI"/>
          <w:color w:val="000000"/>
          <w:sz w:val="20"/>
          <w:shd w:val="clear" w:color="auto" w:fill="F0F0F0"/>
        </w:rPr>
        <w:t xml:space="preserve"> </w:t>
      </w:r>
      <w:r w:rsidRPr="00796149">
        <w:t>pour pouvoir offrir des capacités améliorées de transmission de données et multimédias qui ont besoin de débits de données et d'une capacité plus élevés, et qu'il faudra peut-être mettre à disposition des bandes de fréquences appropriées au niveau national pour répondre à cette demande croissante;</w:t>
      </w:r>
    </w:p>
    <w:p w14:paraId="3BFBB490" w14:textId="77777777" w:rsidR="00772C53" w:rsidRPr="00796149" w:rsidRDefault="00772C53" w:rsidP="00772C53">
      <w:r w:rsidRPr="00796149">
        <w:rPr>
          <w:i/>
          <w:iCs/>
        </w:rPr>
        <w:t>e)</w:t>
      </w:r>
      <w:r w:rsidRPr="00796149">
        <w:tab/>
        <w:t>que certains systèmes de Terre ou à satellites, qui sont proposés par des opérateurs, servent actuellement de complément aux systèmes spécialisés pour la prise en charge d'applications PPDR, et que le recours à des solutions commerciales dépendra des progrès technologiques et de la demande commerciale;</w:t>
      </w:r>
    </w:p>
    <w:p w14:paraId="424ACEB4" w14:textId="77777777" w:rsidR="00772C53" w:rsidRPr="00796149" w:rsidRDefault="00772C53" w:rsidP="00772C53">
      <w:pPr>
        <w:rPr>
          <w:szCs w:val="22"/>
        </w:rPr>
      </w:pPr>
      <w:r w:rsidRPr="00796149">
        <w:rPr>
          <w:i/>
          <w:iCs/>
          <w:szCs w:val="22"/>
        </w:rPr>
        <w:t>f)</w:t>
      </w:r>
      <w:r w:rsidRPr="00796149">
        <w:rPr>
          <w:szCs w:val="22"/>
        </w:rPr>
        <w:tab/>
        <w:t>que, selon les circonstances, les besoins opérationnels et les besoins en fréquences pour les applications PPDR peuvent varier d'une administration à l'autre;</w:t>
      </w:r>
    </w:p>
    <w:p w14:paraId="4AE8B9CA" w14:textId="77777777" w:rsidR="00772C53" w:rsidRPr="00796149" w:rsidRDefault="00772C53" w:rsidP="00772C53">
      <w:pPr>
        <w:rPr>
          <w:szCs w:val="22"/>
        </w:rPr>
      </w:pPr>
      <w:r w:rsidRPr="00796149">
        <w:rPr>
          <w:i/>
          <w:iCs/>
          <w:szCs w:val="22"/>
        </w:rPr>
        <w:t>g)</w:t>
      </w:r>
      <w:r w:rsidRPr="00796149">
        <w:rPr>
          <w:szCs w:val="22"/>
        </w:rPr>
        <w:tab/>
        <w:t>que la planification nationale du spectre pour les systèmes de radiocommunication PPDR doit prendre en compte la coopération et les consultations bilatérales avec les autres administrations concernées, de telle sorte que l'harmonisation des fréquences soit facilitée;</w:t>
      </w:r>
    </w:p>
    <w:p w14:paraId="5D2C5186" w14:textId="77777777" w:rsidR="00772C53" w:rsidRPr="00796149" w:rsidRDefault="00772C53" w:rsidP="00772C53">
      <w:pPr>
        <w:rPr>
          <w:szCs w:val="22"/>
        </w:rPr>
      </w:pPr>
      <w:r w:rsidRPr="00796149">
        <w:rPr>
          <w:i/>
          <w:iCs/>
          <w:szCs w:val="22"/>
        </w:rPr>
        <w:t>h)</w:t>
      </w:r>
      <w:r w:rsidRPr="00796149">
        <w:rPr>
          <w:szCs w:val="22"/>
        </w:rPr>
        <w:tab/>
        <w:t>que l'utilisation des mêmes fréquences de la même attribution permettra aux administrations de bénéficier de l'harmonisation tout en continuant de répondre aux besoins de la planification nationale,</w:t>
      </w:r>
    </w:p>
    <w:p w14:paraId="0840650A" w14:textId="77777777" w:rsidR="00772C53" w:rsidRPr="00796149" w:rsidRDefault="00772C53" w:rsidP="00772C53">
      <w:pPr>
        <w:pStyle w:val="Call"/>
      </w:pPr>
      <w:r w:rsidRPr="00796149">
        <w:lastRenderedPageBreak/>
        <w:t>reconnaissant</w:t>
      </w:r>
    </w:p>
    <w:p w14:paraId="2970DE91" w14:textId="77777777" w:rsidR="00772C53" w:rsidRPr="00796149" w:rsidRDefault="00772C53" w:rsidP="00772C53">
      <w:pPr>
        <w:rPr>
          <w:szCs w:val="22"/>
        </w:rPr>
      </w:pPr>
      <w:r w:rsidRPr="00796149">
        <w:rPr>
          <w:i/>
          <w:iCs/>
          <w:szCs w:val="22"/>
        </w:rPr>
        <w:t>a)</w:t>
      </w:r>
      <w:r w:rsidRPr="00796149">
        <w:rPr>
          <w:szCs w:val="22"/>
        </w:rPr>
        <w:tab/>
        <w:t xml:space="preserve">que la Résolution </w:t>
      </w:r>
      <w:r w:rsidRPr="00796149">
        <w:rPr>
          <w:b/>
          <w:bCs/>
          <w:szCs w:val="22"/>
        </w:rPr>
        <w:t>646 (Rév.CMR-15)</w:t>
      </w:r>
      <w:r w:rsidRPr="00796149">
        <w:rPr>
          <w:szCs w:val="22"/>
        </w:rPr>
        <w:t xml:space="preserve"> identifie des bandes/gammes de fréquences particulières, notamment la gamme 4 940</w:t>
      </w:r>
      <w:r w:rsidRPr="00796149">
        <w:rPr>
          <w:szCs w:val="22"/>
        </w:rPr>
        <w:noBreakHyphen/>
        <w:t>4 990 MHz dans la Région 3, et qu'elle encourage les administrations à examiner certaines parties des gammes de fréquences harmonisées au niveau régional pour leurs applications PPDR;</w:t>
      </w:r>
    </w:p>
    <w:p w14:paraId="6A172169" w14:textId="77777777" w:rsidR="00772C53" w:rsidRPr="00796149" w:rsidRDefault="00772C53" w:rsidP="00772C53">
      <w:pPr>
        <w:rPr>
          <w:szCs w:val="22"/>
        </w:rPr>
      </w:pPr>
      <w:r w:rsidRPr="00796149">
        <w:rPr>
          <w:i/>
          <w:iCs/>
          <w:szCs w:val="22"/>
        </w:rPr>
        <w:t>b)</w:t>
      </w:r>
      <w:r w:rsidRPr="00796149">
        <w:rPr>
          <w:szCs w:val="22"/>
        </w:rPr>
        <w:tab/>
        <w:t xml:space="preserve">que la Résolution </w:t>
      </w:r>
      <w:r w:rsidRPr="00796149">
        <w:rPr>
          <w:b/>
          <w:bCs/>
          <w:szCs w:val="22"/>
        </w:rPr>
        <w:t>646 (Rév.CMR-15)</w:t>
      </w:r>
      <w:r w:rsidRPr="00796149">
        <w:rPr>
          <w:szCs w:val="22"/>
        </w:rPr>
        <w:t xml:space="preserve"> n'identifie pas la gamme 4 940</w:t>
      </w:r>
      <w:r w:rsidRPr="00796149">
        <w:rPr>
          <w:szCs w:val="22"/>
        </w:rPr>
        <w:noBreakHyphen/>
        <w:t>4 990 MHz pour la Région 2;</w:t>
      </w:r>
    </w:p>
    <w:p w14:paraId="1469B6F4" w14:textId="77777777" w:rsidR="00772C53" w:rsidRPr="00796149" w:rsidRDefault="00772C53" w:rsidP="00772C53">
      <w:pPr>
        <w:rPr>
          <w:szCs w:val="22"/>
        </w:rPr>
      </w:pPr>
      <w:r w:rsidRPr="00796149">
        <w:rPr>
          <w:i/>
          <w:iCs/>
          <w:szCs w:val="22"/>
        </w:rPr>
        <w:t>c)</w:t>
      </w:r>
      <w:r w:rsidRPr="00796149">
        <w:rPr>
          <w:szCs w:val="22"/>
        </w:rPr>
        <w:tab/>
        <w:t xml:space="preserve">que la Résolution </w:t>
      </w:r>
      <w:r w:rsidRPr="00796149">
        <w:rPr>
          <w:b/>
          <w:bCs/>
          <w:szCs w:val="22"/>
        </w:rPr>
        <w:t>646 (Rév.CMR-15)</w:t>
      </w:r>
      <w:r w:rsidRPr="00796149">
        <w:rPr>
          <w:szCs w:val="22"/>
        </w:rPr>
        <w:t xml:space="preserve"> dispose que l'utilisation des gammes de fréquences indiquées aux points 2 et 3 de son </w:t>
      </w:r>
      <w:r w:rsidRPr="00796149">
        <w:rPr>
          <w:i/>
          <w:iCs/>
          <w:szCs w:val="22"/>
        </w:rPr>
        <w:t>décide</w:t>
      </w:r>
      <w:r w:rsidRPr="00796149">
        <w:rPr>
          <w:szCs w:val="22"/>
        </w:rPr>
        <w:t>, ainsi que l'utilisation des dispositions de fréquences nationales pour les applications PPDR, telles que décrites dans la version la plus récente de la Recommandation UIT</w:t>
      </w:r>
      <w:r w:rsidRPr="00796149">
        <w:rPr>
          <w:szCs w:val="22"/>
        </w:rPr>
        <w:noBreakHyphen/>
        <w:t>R M.2015, «ne doit pas causer de brouillages inacceptables, ni limiter l'utilisation de ces gammes de fréquences par les applications des services auxquels ces gammes sont attribuées dans le Règlement des radiocommunications»,</w:t>
      </w:r>
    </w:p>
    <w:p w14:paraId="369C6125" w14:textId="77777777" w:rsidR="00772C53" w:rsidRPr="00796149" w:rsidRDefault="00772C53" w:rsidP="00772C53">
      <w:pPr>
        <w:pStyle w:val="Call"/>
      </w:pPr>
      <w:r w:rsidRPr="00796149">
        <w:t>notant</w:t>
      </w:r>
    </w:p>
    <w:p w14:paraId="28478C41" w14:textId="77777777" w:rsidR="00772C53" w:rsidRPr="00796149" w:rsidRDefault="00772C53" w:rsidP="00772C53">
      <w:r w:rsidRPr="00796149">
        <w:rPr>
          <w:i/>
          <w:iCs/>
        </w:rPr>
        <w:t>a)</w:t>
      </w:r>
      <w:r w:rsidRPr="00796149">
        <w:tab/>
        <w:t>les avantages de l'harmonisation des fréquences, notamment:</w:t>
      </w:r>
    </w:p>
    <w:p w14:paraId="5BDC5BD9" w14:textId="77777777" w:rsidR="00772C53" w:rsidRPr="00796149" w:rsidRDefault="00772C53" w:rsidP="00772C53">
      <w:pPr>
        <w:pStyle w:val="enumlev1"/>
      </w:pPr>
      <w:r w:rsidRPr="00796149">
        <w:t>–</w:t>
      </w:r>
      <w:r w:rsidRPr="00796149">
        <w:tab/>
        <w:t>des possibilités d'interopérabilité plus grande;</w:t>
      </w:r>
    </w:p>
    <w:p w14:paraId="2FBC838D" w14:textId="77777777" w:rsidR="00772C53" w:rsidRPr="00796149" w:rsidRDefault="00772C53" w:rsidP="00772C53">
      <w:pPr>
        <w:pStyle w:val="enumlev1"/>
      </w:pPr>
      <w:r w:rsidRPr="00796149">
        <w:t>–</w:t>
      </w:r>
      <w:r w:rsidRPr="00796149">
        <w:tab/>
        <w:t>un accroissement du volume des équipements, se traduisant par des économies d'échelle et une offre d'équipements plus rentables;</w:t>
      </w:r>
    </w:p>
    <w:p w14:paraId="6E0F8B64" w14:textId="77777777" w:rsidR="00772C53" w:rsidRPr="00796149" w:rsidRDefault="00772C53" w:rsidP="00772C53">
      <w:pPr>
        <w:pStyle w:val="enumlev1"/>
      </w:pPr>
      <w:r w:rsidRPr="00796149">
        <w:t>–</w:t>
      </w:r>
      <w:r w:rsidRPr="00796149">
        <w:tab/>
        <w:t>une amélioration de la gestion de planification du spectre;</w:t>
      </w:r>
    </w:p>
    <w:p w14:paraId="65636CFE" w14:textId="77777777" w:rsidR="00772C53" w:rsidRPr="00796149" w:rsidRDefault="00772C53" w:rsidP="00772C53">
      <w:pPr>
        <w:pStyle w:val="enumlev1"/>
      </w:pPr>
      <w:r w:rsidRPr="00796149">
        <w:t>–</w:t>
      </w:r>
      <w:r w:rsidRPr="00796149">
        <w:tab/>
        <w:t>un renforcement de l'aide internationale en cas de catastrophes et d'événements majeurs; et</w:t>
      </w:r>
    </w:p>
    <w:p w14:paraId="32593B3E" w14:textId="77777777" w:rsidR="00772C53" w:rsidRPr="00796149" w:rsidRDefault="00772C53" w:rsidP="00772C53">
      <w:pPr>
        <w:pStyle w:val="enumlev1"/>
      </w:pPr>
      <w:r w:rsidRPr="00796149">
        <w:t>–</w:t>
      </w:r>
      <w:r w:rsidRPr="00796149">
        <w:tab/>
        <w:t>une meilleure coordination et circulation des équipements transfrontières;</w:t>
      </w:r>
    </w:p>
    <w:p w14:paraId="244293BD" w14:textId="77777777" w:rsidR="00772C53" w:rsidRPr="00796149" w:rsidRDefault="00772C53" w:rsidP="00772C53">
      <w:r w:rsidRPr="00796149">
        <w:rPr>
          <w:i/>
          <w:iCs/>
        </w:rPr>
        <w:t>b)</w:t>
      </w:r>
      <w:r w:rsidRPr="00796149">
        <w:tab/>
      </w:r>
      <w:r w:rsidRPr="00796149">
        <w:rPr>
          <w:color w:val="000000"/>
        </w:rPr>
        <w:t xml:space="preserve">que la planification, au niveau national, des fréquences pour les applications PPDR doit tenir compte de la </w:t>
      </w:r>
      <w:r w:rsidRPr="009C0F43">
        <w:t>coopération</w:t>
      </w:r>
      <w:r w:rsidRPr="00796149">
        <w:rPr>
          <w:color w:val="000000"/>
        </w:rPr>
        <w:t xml:space="preserve"> et des consultations bilatérales avec d'autres administrations concernées, ce qui devrait être facilité par une plus grande harmonisation de l'utilisation du spectre;</w:t>
      </w:r>
    </w:p>
    <w:p w14:paraId="292A87D0" w14:textId="77777777" w:rsidR="00772C53" w:rsidRPr="00796149" w:rsidRDefault="00772C53" w:rsidP="00772C53">
      <w:r w:rsidRPr="00796149">
        <w:rPr>
          <w:i/>
          <w:iCs/>
        </w:rPr>
        <w:t>c)</w:t>
      </w:r>
      <w:r w:rsidRPr="00796149">
        <w:tab/>
        <w:t>les avantages de la coopération entre pays pour la prestation d'une assistance humanitaire efficace et appropriée en cas de catastrophe, compte tenu notamment des besoins opérationnels particuliers liés à ces activités, qui font intervenir plusieurs pays;</w:t>
      </w:r>
    </w:p>
    <w:p w14:paraId="5FA8FB58" w14:textId="77777777" w:rsidR="00772C53" w:rsidRPr="00796149" w:rsidRDefault="00772C53" w:rsidP="00772C53">
      <w:r w:rsidRPr="00796149">
        <w:rPr>
          <w:i/>
          <w:iCs/>
        </w:rPr>
        <w:t>d)</w:t>
      </w:r>
      <w:r w:rsidRPr="00796149">
        <w:tab/>
        <w:t>les besoins des pays, particulièrement des pays en développement, en matière d'équipements de communication rentables;</w:t>
      </w:r>
    </w:p>
    <w:p w14:paraId="70BF556D" w14:textId="77777777" w:rsidR="00772C53" w:rsidRPr="00796149" w:rsidRDefault="00772C53" w:rsidP="00772C53">
      <w:r w:rsidRPr="00796149">
        <w:rPr>
          <w:i/>
          <w:iCs/>
        </w:rPr>
        <w:t>e)</w:t>
      </w:r>
      <w:r w:rsidRPr="00796149">
        <w:tab/>
        <w:t>le fait que toutes les fréquences d'une gamme de fréquences commune identifiée ne seront pas disponibles dans chaque pays de la Région considérée;</w:t>
      </w:r>
    </w:p>
    <w:p w14:paraId="773D3D77" w14:textId="77777777" w:rsidR="00772C53" w:rsidRPr="00796149" w:rsidRDefault="00772C53" w:rsidP="00772C53">
      <w:r w:rsidRPr="00796149">
        <w:rPr>
          <w:i/>
          <w:iCs/>
        </w:rPr>
        <w:t>f)</w:t>
      </w:r>
      <w:r w:rsidRPr="00796149">
        <w:tab/>
        <w:t>que les administrations doivent bénéficier d'une certaine souplesse pour déterminer:</w:t>
      </w:r>
    </w:p>
    <w:p w14:paraId="036BFCA3" w14:textId="77777777" w:rsidR="00772C53" w:rsidRPr="00796149" w:rsidRDefault="00772C53" w:rsidP="00772C53">
      <w:pPr>
        <w:pStyle w:val="enumlev1"/>
      </w:pPr>
      <w:r w:rsidRPr="00796149">
        <w:t>–</w:t>
      </w:r>
      <w:r w:rsidRPr="00796149">
        <w:tab/>
        <w:t>la quantité de spectre à mettre à disposition au niveau national pour les applications PPDR dans la bande 4 940-4 990 MHz afin de répondre à leurs besoins nationaux particuliers; et</w:t>
      </w:r>
    </w:p>
    <w:p w14:paraId="60C7BD2C" w14:textId="77777777" w:rsidR="00772C53" w:rsidRPr="00796149" w:rsidRDefault="00772C53" w:rsidP="00772C53">
      <w:pPr>
        <w:pStyle w:val="enumlev1"/>
      </w:pPr>
      <w:r w:rsidRPr="00796149">
        <w:t>–</w:t>
      </w:r>
      <w:r w:rsidRPr="00796149">
        <w:tab/>
        <w:t>la nécessité et les délais de mise à disposition, ainsi que les conditions d'utilisation, de la bande 4 940-4 990 MHz pour les applications PPDR, afin de faire face à des situations nationales spécifiques;</w:t>
      </w:r>
    </w:p>
    <w:p w14:paraId="69B13785" w14:textId="77777777" w:rsidR="00772C53" w:rsidRPr="00796149" w:rsidRDefault="00772C53" w:rsidP="00772C53">
      <w:pPr>
        <w:rPr>
          <w:szCs w:val="22"/>
        </w:rPr>
      </w:pPr>
      <w:r w:rsidRPr="00796149">
        <w:rPr>
          <w:i/>
          <w:iCs/>
        </w:rPr>
        <w:t>g)</w:t>
      </w:r>
      <w:r w:rsidRPr="00796149">
        <w:tab/>
        <w:t xml:space="preserve">que la CITEL a approuvé la Recommandation PCC.II/Rec.16(VII-06) sur l'utilisation de la bande </w:t>
      </w:r>
      <w:r w:rsidRPr="00796149">
        <w:rPr>
          <w:szCs w:val="22"/>
        </w:rPr>
        <w:t>4 940</w:t>
      </w:r>
      <w:r w:rsidRPr="00796149">
        <w:rPr>
          <w:szCs w:val="22"/>
        </w:rPr>
        <w:noBreakHyphen/>
        <w:t>4 990 MHz dans la Région 2 pour les applications PPDR, recommandation dans laquelle figure le plan de canaux radioélectriques présenté dans l'Annexe 1 de la présente Recommandation;</w:t>
      </w:r>
    </w:p>
    <w:p w14:paraId="4EABD0CB" w14:textId="77777777" w:rsidR="00772C53" w:rsidRPr="00796149" w:rsidRDefault="00772C53" w:rsidP="00772C53">
      <w:pPr>
        <w:rPr>
          <w:szCs w:val="22"/>
        </w:rPr>
      </w:pPr>
      <w:r w:rsidRPr="00796149">
        <w:rPr>
          <w:i/>
          <w:iCs/>
          <w:szCs w:val="22"/>
        </w:rPr>
        <w:t>h)</w:t>
      </w:r>
      <w:r w:rsidRPr="00796149">
        <w:rPr>
          <w:szCs w:val="22"/>
        </w:rPr>
        <w:tab/>
        <w:t>que l'APT a approuvé la Recommandation APT/AWF/REC-01/1(Rév.1) (Édition de septembre 2006) sur l'utilisation de la bande 4 940</w:t>
      </w:r>
      <w:r w:rsidRPr="00796149">
        <w:rPr>
          <w:szCs w:val="22"/>
        </w:rPr>
        <w:noBreakHyphen/>
        <w:t>4 990 MHz pour les applications PPDR dans la Région 3, recommandation dans laquelle figure le plan de canaux radioélectriques présenté dans l'Annexe 2 de la présente Recommandation,</w:t>
      </w:r>
    </w:p>
    <w:p w14:paraId="3075CFAB" w14:textId="77777777" w:rsidR="00772C53" w:rsidRPr="00796149" w:rsidRDefault="00772C53" w:rsidP="00772C53">
      <w:pPr>
        <w:pStyle w:val="Call"/>
      </w:pPr>
      <w:r w:rsidRPr="00796149">
        <w:lastRenderedPageBreak/>
        <w:t>recommande</w:t>
      </w:r>
    </w:p>
    <w:p w14:paraId="32AC9762" w14:textId="77777777" w:rsidR="00772C53" w:rsidRPr="00796149" w:rsidRDefault="00772C53" w:rsidP="00772C53">
      <w:r w:rsidRPr="00796149">
        <w:rPr>
          <w:b/>
          <w:bCs/>
        </w:rPr>
        <w:t>1</w:t>
      </w:r>
      <w:r w:rsidRPr="00796149">
        <w:rPr>
          <w:b/>
          <w:bCs/>
        </w:rPr>
        <w:tab/>
      </w:r>
      <w:r w:rsidRPr="00796149">
        <w:t>que des bandes harmonisées pour les applications PPDR soient utilisées dans la mesure du possible, compte tenu des besoins nationaux et des besoins régionaux, et compte tenu également des consultations et de la coopération éventuellement nécessaires avec les autres pays concernés;</w:t>
      </w:r>
    </w:p>
    <w:p w14:paraId="22385049" w14:textId="77777777" w:rsidR="00772C53" w:rsidRPr="00796149" w:rsidRDefault="00772C53" w:rsidP="00772C53">
      <w:r w:rsidRPr="00796149">
        <w:rPr>
          <w:b/>
        </w:rPr>
        <w:t>2</w:t>
      </w:r>
      <w:r w:rsidRPr="00796149">
        <w:tab/>
        <w:t>qu'aux fins d'obtenir l'harmonisation des bandes/gammes de fréquences pour les applications PPDR, les administrations de la Région 2 et de la Région 3 envisagent d'utiliser la bande 4 940</w:t>
      </w:r>
      <w:r w:rsidRPr="00796149">
        <w:noBreakHyphen/>
        <w:t>4 990 MHz, ou des parties de cette bande, lorsqu'elles procéderont à la planification nationale concernant les applications PPDR large bande;</w:t>
      </w:r>
    </w:p>
    <w:p w14:paraId="656CD782" w14:textId="77777777" w:rsidR="00772C53" w:rsidRPr="00796149" w:rsidRDefault="00772C53" w:rsidP="00772C53">
      <w:r w:rsidRPr="00796149">
        <w:rPr>
          <w:b/>
        </w:rPr>
        <w:t>3</w:t>
      </w:r>
      <w:r w:rsidRPr="00796149">
        <w:tab/>
        <w:t>que les administrations de la Région 2 et de la Région 3 envisagent d'utiliser les plans de canaux radioélectriques indiqués dans les Annexes 1 et 2 lorsqu'elles attribueront des fréquences à des utilisateurs directement concernés par les applications PPDR.</w:t>
      </w:r>
    </w:p>
    <w:p w14:paraId="1B949203" w14:textId="77777777" w:rsidR="00772C53" w:rsidRPr="00796149" w:rsidRDefault="00772C53" w:rsidP="00772C53"/>
    <w:p w14:paraId="2DB23344" w14:textId="77777777" w:rsidR="00772C53" w:rsidRPr="00796149" w:rsidRDefault="00772C53" w:rsidP="00772C53"/>
    <w:p w14:paraId="286577B2" w14:textId="77777777" w:rsidR="00772C53" w:rsidRPr="00796149" w:rsidRDefault="00772C53" w:rsidP="00772C53">
      <w:pPr>
        <w:pStyle w:val="AnnexNoTitle"/>
      </w:pPr>
      <w:r w:rsidRPr="00796149">
        <w:t>Annexe 1</w:t>
      </w:r>
      <w:r w:rsidRPr="00796149">
        <w:br/>
      </w:r>
      <w:r w:rsidRPr="00796149">
        <w:br/>
        <w:t xml:space="preserve">Plan de canaux radioélectriques A dans la bande 4 940-4 990 MHz pour </w:t>
      </w:r>
      <w:r w:rsidRPr="00796149">
        <w:br/>
        <w:t xml:space="preserve">les applications large bande de protection du public </w:t>
      </w:r>
      <w:r w:rsidRPr="00796149">
        <w:br/>
        <w:t>et de secours en cas de catastrophe</w:t>
      </w:r>
    </w:p>
    <w:p w14:paraId="57AD9FC9" w14:textId="7663D80F" w:rsidR="00772C53" w:rsidRPr="00796149" w:rsidRDefault="00772C53" w:rsidP="00772C53">
      <w:pPr>
        <w:pStyle w:val="Normalaftertitle"/>
      </w:pPr>
      <w:r w:rsidRPr="00796149">
        <w:t>Ce plan de canaux radioélectriques comporte dix canaux de 1 MHz répartis aux limites de l'attribution et huit canaux de 5 MHz au centre, comme la Fig</w:t>
      </w:r>
      <w:r w:rsidR="009C0F43">
        <w:t>. </w:t>
      </w:r>
      <w:r w:rsidRPr="00796149">
        <w:t>1 et le Tableau 1 le font apparaître. Les canaux peuvent être regroupés en largeurs de bande de 50 MHz pour une plus forte capacité ou des applications exigeant davantage de largeur de bande, ce qui donne une souplesse maximale et permet de mettre en œuvre des techniques large bande.</w:t>
      </w:r>
    </w:p>
    <w:p w14:paraId="3AD7BDBB" w14:textId="77777777" w:rsidR="00772C53" w:rsidRPr="00796149" w:rsidRDefault="00772C53" w:rsidP="00772C53">
      <w:pPr>
        <w:pStyle w:val="FigureNo"/>
      </w:pPr>
      <w:r w:rsidRPr="00796149">
        <w:t>Figure 1</w:t>
      </w:r>
    </w:p>
    <w:p w14:paraId="0196955D" w14:textId="77777777" w:rsidR="00772C53" w:rsidRPr="00796149" w:rsidRDefault="00772C53" w:rsidP="00772C53">
      <w:pPr>
        <w:pStyle w:val="Figuretitle"/>
      </w:pPr>
      <w:bookmarkStart w:id="4" w:name="OLE_LINK1"/>
      <w:bookmarkStart w:id="5" w:name="OLE_LINK2"/>
      <w:r w:rsidRPr="00796149">
        <w:t>Plan de canaux radioélectriques A</w:t>
      </w:r>
    </w:p>
    <w:p w14:paraId="08ECCFE1" w14:textId="77777777" w:rsidR="00772C53" w:rsidRPr="00134A11" w:rsidRDefault="00772C53" w:rsidP="009C0F43">
      <w:pPr>
        <w:pStyle w:val="Figure"/>
      </w:pPr>
      <w:r>
        <w:object w:dxaOrig="9009" w:dyaOrig="3259" w14:anchorId="1A7FD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50.35pt;height:163pt" o:ole="">
            <v:imagedata r:id="rId13" o:title=""/>
          </v:shape>
          <o:OLEObject Type="Embed" ProgID="CorelDraw.Graphic.17" ShapeID="_x0000_i1067" DrawAspect="Content" ObjectID="_1648472657" r:id="rId14"/>
        </w:object>
      </w:r>
    </w:p>
    <w:bookmarkEnd w:id="4"/>
    <w:bookmarkEnd w:id="5"/>
    <w:p w14:paraId="7FEF9BF7" w14:textId="77777777" w:rsidR="00772C53" w:rsidRPr="00796149" w:rsidRDefault="00772C53" w:rsidP="00772C53">
      <w:pPr>
        <w:pStyle w:val="TableNo"/>
      </w:pPr>
      <w:r w:rsidRPr="00796149">
        <w:lastRenderedPageBreak/>
        <w:t>TABLEAU 1</w:t>
      </w:r>
    </w:p>
    <w:p w14:paraId="263F4509" w14:textId="77777777" w:rsidR="00772C53" w:rsidRPr="00796149" w:rsidRDefault="00772C53" w:rsidP="00772C53">
      <w:pPr>
        <w:pStyle w:val="Tabletitle"/>
      </w:pPr>
      <w:r w:rsidRPr="00796149">
        <w:t>Plan de canaux radioélectriques A</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2"/>
        <w:gridCol w:w="2450"/>
        <w:gridCol w:w="2445"/>
      </w:tblGrid>
      <w:tr w:rsidR="00772C53" w:rsidRPr="00796149" w14:paraId="05DF45FA"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64483486" w14:textId="77777777" w:rsidR="00772C53" w:rsidRPr="00796149" w:rsidRDefault="00772C53" w:rsidP="00F62782">
            <w:pPr>
              <w:pStyle w:val="Tablehead"/>
            </w:pPr>
            <w:r w:rsidRPr="00796149">
              <w:t>Canal</w:t>
            </w:r>
          </w:p>
        </w:tc>
        <w:tc>
          <w:tcPr>
            <w:tcW w:w="2625" w:type="dxa"/>
            <w:tcBorders>
              <w:top w:val="single" w:sz="4" w:space="0" w:color="auto"/>
              <w:left w:val="single" w:sz="4" w:space="0" w:color="auto"/>
              <w:bottom w:val="single" w:sz="4" w:space="0" w:color="auto"/>
              <w:right w:val="single" w:sz="4" w:space="0" w:color="auto"/>
            </w:tcBorders>
            <w:noWrap/>
            <w:vAlign w:val="center"/>
          </w:tcPr>
          <w:p w14:paraId="4113D2BE" w14:textId="77777777" w:rsidR="00772C53" w:rsidRPr="00796149" w:rsidRDefault="00772C53" w:rsidP="00F62782">
            <w:pPr>
              <w:pStyle w:val="Tablehead"/>
            </w:pPr>
            <w:r w:rsidRPr="00796149">
              <w:t xml:space="preserve">Fréquence inférieure </w:t>
            </w:r>
            <w:r w:rsidRPr="00796149">
              <w:br/>
              <w:t>(MHz)</w:t>
            </w:r>
          </w:p>
        </w:tc>
        <w:tc>
          <w:tcPr>
            <w:tcW w:w="2620" w:type="dxa"/>
            <w:tcBorders>
              <w:top w:val="single" w:sz="4" w:space="0" w:color="auto"/>
              <w:left w:val="single" w:sz="4" w:space="0" w:color="auto"/>
              <w:bottom w:val="single" w:sz="4" w:space="0" w:color="auto"/>
              <w:right w:val="single" w:sz="4" w:space="0" w:color="auto"/>
            </w:tcBorders>
            <w:vAlign w:val="center"/>
          </w:tcPr>
          <w:p w14:paraId="3088A99A" w14:textId="77777777" w:rsidR="00772C53" w:rsidRPr="00796149" w:rsidRDefault="00772C53" w:rsidP="00F62782">
            <w:pPr>
              <w:pStyle w:val="Tablehead"/>
            </w:pPr>
            <w:r w:rsidRPr="00796149">
              <w:t>Fréquence supérieure</w:t>
            </w:r>
            <w:r w:rsidRPr="00796149">
              <w:br/>
              <w:t>(MHz)</w:t>
            </w:r>
          </w:p>
        </w:tc>
      </w:tr>
      <w:tr w:rsidR="00772C53" w:rsidRPr="00796149" w14:paraId="6E25E7B2"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618C30CE" w14:textId="77777777" w:rsidR="00772C53" w:rsidRPr="00796149" w:rsidRDefault="00772C53" w:rsidP="00F62782">
            <w:pPr>
              <w:pStyle w:val="Tabletext"/>
              <w:jc w:val="center"/>
            </w:pPr>
            <w:r w:rsidRPr="00796149">
              <w:t>1</w:t>
            </w:r>
          </w:p>
        </w:tc>
        <w:tc>
          <w:tcPr>
            <w:tcW w:w="2625" w:type="dxa"/>
            <w:tcBorders>
              <w:top w:val="single" w:sz="4" w:space="0" w:color="auto"/>
              <w:left w:val="single" w:sz="4" w:space="0" w:color="auto"/>
              <w:bottom w:val="single" w:sz="4" w:space="0" w:color="auto"/>
              <w:right w:val="single" w:sz="4" w:space="0" w:color="auto"/>
            </w:tcBorders>
            <w:noWrap/>
            <w:vAlign w:val="center"/>
          </w:tcPr>
          <w:p w14:paraId="5A393663" w14:textId="77777777" w:rsidR="00772C53" w:rsidRPr="00796149" w:rsidRDefault="00772C53" w:rsidP="00F62782">
            <w:pPr>
              <w:pStyle w:val="Tabletext"/>
              <w:jc w:val="center"/>
            </w:pPr>
            <w:r w:rsidRPr="00796149">
              <w:t>4 940</w:t>
            </w:r>
          </w:p>
        </w:tc>
        <w:tc>
          <w:tcPr>
            <w:tcW w:w="2620" w:type="dxa"/>
            <w:tcBorders>
              <w:top w:val="single" w:sz="4" w:space="0" w:color="auto"/>
              <w:left w:val="single" w:sz="4" w:space="0" w:color="auto"/>
              <w:bottom w:val="single" w:sz="4" w:space="0" w:color="auto"/>
              <w:right w:val="single" w:sz="4" w:space="0" w:color="auto"/>
            </w:tcBorders>
            <w:vAlign w:val="center"/>
          </w:tcPr>
          <w:p w14:paraId="5FE84EDA" w14:textId="77777777" w:rsidR="00772C53" w:rsidRPr="00796149" w:rsidRDefault="00772C53" w:rsidP="00F62782">
            <w:pPr>
              <w:pStyle w:val="Tabletext"/>
              <w:jc w:val="center"/>
            </w:pPr>
            <w:r w:rsidRPr="00796149">
              <w:t>4 941</w:t>
            </w:r>
          </w:p>
        </w:tc>
      </w:tr>
      <w:tr w:rsidR="00772C53" w:rsidRPr="00796149" w14:paraId="5471574C"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3F368416" w14:textId="77777777" w:rsidR="00772C53" w:rsidRPr="00796149" w:rsidRDefault="00772C53" w:rsidP="00F62782">
            <w:pPr>
              <w:pStyle w:val="Tabletext"/>
              <w:jc w:val="center"/>
            </w:pPr>
            <w:r w:rsidRPr="00796149">
              <w:t>2</w:t>
            </w:r>
          </w:p>
        </w:tc>
        <w:tc>
          <w:tcPr>
            <w:tcW w:w="2625" w:type="dxa"/>
            <w:tcBorders>
              <w:top w:val="single" w:sz="4" w:space="0" w:color="auto"/>
              <w:left w:val="single" w:sz="4" w:space="0" w:color="auto"/>
              <w:bottom w:val="single" w:sz="4" w:space="0" w:color="auto"/>
              <w:right w:val="single" w:sz="4" w:space="0" w:color="auto"/>
            </w:tcBorders>
            <w:noWrap/>
            <w:vAlign w:val="center"/>
          </w:tcPr>
          <w:p w14:paraId="2976138A" w14:textId="77777777" w:rsidR="00772C53" w:rsidRPr="00796149" w:rsidRDefault="00772C53" w:rsidP="00F62782">
            <w:pPr>
              <w:pStyle w:val="Tabletext"/>
              <w:jc w:val="center"/>
            </w:pPr>
            <w:r w:rsidRPr="00796149">
              <w:t>4 941</w:t>
            </w:r>
          </w:p>
        </w:tc>
        <w:tc>
          <w:tcPr>
            <w:tcW w:w="2620" w:type="dxa"/>
            <w:tcBorders>
              <w:top w:val="single" w:sz="4" w:space="0" w:color="auto"/>
              <w:left w:val="single" w:sz="4" w:space="0" w:color="auto"/>
              <w:bottom w:val="single" w:sz="4" w:space="0" w:color="auto"/>
              <w:right w:val="single" w:sz="4" w:space="0" w:color="auto"/>
            </w:tcBorders>
            <w:vAlign w:val="center"/>
          </w:tcPr>
          <w:p w14:paraId="31D85CEA" w14:textId="77777777" w:rsidR="00772C53" w:rsidRPr="00796149" w:rsidRDefault="00772C53" w:rsidP="00F62782">
            <w:pPr>
              <w:pStyle w:val="Tabletext"/>
              <w:jc w:val="center"/>
            </w:pPr>
            <w:r w:rsidRPr="00796149">
              <w:t>4 942</w:t>
            </w:r>
          </w:p>
        </w:tc>
      </w:tr>
      <w:tr w:rsidR="00772C53" w:rsidRPr="00796149" w14:paraId="72329138"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B2ED3BB" w14:textId="77777777" w:rsidR="00772C53" w:rsidRPr="00796149" w:rsidRDefault="00772C53" w:rsidP="00F62782">
            <w:pPr>
              <w:pStyle w:val="Tabletext"/>
              <w:jc w:val="center"/>
            </w:pPr>
            <w:r w:rsidRPr="00796149">
              <w:t>3</w:t>
            </w:r>
          </w:p>
        </w:tc>
        <w:tc>
          <w:tcPr>
            <w:tcW w:w="2625" w:type="dxa"/>
            <w:tcBorders>
              <w:top w:val="single" w:sz="4" w:space="0" w:color="auto"/>
              <w:left w:val="single" w:sz="4" w:space="0" w:color="auto"/>
              <w:bottom w:val="single" w:sz="4" w:space="0" w:color="auto"/>
              <w:right w:val="single" w:sz="4" w:space="0" w:color="auto"/>
            </w:tcBorders>
            <w:noWrap/>
            <w:vAlign w:val="center"/>
          </w:tcPr>
          <w:p w14:paraId="6E7D6D98" w14:textId="77777777" w:rsidR="00772C53" w:rsidRPr="00796149" w:rsidRDefault="00772C53" w:rsidP="00F62782">
            <w:pPr>
              <w:pStyle w:val="Tabletext"/>
              <w:jc w:val="center"/>
            </w:pPr>
            <w:r w:rsidRPr="00796149">
              <w:t>4 942</w:t>
            </w:r>
          </w:p>
        </w:tc>
        <w:tc>
          <w:tcPr>
            <w:tcW w:w="2620" w:type="dxa"/>
            <w:tcBorders>
              <w:top w:val="single" w:sz="4" w:space="0" w:color="auto"/>
              <w:left w:val="single" w:sz="4" w:space="0" w:color="auto"/>
              <w:bottom w:val="single" w:sz="4" w:space="0" w:color="auto"/>
              <w:right w:val="single" w:sz="4" w:space="0" w:color="auto"/>
            </w:tcBorders>
            <w:vAlign w:val="center"/>
          </w:tcPr>
          <w:p w14:paraId="5CE2570E" w14:textId="77777777" w:rsidR="00772C53" w:rsidRPr="00796149" w:rsidRDefault="00772C53" w:rsidP="00F62782">
            <w:pPr>
              <w:pStyle w:val="Tabletext"/>
              <w:jc w:val="center"/>
            </w:pPr>
            <w:r w:rsidRPr="00796149">
              <w:t>4 943</w:t>
            </w:r>
          </w:p>
        </w:tc>
      </w:tr>
      <w:tr w:rsidR="00772C53" w:rsidRPr="00796149" w14:paraId="1F066035"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8FA0915" w14:textId="77777777" w:rsidR="00772C53" w:rsidRPr="00796149" w:rsidRDefault="00772C53" w:rsidP="00F62782">
            <w:pPr>
              <w:pStyle w:val="Tabletext"/>
              <w:jc w:val="center"/>
            </w:pPr>
            <w:r w:rsidRPr="00796149">
              <w:t>4</w:t>
            </w:r>
          </w:p>
        </w:tc>
        <w:tc>
          <w:tcPr>
            <w:tcW w:w="2625" w:type="dxa"/>
            <w:tcBorders>
              <w:top w:val="single" w:sz="4" w:space="0" w:color="auto"/>
              <w:left w:val="single" w:sz="4" w:space="0" w:color="auto"/>
              <w:bottom w:val="single" w:sz="4" w:space="0" w:color="auto"/>
              <w:right w:val="single" w:sz="4" w:space="0" w:color="auto"/>
            </w:tcBorders>
            <w:noWrap/>
            <w:vAlign w:val="center"/>
          </w:tcPr>
          <w:p w14:paraId="4B3B284B" w14:textId="77777777" w:rsidR="00772C53" w:rsidRPr="00796149" w:rsidRDefault="00772C53" w:rsidP="00F62782">
            <w:pPr>
              <w:pStyle w:val="Tabletext"/>
              <w:jc w:val="center"/>
            </w:pPr>
            <w:r w:rsidRPr="00796149">
              <w:t>4 943</w:t>
            </w:r>
          </w:p>
        </w:tc>
        <w:tc>
          <w:tcPr>
            <w:tcW w:w="2620" w:type="dxa"/>
            <w:tcBorders>
              <w:top w:val="single" w:sz="4" w:space="0" w:color="auto"/>
              <w:left w:val="single" w:sz="4" w:space="0" w:color="auto"/>
              <w:bottom w:val="single" w:sz="4" w:space="0" w:color="auto"/>
              <w:right w:val="single" w:sz="4" w:space="0" w:color="auto"/>
            </w:tcBorders>
            <w:vAlign w:val="center"/>
          </w:tcPr>
          <w:p w14:paraId="3785B1E5" w14:textId="77777777" w:rsidR="00772C53" w:rsidRPr="00796149" w:rsidRDefault="00772C53" w:rsidP="00F62782">
            <w:pPr>
              <w:pStyle w:val="Tabletext"/>
              <w:jc w:val="center"/>
            </w:pPr>
            <w:r w:rsidRPr="00796149">
              <w:t>4 944</w:t>
            </w:r>
          </w:p>
        </w:tc>
      </w:tr>
      <w:tr w:rsidR="00772C53" w:rsidRPr="00796149" w14:paraId="181BFDE4"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52A585B4" w14:textId="77777777" w:rsidR="00772C53" w:rsidRPr="00796149" w:rsidRDefault="00772C53" w:rsidP="00F62782">
            <w:pPr>
              <w:pStyle w:val="Tabletext"/>
              <w:jc w:val="center"/>
            </w:pPr>
            <w:r w:rsidRPr="00796149">
              <w:t>5</w:t>
            </w:r>
          </w:p>
        </w:tc>
        <w:tc>
          <w:tcPr>
            <w:tcW w:w="2625" w:type="dxa"/>
            <w:tcBorders>
              <w:top w:val="single" w:sz="4" w:space="0" w:color="auto"/>
              <w:left w:val="single" w:sz="4" w:space="0" w:color="auto"/>
              <w:bottom w:val="single" w:sz="4" w:space="0" w:color="auto"/>
              <w:right w:val="single" w:sz="4" w:space="0" w:color="auto"/>
            </w:tcBorders>
            <w:noWrap/>
            <w:vAlign w:val="center"/>
          </w:tcPr>
          <w:p w14:paraId="330729ED" w14:textId="77777777" w:rsidR="00772C53" w:rsidRPr="00796149" w:rsidRDefault="00772C53" w:rsidP="00F62782">
            <w:pPr>
              <w:pStyle w:val="Tabletext"/>
              <w:jc w:val="center"/>
            </w:pPr>
            <w:r w:rsidRPr="00796149">
              <w:t>4 944</w:t>
            </w:r>
          </w:p>
        </w:tc>
        <w:tc>
          <w:tcPr>
            <w:tcW w:w="2620" w:type="dxa"/>
            <w:tcBorders>
              <w:top w:val="single" w:sz="4" w:space="0" w:color="auto"/>
              <w:left w:val="single" w:sz="4" w:space="0" w:color="auto"/>
              <w:bottom w:val="single" w:sz="4" w:space="0" w:color="auto"/>
              <w:right w:val="single" w:sz="4" w:space="0" w:color="auto"/>
            </w:tcBorders>
            <w:vAlign w:val="center"/>
          </w:tcPr>
          <w:p w14:paraId="34E03347" w14:textId="77777777" w:rsidR="00772C53" w:rsidRPr="00796149" w:rsidRDefault="00772C53" w:rsidP="00F62782">
            <w:pPr>
              <w:pStyle w:val="Tabletext"/>
              <w:jc w:val="center"/>
            </w:pPr>
            <w:r w:rsidRPr="00796149">
              <w:t>4 945</w:t>
            </w:r>
          </w:p>
        </w:tc>
      </w:tr>
      <w:tr w:rsidR="00772C53" w:rsidRPr="00796149" w14:paraId="55C58DBF"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04E7D82B" w14:textId="77777777" w:rsidR="00772C53" w:rsidRPr="00796149" w:rsidRDefault="00772C53" w:rsidP="00F62782">
            <w:pPr>
              <w:pStyle w:val="Tabletext"/>
              <w:jc w:val="center"/>
            </w:pPr>
            <w:r w:rsidRPr="00796149">
              <w:t>6</w:t>
            </w:r>
          </w:p>
        </w:tc>
        <w:tc>
          <w:tcPr>
            <w:tcW w:w="2625" w:type="dxa"/>
            <w:tcBorders>
              <w:top w:val="single" w:sz="4" w:space="0" w:color="auto"/>
              <w:left w:val="single" w:sz="4" w:space="0" w:color="auto"/>
              <w:bottom w:val="single" w:sz="4" w:space="0" w:color="auto"/>
              <w:right w:val="single" w:sz="4" w:space="0" w:color="auto"/>
            </w:tcBorders>
            <w:noWrap/>
            <w:vAlign w:val="center"/>
          </w:tcPr>
          <w:p w14:paraId="4D5C8FE9" w14:textId="77777777" w:rsidR="00772C53" w:rsidRPr="00796149" w:rsidRDefault="00772C53" w:rsidP="00F62782">
            <w:pPr>
              <w:pStyle w:val="Tabletext"/>
              <w:jc w:val="center"/>
            </w:pPr>
            <w:r w:rsidRPr="00796149">
              <w:t>4 945</w:t>
            </w:r>
          </w:p>
        </w:tc>
        <w:tc>
          <w:tcPr>
            <w:tcW w:w="2620" w:type="dxa"/>
            <w:tcBorders>
              <w:top w:val="single" w:sz="4" w:space="0" w:color="auto"/>
              <w:left w:val="single" w:sz="4" w:space="0" w:color="auto"/>
              <w:bottom w:val="single" w:sz="4" w:space="0" w:color="auto"/>
              <w:right w:val="single" w:sz="4" w:space="0" w:color="auto"/>
            </w:tcBorders>
            <w:vAlign w:val="center"/>
          </w:tcPr>
          <w:p w14:paraId="7309B083" w14:textId="77777777" w:rsidR="00772C53" w:rsidRPr="00796149" w:rsidRDefault="00772C53" w:rsidP="00F62782">
            <w:pPr>
              <w:pStyle w:val="Tabletext"/>
              <w:jc w:val="center"/>
            </w:pPr>
            <w:r w:rsidRPr="00796149">
              <w:t>4 950</w:t>
            </w:r>
          </w:p>
        </w:tc>
      </w:tr>
      <w:tr w:rsidR="00772C53" w:rsidRPr="00796149" w14:paraId="6887E4B4"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6DBB17B" w14:textId="77777777" w:rsidR="00772C53" w:rsidRPr="00796149" w:rsidRDefault="00772C53" w:rsidP="00F62782">
            <w:pPr>
              <w:pStyle w:val="Tabletext"/>
              <w:jc w:val="center"/>
            </w:pPr>
            <w:r w:rsidRPr="00796149">
              <w:t>7</w:t>
            </w:r>
          </w:p>
        </w:tc>
        <w:tc>
          <w:tcPr>
            <w:tcW w:w="2625" w:type="dxa"/>
            <w:tcBorders>
              <w:top w:val="single" w:sz="4" w:space="0" w:color="auto"/>
              <w:left w:val="single" w:sz="4" w:space="0" w:color="auto"/>
              <w:bottom w:val="single" w:sz="4" w:space="0" w:color="auto"/>
              <w:right w:val="single" w:sz="4" w:space="0" w:color="auto"/>
            </w:tcBorders>
            <w:noWrap/>
            <w:vAlign w:val="center"/>
          </w:tcPr>
          <w:p w14:paraId="05346E0A" w14:textId="77777777" w:rsidR="00772C53" w:rsidRPr="00796149" w:rsidRDefault="00772C53" w:rsidP="00F62782">
            <w:pPr>
              <w:pStyle w:val="Tabletext"/>
              <w:jc w:val="center"/>
            </w:pPr>
            <w:r w:rsidRPr="00796149">
              <w:t>4 950</w:t>
            </w:r>
          </w:p>
        </w:tc>
        <w:tc>
          <w:tcPr>
            <w:tcW w:w="2620" w:type="dxa"/>
            <w:tcBorders>
              <w:top w:val="single" w:sz="4" w:space="0" w:color="auto"/>
              <w:left w:val="single" w:sz="4" w:space="0" w:color="auto"/>
              <w:bottom w:val="single" w:sz="4" w:space="0" w:color="auto"/>
              <w:right w:val="single" w:sz="4" w:space="0" w:color="auto"/>
            </w:tcBorders>
            <w:vAlign w:val="center"/>
          </w:tcPr>
          <w:p w14:paraId="476E2B82" w14:textId="77777777" w:rsidR="00772C53" w:rsidRPr="00796149" w:rsidRDefault="00772C53" w:rsidP="00F62782">
            <w:pPr>
              <w:pStyle w:val="Tabletext"/>
              <w:jc w:val="center"/>
            </w:pPr>
            <w:r w:rsidRPr="00796149">
              <w:t>4 955</w:t>
            </w:r>
          </w:p>
        </w:tc>
      </w:tr>
      <w:tr w:rsidR="00772C53" w:rsidRPr="00796149" w14:paraId="7E58F0EE"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405DBC5C" w14:textId="77777777" w:rsidR="00772C53" w:rsidRPr="00796149" w:rsidRDefault="00772C53" w:rsidP="00F62782">
            <w:pPr>
              <w:pStyle w:val="Tabletext"/>
              <w:jc w:val="center"/>
            </w:pPr>
            <w:r w:rsidRPr="00796149">
              <w:t>8</w:t>
            </w:r>
          </w:p>
        </w:tc>
        <w:tc>
          <w:tcPr>
            <w:tcW w:w="2625" w:type="dxa"/>
            <w:tcBorders>
              <w:top w:val="single" w:sz="4" w:space="0" w:color="auto"/>
              <w:left w:val="single" w:sz="4" w:space="0" w:color="auto"/>
              <w:bottom w:val="single" w:sz="4" w:space="0" w:color="auto"/>
              <w:right w:val="single" w:sz="4" w:space="0" w:color="auto"/>
            </w:tcBorders>
            <w:noWrap/>
            <w:vAlign w:val="center"/>
          </w:tcPr>
          <w:p w14:paraId="670FEFA2" w14:textId="77777777" w:rsidR="00772C53" w:rsidRPr="00796149" w:rsidRDefault="00772C53" w:rsidP="00F62782">
            <w:pPr>
              <w:pStyle w:val="Tabletext"/>
              <w:jc w:val="center"/>
            </w:pPr>
            <w:r w:rsidRPr="00796149">
              <w:t>4 955</w:t>
            </w:r>
          </w:p>
        </w:tc>
        <w:tc>
          <w:tcPr>
            <w:tcW w:w="2620" w:type="dxa"/>
            <w:tcBorders>
              <w:top w:val="single" w:sz="4" w:space="0" w:color="auto"/>
              <w:left w:val="single" w:sz="4" w:space="0" w:color="auto"/>
              <w:bottom w:val="single" w:sz="4" w:space="0" w:color="auto"/>
              <w:right w:val="single" w:sz="4" w:space="0" w:color="auto"/>
            </w:tcBorders>
            <w:vAlign w:val="center"/>
          </w:tcPr>
          <w:p w14:paraId="69690E5D" w14:textId="77777777" w:rsidR="00772C53" w:rsidRPr="00796149" w:rsidRDefault="00772C53" w:rsidP="00F62782">
            <w:pPr>
              <w:pStyle w:val="Tabletext"/>
              <w:jc w:val="center"/>
            </w:pPr>
            <w:r w:rsidRPr="00796149">
              <w:t>4 960</w:t>
            </w:r>
          </w:p>
        </w:tc>
      </w:tr>
      <w:tr w:rsidR="00772C53" w:rsidRPr="00796149" w14:paraId="36450074"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351FD0EC" w14:textId="77777777" w:rsidR="00772C53" w:rsidRPr="00796149" w:rsidRDefault="00772C53" w:rsidP="00F62782">
            <w:pPr>
              <w:pStyle w:val="Tabletext"/>
              <w:jc w:val="center"/>
            </w:pPr>
            <w:r w:rsidRPr="00796149">
              <w:t>9</w:t>
            </w:r>
          </w:p>
        </w:tc>
        <w:tc>
          <w:tcPr>
            <w:tcW w:w="2625" w:type="dxa"/>
            <w:tcBorders>
              <w:top w:val="single" w:sz="4" w:space="0" w:color="auto"/>
              <w:left w:val="single" w:sz="4" w:space="0" w:color="auto"/>
              <w:bottom w:val="single" w:sz="4" w:space="0" w:color="auto"/>
              <w:right w:val="single" w:sz="4" w:space="0" w:color="auto"/>
            </w:tcBorders>
            <w:noWrap/>
            <w:vAlign w:val="center"/>
          </w:tcPr>
          <w:p w14:paraId="209ECE52" w14:textId="77777777" w:rsidR="00772C53" w:rsidRPr="00796149" w:rsidRDefault="00772C53" w:rsidP="00F62782">
            <w:pPr>
              <w:pStyle w:val="Tabletext"/>
              <w:jc w:val="center"/>
            </w:pPr>
            <w:r w:rsidRPr="00796149">
              <w:t>4 960</w:t>
            </w:r>
          </w:p>
        </w:tc>
        <w:tc>
          <w:tcPr>
            <w:tcW w:w="2620" w:type="dxa"/>
            <w:tcBorders>
              <w:top w:val="single" w:sz="4" w:space="0" w:color="auto"/>
              <w:left w:val="single" w:sz="4" w:space="0" w:color="auto"/>
              <w:bottom w:val="single" w:sz="4" w:space="0" w:color="auto"/>
              <w:right w:val="single" w:sz="4" w:space="0" w:color="auto"/>
            </w:tcBorders>
            <w:vAlign w:val="center"/>
          </w:tcPr>
          <w:p w14:paraId="075DD870" w14:textId="77777777" w:rsidR="00772C53" w:rsidRPr="00796149" w:rsidRDefault="00772C53" w:rsidP="00F62782">
            <w:pPr>
              <w:pStyle w:val="Tabletext"/>
              <w:jc w:val="center"/>
            </w:pPr>
            <w:r w:rsidRPr="00796149">
              <w:t>4 965</w:t>
            </w:r>
          </w:p>
        </w:tc>
      </w:tr>
      <w:tr w:rsidR="00772C53" w:rsidRPr="00796149" w14:paraId="76268380"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02F2BB9" w14:textId="77777777" w:rsidR="00772C53" w:rsidRPr="00796149" w:rsidRDefault="00772C53" w:rsidP="00F62782">
            <w:pPr>
              <w:pStyle w:val="Tabletext"/>
              <w:jc w:val="center"/>
            </w:pPr>
            <w:r w:rsidRPr="00796149">
              <w:t>10</w:t>
            </w:r>
          </w:p>
        </w:tc>
        <w:tc>
          <w:tcPr>
            <w:tcW w:w="2625" w:type="dxa"/>
            <w:tcBorders>
              <w:top w:val="single" w:sz="4" w:space="0" w:color="auto"/>
              <w:left w:val="single" w:sz="4" w:space="0" w:color="auto"/>
              <w:bottom w:val="single" w:sz="4" w:space="0" w:color="auto"/>
              <w:right w:val="single" w:sz="4" w:space="0" w:color="auto"/>
            </w:tcBorders>
            <w:noWrap/>
            <w:vAlign w:val="center"/>
          </w:tcPr>
          <w:p w14:paraId="7CAD19EA" w14:textId="77777777" w:rsidR="00772C53" w:rsidRPr="00796149" w:rsidRDefault="00772C53" w:rsidP="00F62782">
            <w:pPr>
              <w:pStyle w:val="Tabletext"/>
              <w:jc w:val="center"/>
            </w:pPr>
            <w:r w:rsidRPr="00796149">
              <w:t>4 965</w:t>
            </w:r>
          </w:p>
        </w:tc>
        <w:tc>
          <w:tcPr>
            <w:tcW w:w="2620" w:type="dxa"/>
            <w:tcBorders>
              <w:top w:val="single" w:sz="4" w:space="0" w:color="auto"/>
              <w:left w:val="single" w:sz="4" w:space="0" w:color="auto"/>
              <w:bottom w:val="single" w:sz="4" w:space="0" w:color="auto"/>
              <w:right w:val="single" w:sz="4" w:space="0" w:color="auto"/>
            </w:tcBorders>
            <w:vAlign w:val="center"/>
          </w:tcPr>
          <w:p w14:paraId="17C831AD" w14:textId="77777777" w:rsidR="00772C53" w:rsidRPr="00796149" w:rsidRDefault="00772C53" w:rsidP="00F62782">
            <w:pPr>
              <w:pStyle w:val="Tabletext"/>
              <w:jc w:val="center"/>
            </w:pPr>
            <w:r w:rsidRPr="00796149">
              <w:t>4 970</w:t>
            </w:r>
          </w:p>
        </w:tc>
      </w:tr>
      <w:tr w:rsidR="00772C53" w:rsidRPr="00796149" w14:paraId="2E15CD77"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3E8FB48B" w14:textId="77777777" w:rsidR="00772C53" w:rsidRPr="00796149" w:rsidRDefault="00772C53" w:rsidP="00F62782">
            <w:pPr>
              <w:pStyle w:val="Tabletext"/>
              <w:jc w:val="center"/>
            </w:pPr>
            <w:r w:rsidRPr="00796149">
              <w:t>11</w:t>
            </w:r>
          </w:p>
        </w:tc>
        <w:tc>
          <w:tcPr>
            <w:tcW w:w="2625" w:type="dxa"/>
            <w:tcBorders>
              <w:top w:val="single" w:sz="4" w:space="0" w:color="auto"/>
              <w:left w:val="single" w:sz="4" w:space="0" w:color="auto"/>
              <w:bottom w:val="single" w:sz="4" w:space="0" w:color="auto"/>
              <w:right w:val="single" w:sz="4" w:space="0" w:color="auto"/>
            </w:tcBorders>
            <w:noWrap/>
            <w:vAlign w:val="center"/>
          </w:tcPr>
          <w:p w14:paraId="2A0E19D4" w14:textId="77777777" w:rsidR="00772C53" w:rsidRPr="00796149" w:rsidRDefault="00772C53" w:rsidP="00F62782">
            <w:pPr>
              <w:pStyle w:val="Tabletext"/>
              <w:jc w:val="center"/>
            </w:pPr>
            <w:r w:rsidRPr="00796149">
              <w:t>4 970</w:t>
            </w:r>
          </w:p>
        </w:tc>
        <w:tc>
          <w:tcPr>
            <w:tcW w:w="2620" w:type="dxa"/>
            <w:tcBorders>
              <w:top w:val="single" w:sz="4" w:space="0" w:color="auto"/>
              <w:left w:val="single" w:sz="4" w:space="0" w:color="auto"/>
              <w:bottom w:val="single" w:sz="4" w:space="0" w:color="auto"/>
              <w:right w:val="single" w:sz="4" w:space="0" w:color="auto"/>
            </w:tcBorders>
            <w:vAlign w:val="center"/>
          </w:tcPr>
          <w:p w14:paraId="7A01B1FA" w14:textId="77777777" w:rsidR="00772C53" w:rsidRPr="00796149" w:rsidRDefault="00772C53" w:rsidP="00F62782">
            <w:pPr>
              <w:pStyle w:val="Tabletext"/>
              <w:jc w:val="center"/>
            </w:pPr>
            <w:r w:rsidRPr="00796149">
              <w:t>4 975</w:t>
            </w:r>
          </w:p>
        </w:tc>
      </w:tr>
      <w:tr w:rsidR="00772C53" w:rsidRPr="00796149" w14:paraId="5C2E124B"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15781BA2" w14:textId="77777777" w:rsidR="00772C53" w:rsidRPr="00796149" w:rsidRDefault="00772C53" w:rsidP="00F62782">
            <w:pPr>
              <w:pStyle w:val="Tabletext"/>
              <w:jc w:val="center"/>
            </w:pPr>
            <w:r w:rsidRPr="00796149">
              <w:t>12</w:t>
            </w:r>
          </w:p>
        </w:tc>
        <w:tc>
          <w:tcPr>
            <w:tcW w:w="2625" w:type="dxa"/>
            <w:tcBorders>
              <w:top w:val="single" w:sz="4" w:space="0" w:color="auto"/>
              <w:left w:val="single" w:sz="4" w:space="0" w:color="auto"/>
              <w:bottom w:val="single" w:sz="4" w:space="0" w:color="auto"/>
              <w:right w:val="single" w:sz="4" w:space="0" w:color="auto"/>
            </w:tcBorders>
            <w:noWrap/>
            <w:vAlign w:val="center"/>
          </w:tcPr>
          <w:p w14:paraId="3BC8E1AE" w14:textId="77777777" w:rsidR="00772C53" w:rsidRPr="00796149" w:rsidRDefault="00772C53" w:rsidP="00F62782">
            <w:pPr>
              <w:pStyle w:val="Tabletext"/>
              <w:jc w:val="center"/>
            </w:pPr>
            <w:r w:rsidRPr="00796149">
              <w:t>4 975</w:t>
            </w:r>
          </w:p>
        </w:tc>
        <w:tc>
          <w:tcPr>
            <w:tcW w:w="2620" w:type="dxa"/>
            <w:tcBorders>
              <w:top w:val="single" w:sz="4" w:space="0" w:color="auto"/>
              <w:left w:val="single" w:sz="4" w:space="0" w:color="auto"/>
              <w:bottom w:val="single" w:sz="4" w:space="0" w:color="auto"/>
              <w:right w:val="single" w:sz="4" w:space="0" w:color="auto"/>
            </w:tcBorders>
            <w:vAlign w:val="center"/>
          </w:tcPr>
          <w:p w14:paraId="2486A329" w14:textId="77777777" w:rsidR="00772C53" w:rsidRPr="00796149" w:rsidRDefault="00772C53" w:rsidP="00F62782">
            <w:pPr>
              <w:pStyle w:val="Tabletext"/>
              <w:jc w:val="center"/>
            </w:pPr>
            <w:r w:rsidRPr="00796149">
              <w:t>4 980</w:t>
            </w:r>
          </w:p>
        </w:tc>
      </w:tr>
      <w:tr w:rsidR="00772C53" w:rsidRPr="00796149" w14:paraId="6FFEE3A5"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6E809C23" w14:textId="77777777" w:rsidR="00772C53" w:rsidRPr="00796149" w:rsidRDefault="00772C53" w:rsidP="00F62782">
            <w:pPr>
              <w:pStyle w:val="Tabletext"/>
              <w:jc w:val="center"/>
            </w:pPr>
            <w:r w:rsidRPr="00796149">
              <w:t>13</w:t>
            </w:r>
          </w:p>
        </w:tc>
        <w:tc>
          <w:tcPr>
            <w:tcW w:w="2625" w:type="dxa"/>
            <w:tcBorders>
              <w:top w:val="single" w:sz="4" w:space="0" w:color="auto"/>
              <w:left w:val="single" w:sz="4" w:space="0" w:color="auto"/>
              <w:bottom w:val="single" w:sz="4" w:space="0" w:color="auto"/>
              <w:right w:val="single" w:sz="4" w:space="0" w:color="auto"/>
            </w:tcBorders>
            <w:noWrap/>
            <w:vAlign w:val="center"/>
          </w:tcPr>
          <w:p w14:paraId="56F2E333" w14:textId="77777777" w:rsidR="00772C53" w:rsidRPr="00796149" w:rsidRDefault="00772C53" w:rsidP="00F62782">
            <w:pPr>
              <w:pStyle w:val="Tabletext"/>
              <w:jc w:val="center"/>
            </w:pPr>
            <w:r w:rsidRPr="00796149">
              <w:t>4 980</w:t>
            </w:r>
          </w:p>
        </w:tc>
        <w:tc>
          <w:tcPr>
            <w:tcW w:w="2620" w:type="dxa"/>
            <w:tcBorders>
              <w:top w:val="single" w:sz="4" w:space="0" w:color="auto"/>
              <w:left w:val="single" w:sz="4" w:space="0" w:color="auto"/>
              <w:bottom w:val="single" w:sz="4" w:space="0" w:color="auto"/>
              <w:right w:val="single" w:sz="4" w:space="0" w:color="auto"/>
            </w:tcBorders>
            <w:vAlign w:val="center"/>
          </w:tcPr>
          <w:p w14:paraId="3F02F85D" w14:textId="77777777" w:rsidR="00772C53" w:rsidRPr="00796149" w:rsidRDefault="00772C53" w:rsidP="00F62782">
            <w:pPr>
              <w:pStyle w:val="Tabletext"/>
              <w:jc w:val="center"/>
            </w:pPr>
            <w:r w:rsidRPr="00796149">
              <w:t>4 985</w:t>
            </w:r>
          </w:p>
        </w:tc>
      </w:tr>
      <w:tr w:rsidR="00772C53" w:rsidRPr="00796149" w14:paraId="416F032D"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2070254F" w14:textId="77777777" w:rsidR="00772C53" w:rsidRPr="00796149" w:rsidRDefault="00772C53" w:rsidP="00F62782">
            <w:pPr>
              <w:pStyle w:val="Tabletext"/>
              <w:jc w:val="center"/>
            </w:pPr>
            <w:r w:rsidRPr="00796149">
              <w:t>14</w:t>
            </w:r>
          </w:p>
        </w:tc>
        <w:tc>
          <w:tcPr>
            <w:tcW w:w="2625" w:type="dxa"/>
            <w:tcBorders>
              <w:top w:val="single" w:sz="4" w:space="0" w:color="auto"/>
              <w:left w:val="single" w:sz="4" w:space="0" w:color="auto"/>
              <w:bottom w:val="single" w:sz="4" w:space="0" w:color="auto"/>
              <w:right w:val="single" w:sz="4" w:space="0" w:color="auto"/>
            </w:tcBorders>
            <w:noWrap/>
            <w:vAlign w:val="center"/>
          </w:tcPr>
          <w:p w14:paraId="0953FEA0" w14:textId="77777777" w:rsidR="00772C53" w:rsidRPr="00796149" w:rsidRDefault="00772C53" w:rsidP="00F62782">
            <w:pPr>
              <w:pStyle w:val="Tabletext"/>
              <w:jc w:val="center"/>
            </w:pPr>
            <w:r w:rsidRPr="00796149">
              <w:t>4 985</w:t>
            </w:r>
          </w:p>
        </w:tc>
        <w:tc>
          <w:tcPr>
            <w:tcW w:w="2620" w:type="dxa"/>
            <w:tcBorders>
              <w:top w:val="single" w:sz="4" w:space="0" w:color="auto"/>
              <w:left w:val="single" w:sz="4" w:space="0" w:color="auto"/>
              <w:bottom w:val="single" w:sz="4" w:space="0" w:color="auto"/>
              <w:right w:val="single" w:sz="4" w:space="0" w:color="auto"/>
            </w:tcBorders>
            <w:vAlign w:val="center"/>
          </w:tcPr>
          <w:p w14:paraId="765BF911" w14:textId="77777777" w:rsidR="00772C53" w:rsidRPr="00796149" w:rsidRDefault="00772C53" w:rsidP="00F62782">
            <w:pPr>
              <w:pStyle w:val="Tabletext"/>
              <w:jc w:val="center"/>
            </w:pPr>
            <w:r w:rsidRPr="00796149">
              <w:t>4 986</w:t>
            </w:r>
          </w:p>
        </w:tc>
      </w:tr>
      <w:tr w:rsidR="00772C53" w:rsidRPr="00796149" w14:paraId="4C82F706"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5AD9B4E1" w14:textId="77777777" w:rsidR="00772C53" w:rsidRPr="00796149" w:rsidRDefault="00772C53" w:rsidP="00F62782">
            <w:pPr>
              <w:pStyle w:val="Tabletext"/>
              <w:jc w:val="center"/>
            </w:pPr>
            <w:r w:rsidRPr="00796149">
              <w:t>15</w:t>
            </w:r>
          </w:p>
        </w:tc>
        <w:tc>
          <w:tcPr>
            <w:tcW w:w="2625" w:type="dxa"/>
            <w:tcBorders>
              <w:top w:val="single" w:sz="4" w:space="0" w:color="auto"/>
              <w:left w:val="single" w:sz="4" w:space="0" w:color="auto"/>
              <w:bottom w:val="single" w:sz="4" w:space="0" w:color="auto"/>
              <w:right w:val="single" w:sz="4" w:space="0" w:color="auto"/>
            </w:tcBorders>
            <w:noWrap/>
            <w:vAlign w:val="center"/>
          </w:tcPr>
          <w:p w14:paraId="6CFD0C47" w14:textId="77777777" w:rsidR="00772C53" w:rsidRPr="00796149" w:rsidRDefault="00772C53" w:rsidP="00F62782">
            <w:pPr>
              <w:pStyle w:val="Tabletext"/>
              <w:jc w:val="center"/>
            </w:pPr>
            <w:r w:rsidRPr="00796149">
              <w:t>4 986</w:t>
            </w:r>
          </w:p>
        </w:tc>
        <w:tc>
          <w:tcPr>
            <w:tcW w:w="2620" w:type="dxa"/>
            <w:tcBorders>
              <w:top w:val="single" w:sz="4" w:space="0" w:color="auto"/>
              <w:left w:val="single" w:sz="4" w:space="0" w:color="auto"/>
              <w:bottom w:val="single" w:sz="4" w:space="0" w:color="auto"/>
              <w:right w:val="single" w:sz="4" w:space="0" w:color="auto"/>
            </w:tcBorders>
            <w:vAlign w:val="center"/>
          </w:tcPr>
          <w:p w14:paraId="42CCF940" w14:textId="77777777" w:rsidR="00772C53" w:rsidRPr="00796149" w:rsidRDefault="00772C53" w:rsidP="00F62782">
            <w:pPr>
              <w:pStyle w:val="Tabletext"/>
              <w:jc w:val="center"/>
            </w:pPr>
            <w:r w:rsidRPr="00796149">
              <w:t>4 987</w:t>
            </w:r>
          </w:p>
        </w:tc>
      </w:tr>
      <w:tr w:rsidR="00772C53" w:rsidRPr="00796149" w14:paraId="122389DF"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574B74CC" w14:textId="77777777" w:rsidR="00772C53" w:rsidRPr="00796149" w:rsidRDefault="00772C53" w:rsidP="00F62782">
            <w:pPr>
              <w:pStyle w:val="Tabletext"/>
              <w:jc w:val="center"/>
            </w:pPr>
            <w:r w:rsidRPr="00796149">
              <w:t>16</w:t>
            </w:r>
          </w:p>
        </w:tc>
        <w:tc>
          <w:tcPr>
            <w:tcW w:w="2625" w:type="dxa"/>
            <w:tcBorders>
              <w:top w:val="single" w:sz="4" w:space="0" w:color="auto"/>
              <w:left w:val="single" w:sz="4" w:space="0" w:color="auto"/>
              <w:bottom w:val="single" w:sz="4" w:space="0" w:color="auto"/>
              <w:right w:val="single" w:sz="4" w:space="0" w:color="auto"/>
            </w:tcBorders>
            <w:noWrap/>
            <w:vAlign w:val="center"/>
          </w:tcPr>
          <w:p w14:paraId="04CCAB3A" w14:textId="77777777" w:rsidR="00772C53" w:rsidRPr="00796149" w:rsidRDefault="00772C53" w:rsidP="00F62782">
            <w:pPr>
              <w:pStyle w:val="Tabletext"/>
              <w:jc w:val="center"/>
            </w:pPr>
            <w:r w:rsidRPr="00796149">
              <w:t>4 987</w:t>
            </w:r>
          </w:p>
        </w:tc>
        <w:tc>
          <w:tcPr>
            <w:tcW w:w="2620" w:type="dxa"/>
            <w:tcBorders>
              <w:top w:val="single" w:sz="4" w:space="0" w:color="auto"/>
              <w:left w:val="single" w:sz="4" w:space="0" w:color="auto"/>
              <w:bottom w:val="single" w:sz="4" w:space="0" w:color="auto"/>
              <w:right w:val="single" w:sz="4" w:space="0" w:color="auto"/>
            </w:tcBorders>
            <w:vAlign w:val="center"/>
          </w:tcPr>
          <w:p w14:paraId="3AD17FE0" w14:textId="77777777" w:rsidR="00772C53" w:rsidRPr="00796149" w:rsidRDefault="00772C53" w:rsidP="00F62782">
            <w:pPr>
              <w:pStyle w:val="Tabletext"/>
              <w:jc w:val="center"/>
            </w:pPr>
            <w:r w:rsidRPr="00796149">
              <w:t>4 988</w:t>
            </w:r>
          </w:p>
        </w:tc>
      </w:tr>
      <w:tr w:rsidR="00772C53" w:rsidRPr="00796149" w14:paraId="47859F12"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786CED26" w14:textId="77777777" w:rsidR="00772C53" w:rsidRPr="00796149" w:rsidRDefault="00772C53" w:rsidP="00F62782">
            <w:pPr>
              <w:pStyle w:val="Tabletext"/>
              <w:jc w:val="center"/>
            </w:pPr>
            <w:r w:rsidRPr="00796149">
              <w:t>17</w:t>
            </w:r>
          </w:p>
        </w:tc>
        <w:tc>
          <w:tcPr>
            <w:tcW w:w="2625" w:type="dxa"/>
            <w:tcBorders>
              <w:top w:val="single" w:sz="4" w:space="0" w:color="auto"/>
              <w:left w:val="single" w:sz="4" w:space="0" w:color="auto"/>
              <w:bottom w:val="single" w:sz="4" w:space="0" w:color="auto"/>
              <w:right w:val="single" w:sz="4" w:space="0" w:color="auto"/>
            </w:tcBorders>
            <w:noWrap/>
            <w:vAlign w:val="center"/>
          </w:tcPr>
          <w:p w14:paraId="05D2D367" w14:textId="77777777" w:rsidR="00772C53" w:rsidRPr="00796149" w:rsidRDefault="00772C53" w:rsidP="00F62782">
            <w:pPr>
              <w:pStyle w:val="Tabletext"/>
              <w:jc w:val="center"/>
            </w:pPr>
            <w:r w:rsidRPr="00796149">
              <w:t>4 988</w:t>
            </w:r>
          </w:p>
        </w:tc>
        <w:tc>
          <w:tcPr>
            <w:tcW w:w="2620" w:type="dxa"/>
            <w:tcBorders>
              <w:top w:val="single" w:sz="4" w:space="0" w:color="auto"/>
              <w:left w:val="single" w:sz="4" w:space="0" w:color="auto"/>
              <w:bottom w:val="single" w:sz="4" w:space="0" w:color="auto"/>
              <w:right w:val="single" w:sz="4" w:space="0" w:color="auto"/>
            </w:tcBorders>
            <w:vAlign w:val="center"/>
          </w:tcPr>
          <w:p w14:paraId="0404CEFE" w14:textId="77777777" w:rsidR="00772C53" w:rsidRPr="00796149" w:rsidRDefault="00772C53" w:rsidP="00F62782">
            <w:pPr>
              <w:pStyle w:val="Tabletext"/>
              <w:jc w:val="center"/>
            </w:pPr>
            <w:r w:rsidRPr="00796149">
              <w:t>4 989</w:t>
            </w:r>
          </w:p>
        </w:tc>
      </w:tr>
      <w:tr w:rsidR="00772C53" w:rsidRPr="00796149" w14:paraId="33DECFA6" w14:textId="77777777" w:rsidTr="00976CBB">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14:paraId="6C34433D" w14:textId="77777777" w:rsidR="00772C53" w:rsidRPr="00796149" w:rsidRDefault="00772C53" w:rsidP="00F62782">
            <w:pPr>
              <w:pStyle w:val="Tabletext"/>
              <w:jc w:val="center"/>
            </w:pPr>
            <w:r w:rsidRPr="00796149">
              <w:t>18</w:t>
            </w:r>
          </w:p>
        </w:tc>
        <w:tc>
          <w:tcPr>
            <w:tcW w:w="2625" w:type="dxa"/>
            <w:tcBorders>
              <w:top w:val="single" w:sz="4" w:space="0" w:color="auto"/>
              <w:left w:val="single" w:sz="4" w:space="0" w:color="auto"/>
              <w:bottom w:val="single" w:sz="4" w:space="0" w:color="auto"/>
              <w:right w:val="single" w:sz="4" w:space="0" w:color="auto"/>
            </w:tcBorders>
            <w:noWrap/>
            <w:vAlign w:val="center"/>
          </w:tcPr>
          <w:p w14:paraId="2C0462DD" w14:textId="77777777" w:rsidR="00772C53" w:rsidRPr="00796149" w:rsidRDefault="00772C53" w:rsidP="00F62782">
            <w:pPr>
              <w:pStyle w:val="Tabletext"/>
              <w:jc w:val="center"/>
            </w:pPr>
            <w:r w:rsidRPr="00796149">
              <w:t>4 989</w:t>
            </w:r>
          </w:p>
        </w:tc>
        <w:tc>
          <w:tcPr>
            <w:tcW w:w="2620" w:type="dxa"/>
            <w:tcBorders>
              <w:top w:val="single" w:sz="4" w:space="0" w:color="auto"/>
              <w:left w:val="single" w:sz="4" w:space="0" w:color="auto"/>
              <w:bottom w:val="single" w:sz="4" w:space="0" w:color="auto"/>
              <w:right w:val="single" w:sz="4" w:space="0" w:color="auto"/>
            </w:tcBorders>
            <w:vAlign w:val="center"/>
          </w:tcPr>
          <w:p w14:paraId="3F517ABF" w14:textId="77777777" w:rsidR="00772C53" w:rsidRPr="00796149" w:rsidRDefault="00772C53" w:rsidP="00F62782">
            <w:pPr>
              <w:pStyle w:val="Tabletext"/>
              <w:jc w:val="center"/>
            </w:pPr>
            <w:r w:rsidRPr="00796149">
              <w:t>4 990</w:t>
            </w:r>
          </w:p>
        </w:tc>
      </w:tr>
    </w:tbl>
    <w:p w14:paraId="05D0DA1E" w14:textId="77777777" w:rsidR="00772C53" w:rsidRPr="00796149" w:rsidRDefault="00772C53" w:rsidP="00772C53"/>
    <w:p w14:paraId="384C56F6" w14:textId="77777777" w:rsidR="00772C53" w:rsidRPr="00796149" w:rsidRDefault="00772C53" w:rsidP="00772C53"/>
    <w:p w14:paraId="63B0FFB2" w14:textId="77777777" w:rsidR="00772C53" w:rsidRPr="00796149" w:rsidRDefault="00772C53" w:rsidP="00772C53">
      <w:pPr>
        <w:pStyle w:val="AnnexNoTitle"/>
        <w:keepNext w:val="0"/>
        <w:keepLines w:val="0"/>
      </w:pPr>
      <w:r w:rsidRPr="00796149">
        <w:t>Annexe 2</w:t>
      </w:r>
      <w:r w:rsidRPr="00796149">
        <w:br/>
      </w:r>
      <w:r w:rsidRPr="00796149">
        <w:br/>
        <w:t xml:space="preserve">Plan de canaux radioélectriques B dans la bande 4 940-4 990 MHz </w:t>
      </w:r>
      <w:r w:rsidRPr="00796149">
        <w:br/>
        <w:t xml:space="preserve">pour les applications large bande de protection du public </w:t>
      </w:r>
      <w:r w:rsidRPr="00796149">
        <w:br/>
        <w:t>et de secours en cas de catastrophe</w:t>
      </w:r>
    </w:p>
    <w:p w14:paraId="184E31D3" w14:textId="77777777" w:rsidR="00772C53" w:rsidRPr="00796149" w:rsidRDefault="00772C53" w:rsidP="00772C53">
      <w:pPr>
        <w:pStyle w:val="Normalaftertitle"/>
      </w:pPr>
      <w:r w:rsidRPr="00796149">
        <w:t>Le plan de canaux radioélectriques suivant (Tableau 2), qui offre des largeurs de canal comprises entre 5 et 50 MHz, offre aux administrations la souplesse requise pour mettre en œuvre diverses applications PPDR. Du fait que les canaux se recouvrent en partie, les administrations adopteront dans les procédures d'assignation les mesures de précaution nécessaires pour prévenir les éventuels chevauchements de canaux trop proches les uns des autres et donc les conflits entre utilisateurs PPDR. Il convient de noter que tous les canaux ne sont pas disponibles dans tous les pays.</w:t>
      </w:r>
    </w:p>
    <w:p w14:paraId="0ADA1D2F" w14:textId="77777777" w:rsidR="00772C53" w:rsidRPr="00796149" w:rsidRDefault="00772C53" w:rsidP="00772C53">
      <w:pPr>
        <w:pStyle w:val="TableNo"/>
      </w:pPr>
      <w:r w:rsidRPr="00796149">
        <w:lastRenderedPageBreak/>
        <w:t>TABLEAU 2</w:t>
      </w:r>
    </w:p>
    <w:p w14:paraId="6C9E4A05" w14:textId="77777777" w:rsidR="00772C53" w:rsidRPr="00796149" w:rsidRDefault="00772C53" w:rsidP="00772C53">
      <w:pPr>
        <w:pStyle w:val="Tabletitle"/>
      </w:pPr>
      <w:r w:rsidRPr="00796149">
        <w:t>Plan de canaux radioélectriques B pour la bande 4 940-4 990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1720"/>
        <w:gridCol w:w="1617"/>
        <w:gridCol w:w="1617"/>
        <w:gridCol w:w="1617"/>
        <w:gridCol w:w="1617"/>
      </w:tblGrid>
      <w:tr w:rsidR="00772C53" w:rsidRPr="00796149" w14:paraId="6BEC1C6A" w14:textId="77777777" w:rsidTr="00976CBB">
        <w:trPr>
          <w:jc w:val="center"/>
        </w:trPr>
        <w:tc>
          <w:tcPr>
            <w:tcW w:w="1526" w:type="dxa"/>
          </w:tcPr>
          <w:p w14:paraId="0F8A99A1" w14:textId="77777777" w:rsidR="00772C53" w:rsidRPr="00796149" w:rsidRDefault="00772C53" w:rsidP="00F62782">
            <w:pPr>
              <w:pStyle w:val="Tablehead"/>
            </w:pPr>
            <w:r w:rsidRPr="00796149">
              <w:t xml:space="preserve">Numéro de canal </w:t>
            </w:r>
            <w:r w:rsidRPr="00796149">
              <w:br/>
              <w:t>(</w:t>
            </w:r>
            <w:r w:rsidRPr="00796149">
              <w:rPr>
                <w:i/>
                <w:iCs/>
              </w:rPr>
              <w:t>n</w:t>
            </w:r>
            <w:r w:rsidRPr="00796149">
              <w:rPr>
                <w:i/>
                <w:iCs/>
                <w:vertAlign w:val="subscript"/>
              </w:rPr>
              <w:t>ch</w:t>
            </w:r>
            <w:r w:rsidRPr="00796149">
              <w:t>)</w:t>
            </w:r>
          </w:p>
        </w:tc>
        <w:tc>
          <w:tcPr>
            <w:tcW w:w="1810" w:type="dxa"/>
          </w:tcPr>
          <w:p w14:paraId="53347A0C" w14:textId="77777777" w:rsidR="00772C53" w:rsidRPr="00796149" w:rsidRDefault="00772C53" w:rsidP="00F62782">
            <w:pPr>
              <w:pStyle w:val="Tablehead"/>
            </w:pPr>
            <w:r w:rsidRPr="00796149">
              <w:t>Fréquence centrale, canal de 5 MHz</w:t>
            </w:r>
          </w:p>
        </w:tc>
        <w:tc>
          <w:tcPr>
            <w:tcW w:w="1701" w:type="dxa"/>
          </w:tcPr>
          <w:p w14:paraId="1F3AFFEB" w14:textId="77777777" w:rsidR="00772C53" w:rsidRPr="00796149" w:rsidRDefault="00772C53" w:rsidP="00F62782">
            <w:pPr>
              <w:pStyle w:val="Tablehead"/>
            </w:pPr>
            <w:r w:rsidRPr="00796149">
              <w:t>Fréquence centrale, canal de 10 MHz</w:t>
            </w:r>
          </w:p>
        </w:tc>
        <w:tc>
          <w:tcPr>
            <w:tcW w:w="1701" w:type="dxa"/>
          </w:tcPr>
          <w:p w14:paraId="3578A0E1" w14:textId="77777777" w:rsidR="00772C53" w:rsidRPr="00796149" w:rsidRDefault="00772C53" w:rsidP="00F62782">
            <w:pPr>
              <w:pStyle w:val="Tablehead"/>
            </w:pPr>
            <w:r w:rsidRPr="00796149">
              <w:t>Fréquence centrale, canal de 20 MHz</w:t>
            </w:r>
          </w:p>
        </w:tc>
        <w:tc>
          <w:tcPr>
            <w:tcW w:w="1701" w:type="dxa"/>
          </w:tcPr>
          <w:p w14:paraId="6FC0AEA7" w14:textId="77777777" w:rsidR="00772C53" w:rsidRPr="00796149" w:rsidRDefault="00772C53" w:rsidP="00F62782">
            <w:pPr>
              <w:pStyle w:val="Tablehead"/>
            </w:pPr>
            <w:r w:rsidRPr="00796149">
              <w:t>Fréquence centrale, canal de 40 MHz</w:t>
            </w:r>
          </w:p>
        </w:tc>
        <w:tc>
          <w:tcPr>
            <w:tcW w:w="1701" w:type="dxa"/>
          </w:tcPr>
          <w:p w14:paraId="4DF9317B" w14:textId="77777777" w:rsidR="00772C53" w:rsidRPr="00796149" w:rsidRDefault="00772C53" w:rsidP="00F62782">
            <w:pPr>
              <w:pStyle w:val="Tablehead"/>
            </w:pPr>
            <w:r w:rsidRPr="00796149">
              <w:t>Fréquence centrale, canal de 50 MHz</w:t>
            </w:r>
          </w:p>
        </w:tc>
      </w:tr>
      <w:tr w:rsidR="00772C53" w:rsidRPr="00796149" w14:paraId="5260F623" w14:textId="77777777" w:rsidTr="00976CBB">
        <w:trPr>
          <w:jc w:val="center"/>
        </w:trPr>
        <w:tc>
          <w:tcPr>
            <w:tcW w:w="1526" w:type="dxa"/>
          </w:tcPr>
          <w:p w14:paraId="5C0AFB74" w14:textId="77777777" w:rsidR="00772C53" w:rsidRPr="00796149" w:rsidRDefault="00772C53" w:rsidP="00F62782">
            <w:pPr>
              <w:pStyle w:val="Tabletext"/>
              <w:jc w:val="center"/>
            </w:pPr>
            <w:r w:rsidRPr="00796149">
              <w:t>1</w:t>
            </w:r>
          </w:p>
        </w:tc>
        <w:tc>
          <w:tcPr>
            <w:tcW w:w="1810" w:type="dxa"/>
          </w:tcPr>
          <w:p w14:paraId="2C5D6F2D" w14:textId="77777777" w:rsidR="00772C53" w:rsidRPr="00796149" w:rsidRDefault="00772C53" w:rsidP="00F62782">
            <w:pPr>
              <w:pStyle w:val="Tabletext"/>
              <w:jc w:val="center"/>
            </w:pPr>
            <w:r w:rsidRPr="00796149">
              <w:t>4 942,5</w:t>
            </w:r>
          </w:p>
        </w:tc>
        <w:tc>
          <w:tcPr>
            <w:tcW w:w="1701" w:type="dxa"/>
          </w:tcPr>
          <w:p w14:paraId="177EE99E" w14:textId="77777777" w:rsidR="00772C53" w:rsidRPr="00796149" w:rsidRDefault="00772C53" w:rsidP="00F62782">
            <w:pPr>
              <w:pStyle w:val="Tabletext"/>
              <w:jc w:val="center"/>
            </w:pPr>
          </w:p>
        </w:tc>
        <w:tc>
          <w:tcPr>
            <w:tcW w:w="1701" w:type="dxa"/>
            <w:vAlign w:val="center"/>
          </w:tcPr>
          <w:p w14:paraId="7AD504D2" w14:textId="77777777" w:rsidR="00772C53" w:rsidRPr="00796149" w:rsidRDefault="00772C53" w:rsidP="00F62782">
            <w:pPr>
              <w:pStyle w:val="Tabletext"/>
              <w:jc w:val="center"/>
            </w:pPr>
          </w:p>
        </w:tc>
        <w:tc>
          <w:tcPr>
            <w:tcW w:w="1701" w:type="dxa"/>
          </w:tcPr>
          <w:p w14:paraId="5926F5DB" w14:textId="77777777" w:rsidR="00772C53" w:rsidRPr="00796149" w:rsidRDefault="00772C53" w:rsidP="00F62782">
            <w:pPr>
              <w:pStyle w:val="Tabletext"/>
              <w:jc w:val="center"/>
            </w:pPr>
          </w:p>
        </w:tc>
        <w:tc>
          <w:tcPr>
            <w:tcW w:w="1701" w:type="dxa"/>
          </w:tcPr>
          <w:p w14:paraId="46B2BF48" w14:textId="77777777" w:rsidR="00772C53" w:rsidRPr="00796149" w:rsidRDefault="00772C53" w:rsidP="00F62782">
            <w:pPr>
              <w:pStyle w:val="Tabletext"/>
              <w:jc w:val="center"/>
            </w:pPr>
          </w:p>
        </w:tc>
      </w:tr>
      <w:tr w:rsidR="00772C53" w:rsidRPr="00796149" w14:paraId="6E13C5D3" w14:textId="77777777" w:rsidTr="00976CBB">
        <w:trPr>
          <w:jc w:val="center"/>
        </w:trPr>
        <w:tc>
          <w:tcPr>
            <w:tcW w:w="1526" w:type="dxa"/>
          </w:tcPr>
          <w:p w14:paraId="6CCF7368" w14:textId="77777777" w:rsidR="00772C53" w:rsidRPr="00796149" w:rsidRDefault="00772C53" w:rsidP="00F62782">
            <w:pPr>
              <w:pStyle w:val="Tabletext"/>
              <w:jc w:val="center"/>
            </w:pPr>
            <w:r w:rsidRPr="00796149">
              <w:t>2</w:t>
            </w:r>
          </w:p>
        </w:tc>
        <w:tc>
          <w:tcPr>
            <w:tcW w:w="1810" w:type="dxa"/>
          </w:tcPr>
          <w:p w14:paraId="6D8B3CB0" w14:textId="77777777" w:rsidR="00772C53" w:rsidRPr="00796149" w:rsidRDefault="00772C53" w:rsidP="00F62782">
            <w:pPr>
              <w:pStyle w:val="Tabletext"/>
              <w:jc w:val="center"/>
            </w:pPr>
          </w:p>
        </w:tc>
        <w:tc>
          <w:tcPr>
            <w:tcW w:w="1701" w:type="dxa"/>
          </w:tcPr>
          <w:p w14:paraId="11A418F6" w14:textId="77777777" w:rsidR="00772C53" w:rsidRPr="00796149" w:rsidRDefault="00772C53" w:rsidP="00F62782">
            <w:pPr>
              <w:pStyle w:val="Tabletext"/>
              <w:jc w:val="center"/>
            </w:pPr>
            <w:r w:rsidRPr="00796149">
              <w:t>4 945,0</w:t>
            </w:r>
          </w:p>
        </w:tc>
        <w:tc>
          <w:tcPr>
            <w:tcW w:w="1701" w:type="dxa"/>
          </w:tcPr>
          <w:p w14:paraId="5F5E53EE" w14:textId="77777777" w:rsidR="00772C53" w:rsidRPr="00796149" w:rsidRDefault="00772C53" w:rsidP="00F62782">
            <w:pPr>
              <w:pStyle w:val="Tabletext"/>
              <w:jc w:val="center"/>
            </w:pPr>
          </w:p>
        </w:tc>
        <w:tc>
          <w:tcPr>
            <w:tcW w:w="1701" w:type="dxa"/>
          </w:tcPr>
          <w:p w14:paraId="40C6C500" w14:textId="77777777" w:rsidR="00772C53" w:rsidRPr="00796149" w:rsidRDefault="00772C53" w:rsidP="00F62782">
            <w:pPr>
              <w:pStyle w:val="Tabletext"/>
              <w:jc w:val="center"/>
            </w:pPr>
          </w:p>
        </w:tc>
        <w:tc>
          <w:tcPr>
            <w:tcW w:w="1701" w:type="dxa"/>
          </w:tcPr>
          <w:p w14:paraId="24806E4A" w14:textId="77777777" w:rsidR="00772C53" w:rsidRPr="00796149" w:rsidRDefault="00772C53" w:rsidP="00F62782">
            <w:pPr>
              <w:pStyle w:val="Tabletext"/>
              <w:jc w:val="center"/>
            </w:pPr>
          </w:p>
        </w:tc>
      </w:tr>
      <w:tr w:rsidR="00772C53" w:rsidRPr="00796149" w14:paraId="13C9EB40" w14:textId="77777777" w:rsidTr="00976CBB">
        <w:trPr>
          <w:jc w:val="center"/>
        </w:trPr>
        <w:tc>
          <w:tcPr>
            <w:tcW w:w="1526" w:type="dxa"/>
          </w:tcPr>
          <w:p w14:paraId="079931A8" w14:textId="77777777" w:rsidR="00772C53" w:rsidRPr="00796149" w:rsidRDefault="00772C53" w:rsidP="00F62782">
            <w:pPr>
              <w:pStyle w:val="Tabletext"/>
              <w:jc w:val="center"/>
            </w:pPr>
            <w:r w:rsidRPr="00796149">
              <w:t>3</w:t>
            </w:r>
          </w:p>
        </w:tc>
        <w:tc>
          <w:tcPr>
            <w:tcW w:w="1810" w:type="dxa"/>
          </w:tcPr>
          <w:p w14:paraId="1B12B334" w14:textId="77777777" w:rsidR="00772C53" w:rsidRPr="00796149" w:rsidRDefault="00772C53" w:rsidP="00F62782">
            <w:pPr>
              <w:pStyle w:val="Tabletext"/>
              <w:jc w:val="center"/>
            </w:pPr>
            <w:r w:rsidRPr="00796149">
              <w:t>4 947,5</w:t>
            </w:r>
          </w:p>
        </w:tc>
        <w:tc>
          <w:tcPr>
            <w:tcW w:w="1701" w:type="dxa"/>
          </w:tcPr>
          <w:p w14:paraId="37719C12" w14:textId="77777777" w:rsidR="00772C53" w:rsidRPr="00796149" w:rsidRDefault="00772C53" w:rsidP="00F62782">
            <w:pPr>
              <w:pStyle w:val="Tabletext"/>
              <w:jc w:val="center"/>
            </w:pPr>
          </w:p>
        </w:tc>
        <w:tc>
          <w:tcPr>
            <w:tcW w:w="1701" w:type="dxa"/>
          </w:tcPr>
          <w:p w14:paraId="1C7D31A3" w14:textId="77777777" w:rsidR="00772C53" w:rsidRPr="00796149" w:rsidRDefault="00772C53" w:rsidP="00F62782">
            <w:pPr>
              <w:pStyle w:val="Tabletext"/>
              <w:jc w:val="center"/>
            </w:pPr>
          </w:p>
        </w:tc>
        <w:tc>
          <w:tcPr>
            <w:tcW w:w="1701" w:type="dxa"/>
          </w:tcPr>
          <w:p w14:paraId="09E5FE8E" w14:textId="77777777" w:rsidR="00772C53" w:rsidRPr="00796149" w:rsidRDefault="00772C53" w:rsidP="00F62782">
            <w:pPr>
              <w:pStyle w:val="Tabletext"/>
              <w:jc w:val="center"/>
            </w:pPr>
          </w:p>
        </w:tc>
        <w:tc>
          <w:tcPr>
            <w:tcW w:w="1701" w:type="dxa"/>
          </w:tcPr>
          <w:p w14:paraId="576333E0" w14:textId="77777777" w:rsidR="00772C53" w:rsidRPr="00796149" w:rsidRDefault="00772C53" w:rsidP="00F62782">
            <w:pPr>
              <w:pStyle w:val="Tabletext"/>
              <w:jc w:val="center"/>
            </w:pPr>
          </w:p>
        </w:tc>
      </w:tr>
      <w:tr w:rsidR="00772C53" w:rsidRPr="00796149" w14:paraId="7480AB5D" w14:textId="77777777" w:rsidTr="00976CBB">
        <w:trPr>
          <w:jc w:val="center"/>
        </w:trPr>
        <w:tc>
          <w:tcPr>
            <w:tcW w:w="1526" w:type="dxa"/>
          </w:tcPr>
          <w:p w14:paraId="4452A5AE" w14:textId="77777777" w:rsidR="00772C53" w:rsidRPr="00796149" w:rsidRDefault="00772C53" w:rsidP="00F62782">
            <w:pPr>
              <w:pStyle w:val="Tabletext"/>
              <w:jc w:val="center"/>
            </w:pPr>
            <w:r w:rsidRPr="00796149">
              <w:t>4</w:t>
            </w:r>
          </w:p>
        </w:tc>
        <w:tc>
          <w:tcPr>
            <w:tcW w:w="1810" w:type="dxa"/>
          </w:tcPr>
          <w:p w14:paraId="31AADD3A" w14:textId="77777777" w:rsidR="00772C53" w:rsidRPr="00796149" w:rsidRDefault="00772C53" w:rsidP="00F62782">
            <w:pPr>
              <w:pStyle w:val="Tabletext"/>
              <w:jc w:val="center"/>
            </w:pPr>
          </w:p>
        </w:tc>
        <w:tc>
          <w:tcPr>
            <w:tcW w:w="1701" w:type="dxa"/>
          </w:tcPr>
          <w:p w14:paraId="02F5CBD2" w14:textId="77777777" w:rsidR="00772C53" w:rsidRPr="00796149" w:rsidRDefault="00772C53" w:rsidP="00F62782">
            <w:pPr>
              <w:pStyle w:val="Tabletext"/>
              <w:jc w:val="center"/>
            </w:pPr>
            <w:r w:rsidRPr="00796149">
              <w:t>4 950,0</w:t>
            </w:r>
          </w:p>
        </w:tc>
        <w:tc>
          <w:tcPr>
            <w:tcW w:w="1701" w:type="dxa"/>
          </w:tcPr>
          <w:p w14:paraId="2A98F149" w14:textId="77777777" w:rsidR="00772C53" w:rsidRPr="00796149" w:rsidRDefault="00772C53" w:rsidP="00F62782">
            <w:pPr>
              <w:pStyle w:val="Tabletext"/>
              <w:jc w:val="center"/>
            </w:pPr>
            <w:r w:rsidRPr="00796149">
              <w:t>4 950,0</w:t>
            </w:r>
          </w:p>
        </w:tc>
        <w:tc>
          <w:tcPr>
            <w:tcW w:w="1701" w:type="dxa"/>
          </w:tcPr>
          <w:p w14:paraId="486D47A0" w14:textId="77777777" w:rsidR="00772C53" w:rsidRPr="00796149" w:rsidRDefault="00772C53" w:rsidP="00F62782">
            <w:pPr>
              <w:pStyle w:val="Tabletext"/>
              <w:jc w:val="center"/>
            </w:pPr>
          </w:p>
        </w:tc>
        <w:tc>
          <w:tcPr>
            <w:tcW w:w="1701" w:type="dxa"/>
          </w:tcPr>
          <w:p w14:paraId="2361A842" w14:textId="77777777" w:rsidR="00772C53" w:rsidRPr="00796149" w:rsidRDefault="00772C53" w:rsidP="00F62782">
            <w:pPr>
              <w:pStyle w:val="Tabletext"/>
              <w:jc w:val="center"/>
            </w:pPr>
          </w:p>
        </w:tc>
      </w:tr>
      <w:tr w:rsidR="00772C53" w:rsidRPr="00796149" w14:paraId="52472FE6" w14:textId="77777777" w:rsidTr="00976CBB">
        <w:trPr>
          <w:jc w:val="center"/>
        </w:trPr>
        <w:tc>
          <w:tcPr>
            <w:tcW w:w="1526" w:type="dxa"/>
          </w:tcPr>
          <w:p w14:paraId="073B0241" w14:textId="77777777" w:rsidR="00772C53" w:rsidRPr="00796149" w:rsidRDefault="00772C53" w:rsidP="00F62782">
            <w:pPr>
              <w:pStyle w:val="Tabletext"/>
              <w:jc w:val="center"/>
            </w:pPr>
            <w:r w:rsidRPr="00796149">
              <w:t>5</w:t>
            </w:r>
          </w:p>
        </w:tc>
        <w:tc>
          <w:tcPr>
            <w:tcW w:w="1810" w:type="dxa"/>
          </w:tcPr>
          <w:p w14:paraId="7DD227A4" w14:textId="77777777" w:rsidR="00772C53" w:rsidRPr="00796149" w:rsidRDefault="00772C53" w:rsidP="00F62782">
            <w:pPr>
              <w:pStyle w:val="Tabletext"/>
              <w:jc w:val="center"/>
            </w:pPr>
            <w:r w:rsidRPr="00796149">
              <w:t>4 952,5</w:t>
            </w:r>
          </w:p>
        </w:tc>
        <w:tc>
          <w:tcPr>
            <w:tcW w:w="1701" w:type="dxa"/>
          </w:tcPr>
          <w:p w14:paraId="0247A8FB" w14:textId="77777777" w:rsidR="00772C53" w:rsidRPr="00796149" w:rsidRDefault="00772C53" w:rsidP="00F62782">
            <w:pPr>
              <w:pStyle w:val="Tabletext"/>
              <w:jc w:val="center"/>
            </w:pPr>
          </w:p>
        </w:tc>
        <w:tc>
          <w:tcPr>
            <w:tcW w:w="1701" w:type="dxa"/>
          </w:tcPr>
          <w:p w14:paraId="122A55F7" w14:textId="77777777" w:rsidR="00772C53" w:rsidRPr="00796149" w:rsidRDefault="00772C53" w:rsidP="00F62782">
            <w:pPr>
              <w:pStyle w:val="Tabletext"/>
              <w:jc w:val="center"/>
            </w:pPr>
          </w:p>
        </w:tc>
        <w:tc>
          <w:tcPr>
            <w:tcW w:w="1701" w:type="dxa"/>
          </w:tcPr>
          <w:p w14:paraId="7D30A1B9" w14:textId="77777777" w:rsidR="00772C53" w:rsidRPr="00796149" w:rsidRDefault="00772C53" w:rsidP="00F62782">
            <w:pPr>
              <w:pStyle w:val="Tabletext"/>
              <w:jc w:val="center"/>
            </w:pPr>
          </w:p>
        </w:tc>
        <w:tc>
          <w:tcPr>
            <w:tcW w:w="1701" w:type="dxa"/>
          </w:tcPr>
          <w:p w14:paraId="4DB92181" w14:textId="77777777" w:rsidR="00772C53" w:rsidRPr="00796149" w:rsidRDefault="00772C53" w:rsidP="00F62782">
            <w:pPr>
              <w:pStyle w:val="Tabletext"/>
              <w:jc w:val="center"/>
            </w:pPr>
          </w:p>
        </w:tc>
      </w:tr>
      <w:tr w:rsidR="00772C53" w:rsidRPr="00796149" w14:paraId="29B122DE" w14:textId="77777777" w:rsidTr="00976CBB">
        <w:trPr>
          <w:jc w:val="center"/>
        </w:trPr>
        <w:tc>
          <w:tcPr>
            <w:tcW w:w="1526" w:type="dxa"/>
          </w:tcPr>
          <w:p w14:paraId="100562D3" w14:textId="77777777" w:rsidR="00772C53" w:rsidRPr="00796149" w:rsidRDefault="00772C53" w:rsidP="00F62782">
            <w:pPr>
              <w:pStyle w:val="Tabletext"/>
              <w:jc w:val="center"/>
            </w:pPr>
            <w:r w:rsidRPr="00796149">
              <w:t>6</w:t>
            </w:r>
          </w:p>
        </w:tc>
        <w:tc>
          <w:tcPr>
            <w:tcW w:w="1810" w:type="dxa"/>
          </w:tcPr>
          <w:p w14:paraId="39ACEB14" w14:textId="77777777" w:rsidR="00772C53" w:rsidRPr="00796149" w:rsidRDefault="00772C53" w:rsidP="00F62782">
            <w:pPr>
              <w:pStyle w:val="Tabletext"/>
              <w:jc w:val="center"/>
            </w:pPr>
          </w:p>
        </w:tc>
        <w:tc>
          <w:tcPr>
            <w:tcW w:w="1701" w:type="dxa"/>
          </w:tcPr>
          <w:p w14:paraId="39C34179" w14:textId="77777777" w:rsidR="00772C53" w:rsidRPr="00796149" w:rsidRDefault="00772C53" w:rsidP="00F62782">
            <w:pPr>
              <w:pStyle w:val="Tabletext"/>
              <w:jc w:val="center"/>
            </w:pPr>
            <w:r w:rsidRPr="00796149">
              <w:t>4 955,0</w:t>
            </w:r>
          </w:p>
        </w:tc>
        <w:tc>
          <w:tcPr>
            <w:tcW w:w="1701" w:type="dxa"/>
          </w:tcPr>
          <w:p w14:paraId="12B38551" w14:textId="77777777" w:rsidR="00772C53" w:rsidRPr="00796149" w:rsidRDefault="00772C53" w:rsidP="00F62782">
            <w:pPr>
              <w:pStyle w:val="Tabletext"/>
              <w:jc w:val="center"/>
            </w:pPr>
            <w:r w:rsidRPr="00796149">
              <w:t>4 955,0</w:t>
            </w:r>
          </w:p>
        </w:tc>
        <w:tc>
          <w:tcPr>
            <w:tcW w:w="1701" w:type="dxa"/>
          </w:tcPr>
          <w:p w14:paraId="0C0E3D69" w14:textId="77777777" w:rsidR="00772C53" w:rsidRPr="00796149" w:rsidRDefault="00772C53" w:rsidP="00F62782">
            <w:pPr>
              <w:pStyle w:val="Tabletext"/>
              <w:jc w:val="center"/>
            </w:pPr>
          </w:p>
        </w:tc>
        <w:tc>
          <w:tcPr>
            <w:tcW w:w="1701" w:type="dxa"/>
          </w:tcPr>
          <w:p w14:paraId="1956957A" w14:textId="77777777" w:rsidR="00772C53" w:rsidRPr="00796149" w:rsidRDefault="00772C53" w:rsidP="00F62782">
            <w:pPr>
              <w:pStyle w:val="Tabletext"/>
              <w:jc w:val="center"/>
            </w:pPr>
          </w:p>
        </w:tc>
      </w:tr>
      <w:tr w:rsidR="00772C53" w:rsidRPr="00796149" w14:paraId="3F5034E9" w14:textId="77777777" w:rsidTr="00976CBB">
        <w:trPr>
          <w:jc w:val="center"/>
        </w:trPr>
        <w:tc>
          <w:tcPr>
            <w:tcW w:w="1526" w:type="dxa"/>
          </w:tcPr>
          <w:p w14:paraId="0B93654F" w14:textId="77777777" w:rsidR="00772C53" w:rsidRPr="00796149" w:rsidRDefault="00772C53" w:rsidP="00F62782">
            <w:pPr>
              <w:pStyle w:val="Tabletext"/>
              <w:jc w:val="center"/>
            </w:pPr>
            <w:r w:rsidRPr="00796149">
              <w:t>7</w:t>
            </w:r>
          </w:p>
        </w:tc>
        <w:tc>
          <w:tcPr>
            <w:tcW w:w="1810" w:type="dxa"/>
          </w:tcPr>
          <w:p w14:paraId="30A24631" w14:textId="77777777" w:rsidR="00772C53" w:rsidRPr="00796149" w:rsidRDefault="00772C53" w:rsidP="00F62782">
            <w:pPr>
              <w:pStyle w:val="Tabletext"/>
              <w:jc w:val="center"/>
            </w:pPr>
            <w:r w:rsidRPr="00796149">
              <w:t>4 957,5</w:t>
            </w:r>
          </w:p>
        </w:tc>
        <w:tc>
          <w:tcPr>
            <w:tcW w:w="1701" w:type="dxa"/>
          </w:tcPr>
          <w:p w14:paraId="5C6B8C02" w14:textId="77777777" w:rsidR="00772C53" w:rsidRPr="00796149" w:rsidRDefault="00772C53" w:rsidP="00F62782">
            <w:pPr>
              <w:pStyle w:val="Tabletext"/>
              <w:jc w:val="center"/>
            </w:pPr>
          </w:p>
        </w:tc>
        <w:tc>
          <w:tcPr>
            <w:tcW w:w="1701" w:type="dxa"/>
          </w:tcPr>
          <w:p w14:paraId="24E70A23" w14:textId="77777777" w:rsidR="00772C53" w:rsidRPr="00796149" w:rsidRDefault="00772C53" w:rsidP="00F62782">
            <w:pPr>
              <w:pStyle w:val="Tabletext"/>
              <w:jc w:val="center"/>
            </w:pPr>
          </w:p>
        </w:tc>
        <w:tc>
          <w:tcPr>
            <w:tcW w:w="1701" w:type="dxa"/>
          </w:tcPr>
          <w:p w14:paraId="4E7C9949" w14:textId="77777777" w:rsidR="00772C53" w:rsidRPr="00796149" w:rsidRDefault="00772C53" w:rsidP="00F62782">
            <w:pPr>
              <w:pStyle w:val="Tabletext"/>
              <w:jc w:val="center"/>
            </w:pPr>
          </w:p>
        </w:tc>
        <w:tc>
          <w:tcPr>
            <w:tcW w:w="1701" w:type="dxa"/>
          </w:tcPr>
          <w:p w14:paraId="1D1164AE" w14:textId="77777777" w:rsidR="00772C53" w:rsidRPr="00796149" w:rsidRDefault="00772C53" w:rsidP="00F62782">
            <w:pPr>
              <w:pStyle w:val="Tabletext"/>
              <w:jc w:val="center"/>
            </w:pPr>
          </w:p>
        </w:tc>
      </w:tr>
      <w:tr w:rsidR="00772C53" w:rsidRPr="00796149" w14:paraId="5FB1472D" w14:textId="77777777" w:rsidTr="00976CBB">
        <w:trPr>
          <w:jc w:val="center"/>
        </w:trPr>
        <w:tc>
          <w:tcPr>
            <w:tcW w:w="1526" w:type="dxa"/>
          </w:tcPr>
          <w:p w14:paraId="030AB659" w14:textId="77777777" w:rsidR="00772C53" w:rsidRPr="00796149" w:rsidRDefault="00772C53" w:rsidP="00F62782">
            <w:pPr>
              <w:pStyle w:val="Tabletext"/>
              <w:jc w:val="center"/>
            </w:pPr>
            <w:r w:rsidRPr="00796149">
              <w:t>8</w:t>
            </w:r>
          </w:p>
        </w:tc>
        <w:tc>
          <w:tcPr>
            <w:tcW w:w="1810" w:type="dxa"/>
          </w:tcPr>
          <w:p w14:paraId="4D0236CB" w14:textId="77777777" w:rsidR="00772C53" w:rsidRPr="00796149" w:rsidRDefault="00772C53" w:rsidP="00F62782">
            <w:pPr>
              <w:pStyle w:val="Tabletext"/>
              <w:jc w:val="center"/>
            </w:pPr>
          </w:p>
        </w:tc>
        <w:tc>
          <w:tcPr>
            <w:tcW w:w="1701" w:type="dxa"/>
          </w:tcPr>
          <w:p w14:paraId="68FCE802" w14:textId="77777777" w:rsidR="00772C53" w:rsidRPr="00796149" w:rsidRDefault="00772C53" w:rsidP="00F62782">
            <w:pPr>
              <w:pStyle w:val="Tabletext"/>
              <w:jc w:val="center"/>
            </w:pPr>
            <w:r w:rsidRPr="00796149">
              <w:t>4 960,0</w:t>
            </w:r>
          </w:p>
        </w:tc>
        <w:tc>
          <w:tcPr>
            <w:tcW w:w="1701" w:type="dxa"/>
          </w:tcPr>
          <w:p w14:paraId="495D7289" w14:textId="77777777" w:rsidR="00772C53" w:rsidRPr="00796149" w:rsidRDefault="00772C53" w:rsidP="00F62782">
            <w:pPr>
              <w:pStyle w:val="Tabletext"/>
              <w:jc w:val="center"/>
            </w:pPr>
            <w:r w:rsidRPr="00796149">
              <w:t>4 960,0</w:t>
            </w:r>
          </w:p>
        </w:tc>
        <w:tc>
          <w:tcPr>
            <w:tcW w:w="1701" w:type="dxa"/>
          </w:tcPr>
          <w:p w14:paraId="20FFDB7F" w14:textId="77777777" w:rsidR="00772C53" w:rsidRPr="00796149" w:rsidRDefault="00772C53" w:rsidP="00F62782">
            <w:pPr>
              <w:pStyle w:val="Tabletext"/>
              <w:jc w:val="center"/>
            </w:pPr>
            <w:r w:rsidRPr="00796149">
              <w:t>4 960,0</w:t>
            </w:r>
          </w:p>
        </w:tc>
        <w:tc>
          <w:tcPr>
            <w:tcW w:w="1701" w:type="dxa"/>
          </w:tcPr>
          <w:p w14:paraId="129455EE" w14:textId="77777777" w:rsidR="00772C53" w:rsidRPr="00796149" w:rsidRDefault="00772C53" w:rsidP="00F62782">
            <w:pPr>
              <w:pStyle w:val="Tabletext"/>
              <w:jc w:val="center"/>
            </w:pPr>
          </w:p>
        </w:tc>
      </w:tr>
      <w:tr w:rsidR="00772C53" w:rsidRPr="00796149" w14:paraId="0EA2B4B7" w14:textId="77777777" w:rsidTr="00976CBB">
        <w:trPr>
          <w:jc w:val="center"/>
        </w:trPr>
        <w:tc>
          <w:tcPr>
            <w:tcW w:w="1526" w:type="dxa"/>
          </w:tcPr>
          <w:p w14:paraId="2F0480A3" w14:textId="77777777" w:rsidR="00772C53" w:rsidRPr="00796149" w:rsidRDefault="00772C53" w:rsidP="00F62782">
            <w:pPr>
              <w:pStyle w:val="Tabletext"/>
              <w:jc w:val="center"/>
            </w:pPr>
            <w:r w:rsidRPr="00796149">
              <w:t>9</w:t>
            </w:r>
          </w:p>
        </w:tc>
        <w:tc>
          <w:tcPr>
            <w:tcW w:w="1810" w:type="dxa"/>
          </w:tcPr>
          <w:p w14:paraId="5AC7A748" w14:textId="77777777" w:rsidR="00772C53" w:rsidRPr="00796149" w:rsidRDefault="00772C53" w:rsidP="00F62782">
            <w:pPr>
              <w:pStyle w:val="Tabletext"/>
              <w:jc w:val="center"/>
            </w:pPr>
            <w:r w:rsidRPr="00796149">
              <w:t>4 962,5</w:t>
            </w:r>
          </w:p>
        </w:tc>
        <w:tc>
          <w:tcPr>
            <w:tcW w:w="1701" w:type="dxa"/>
          </w:tcPr>
          <w:p w14:paraId="38696C98" w14:textId="77777777" w:rsidR="00772C53" w:rsidRPr="00796149" w:rsidRDefault="00772C53" w:rsidP="00F62782">
            <w:pPr>
              <w:pStyle w:val="Tabletext"/>
              <w:jc w:val="center"/>
            </w:pPr>
          </w:p>
        </w:tc>
        <w:tc>
          <w:tcPr>
            <w:tcW w:w="1701" w:type="dxa"/>
          </w:tcPr>
          <w:p w14:paraId="3F77CB3A" w14:textId="77777777" w:rsidR="00772C53" w:rsidRPr="00796149" w:rsidRDefault="00772C53" w:rsidP="00F62782">
            <w:pPr>
              <w:pStyle w:val="Tabletext"/>
              <w:jc w:val="center"/>
            </w:pPr>
          </w:p>
        </w:tc>
        <w:tc>
          <w:tcPr>
            <w:tcW w:w="1701" w:type="dxa"/>
          </w:tcPr>
          <w:p w14:paraId="71BC38E6" w14:textId="77777777" w:rsidR="00772C53" w:rsidRPr="00796149" w:rsidRDefault="00772C53" w:rsidP="00F62782">
            <w:pPr>
              <w:pStyle w:val="Tabletext"/>
              <w:jc w:val="center"/>
            </w:pPr>
          </w:p>
        </w:tc>
        <w:tc>
          <w:tcPr>
            <w:tcW w:w="1701" w:type="dxa"/>
          </w:tcPr>
          <w:p w14:paraId="5CDFBEAC" w14:textId="77777777" w:rsidR="00772C53" w:rsidRPr="00796149" w:rsidRDefault="00772C53" w:rsidP="00F62782">
            <w:pPr>
              <w:pStyle w:val="Tabletext"/>
              <w:jc w:val="center"/>
            </w:pPr>
          </w:p>
        </w:tc>
      </w:tr>
      <w:tr w:rsidR="00772C53" w:rsidRPr="00796149" w14:paraId="7EDD2072" w14:textId="77777777" w:rsidTr="00976CBB">
        <w:trPr>
          <w:jc w:val="center"/>
        </w:trPr>
        <w:tc>
          <w:tcPr>
            <w:tcW w:w="1526" w:type="dxa"/>
          </w:tcPr>
          <w:p w14:paraId="12FB76FF" w14:textId="77777777" w:rsidR="00772C53" w:rsidRPr="00796149" w:rsidRDefault="00772C53" w:rsidP="00F62782">
            <w:pPr>
              <w:pStyle w:val="Tabletext"/>
              <w:jc w:val="center"/>
            </w:pPr>
            <w:r w:rsidRPr="00796149">
              <w:t>10</w:t>
            </w:r>
          </w:p>
        </w:tc>
        <w:tc>
          <w:tcPr>
            <w:tcW w:w="1810" w:type="dxa"/>
          </w:tcPr>
          <w:p w14:paraId="5410D60C" w14:textId="77777777" w:rsidR="00772C53" w:rsidRPr="00796149" w:rsidRDefault="00772C53" w:rsidP="00F62782">
            <w:pPr>
              <w:pStyle w:val="Tabletext"/>
              <w:jc w:val="center"/>
            </w:pPr>
          </w:p>
        </w:tc>
        <w:tc>
          <w:tcPr>
            <w:tcW w:w="1701" w:type="dxa"/>
          </w:tcPr>
          <w:p w14:paraId="24F07A28" w14:textId="77777777" w:rsidR="00772C53" w:rsidRPr="00796149" w:rsidRDefault="00772C53" w:rsidP="00F62782">
            <w:pPr>
              <w:pStyle w:val="Tabletext"/>
              <w:jc w:val="center"/>
            </w:pPr>
            <w:r w:rsidRPr="00796149">
              <w:t>4 965,0</w:t>
            </w:r>
          </w:p>
        </w:tc>
        <w:tc>
          <w:tcPr>
            <w:tcW w:w="1701" w:type="dxa"/>
          </w:tcPr>
          <w:p w14:paraId="388B044F" w14:textId="77777777" w:rsidR="00772C53" w:rsidRPr="00796149" w:rsidRDefault="00772C53" w:rsidP="00F62782">
            <w:pPr>
              <w:pStyle w:val="Tabletext"/>
              <w:jc w:val="center"/>
            </w:pPr>
            <w:r w:rsidRPr="00796149">
              <w:t>4 965,0</w:t>
            </w:r>
          </w:p>
        </w:tc>
        <w:tc>
          <w:tcPr>
            <w:tcW w:w="1701" w:type="dxa"/>
          </w:tcPr>
          <w:p w14:paraId="483111E2" w14:textId="77777777" w:rsidR="00772C53" w:rsidRPr="00796149" w:rsidRDefault="00772C53" w:rsidP="00F62782">
            <w:pPr>
              <w:pStyle w:val="Tabletext"/>
              <w:jc w:val="center"/>
            </w:pPr>
            <w:r w:rsidRPr="00796149">
              <w:t>4 695,0</w:t>
            </w:r>
          </w:p>
        </w:tc>
        <w:tc>
          <w:tcPr>
            <w:tcW w:w="1701" w:type="dxa"/>
          </w:tcPr>
          <w:p w14:paraId="1D87D402" w14:textId="77777777" w:rsidR="00772C53" w:rsidRPr="00796149" w:rsidRDefault="00772C53" w:rsidP="00F62782">
            <w:pPr>
              <w:pStyle w:val="Tabletext"/>
              <w:jc w:val="center"/>
            </w:pPr>
            <w:r w:rsidRPr="00796149">
              <w:t>4 965,0</w:t>
            </w:r>
          </w:p>
        </w:tc>
      </w:tr>
      <w:tr w:rsidR="00772C53" w:rsidRPr="00796149" w14:paraId="36D97C97" w14:textId="77777777" w:rsidTr="00976CBB">
        <w:trPr>
          <w:jc w:val="center"/>
        </w:trPr>
        <w:tc>
          <w:tcPr>
            <w:tcW w:w="1526" w:type="dxa"/>
          </w:tcPr>
          <w:p w14:paraId="0432BFD0" w14:textId="77777777" w:rsidR="00772C53" w:rsidRPr="00796149" w:rsidRDefault="00772C53" w:rsidP="00F62782">
            <w:pPr>
              <w:pStyle w:val="Tabletext"/>
              <w:jc w:val="center"/>
            </w:pPr>
            <w:r w:rsidRPr="00796149">
              <w:t>11</w:t>
            </w:r>
          </w:p>
        </w:tc>
        <w:tc>
          <w:tcPr>
            <w:tcW w:w="1810" w:type="dxa"/>
          </w:tcPr>
          <w:p w14:paraId="29F52E8F" w14:textId="77777777" w:rsidR="00772C53" w:rsidRPr="00796149" w:rsidRDefault="00772C53" w:rsidP="00F62782">
            <w:pPr>
              <w:pStyle w:val="Tabletext"/>
              <w:jc w:val="center"/>
            </w:pPr>
            <w:r w:rsidRPr="00796149">
              <w:t>4 967,5</w:t>
            </w:r>
          </w:p>
        </w:tc>
        <w:tc>
          <w:tcPr>
            <w:tcW w:w="1701" w:type="dxa"/>
          </w:tcPr>
          <w:p w14:paraId="3E07ECEE" w14:textId="77777777" w:rsidR="00772C53" w:rsidRPr="00796149" w:rsidRDefault="00772C53" w:rsidP="00F62782">
            <w:pPr>
              <w:pStyle w:val="Tabletext"/>
              <w:jc w:val="center"/>
            </w:pPr>
          </w:p>
        </w:tc>
        <w:tc>
          <w:tcPr>
            <w:tcW w:w="1701" w:type="dxa"/>
          </w:tcPr>
          <w:p w14:paraId="51193D27" w14:textId="77777777" w:rsidR="00772C53" w:rsidRPr="00796149" w:rsidRDefault="00772C53" w:rsidP="00F62782">
            <w:pPr>
              <w:pStyle w:val="Tabletext"/>
              <w:jc w:val="center"/>
            </w:pPr>
          </w:p>
        </w:tc>
        <w:tc>
          <w:tcPr>
            <w:tcW w:w="1701" w:type="dxa"/>
          </w:tcPr>
          <w:p w14:paraId="504BE113" w14:textId="77777777" w:rsidR="00772C53" w:rsidRPr="00796149" w:rsidRDefault="00772C53" w:rsidP="00F62782">
            <w:pPr>
              <w:pStyle w:val="Tabletext"/>
              <w:jc w:val="center"/>
            </w:pPr>
          </w:p>
        </w:tc>
        <w:tc>
          <w:tcPr>
            <w:tcW w:w="1701" w:type="dxa"/>
          </w:tcPr>
          <w:p w14:paraId="0A0682ED" w14:textId="77777777" w:rsidR="00772C53" w:rsidRPr="00796149" w:rsidRDefault="00772C53" w:rsidP="00F62782">
            <w:pPr>
              <w:pStyle w:val="Tabletext"/>
              <w:jc w:val="center"/>
            </w:pPr>
          </w:p>
        </w:tc>
      </w:tr>
      <w:tr w:rsidR="00772C53" w:rsidRPr="00796149" w14:paraId="6256071B" w14:textId="77777777" w:rsidTr="00976CBB">
        <w:trPr>
          <w:jc w:val="center"/>
        </w:trPr>
        <w:tc>
          <w:tcPr>
            <w:tcW w:w="1526" w:type="dxa"/>
          </w:tcPr>
          <w:p w14:paraId="508D7310" w14:textId="77777777" w:rsidR="00772C53" w:rsidRPr="00796149" w:rsidRDefault="00772C53" w:rsidP="00F62782">
            <w:pPr>
              <w:pStyle w:val="Tabletext"/>
              <w:jc w:val="center"/>
            </w:pPr>
            <w:r w:rsidRPr="00796149">
              <w:t>12</w:t>
            </w:r>
          </w:p>
        </w:tc>
        <w:tc>
          <w:tcPr>
            <w:tcW w:w="1810" w:type="dxa"/>
          </w:tcPr>
          <w:p w14:paraId="5D840E38" w14:textId="77777777" w:rsidR="00772C53" w:rsidRPr="00796149" w:rsidRDefault="00772C53" w:rsidP="00F62782">
            <w:pPr>
              <w:pStyle w:val="Tabletext"/>
              <w:jc w:val="center"/>
            </w:pPr>
          </w:p>
        </w:tc>
        <w:tc>
          <w:tcPr>
            <w:tcW w:w="1701" w:type="dxa"/>
          </w:tcPr>
          <w:p w14:paraId="2E225948" w14:textId="77777777" w:rsidR="00772C53" w:rsidRPr="00796149" w:rsidRDefault="00772C53" w:rsidP="00F62782">
            <w:pPr>
              <w:pStyle w:val="Tabletext"/>
              <w:jc w:val="center"/>
            </w:pPr>
            <w:r w:rsidRPr="00796149">
              <w:t>4 970,0</w:t>
            </w:r>
          </w:p>
        </w:tc>
        <w:tc>
          <w:tcPr>
            <w:tcW w:w="1701" w:type="dxa"/>
          </w:tcPr>
          <w:p w14:paraId="76C7D7F3" w14:textId="77777777" w:rsidR="00772C53" w:rsidRPr="00796149" w:rsidRDefault="00772C53" w:rsidP="00F62782">
            <w:pPr>
              <w:pStyle w:val="Tabletext"/>
              <w:jc w:val="center"/>
            </w:pPr>
            <w:r w:rsidRPr="00796149">
              <w:t>4 970,0</w:t>
            </w:r>
          </w:p>
        </w:tc>
        <w:tc>
          <w:tcPr>
            <w:tcW w:w="1701" w:type="dxa"/>
          </w:tcPr>
          <w:p w14:paraId="6BB47957" w14:textId="77777777" w:rsidR="00772C53" w:rsidRPr="00796149" w:rsidRDefault="00772C53" w:rsidP="00F62782">
            <w:pPr>
              <w:pStyle w:val="Tabletext"/>
              <w:jc w:val="center"/>
            </w:pPr>
            <w:r w:rsidRPr="00796149">
              <w:t>4 970,0</w:t>
            </w:r>
          </w:p>
        </w:tc>
        <w:tc>
          <w:tcPr>
            <w:tcW w:w="1701" w:type="dxa"/>
          </w:tcPr>
          <w:p w14:paraId="059FE663" w14:textId="77777777" w:rsidR="00772C53" w:rsidRPr="00796149" w:rsidRDefault="00772C53" w:rsidP="00F62782">
            <w:pPr>
              <w:pStyle w:val="Tabletext"/>
              <w:jc w:val="center"/>
            </w:pPr>
          </w:p>
        </w:tc>
      </w:tr>
      <w:tr w:rsidR="00772C53" w:rsidRPr="00796149" w14:paraId="6262B770" w14:textId="77777777" w:rsidTr="00976CBB">
        <w:trPr>
          <w:jc w:val="center"/>
        </w:trPr>
        <w:tc>
          <w:tcPr>
            <w:tcW w:w="1526" w:type="dxa"/>
          </w:tcPr>
          <w:p w14:paraId="195B77EB" w14:textId="77777777" w:rsidR="00772C53" w:rsidRPr="00796149" w:rsidRDefault="00772C53" w:rsidP="00F62782">
            <w:pPr>
              <w:pStyle w:val="Tabletext"/>
              <w:jc w:val="center"/>
            </w:pPr>
            <w:r w:rsidRPr="00796149">
              <w:t>13</w:t>
            </w:r>
          </w:p>
        </w:tc>
        <w:tc>
          <w:tcPr>
            <w:tcW w:w="1810" w:type="dxa"/>
          </w:tcPr>
          <w:p w14:paraId="6514356E" w14:textId="77777777" w:rsidR="00772C53" w:rsidRPr="00796149" w:rsidRDefault="00772C53" w:rsidP="00F62782">
            <w:pPr>
              <w:pStyle w:val="Tabletext"/>
              <w:jc w:val="center"/>
            </w:pPr>
            <w:r w:rsidRPr="00796149">
              <w:t>4 972,5</w:t>
            </w:r>
          </w:p>
        </w:tc>
        <w:tc>
          <w:tcPr>
            <w:tcW w:w="1701" w:type="dxa"/>
          </w:tcPr>
          <w:p w14:paraId="5352AC9A" w14:textId="77777777" w:rsidR="00772C53" w:rsidRPr="00796149" w:rsidRDefault="00772C53" w:rsidP="00F62782">
            <w:pPr>
              <w:pStyle w:val="Tabletext"/>
              <w:jc w:val="center"/>
            </w:pPr>
          </w:p>
        </w:tc>
        <w:tc>
          <w:tcPr>
            <w:tcW w:w="1701" w:type="dxa"/>
          </w:tcPr>
          <w:p w14:paraId="25B48283" w14:textId="77777777" w:rsidR="00772C53" w:rsidRPr="00796149" w:rsidRDefault="00772C53" w:rsidP="00F62782">
            <w:pPr>
              <w:pStyle w:val="Tabletext"/>
              <w:jc w:val="center"/>
            </w:pPr>
          </w:p>
        </w:tc>
        <w:tc>
          <w:tcPr>
            <w:tcW w:w="1701" w:type="dxa"/>
          </w:tcPr>
          <w:p w14:paraId="18FFAB04" w14:textId="77777777" w:rsidR="00772C53" w:rsidRPr="00796149" w:rsidRDefault="00772C53" w:rsidP="00F62782">
            <w:pPr>
              <w:pStyle w:val="Tabletext"/>
              <w:jc w:val="center"/>
            </w:pPr>
          </w:p>
        </w:tc>
        <w:tc>
          <w:tcPr>
            <w:tcW w:w="1701" w:type="dxa"/>
          </w:tcPr>
          <w:p w14:paraId="2350809C" w14:textId="77777777" w:rsidR="00772C53" w:rsidRPr="00796149" w:rsidRDefault="00772C53" w:rsidP="00F62782">
            <w:pPr>
              <w:pStyle w:val="Tabletext"/>
              <w:jc w:val="center"/>
            </w:pPr>
          </w:p>
        </w:tc>
      </w:tr>
      <w:tr w:rsidR="00772C53" w:rsidRPr="00796149" w14:paraId="0B71DB87" w14:textId="77777777" w:rsidTr="00976CBB">
        <w:trPr>
          <w:jc w:val="center"/>
        </w:trPr>
        <w:tc>
          <w:tcPr>
            <w:tcW w:w="1526" w:type="dxa"/>
          </w:tcPr>
          <w:p w14:paraId="00242A91" w14:textId="77777777" w:rsidR="00772C53" w:rsidRPr="00796149" w:rsidRDefault="00772C53" w:rsidP="00F62782">
            <w:pPr>
              <w:pStyle w:val="Tabletext"/>
              <w:jc w:val="center"/>
            </w:pPr>
            <w:r w:rsidRPr="00796149">
              <w:t>14</w:t>
            </w:r>
          </w:p>
        </w:tc>
        <w:tc>
          <w:tcPr>
            <w:tcW w:w="1810" w:type="dxa"/>
          </w:tcPr>
          <w:p w14:paraId="0681BF37" w14:textId="77777777" w:rsidR="00772C53" w:rsidRPr="00796149" w:rsidRDefault="00772C53" w:rsidP="00F62782">
            <w:pPr>
              <w:pStyle w:val="Tabletext"/>
              <w:jc w:val="center"/>
            </w:pPr>
          </w:p>
        </w:tc>
        <w:tc>
          <w:tcPr>
            <w:tcW w:w="1701" w:type="dxa"/>
          </w:tcPr>
          <w:p w14:paraId="3A915FD9" w14:textId="77777777" w:rsidR="00772C53" w:rsidRPr="00796149" w:rsidRDefault="00772C53" w:rsidP="00F62782">
            <w:pPr>
              <w:pStyle w:val="Tabletext"/>
              <w:jc w:val="center"/>
            </w:pPr>
            <w:r w:rsidRPr="00796149">
              <w:t>4 975,0</w:t>
            </w:r>
          </w:p>
        </w:tc>
        <w:tc>
          <w:tcPr>
            <w:tcW w:w="1701" w:type="dxa"/>
          </w:tcPr>
          <w:p w14:paraId="7616D8E3" w14:textId="77777777" w:rsidR="00772C53" w:rsidRPr="00796149" w:rsidRDefault="00772C53" w:rsidP="00F62782">
            <w:pPr>
              <w:pStyle w:val="Tabletext"/>
              <w:jc w:val="center"/>
            </w:pPr>
            <w:r w:rsidRPr="00796149">
              <w:t>4 975,0</w:t>
            </w:r>
          </w:p>
        </w:tc>
        <w:tc>
          <w:tcPr>
            <w:tcW w:w="1701" w:type="dxa"/>
          </w:tcPr>
          <w:p w14:paraId="658B7A58" w14:textId="77777777" w:rsidR="00772C53" w:rsidRPr="00796149" w:rsidRDefault="00772C53" w:rsidP="00F62782">
            <w:pPr>
              <w:pStyle w:val="Tabletext"/>
              <w:jc w:val="center"/>
            </w:pPr>
          </w:p>
        </w:tc>
        <w:tc>
          <w:tcPr>
            <w:tcW w:w="1701" w:type="dxa"/>
          </w:tcPr>
          <w:p w14:paraId="32E161CE" w14:textId="77777777" w:rsidR="00772C53" w:rsidRPr="00796149" w:rsidRDefault="00772C53" w:rsidP="00F62782">
            <w:pPr>
              <w:pStyle w:val="Tabletext"/>
              <w:jc w:val="center"/>
            </w:pPr>
          </w:p>
        </w:tc>
      </w:tr>
      <w:tr w:rsidR="00772C53" w:rsidRPr="00796149" w14:paraId="2C3AF970" w14:textId="77777777" w:rsidTr="00976CBB">
        <w:trPr>
          <w:jc w:val="center"/>
        </w:trPr>
        <w:tc>
          <w:tcPr>
            <w:tcW w:w="1526" w:type="dxa"/>
          </w:tcPr>
          <w:p w14:paraId="29FF8CA8" w14:textId="77777777" w:rsidR="00772C53" w:rsidRPr="00796149" w:rsidRDefault="00772C53" w:rsidP="00F62782">
            <w:pPr>
              <w:pStyle w:val="Tabletext"/>
              <w:jc w:val="center"/>
            </w:pPr>
            <w:r w:rsidRPr="00796149">
              <w:t>15</w:t>
            </w:r>
          </w:p>
        </w:tc>
        <w:tc>
          <w:tcPr>
            <w:tcW w:w="1810" w:type="dxa"/>
          </w:tcPr>
          <w:p w14:paraId="4BC3CEDD" w14:textId="77777777" w:rsidR="00772C53" w:rsidRPr="00796149" w:rsidRDefault="00772C53" w:rsidP="00F62782">
            <w:pPr>
              <w:pStyle w:val="Tabletext"/>
              <w:jc w:val="center"/>
            </w:pPr>
            <w:r w:rsidRPr="00796149">
              <w:t>4 977,5</w:t>
            </w:r>
          </w:p>
        </w:tc>
        <w:tc>
          <w:tcPr>
            <w:tcW w:w="1701" w:type="dxa"/>
          </w:tcPr>
          <w:p w14:paraId="31E3D937" w14:textId="77777777" w:rsidR="00772C53" w:rsidRPr="00796149" w:rsidRDefault="00772C53" w:rsidP="00F62782">
            <w:pPr>
              <w:pStyle w:val="Tabletext"/>
              <w:jc w:val="center"/>
            </w:pPr>
          </w:p>
        </w:tc>
        <w:tc>
          <w:tcPr>
            <w:tcW w:w="1701" w:type="dxa"/>
          </w:tcPr>
          <w:p w14:paraId="0D10E029" w14:textId="77777777" w:rsidR="00772C53" w:rsidRPr="00796149" w:rsidRDefault="00772C53" w:rsidP="00F62782">
            <w:pPr>
              <w:pStyle w:val="Tabletext"/>
              <w:jc w:val="center"/>
            </w:pPr>
          </w:p>
        </w:tc>
        <w:tc>
          <w:tcPr>
            <w:tcW w:w="1701" w:type="dxa"/>
          </w:tcPr>
          <w:p w14:paraId="5B743BD1" w14:textId="77777777" w:rsidR="00772C53" w:rsidRPr="00796149" w:rsidRDefault="00772C53" w:rsidP="00F62782">
            <w:pPr>
              <w:pStyle w:val="Tabletext"/>
              <w:jc w:val="center"/>
            </w:pPr>
          </w:p>
        </w:tc>
        <w:tc>
          <w:tcPr>
            <w:tcW w:w="1701" w:type="dxa"/>
          </w:tcPr>
          <w:p w14:paraId="1527A03D" w14:textId="77777777" w:rsidR="00772C53" w:rsidRPr="00796149" w:rsidRDefault="00772C53" w:rsidP="00F62782">
            <w:pPr>
              <w:pStyle w:val="Tabletext"/>
              <w:jc w:val="center"/>
            </w:pPr>
          </w:p>
        </w:tc>
      </w:tr>
      <w:tr w:rsidR="00772C53" w:rsidRPr="00796149" w14:paraId="29CAD84D" w14:textId="77777777" w:rsidTr="00976CBB">
        <w:trPr>
          <w:jc w:val="center"/>
        </w:trPr>
        <w:tc>
          <w:tcPr>
            <w:tcW w:w="1526" w:type="dxa"/>
          </w:tcPr>
          <w:p w14:paraId="6D7FF6C8" w14:textId="77777777" w:rsidR="00772C53" w:rsidRPr="00796149" w:rsidRDefault="00772C53" w:rsidP="00F62782">
            <w:pPr>
              <w:pStyle w:val="Tabletext"/>
              <w:jc w:val="center"/>
            </w:pPr>
            <w:r w:rsidRPr="00796149">
              <w:t>16</w:t>
            </w:r>
          </w:p>
        </w:tc>
        <w:tc>
          <w:tcPr>
            <w:tcW w:w="1810" w:type="dxa"/>
          </w:tcPr>
          <w:p w14:paraId="612B403B" w14:textId="77777777" w:rsidR="00772C53" w:rsidRPr="00796149" w:rsidRDefault="00772C53" w:rsidP="00F62782">
            <w:pPr>
              <w:pStyle w:val="Tabletext"/>
              <w:jc w:val="center"/>
            </w:pPr>
          </w:p>
        </w:tc>
        <w:tc>
          <w:tcPr>
            <w:tcW w:w="1701" w:type="dxa"/>
          </w:tcPr>
          <w:p w14:paraId="534BEEB9" w14:textId="77777777" w:rsidR="00772C53" w:rsidRPr="00796149" w:rsidRDefault="00772C53" w:rsidP="00F62782">
            <w:pPr>
              <w:pStyle w:val="Tabletext"/>
              <w:jc w:val="center"/>
            </w:pPr>
            <w:r w:rsidRPr="00796149">
              <w:t>4 980,0</w:t>
            </w:r>
          </w:p>
        </w:tc>
        <w:tc>
          <w:tcPr>
            <w:tcW w:w="1701" w:type="dxa"/>
          </w:tcPr>
          <w:p w14:paraId="23122080" w14:textId="77777777" w:rsidR="00772C53" w:rsidRPr="00796149" w:rsidRDefault="00772C53" w:rsidP="00F62782">
            <w:pPr>
              <w:pStyle w:val="Tabletext"/>
              <w:jc w:val="center"/>
            </w:pPr>
            <w:r w:rsidRPr="00796149">
              <w:t>4 980,0</w:t>
            </w:r>
          </w:p>
        </w:tc>
        <w:tc>
          <w:tcPr>
            <w:tcW w:w="1701" w:type="dxa"/>
          </w:tcPr>
          <w:p w14:paraId="09759A8E" w14:textId="77777777" w:rsidR="00772C53" w:rsidRPr="00796149" w:rsidRDefault="00772C53" w:rsidP="00F62782">
            <w:pPr>
              <w:pStyle w:val="Tabletext"/>
              <w:jc w:val="center"/>
            </w:pPr>
          </w:p>
        </w:tc>
        <w:tc>
          <w:tcPr>
            <w:tcW w:w="1701" w:type="dxa"/>
          </w:tcPr>
          <w:p w14:paraId="7FB6FB12" w14:textId="77777777" w:rsidR="00772C53" w:rsidRPr="00796149" w:rsidRDefault="00772C53" w:rsidP="00F62782">
            <w:pPr>
              <w:pStyle w:val="Tabletext"/>
              <w:jc w:val="center"/>
            </w:pPr>
          </w:p>
        </w:tc>
      </w:tr>
      <w:tr w:rsidR="00772C53" w:rsidRPr="00796149" w14:paraId="1628CB9F" w14:textId="77777777" w:rsidTr="00976CBB">
        <w:trPr>
          <w:jc w:val="center"/>
        </w:trPr>
        <w:tc>
          <w:tcPr>
            <w:tcW w:w="1526" w:type="dxa"/>
          </w:tcPr>
          <w:p w14:paraId="65D8D810" w14:textId="77777777" w:rsidR="00772C53" w:rsidRPr="00796149" w:rsidRDefault="00772C53" w:rsidP="00F62782">
            <w:pPr>
              <w:pStyle w:val="Tabletext"/>
              <w:jc w:val="center"/>
            </w:pPr>
            <w:r w:rsidRPr="00796149">
              <w:t>17</w:t>
            </w:r>
          </w:p>
        </w:tc>
        <w:tc>
          <w:tcPr>
            <w:tcW w:w="1810" w:type="dxa"/>
          </w:tcPr>
          <w:p w14:paraId="4AE5D2B3" w14:textId="77777777" w:rsidR="00772C53" w:rsidRPr="00796149" w:rsidRDefault="00772C53" w:rsidP="00F62782">
            <w:pPr>
              <w:pStyle w:val="Tabletext"/>
              <w:jc w:val="center"/>
            </w:pPr>
            <w:r w:rsidRPr="00796149">
              <w:t>4 982,5</w:t>
            </w:r>
          </w:p>
        </w:tc>
        <w:tc>
          <w:tcPr>
            <w:tcW w:w="1701" w:type="dxa"/>
          </w:tcPr>
          <w:p w14:paraId="6DD104A7" w14:textId="77777777" w:rsidR="00772C53" w:rsidRPr="00796149" w:rsidRDefault="00772C53" w:rsidP="00F62782">
            <w:pPr>
              <w:pStyle w:val="Tabletext"/>
              <w:jc w:val="center"/>
            </w:pPr>
          </w:p>
        </w:tc>
        <w:tc>
          <w:tcPr>
            <w:tcW w:w="1701" w:type="dxa"/>
          </w:tcPr>
          <w:p w14:paraId="06AC5C87" w14:textId="77777777" w:rsidR="00772C53" w:rsidRPr="00796149" w:rsidRDefault="00772C53" w:rsidP="00F62782">
            <w:pPr>
              <w:pStyle w:val="Tabletext"/>
              <w:jc w:val="center"/>
            </w:pPr>
          </w:p>
        </w:tc>
        <w:tc>
          <w:tcPr>
            <w:tcW w:w="1701" w:type="dxa"/>
          </w:tcPr>
          <w:p w14:paraId="1D666336" w14:textId="77777777" w:rsidR="00772C53" w:rsidRPr="00796149" w:rsidRDefault="00772C53" w:rsidP="00F62782">
            <w:pPr>
              <w:pStyle w:val="Tabletext"/>
              <w:jc w:val="center"/>
            </w:pPr>
          </w:p>
        </w:tc>
        <w:tc>
          <w:tcPr>
            <w:tcW w:w="1701" w:type="dxa"/>
          </w:tcPr>
          <w:p w14:paraId="7BF8E2FC" w14:textId="77777777" w:rsidR="00772C53" w:rsidRPr="00796149" w:rsidRDefault="00772C53" w:rsidP="00F62782">
            <w:pPr>
              <w:pStyle w:val="Tabletext"/>
              <w:jc w:val="center"/>
            </w:pPr>
          </w:p>
        </w:tc>
      </w:tr>
      <w:tr w:rsidR="00772C53" w:rsidRPr="00796149" w14:paraId="6DFBF54E" w14:textId="77777777" w:rsidTr="00976CBB">
        <w:trPr>
          <w:jc w:val="center"/>
        </w:trPr>
        <w:tc>
          <w:tcPr>
            <w:tcW w:w="1526" w:type="dxa"/>
          </w:tcPr>
          <w:p w14:paraId="36183FCB" w14:textId="77777777" w:rsidR="00772C53" w:rsidRPr="00796149" w:rsidRDefault="00772C53" w:rsidP="00F62782">
            <w:pPr>
              <w:pStyle w:val="Tabletext"/>
              <w:jc w:val="center"/>
            </w:pPr>
            <w:r w:rsidRPr="00796149">
              <w:t>18</w:t>
            </w:r>
          </w:p>
        </w:tc>
        <w:tc>
          <w:tcPr>
            <w:tcW w:w="1810" w:type="dxa"/>
          </w:tcPr>
          <w:p w14:paraId="5B542EF4" w14:textId="77777777" w:rsidR="00772C53" w:rsidRPr="00796149" w:rsidRDefault="00772C53" w:rsidP="00F62782">
            <w:pPr>
              <w:pStyle w:val="Tabletext"/>
              <w:jc w:val="center"/>
            </w:pPr>
          </w:p>
        </w:tc>
        <w:tc>
          <w:tcPr>
            <w:tcW w:w="1701" w:type="dxa"/>
          </w:tcPr>
          <w:p w14:paraId="479A292C" w14:textId="77777777" w:rsidR="00772C53" w:rsidRPr="00796149" w:rsidRDefault="00772C53" w:rsidP="00F62782">
            <w:pPr>
              <w:pStyle w:val="Tabletext"/>
              <w:jc w:val="center"/>
            </w:pPr>
            <w:r w:rsidRPr="00796149">
              <w:t>4 985,0</w:t>
            </w:r>
          </w:p>
        </w:tc>
        <w:tc>
          <w:tcPr>
            <w:tcW w:w="1701" w:type="dxa"/>
          </w:tcPr>
          <w:p w14:paraId="002A515C" w14:textId="77777777" w:rsidR="00772C53" w:rsidRPr="00796149" w:rsidRDefault="00772C53" w:rsidP="00F62782">
            <w:pPr>
              <w:pStyle w:val="Tabletext"/>
              <w:jc w:val="center"/>
            </w:pPr>
          </w:p>
        </w:tc>
        <w:tc>
          <w:tcPr>
            <w:tcW w:w="1701" w:type="dxa"/>
          </w:tcPr>
          <w:p w14:paraId="727FD7C3" w14:textId="77777777" w:rsidR="00772C53" w:rsidRPr="00796149" w:rsidRDefault="00772C53" w:rsidP="00F62782">
            <w:pPr>
              <w:pStyle w:val="Tabletext"/>
              <w:jc w:val="center"/>
            </w:pPr>
          </w:p>
        </w:tc>
        <w:tc>
          <w:tcPr>
            <w:tcW w:w="1701" w:type="dxa"/>
          </w:tcPr>
          <w:p w14:paraId="2D854D87" w14:textId="77777777" w:rsidR="00772C53" w:rsidRPr="00796149" w:rsidRDefault="00772C53" w:rsidP="00F62782">
            <w:pPr>
              <w:pStyle w:val="Tabletext"/>
              <w:jc w:val="center"/>
            </w:pPr>
          </w:p>
        </w:tc>
      </w:tr>
      <w:tr w:rsidR="00772C53" w:rsidRPr="00796149" w14:paraId="363DDD5A" w14:textId="77777777" w:rsidTr="00976CBB">
        <w:trPr>
          <w:jc w:val="center"/>
        </w:trPr>
        <w:tc>
          <w:tcPr>
            <w:tcW w:w="1526" w:type="dxa"/>
          </w:tcPr>
          <w:p w14:paraId="75FE9330" w14:textId="77777777" w:rsidR="00772C53" w:rsidRPr="00796149" w:rsidRDefault="00772C53" w:rsidP="00F62782">
            <w:pPr>
              <w:pStyle w:val="Tabletext"/>
              <w:jc w:val="center"/>
            </w:pPr>
            <w:r w:rsidRPr="00796149">
              <w:t>19</w:t>
            </w:r>
          </w:p>
        </w:tc>
        <w:tc>
          <w:tcPr>
            <w:tcW w:w="1810" w:type="dxa"/>
          </w:tcPr>
          <w:p w14:paraId="4261A155" w14:textId="77777777" w:rsidR="00772C53" w:rsidRPr="00796149" w:rsidRDefault="00772C53" w:rsidP="00F62782">
            <w:pPr>
              <w:pStyle w:val="Tabletext"/>
              <w:jc w:val="center"/>
            </w:pPr>
            <w:r w:rsidRPr="00796149">
              <w:t>4 987,5</w:t>
            </w:r>
          </w:p>
        </w:tc>
        <w:tc>
          <w:tcPr>
            <w:tcW w:w="1701" w:type="dxa"/>
          </w:tcPr>
          <w:p w14:paraId="36770E53" w14:textId="77777777" w:rsidR="00772C53" w:rsidRPr="00796149" w:rsidRDefault="00772C53" w:rsidP="00F62782">
            <w:pPr>
              <w:pStyle w:val="Tabletext"/>
              <w:jc w:val="center"/>
            </w:pPr>
          </w:p>
        </w:tc>
        <w:tc>
          <w:tcPr>
            <w:tcW w:w="1701" w:type="dxa"/>
          </w:tcPr>
          <w:p w14:paraId="106D54D5" w14:textId="77777777" w:rsidR="00772C53" w:rsidRPr="00796149" w:rsidRDefault="00772C53" w:rsidP="00F62782">
            <w:pPr>
              <w:pStyle w:val="Tabletext"/>
              <w:jc w:val="center"/>
            </w:pPr>
          </w:p>
        </w:tc>
        <w:tc>
          <w:tcPr>
            <w:tcW w:w="1701" w:type="dxa"/>
          </w:tcPr>
          <w:p w14:paraId="4D5C1837" w14:textId="77777777" w:rsidR="00772C53" w:rsidRPr="00796149" w:rsidRDefault="00772C53" w:rsidP="00F62782">
            <w:pPr>
              <w:pStyle w:val="Tabletext"/>
              <w:jc w:val="center"/>
            </w:pPr>
          </w:p>
        </w:tc>
        <w:tc>
          <w:tcPr>
            <w:tcW w:w="1701" w:type="dxa"/>
          </w:tcPr>
          <w:p w14:paraId="6119CF98" w14:textId="77777777" w:rsidR="00772C53" w:rsidRPr="00796149" w:rsidRDefault="00772C53" w:rsidP="00F62782">
            <w:pPr>
              <w:pStyle w:val="Tabletext"/>
              <w:jc w:val="center"/>
            </w:pPr>
          </w:p>
        </w:tc>
      </w:tr>
    </w:tbl>
    <w:p w14:paraId="7E618515" w14:textId="77777777" w:rsidR="00772C53" w:rsidRPr="00796149" w:rsidRDefault="00772C53" w:rsidP="00976CBB"/>
    <w:p w14:paraId="7E3B6A17" w14:textId="77777777" w:rsidR="00772C53" w:rsidRPr="00796149" w:rsidRDefault="00772C53" w:rsidP="00772C53">
      <w:pPr>
        <w:jc w:val="center"/>
      </w:pPr>
      <w:r w:rsidRPr="00796149">
        <w:t>______________</w:t>
      </w:r>
    </w:p>
    <w:sectPr w:rsidR="00772C53" w:rsidRPr="0079614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7A52F" w14:textId="77777777" w:rsidR="00155A9E" w:rsidRDefault="00155A9E">
      <w:r>
        <w:separator/>
      </w:r>
    </w:p>
  </w:endnote>
  <w:endnote w:type="continuationSeparator" w:id="0">
    <w:p w14:paraId="29EEE445" w14:textId="77777777"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55C36" w14:textId="77777777" w:rsidR="00155A9E" w:rsidRDefault="00155A9E">
      <w:r>
        <w:separator/>
      </w:r>
    </w:p>
  </w:footnote>
  <w:footnote w:type="continuationSeparator" w:id="0">
    <w:p w14:paraId="328CB78A" w14:textId="77777777" w:rsidR="00155A9E" w:rsidRDefault="00155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74613"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FA36" w14:textId="77777777" w:rsidR="00A443C2" w:rsidRDefault="00AB2DA1" w:rsidP="00C668C8">
    <w:pPr>
      <w:pStyle w:val="Header"/>
      <w:ind w:right="360" w:firstLine="360"/>
    </w:pPr>
    <w:r>
      <w:rPr>
        <w:noProof/>
        <w:lang w:val="en-GB" w:eastAsia="en-GB"/>
      </w:rPr>
      <w:drawing>
        <wp:anchor distT="0" distB="0" distL="114300" distR="114300" simplePos="0" relativeHeight="251656704" behindDoc="1" locked="0" layoutInCell="1" allowOverlap="1" wp14:anchorId="5A89F42D" wp14:editId="7969486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B6FB" w14:textId="7F01998B" w:rsidR="00A443C2" w:rsidRPr="00837CB5" w:rsidRDefault="00A443C2"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953E9">
      <w:rPr>
        <w:rStyle w:val="PageNumber"/>
        <w:b/>
        <w:bCs/>
        <w:noProof/>
      </w:rPr>
      <w:t>ii</w:t>
    </w:r>
    <w:r>
      <w:rPr>
        <w:rStyle w:val="PageNumber"/>
        <w:b/>
        <w:bCs/>
      </w:rPr>
      <w:fldChar w:fldCharType="end"/>
    </w:r>
    <w:r w:rsidRPr="00837CB5">
      <w:tab/>
    </w:r>
    <w:r w:rsidR="006953E9">
      <w:rPr>
        <w:b/>
        <w:bCs/>
      </w:rPr>
      <w:fldChar w:fldCharType="begin"/>
    </w:r>
    <w:r w:rsidR="006953E9">
      <w:rPr>
        <w:b/>
        <w:bCs/>
      </w:rPr>
      <w:instrText xml:space="preserve"> DOCPROPERTY "Header" \* MERGEFORMAT </w:instrText>
    </w:r>
    <w:r w:rsidR="006953E9">
      <w:rPr>
        <w:b/>
        <w:bCs/>
      </w:rPr>
      <w:fldChar w:fldCharType="separate"/>
    </w:r>
    <w:r w:rsidR="006175EF">
      <w:rPr>
        <w:b/>
        <w:bCs/>
      </w:rPr>
      <w:t xml:space="preserve">Rec. </w:t>
    </w:r>
    <w:r w:rsidR="006953E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175EF">
      <w:rPr>
        <w:b/>
        <w:bCs/>
        <w:noProof/>
      </w:rPr>
      <w:t>UIT-R  M.1826-1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7021" w14:textId="2E62834F" w:rsidR="00A443C2" w:rsidRDefault="00A443C2" w:rsidP="00A163D3">
    <w:pPr>
      <w:pStyle w:val="Header"/>
    </w:pPr>
    <w:r>
      <w:tab/>
    </w:r>
    <w:r w:rsidR="006953E9">
      <w:rPr>
        <w:b/>
        <w:bCs/>
      </w:rPr>
      <w:fldChar w:fldCharType="begin"/>
    </w:r>
    <w:r w:rsidR="006953E9">
      <w:rPr>
        <w:b/>
        <w:bCs/>
      </w:rPr>
      <w:instrText xml:space="preserve"> DOCPROPERTY "Header" \* MERGEFORMAT </w:instrText>
    </w:r>
    <w:r w:rsidR="006953E9">
      <w:rPr>
        <w:b/>
        <w:bCs/>
      </w:rPr>
      <w:fldChar w:fldCharType="separate"/>
    </w:r>
    <w:r w:rsidR="006175EF">
      <w:rPr>
        <w:b/>
        <w:bCs/>
      </w:rPr>
      <w:t xml:space="preserve">Rec. </w:t>
    </w:r>
    <w:r w:rsidR="006953E9">
      <w:rPr>
        <w:b/>
        <w:bCs/>
      </w:rPr>
      <w:fldChar w:fldCharType="end"/>
    </w:r>
    <w:r>
      <w:rPr>
        <w:b/>
        <w:bCs/>
      </w:rPr>
      <w:t xml:space="preserve"> </w:t>
    </w:r>
    <w:r>
      <w:rPr>
        <w:b/>
        <w:bCs/>
      </w:rPr>
      <w:fldChar w:fldCharType="begin"/>
    </w:r>
    <w:r>
      <w:rPr>
        <w:b/>
        <w:bCs/>
      </w:rPr>
      <w:instrText>styleref href</w:instrText>
    </w:r>
    <w:r>
      <w:rPr>
        <w:b/>
        <w:bCs/>
      </w:rPr>
      <w:fldChar w:fldCharType="separate"/>
    </w:r>
    <w:r w:rsidR="006175EF">
      <w:rPr>
        <w:b/>
        <w:bCs/>
        <w:noProof/>
      </w:rPr>
      <w:t>UIT-R  M.1826-1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53E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24F8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00E3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D0BB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5E55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98FF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8EDC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B874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C39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EEA2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7A5A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32246"/>
    <w:rsid w:val="00072484"/>
    <w:rsid w:val="00076BD8"/>
    <w:rsid w:val="00096612"/>
    <w:rsid w:val="000A0A78"/>
    <w:rsid w:val="000A509D"/>
    <w:rsid w:val="000B7683"/>
    <w:rsid w:val="00102934"/>
    <w:rsid w:val="00113569"/>
    <w:rsid w:val="001211F4"/>
    <w:rsid w:val="00123FD5"/>
    <w:rsid w:val="00125B6D"/>
    <w:rsid w:val="00126AF2"/>
    <w:rsid w:val="00147110"/>
    <w:rsid w:val="00155A9E"/>
    <w:rsid w:val="001671C8"/>
    <w:rsid w:val="00202D10"/>
    <w:rsid w:val="002058CE"/>
    <w:rsid w:val="002165F1"/>
    <w:rsid w:val="00227626"/>
    <w:rsid w:val="00261CA3"/>
    <w:rsid w:val="00276D21"/>
    <w:rsid w:val="00296D7F"/>
    <w:rsid w:val="002B3CF6"/>
    <w:rsid w:val="002C768A"/>
    <w:rsid w:val="002D76C4"/>
    <w:rsid w:val="00363367"/>
    <w:rsid w:val="00397AD0"/>
    <w:rsid w:val="003E0582"/>
    <w:rsid w:val="004118D7"/>
    <w:rsid w:val="00420DFD"/>
    <w:rsid w:val="00422AE4"/>
    <w:rsid w:val="00470E28"/>
    <w:rsid w:val="004934C5"/>
    <w:rsid w:val="004A4D65"/>
    <w:rsid w:val="00505840"/>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175EF"/>
    <w:rsid w:val="00647E80"/>
    <w:rsid w:val="00654D8A"/>
    <w:rsid w:val="00680D2B"/>
    <w:rsid w:val="006812C4"/>
    <w:rsid w:val="00681B32"/>
    <w:rsid w:val="006953E9"/>
    <w:rsid w:val="006C7827"/>
    <w:rsid w:val="006E2037"/>
    <w:rsid w:val="006F154D"/>
    <w:rsid w:val="00712870"/>
    <w:rsid w:val="00731BD8"/>
    <w:rsid w:val="00743D85"/>
    <w:rsid w:val="00753CF4"/>
    <w:rsid w:val="007565CC"/>
    <w:rsid w:val="00756B4D"/>
    <w:rsid w:val="00763B9A"/>
    <w:rsid w:val="00772C53"/>
    <w:rsid w:val="00776E56"/>
    <w:rsid w:val="007A308E"/>
    <w:rsid w:val="007A6AA8"/>
    <w:rsid w:val="007C5223"/>
    <w:rsid w:val="00827424"/>
    <w:rsid w:val="008310C9"/>
    <w:rsid w:val="00837CB5"/>
    <w:rsid w:val="00872472"/>
    <w:rsid w:val="008C0D2D"/>
    <w:rsid w:val="008C7848"/>
    <w:rsid w:val="008F5522"/>
    <w:rsid w:val="00917AF2"/>
    <w:rsid w:val="0092418A"/>
    <w:rsid w:val="00934732"/>
    <w:rsid w:val="00934ED7"/>
    <w:rsid w:val="009454F8"/>
    <w:rsid w:val="009543C3"/>
    <w:rsid w:val="00966E1B"/>
    <w:rsid w:val="00976CBB"/>
    <w:rsid w:val="00987C75"/>
    <w:rsid w:val="009B5551"/>
    <w:rsid w:val="009C0F43"/>
    <w:rsid w:val="009F2D2C"/>
    <w:rsid w:val="00A163D3"/>
    <w:rsid w:val="00A443C2"/>
    <w:rsid w:val="00A52DB0"/>
    <w:rsid w:val="00A6617B"/>
    <w:rsid w:val="00A71FE5"/>
    <w:rsid w:val="00AA3AD8"/>
    <w:rsid w:val="00AB0DC8"/>
    <w:rsid w:val="00AB2DA1"/>
    <w:rsid w:val="00AB52D1"/>
    <w:rsid w:val="00AD267B"/>
    <w:rsid w:val="00B033C8"/>
    <w:rsid w:val="00B33425"/>
    <w:rsid w:val="00B44E24"/>
    <w:rsid w:val="00B54DD3"/>
    <w:rsid w:val="00B54ECC"/>
    <w:rsid w:val="00B714F3"/>
    <w:rsid w:val="00BC0651"/>
    <w:rsid w:val="00BC5D77"/>
    <w:rsid w:val="00BF487A"/>
    <w:rsid w:val="00C362C3"/>
    <w:rsid w:val="00C37C23"/>
    <w:rsid w:val="00C46BD9"/>
    <w:rsid w:val="00C55258"/>
    <w:rsid w:val="00C668C8"/>
    <w:rsid w:val="00C73560"/>
    <w:rsid w:val="00C854EA"/>
    <w:rsid w:val="00C95B6F"/>
    <w:rsid w:val="00CB0F14"/>
    <w:rsid w:val="00CD659B"/>
    <w:rsid w:val="00CD7DC8"/>
    <w:rsid w:val="00D017C0"/>
    <w:rsid w:val="00D31EB8"/>
    <w:rsid w:val="00D70C4E"/>
    <w:rsid w:val="00DB2AF0"/>
    <w:rsid w:val="00DF4176"/>
    <w:rsid w:val="00E02402"/>
    <w:rsid w:val="00E17240"/>
    <w:rsid w:val="00E44C45"/>
    <w:rsid w:val="00E44CBB"/>
    <w:rsid w:val="00E862EF"/>
    <w:rsid w:val="00EA6E8E"/>
    <w:rsid w:val="00EE57AA"/>
    <w:rsid w:val="00F30C9B"/>
    <w:rsid w:val="00F316C4"/>
    <w:rsid w:val="00F336CC"/>
    <w:rsid w:val="00F354B1"/>
    <w:rsid w:val="00F434E4"/>
    <w:rsid w:val="00F54FBD"/>
    <w:rsid w:val="00F944F7"/>
    <w:rsid w:val="00FA3A21"/>
    <w:rsid w:val="00FB0E4E"/>
    <w:rsid w:val="00FE79FE"/>
    <w:rsid w:val="00FF59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d62a47"/>
      <o:colormenu v:ext="edit" strokecolor="#d62a47"/>
    </o:shapedefaults>
    <o:shapelayout v:ext="edit">
      <o:idmap v:ext="edit" data="1"/>
    </o:shapelayout>
  </w:shapeDefaults>
  <w:decimalSymbol w:val=","/>
  <w:listSeparator w:val=";"/>
  <w14:docId w14:val="6989AAD0"/>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Reasons">
    <w:name w:val="Reasons"/>
    <w:basedOn w:val="Normal"/>
    <w:qFormat/>
    <w:rsid w:val="00772C5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TotalTime>
  <Pages>7</Pages>
  <Words>1927</Words>
  <Characters>10636</Characters>
  <Application>Microsoft Office Word</Application>
  <DocSecurity>0</DocSecurity>
  <Lines>443</Lines>
  <Paragraphs>256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12307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M.1826-1 - Plan de canaux radioélectriques harmonisé pour les applications à large bande liées à la protection du public et aux secours en cas de catastrophe dans la bande 4 940-4 990 MHz dans les Régions 2 et 3</dc:title>
  <dc:subject>Série M = Services mobile, de radiorepérage et d'amateur y compris les services par satellite associés</dc:subject>
  <dc:creator>Bureau des radiocommunications de l'UIT (BR)</dc:creator>
  <cp:keywords>M,1826-1</cp:keywords>
  <dc:description>Saez, 15.04.2020, ITU51013874</dc:description>
  <cp:lastModifiedBy>Saez Grau, Ricardo</cp:lastModifiedBy>
  <cp:revision>16</cp:revision>
  <cp:lastPrinted>2020-04-15T14:16:00Z</cp:lastPrinted>
  <dcterms:created xsi:type="dcterms:W3CDTF">2020-04-15T12:56:00Z</dcterms:created>
  <dcterms:modified xsi:type="dcterms:W3CDTF">2020-04-15T14:16:00Z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15 avril 2020</vt:lpwstr>
  </property>
</Properties>
</file>