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DDA" w:rsidRDefault="00CD7DDA" w:rsidP="00CD7DDA">
      <w:bookmarkStart w:id="0" w:name="_GoBack"/>
      <w:bookmarkEnd w:id="0"/>
    </w:p>
    <w:p w:rsidR="00CD7DDA" w:rsidRDefault="00CD7DDA" w:rsidP="00CD7DDA"/>
    <w:p w:rsidR="00CD7DDA" w:rsidRDefault="00CD7DDA" w:rsidP="00CD7DDA"/>
    <w:p w:rsidR="00CD7DDA" w:rsidRDefault="00CD7DDA" w:rsidP="00CD7DDA"/>
    <w:p w:rsidR="00CD7DDA" w:rsidRDefault="00CD7DDA" w:rsidP="00CD7DDA"/>
    <w:p w:rsidR="00CD7DDA" w:rsidRDefault="00CD7DDA" w:rsidP="00CD7DDA"/>
    <w:p w:rsidR="00CD7DDA" w:rsidRDefault="00CD7DDA" w:rsidP="00CD7DDA"/>
    <w:p w:rsidR="00CD7DDA" w:rsidRDefault="00CD7DDA" w:rsidP="00CD7DDA"/>
    <w:p w:rsidR="00CD7DDA" w:rsidRDefault="00CD7DDA" w:rsidP="00CD7DDA"/>
    <w:p w:rsidR="00CD7DDA" w:rsidRDefault="00CD7DDA" w:rsidP="00CD7DDA"/>
    <w:p w:rsidR="00CD7DDA" w:rsidRDefault="00CD7DDA" w:rsidP="00CD7DDA"/>
    <w:p w:rsidR="00CD7DDA" w:rsidRDefault="00CD7DDA" w:rsidP="00CD7DDA"/>
    <w:tbl>
      <w:tblPr>
        <w:tblW w:w="10089" w:type="dxa"/>
        <w:tblLook w:val="01E0" w:firstRow="1" w:lastRow="1" w:firstColumn="1" w:lastColumn="1" w:noHBand="0" w:noVBand="0"/>
      </w:tblPr>
      <w:tblGrid>
        <w:gridCol w:w="10089"/>
      </w:tblGrid>
      <w:tr w:rsidR="00CD7DDA" w:rsidRPr="00A443C2" w:rsidTr="00613352">
        <w:tc>
          <w:tcPr>
            <w:tcW w:w="10089" w:type="dxa"/>
          </w:tcPr>
          <w:p w:rsidR="00CD7DDA" w:rsidRPr="00B033C8" w:rsidRDefault="00CD7DDA" w:rsidP="00613352">
            <w:pPr>
              <w:spacing w:before="380" w:line="280" w:lineRule="exact"/>
              <w:jc w:val="right"/>
              <w:rPr>
                <w:rFonts w:ascii="Tahoma" w:hAnsi="Tahoma" w:cs="Tahoma"/>
                <w:b/>
                <w:bCs/>
                <w:iCs/>
                <w:color w:val="243285"/>
                <w:sz w:val="32"/>
                <w:szCs w:val="32"/>
                <w:lang w:val="en-US"/>
              </w:rPr>
            </w:pPr>
          </w:p>
          <w:p w:rsidR="00CD7DDA" w:rsidRPr="00A443C2" w:rsidRDefault="00CD7DDA" w:rsidP="002D7B5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2D7B5A">
              <w:rPr>
                <w:rFonts w:ascii="Tahoma" w:hAnsi="Tahoma" w:cs="Tahoma"/>
                <w:b/>
                <w:bCs/>
                <w:iCs/>
                <w:color w:val="243285"/>
                <w:sz w:val="36"/>
                <w:szCs w:val="36"/>
              </w:rPr>
              <w:t>1796-2</w:t>
            </w:r>
          </w:p>
          <w:p w:rsidR="00CD7DDA" w:rsidRPr="00A443C2" w:rsidRDefault="00CD7DDA" w:rsidP="002D7B5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2D7B5A">
              <w:rPr>
                <w:rFonts w:ascii="Tahoma" w:hAnsi="Tahoma" w:cs="Tahoma"/>
                <w:b/>
                <w:bCs/>
                <w:iCs/>
                <w:color w:val="243285"/>
                <w:szCs w:val="24"/>
              </w:rPr>
              <w:t>2</w:t>
            </w:r>
            <w:r w:rsidRPr="00A443C2">
              <w:rPr>
                <w:rFonts w:ascii="Tahoma" w:hAnsi="Tahoma" w:cs="Tahoma"/>
                <w:b/>
                <w:bCs/>
                <w:iCs/>
                <w:color w:val="243285"/>
                <w:szCs w:val="24"/>
              </w:rPr>
              <w:t>/</w:t>
            </w:r>
            <w:r w:rsidR="002D7B5A">
              <w:rPr>
                <w:rFonts w:ascii="Tahoma" w:hAnsi="Tahoma" w:cs="Tahoma"/>
                <w:b/>
                <w:bCs/>
                <w:iCs/>
                <w:color w:val="243285"/>
                <w:szCs w:val="24"/>
              </w:rPr>
              <w:t>2014</w:t>
            </w:r>
            <w:r w:rsidRPr="00A443C2">
              <w:rPr>
                <w:rFonts w:ascii="Tahoma" w:hAnsi="Tahoma" w:cs="Tahoma"/>
                <w:b/>
                <w:bCs/>
                <w:iCs/>
                <w:color w:val="243285"/>
                <w:szCs w:val="24"/>
              </w:rPr>
              <w:t>)</w:t>
            </w:r>
          </w:p>
        </w:tc>
      </w:tr>
      <w:tr w:rsidR="00CD7DDA" w:rsidRPr="00F54FBD" w:rsidTr="00613352">
        <w:tc>
          <w:tcPr>
            <w:tcW w:w="10089" w:type="dxa"/>
          </w:tcPr>
          <w:p w:rsidR="00CD7DDA" w:rsidRDefault="00CD7DDA" w:rsidP="00613352">
            <w:pPr>
              <w:spacing w:before="80" w:line="500" w:lineRule="exact"/>
              <w:jc w:val="right"/>
              <w:rPr>
                <w:rFonts w:ascii="Tahoma" w:hAnsi="Tahoma" w:cs="Tahoma"/>
                <w:b/>
                <w:bCs/>
                <w:iCs/>
                <w:color w:val="243285"/>
                <w:sz w:val="44"/>
                <w:szCs w:val="44"/>
              </w:rPr>
            </w:pPr>
          </w:p>
          <w:p w:rsidR="00CD7DDA" w:rsidRDefault="002D7B5A" w:rsidP="002D7B5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des radars terrestres du service de radiorepérage fonctionnant dans la bande de fréquences 8 500-10 680 MHz, et critères de protection applicables à ces radars</w:t>
            </w:r>
          </w:p>
          <w:p w:rsidR="00CD7DDA" w:rsidRPr="00F54FBD" w:rsidRDefault="00CD7DDA" w:rsidP="00613352">
            <w:pPr>
              <w:spacing w:before="80" w:line="500" w:lineRule="exact"/>
              <w:jc w:val="right"/>
              <w:rPr>
                <w:rFonts w:ascii="Tahoma" w:hAnsi="Tahoma" w:cs="Tahoma"/>
                <w:b/>
                <w:bCs/>
                <w:iCs/>
                <w:color w:val="243285"/>
                <w:sz w:val="44"/>
                <w:szCs w:val="44"/>
              </w:rPr>
            </w:pPr>
          </w:p>
        </w:tc>
      </w:tr>
      <w:tr w:rsidR="00CD7DDA" w:rsidRPr="00F54FBD" w:rsidTr="00613352">
        <w:tc>
          <w:tcPr>
            <w:tcW w:w="10089" w:type="dxa"/>
          </w:tcPr>
          <w:p w:rsidR="00CD7DDA" w:rsidRPr="00F54FBD" w:rsidRDefault="00CD7DDA" w:rsidP="00613352">
            <w:pPr>
              <w:spacing w:before="80" w:line="280" w:lineRule="exact"/>
              <w:ind w:right="640"/>
              <w:rPr>
                <w:rFonts w:ascii="Tahoma" w:hAnsi="Tahoma" w:cs="Tahoma"/>
                <w:b/>
                <w:bCs/>
                <w:iCs/>
                <w:color w:val="243285"/>
                <w:sz w:val="32"/>
                <w:szCs w:val="32"/>
              </w:rPr>
            </w:pPr>
          </w:p>
          <w:p w:rsidR="00CD7DDA" w:rsidRPr="00F54FBD" w:rsidRDefault="00CD7DDA" w:rsidP="00613352">
            <w:pPr>
              <w:spacing w:before="80" w:line="280" w:lineRule="exact"/>
              <w:ind w:right="640"/>
              <w:rPr>
                <w:rFonts w:ascii="Tahoma" w:hAnsi="Tahoma" w:cs="Tahoma"/>
                <w:b/>
                <w:bCs/>
                <w:iCs/>
                <w:color w:val="243285"/>
                <w:sz w:val="32"/>
                <w:szCs w:val="32"/>
              </w:rPr>
            </w:pPr>
          </w:p>
          <w:p w:rsidR="00CD7DDA" w:rsidRPr="00F54FBD" w:rsidRDefault="00CD7DDA" w:rsidP="00613352">
            <w:pPr>
              <w:spacing w:before="80" w:after="180" w:line="360" w:lineRule="exact"/>
              <w:ind w:right="720"/>
              <w:rPr>
                <w:rFonts w:ascii="Tahoma" w:hAnsi="Tahoma" w:cs="Tahoma"/>
                <w:b/>
                <w:bCs/>
                <w:iCs/>
                <w:color w:val="243285"/>
                <w:sz w:val="36"/>
                <w:szCs w:val="36"/>
              </w:rPr>
            </w:pPr>
          </w:p>
          <w:p w:rsidR="00CD7DDA" w:rsidRPr="00F54FBD" w:rsidRDefault="00CD7DDA" w:rsidP="0061335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CD7DDA" w:rsidRPr="00F54FBD" w:rsidRDefault="00CD7DDA" w:rsidP="0061335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CD7DDA" w:rsidRPr="00F54FBD" w:rsidRDefault="00CD7DDA" w:rsidP="00CD7DDA">
      <w:pPr>
        <w:spacing w:before="80"/>
        <w:rPr>
          <w:i/>
          <w:sz w:val="22"/>
        </w:rPr>
      </w:pPr>
    </w:p>
    <w:p w:rsidR="00CD7DDA" w:rsidRPr="00F54FBD" w:rsidRDefault="00CD7DDA" w:rsidP="00CD7DDA">
      <w:pPr>
        <w:spacing w:before="80"/>
        <w:rPr>
          <w:i/>
          <w:sz w:val="22"/>
        </w:rPr>
      </w:pPr>
    </w:p>
    <w:p w:rsidR="00CD7DDA" w:rsidRPr="00F54FBD" w:rsidRDefault="00CD7DDA" w:rsidP="00CD7DDA">
      <w:pPr>
        <w:spacing w:before="80"/>
        <w:rPr>
          <w:i/>
          <w:sz w:val="22"/>
        </w:rPr>
      </w:pPr>
    </w:p>
    <w:p w:rsidR="00CD7DDA" w:rsidRPr="00F54FBD" w:rsidRDefault="00CD7DDA" w:rsidP="00CD7DDA">
      <w:pPr>
        <w:spacing w:before="80"/>
        <w:rPr>
          <w:i/>
          <w:sz w:val="22"/>
        </w:rPr>
      </w:pPr>
    </w:p>
    <w:p w:rsidR="00CD7DDA" w:rsidRPr="00F54FBD" w:rsidRDefault="00CD7DDA" w:rsidP="00CD7DDA">
      <w:pPr>
        <w:spacing w:before="80"/>
        <w:rPr>
          <w:i/>
          <w:sz w:val="22"/>
        </w:rPr>
      </w:pPr>
    </w:p>
    <w:p w:rsidR="00CD7DDA" w:rsidRPr="00F54FBD" w:rsidRDefault="00CD7DDA" w:rsidP="00CD7DDA">
      <w:pPr>
        <w:spacing w:before="80"/>
        <w:rPr>
          <w:i/>
          <w:sz w:val="22"/>
        </w:rPr>
      </w:pPr>
    </w:p>
    <w:p w:rsidR="00CD7DDA" w:rsidRPr="00F54FBD" w:rsidRDefault="00CD7DDA" w:rsidP="00CD7DDA">
      <w:pPr>
        <w:pStyle w:val="Equation"/>
        <w:tabs>
          <w:tab w:val="clear" w:pos="4820"/>
          <w:tab w:val="clear" w:pos="9639"/>
          <w:tab w:val="left" w:pos="1191"/>
          <w:tab w:val="left" w:pos="1588"/>
          <w:tab w:val="left" w:pos="1985"/>
        </w:tabs>
        <w:rPr>
          <w:rFonts w:ascii="Palatino Linotype" w:hAnsi="Palatino Linotype"/>
        </w:rPr>
        <w:sectPr w:rsidR="00CD7DDA" w:rsidRPr="00F54FBD">
          <w:headerReference w:type="even" r:id="rId7"/>
          <w:headerReference w:type="default" r:id="rId8"/>
          <w:pgSz w:w="11907" w:h="16840" w:code="9"/>
          <w:pgMar w:top="1089" w:right="1089" w:bottom="284" w:left="1089" w:header="567" w:footer="284" w:gutter="0"/>
          <w:pgNumType w:start="1"/>
          <w:cols w:space="720"/>
        </w:sectPr>
      </w:pPr>
    </w:p>
    <w:p w:rsidR="00CD7DDA" w:rsidRPr="00F54FBD" w:rsidRDefault="00CD7DDA" w:rsidP="00CD7D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D7DDA" w:rsidRPr="00F54FBD" w:rsidRDefault="00CD7DDA" w:rsidP="00CD7DD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D7DDA" w:rsidRPr="00F54FBD" w:rsidRDefault="00CD7DDA" w:rsidP="00CD7DD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D7DDA" w:rsidRPr="00E44CBB" w:rsidRDefault="00CD7DDA" w:rsidP="00CD7DD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D7DDA" w:rsidRPr="00E44CBB" w:rsidRDefault="00CD7DDA" w:rsidP="00CD7DD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D7DDA" w:rsidRPr="00C95B6F" w:rsidRDefault="00CD7DDA" w:rsidP="00CD7DD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7DDA" w:rsidRPr="009454F8" w:rsidTr="00613352">
        <w:tc>
          <w:tcPr>
            <w:tcW w:w="9360" w:type="dxa"/>
            <w:gridSpan w:val="2"/>
          </w:tcPr>
          <w:p w:rsidR="00CD7DDA" w:rsidRPr="009454F8" w:rsidRDefault="00CD7DDA" w:rsidP="0061335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D7DDA" w:rsidRPr="009454F8" w:rsidRDefault="00CD7DDA" w:rsidP="006133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CD7DDA" w:rsidRPr="00036EE3" w:rsidTr="00613352">
        <w:tc>
          <w:tcPr>
            <w:tcW w:w="1140" w:type="dxa"/>
          </w:tcPr>
          <w:p w:rsidR="00CD7DDA" w:rsidRPr="00614CC6" w:rsidRDefault="00CD7DDA" w:rsidP="00613352">
            <w:pPr>
              <w:spacing w:before="90" w:after="100"/>
              <w:ind w:left="57"/>
              <w:rPr>
                <w:b/>
                <w:bCs/>
                <w:sz w:val="20"/>
                <w:lang w:val="en-US"/>
              </w:rPr>
            </w:pPr>
            <w:r w:rsidRPr="00614CC6">
              <w:rPr>
                <w:b/>
                <w:bCs/>
                <w:sz w:val="20"/>
                <w:lang w:val="en-US"/>
              </w:rPr>
              <w:t>Séries</w:t>
            </w:r>
          </w:p>
        </w:tc>
        <w:tc>
          <w:tcPr>
            <w:tcW w:w="8220" w:type="dxa"/>
          </w:tcPr>
          <w:p w:rsidR="00CD7DDA" w:rsidRPr="00614CC6" w:rsidRDefault="00CD7DDA" w:rsidP="006133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D7DDA" w:rsidRPr="00036EE3"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BO</w:t>
            </w:r>
          </w:p>
        </w:tc>
        <w:tc>
          <w:tcPr>
            <w:tcW w:w="8220" w:type="dxa"/>
          </w:tcPr>
          <w:p w:rsidR="00CD7DDA" w:rsidRPr="00614CC6" w:rsidRDefault="00CD7DDA" w:rsidP="006133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CD7DDA" w:rsidRPr="009454F8"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BR</w:t>
            </w:r>
          </w:p>
        </w:tc>
        <w:tc>
          <w:tcPr>
            <w:tcW w:w="8220" w:type="dxa"/>
          </w:tcPr>
          <w:p w:rsidR="00CD7DDA" w:rsidRPr="00614CC6" w:rsidRDefault="00CD7DDA" w:rsidP="006133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D7DDA" w:rsidRPr="00036EE3"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BS</w:t>
            </w:r>
          </w:p>
        </w:tc>
        <w:tc>
          <w:tcPr>
            <w:tcW w:w="8220" w:type="dxa"/>
          </w:tcPr>
          <w:p w:rsidR="00CD7DDA" w:rsidRPr="00614CC6" w:rsidRDefault="00CD7DDA" w:rsidP="006133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CD7DDA" w:rsidRPr="00ED2695" w:rsidTr="00613352">
        <w:tc>
          <w:tcPr>
            <w:tcW w:w="1140" w:type="dxa"/>
            <w:shd w:val="clear" w:color="auto" w:fill="auto"/>
          </w:tcPr>
          <w:p w:rsidR="00CD7DDA" w:rsidRPr="00614CC6" w:rsidRDefault="00CD7DDA" w:rsidP="00613352">
            <w:pPr>
              <w:spacing w:before="30" w:after="30"/>
              <w:ind w:left="57"/>
              <w:jc w:val="left"/>
              <w:rPr>
                <w:b/>
                <w:bCs/>
                <w:sz w:val="20"/>
                <w:lang w:val="en-US"/>
              </w:rPr>
            </w:pPr>
            <w:r w:rsidRPr="00614CC6">
              <w:rPr>
                <w:b/>
                <w:bCs/>
                <w:sz w:val="20"/>
                <w:lang w:val="en-US"/>
              </w:rPr>
              <w:t>BT</w:t>
            </w:r>
          </w:p>
        </w:tc>
        <w:tc>
          <w:tcPr>
            <w:tcW w:w="8220" w:type="dxa"/>
            <w:shd w:val="clear" w:color="auto" w:fill="auto"/>
          </w:tcPr>
          <w:p w:rsidR="00CD7DDA" w:rsidRPr="00614CC6" w:rsidRDefault="00CD7DDA" w:rsidP="006133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D7DDA" w:rsidRPr="00036EE3" w:rsidTr="00613352">
        <w:tc>
          <w:tcPr>
            <w:tcW w:w="1140" w:type="dxa"/>
            <w:shd w:val="clear" w:color="auto" w:fill="auto"/>
          </w:tcPr>
          <w:p w:rsidR="00CD7DDA" w:rsidRPr="00614CC6" w:rsidRDefault="00CD7DDA" w:rsidP="00613352">
            <w:pPr>
              <w:spacing w:before="30" w:after="30"/>
              <w:ind w:left="57"/>
              <w:jc w:val="left"/>
              <w:rPr>
                <w:b/>
                <w:bCs/>
                <w:sz w:val="20"/>
                <w:lang w:val="fr-CH"/>
              </w:rPr>
            </w:pPr>
            <w:r w:rsidRPr="00614CC6">
              <w:rPr>
                <w:b/>
                <w:bCs/>
                <w:sz w:val="20"/>
                <w:lang w:val="fr-CH"/>
              </w:rPr>
              <w:t>F</w:t>
            </w:r>
          </w:p>
        </w:tc>
        <w:tc>
          <w:tcPr>
            <w:tcW w:w="8220" w:type="dxa"/>
            <w:shd w:val="clear" w:color="auto" w:fill="auto"/>
          </w:tcPr>
          <w:p w:rsidR="00CD7DDA" w:rsidRPr="00614CC6" w:rsidRDefault="00CD7DDA" w:rsidP="006133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CD7DDA" w:rsidRPr="00592F9F" w:rsidTr="00613352">
        <w:tc>
          <w:tcPr>
            <w:tcW w:w="1140" w:type="dxa"/>
            <w:shd w:val="clear" w:color="auto" w:fill="F3F3F3"/>
          </w:tcPr>
          <w:p w:rsidR="00CD7DDA" w:rsidRPr="00592F9F" w:rsidRDefault="00CD7DDA" w:rsidP="00613352">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CD7DDA" w:rsidRPr="00592F9F" w:rsidRDefault="00CD7DDA" w:rsidP="006133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CD7DDA" w:rsidRPr="00036EE3" w:rsidTr="00613352">
        <w:tc>
          <w:tcPr>
            <w:tcW w:w="1140" w:type="dxa"/>
          </w:tcPr>
          <w:p w:rsidR="00CD7DDA" w:rsidRPr="00614CC6" w:rsidRDefault="00CD7DDA" w:rsidP="00613352">
            <w:pPr>
              <w:spacing w:before="30" w:after="30"/>
              <w:ind w:left="57"/>
              <w:jc w:val="left"/>
              <w:rPr>
                <w:b/>
                <w:bCs/>
                <w:sz w:val="20"/>
                <w:lang w:val="fr-CH"/>
              </w:rPr>
            </w:pPr>
            <w:r w:rsidRPr="00614CC6">
              <w:rPr>
                <w:b/>
                <w:bCs/>
                <w:sz w:val="20"/>
                <w:lang w:val="fr-CH"/>
              </w:rPr>
              <w:t>P</w:t>
            </w:r>
          </w:p>
        </w:tc>
        <w:tc>
          <w:tcPr>
            <w:tcW w:w="8220" w:type="dxa"/>
          </w:tcPr>
          <w:p w:rsidR="00CD7DDA" w:rsidRPr="00614CC6" w:rsidRDefault="00CD7DDA" w:rsidP="00613352">
            <w:pPr>
              <w:spacing w:before="30" w:after="30"/>
              <w:jc w:val="left"/>
              <w:rPr>
                <w:sz w:val="20"/>
                <w:lang w:val="fr-CH"/>
              </w:rPr>
            </w:pPr>
            <w:r w:rsidRPr="00614CC6">
              <w:rPr>
                <w:sz w:val="20"/>
              </w:rPr>
              <w:t>Propagation des ondes radioélectriques</w:t>
            </w:r>
          </w:p>
        </w:tc>
      </w:tr>
      <w:tr w:rsidR="00CD7DDA" w:rsidRPr="00036EE3"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RA</w:t>
            </w:r>
          </w:p>
        </w:tc>
        <w:tc>
          <w:tcPr>
            <w:tcW w:w="8220" w:type="dxa"/>
          </w:tcPr>
          <w:p w:rsidR="00CD7DDA" w:rsidRPr="00614CC6" w:rsidRDefault="00CD7DDA" w:rsidP="006133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CD7DDA" w:rsidRPr="00036EE3"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RS</w:t>
            </w:r>
          </w:p>
        </w:tc>
        <w:tc>
          <w:tcPr>
            <w:tcW w:w="8220" w:type="dxa"/>
          </w:tcPr>
          <w:p w:rsidR="00CD7DDA" w:rsidRPr="00614CC6" w:rsidRDefault="00CD7DDA" w:rsidP="006133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CD7DDA" w:rsidRPr="00036EE3"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S</w:t>
            </w:r>
          </w:p>
        </w:tc>
        <w:tc>
          <w:tcPr>
            <w:tcW w:w="8220" w:type="dxa"/>
          </w:tcPr>
          <w:p w:rsidR="00CD7DDA" w:rsidRPr="00614CC6" w:rsidRDefault="00CD7DDA" w:rsidP="00613352">
            <w:pPr>
              <w:spacing w:before="30" w:after="30"/>
              <w:jc w:val="left"/>
              <w:rPr>
                <w:sz w:val="20"/>
                <w:lang w:val="en-US"/>
              </w:rPr>
            </w:pPr>
            <w:r w:rsidRPr="00614CC6">
              <w:rPr>
                <w:sz w:val="20"/>
              </w:rPr>
              <w:t>Service fixe par satellite</w:t>
            </w:r>
          </w:p>
        </w:tc>
      </w:tr>
      <w:tr w:rsidR="00CD7DDA" w:rsidRPr="00036EE3"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SA</w:t>
            </w:r>
          </w:p>
        </w:tc>
        <w:tc>
          <w:tcPr>
            <w:tcW w:w="8220" w:type="dxa"/>
          </w:tcPr>
          <w:p w:rsidR="00CD7DDA" w:rsidRPr="00614CC6" w:rsidRDefault="00CD7DDA" w:rsidP="00613352">
            <w:pPr>
              <w:spacing w:before="30" w:after="30"/>
              <w:jc w:val="left"/>
              <w:rPr>
                <w:sz w:val="20"/>
                <w:lang w:val="en-US"/>
              </w:rPr>
            </w:pPr>
            <w:r w:rsidRPr="00614CC6">
              <w:rPr>
                <w:sz w:val="20"/>
              </w:rPr>
              <w:t>Applications spatiales et météorologie</w:t>
            </w:r>
          </w:p>
        </w:tc>
      </w:tr>
      <w:tr w:rsidR="00CD7DDA" w:rsidRPr="00614CC6"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SF</w:t>
            </w:r>
          </w:p>
        </w:tc>
        <w:tc>
          <w:tcPr>
            <w:tcW w:w="8220" w:type="dxa"/>
          </w:tcPr>
          <w:p w:rsidR="00CD7DDA" w:rsidRPr="00614CC6" w:rsidRDefault="00CD7DDA" w:rsidP="00613352">
            <w:pPr>
              <w:spacing w:before="30" w:after="30"/>
              <w:jc w:val="left"/>
              <w:rPr>
                <w:sz w:val="20"/>
              </w:rPr>
            </w:pPr>
            <w:r w:rsidRPr="00614CC6">
              <w:rPr>
                <w:sz w:val="20"/>
              </w:rPr>
              <w:t>Partage des fréquences et coordination entre les systèmes du service fixe par satellite et du service fixe</w:t>
            </w:r>
          </w:p>
        </w:tc>
      </w:tr>
      <w:tr w:rsidR="00CD7DDA" w:rsidRPr="00036EE3" w:rsidTr="00613352">
        <w:tc>
          <w:tcPr>
            <w:tcW w:w="1140" w:type="dxa"/>
            <w:shd w:val="clear" w:color="auto" w:fill="auto"/>
          </w:tcPr>
          <w:p w:rsidR="00CD7DDA" w:rsidRPr="00592F9F" w:rsidRDefault="00CD7DDA" w:rsidP="00613352">
            <w:pPr>
              <w:spacing w:before="30" w:after="30"/>
              <w:ind w:left="57"/>
              <w:jc w:val="left"/>
              <w:rPr>
                <w:b/>
                <w:bCs/>
                <w:sz w:val="20"/>
                <w:lang w:val="en-US"/>
              </w:rPr>
            </w:pPr>
            <w:r w:rsidRPr="00592F9F">
              <w:rPr>
                <w:b/>
                <w:bCs/>
                <w:sz w:val="20"/>
                <w:lang w:val="en-US"/>
              </w:rPr>
              <w:t>SM</w:t>
            </w:r>
          </w:p>
        </w:tc>
        <w:tc>
          <w:tcPr>
            <w:tcW w:w="8220" w:type="dxa"/>
            <w:shd w:val="clear" w:color="auto" w:fill="auto"/>
          </w:tcPr>
          <w:p w:rsidR="00CD7DDA" w:rsidRPr="00592F9F" w:rsidRDefault="00CD7DDA" w:rsidP="00613352">
            <w:pPr>
              <w:spacing w:before="30" w:after="30"/>
              <w:jc w:val="left"/>
              <w:rPr>
                <w:sz w:val="20"/>
                <w:lang w:val="en-US"/>
              </w:rPr>
            </w:pPr>
            <w:r w:rsidRPr="00592F9F">
              <w:rPr>
                <w:sz w:val="20"/>
              </w:rPr>
              <w:t>Gestion du spectre</w:t>
            </w:r>
          </w:p>
        </w:tc>
      </w:tr>
      <w:tr w:rsidR="00CD7DDA" w:rsidRPr="00036EE3"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SNG</w:t>
            </w:r>
          </w:p>
        </w:tc>
        <w:tc>
          <w:tcPr>
            <w:tcW w:w="8220" w:type="dxa"/>
          </w:tcPr>
          <w:p w:rsidR="00CD7DDA" w:rsidRPr="00614CC6" w:rsidRDefault="00CD7DDA" w:rsidP="00613352">
            <w:pPr>
              <w:spacing w:before="30" w:after="30"/>
              <w:jc w:val="left"/>
              <w:rPr>
                <w:sz w:val="20"/>
                <w:lang w:val="en-US"/>
              </w:rPr>
            </w:pPr>
            <w:r w:rsidRPr="00614CC6">
              <w:rPr>
                <w:sz w:val="20"/>
              </w:rPr>
              <w:t>Reportage d'actualités par satellite</w:t>
            </w:r>
          </w:p>
        </w:tc>
      </w:tr>
      <w:tr w:rsidR="00CD7DDA" w:rsidRPr="00614CC6"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TF</w:t>
            </w:r>
          </w:p>
        </w:tc>
        <w:tc>
          <w:tcPr>
            <w:tcW w:w="8220" w:type="dxa"/>
          </w:tcPr>
          <w:p w:rsidR="00CD7DDA" w:rsidRPr="00614CC6" w:rsidRDefault="00CD7DDA" w:rsidP="00613352">
            <w:pPr>
              <w:spacing w:before="30" w:after="30"/>
              <w:jc w:val="left"/>
              <w:rPr>
                <w:sz w:val="20"/>
              </w:rPr>
            </w:pPr>
            <w:r w:rsidRPr="00614CC6">
              <w:rPr>
                <w:sz w:val="20"/>
              </w:rPr>
              <w:t>Emissions de fréquences étalon et de signaux horaires</w:t>
            </w:r>
          </w:p>
        </w:tc>
      </w:tr>
      <w:tr w:rsidR="00CD7DDA" w:rsidRPr="00036EE3" w:rsidTr="00613352">
        <w:tc>
          <w:tcPr>
            <w:tcW w:w="1140" w:type="dxa"/>
          </w:tcPr>
          <w:p w:rsidR="00CD7DDA" w:rsidRPr="00614CC6" w:rsidRDefault="00CD7DDA" w:rsidP="00613352">
            <w:pPr>
              <w:spacing w:before="30" w:after="30"/>
              <w:ind w:left="57"/>
              <w:jc w:val="left"/>
              <w:rPr>
                <w:b/>
                <w:bCs/>
                <w:sz w:val="20"/>
                <w:lang w:val="en-US"/>
              </w:rPr>
            </w:pPr>
            <w:r w:rsidRPr="00614CC6">
              <w:rPr>
                <w:b/>
                <w:bCs/>
                <w:sz w:val="20"/>
                <w:lang w:val="en-US"/>
              </w:rPr>
              <w:t>V</w:t>
            </w:r>
          </w:p>
        </w:tc>
        <w:tc>
          <w:tcPr>
            <w:tcW w:w="8220" w:type="dxa"/>
          </w:tcPr>
          <w:p w:rsidR="00CD7DDA" w:rsidRPr="00614CC6" w:rsidRDefault="00CD7DDA" w:rsidP="00613352">
            <w:pPr>
              <w:spacing w:before="30" w:after="140"/>
              <w:jc w:val="left"/>
              <w:rPr>
                <w:sz w:val="20"/>
                <w:lang w:val="en-US"/>
              </w:rPr>
            </w:pPr>
            <w:r w:rsidRPr="00614CC6">
              <w:rPr>
                <w:sz w:val="20"/>
              </w:rPr>
              <w:t>Vocabulaire et sujets associés</w:t>
            </w:r>
          </w:p>
        </w:tc>
      </w:tr>
    </w:tbl>
    <w:p w:rsidR="00CD7DDA" w:rsidRPr="00036EE3" w:rsidRDefault="00CD7DDA" w:rsidP="00CD7DDA">
      <w:pPr>
        <w:spacing w:before="0"/>
        <w:jc w:val="center"/>
        <w:rPr>
          <w:sz w:val="20"/>
          <w:lang w:val="en-US"/>
        </w:rPr>
      </w:pPr>
    </w:p>
    <w:p w:rsidR="00CD7DDA" w:rsidRPr="00036EE3" w:rsidRDefault="00CD7DDA" w:rsidP="00CD7DD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D7DDA" w:rsidRPr="00756B4D" w:rsidTr="00613352">
        <w:tc>
          <w:tcPr>
            <w:tcW w:w="9360" w:type="dxa"/>
          </w:tcPr>
          <w:p w:rsidR="00CD7DDA" w:rsidRPr="00756B4D" w:rsidRDefault="00CD7DDA" w:rsidP="00613352">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D7DDA" w:rsidRPr="00756B4D" w:rsidRDefault="00CD7DDA" w:rsidP="00CD7DDA">
      <w:pPr>
        <w:spacing w:before="0"/>
        <w:jc w:val="center"/>
        <w:rPr>
          <w:sz w:val="22"/>
        </w:rPr>
      </w:pPr>
    </w:p>
    <w:p w:rsidR="00CD7DDA" w:rsidRPr="00614CC6" w:rsidRDefault="00CD7DDA" w:rsidP="00CD7DDA">
      <w:pPr>
        <w:spacing w:before="100"/>
        <w:jc w:val="right"/>
        <w:rPr>
          <w:i/>
          <w:iCs/>
          <w:sz w:val="20"/>
        </w:rPr>
      </w:pPr>
      <w:r w:rsidRPr="00614CC6">
        <w:rPr>
          <w:i/>
          <w:iCs/>
          <w:sz w:val="20"/>
        </w:rPr>
        <w:t>Publication électronique</w:t>
      </w:r>
    </w:p>
    <w:p w:rsidR="00CD7DDA" w:rsidRPr="00614CC6" w:rsidRDefault="00CD7DDA" w:rsidP="00CD7DDA">
      <w:pPr>
        <w:spacing w:before="0"/>
        <w:jc w:val="right"/>
        <w:rPr>
          <w:sz w:val="20"/>
        </w:rPr>
      </w:pPr>
      <w:r w:rsidRPr="00614CC6">
        <w:rPr>
          <w:sz w:val="20"/>
        </w:rPr>
        <w:t>Genève, 20</w:t>
      </w:r>
      <w:r>
        <w:rPr>
          <w:sz w:val="20"/>
        </w:rPr>
        <w:t>15</w:t>
      </w:r>
    </w:p>
    <w:p w:rsidR="00CD7DDA" w:rsidRPr="00614CC6" w:rsidRDefault="00CD7DDA" w:rsidP="00CD7DDA">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15</w:t>
      </w:r>
    </w:p>
    <w:p w:rsidR="00CD7DDA" w:rsidRPr="00614CC6" w:rsidRDefault="00CD7DDA" w:rsidP="00CD7DD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D7DDA" w:rsidRPr="00614CC6" w:rsidRDefault="00CD7DDA" w:rsidP="00CD7DDA">
      <w:pPr>
        <w:spacing w:before="160"/>
        <w:rPr>
          <w:i/>
          <w:sz w:val="20"/>
          <w:highlight w:val="yellow"/>
        </w:rPr>
        <w:sectPr w:rsidR="00CD7DDA" w:rsidRPr="00614CC6" w:rsidSect="00613352">
          <w:headerReference w:type="even" r:id="rId11"/>
          <w:headerReference w:type="default" r:id="rId12"/>
          <w:pgSz w:w="11907" w:h="16834" w:code="9"/>
          <w:pgMar w:top="1418" w:right="1134" w:bottom="1134" w:left="1134" w:header="720" w:footer="482" w:gutter="0"/>
          <w:pgNumType w:fmt="lowerRoman" w:start="2"/>
          <w:cols w:space="720"/>
        </w:sectPr>
      </w:pPr>
    </w:p>
    <w:p w:rsidR="00CD7DDA" w:rsidRPr="00756B4D" w:rsidRDefault="00CD7DDA" w:rsidP="001F7604">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1F7604">
        <w:rPr>
          <w:rStyle w:val="href"/>
        </w:rPr>
        <w:t>1796-2</w:t>
      </w:r>
    </w:p>
    <w:p w:rsidR="002C6F0A" w:rsidRPr="00DA5AB1" w:rsidRDefault="002C6F0A" w:rsidP="002C6F0A">
      <w:pPr>
        <w:pStyle w:val="Rectitle"/>
        <w:rPr>
          <w:lang w:val="fr-CH"/>
        </w:rPr>
      </w:pPr>
      <w:r w:rsidRPr="00DA5AB1">
        <w:rPr>
          <w:lang w:val="fr-CH"/>
        </w:rPr>
        <w:t>Caractéristiques des radars terrestres du service de radiorepérage</w:t>
      </w:r>
      <w:r w:rsidRPr="00DA5AB1">
        <w:rPr>
          <w:lang w:val="fr-CH"/>
        </w:rPr>
        <w:br/>
        <w:t>fonctionnant dans la bande de fréquences 8 500-10 680 MHz,</w:t>
      </w:r>
      <w:r w:rsidRPr="00DA5AB1">
        <w:rPr>
          <w:lang w:val="fr-CH"/>
        </w:rPr>
        <w:br/>
        <w:t>et critères de protection applicables à ces radars</w:t>
      </w:r>
      <w:r w:rsidRPr="00DA5AB1">
        <w:rPr>
          <w:rStyle w:val="FootnoteReference"/>
          <w:bCs/>
          <w:szCs w:val="28"/>
          <w:lang w:val="fr-CH"/>
        </w:rPr>
        <w:footnoteReference w:customMarkFollows="1" w:id="1"/>
        <w:t>*</w:t>
      </w:r>
    </w:p>
    <w:p w:rsidR="002C6F0A" w:rsidRPr="00DA5AB1" w:rsidRDefault="002C6F0A" w:rsidP="002C6F0A">
      <w:pPr>
        <w:pStyle w:val="Recdate"/>
        <w:rPr>
          <w:lang w:val="fr-CH"/>
        </w:rPr>
      </w:pPr>
    </w:p>
    <w:p w:rsidR="002C6F0A" w:rsidRPr="00DA5AB1" w:rsidRDefault="002C6F0A" w:rsidP="002C6F0A">
      <w:pPr>
        <w:pStyle w:val="Recdate"/>
        <w:rPr>
          <w:lang w:val="fr-CH"/>
        </w:rPr>
      </w:pPr>
      <w:r w:rsidRPr="00DA5AB1">
        <w:rPr>
          <w:lang w:val="fr-CH"/>
        </w:rPr>
        <w:t>(2007-2012-2014)</w:t>
      </w:r>
    </w:p>
    <w:p w:rsidR="002C6F0A" w:rsidRPr="00DA5AB1" w:rsidRDefault="002C6F0A" w:rsidP="002C6F0A">
      <w:pPr>
        <w:pStyle w:val="HeadingSum"/>
        <w:rPr>
          <w:lang w:val="fr-CH"/>
        </w:rPr>
      </w:pPr>
      <w:r w:rsidRPr="00DA5AB1">
        <w:rPr>
          <w:lang w:val="fr-CH"/>
        </w:rPr>
        <w:t>Domaine d</w:t>
      </w:r>
      <w:r>
        <w:rPr>
          <w:lang w:val="fr-CH"/>
        </w:rPr>
        <w:t>'</w:t>
      </w:r>
      <w:r w:rsidRPr="00DA5AB1">
        <w:rPr>
          <w:lang w:val="fr-CH"/>
        </w:rPr>
        <w:t>application</w:t>
      </w:r>
    </w:p>
    <w:p w:rsidR="002C6F0A" w:rsidRPr="00DA5AB1" w:rsidRDefault="002C6F0A" w:rsidP="002C6F0A">
      <w:pPr>
        <w:pStyle w:val="Summary"/>
        <w:rPr>
          <w:lang w:val="fr-CH"/>
        </w:rPr>
      </w:pPr>
      <w:r w:rsidRPr="00DA5AB1">
        <w:rPr>
          <w:lang w:val="fr-CH"/>
        </w:rPr>
        <w:t>La présente Recommandation expose les caractéristiques techniques et d</w:t>
      </w:r>
      <w:r>
        <w:rPr>
          <w:lang w:val="fr-CH"/>
        </w:rPr>
        <w:t>'</w:t>
      </w:r>
      <w:r w:rsidRPr="00DA5AB1">
        <w:rPr>
          <w:lang w:val="fr-CH"/>
        </w:rPr>
        <w:t>exploitation des systèmes de radiorepérage fonctionnant dans la bande de fréquences 8 500-10 680 MHz, ainsi que les critères de protection applicables à ces systèmes. Cette Recommandation a été établie dans le souci de faciliter les études de partage visées dans la Recommandation UIT-R M.1461, laquelle traite des procédures d</w:t>
      </w:r>
      <w:r>
        <w:rPr>
          <w:lang w:val="fr-CH"/>
        </w:rPr>
        <w:t>'</w:t>
      </w:r>
      <w:r w:rsidRPr="00DA5AB1">
        <w:rPr>
          <w:lang w:val="fr-CH"/>
        </w:rPr>
        <w:t>évaluation pouvant être appliquées pour déterminer la compatibilité des radars du service de radiorepérage et des systèmes d</w:t>
      </w:r>
      <w:r>
        <w:rPr>
          <w:lang w:val="fr-CH"/>
        </w:rPr>
        <w:t>'</w:t>
      </w:r>
      <w:r w:rsidRPr="00DA5AB1">
        <w:rPr>
          <w:lang w:val="fr-CH"/>
        </w:rPr>
        <w:t>autres services.</w:t>
      </w:r>
    </w:p>
    <w:p w:rsidR="002C6F0A" w:rsidRPr="00DA5AB1" w:rsidRDefault="002C6F0A" w:rsidP="002C6F0A">
      <w:pPr>
        <w:pStyle w:val="headingb0"/>
        <w:rPr>
          <w:lang w:val="fr-CH"/>
        </w:rPr>
      </w:pPr>
      <w:r w:rsidRPr="00DA5AB1">
        <w:rPr>
          <w:lang w:val="fr-CH"/>
        </w:rPr>
        <w:t>Mots clés</w:t>
      </w:r>
    </w:p>
    <w:p w:rsidR="002C6F0A" w:rsidRPr="00DA5AB1" w:rsidRDefault="002C6F0A" w:rsidP="002C6F0A">
      <w:pPr>
        <w:rPr>
          <w:lang w:val="fr-CH"/>
        </w:rPr>
      </w:pPr>
      <w:r w:rsidRPr="00DA5AB1">
        <w:rPr>
          <w:lang w:val="fr-CH"/>
        </w:rPr>
        <w:t>Radar, critères de protection, radar de recherche, brouillage, radiorepérage</w:t>
      </w:r>
    </w:p>
    <w:p w:rsidR="002C6F0A" w:rsidRPr="00DA5AB1" w:rsidRDefault="002C6F0A" w:rsidP="002C6F0A">
      <w:pPr>
        <w:pStyle w:val="headingb0"/>
        <w:rPr>
          <w:lang w:val="fr-CH"/>
        </w:rPr>
      </w:pPr>
      <w:r w:rsidRPr="00DA5AB1">
        <w:rPr>
          <w:lang w:val="fr-CH"/>
        </w:rPr>
        <w:t>Abréviations/glossaire</w:t>
      </w:r>
    </w:p>
    <w:p w:rsidR="002C6F0A" w:rsidRPr="00DA5AB1" w:rsidRDefault="002C6F0A" w:rsidP="002C6F0A">
      <w:pPr>
        <w:rPr>
          <w:lang w:val="fr-CH"/>
        </w:rPr>
      </w:pPr>
      <w:r w:rsidRPr="00DA5AB1">
        <w:rPr>
          <w:lang w:val="fr-CH"/>
        </w:rPr>
        <w:t>CFAR</w:t>
      </w:r>
      <w:r w:rsidRPr="00DA5AB1">
        <w:rPr>
          <w:lang w:val="fr-CH"/>
        </w:rPr>
        <w:tab/>
        <w:t>taux de fausse alarme constant</w:t>
      </w:r>
    </w:p>
    <w:p w:rsidR="002C6F0A" w:rsidRPr="00DA5AB1" w:rsidRDefault="002C6F0A" w:rsidP="002C6F0A">
      <w:pPr>
        <w:rPr>
          <w:lang w:val="fr-CH"/>
        </w:rPr>
      </w:pPr>
      <w:r w:rsidRPr="00DA5AB1">
        <w:rPr>
          <w:lang w:val="fr-CH"/>
        </w:rPr>
        <w:t>OMI</w:t>
      </w:r>
      <w:r w:rsidRPr="00DA5AB1">
        <w:rPr>
          <w:lang w:val="fr-CH"/>
        </w:rPr>
        <w:tab/>
        <w:t>Organisation maritime internationale</w:t>
      </w:r>
    </w:p>
    <w:p w:rsidR="002C6F0A" w:rsidRPr="00DA5AB1" w:rsidRDefault="002C6F0A" w:rsidP="002C6F0A">
      <w:pPr>
        <w:rPr>
          <w:lang w:val="fr-CH"/>
        </w:rPr>
      </w:pPr>
      <w:r w:rsidRPr="00DA5AB1">
        <w:rPr>
          <w:lang w:val="fr-CH"/>
        </w:rPr>
        <w:t>pps</w:t>
      </w:r>
      <w:r w:rsidRPr="00DA5AB1">
        <w:rPr>
          <w:lang w:val="fr-CH"/>
        </w:rPr>
        <w:tab/>
        <w:t>im</w:t>
      </w:r>
      <w:r>
        <w:rPr>
          <w:lang w:val="fr-CH"/>
        </w:rPr>
        <w:t>p</w:t>
      </w:r>
      <w:r w:rsidRPr="00DA5AB1">
        <w:rPr>
          <w:lang w:val="fr-CH"/>
        </w:rPr>
        <w:t>ulsions par seconde</w:t>
      </w:r>
    </w:p>
    <w:p w:rsidR="002C6F0A" w:rsidRPr="00DA5AB1" w:rsidRDefault="002C6F0A" w:rsidP="002C6F0A">
      <w:pPr>
        <w:rPr>
          <w:lang w:val="fr-CH"/>
        </w:rPr>
      </w:pPr>
      <w:r w:rsidRPr="00DA5AB1">
        <w:rPr>
          <w:lang w:val="fr-CH"/>
        </w:rPr>
        <w:t>SART</w:t>
      </w:r>
      <w:r w:rsidRPr="00DA5AB1">
        <w:rPr>
          <w:lang w:val="fr-CH"/>
        </w:rPr>
        <w:tab/>
        <w:t>transpondeur de recherche et de sauvetage</w:t>
      </w:r>
    </w:p>
    <w:p w:rsidR="002C6F0A" w:rsidRPr="00DA5AB1" w:rsidRDefault="002C6F0A" w:rsidP="002C6F0A">
      <w:pPr>
        <w:pStyle w:val="Normalaftertitle"/>
        <w:rPr>
          <w:lang w:val="fr-CH"/>
        </w:rPr>
      </w:pPr>
      <w:r w:rsidRPr="00DA5AB1">
        <w:rPr>
          <w:lang w:val="fr-CH"/>
        </w:rPr>
        <w:t>L</w:t>
      </w:r>
      <w:r>
        <w:rPr>
          <w:lang w:val="fr-CH"/>
        </w:rPr>
        <w:t>'</w:t>
      </w:r>
      <w:r w:rsidRPr="00DA5AB1">
        <w:rPr>
          <w:lang w:val="fr-CH"/>
        </w:rPr>
        <w:t>Assemblée des radiocommunications de l</w:t>
      </w:r>
      <w:r>
        <w:rPr>
          <w:lang w:val="fr-CH"/>
        </w:rPr>
        <w:t>'</w:t>
      </w:r>
      <w:r w:rsidRPr="00DA5AB1">
        <w:rPr>
          <w:lang w:val="fr-CH"/>
        </w:rPr>
        <w:t>UIT,</w:t>
      </w:r>
    </w:p>
    <w:p w:rsidR="002C6F0A" w:rsidRPr="00DA5AB1" w:rsidRDefault="002C6F0A" w:rsidP="002C6F0A">
      <w:pPr>
        <w:pStyle w:val="Call"/>
        <w:rPr>
          <w:lang w:val="fr-CH"/>
        </w:rPr>
      </w:pPr>
      <w:r w:rsidRPr="00DA5AB1">
        <w:rPr>
          <w:lang w:val="fr-CH"/>
        </w:rPr>
        <w:t>considérant</w:t>
      </w:r>
    </w:p>
    <w:p w:rsidR="002C6F0A" w:rsidRPr="00DA5AB1" w:rsidRDefault="002C6F0A" w:rsidP="002C6F0A">
      <w:pPr>
        <w:rPr>
          <w:lang w:val="fr-CH"/>
        </w:rPr>
      </w:pPr>
      <w:r w:rsidRPr="00C8753F">
        <w:rPr>
          <w:i/>
          <w:iCs/>
          <w:lang w:val="fr-CH"/>
        </w:rPr>
        <w:t>a)</w:t>
      </w:r>
      <w:r w:rsidRPr="00DA5AB1">
        <w:rPr>
          <w:lang w:val="fr-CH"/>
        </w:rPr>
        <w:tab/>
        <w:t>que les caractéristiques que doivent présenter les radars – caractéristiques d</w:t>
      </w:r>
      <w:r>
        <w:rPr>
          <w:lang w:val="fr-CH"/>
        </w:rPr>
        <w:t>'</w:t>
      </w:r>
      <w:r w:rsidRPr="00DA5AB1">
        <w:rPr>
          <w:lang w:val="fr-CH"/>
        </w:rPr>
        <w:t>antenne, de propagation, de signal et de détection des cibles – ainsi que l</w:t>
      </w:r>
      <w:r>
        <w:rPr>
          <w:lang w:val="fr-CH"/>
        </w:rPr>
        <w:t>'</w:t>
      </w:r>
      <w:r w:rsidRPr="00DA5AB1">
        <w:rPr>
          <w:lang w:val="fr-CH"/>
        </w:rPr>
        <w:t xml:space="preserve">importante largeur de bande qui leur est nécessaire, sont obtenues de façon optimale dans certains bandes de fréquences; </w:t>
      </w:r>
    </w:p>
    <w:p w:rsidR="002C6F0A" w:rsidRPr="00DA5AB1" w:rsidRDefault="002C6F0A" w:rsidP="002C6F0A">
      <w:pPr>
        <w:rPr>
          <w:lang w:val="fr-CH"/>
        </w:rPr>
      </w:pPr>
      <w:r w:rsidRPr="00C8753F">
        <w:rPr>
          <w:i/>
          <w:iCs/>
          <w:lang w:val="fr-CH"/>
        </w:rPr>
        <w:t>b)</w:t>
      </w:r>
      <w:r w:rsidRPr="00DA5AB1">
        <w:rPr>
          <w:lang w:val="fr-CH"/>
        </w:rPr>
        <w:tab/>
        <w:t>que les caractéristiques techniques des radars de radiorepérage sont déterminées par la mission des systèmes et varient fortement, même à l</w:t>
      </w:r>
      <w:r>
        <w:rPr>
          <w:lang w:val="fr-CH"/>
        </w:rPr>
        <w:t>'</w:t>
      </w:r>
      <w:r w:rsidRPr="00DA5AB1">
        <w:rPr>
          <w:lang w:val="fr-CH"/>
        </w:rPr>
        <w:t>intérieur d</w:t>
      </w:r>
      <w:r>
        <w:rPr>
          <w:lang w:val="fr-CH"/>
        </w:rPr>
        <w:t>'</w:t>
      </w:r>
      <w:r w:rsidRPr="00DA5AB1">
        <w:rPr>
          <w:lang w:val="fr-CH"/>
        </w:rPr>
        <w:t>une bande de fréquences;</w:t>
      </w:r>
    </w:p>
    <w:p w:rsidR="002C6F0A" w:rsidRPr="00DA5AB1" w:rsidRDefault="002C6F0A" w:rsidP="002C6F0A">
      <w:pPr>
        <w:rPr>
          <w:lang w:val="fr-CH"/>
        </w:rPr>
      </w:pPr>
      <w:r w:rsidRPr="00C8753F">
        <w:rPr>
          <w:i/>
          <w:iCs/>
          <w:lang w:val="fr-CH"/>
        </w:rPr>
        <w:t>c)</w:t>
      </w:r>
      <w:r w:rsidRPr="00DA5AB1">
        <w:rPr>
          <w:lang w:val="fr-CH"/>
        </w:rPr>
        <w:tab/>
        <w:t>que l</w:t>
      </w:r>
      <w:r>
        <w:rPr>
          <w:lang w:val="fr-CH"/>
        </w:rPr>
        <w:t>'</w:t>
      </w:r>
      <w:r w:rsidRPr="00DA5AB1">
        <w:rPr>
          <w:lang w:val="fr-CH"/>
        </w:rPr>
        <w:t>UIT-R envisage la possibilité d</w:t>
      </w:r>
      <w:r>
        <w:rPr>
          <w:lang w:val="fr-CH"/>
        </w:rPr>
        <w:t>'</w:t>
      </w:r>
      <w:r w:rsidRPr="00DA5AB1">
        <w:rPr>
          <w:lang w:val="fr-CH"/>
        </w:rPr>
        <w:t>introduire de nouveaux types de systèmes ou de services dans les bandes de fréquences comprises entre 420 MHz et 34 GHz utilisées par les radars du service de radiorepérage;</w:t>
      </w:r>
    </w:p>
    <w:p w:rsidR="002C6F0A" w:rsidRPr="00DA5AB1" w:rsidRDefault="002C6F0A" w:rsidP="002C6F0A">
      <w:pPr>
        <w:rPr>
          <w:lang w:val="fr-CH"/>
        </w:rPr>
      </w:pPr>
      <w:r w:rsidRPr="00C8753F">
        <w:rPr>
          <w:i/>
          <w:iCs/>
          <w:lang w:val="fr-CH"/>
        </w:rPr>
        <w:t>d)</w:t>
      </w:r>
      <w:r w:rsidRPr="00DA5AB1">
        <w:rPr>
          <w:lang w:val="fr-CH"/>
        </w:rPr>
        <w:tab/>
        <w:t>qu</w:t>
      </w:r>
      <w:r>
        <w:rPr>
          <w:lang w:val="fr-CH"/>
        </w:rPr>
        <w:t>'</w:t>
      </w:r>
      <w:r w:rsidRPr="00DA5AB1">
        <w:rPr>
          <w:lang w:val="fr-CH"/>
        </w:rPr>
        <w:t>il faut établir des caractéristiques techniques et d</w:t>
      </w:r>
      <w:r>
        <w:rPr>
          <w:lang w:val="fr-CH"/>
        </w:rPr>
        <w:t>'</w:t>
      </w:r>
      <w:r w:rsidRPr="00DA5AB1">
        <w:rPr>
          <w:lang w:val="fr-CH"/>
        </w:rPr>
        <w:t>exploitation représentatives des systèmes radars du service de radiorepérage pour déterminer, au besoin, s</w:t>
      </w:r>
      <w:r>
        <w:rPr>
          <w:lang w:val="fr-CH"/>
        </w:rPr>
        <w:t>'</w:t>
      </w:r>
      <w:r w:rsidRPr="00DA5AB1">
        <w:rPr>
          <w:lang w:val="fr-CH"/>
        </w:rPr>
        <w:t>il est possible d</w:t>
      </w:r>
      <w:r>
        <w:rPr>
          <w:lang w:val="fr-CH"/>
        </w:rPr>
        <w:t>'</w:t>
      </w:r>
      <w:r w:rsidRPr="00DA5AB1">
        <w:rPr>
          <w:lang w:val="fr-CH"/>
        </w:rPr>
        <w:t>introduire de nouveaux types de systèmes dans les bandes de fréquences attribuées au service de radiorepérage,</w:t>
      </w:r>
    </w:p>
    <w:p w:rsidR="002C6F0A" w:rsidRPr="00DA5AB1" w:rsidRDefault="002C6F0A" w:rsidP="002C6F0A">
      <w:pPr>
        <w:pStyle w:val="Call"/>
        <w:rPr>
          <w:lang w:val="fr-CH"/>
        </w:rPr>
      </w:pPr>
      <w:r w:rsidRPr="00DA5AB1">
        <w:rPr>
          <w:lang w:val="fr-CH"/>
        </w:rPr>
        <w:lastRenderedPageBreak/>
        <w:t>notant</w:t>
      </w:r>
    </w:p>
    <w:p w:rsidR="002C6F0A" w:rsidRPr="00DA5AB1" w:rsidRDefault="002C6F0A" w:rsidP="002C6F0A">
      <w:pPr>
        <w:rPr>
          <w:lang w:val="fr-CH"/>
        </w:rPr>
      </w:pPr>
      <w:r w:rsidRPr="00C8753F">
        <w:rPr>
          <w:i/>
          <w:iCs/>
          <w:lang w:val="fr-CH"/>
        </w:rPr>
        <w:t>a)</w:t>
      </w:r>
      <w:r w:rsidRPr="00DA5AB1">
        <w:rPr>
          <w:lang w:val="fr-CH"/>
        </w:rPr>
        <w:tab/>
        <w:t>que les caractéristiques techniques et d</w:t>
      </w:r>
      <w:r>
        <w:rPr>
          <w:lang w:val="fr-CH"/>
        </w:rPr>
        <w:t>'</w:t>
      </w:r>
      <w:r w:rsidRPr="00DA5AB1">
        <w:rPr>
          <w:lang w:val="fr-CH"/>
        </w:rPr>
        <w:t>exploitation des balises radar maritimes fonctionnant dans la bande de fréquences 9 300-9 500 MHz sont exposées dans la Recommandation UIT</w:t>
      </w:r>
      <w:r w:rsidRPr="00DA5AB1">
        <w:rPr>
          <w:lang w:val="fr-CH"/>
        </w:rPr>
        <w:noBreakHyphen/>
        <w:t>R M.824;</w:t>
      </w:r>
    </w:p>
    <w:p w:rsidR="002C6F0A" w:rsidRPr="00DA5AB1" w:rsidRDefault="002C6F0A" w:rsidP="002C6F0A">
      <w:pPr>
        <w:rPr>
          <w:lang w:val="fr-CH"/>
        </w:rPr>
      </w:pPr>
      <w:r w:rsidRPr="00C8753F">
        <w:rPr>
          <w:i/>
          <w:iCs/>
          <w:lang w:val="fr-CH"/>
        </w:rPr>
        <w:t>b)</w:t>
      </w:r>
      <w:r w:rsidRPr="00DA5AB1">
        <w:rPr>
          <w:lang w:val="fr-CH"/>
        </w:rPr>
        <w:tab/>
        <w:t>que les caractéristiques techniques des renforceurs d</w:t>
      </w:r>
      <w:r>
        <w:rPr>
          <w:lang w:val="fr-CH"/>
        </w:rPr>
        <w:t>'</w:t>
      </w:r>
      <w:r w:rsidRPr="00DA5AB1">
        <w:rPr>
          <w:lang w:val="fr-CH"/>
        </w:rPr>
        <w:t>échos radar fonctionnant dans la bande de fréquences 9 300-9 500 MHz sont exposées dans la Recommandation UIT-R M.1176;</w:t>
      </w:r>
    </w:p>
    <w:p w:rsidR="002C6F0A" w:rsidRPr="00DA5AB1" w:rsidRDefault="002C6F0A" w:rsidP="002C6F0A">
      <w:pPr>
        <w:rPr>
          <w:lang w:val="fr-CH"/>
        </w:rPr>
      </w:pPr>
      <w:r w:rsidRPr="00C8753F">
        <w:rPr>
          <w:i/>
          <w:iCs/>
          <w:lang w:val="fr-CH"/>
        </w:rPr>
        <w:t>c)</w:t>
      </w:r>
      <w:r w:rsidRPr="00DA5AB1">
        <w:rPr>
          <w:lang w:val="fr-CH"/>
        </w:rPr>
        <w:tab/>
        <w:t>que les caractéristiques techniques et d</w:t>
      </w:r>
      <w:r>
        <w:rPr>
          <w:lang w:val="fr-CH"/>
        </w:rPr>
        <w:t>'</w:t>
      </w:r>
      <w:r w:rsidRPr="00DA5AB1">
        <w:rPr>
          <w:lang w:val="fr-CH"/>
        </w:rPr>
        <w:t>exploitation des transpondeurs radar de recherche et de sauvetage fonctionnant dans la bande de fréquences 9 200-9 500 MHz sont exposées dans la Recommandation UIT-R M.628,</w:t>
      </w:r>
    </w:p>
    <w:p w:rsidR="002C6F0A" w:rsidRPr="00DA5AB1" w:rsidRDefault="002C6F0A" w:rsidP="002C6F0A">
      <w:pPr>
        <w:pStyle w:val="Call"/>
        <w:rPr>
          <w:lang w:val="fr-CH"/>
        </w:rPr>
      </w:pPr>
      <w:r w:rsidRPr="00DA5AB1">
        <w:rPr>
          <w:lang w:val="fr-CH"/>
        </w:rPr>
        <w:t>reconnaissant</w:t>
      </w:r>
    </w:p>
    <w:p w:rsidR="002C6F0A" w:rsidRPr="00DA5AB1" w:rsidRDefault="002C6F0A" w:rsidP="002C6F0A">
      <w:pPr>
        <w:rPr>
          <w:lang w:val="fr-CH"/>
        </w:rPr>
      </w:pPr>
      <w:r w:rsidRPr="00C8753F">
        <w:rPr>
          <w:i/>
          <w:iCs/>
          <w:lang w:val="fr-CH"/>
        </w:rPr>
        <w:t>a)</w:t>
      </w:r>
      <w:r w:rsidRPr="00DA5AB1">
        <w:rPr>
          <w:lang w:val="fr-CH"/>
        </w:rPr>
        <w:tab/>
        <w:t>que les critères de protection requis dépendent du type spécifique de signal brouilleur;</w:t>
      </w:r>
    </w:p>
    <w:p w:rsidR="002C6F0A" w:rsidRPr="00DA5AB1" w:rsidRDefault="002C6F0A" w:rsidP="002C6F0A">
      <w:pPr>
        <w:rPr>
          <w:lang w:val="fr-CH"/>
        </w:rPr>
      </w:pPr>
      <w:r w:rsidRPr="00C8753F">
        <w:rPr>
          <w:i/>
          <w:iCs/>
          <w:lang w:val="fr-CH"/>
        </w:rPr>
        <w:t>b)</w:t>
      </w:r>
      <w:r w:rsidRPr="00DA5AB1">
        <w:rPr>
          <w:lang w:val="fr-CH"/>
        </w:rPr>
        <w:tab/>
        <w:t>que l</w:t>
      </w:r>
      <w:r>
        <w:rPr>
          <w:lang w:val="fr-CH"/>
        </w:rPr>
        <w:t>'</w:t>
      </w:r>
      <w:r w:rsidRPr="00DA5AB1">
        <w:rPr>
          <w:lang w:val="fr-CH"/>
        </w:rPr>
        <w:t>application des critères de protection peut imposer d</w:t>
      </w:r>
      <w:r>
        <w:rPr>
          <w:lang w:val="fr-CH"/>
        </w:rPr>
        <w:t>'</w:t>
      </w:r>
      <w:r w:rsidRPr="00DA5AB1">
        <w:rPr>
          <w:lang w:val="fr-CH"/>
        </w:rPr>
        <w:t>envisager l</w:t>
      </w:r>
      <w:r>
        <w:rPr>
          <w:lang w:val="fr-CH"/>
        </w:rPr>
        <w:t>'</w:t>
      </w:r>
      <w:r w:rsidRPr="00DA5AB1">
        <w:rPr>
          <w:lang w:val="fr-CH"/>
        </w:rPr>
        <w:t>inclusion de la nature statistique de l</w:t>
      </w:r>
      <w:r>
        <w:rPr>
          <w:lang w:val="fr-CH"/>
        </w:rPr>
        <w:t>'</w:t>
      </w:r>
      <w:r w:rsidRPr="00DA5AB1">
        <w:rPr>
          <w:lang w:val="fr-CH"/>
        </w:rPr>
        <w:t>application de ce type de critère et d</w:t>
      </w:r>
      <w:r>
        <w:rPr>
          <w:lang w:val="fr-CH"/>
        </w:rPr>
        <w:t>'</w:t>
      </w:r>
      <w:r w:rsidRPr="00DA5AB1">
        <w:rPr>
          <w:lang w:val="fr-CH"/>
        </w:rPr>
        <w:t>autres éléments de la méthodologie utilisée pour procéder aux études de compatibilité (par exemple, l</w:t>
      </w:r>
      <w:r>
        <w:rPr>
          <w:lang w:val="fr-CH"/>
        </w:rPr>
        <w:t>'</w:t>
      </w:r>
      <w:r w:rsidRPr="00DA5AB1">
        <w:rPr>
          <w:lang w:val="fr-CH"/>
        </w:rPr>
        <w:t>affaiblissement de propagation). D</w:t>
      </w:r>
      <w:r>
        <w:rPr>
          <w:lang w:val="fr-CH"/>
        </w:rPr>
        <w:t>'</w:t>
      </w:r>
      <w:r w:rsidRPr="00DA5AB1">
        <w:rPr>
          <w:lang w:val="fr-CH"/>
        </w:rPr>
        <w:t>autres développements de ces considérations statistiques ainsi que la probabilité de détection requise dans les divers scénarios d</w:t>
      </w:r>
      <w:r>
        <w:rPr>
          <w:lang w:val="fr-CH"/>
        </w:rPr>
        <w:t>'</w:t>
      </w:r>
      <w:r w:rsidRPr="00DA5AB1">
        <w:rPr>
          <w:lang w:val="fr-CH"/>
        </w:rPr>
        <w:t xml:space="preserve">exploitation maritime pourront être incorporés dans les futures révisions de la présente Recommandation, en fonction des besoins, </w:t>
      </w:r>
    </w:p>
    <w:p w:rsidR="002C6F0A" w:rsidRPr="00DA5AB1" w:rsidRDefault="002C6F0A" w:rsidP="002C6F0A">
      <w:pPr>
        <w:pStyle w:val="Call"/>
        <w:rPr>
          <w:lang w:val="fr-CH"/>
        </w:rPr>
      </w:pPr>
      <w:r w:rsidRPr="00DA5AB1">
        <w:rPr>
          <w:lang w:val="fr-CH"/>
        </w:rPr>
        <w:t>recommande</w:t>
      </w:r>
    </w:p>
    <w:p w:rsidR="002C6F0A" w:rsidRPr="00DA5AB1" w:rsidRDefault="002C6F0A" w:rsidP="002C6F0A">
      <w:pPr>
        <w:rPr>
          <w:lang w:val="fr-CH"/>
        </w:rPr>
      </w:pPr>
      <w:r w:rsidRPr="00DA5AB1">
        <w:rPr>
          <w:b/>
          <w:lang w:val="fr-CH"/>
        </w:rPr>
        <w:t>1</w:t>
      </w:r>
      <w:r w:rsidRPr="00DA5AB1">
        <w:rPr>
          <w:b/>
          <w:lang w:val="fr-CH"/>
        </w:rPr>
        <w:tab/>
      </w:r>
      <w:r w:rsidRPr="00DA5AB1">
        <w:rPr>
          <w:lang w:val="fr-CH"/>
        </w:rPr>
        <w:t>de considérer les caractéristiques techniques et d</w:t>
      </w:r>
      <w:r>
        <w:rPr>
          <w:lang w:val="fr-CH"/>
        </w:rPr>
        <w:t>'</w:t>
      </w:r>
      <w:r w:rsidRPr="00DA5AB1">
        <w:rPr>
          <w:lang w:val="fr-CH"/>
        </w:rPr>
        <w:t>exploitation des radars de radiorepérage exposées dans l</w:t>
      </w:r>
      <w:r>
        <w:rPr>
          <w:lang w:val="fr-CH"/>
        </w:rPr>
        <w:t>'</w:t>
      </w:r>
      <w:r w:rsidRPr="00DA5AB1">
        <w:rPr>
          <w:lang w:val="fr-CH"/>
        </w:rPr>
        <w:t>Annexe 1 comme représentatives des systèmes fonctionnant dans la bande de fréquences 8 500-10 680 MHz;</w:t>
      </w:r>
    </w:p>
    <w:p w:rsidR="002C6F0A" w:rsidRPr="00DA5AB1" w:rsidRDefault="002C6F0A" w:rsidP="002C6F0A">
      <w:pPr>
        <w:rPr>
          <w:lang w:val="fr-CH"/>
        </w:rPr>
      </w:pPr>
      <w:r w:rsidRPr="00DA5AB1">
        <w:rPr>
          <w:b/>
          <w:lang w:val="fr-CH"/>
        </w:rPr>
        <w:t>2</w:t>
      </w:r>
      <w:r w:rsidRPr="00DA5AB1">
        <w:rPr>
          <w:lang w:val="fr-CH"/>
        </w:rPr>
        <w:tab/>
        <w:t>d</w:t>
      </w:r>
      <w:r>
        <w:rPr>
          <w:lang w:val="fr-CH"/>
        </w:rPr>
        <w:t>'</w:t>
      </w:r>
      <w:r w:rsidRPr="00DA5AB1">
        <w:rPr>
          <w:lang w:val="fr-CH"/>
        </w:rPr>
        <w:t>utiliser la présente Recommandation, conjointement avec la Recommandation UIT-R M.1461, pour l</w:t>
      </w:r>
      <w:r>
        <w:rPr>
          <w:lang w:val="fr-CH"/>
        </w:rPr>
        <w:t>'</w:t>
      </w:r>
      <w:r w:rsidRPr="00DA5AB1">
        <w:rPr>
          <w:lang w:val="fr-CH"/>
        </w:rPr>
        <w:t>analyse de la compatibilité entre des radars de radiorepérage et des systèmes d</w:t>
      </w:r>
      <w:r>
        <w:rPr>
          <w:lang w:val="fr-CH"/>
        </w:rPr>
        <w:t>'</w:t>
      </w:r>
      <w:r w:rsidRPr="00DA5AB1">
        <w:rPr>
          <w:lang w:val="fr-CH"/>
        </w:rPr>
        <w:t>autres services;</w:t>
      </w:r>
    </w:p>
    <w:p w:rsidR="002C6F0A" w:rsidRPr="00DA5AB1" w:rsidRDefault="002C6F0A" w:rsidP="002C6F0A">
      <w:pPr>
        <w:rPr>
          <w:lang w:val="fr-CH"/>
        </w:rPr>
      </w:pPr>
      <w:r w:rsidRPr="00DA5AB1">
        <w:rPr>
          <w:b/>
          <w:lang w:val="fr-CH"/>
        </w:rPr>
        <w:t>3</w:t>
      </w:r>
      <w:r w:rsidRPr="00DA5AB1">
        <w:rPr>
          <w:lang w:val="fr-CH"/>
        </w:rPr>
        <w:tab/>
        <w:t>d</w:t>
      </w:r>
      <w:r>
        <w:rPr>
          <w:lang w:val="fr-CH"/>
        </w:rPr>
        <w:t>'</w:t>
      </w:r>
      <w:r w:rsidRPr="00DA5AB1">
        <w:rPr>
          <w:lang w:val="fr-CH"/>
        </w:rPr>
        <w:t>utiliser comme critère un rapport puissance de signal brouilleur/niveau de puissance de bruit du récepteur radar (</w:t>
      </w:r>
      <w:r w:rsidRPr="00DA5AB1">
        <w:rPr>
          <w:i/>
          <w:lang w:val="fr-CH"/>
        </w:rPr>
        <w:t>I</w:t>
      </w:r>
      <w:r w:rsidRPr="00DA5AB1">
        <w:rPr>
          <w:iCs/>
          <w:lang w:val="fr-CH"/>
        </w:rPr>
        <w:t>/</w:t>
      </w:r>
      <w:r w:rsidRPr="00DA5AB1">
        <w:rPr>
          <w:i/>
          <w:lang w:val="fr-CH"/>
        </w:rPr>
        <w:t>N</w:t>
      </w:r>
      <w:r w:rsidRPr="00DA5AB1">
        <w:rPr>
          <w:lang w:val="fr-CH"/>
        </w:rPr>
        <w:t>) de –6 dB comme niveau de protection requis pour les radars de radiorepérage, dans la bande de fréquences 8 500-10 680 MHz, même en présence de signaux brouilleurs multiples (voir la Note 1);</w:t>
      </w:r>
    </w:p>
    <w:p w:rsidR="002C6F0A" w:rsidRPr="00DA5AB1" w:rsidRDefault="002C6F0A" w:rsidP="002C6F0A">
      <w:pPr>
        <w:rPr>
          <w:lang w:val="fr-CH"/>
        </w:rPr>
      </w:pPr>
      <w:r w:rsidRPr="00DA5AB1">
        <w:rPr>
          <w:b/>
          <w:lang w:val="fr-CH"/>
        </w:rPr>
        <w:t>4</w:t>
      </w:r>
      <w:r w:rsidRPr="00DA5AB1">
        <w:rPr>
          <w:lang w:val="fr-CH"/>
        </w:rPr>
        <w:tab/>
        <w:t>d</w:t>
      </w:r>
      <w:r>
        <w:rPr>
          <w:lang w:val="fr-CH"/>
        </w:rPr>
        <w:t>'</w:t>
      </w:r>
      <w:r w:rsidRPr="00DA5AB1">
        <w:rPr>
          <w:lang w:val="fr-CH"/>
        </w:rPr>
        <w:t>utiliser les résultats des essais de sensibilité au brouillage effectués sur des radars de radionavigation maritime embarqués fonctionnant dans la bande de fréquences 9 200-9 500 MHz, repris dans l</w:t>
      </w:r>
      <w:r>
        <w:rPr>
          <w:lang w:val="fr-CH"/>
        </w:rPr>
        <w:t>'</w:t>
      </w:r>
      <w:r w:rsidRPr="00DA5AB1">
        <w:rPr>
          <w:lang w:val="fr-CH"/>
        </w:rPr>
        <w:t>Annexe 3, pour évaluer les brouillages occasionnés aux radars de radionavigation montés à bord des navires, en notant que ces résultats concernent des cibles invariantes et que les variations de la surface équivalente radar (SER) doivent être prises en compte.</w:t>
      </w:r>
    </w:p>
    <w:p w:rsidR="002C6F0A" w:rsidRPr="00DA5AB1" w:rsidRDefault="002C6F0A" w:rsidP="002C6F0A">
      <w:pPr>
        <w:rPr>
          <w:lang w:val="fr-CH"/>
        </w:rPr>
      </w:pPr>
      <w:r w:rsidRPr="00DA5AB1">
        <w:rPr>
          <w:lang w:val="fr-CH"/>
        </w:rPr>
        <w:t>NOTE 1 – On trouvera de plus amples informations à l</w:t>
      </w:r>
      <w:r>
        <w:rPr>
          <w:lang w:val="fr-CH"/>
        </w:rPr>
        <w:t>'</w:t>
      </w:r>
      <w:r w:rsidRPr="00DA5AB1">
        <w:rPr>
          <w:lang w:val="fr-CH"/>
        </w:rPr>
        <w:t xml:space="preserve">Annexe 2. </w:t>
      </w:r>
    </w:p>
    <w:p w:rsidR="002C6F0A" w:rsidRPr="00DA5AB1" w:rsidRDefault="002C6F0A" w:rsidP="002C6F0A">
      <w:pPr>
        <w:rPr>
          <w:lang w:val="fr-CH"/>
        </w:rPr>
      </w:pPr>
    </w:p>
    <w:p w:rsidR="002C6F0A" w:rsidRPr="004604B4" w:rsidRDefault="002C6F0A" w:rsidP="004604B4">
      <w:pPr>
        <w:pStyle w:val="AnnexNoTitle"/>
      </w:pPr>
      <w:r w:rsidRPr="004604B4">
        <w:lastRenderedPageBreak/>
        <w:t>Annexe 1</w:t>
      </w:r>
      <w:r w:rsidRPr="004604B4">
        <w:br/>
      </w:r>
      <w:r w:rsidRPr="004604B4">
        <w:br/>
        <w:t>Caractéristiques techniques et d'exploitation des radars du service</w:t>
      </w:r>
      <w:r w:rsidRPr="004604B4">
        <w:br/>
        <w:t>de radiorepérage dans la bande de fréquences 8 500-10 680 MHz</w:t>
      </w:r>
    </w:p>
    <w:p w:rsidR="002C6F0A" w:rsidRPr="00DA5AB1" w:rsidRDefault="002C6F0A" w:rsidP="002C6F0A">
      <w:pPr>
        <w:pStyle w:val="Heading1"/>
        <w:rPr>
          <w:lang w:val="fr-CH"/>
        </w:rPr>
      </w:pPr>
      <w:r w:rsidRPr="00DA5AB1">
        <w:rPr>
          <w:lang w:val="fr-CH"/>
        </w:rPr>
        <w:t>1</w:t>
      </w:r>
      <w:r w:rsidRPr="00DA5AB1">
        <w:rPr>
          <w:lang w:val="fr-CH"/>
        </w:rPr>
        <w:tab/>
        <w:t xml:space="preserve">Introduction </w:t>
      </w:r>
    </w:p>
    <w:p w:rsidR="002C6F0A" w:rsidRPr="00DA5AB1" w:rsidRDefault="002C6F0A" w:rsidP="002C6F0A">
      <w:pPr>
        <w:rPr>
          <w:lang w:val="fr-CH"/>
        </w:rPr>
      </w:pPr>
      <w:r w:rsidRPr="00DA5AB1">
        <w:rPr>
          <w:lang w:val="fr-CH"/>
        </w:rPr>
        <w:t>Les caractéristiques des radars de radiorepérage exploités dans le monde dans la bande de fréquences 8 500-10 680 MHz sont exposées aux Tableaux 1, 2</w:t>
      </w:r>
      <w:r>
        <w:rPr>
          <w:lang w:val="fr-CH"/>
        </w:rPr>
        <w:t>,</w:t>
      </w:r>
      <w:r w:rsidRPr="00DA5AB1">
        <w:rPr>
          <w:lang w:val="fr-CH"/>
        </w:rPr>
        <w:t xml:space="preserve"> 3 </w:t>
      </w:r>
      <w:r>
        <w:rPr>
          <w:lang w:val="fr-CH"/>
        </w:rPr>
        <w:t xml:space="preserve">et 4 </w:t>
      </w:r>
      <w:r w:rsidRPr="00DA5AB1">
        <w:rPr>
          <w:lang w:val="fr-CH"/>
        </w:rPr>
        <w:t>et décrites en détail dans les paragraphes qui suivent.</w:t>
      </w:r>
    </w:p>
    <w:p w:rsidR="002C6F0A" w:rsidRPr="00DA5AB1" w:rsidRDefault="002C6F0A" w:rsidP="002C6F0A">
      <w:pPr>
        <w:pStyle w:val="Heading1"/>
        <w:rPr>
          <w:lang w:val="fr-CH"/>
        </w:rPr>
      </w:pPr>
      <w:r w:rsidRPr="00DA5AB1">
        <w:rPr>
          <w:lang w:val="fr-CH"/>
        </w:rPr>
        <w:t>2</w:t>
      </w:r>
      <w:r w:rsidRPr="00DA5AB1">
        <w:rPr>
          <w:lang w:val="fr-CH"/>
        </w:rPr>
        <w:tab/>
        <w:t>Caractéristiques techniques</w:t>
      </w:r>
    </w:p>
    <w:p w:rsidR="002C6F0A" w:rsidRPr="00DA5AB1" w:rsidRDefault="002C6F0A" w:rsidP="002C6F0A">
      <w:pPr>
        <w:rPr>
          <w:lang w:val="fr-CH"/>
        </w:rPr>
      </w:pPr>
      <w:r w:rsidRPr="00DA5AB1">
        <w:rPr>
          <w:lang w:val="fr-CH"/>
        </w:rPr>
        <w:t xml:space="preserve">La bande de fréquences 8 500-10 680 MHz est utilisée par un grand nombre de types différents de radars </w:t>
      </w:r>
      <w:r>
        <w:rPr>
          <w:lang w:val="fr-CH"/>
        </w:rPr>
        <w:t xml:space="preserve">sur des plates-formes </w:t>
      </w:r>
      <w:r w:rsidRPr="00DA5AB1">
        <w:rPr>
          <w:lang w:val="fr-CH"/>
        </w:rPr>
        <w:t>terrestres</w:t>
      </w:r>
      <w:r>
        <w:rPr>
          <w:lang w:val="fr-CH"/>
        </w:rPr>
        <w:t>,</w:t>
      </w:r>
      <w:r w:rsidRPr="00DA5AB1">
        <w:rPr>
          <w:lang w:val="fr-CH"/>
        </w:rPr>
        <w:t xml:space="preserve"> transportables, à bord de navires ou </w:t>
      </w:r>
      <w:r>
        <w:rPr>
          <w:lang w:val="fr-CH"/>
        </w:rPr>
        <w:t>à bord d'aéronefs</w:t>
      </w:r>
      <w:r w:rsidRPr="00DA5AB1">
        <w:rPr>
          <w:lang w:val="fr-CH"/>
        </w:rPr>
        <w:t>. Les fonctions de radiorepérage dans cette bande de fréquences sont également très diverses: recherche en altitude et en surface, cartographie des sols, suivi du terrain, navigation (aéronautique ou maritime), identification de cible, météorologie (dans l</w:t>
      </w:r>
      <w:r>
        <w:rPr>
          <w:lang w:val="fr-CH"/>
        </w:rPr>
        <w:t>'</w:t>
      </w:r>
      <w:r w:rsidRPr="00DA5AB1">
        <w:rPr>
          <w:lang w:val="fr-CH"/>
        </w:rPr>
        <w:t>atmosphère ou au sol). D</w:t>
      </w:r>
      <w:r>
        <w:rPr>
          <w:lang w:val="fr-CH"/>
        </w:rPr>
        <w:t>'</w:t>
      </w:r>
      <w:r w:rsidRPr="00DA5AB1">
        <w:rPr>
          <w:lang w:val="fr-CH"/>
        </w:rPr>
        <w:t xml:space="preserve">autres différences importantes interviennent </w:t>
      </w:r>
      <w:r>
        <w:rPr>
          <w:lang w:val="fr-CH"/>
        </w:rPr>
        <w:t>en ce qui concerne l</w:t>
      </w:r>
      <w:r w:rsidRPr="00DA5AB1">
        <w:rPr>
          <w:lang w:val="fr-CH"/>
        </w:rPr>
        <w:t xml:space="preserve">es </w:t>
      </w:r>
      <w:r>
        <w:rPr>
          <w:lang w:val="fr-CH"/>
        </w:rPr>
        <w:t>facteurs d'utilisation au niveau des émetteurs</w:t>
      </w:r>
      <w:r w:rsidRPr="00DA5AB1">
        <w:rPr>
          <w:lang w:val="fr-CH"/>
        </w:rPr>
        <w:t xml:space="preserve">, </w:t>
      </w:r>
      <w:r>
        <w:rPr>
          <w:lang w:val="fr-CH"/>
        </w:rPr>
        <w:t>l</w:t>
      </w:r>
      <w:r w:rsidRPr="00DA5AB1">
        <w:rPr>
          <w:lang w:val="fr-CH"/>
        </w:rPr>
        <w:t>es largeurs de bande d</w:t>
      </w:r>
      <w:r>
        <w:rPr>
          <w:lang w:val="fr-CH"/>
        </w:rPr>
        <w:t>'</w:t>
      </w:r>
      <w:r w:rsidRPr="00DA5AB1">
        <w:rPr>
          <w:lang w:val="fr-CH"/>
        </w:rPr>
        <w:t>émission, la présence d</w:t>
      </w:r>
      <w:r>
        <w:rPr>
          <w:lang w:val="fr-CH"/>
        </w:rPr>
        <w:t>'</w:t>
      </w:r>
      <w:r w:rsidRPr="00DA5AB1">
        <w:rPr>
          <w:lang w:val="fr-CH"/>
        </w:rPr>
        <w:t xml:space="preserve">une modulation </w:t>
      </w:r>
      <w:r>
        <w:rPr>
          <w:lang w:val="fr-CH"/>
        </w:rPr>
        <w:t>intra-</w:t>
      </w:r>
      <w:r w:rsidRPr="00DA5AB1">
        <w:rPr>
          <w:lang w:val="fr-CH"/>
        </w:rPr>
        <w:t xml:space="preserve">impulsion et </w:t>
      </w:r>
      <w:r>
        <w:rPr>
          <w:lang w:val="fr-CH"/>
        </w:rPr>
        <w:t>l</w:t>
      </w:r>
      <w:r w:rsidRPr="00DA5AB1">
        <w:rPr>
          <w:lang w:val="fr-CH"/>
        </w:rPr>
        <w:t xml:space="preserve">es types de modulation, </w:t>
      </w:r>
      <w:r>
        <w:rPr>
          <w:lang w:val="fr-CH"/>
        </w:rPr>
        <w:t>l</w:t>
      </w:r>
      <w:r w:rsidRPr="00DA5AB1">
        <w:rPr>
          <w:lang w:val="fr-CH"/>
        </w:rPr>
        <w:t>es capacités éventuelles d</w:t>
      </w:r>
      <w:r>
        <w:rPr>
          <w:lang w:val="fr-CH"/>
        </w:rPr>
        <w:t>'</w:t>
      </w:r>
      <w:r w:rsidRPr="00DA5AB1">
        <w:rPr>
          <w:lang w:val="fr-CH"/>
        </w:rPr>
        <w:t xml:space="preserve">agilité en fréquence, </w:t>
      </w:r>
      <w:r>
        <w:rPr>
          <w:lang w:val="fr-CH"/>
        </w:rPr>
        <w:t>l</w:t>
      </w:r>
      <w:r w:rsidRPr="00DA5AB1">
        <w:rPr>
          <w:lang w:val="fr-CH"/>
        </w:rPr>
        <w:t xml:space="preserve">es puissances de crête et </w:t>
      </w:r>
      <w:r>
        <w:rPr>
          <w:lang w:val="fr-CH"/>
        </w:rPr>
        <w:t>l</w:t>
      </w:r>
      <w:r w:rsidRPr="00DA5AB1">
        <w:rPr>
          <w:lang w:val="fr-CH"/>
        </w:rPr>
        <w:t xml:space="preserve">es puissances moyennes des émetteurs et </w:t>
      </w:r>
      <w:r>
        <w:rPr>
          <w:lang w:val="fr-CH"/>
        </w:rPr>
        <w:t>l</w:t>
      </w:r>
      <w:r w:rsidRPr="00DA5AB1">
        <w:rPr>
          <w:lang w:val="fr-CH"/>
        </w:rPr>
        <w:t>es types de systèmes d</w:t>
      </w:r>
      <w:r>
        <w:rPr>
          <w:lang w:val="fr-CH"/>
        </w:rPr>
        <w:t>'</w:t>
      </w:r>
      <w:r w:rsidRPr="00DA5AB1">
        <w:rPr>
          <w:lang w:val="fr-CH"/>
        </w:rPr>
        <w:t>émission radiofréquence. Individuellement et combinées, ces caractéristiques ont toutes des conséquences majeures sur la compatibilité entre les radars et les autres systèmes présents dans leur environnement, et d</w:t>
      </w:r>
      <w:r>
        <w:rPr>
          <w:lang w:val="fr-CH"/>
        </w:rPr>
        <w:t>'</w:t>
      </w:r>
      <w:r w:rsidRPr="00DA5AB1">
        <w:rPr>
          <w:lang w:val="fr-CH"/>
        </w:rPr>
        <w:t>autres caractéristiques ont une incidence sur cette compatibilité, mais à un degré moindre. On peut supposer que les fréquences d</w:t>
      </w:r>
      <w:r>
        <w:rPr>
          <w:lang w:val="fr-CH"/>
        </w:rPr>
        <w:t>'</w:t>
      </w:r>
      <w:r w:rsidRPr="00DA5AB1">
        <w:rPr>
          <w:lang w:val="fr-CH"/>
        </w:rPr>
        <w:t>exploitation des radars sont uniformément réparties dans la bande de fréquences d</w:t>
      </w:r>
      <w:r>
        <w:rPr>
          <w:lang w:val="fr-CH"/>
        </w:rPr>
        <w:t>'</w:t>
      </w:r>
      <w:r w:rsidRPr="00DA5AB1">
        <w:rPr>
          <w:lang w:val="fr-CH"/>
        </w:rPr>
        <w:t>accord de chaque radar. Les Tableaux 1, 2, 3 et 4 contiennent les caractéristiques techniques types des radars de radiolocalisation et de radionavigation exploités dans la bande de fréquences 8 500-10 680 MHz, à l</w:t>
      </w:r>
      <w:r>
        <w:rPr>
          <w:lang w:val="fr-CH"/>
        </w:rPr>
        <w:t>'</w:t>
      </w:r>
      <w:r w:rsidRPr="00DA5AB1">
        <w:rPr>
          <w:lang w:val="fr-CH"/>
        </w:rPr>
        <w:t>exception de celles des radars météorologiques au sol, qui figurent dans la Recommandation UIT</w:t>
      </w:r>
      <w:r>
        <w:rPr>
          <w:lang w:val="fr-CH"/>
        </w:rPr>
        <w:t>-</w:t>
      </w:r>
      <w:r w:rsidRPr="00DA5AB1">
        <w:rPr>
          <w:lang w:val="fr-CH"/>
        </w:rPr>
        <w:t xml:space="preserve">R M.1849. </w:t>
      </w:r>
    </w:p>
    <w:p w:rsidR="002C6F0A" w:rsidRPr="00DA5AB1" w:rsidRDefault="002C6F0A" w:rsidP="002C6F0A">
      <w:pPr>
        <w:rPr>
          <w:lang w:val="fr-CH"/>
        </w:rPr>
      </w:pPr>
      <w:r w:rsidRPr="00DA5AB1">
        <w:rPr>
          <w:lang w:val="fr-CH"/>
        </w:rPr>
        <w:t>Les principaux radars de radiolocalisation exploités dans cette bande de fréquences sont avant tout utilisés pour la détection d</w:t>
      </w:r>
      <w:r>
        <w:rPr>
          <w:lang w:val="fr-CH"/>
        </w:rPr>
        <w:t>'</w:t>
      </w:r>
      <w:r w:rsidRPr="00DA5AB1">
        <w:rPr>
          <w:lang w:val="fr-CH"/>
        </w:rPr>
        <w:t>objets se déplaçant dans l</w:t>
      </w:r>
      <w:r>
        <w:rPr>
          <w:lang w:val="fr-CH"/>
        </w:rPr>
        <w:t>'</w:t>
      </w:r>
      <w:r w:rsidRPr="00DA5AB1">
        <w:rPr>
          <w:lang w:val="fr-CH"/>
        </w:rPr>
        <w:t>atmosphère. Ils sont nécessaires pour mesurer l</w:t>
      </w:r>
      <w:r>
        <w:rPr>
          <w:lang w:val="fr-CH"/>
        </w:rPr>
        <w:t>'</w:t>
      </w:r>
      <w:r w:rsidRPr="00DA5AB1">
        <w:rPr>
          <w:lang w:val="fr-CH"/>
        </w:rPr>
        <w:t>altitude, la distance et le cap de la cible. Certaines des cibles sont petites, d</w:t>
      </w:r>
      <w:r>
        <w:rPr>
          <w:lang w:val="fr-CH"/>
        </w:rPr>
        <w:t>'</w:t>
      </w:r>
      <w:r w:rsidRPr="00DA5AB1">
        <w:rPr>
          <w:lang w:val="fr-CH"/>
        </w:rPr>
        <w:t>autres situées à des distances pouvant atteindre 300 milles nautiques (environ 556 km), de sorte que ces radars doivent être extrêmement sensibles et dotés d</w:t>
      </w:r>
      <w:r>
        <w:rPr>
          <w:lang w:val="fr-CH"/>
        </w:rPr>
        <w:t>'</w:t>
      </w:r>
      <w:r w:rsidRPr="00DA5AB1">
        <w:rPr>
          <w:lang w:val="fr-CH"/>
        </w:rPr>
        <w:t>une forte capacité de suppression de tous les types d</w:t>
      </w:r>
      <w:r>
        <w:rPr>
          <w:lang w:val="fr-CH"/>
        </w:rPr>
        <w:t>'</w:t>
      </w:r>
      <w:r w:rsidRPr="00DA5AB1">
        <w:rPr>
          <w:lang w:val="fr-CH"/>
        </w:rPr>
        <w:t>échos parasites d</w:t>
      </w:r>
      <w:r>
        <w:rPr>
          <w:lang w:val="fr-CH"/>
        </w:rPr>
        <w:t>'</w:t>
      </w:r>
      <w:r w:rsidRPr="00DA5AB1">
        <w:rPr>
          <w:lang w:val="fr-CH"/>
        </w:rPr>
        <w:t xml:space="preserve">origine maritime ou terrestre ou dus aux précipitations. Dans certains cas, leurs émissions servent à déclencher des radiobalises radar. </w:t>
      </w:r>
    </w:p>
    <w:p w:rsidR="002C6F0A" w:rsidRPr="00DA5AB1" w:rsidRDefault="002C6F0A" w:rsidP="002C6F0A">
      <w:pPr>
        <w:rPr>
          <w:lang w:val="fr-CH"/>
        </w:rPr>
      </w:pPr>
      <w:r w:rsidRPr="00DA5AB1">
        <w:rPr>
          <w:lang w:val="fr-CH"/>
        </w:rPr>
        <w:t xml:space="preserve">En raison, pour une grande part, de ce cahier des charges, les radars utilisés dans cette bande de fréquences présentent normalement les caractéristiques générales suivantes: </w:t>
      </w:r>
    </w:p>
    <w:p w:rsidR="002C6F0A" w:rsidRPr="00DA5AB1" w:rsidRDefault="002C6F0A" w:rsidP="002C6F0A">
      <w:pPr>
        <w:pStyle w:val="enumlev1"/>
        <w:rPr>
          <w:lang w:val="fr-CH"/>
        </w:rPr>
      </w:pPr>
      <w:r w:rsidRPr="00DA5AB1">
        <w:rPr>
          <w:lang w:val="fr-CH"/>
        </w:rPr>
        <w:t>–</w:t>
      </w:r>
      <w:r w:rsidRPr="00DA5AB1">
        <w:rPr>
          <w:lang w:val="fr-CH"/>
        </w:rPr>
        <w:tab/>
      </w:r>
      <w:r>
        <w:rPr>
          <w:lang w:val="fr-CH"/>
        </w:rPr>
        <w:t xml:space="preserve">la puissance </w:t>
      </w:r>
      <w:r w:rsidRPr="00DA5AB1">
        <w:rPr>
          <w:lang w:val="fr-CH"/>
        </w:rPr>
        <w:t xml:space="preserve">de crête et </w:t>
      </w:r>
      <w:r>
        <w:rPr>
          <w:lang w:val="fr-CH"/>
        </w:rPr>
        <w:t xml:space="preserve">la puissance </w:t>
      </w:r>
      <w:r w:rsidRPr="00DA5AB1">
        <w:rPr>
          <w:lang w:val="fr-CH"/>
        </w:rPr>
        <w:t xml:space="preserve">moyenne </w:t>
      </w:r>
      <w:r>
        <w:rPr>
          <w:lang w:val="fr-CH"/>
        </w:rPr>
        <w:t>des émetteurs</w:t>
      </w:r>
      <w:r w:rsidRPr="00DA5AB1">
        <w:rPr>
          <w:lang w:val="fr-CH"/>
        </w:rPr>
        <w:t xml:space="preserve">, à quelques exceptions notables près, sont généralement faibles à moyennes (de 1 W à 250 000 W); </w:t>
      </w:r>
    </w:p>
    <w:p w:rsidR="002C6F0A" w:rsidRPr="00DA5AB1" w:rsidRDefault="002C6F0A" w:rsidP="002C6F0A">
      <w:pPr>
        <w:pStyle w:val="enumlev1"/>
        <w:rPr>
          <w:lang w:val="fr-CH"/>
        </w:rPr>
      </w:pPr>
      <w:r w:rsidRPr="00DA5AB1">
        <w:rPr>
          <w:lang w:val="fr-CH"/>
        </w:rPr>
        <w:t>–</w:t>
      </w:r>
      <w:r w:rsidRPr="00DA5AB1">
        <w:rPr>
          <w:lang w:val="fr-CH"/>
        </w:rPr>
        <w:tab/>
        <w:t>ils sont généralement dotés d</w:t>
      </w:r>
      <w:r>
        <w:rPr>
          <w:lang w:val="fr-CH"/>
        </w:rPr>
        <w:t>'</w:t>
      </w:r>
      <w:r w:rsidRPr="00DA5AB1">
        <w:rPr>
          <w:lang w:val="fr-CH"/>
        </w:rPr>
        <w:t>amplificateurs d</w:t>
      </w:r>
      <w:r>
        <w:rPr>
          <w:lang w:val="fr-CH"/>
        </w:rPr>
        <w:t>'</w:t>
      </w:r>
      <w:r w:rsidRPr="00DA5AB1">
        <w:rPr>
          <w:lang w:val="fr-CH"/>
        </w:rPr>
        <w:t>émission asservis à un oscillateur plutôt que d</w:t>
      </w:r>
      <w:r>
        <w:rPr>
          <w:lang w:val="fr-CH"/>
        </w:rPr>
        <w:t>'</w:t>
      </w:r>
      <w:r w:rsidRPr="00DA5AB1">
        <w:rPr>
          <w:lang w:val="fr-CH"/>
        </w:rPr>
        <w:t xml:space="preserve">oscillateurs de puissance. Ils sont généralement </w:t>
      </w:r>
      <w:r>
        <w:rPr>
          <w:lang w:val="fr-CH"/>
        </w:rPr>
        <w:t>syntonisables</w:t>
      </w:r>
      <w:r w:rsidRPr="00DA5AB1">
        <w:rPr>
          <w:lang w:val="fr-CH"/>
        </w:rPr>
        <w:t xml:space="preserve">, et parfois agiles en fréquence. </w:t>
      </w:r>
      <w:r>
        <w:rPr>
          <w:lang w:val="fr-CH"/>
        </w:rPr>
        <w:t xml:space="preserve">Certains utilisent une modulation de fréquence (compression d'impulsions) </w:t>
      </w:r>
      <w:r w:rsidRPr="00DA5AB1">
        <w:rPr>
          <w:lang w:val="fr-CH"/>
        </w:rPr>
        <w:t>linéaire – ou non linéaire –</w:t>
      </w:r>
      <w:r>
        <w:rPr>
          <w:lang w:val="fr-CH"/>
        </w:rPr>
        <w:t xml:space="preserve"> </w:t>
      </w:r>
      <w:r w:rsidRPr="00DA5AB1">
        <w:rPr>
          <w:lang w:val="fr-CH"/>
        </w:rPr>
        <w:t xml:space="preserve">ou </w:t>
      </w:r>
      <w:r>
        <w:rPr>
          <w:lang w:val="fr-CH"/>
        </w:rPr>
        <w:t xml:space="preserve">une </w:t>
      </w:r>
      <w:r w:rsidRPr="00DA5AB1">
        <w:rPr>
          <w:lang w:val="fr-CH"/>
        </w:rPr>
        <w:t xml:space="preserve">modulation </w:t>
      </w:r>
      <w:r>
        <w:rPr>
          <w:lang w:val="fr-CH"/>
        </w:rPr>
        <w:t xml:space="preserve">intra-impulsion </w:t>
      </w:r>
      <w:r w:rsidRPr="00DA5AB1">
        <w:rPr>
          <w:lang w:val="fr-CH"/>
        </w:rPr>
        <w:t xml:space="preserve">par codage </w:t>
      </w:r>
      <w:r>
        <w:rPr>
          <w:lang w:val="fr-CH"/>
        </w:rPr>
        <w:t xml:space="preserve">de </w:t>
      </w:r>
      <w:r w:rsidRPr="00DA5AB1">
        <w:rPr>
          <w:lang w:val="fr-CH"/>
        </w:rPr>
        <w:t xml:space="preserve">phase; </w:t>
      </w:r>
    </w:p>
    <w:p w:rsidR="002C6F0A" w:rsidRPr="00DA5AB1" w:rsidRDefault="002C6F0A" w:rsidP="002C6F0A">
      <w:pPr>
        <w:pStyle w:val="enumlev1"/>
        <w:rPr>
          <w:lang w:val="fr-CH"/>
        </w:rPr>
      </w:pPr>
      <w:r w:rsidRPr="00DA5AB1">
        <w:rPr>
          <w:lang w:val="fr-CH"/>
        </w:rPr>
        <w:t>–</w:t>
      </w:r>
      <w:r w:rsidRPr="00DA5AB1">
        <w:rPr>
          <w:lang w:val="fr-CH"/>
        </w:rPr>
        <w:tab/>
        <w:t xml:space="preserve">dans certains systèmes, les faisceaux principaux sont orientables sur une ou deux dimensions (orientation électronique des faisceaux); </w:t>
      </w:r>
    </w:p>
    <w:p w:rsidR="002C6F0A" w:rsidRPr="00DA5AB1" w:rsidRDefault="002C6F0A" w:rsidP="002C6F0A">
      <w:pPr>
        <w:pStyle w:val="enumlev1"/>
        <w:keepNext/>
        <w:keepLines/>
        <w:rPr>
          <w:lang w:val="fr-CH"/>
        </w:rPr>
      </w:pPr>
      <w:r w:rsidRPr="00DA5AB1">
        <w:rPr>
          <w:lang w:val="fr-CH"/>
        </w:rPr>
        <w:lastRenderedPageBreak/>
        <w:t>–</w:t>
      </w:r>
      <w:r w:rsidRPr="00DA5AB1">
        <w:rPr>
          <w:lang w:val="fr-CH"/>
        </w:rPr>
        <w:tab/>
        <w:t xml:space="preserve">ils ont généralement des capacités de réception et de traitement très souples (antennes de réception auxiliaires à suppression </w:t>
      </w:r>
      <w:r>
        <w:rPr>
          <w:lang w:val="fr-CH"/>
        </w:rPr>
        <w:t>d</w:t>
      </w:r>
      <w:r w:rsidRPr="00DA5AB1">
        <w:rPr>
          <w:lang w:val="fr-CH"/>
        </w:rPr>
        <w:t>es lobes latéraux, traitement des trains d</w:t>
      </w:r>
      <w:r>
        <w:rPr>
          <w:lang w:val="fr-CH"/>
        </w:rPr>
        <w:t>'</w:t>
      </w:r>
      <w:r w:rsidRPr="00DA5AB1">
        <w:rPr>
          <w:lang w:val="fr-CH"/>
        </w:rPr>
        <w:t>impulsion</w:t>
      </w:r>
      <w:r>
        <w:rPr>
          <w:lang w:val="fr-CH"/>
        </w:rPr>
        <w:t>s</w:t>
      </w:r>
      <w:r w:rsidRPr="00DA5AB1">
        <w:rPr>
          <w:lang w:val="fr-CH"/>
        </w:rPr>
        <w:t xml:space="preserve"> à porteuse cohérente assurant la suppression des </w:t>
      </w:r>
      <w:r>
        <w:rPr>
          <w:lang w:val="fr-CH"/>
        </w:rPr>
        <w:t xml:space="preserve">échos </w:t>
      </w:r>
      <w:r w:rsidRPr="00DA5AB1">
        <w:rPr>
          <w:lang w:val="fr-CH"/>
        </w:rPr>
        <w:t>parasites par indication de cible mobile, techniques de taux de fausse alarme constant et, dans certains cas, sélection adaptative des fréquences d</w:t>
      </w:r>
      <w:r>
        <w:rPr>
          <w:lang w:val="fr-CH"/>
        </w:rPr>
        <w:t>'</w:t>
      </w:r>
      <w:r w:rsidRPr="00DA5AB1">
        <w:rPr>
          <w:lang w:val="fr-CH"/>
        </w:rPr>
        <w:t xml:space="preserve">exploitation sur la base des brouillages détectés sur diverses fréquences); </w:t>
      </w:r>
    </w:p>
    <w:p w:rsidR="002C6F0A" w:rsidRPr="00DA5AB1" w:rsidRDefault="002C6F0A" w:rsidP="002C6F0A">
      <w:pPr>
        <w:pStyle w:val="enumlev1"/>
        <w:rPr>
          <w:lang w:val="fr-CH"/>
        </w:rPr>
      </w:pPr>
      <w:r w:rsidRPr="00DA5AB1">
        <w:rPr>
          <w:lang w:val="fr-CH"/>
        </w:rPr>
        <w:t>–</w:t>
      </w:r>
      <w:r w:rsidRPr="00DA5AB1">
        <w:rPr>
          <w:lang w:val="fr-CH"/>
        </w:rPr>
        <w:tab/>
        <w:t>certains systèmes peuvent souvent fonctionner avec un grand nombre de largeurs d</w:t>
      </w:r>
      <w:r>
        <w:rPr>
          <w:lang w:val="fr-CH"/>
        </w:rPr>
        <w:t>'</w:t>
      </w:r>
      <w:r w:rsidRPr="00DA5AB1">
        <w:rPr>
          <w:lang w:val="fr-CH"/>
        </w:rPr>
        <w:t>impulsion et de fréquences de répétition d</w:t>
      </w:r>
      <w:r>
        <w:rPr>
          <w:lang w:val="fr-CH"/>
        </w:rPr>
        <w:t>'</w:t>
      </w:r>
      <w:r w:rsidRPr="00DA5AB1">
        <w:rPr>
          <w:lang w:val="fr-CH"/>
        </w:rPr>
        <w:t xml:space="preserve">impulsion différentes; certains radars </w:t>
      </w:r>
      <w:r>
        <w:rPr>
          <w:lang w:val="fr-CH"/>
        </w:rPr>
        <w:t xml:space="preserve">à compression d'impulsions </w:t>
      </w:r>
      <w:r w:rsidRPr="00DA5AB1">
        <w:rPr>
          <w:lang w:val="fr-CH"/>
        </w:rPr>
        <w:t xml:space="preserve">peuvent fonctionner </w:t>
      </w:r>
      <w:r>
        <w:rPr>
          <w:lang w:val="fr-CH"/>
        </w:rPr>
        <w:t xml:space="preserve">avec </w:t>
      </w:r>
      <w:r w:rsidRPr="00DA5AB1">
        <w:rPr>
          <w:lang w:val="fr-CH"/>
        </w:rPr>
        <w:t>différentes largeurs de bande</w:t>
      </w:r>
      <w:r>
        <w:rPr>
          <w:lang w:val="fr-CH"/>
        </w:rPr>
        <w:t xml:space="preserve"> d'impulsion comprimée</w:t>
      </w:r>
      <w:r w:rsidRPr="00DA5AB1">
        <w:rPr>
          <w:lang w:val="fr-CH"/>
        </w:rPr>
        <w:t xml:space="preserve">; certains </w:t>
      </w:r>
      <w:r>
        <w:rPr>
          <w:lang w:val="fr-CH"/>
        </w:rPr>
        <w:t xml:space="preserve">radars </w:t>
      </w:r>
      <w:r w:rsidRPr="00DA5AB1">
        <w:rPr>
          <w:lang w:val="fr-CH"/>
        </w:rPr>
        <w:t>agiles en fréquence sont dotés d</w:t>
      </w:r>
      <w:r>
        <w:rPr>
          <w:lang w:val="fr-CH"/>
        </w:rPr>
        <w:t>'</w:t>
      </w:r>
      <w:r w:rsidRPr="00DA5AB1">
        <w:rPr>
          <w:lang w:val="fr-CH"/>
        </w:rPr>
        <w:t>un grand nombre de modes de fonctionnement avec ou sans (fréquence fixe) agilité en fréquence, et cette souplesse peut être extrêmement utile lorsqu</w:t>
      </w:r>
      <w:r>
        <w:rPr>
          <w:lang w:val="fr-CH"/>
        </w:rPr>
        <w:t>'</w:t>
      </w:r>
      <w:r w:rsidRPr="00DA5AB1">
        <w:rPr>
          <w:lang w:val="fr-CH"/>
        </w:rPr>
        <w:t>il s</w:t>
      </w:r>
      <w:r>
        <w:rPr>
          <w:lang w:val="fr-CH"/>
        </w:rPr>
        <w:t>'</w:t>
      </w:r>
      <w:r w:rsidRPr="00DA5AB1">
        <w:rPr>
          <w:lang w:val="fr-CH"/>
        </w:rPr>
        <w:t>agit de maintenir la compatibilité avec les autres radars présents dans l</w:t>
      </w:r>
      <w:r>
        <w:rPr>
          <w:lang w:val="fr-CH"/>
        </w:rPr>
        <w:t>'</w:t>
      </w:r>
      <w:r w:rsidRPr="00DA5AB1">
        <w:rPr>
          <w:lang w:val="fr-CH"/>
        </w:rPr>
        <w:t xml:space="preserve">environnement considéré. </w:t>
      </w:r>
    </w:p>
    <w:p w:rsidR="002C6F0A" w:rsidRPr="00DA5AB1" w:rsidRDefault="002C6F0A" w:rsidP="002C6F0A">
      <w:pPr>
        <w:keepNext/>
        <w:keepLines/>
        <w:rPr>
          <w:lang w:val="fr-CH"/>
        </w:rPr>
      </w:pPr>
      <w:r w:rsidRPr="00DA5AB1">
        <w:rPr>
          <w:lang w:val="fr-CH"/>
        </w:rPr>
        <w:t>Certains des radars dont les caractéristiques sont présentées dans les Tableaux 1, 2, 3 et 4, et parfois la totalité de ces systèmes, sont dotés de ces fonctionnalités. Comportant un grand nombre de données, ces tableaux illustrent la grande diversité des missions des radars, des plates-formes de ces systèmes, des formes d</w:t>
      </w:r>
      <w:r>
        <w:rPr>
          <w:lang w:val="fr-CH"/>
        </w:rPr>
        <w:t>'</w:t>
      </w:r>
      <w:r w:rsidRPr="00DA5AB1">
        <w:rPr>
          <w:lang w:val="fr-CH"/>
        </w:rPr>
        <w:t xml:space="preserve">ondes, des largeurs de bande, des </w:t>
      </w:r>
      <w:r>
        <w:rPr>
          <w:lang w:val="fr-CH"/>
        </w:rPr>
        <w:t>facteurs d'utilisation</w:t>
      </w:r>
      <w:r w:rsidRPr="00DA5AB1">
        <w:rPr>
          <w:lang w:val="fr-CH"/>
        </w:rPr>
        <w:t>, des niveaux de puissance, des circuits émetteurs, etc., des dispositifs utilisés dans cette bande de fréquences, sans pour autant rendre compte de l</w:t>
      </w:r>
      <w:r>
        <w:rPr>
          <w:lang w:val="fr-CH"/>
        </w:rPr>
        <w:t>'</w:t>
      </w:r>
      <w:r w:rsidRPr="00DA5AB1">
        <w:rPr>
          <w:lang w:val="fr-CH"/>
        </w:rPr>
        <w:t>intégralité des attributs que pourraient présenter les futurs systèmes.</w:t>
      </w:r>
    </w:p>
    <w:p w:rsidR="002C6F0A" w:rsidRPr="00DA5AB1" w:rsidRDefault="002C6F0A" w:rsidP="002C6F0A">
      <w:pPr>
        <w:rPr>
          <w:lang w:val="fr-CH"/>
        </w:rPr>
        <w:sectPr w:rsidR="002C6F0A" w:rsidRPr="00DA5AB1" w:rsidSect="00613352">
          <w:headerReference w:type="even" r:id="rId13"/>
          <w:headerReference w:type="default" r:id="rId14"/>
          <w:footerReference w:type="default" r:id="rId15"/>
          <w:footnotePr>
            <w:numFmt w:val="chicago"/>
          </w:footnotePr>
          <w:pgSz w:w="11907" w:h="16834" w:code="9"/>
          <w:pgMar w:top="1418" w:right="1134" w:bottom="1134" w:left="1134" w:header="720" w:footer="482" w:gutter="0"/>
          <w:paperSrc w:first="15" w:other="15"/>
          <w:pgNumType w:start="1"/>
          <w:cols w:space="720"/>
        </w:sectPr>
      </w:pPr>
    </w:p>
    <w:p w:rsidR="002C6F0A" w:rsidRPr="00DA5AB1" w:rsidRDefault="002C6F0A" w:rsidP="002C6F0A">
      <w:pPr>
        <w:pStyle w:val="TableNo"/>
        <w:spacing w:before="0"/>
        <w:rPr>
          <w:lang w:val="fr-CH"/>
        </w:rPr>
      </w:pPr>
      <w:r w:rsidRPr="00DA5AB1">
        <w:rPr>
          <w:lang w:val="fr-CH"/>
        </w:rPr>
        <w:lastRenderedPageBreak/>
        <w:t>TABLEAU 1</w:t>
      </w:r>
    </w:p>
    <w:p w:rsidR="002C6F0A" w:rsidRPr="00DA5AB1" w:rsidRDefault="002C6F0A" w:rsidP="002C6F0A">
      <w:pPr>
        <w:pStyle w:val="Tabletitle"/>
        <w:rPr>
          <w:lang w:val="fr-CH"/>
        </w:rPr>
      </w:pPr>
      <w:r w:rsidRPr="00DA5AB1">
        <w:rPr>
          <w:lang w:val="fr-CH"/>
        </w:rPr>
        <w:t>Caractéristiques des radars de radiorepérage à bord d</w:t>
      </w:r>
      <w:r>
        <w:rPr>
          <w:lang w:val="fr-CH"/>
        </w:rPr>
        <w:t>'</w:t>
      </w:r>
      <w:r w:rsidRPr="00DA5AB1">
        <w:rPr>
          <w:lang w:val="fr-CH"/>
        </w:rPr>
        <w:t xml:space="preserve">aéronefs fonctionnant dans la bande de fréquences 8 </w:t>
      </w:r>
      <w:r w:rsidRPr="00DA5AB1">
        <w:rPr>
          <w:rFonts w:asciiTheme="majorBidi" w:hAnsiTheme="majorBidi" w:cstheme="majorBidi"/>
          <w:lang w:val="fr-CH"/>
        </w:rPr>
        <w:t>5</w:t>
      </w:r>
      <w:r w:rsidRPr="00DA5AB1">
        <w:rPr>
          <w:lang w:val="fr-CH"/>
        </w:rPr>
        <w:t xml:space="preserve">00-10 </w:t>
      </w:r>
      <w:r w:rsidRPr="00DA5AB1">
        <w:rPr>
          <w:rFonts w:asciiTheme="majorBidi" w:hAnsiTheme="majorBidi" w:cstheme="majorBidi"/>
          <w:lang w:val="fr-CH"/>
        </w:rPr>
        <w:t>68</w:t>
      </w:r>
      <w:r w:rsidRPr="00DA5AB1">
        <w:rPr>
          <w:lang w:val="fr-CH"/>
        </w:rPr>
        <w:t xml:space="preserve">0 MHz </w:t>
      </w:r>
    </w:p>
    <w:tbl>
      <w:tblPr>
        <w:tblW w:w="15309" w:type="dxa"/>
        <w:jc w:val="center"/>
        <w:tblLayout w:type="fixed"/>
        <w:tblLook w:val="0000" w:firstRow="0" w:lastRow="0" w:firstColumn="0" w:lastColumn="0" w:noHBand="0" w:noVBand="0"/>
      </w:tblPr>
      <w:tblGrid>
        <w:gridCol w:w="2835"/>
        <w:gridCol w:w="1134"/>
        <w:gridCol w:w="2835"/>
        <w:gridCol w:w="2835"/>
        <w:gridCol w:w="2835"/>
        <w:gridCol w:w="2835"/>
      </w:tblGrid>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A1</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A2</w:t>
            </w:r>
          </w:p>
        </w:tc>
        <w:tc>
          <w:tcPr>
            <w:tcW w:w="2835" w:type="dxa"/>
            <w:tcBorders>
              <w:top w:val="single" w:sz="6" w:space="0" w:color="auto"/>
              <w:left w:val="single" w:sz="6"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A3</w:t>
            </w:r>
          </w:p>
        </w:tc>
        <w:tc>
          <w:tcPr>
            <w:tcW w:w="2835"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A4</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Fonction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Radar de recherche et de poursuite (multifonctions)</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Radar de recherche aéroporté</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Radar de cartographie des sols et de suivi de terrain (multifonctions)</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Radar de poursuite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Gamme d</w:t>
            </w:r>
            <w:r>
              <w:rPr>
                <w:lang w:val="fr-CH"/>
              </w:rPr>
              <w:t>'</w:t>
            </w:r>
            <w:r w:rsidRPr="00DA5AB1">
              <w:rPr>
                <w:lang w:val="fr-CH"/>
              </w:rPr>
              <w:t xml:space="preserve">accord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MHz</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9 300-10 000</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8 500-9 600</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9 240, 9 360 et 9 480</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10 000-10 500</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Modulation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Impulsion</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Impulsion</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Modulation par position d</w:t>
            </w:r>
            <w:r>
              <w:rPr>
                <w:lang w:val="fr-CH"/>
              </w:rPr>
              <w:t>'</w:t>
            </w:r>
            <w:r w:rsidRPr="00DA5AB1">
              <w:rPr>
                <w:lang w:val="fr-CH"/>
              </w:rPr>
              <w:t>impulsion agile en fréquence non cohérente</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Ondes entretenues, ondes entretenues modulation de fréquence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kW</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 xml:space="preserve">17 </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143 (minimum)</w:t>
            </w:r>
            <w:r w:rsidRPr="00DA5AB1">
              <w:rPr>
                <w:lang w:val="fr-CH"/>
              </w:rPr>
              <w:br/>
              <w:t>220 (maximum)</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 xml:space="preserve">95 </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 xml:space="preserve">1,5 </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Largeur d</w:t>
            </w:r>
            <w:r>
              <w:rPr>
                <w:lang w:val="fr-CH"/>
              </w:rPr>
              <w:t>'</w:t>
            </w:r>
            <w:r w:rsidRPr="00DA5AB1">
              <w:rPr>
                <w:lang w:val="fr-CH"/>
              </w:rPr>
              <w:t>impulsion et fréquence de répétition des impulsions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sym w:font="Symbol" w:char="F06D"/>
            </w:r>
            <w:r w:rsidRPr="00DA5AB1">
              <w:rPr>
                <w:lang w:val="fr-CH"/>
              </w:rPr>
              <w:t>s</w:t>
            </w:r>
            <w:r w:rsidRPr="00DA5AB1">
              <w:rPr>
                <w:lang w:val="fr-CH"/>
              </w:rPr>
              <w:br/>
              <w:t>pps</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0,285; 8</w:t>
            </w:r>
            <w:r w:rsidRPr="00DA5AB1">
              <w:rPr>
                <w:lang w:val="fr-CH"/>
              </w:rPr>
              <w:br/>
              <w:t xml:space="preserve">200 à 23 000 </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2,5; 0,5</w:t>
            </w:r>
            <w:r w:rsidRPr="00DA5AB1">
              <w:rPr>
                <w:lang w:val="fr-CH"/>
              </w:rPr>
              <w:br/>
              <w:t xml:space="preserve">400 et 1 600 </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0,3, 2,35 et 4</w:t>
            </w:r>
            <w:r w:rsidRPr="00DA5AB1">
              <w:rPr>
                <w:lang w:val="fr-CH"/>
              </w:rPr>
              <w:br/>
              <w:t xml:space="preserve">respectivement 2 000, 425 et 250 </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Sans objet</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Coefficient d</w:t>
            </w:r>
            <w:r>
              <w:rPr>
                <w:lang w:val="fr-CH"/>
              </w:rPr>
              <w:t>'</w:t>
            </w:r>
            <w:r w:rsidRPr="00DA5AB1">
              <w:rPr>
                <w:lang w:val="fr-CH"/>
              </w:rPr>
              <w:t>utilisation maximal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0,0132</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0,001</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0,001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1</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Temps de montée/temps de descente de l</w:t>
            </w:r>
            <w:r>
              <w:rPr>
                <w:lang w:val="fr-CH"/>
              </w:rPr>
              <w:t>'</w:t>
            </w:r>
            <w:r w:rsidRPr="00DA5AB1">
              <w:rPr>
                <w:lang w:val="fr-CH"/>
              </w:rPr>
              <w:t xml:space="preserve">impulsion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sym w:font="Symbol" w:char="F06D"/>
            </w:r>
            <w:r w:rsidRPr="00DA5AB1">
              <w:rPr>
                <w:lang w:val="fr-CH"/>
              </w:rPr>
              <w:t>s</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0,01/0,01</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0,02/0,2</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0,1/0,1</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Sans objet</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Système de sortie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Tube à ondes progressives</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Magnétron syntonisable</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Résonateur syntonisable à cavités</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Tube à ondes progressives</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Crayon</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Pr>
                <w:lang w:val="fr-CH"/>
              </w:rPr>
              <w:t>E</w:t>
            </w:r>
            <w:r w:rsidRPr="00DA5AB1">
              <w:rPr>
                <w:lang w:val="fr-CH"/>
              </w:rPr>
              <w:t>ventail</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Crayon</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Crayon</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Type d</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Réseau plan</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Réflecteur parabolique</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Pr>
                <w:lang w:val="fr-CH"/>
              </w:rPr>
              <w:t>Réseau plan d'antennes planes</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Réseau plan</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Polarisation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Rectiligne</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Rectiligne</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Circulaire</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Rectiligne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Gain d</w:t>
            </w:r>
            <w:r>
              <w:rPr>
                <w:lang w:val="fr-CH"/>
              </w:rPr>
              <w:t>'</w:t>
            </w:r>
            <w:r w:rsidRPr="00DA5AB1">
              <w:rPr>
                <w:lang w:val="fr-CH"/>
              </w:rPr>
              <w:t>antenne, faisceau principal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dBi</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32,5</w:t>
            </w:r>
          </w:p>
        </w:tc>
        <w:tc>
          <w:tcPr>
            <w:tcW w:w="2835" w:type="dxa"/>
            <w:tcBorders>
              <w:top w:val="single" w:sz="6" w:space="0" w:color="auto"/>
              <w:left w:val="single" w:sz="6" w:space="0" w:color="auto"/>
              <w:bottom w:val="single" w:sz="6"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34</w:t>
            </w:r>
          </w:p>
        </w:tc>
        <w:tc>
          <w:tcPr>
            <w:tcW w:w="2835" w:type="dxa"/>
            <w:tcBorders>
              <w:top w:val="single" w:sz="6" w:space="0" w:color="auto"/>
              <w:left w:val="single" w:sz="6" w:space="0" w:color="auto"/>
              <w:bottom w:val="single" w:sz="6"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28,3</w:t>
            </w:r>
          </w:p>
        </w:tc>
        <w:tc>
          <w:tcPr>
            <w:tcW w:w="2835" w:type="dxa"/>
            <w:tcBorders>
              <w:top w:val="single" w:sz="4" w:space="0" w:color="auto"/>
              <w:left w:val="single" w:sz="4" w:space="0" w:color="auto"/>
              <w:bottom w:val="single" w:sz="4" w:space="0" w:color="auto"/>
              <w:right w:val="single" w:sz="4" w:space="0" w:color="auto"/>
            </w:tcBorders>
            <w:tcMar>
              <w:left w:w="85" w:type="dxa"/>
              <w:right w:w="85" w:type="dxa"/>
            </w:tcMar>
          </w:tcPr>
          <w:p w:rsidR="002C6F0A" w:rsidRPr="00DA5AB1" w:rsidRDefault="002C6F0A" w:rsidP="00613352">
            <w:pPr>
              <w:pStyle w:val="Tabletext"/>
              <w:jc w:val="left"/>
              <w:rPr>
                <w:lang w:val="fr-CH"/>
              </w:rPr>
            </w:pPr>
            <w:r w:rsidRPr="00DA5AB1">
              <w:rPr>
                <w:lang w:val="fr-CH"/>
              </w:rPr>
              <w:t>35,5</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antenne en élévation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4,6</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3,8</w:t>
            </w:r>
          </w:p>
        </w:tc>
        <w:tc>
          <w:tcPr>
            <w:tcW w:w="2835"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5,75</w:t>
            </w:r>
          </w:p>
        </w:tc>
        <w:tc>
          <w:tcPr>
            <w:tcW w:w="2835"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2,5</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5309" w:type="dxa"/>
        <w:jc w:val="center"/>
        <w:tblLayout w:type="fixed"/>
        <w:tblLook w:val="0000" w:firstRow="0" w:lastRow="0" w:firstColumn="0" w:lastColumn="0" w:noHBand="0" w:noVBand="0"/>
      </w:tblPr>
      <w:tblGrid>
        <w:gridCol w:w="2835"/>
        <w:gridCol w:w="1134"/>
        <w:gridCol w:w="2835"/>
        <w:gridCol w:w="2835"/>
        <w:gridCol w:w="2835"/>
        <w:gridCol w:w="2835"/>
      </w:tblGrid>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A1</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A2</w:t>
            </w:r>
          </w:p>
        </w:tc>
        <w:tc>
          <w:tcPr>
            <w:tcW w:w="2835" w:type="dxa"/>
            <w:tcBorders>
              <w:top w:val="single" w:sz="6" w:space="0" w:color="auto"/>
              <w:left w:val="single" w:sz="6"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A3</w:t>
            </w:r>
          </w:p>
        </w:tc>
        <w:tc>
          <w:tcPr>
            <w:tcW w:w="2835"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A4</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antenne dans le plan azimutal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degrés</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3,3</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2,5</w:t>
            </w:r>
          </w:p>
        </w:tc>
        <w:tc>
          <w:tcPr>
            <w:tcW w:w="2835"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5,75</w:t>
            </w:r>
          </w:p>
        </w:tc>
        <w:tc>
          <w:tcPr>
            <w:tcW w:w="2835"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2,5</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Fréquence de balayage horizontal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degrés/s</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 xml:space="preserve">236 </w:t>
            </w:r>
            <w:r w:rsidRPr="00DA5AB1">
              <w:rPr>
                <w:lang w:val="fr-CH"/>
              </w:rPr>
              <w:br/>
              <w:t>(118 balayages/min)</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 xml:space="preserve">36 ou 72 </w:t>
            </w:r>
            <w:r w:rsidRPr="00DA5AB1">
              <w:rPr>
                <w:lang w:val="fr-CH"/>
              </w:rPr>
              <w:br/>
              <w:t xml:space="preserve">(6 ou 12 </w:t>
            </w:r>
            <w:r>
              <w:rPr>
                <w:lang w:val="fr-CH"/>
              </w:rPr>
              <w:t>tour</w:t>
            </w:r>
            <w:r w:rsidRPr="00DA5AB1">
              <w:rPr>
                <w:lang w:val="fr-CH"/>
              </w:rPr>
              <w:t>s/min)</w:t>
            </w:r>
          </w:p>
        </w:tc>
        <w:tc>
          <w:tcPr>
            <w:tcW w:w="2835"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Jusqu</w:t>
            </w:r>
            <w:r>
              <w:rPr>
                <w:lang w:val="fr-CH"/>
              </w:rPr>
              <w:t>'</w:t>
            </w:r>
            <w:r w:rsidRPr="00DA5AB1">
              <w:rPr>
                <w:lang w:val="fr-CH"/>
              </w:rPr>
              <w:t xml:space="preserve">à 106 </w:t>
            </w:r>
            <w:r w:rsidRPr="00DA5AB1">
              <w:rPr>
                <w:lang w:val="fr-CH"/>
              </w:rPr>
              <w:br/>
              <w:t>(jusqu</w:t>
            </w:r>
            <w:r>
              <w:rPr>
                <w:lang w:val="fr-CH"/>
              </w:rPr>
              <w:t>'</w:t>
            </w:r>
            <w:r w:rsidRPr="00DA5AB1">
              <w:rPr>
                <w:lang w:val="fr-CH"/>
              </w:rPr>
              <w:t>à 53 balayages/min)</w:t>
            </w:r>
          </w:p>
        </w:tc>
        <w:tc>
          <w:tcPr>
            <w:tcW w:w="2835"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90</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360° (mécanique)</w:t>
            </w:r>
          </w:p>
        </w:tc>
        <w:tc>
          <w:tcPr>
            <w:tcW w:w="2835"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c>
          <w:tcPr>
            <w:tcW w:w="2835"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Fréquence de balayage vertical de l</w:t>
            </w:r>
            <w:r>
              <w:rPr>
                <w:lang w:val="fr-CH"/>
              </w:rPr>
              <w:t>'</w:t>
            </w:r>
            <w:r w:rsidRPr="00DA5AB1">
              <w:rPr>
                <w:lang w:val="fr-CH"/>
              </w:rPr>
              <w:t>antenne</w:t>
            </w:r>
          </w:p>
        </w:tc>
        <w:tc>
          <w:tcPr>
            <w:tcW w:w="1134" w:type="dxa"/>
          </w:tcPr>
          <w:p w:rsidR="002C6F0A" w:rsidRPr="00DA5AB1" w:rsidRDefault="002C6F0A" w:rsidP="00613352">
            <w:pPr>
              <w:pStyle w:val="Tabletext"/>
              <w:jc w:val="left"/>
              <w:rPr>
                <w:lang w:val="fr-CH"/>
              </w:rPr>
            </w:pPr>
            <w:r w:rsidRPr="00DA5AB1">
              <w:rPr>
                <w:lang w:val="fr-CH"/>
              </w:rPr>
              <w:t>degrés/s</w:t>
            </w:r>
          </w:p>
        </w:tc>
        <w:tc>
          <w:tcPr>
            <w:tcW w:w="2835" w:type="dxa"/>
          </w:tcPr>
          <w:p w:rsidR="002C6F0A" w:rsidRPr="00DA5AB1" w:rsidRDefault="002C6F0A" w:rsidP="00613352">
            <w:pPr>
              <w:pStyle w:val="Tabletext"/>
              <w:jc w:val="left"/>
              <w:rPr>
                <w:lang w:val="fr-CH"/>
              </w:rPr>
            </w:pPr>
            <w:r w:rsidRPr="00DA5AB1">
              <w:rPr>
                <w:lang w:val="fr-CH"/>
              </w:rPr>
              <w:t xml:space="preserve">118 </w:t>
            </w:r>
            <w:r w:rsidRPr="00DA5AB1">
              <w:rPr>
                <w:lang w:val="fr-CH"/>
              </w:rPr>
              <w:br/>
              <w:t>(59 balayages/min)</w:t>
            </w:r>
          </w:p>
        </w:tc>
        <w:tc>
          <w:tcPr>
            <w:tcW w:w="2835" w:type="dxa"/>
          </w:tcPr>
          <w:p w:rsidR="002C6F0A" w:rsidRPr="00DA5AB1" w:rsidRDefault="002C6F0A" w:rsidP="00613352">
            <w:pPr>
              <w:pStyle w:val="Tabletext"/>
              <w:jc w:val="left"/>
              <w:rPr>
                <w:lang w:val="fr-CH"/>
              </w:rPr>
            </w:pPr>
            <w:r w:rsidRPr="00DA5AB1">
              <w:rPr>
                <w:lang w:val="fr-CH"/>
              </w:rPr>
              <w:t>Sans objet</w:t>
            </w:r>
          </w:p>
        </w:tc>
        <w:tc>
          <w:tcPr>
            <w:tcW w:w="2835" w:type="dxa"/>
          </w:tcPr>
          <w:p w:rsidR="002C6F0A" w:rsidRPr="00DA5AB1" w:rsidRDefault="002C6F0A" w:rsidP="00613352">
            <w:pPr>
              <w:pStyle w:val="Tabletext"/>
              <w:jc w:val="left"/>
              <w:rPr>
                <w:lang w:val="fr-CH"/>
              </w:rPr>
            </w:pPr>
            <w:r w:rsidRPr="00DA5AB1">
              <w:rPr>
                <w:lang w:val="fr-CH"/>
              </w:rPr>
              <w:t xml:space="preserve">148,42 </w:t>
            </w:r>
            <w:r w:rsidRPr="00DA5AB1">
              <w:rPr>
                <w:lang w:val="fr-CH"/>
              </w:rPr>
              <w:br/>
              <w:t>(jusqu</w:t>
            </w:r>
            <w:r>
              <w:rPr>
                <w:lang w:val="fr-CH"/>
              </w:rPr>
              <w:t>'</w:t>
            </w:r>
            <w:r w:rsidRPr="00DA5AB1">
              <w:rPr>
                <w:lang w:val="fr-CH"/>
              </w:rPr>
              <w:t>à 137 balayages/min)</w:t>
            </w:r>
          </w:p>
        </w:tc>
        <w:tc>
          <w:tcPr>
            <w:tcW w:w="2835" w:type="dxa"/>
          </w:tcPr>
          <w:p w:rsidR="002C6F0A" w:rsidRPr="00DA5AB1" w:rsidRDefault="002C6F0A" w:rsidP="00613352">
            <w:pPr>
              <w:pStyle w:val="Tabletext"/>
              <w:jc w:val="left"/>
              <w:rPr>
                <w:lang w:val="fr-CH"/>
              </w:rPr>
            </w:pPr>
            <w:r w:rsidRPr="00DA5AB1">
              <w:rPr>
                <w:lang w:val="fr-CH"/>
              </w:rPr>
              <w:t>90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Type de balayage vertical de l</w:t>
            </w:r>
            <w:r>
              <w:rPr>
                <w:lang w:val="fr-CH"/>
              </w:rPr>
              <w:t>'</w:t>
            </w:r>
            <w:r w:rsidRPr="00DA5AB1">
              <w:rPr>
                <w:lang w:val="fr-CH"/>
              </w:rPr>
              <w:t>antenne</w:t>
            </w:r>
          </w:p>
        </w:tc>
        <w:tc>
          <w:tcPr>
            <w:tcW w:w="1134" w:type="dxa"/>
          </w:tcPr>
          <w:p w:rsidR="002C6F0A" w:rsidRPr="00DA5AB1" w:rsidRDefault="002C6F0A" w:rsidP="00613352">
            <w:pPr>
              <w:pStyle w:val="Tabletext"/>
              <w:jc w:val="left"/>
              <w:rPr>
                <w:lang w:val="fr-CH"/>
              </w:rPr>
            </w:pPr>
          </w:p>
        </w:tc>
        <w:tc>
          <w:tcPr>
            <w:tcW w:w="2835" w:type="dxa"/>
          </w:tcPr>
          <w:p w:rsidR="002C6F0A" w:rsidRPr="00DA5AB1" w:rsidRDefault="002C6F0A" w:rsidP="00613352">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c>
          <w:tcPr>
            <w:tcW w:w="2835" w:type="dxa"/>
          </w:tcPr>
          <w:p w:rsidR="002C6F0A" w:rsidRPr="00DA5AB1" w:rsidRDefault="002C6F0A" w:rsidP="00613352">
            <w:pPr>
              <w:pStyle w:val="Tabletext"/>
              <w:jc w:val="left"/>
              <w:rPr>
                <w:lang w:val="fr-CH"/>
              </w:rPr>
            </w:pPr>
            <w:r w:rsidRPr="00DA5AB1">
              <w:rPr>
                <w:lang w:val="fr-CH"/>
              </w:rPr>
              <w:t xml:space="preserve">Sans objet </w:t>
            </w:r>
          </w:p>
        </w:tc>
        <w:tc>
          <w:tcPr>
            <w:tcW w:w="2835" w:type="dxa"/>
          </w:tcPr>
          <w:p w:rsidR="002C6F0A" w:rsidRPr="00DA5AB1" w:rsidRDefault="002C6F0A" w:rsidP="00613352">
            <w:pPr>
              <w:pStyle w:val="Tabletext"/>
              <w:jc w:val="left"/>
              <w:rPr>
                <w:lang w:val="fr-CH"/>
              </w:rPr>
            </w:pPr>
            <w:r w:rsidRPr="00DA5AB1">
              <w:rPr>
                <w:lang w:val="fr-CH"/>
              </w:rPr>
              <w:t>Sectoriel: +25/</w:t>
            </w:r>
            <w:r w:rsidRPr="00DA5AB1">
              <w:rPr>
                <w:lang w:val="fr-CH"/>
              </w:rPr>
              <w:sym w:font="Symbol" w:char="F02D"/>
            </w:r>
            <w:r w:rsidRPr="00DA5AB1">
              <w:rPr>
                <w:lang w:val="fr-CH"/>
              </w:rPr>
              <w:t>40° (mécanique)</w:t>
            </w:r>
          </w:p>
        </w:tc>
        <w:tc>
          <w:tcPr>
            <w:tcW w:w="2835" w:type="dxa"/>
          </w:tcPr>
          <w:p w:rsidR="002C6F0A" w:rsidRPr="00DA5AB1" w:rsidRDefault="002C6F0A" w:rsidP="00613352">
            <w:pPr>
              <w:pStyle w:val="Tabletext"/>
              <w:jc w:val="left"/>
              <w:rPr>
                <w:lang w:val="fr-CH"/>
              </w:rPr>
            </w:pPr>
            <w:r w:rsidRPr="00DA5AB1">
              <w:rPr>
                <w:lang w:val="fr-CH"/>
              </w:rPr>
              <w:t xml:space="preserve">Sectoriel: </w:t>
            </w:r>
            <w:r w:rsidRPr="00DA5AB1">
              <w:rPr>
                <w:lang w:val="fr-CH"/>
              </w:rPr>
              <w:sym w:font="Symbol" w:char="F0B1"/>
            </w:r>
            <w:r w:rsidRPr="00DA5AB1">
              <w:rPr>
                <w:lang w:val="fr-CH"/>
              </w:rPr>
              <w:t>60° (mécanique)</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1134" w:type="dxa"/>
          </w:tcPr>
          <w:p w:rsidR="002C6F0A" w:rsidRPr="00DA5AB1" w:rsidRDefault="002C6F0A" w:rsidP="00613352">
            <w:pPr>
              <w:pStyle w:val="Tabletext"/>
              <w:jc w:val="left"/>
              <w:rPr>
                <w:lang w:val="fr-CH"/>
              </w:rPr>
            </w:pPr>
            <w:r w:rsidRPr="00DA5AB1">
              <w:rPr>
                <w:lang w:val="fr-CH"/>
              </w:rPr>
              <w:t>dBi</w:t>
            </w:r>
          </w:p>
        </w:tc>
        <w:tc>
          <w:tcPr>
            <w:tcW w:w="2835" w:type="dxa"/>
          </w:tcPr>
          <w:p w:rsidR="002C6F0A" w:rsidRPr="00DA5AB1" w:rsidRDefault="002C6F0A" w:rsidP="00613352">
            <w:pPr>
              <w:pStyle w:val="Tabletext"/>
              <w:jc w:val="left"/>
              <w:rPr>
                <w:lang w:val="fr-CH"/>
              </w:rPr>
            </w:pPr>
            <w:r w:rsidRPr="00DA5AB1">
              <w:rPr>
                <w:lang w:val="fr-CH"/>
              </w:rPr>
              <w:t>7,5 à 15°</w:t>
            </w:r>
          </w:p>
        </w:tc>
        <w:tc>
          <w:tcPr>
            <w:tcW w:w="2835" w:type="dxa"/>
          </w:tcPr>
          <w:p w:rsidR="002C6F0A" w:rsidRPr="00DA5AB1" w:rsidRDefault="002C6F0A" w:rsidP="00613352">
            <w:pPr>
              <w:pStyle w:val="Tabletext"/>
              <w:jc w:val="left"/>
              <w:rPr>
                <w:lang w:val="fr-CH"/>
              </w:rPr>
            </w:pPr>
            <w:r w:rsidRPr="00DA5AB1">
              <w:rPr>
                <w:lang w:val="fr-CH"/>
              </w:rPr>
              <w:t>Non spécifié</w:t>
            </w:r>
          </w:p>
        </w:tc>
        <w:tc>
          <w:tcPr>
            <w:tcW w:w="2835" w:type="dxa"/>
          </w:tcPr>
          <w:p w:rsidR="002C6F0A" w:rsidRPr="00DA5AB1" w:rsidRDefault="002C6F0A" w:rsidP="00613352">
            <w:pPr>
              <w:pStyle w:val="Tabletext"/>
              <w:jc w:val="left"/>
              <w:rPr>
                <w:lang w:val="fr-CH"/>
              </w:rPr>
            </w:pPr>
            <w:r w:rsidRPr="00DA5AB1">
              <w:rPr>
                <w:lang w:val="fr-CH"/>
              </w:rPr>
              <w:t>5,3 à 10°</w:t>
            </w:r>
          </w:p>
        </w:tc>
        <w:tc>
          <w:tcPr>
            <w:tcW w:w="2835" w:type="dxa"/>
          </w:tcPr>
          <w:p w:rsidR="002C6F0A" w:rsidRPr="00DA5AB1" w:rsidRDefault="002C6F0A" w:rsidP="00613352">
            <w:pPr>
              <w:pStyle w:val="Tabletext"/>
              <w:jc w:val="left"/>
              <w:rPr>
                <w:lang w:val="fr-CH"/>
              </w:rPr>
            </w:pPr>
            <w:r w:rsidRPr="00DA5AB1">
              <w:rPr>
                <w:lang w:val="fr-CH"/>
              </w:rPr>
              <w:t>Non spécifié</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Hauteur d</w:t>
            </w:r>
            <w:r>
              <w:rPr>
                <w:lang w:val="fr-CH"/>
              </w:rPr>
              <w:t>'</w:t>
            </w:r>
            <w:r w:rsidRPr="00DA5AB1">
              <w:rPr>
                <w:lang w:val="fr-CH"/>
              </w:rPr>
              <w:t>antenne</w:t>
            </w:r>
          </w:p>
        </w:tc>
        <w:tc>
          <w:tcPr>
            <w:tcW w:w="1134" w:type="dxa"/>
          </w:tcPr>
          <w:p w:rsidR="002C6F0A" w:rsidRPr="00DA5AB1" w:rsidRDefault="002C6F0A" w:rsidP="00613352">
            <w:pPr>
              <w:pStyle w:val="Tabletext"/>
              <w:jc w:val="left"/>
              <w:rPr>
                <w:lang w:val="fr-CH"/>
              </w:rPr>
            </w:pPr>
          </w:p>
        </w:tc>
        <w:tc>
          <w:tcPr>
            <w:tcW w:w="2835" w:type="dxa"/>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w:t>
            </w:r>
          </w:p>
        </w:tc>
        <w:tc>
          <w:tcPr>
            <w:tcW w:w="2835" w:type="dxa"/>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w:t>
            </w:r>
          </w:p>
        </w:tc>
        <w:tc>
          <w:tcPr>
            <w:tcW w:w="2835" w:type="dxa"/>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w:t>
            </w:r>
          </w:p>
        </w:tc>
        <w:tc>
          <w:tcPr>
            <w:tcW w:w="2835" w:type="dxa"/>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Largeur de bande FI à 3 dB du récepteur</w:t>
            </w:r>
          </w:p>
        </w:tc>
        <w:tc>
          <w:tcPr>
            <w:tcW w:w="1134" w:type="dxa"/>
          </w:tcPr>
          <w:p w:rsidR="002C6F0A" w:rsidRPr="00DA5AB1" w:rsidRDefault="002C6F0A" w:rsidP="00613352">
            <w:pPr>
              <w:pStyle w:val="Tabletext"/>
              <w:jc w:val="left"/>
              <w:rPr>
                <w:lang w:val="fr-CH"/>
              </w:rPr>
            </w:pPr>
            <w:r w:rsidRPr="00DA5AB1">
              <w:rPr>
                <w:lang w:val="fr-CH"/>
              </w:rPr>
              <w:t>MHz</w:t>
            </w:r>
          </w:p>
        </w:tc>
        <w:tc>
          <w:tcPr>
            <w:tcW w:w="2835" w:type="dxa"/>
          </w:tcPr>
          <w:p w:rsidR="002C6F0A" w:rsidRPr="00DA5AB1" w:rsidRDefault="002C6F0A" w:rsidP="00613352">
            <w:pPr>
              <w:pStyle w:val="Tabletext"/>
              <w:jc w:val="left"/>
              <w:rPr>
                <w:lang w:val="fr-CH"/>
              </w:rPr>
            </w:pPr>
            <w:r w:rsidRPr="00DA5AB1">
              <w:rPr>
                <w:lang w:val="fr-CH"/>
              </w:rPr>
              <w:t>3,1; 0,11</w:t>
            </w:r>
          </w:p>
        </w:tc>
        <w:tc>
          <w:tcPr>
            <w:tcW w:w="2835" w:type="dxa"/>
          </w:tcPr>
          <w:p w:rsidR="002C6F0A" w:rsidRPr="00DA5AB1" w:rsidRDefault="002C6F0A" w:rsidP="00613352">
            <w:pPr>
              <w:pStyle w:val="Tabletext"/>
              <w:jc w:val="left"/>
              <w:rPr>
                <w:lang w:val="fr-CH"/>
              </w:rPr>
            </w:pPr>
            <w:r w:rsidRPr="00DA5AB1">
              <w:rPr>
                <w:lang w:val="fr-CH"/>
              </w:rPr>
              <w:t>5</w:t>
            </w:r>
          </w:p>
        </w:tc>
        <w:tc>
          <w:tcPr>
            <w:tcW w:w="2835" w:type="dxa"/>
          </w:tcPr>
          <w:p w:rsidR="002C6F0A" w:rsidRPr="00DA5AB1" w:rsidRDefault="002C6F0A" w:rsidP="00613352">
            <w:pPr>
              <w:pStyle w:val="Tabletext"/>
              <w:jc w:val="left"/>
              <w:rPr>
                <w:lang w:val="fr-CH"/>
              </w:rPr>
            </w:pPr>
            <w:r w:rsidRPr="00DA5AB1">
              <w:rPr>
                <w:lang w:val="fr-CH"/>
              </w:rPr>
              <w:t>5,0, 1,8 et 0,8</w:t>
            </w:r>
          </w:p>
        </w:tc>
        <w:tc>
          <w:tcPr>
            <w:tcW w:w="2835" w:type="dxa"/>
          </w:tcPr>
          <w:p w:rsidR="002C6F0A" w:rsidRPr="00DA5AB1" w:rsidRDefault="002C6F0A" w:rsidP="00613352">
            <w:pPr>
              <w:pStyle w:val="Tabletext"/>
              <w:jc w:val="left"/>
              <w:rPr>
                <w:lang w:val="fr-CH"/>
              </w:rPr>
            </w:pPr>
            <w:r w:rsidRPr="00DA5AB1">
              <w:rPr>
                <w:lang w:val="fr-CH"/>
              </w:rPr>
              <w:t>0,48</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Facteur de bruit du récepteur</w:t>
            </w:r>
          </w:p>
        </w:tc>
        <w:tc>
          <w:tcPr>
            <w:tcW w:w="1134" w:type="dxa"/>
          </w:tcPr>
          <w:p w:rsidR="002C6F0A" w:rsidRPr="00DA5AB1" w:rsidRDefault="002C6F0A" w:rsidP="00613352">
            <w:pPr>
              <w:pStyle w:val="Tabletext"/>
              <w:jc w:val="left"/>
              <w:rPr>
                <w:lang w:val="fr-CH"/>
              </w:rPr>
            </w:pPr>
            <w:r w:rsidRPr="00DA5AB1">
              <w:rPr>
                <w:lang w:val="fr-CH"/>
              </w:rPr>
              <w:t>dB</w:t>
            </w:r>
          </w:p>
        </w:tc>
        <w:tc>
          <w:tcPr>
            <w:tcW w:w="2835" w:type="dxa"/>
          </w:tcPr>
          <w:p w:rsidR="002C6F0A" w:rsidRPr="00DA5AB1" w:rsidRDefault="002C6F0A" w:rsidP="00613352">
            <w:pPr>
              <w:pStyle w:val="Tabletext"/>
              <w:jc w:val="left"/>
              <w:rPr>
                <w:lang w:val="fr-CH"/>
              </w:rPr>
            </w:pPr>
            <w:r w:rsidRPr="00DA5AB1">
              <w:rPr>
                <w:lang w:val="fr-CH"/>
              </w:rPr>
              <w:t>Non spécifié</w:t>
            </w:r>
          </w:p>
        </w:tc>
        <w:tc>
          <w:tcPr>
            <w:tcW w:w="2835" w:type="dxa"/>
          </w:tcPr>
          <w:p w:rsidR="002C6F0A" w:rsidRPr="00DA5AB1" w:rsidRDefault="002C6F0A" w:rsidP="00613352">
            <w:pPr>
              <w:pStyle w:val="Tabletext"/>
              <w:jc w:val="left"/>
              <w:rPr>
                <w:lang w:val="fr-CH"/>
              </w:rPr>
            </w:pPr>
            <w:r w:rsidRPr="00DA5AB1">
              <w:rPr>
                <w:lang w:val="fr-CH"/>
              </w:rPr>
              <w:t>Non spécifié</w:t>
            </w:r>
          </w:p>
        </w:tc>
        <w:tc>
          <w:tcPr>
            <w:tcW w:w="2835" w:type="dxa"/>
          </w:tcPr>
          <w:p w:rsidR="002C6F0A" w:rsidRPr="00DA5AB1" w:rsidRDefault="002C6F0A" w:rsidP="00613352">
            <w:pPr>
              <w:pStyle w:val="Tabletext"/>
              <w:jc w:val="left"/>
              <w:rPr>
                <w:lang w:val="fr-CH"/>
              </w:rPr>
            </w:pPr>
            <w:r w:rsidRPr="00DA5AB1">
              <w:rPr>
                <w:lang w:val="fr-CH"/>
              </w:rPr>
              <w:t>6</w:t>
            </w:r>
          </w:p>
        </w:tc>
        <w:tc>
          <w:tcPr>
            <w:tcW w:w="2835" w:type="dxa"/>
          </w:tcPr>
          <w:p w:rsidR="002C6F0A" w:rsidRPr="00DA5AB1" w:rsidRDefault="002C6F0A" w:rsidP="00613352">
            <w:pPr>
              <w:pStyle w:val="Tabletext"/>
              <w:jc w:val="left"/>
              <w:rPr>
                <w:lang w:val="fr-CH"/>
              </w:rPr>
            </w:pPr>
            <w:r w:rsidRPr="00DA5AB1">
              <w:rPr>
                <w:lang w:val="fr-CH"/>
              </w:rPr>
              <w:t>3,6</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Niveau minimal du signal discernable</w:t>
            </w:r>
          </w:p>
        </w:tc>
        <w:tc>
          <w:tcPr>
            <w:tcW w:w="1134" w:type="dxa"/>
          </w:tcPr>
          <w:p w:rsidR="002C6F0A" w:rsidRPr="00DA5AB1" w:rsidRDefault="002C6F0A" w:rsidP="00613352">
            <w:pPr>
              <w:pStyle w:val="Tabletext"/>
              <w:jc w:val="left"/>
              <w:rPr>
                <w:lang w:val="fr-CH"/>
              </w:rPr>
            </w:pPr>
            <w:r w:rsidRPr="00DA5AB1">
              <w:rPr>
                <w:lang w:val="fr-CH"/>
              </w:rPr>
              <w:t>dBm</w:t>
            </w:r>
          </w:p>
        </w:tc>
        <w:tc>
          <w:tcPr>
            <w:tcW w:w="2835" w:type="dxa"/>
          </w:tcPr>
          <w:p w:rsidR="002C6F0A" w:rsidRPr="00DA5AB1" w:rsidRDefault="002C6F0A" w:rsidP="00613352">
            <w:pPr>
              <w:pStyle w:val="Tabletext"/>
              <w:jc w:val="left"/>
              <w:rPr>
                <w:lang w:val="fr-CH"/>
              </w:rPr>
            </w:pPr>
            <w:r w:rsidRPr="00DA5AB1">
              <w:rPr>
                <w:lang w:val="fr-CH"/>
              </w:rPr>
              <w:sym w:font="Symbol" w:char="F02D"/>
            </w:r>
            <w:r w:rsidRPr="00DA5AB1">
              <w:rPr>
                <w:lang w:val="fr-CH"/>
              </w:rPr>
              <w:t>103</w:t>
            </w:r>
          </w:p>
        </w:tc>
        <w:tc>
          <w:tcPr>
            <w:tcW w:w="2835" w:type="dxa"/>
          </w:tcPr>
          <w:p w:rsidR="002C6F0A" w:rsidRPr="00DA5AB1" w:rsidRDefault="002C6F0A" w:rsidP="00613352">
            <w:pPr>
              <w:pStyle w:val="Tabletext"/>
              <w:jc w:val="left"/>
              <w:rPr>
                <w:lang w:val="fr-CH"/>
              </w:rPr>
            </w:pPr>
            <w:r w:rsidRPr="00DA5AB1">
              <w:rPr>
                <w:lang w:val="fr-CH"/>
              </w:rPr>
              <w:sym w:font="Symbol" w:char="F02D"/>
            </w:r>
            <w:r w:rsidRPr="00DA5AB1">
              <w:rPr>
                <w:lang w:val="fr-CH"/>
              </w:rPr>
              <w:t xml:space="preserve">107; </w:t>
            </w:r>
            <w:r w:rsidRPr="00DA5AB1">
              <w:rPr>
                <w:lang w:val="fr-CH"/>
              </w:rPr>
              <w:sym w:font="Symbol" w:char="F02D"/>
            </w:r>
            <w:r w:rsidRPr="00DA5AB1">
              <w:rPr>
                <w:lang w:val="fr-CH"/>
              </w:rPr>
              <w:t>101</w:t>
            </w:r>
          </w:p>
        </w:tc>
        <w:tc>
          <w:tcPr>
            <w:tcW w:w="2835" w:type="dxa"/>
          </w:tcPr>
          <w:p w:rsidR="002C6F0A" w:rsidRPr="00DA5AB1" w:rsidRDefault="002C6F0A" w:rsidP="00613352">
            <w:pPr>
              <w:pStyle w:val="Tabletext"/>
              <w:jc w:val="left"/>
              <w:rPr>
                <w:lang w:val="fr-CH"/>
              </w:rPr>
            </w:pPr>
            <w:r w:rsidRPr="00DA5AB1">
              <w:rPr>
                <w:lang w:val="fr-CH"/>
              </w:rPr>
              <w:sym w:font="Symbol" w:char="F02D"/>
            </w:r>
            <w:r w:rsidRPr="00DA5AB1">
              <w:rPr>
                <w:lang w:val="fr-CH"/>
              </w:rPr>
              <w:t>101</w:t>
            </w:r>
          </w:p>
        </w:tc>
        <w:tc>
          <w:tcPr>
            <w:tcW w:w="2835" w:type="dxa"/>
          </w:tcPr>
          <w:p w:rsidR="002C6F0A" w:rsidRPr="00DA5AB1" w:rsidRDefault="002C6F0A" w:rsidP="00613352">
            <w:pPr>
              <w:pStyle w:val="Tabletext"/>
              <w:jc w:val="left"/>
              <w:rPr>
                <w:lang w:val="fr-CH"/>
              </w:rPr>
            </w:pP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 xml:space="preserve">Largeur totale </w:t>
            </w:r>
            <w:r>
              <w:rPr>
                <w:lang w:val="fr-CH"/>
              </w:rPr>
              <w:t>de l'impulsion comprimée</w:t>
            </w:r>
          </w:p>
        </w:tc>
        <w:tc>
          <w:tcPr>
            <w:tcW w:w="1134" w:type="dxa"/>
          </w:tcPr>
          <w:p w:rsidR="002C6F0A" w:rsidRPr="00DA5AB1" w:rsidRDefault="002C6F0A" w:rsidP="00613352">
            <w:pPr>
              <w:pStyle w:val="Tabletext"/>
              <w:jc w:val="left"/>
              <w:rPr>
                <w:lang w:val="fr-CH"/>
              </w:rPr>
            </w:pPr>
            <w:r w:rsidRPr="00DA5AB1">
              <w:rPr>
                <w:lang w:val="fr-CH"/>
              </w:rPr>
              <w:t>MHz</w:t>
            </w:r>
          </w:p>
        </w:tc>
        <w:tc>
          <w:tcPr>
            <w:tcW w:w="2835" w:type="dxa"/>
          </w:tcPr>
          <w:p w:rsidR="002C6F0A" w:rsidRPr="00DA5AB1" w:rsidRDefault="002C6F0A" w:rsidP="00613352">
            <w:pPr>
              <w:pStyle w:val="Tabletext"/>
              <w:jc w:val="left"/>
              <w:rPr>
                <w:lang w:val="fr-CH"/>
              </w:rPr>
            </w:pPr>
            <w:r w:rsidRPr="00DA5AB1">
              <w:rPr>
                <w:lang w:val="fr-CH"/>
              </w:rPr>
              <w:t>Sans objet</w:t>
            </w:r>
          </w:p>
        </w:tc>
        <w:tc>
          <w:tcPr>
            <w:tcW w:w="2835" w:type="dxa"/>
          </w:tcPr>
          <w:p w:rsidR="002C6F0A" w:rsidRPr="00DA5AB1" w:rsidRDefault="002C6F0A" w:rsidP="00613352">
            <w:pPr>
              <w:pStyle w:val="Tabletext"/>
              <w:jc w:val="left"/>
              <w:rPr>
                <w:lang w:val="fr-CH"/>
              </w:rPr>
            </w:pPr>
            <w:r w:rsidRPr="00DA5AB1">
              <w:rPr>
                <w:lang w:val="fr-CH"/>
              </w:rPr>
              <w:t>Sans objet</w:t>
            </w:r>
          </w:p>
        </w:tc>
        <w:tc>
          <w:tcPr>
            <w:tcW w:w="2835" w:type="dxa"/>
          </w:tcPr>
          <w:p w:rsidR="002C6F0A" w:rsidRPr="00DA5AB1" w:rsidRDefault="002C6F0A" w:rsidP="00613352">
            <w:pPr>
              <w:pStyle w:val="Tabletext"/>
              <w:jc w:val="left"/>
              <w:rPr>
                <w:lang w:val="fr-CH"/>
              </w:rPr>
            </w:pPr>
            <w:r w:rsidRPr="00DA5AB1">
              <w:rPr>
                <w:lang w:val="fr-CH"/>
              </w:rPr>
              <w:t>Sans objet</w:t>
            </w:r>
          </w:p>
        </w:tc>
        <w:tc>
          <w:tcPr>
            <w:tcW w:w="2835" w:type="dxa"/>
          </w:tcPr>
          <w:p w:rsidR="002C6F0A" w:rsidRPr="00DA5AB1" w:rsidRDefault="002C6F0A" w:rsidP="00613352">
            <w:pPr>
              <w:pStyle w:val="Tabletext"/>
              <w:jc w:val="left"/>
              <w:rPr>
                <w:lang w:val="fr-CH"/>
              </w:rPr>
            </w:pPr>
            <w:r w:rsidRPr="00DA5AB1">
              <w:rPr>
                <w:lang w:val="fr-CH"/>
              </w:rPr>
              <w:t>Non spécifié</w:t>
            </w:r>
            <w:r>
              <w:rPr>
                <w:lang w:val="fr-CH"/>
              </w:rPr>
              <w:t>e</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Largeur de bande d</w:t>
            </w:r>
            <w:r>
              <w:rPr>
                <w:lang w:val="fr-CH"/>
              </w:rPr>
              <w:t>'</w:t>
            </w:r>
            <w:r w:rsidRPr="00DA5AB1">
              <w:rPr>
                <w:lang w:val="fr-CH"/>
              </w:rPr>
              <w:t>émission RF</w:t>
            </w:r>
          </w:p>
          <w:p w:rsidR="002C6F0A" w:rsidRPr="00DA5AB1" w:rsidRDefault="002C6F0A" w:rsidP="00613352">
            <w:pPr>
              <w:pStyle w:val="Tabletext"/>
              <w:jc w:val="left"/>
              <w:rPr>
                <w:lang w:val="fr-CH"/>
              </w:rPr>
            </w:pPr>
            <w:r w:rsidRPr="00DA5AB1">
              <w:rPr>
                <w:lang w:val="fr-CH"/>
              </w:rPr>
              <w:sym w:font="Symbol" w:char="F02D"/>
            </w:r>
            <w:r w:rsidRPr="00DA5AB1">
              <w:rPr>
                <w:lang w:val="fr-CH"/>
              </w:rPr>
              <w:tab/>
              <w:t>3 dB</w:t>
            </w:r>
            <w:r w:rsidRPr="00DA5AB1">
              <w:rPr>
                <w:lang w:val="fr-CH"/>
              </w:rPr>
              <w:br/>
            </w:r>
            <w:r w:rsidRPr="00DA5AB1">
              <w:rPr>
                <w:lang w:val="fr-CH"/>
              </w:rPr>
              <w:sym w:font="Symbol" w:char="F02D"/>
            </w:r>
            <w:r w:rsidRPr="00DA5AB1">
              <w:rPr>
                <w:lang w:val="fr-CH"/>
              </w:rPr>
              <w:tab/>
              <w:t>20 dB</w:t>
            </w:r>
          </w:p>
        </w:tc>
        <w:tc>
          <w:tcPr>
            <w:tcW w:w="1134" w:type="dxa"/>
          </w:tcPr>
          <w:p w:rsidR="002C6F0A" w:rsidRPr="00DA5AB1" w:rsidRDefault="002C6F0A" w:rsidP="00613352">
            <w:pPr>
              <w:pStyle w:val="Tabletext"/>
              <w:jc w:val="left"/>
              <w:rPr>
                <w:lang w:val="fr-CH"/>
              </w:rPr>
            </w:pPr>
            <w:r w:rsidRPr="00DA5AB1">
              <w:rPr>
                <w:lang w:val="fr-CH"/>
              </w:rPr>
              <w:t>MHz</w:t>
            </w:r>
          </w:p>
        </w:tc>
        <w:tc>
          <w:tcPr>
            <w:tcW w:w="2835" w:type="dxa"/>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3,1; 0,11</w:t>
            </w:r>
            <w:r w:rsidRPr="00DA5AB1">
              <w:rPr>
                <w:lang w:val="fr-CH"/>
              </w:rPr>
              <w:br/>
              <w:t>22,2; 0,79</w:t>
            </w:r>
          </w:p>
        </w:tc>
        <w:tc>
          <w:tcPr>
            <w:tcW w:w="2835" w:type="dxa"/>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0,480; 2,7</w:t>
            </w:r>
            <w:r w:rsidRPr="00DA5AB1">
              <w:rPr>
                <w:lang w:val="fr-CH"/>
              </w:rPr>
              <w:br/>
              <w:t>1,5; 6,6</w:t>
            </w:r>
          </w:p>
        </w:tc>
        <w:tc>
          <w:tcPr>
            <w:tcW w:w="2835" w:type="dxa"/>
          </w:tcPr>
          <w:p w:rsidR="002C6F0A" w:rsidRPr="00DA5AB1" w:rsidRDefault="002C6F0A" w:rsidP="00613352">
            <w:pPr>
              <w:pStyle w:val="Tabletext"/>
              <w:jc w:val="left"/>
              <w:rPr>
                <w:lang w:val="fr-CH"/>
              </w:rPr>
            </w:pPr>
            <w:r w:rsidRPr="00DA5AB1">
              <w:rPr>
                <w:lang w:val="fr-CH"/>
              </w:rPr>
              <w:t>(En fonction de la fréquence et de la largeur d</w:t>
            </w:r>
            <w:r>
              <w:rPr>
                <w:lang w:val="fr-CH"/>
              </w:rPr>
              <w:t>'</w:t>
            </w:r>
            <w:r w:rsidRPr="00DA5AB1">
              <w:rPr>
                <w:lang w:val="fr-CH"/>
              </w:rPr>
              <w:t>impulsion)</w:t>
            </w:r>
          </w:p>
          <w:p w:rsidR="002C6F0A" w:rsidRPr="00DA5AB1" w:rsidRDefault="002C6F0A" w:rsidP="00613352">
            <w:pPr>
              <w:pStyle w:val="Tabletext"/>
              <w:jc w:val="left"/>
              <w:rPr>
                <w:lang w:val="fr-CH"/>
              </w:rPr>
            </w:pPr>
            <w:r w:rsidRPr="00DA5AB1">
              <w:rPr>
                <w:lang w:val="fr-CH"/>
              </w:rPr>
              <w:t>100 à 118</w:t>
            </w:r>
            <w:r w:rsidRPr="00DA5AB1">
              <w:rPr>
                <w:lang w:val="fr-CH"/>
              </w:rPr>
              <w:br/>
              <w:t>102 à 120</w:t>
            </w:r>
          </w:p>
        </w:tc>
        <w:tc>
          <w:tcPr>
            <w:tcW w:w="2835" w:type="dxa"/>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Non spécifiée</w:t>
            </w:r>
            <w:r w:rsidRPr="00DA5AB1">
              <w:rPr>
                <w:lang w:val="fr-CH"/>
              </w:rPr>
              <w:br/>
              <w:t>Non spécifiée</w:t>
            </w:r>
          </w:p>
        </w:tc>
      </w:tr>
    </w:tbl>
    <w:p w:rsidR="002C6F0A" w:rsidRPr="00DA5AB1" w:rsidRDefault="002C6F0A" w:rsidP="002C6F0A">
      <w:pPr>
        <w:pStyle w:val="Tablefin"/>
        <w:rPr>
          <w:sz w:val="2"/>
          <w:szCs w:val="2"/>
          <w:lang w:val="fr-CH"/>
        </w:rPr>
      </w:pPr>
    </w:p>
    <w:p w:rsidR="002C6F0A" w:rsidRPr="00DA5AB1" w:rsidRDefault="002C6F0A" w:rsidP="002C6F0A">
      <w:pPr>
        <w:pStyle w:val="TableNo"/>
        <w:rPr>
          <w:lang w:val="fr-CH"/>
        </w:rPr>
      </w:pPr>
      <w:r w:rsidRPr="00DA5AB1">
        <w:rPr>
          <w:lang w:val="fr-CH"/>
        </w:rPr>
        <w:lastRenderedPageBreak/>
        <w:t xml:space="preserve">TABLEAU 1 </w:t>
      </w:r>
      <w:r w:rsidRPr="00DA5AB1">
        <w:rPr>
          <w:caps/>
          <w:lang w:val="fr-CH"/>
        </w:rPr>
        <w:t>(</w:t>
      </w:r>
      <w:r w:rsidRPr="00DA5AB1">
        <w:rPr>
          <w:i/>
          <w:lang w:val="fr-CH"/>
        </w:rPr>
        <w:t>suite</w:t>
      </w:r>
      <w:r w:rsidRPr="00DA5AB1">
        <w:rPr>
          <w:caps/>
          <w:lang w:val="fr-CH"/>
        </w:rPr>
        <w:t>)</w:t>
      </w:r>
    </w:p>
    <w:tbl>
      <w:tblPr>
        <w:tblW w:w="14742" w:type="dxa"/>
        <w:jc w:val="center"/>
        <w:tblLayout w:type="fixed"/>
        <w:tblLook w:val="0000" w:firstRow="0" w:lastRow="0" w:firstColumn="0" w:lastColumn="0" w:noHBand="0" w:noVBand="0"/>
      </w:tblPr>
      <w:tblGrid>
        <w:gridCol w:w="3402"/>
        <w:gridCol w:w="1134"/>
        <w:gridCol w:w="3402"/>
        <w:gridCol w:w="3402"/>
        <w:gridCol w:w="3402"/>
      </w:tblGrid>
      <w:tr w:rsidR="002C6F0A" w:rsidRPr="00DA5AB1" w:rsidTr="00613352">
        <w:trPr>
          <w:tblHeader/>
          <w:jc w:val="center"/>
        </w:trPr>
        <w:tc>
          <w:tcPr>
            <w:tcW w:w="3402" w:type="dxa"/>
            <w:tcBorders>
              <w:top w:val="single" w:sz="6" w:space="0" w:color="auto"/>
              <w:left w:val="single" w:sz="6" w:space="0" w:color="auto"/>
              <w:bottom w:val="single" w:sz="4"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4"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3402" w:type="dxa"/>
            <w:tcBorders>
              <w:top w:val="single" w:sz="6" w:space="0" w:color="auto"/>
              <w:left w:val="single" w:sz="6" w:space="0" w:color="auto"/>
              <w:bottom w:val="single" w:sz="4" w:space="0" w:color="auto"/>
            </w:tcBorders>
          </w:tcPr>
          <w:p w:rsidR="002C6F0A" w:rsidRPr="00DA5AB1" w:rsidRDefault="002C6F0A" w:rsidP="00613352">
            <w:pPr>
              <w:pStyle w:val="Tablehead"/>
              <w:rPr>
                <w:lang w:val="fr-CH"/>
              </w:rPr>
            </w:pPr>
            <w:r w:rsidRPr="00DA5AB1">
              <w:rPr>
                <w:lang w:val="fr-CH"/>
              </w:rPr>
              <w:t>Système A5</w:t>
            </w:r>
          </w:p>
        </w:tc>
        <w:tc>
          <w:tcPr>
            <w:tcW w:w="3402" w:type="dxa"/>
            <w:tcBorders>
              <w:top w:val="single" w:sz="6" w:space="0" w:color="auto"/>
              <w:left w:val="single" w:sz="6" w:space="0" w:color="auto"/>
              <w:bottom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A6a</w:t>
            </w:r>
            <w:r w:rsidRPr="00DA5AB1">
              <w:rPr>
                <w:b w:val="0"/>
                <w:szCs w:val="22"/>
                <w:vertAlign w:val="superscript"/>
                <w:lang w:val="fr-CH"/>
              </w:rPr>
              <w:t>(1)</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A6b</w:t>
            </w:r>
            <w:r w:rsidRPr="00DA5AB1">
              <w:rPr>
                <w:b w:val="0"/>
                <w:szCs w:val="22"/>
                <w:vertAlign w:val="superscript"/>
                <w:lang w:val="fr-CH"/>
              </w:rPr>
              <w:t>(1)</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Fonction</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Pr>
                <w:lang w:val="fr-CH"/>
              </w:rPr>
              <w:t>E</w:t>
            </w:r>
            <w:r w:rsidRPr="00DA5AB1">
              <w:rPr>
                <w:lang w:val="fr-CH"/>
              </w:rPr>
              <w:t>vitement des perturbations atmosphériques avec détection des cisaillements du vent (navigation)</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Pr>
                <w:lang w:val="fr-CH"/>
              </w:rPr>
              <w:t>E</w:t>
            </w:r>
            <w:r w:rsidRPr="00DA5AB1">
              <w:rPr>
                <w:lang w:val="fr-CH"/>
              </w:rPr>
              <w:t xml:space="preserve">vitement des perturbations atmosphériques (WA, </w:t>
            </w:r>
            <w:r w:rsidRPr="00DA5AB1">
              <w:rPr>
                <w:i/>
                <w:iCs/>
                <w:lang w:val="fr-CH"/>
              </w:rPr>
              <w:t>weather avoidance</w:t>
            </w:r>
            <w:r w:rsidRPr="00DA5AB1">
              <w:rPr>
                <w:lang w:val="fr-CH"/>
              </w:rPr>
              <w:t>), avec détection des cisaillements du vent</w:t>
            </w:r>
            <w:r w:rsidRPr="00DA5AB1">
              <w:rPr>
                <w:lang w:val="fr-CH"/>
              </w:rPr>
              <w:br/>
              <w:t xml:space="preserve">(WS, </w:t>
            </w:r>
            <w:r w:rsidRPr="00DA5AB1">
              <w:rPr>
                <w:i/>
                <w:lang w:val="fr-CH"/>
              </w:rPr>
              <w:t>wind-shear detection</w:t>
            </w:r>
            <w:r w:rsidRPr="00DA5AB1">
              <w:rPr>
                <w:lang w:val="fr-CH"/>
              </w:rPr>
              <w:t>) (navigation)</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Cartographie des sols dont: </w:t>
            </w:r>
            <w:r w:rsidRPr="00DA5AB1">
              <w:rPr>
                <w:lang w:val="fr-CH"/>
              </w:rPr>
              <w:br/>
            </w:r>
            <w:r>
              <w:rPr>
                <w:lang w:val="fr-CH"/>
              </w:rPr>
              <w:t>c</w:t>
            </w:r>
            <w:r w:rsidRPr="00DA5AB1">
              <w:rPr>
                <w:lang w:val="fr-CH"/>
              </w:rPr>
              <w:t>artographie mono</w:t>
            </w:r>
            <w:r w:rsidRPr="00DA5AB1">
              <w:rPr>
                <w:lang w:val="fr-CH"/>
              </w:rPr>
              <w:noBreakHyphen/>
              <w:t>impulsion</w:t>
            </w:r>
            <w:r w:rsidRPr="00DA5AB1">
              <w:rPr>
                <w:lang w:val="fr-CH"/>
              </w:rPr>
              <w:br/>
              <w:t xml:space="preserve">(MGM, </w:t>
            </w:r>
            <w:r w:rsidRPr="00DA5AB1">
              <w:rPr>
                <w:i/>
                <w:lang w:val="fr-CH"/>
              </w:rPr>
              <w:t>monopulse ground mapping</w:t>
            </w:r>
            <w:r w:rsidRPr="00DA5AB1">
              <w:rPr>
                <w:lang w:val="fr-CH"/>
              </w:rPr>
              <w:t>)</w:t>
            </w:r>
            <w:r w:rsidRPr="00DA5AB1">
              <w:rPr>
                <w:lang w:val="fr-CH"/>
              </w:rPr>
              <w:br/>
              <w:t xml:space="preserve">et affûtage de faisceau par Doppler (DBS, </w:t>
            </w:r>
            <w:r w:rsidRPr="00DA5AB1">
              <w:rPr>
                <w:i/>
                <w:lang w:val="fr-CH"/>
              </w:rPr>
              <w:t>doppler beam sharpenning</w:t>
            </w:r>
            <w:r w:rsidRPr="00DA5AB1">
              <w:rPr>
                <w:lang w:val="fr-CH"/>
              </w:rPr>
              <w:t>)</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Gamme d</w:t>
            </w:r>
            <w:r>
              <w:rPr>
                <w:lang w:val="fr-CH"/>
              </w:rPr>
              <w:t>'</w:t>
            </w:r>
            <w:r w:rsidRPr="00DA5AB1">
              <w:rPr>
                <w:lang w:val="fr-CH"/>
              </w:rPr>
              <w:t>accord</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MHz</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9 330</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9 305-9 410</w:t>
            </w:r>
            <w:r w:rsidRPr="00DA5AB1">
              <w:rPr>
                <w:lang w:val="fr-CH"/>
              </w:rPr>
              <w:br/>
              <w:t>WA: agilité en fréquence d</w:t>
            </w:r>
            <w:r>
              <w:rPr>
                <w:lang w:val="fr-CH"/>
              </w:rPr>
              <w:t>'</w:t>
            </w:r>
            <w:r w:rsidRPr="00DA5AB1">
              <w:rPr>
                <w:lang w:val="fr-CH"/>
              </w:rPr>
              <w:t>impulsion à impulsion (</w:t>
            </w:r>
            <w:r w:rsidRPr="00DA5AB1">
              <w:rPr>
                <w:lang w:val="fr-CH"/>
              </w:rPr>
              <w:sym w:font="Symbol" w:char="F0A3"/>
            </w:r>
            <w:r w:rsidRPr="00DA5AB1">
              <w:rPr>
                <w:lang w:val="fr-CH"/>
              </w:rPr>
              <w:t> 2 000 bonds/s);</w:t>
            </w:r>
            <w:r w:rsidRPr="00DA5AB1">
              <w:rPr>
                <w:lang w:val="fr-CH"/>
              </w:rPr>
              <w:br/>
              <w:t>WS: monofréquence adaptatif</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9 360 et 9 305-9 410</w:t>
            </w:r>
            <w:r w:rsidRPr="00DA5AB1">
              <w:rPr>
                <w:lang w:val="fr-CH"/>
              </w:rPr>
              <w:br/>
              <w:t>MGM: agilité en fréquence d</w:t>
            </w:r>
            <w:r>
              <w:rPr>
                <w:lang w:val="fr-CH"/>
              </w:rPr>
              <w:t>'</w:t>
            </w:r>
            <w:r w:rsidRPr="00DA5AB1">
              <w:rPr>
                <w:lang w:val="fr-CH"/>
              </w:rPr>
              <w:t>impulsion à impulsion (</w:t>
            </w:r>
            <w:r w:rsidRPr="00DA5AB1">
              <w:rPr>
                <w:lang w:val="fr-CH"/>
              </w:rPr>
              <w:sym w:font="Symbol" w:char="F0A3"/>
            </w:r>
            <w:r w:rsidRPr="00DA5AB1">
              <w:rPr>
                <w:lang w:val="fr-CH"/>
              </w:rPr>
              <w:t> 600 bonds/s);</w:t>
            </w:r>
            <w:r w:rsidRPr="00DA5AB1">
              <w:rPr>
                <w:lang w:val="fr-CH"/>
              </w:rPr>
              <w:br/>
              <w:t>DBS: monofréquence (9 360)</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Modulation</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Impulsion</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WA: impulsions non modulées à codage de Barker (5:1 et 13:1);</w:t>
            </w:r>
            <w:r w:rsidRPr="00DA5AB1">
              <w:rPr>
                <w:lang w:val="fr-CH"/>
              </w:rPr>
              <w:br/>
              <w:t>WS: impulsions non modulées</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MGM et DBS: impulsions à codage de Barker (13:1) </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W</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150 </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sym w:font="Symbol" w:char="F0A3"/>
            </w:r>
            <w:r w:rsidRPr="00DA5AB1">
              <w:rPr>
                <w:lang w:val="fr-CH"/>
              </w:rPr>
              <w:t xml:space="preserve"> 150 </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sym w:font="Symbol" w:char="F0A3"/>
            </w:r>
            <w:r w:rsidRPr="00DA5AB1">
              <w:rPr>
                <w:lang w:val="fr-CH"/>
              </w:rPr>
              <w:t xml:space="preserve"> 150 </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Largeur d</w:t>
            </w:r>
            <w:r>
              <w:rPr>
                <w:lang w:val="fr-CH"/>
              </w:rPr>
              <w:t>'</w:t>
            </w:r>
            <w:r w:rsidRPr="00DA5AB1">
              <w:rPr>
                <w:lang w:val="fr-CH"/>
              </w:rPr>
              <w:t>impulsion et</w:t>
            </w:r>
            <w:r>
              <w:rPr>
                <w:lang w:val="fr-CH"/>
              </w:rPr>
              <w:br/>
            </w:r>
            <w:r w:rsidRPr="00DA5AB1">
              <w:rPr>
                <w:lang w:val="fr-CH"/>
              </w:rPr>
              <w:t>fréquence de répétition des impulsions</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rFonts w:ascii="Symbol" w:hAnsi="Symbol"/>
                <w:lang w:val="fr-CH"/>
              </w:rPr>
              <w:t></w:t>
            </w:r>
            <w:r w:rsidRPr="00DA5AB1">
              <w:rPr>
                <w:lang w:val="fr-CH"/>
              </w:rPr>
              <w:t xml:space="preserve">s </w:t>
            </w:r>
            <w:r w:rsidRPr="00DA5AB1">
              <w:rPr>
                <w:lang w:val="fr-CH"/>
              </w:rPr>
              <w:br/>
              <w:t>pps</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1 à 20</w:t>
            </w:r>
            <w:r w:rsidRPr="00DA5AB1">
              <w:rPr>
                <w:lang w:val="fr-CH"/>
              </w:rPr>
              <w:br/>
              <w:t xml:space="preserve">180 à 9 000 </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WA: 0,2-230; WS: 2</w:t>
            </w:r>
            <w:r w:rsidRPr="00DA5AB1">
              <w:rPr>
                <w:lang w:val="fr-CH"/>
              </w:rPr>
              <w:br/>
              <w:t xml:space="preserve">WA: 2 000 impulsions/s pour des impulsions de 0,2-6 </w:t>
            </w:r>
            <w:r w:rsidRPr="00DA5AB1">
              <w:rPr>
                <w:rFonts w:ascii="Symbol" w:hAnsi="Symbol"/>
                <w:lang w:val="fr-CH"/>
              </w:rPr>
              <w:t></w:t>
            </w:r>
            <w:r w:rsidRPr="00DA5AB1">
              <w:rPr>
                <w:lang w:val="fr-CH"/>
              </w:rPr>
              <w:t>s, retombant à 230 impulsions/s pour des impulsions de 230 </w:t>
            </w:r>
            <w:r w:rsidRPr="00DA5AB1">
              <w:rPr>
                <w:rFonts w:ascii="Symbol" w:hAnsi="Symbol"/>
                <w:lang w:val="fr-CH"/>
              </w:rPr>
              <w:t></w:t>
            </w:r>
            <w:r w:rsidRPr="00DA5AB1">
              <w:rPr>
                <w:lang w:val="fr-CH"/>
              </w:rPr>
              <w:t>s;</w:t>
            </w:r>
            <w:r w:rsidRPr="00DA5AB1">
              <w:rPr>
                <w:lang w:val="fr-CH"/>
              </w:rPr>
              <w:br/>
              <w:t>WS: 3 600-3 940 impulsions/s</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MGM: 1,3-260; DBS: 0,64-20</w:t>
            </w:r>
            <w:r w:rsidRPr="00DA5AB1">
              <w:rPr>
                <w:lang w:val="fr-CH"/>
              </w:rPr>
              <w:br/>
              <w:t xml:space="preserve">MGM: 600 impulsions/s pour des impulsions de 1,3-60 </w:t>
            </w:r>
            <w:r w:rsidRPr="00DA5AB1">
              <w:rPr>
                <w:rFonts w:ascii="Symbol" w:hAnsi="Symbol"/>
                <w:lang w:val="fr-CH"/>
              </w:rPr>
              <w:t></w:t>
            </w:r>
            <w:r w:rsidRPr="00DA5AB1">
              <w:rPr>
                <w:lang w:val="fr-CH"/>
              </w:rPr>
              <w:t>s, retombant à 220 impulsions/s pour des impulsions de 260 </w:t>
            </w:r>
            <w:r w:rsidRPr="00DA5AB1">
              <w:rPr>
                <w:rFonts w:ascii="Symbol" w:hAnsi="Symbol"/>
                <w:lang w:val="fr-CH"/>
              </w:rPr>
              <w:t></w:t>
            </w:r>
            <w:r w:rsidRPr="00DA5AB1">
              <w:rPr>
                <w:lang w:val="fr-CH"/>
              </w:rPr>
              <w:t>s;</w:t>
            </w:r>
            <w:r w:rsidRPr="00DA5AB1">
              <w:rPr>
                <w:lang w:val="fr-CH"/>
              </w:rPr>
              <w:br/>
              <w:t>DBS: 700-1 600 impulsions/s pour toutes les largeurs d</w:t>
            </w:r>
            <w:r>
              <w:rPr>
                <w:lang w:val="fr-CH"/>
              </w:rPr>
              <w:t>'</w:t>
            </w:r>
            <w:r w:rsidRPr="00DA5AB1">
              <w:rPr>
                <w:lang w:val="fr-CH"/>
              </w:rPr>
              <w:t>impulsion</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Coefficient d</w:t>
            </w:r>
            <w:r>
              <w:rPr>
                <w:lang w:val="fr-CH"/>
              </w:rPr>
              <w:t>'</w:t>
            </w:r>
            <w:r w:rsidRPr="00DA5AB1">
              <w:rPr>
                <w:lang w:val="fr-CH"/>
              </w:rPr>
              <w:t>utilisation maximal</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WA: 0,054;</w:t>
            </w:r>
            <w:r w:rsidRPr="00DA5AB1">
              <w:rPr>
                <w:lang w:val="fr-CH"/>
              </w:rPr>
              <w:br/>
              <w:t>WS: 0,0076</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MGM: 0,057;</w:t>
            </w:r>
            <w:r w:rsidRPr="00DA5AB1">
              <w:rPr>
                <w:lang w:val="fr-CH"/>
              </w:rPr>
              <w:br/>
              <w:t>DBS: 0,033 (0,024 à long terme)</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Temps de montée/</w:t>
            </w:r>
            <w:r>
              <w:rPr>
                <w:lang w:val="fr-CH"/>
              </w:rPr>
              <w:t xml:space="preserve">temps </w:t>
            </w:r>
            <w:r w:rsidRPr="00DA5AB1">
              <w:rPr>
                <w:lang w:val="fr-CH"/>
              </w:rPr>
              <w:t>de descente de l</w:t>
            </w:r>
            <w:r>
              <w:rPr>
                <w:lang w:val="fr-CH"/>
              </w:rPr>
              <w:t>'</w:t>
            </w:r>
            <w:r w:rsidRPr="00DA5AB1">
              <w:rPr>
                <w:lang w:val="fr-CH"/>
              </w:rPr>
              <w:t>impulsion</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rFonts w:ascii="Symbol" w:hAnsi="Symbol"/>
                <w:lang w:val="fr-CH"/>
              </w:rPr>
              <w:t></w:t>
            </w:r>
            <w:r w:rsidRPr="00DA5AB1">
              <w:rPr>
                <w:lang w:val="fr-CH"/>
              </w:rPr>
              <w:t>s</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WA: 0,02-0,05/0,01;</w:t>
            </w:r>
            <w:r w:rsidRPr="00DA5AB1">
              <w:rPr>
                <w:lang w:val="fr-CH"/>
              </w:rPr>
              <w:br/>
              <w:t>WS: 0,02/0,01</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MGM: 0,01-0,02/0,01-0,02;</w:t>
            </w:r>
            <w:r w:rsidRPr="00DA5AB1">
              <w:rPr>
                <w:lang w:val="fr-CH"/>
              </w:rPr>
              <w:br/>
              <w:t>DBS: 0,02-0,04/0,01</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Système de sortie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Pr>
                <w:lang w:val="fr-CH"/>
              </w:rPr>
              <w:t>Semi-conducteurs</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Transistor à effet de champ</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Transistor à effet de champ</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Type de diagramme de rayonnement d</w:t>
            </w:r>
            <w:r>
              <w:rPr>
                <w:lang w:val="fr-CH"/>
              </w:rPr>
              <w:t>'</w:t>
            </w:r>
            <w:r w:rsidRPr="00DA5AB1">
              <w:rPr>
                <w:lang w:val="fr-CH"/>
              </w:rPr>
              <w:t>antenne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Crayon</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Crayon</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Pr>
                <w:lang w:val="fr-CH"/>
              </w:rPr>
              <w:t>E</w:t>
            </w:r>
            <w:r w:rsidRPr="00DA5AB1">
              <w:rPr>
                <w:lang w:val="fr-CH"/>
              </w:rPr>
              <w:t>ventail</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 xml:space="preserve">TABLEAU 1 </w:t>
      </w:r>
      <w:r w:rsidRPr="00DA5AB1">
        <w:rPr>
          <w:caps/>
          <w:lang w:val="fr-CH"/>
        </w:rPr>
        <w:t>(</w:t>
      </w:r>
      <w:r w:rsidRPr="00DA5AB1">
        <w:rPr>
          <w:i/>
          <w:lang w:val="fr-CH"/>
        </w:rPr>
        <w:t>suite</w:t>
      </w:r>
      <w:r w:rsidRPr="00DA5AB1">
        <w:rPr>
          <w:caps/>
          <w:lang w:val="fr-CH"/>
        </w:rPr>
        <w:t>)</w:t>
      </w:r>
    </w:p>
    <w:tbl>
      <w:tblPr>
        <w:tblW w:w="14742" w:type="dxa"/>
        <w:jc w:val="center"/>
        <w:tblLayout w:type="fixed"/>
        <w:tblLook w:val="0000" w:firstRow="0" w:lastRow="0" w:firstColumn="0" w:lastColumn="0" w:noHBand="0" w:noVBand="0"/>
      </w:tblPr>
      <w:tblGrid>
        <w:gridCol w:w="3402"/>
        <w:gridCol w:w="1134"/>
        <w:gridCol w:w="3402"/>
        <w:gridCol w:w="3402"/>
        <w:gridCol w:w="3402"/>
      </w:tblGrid>
      <w:tr w:rsidR="002C6F0A" w:rsidRPr="00DA5AB1" w:rsidTr="00613352">
        <w:trPr>
          <w:tblHeader/>
          <w:jc w:val="center"/>
        </w:trPr>
        <w:tc>
          <w:tcPr>
            <w:tcW w:w="3402" w:type="dxa"/>
            <w:tcBorders>
              <w:top w:val="single" w:sz="6" w:space="0" w:color="auto"/>
              <w:left w:val="single" w:sz="6" w:space="0" w:color="auto"/>
              <w:bottom w:val="single" w:sz="4"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4"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3402" w:type="dxa"/>
            <w:tcBorders>
              <w:top w:val="single" w:sz="6" w:space="0" w:color="auto"/>
              <w:left w:val="single" w:sz="6" w:space="0" w:color="auto"/>
              <w:bottom w:val="single" w:sz="4" w:space="0" w:color="auto"/>
            </w:tcBorders>
          </w:tcPr>
          <w:p w:rsidR="002C6F0A" w:rsidRPr="00DA5AB1" w:rsidRDefault="002C6F0A" w:rsidP="00613352">
            <w:pPr>
              <w:pStyle w:val="Tablehead"/>
              <w:rPr>
                <w:lang w:val="fr-CH"/>
              </w:rPr>
            </w:pPr>
            <w:r w:rsidRPr="00DA5AB1">
              <w:rPr>
                <w:lang w:val="fr-CH"/>
              </w:rPr>
              <w:t>Système A5</w:t>
            </w:r>
          </w:p>
        </w:tc>
        <w:tc>
          <w:tcPr>
            <w:tcW w:w="3402" w:type="dxa"/>
            <w:tcBorders>
              <w:top w:val="single" w:sz="6" w:space="0" w:color="auto"/>
              <w:left w:val="single" w:sz="6" w:space="0" w:color="auto"/>
              <w:bottom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A6a</w:t>
            </w:r>
            <w:r w:rsidRPr="00DA5AB1">
              <w:rPr>
                <w:b w:val="0"/>
                <w:szCs w:val="22"/>
                <w:vertAlign w:val="superscript"/>
                <w:lang w:val="fr-CH"/>
              </w:rPr>
              <w:t>(1)</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A6b</w:t>
            </w:r>
            <w:r w:rsidRPr="00DA5AB1">
              <w:rPr>
                <w:b w:val="0"/>
                <w:szCs w:val="22"/>
                <w:vertAlign w:val="superscript"/>
                <w:lang w:val="fr-CH"/>
              </w:rPr>
              <w:t>(1)</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Type d</w:t>
            </w:r>
            <w:r>
              <w:rPr>
                <w:lang w:val="fr-CH"/>
              </w:rPr>
              <w:t>'</w:t>
            </w:r>
            <w:r w:rsidRPr="00DA5AB1">
              <w:rPr>
                <w:lang w:val="fr-CH"/>
              </w:rPr>
              <w:t>antenne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Réseau plan</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Réseau plan</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Réseau plan</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Polarisation de l</w:t>
            </w:r>
            <w:r>
              <w:rPr>
                <w:lang w:val="fr-CH"/>
              </w:rPr>
              <w:t>'</w:t>
            </w:r>
            <w:r w:rsidRPr="00DA5AB1">
              <w:rPr>
                <w:lang w:val="fr-CH"/>
              </w:rPr>
              <w:t>antenne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spécifiée</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Rectiligne</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Rectiligne</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Gain du faisceau principal de l</w:t>
            </w:r>
            <w:r>
              <w:rPr>
                <w:lang w:val="fr-CH"/>
              </w:rPr>
              <w:t>'</w:t>
            </w:r>
            <w:r w:rsidRPr="00DA5AB1">
              <w:rPr>
                <w:lang w:val="fr-CH"/>
              </w:rPr>
              <w:t>antenne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dBi</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34,4</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32</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28,7</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 xml:space="preserve">antenne en élévation </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degrés</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3,5</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4</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42</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 xml:space="preserve">antenne </w:t>
            </w:r>
            <w:r>
              <w:rPr>
                <w:lang w:val="fr-CH"/>
              </w:rPr>
              <w:t>en azimut</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degrés</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3,5</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2,7</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2,7</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Fréquence de balayage horizontal de l</w:t>
            </w:r>
            <w:r>
              <w:rPr>
                <w:lang w:val="fr-CH"/>
              </w:rPr>
              <w:t>'</w:t>
            </w:r>
            <w:r w:rsidRPr="00DA5AB1">
              <w:rPr>
                <w:lang w:val="fr-CH"/>
              </w:rPr>
              <w:t>antenne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degrés/s</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spécifiée</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sym w:font="Symbol" w:char="F0A3"/>
            </w:r>
            <w:r w:rsidRPr="00DA5AB1">
              <w:rPr>
                <w:lang w:val="fr-CH"/>
              </w:rPr>
              <w:t xml:space="preserve"> 200 </w:t>
            </w:r>
            <w:r w:rsidRPr="00DA5AB1">
              <w:rPr>
                <w:lang w:val="fr-CH"/>
              </w:rPr>
              <w:br/>
              <w:t>(</w:t>
            </w:r>
            <w:r w:rsidRPr="00DA5AB1">
              <w:rPr>
                <w:lang w:val="fr-CH"/>
              </w:rPr>
              <w:sym w:font="Symbol" w:char="F0A3"/>
            </w:r>
            <w:r w:rsidRPr="00DA5AB1">
              <w:rPr>
                <w:lang w:val="fr-CH"/>
              </w:rPr>
              <w:t xml:space="preserve"> 40 balayages/min)</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sym w:font="Symbol" w:char="F0A3"/>
            </w:r>
            <w:r w:rsidRPr="00DA5AB1">
              <w:rPr>
                <w:lang w:val="fr-CH"/>
              </w:rPr>
              <w:t xml:space="preserve"> 200 </w:t>
            </w:r>
            <w:r w:rsidRPr="00DA5AB1">
              <w:rPr>
                <w:lang w:val="fr-CH"/>
              </w:rPr>
              <w:br/>
              <w:t>(</w:t>
            </w:r>
            <w:r w:rsidRPr="00DA5AB1">
              <w:rPr>
                <w:lang w:val="fr-CH"/>
              </w:rPr>
              <w:sym w:font="Symbol" w:char="F0A3"/>
            </w:r>
            <w:r w:rsidRPr="00DA5AB1">
              <w:rPr>
                <w:lang w:val="fr-CH"/>
              </w:rPr>
              <w:t xml:space="preserve"> 40 balayages/min)</w:t>
            </w:r>
          </w:p>
        </w:tc>
      </w:tr>
      <w:tr w:rsidR="002C6F0A" w:rsidRPr="00DA5AB1" w:rsidTr="00613352">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Type de balayage horizontal de l</w:t>
            </w:r>
            <w:r>
              <w:rPr>
                <w:lang w:val="fr-CH"/>
              </w:rPr>
              <w:t>'</w:t>
            </w:r>
            <w:r w:rsidRPr="00DA5AB1">
              <w:rPr>
                <w:lang w:val="fr-CH"/>
              </w:rPr>
              <w:t>antenne (continu, aléatoire,</w:t>
            </w:r>
            <w:r w:rsidRPr="00DA5AB1">
              <w:rPr>
                <w:lang w:val="fr-CH"/>
              </w:rPr>
              <w:br/>
              <w:t>sectoriel, etc.)</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Sectoriel: </w:t>
            </w:r>
            <w:r w:rsidRPr="00DA5AB1">
              <w:rPr>
                <w:lang w:val="fr-CH"/>
              </w:rPr>
              <w:sym w:font="Symbol" w:char="F0B1"/>
            </w:r>
            <w:r w:rsidRPr="00DA5AB1">
              <w:rPr>
                <w:lang w:val="fr-CH"/>
              </w:rPr>
              <w:t>30°</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Sectoriel: </w:t>
            </w:r>
            <w:r w:rsidRPr="00DA5AB1">
              <w:rPr>
                <w:lang w:val="fr-CH"/>
              </w:rPr>
              <w:sym w:font="Symbol" w:char="F0B1"/>
            </w:r>
            <w:r w:rsidRPr="00DA5AB1">
              <w:rPr>
                <w:lang w:val="fr-CH"/>
              </w:rPr>
              <w:t xml:space="preserve">15 à </w:t>
            </w:r>
            <w:r w:rsidRPr="00DA5AB1">
              <w:rPr>
                <w:lang w:val="fr-CH"/>
              </w:rPr>
              <w:sym w:font="Symbol" w:char="F0B1"/>
            </w:r>
            <w:r w:rsidRPr="00DA5AB1">
              <w:rPr>
                <w:lang w:val="fr-CH"/>
              </w:rPr>
              <w:t>135° (mécanique)</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Sectoriel: </w:t>
            </w:r>
            <w:r w:rsidRPr="00DA5AB1">
              <w:rPr>
                <w:lang w:val="fr-CH"/>
              </w:rPr>
              <w:sym w:font="Symbol" w:char="F0B1"/>
            </w:r>
            <w:r w:rsidRPr="00DA5AB1">
              <w:rPr>
                <w:lang w:val="fr-CH"/>
              </w:rPr>
              <w:t xml:space="preserve">15 à </w:t>
            </w:r>
            <w:r w:rsidRPr="00DA5AB1">
              <w:rPr>
                <w:lang w:val="fr-CH"/>
              </w:rPr>
              <w:sym w:font="Symbol" w:char="F0B1"/>
            </w:r>
            <w:r w:rsidRPr="00DA5AB1">
              <w:rPr>
                <w:lang w:val="fr-CH"/>
              </w:rPr>
              <w:t>135° (mécanique)</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Fréquence de balayage vertical de l</w:t>
            </w:r>
            <w:r>
              <w:rPr>
                <w:lang w:val="fr-CH"/>
              </w:rPr>
              <w:t>'</w:t>
            </w:r>
            <w:r w:rsidRPr="00DA5AB1">
              <w:rPr>
                <w:lang w:val="fr-CH"/>
              </w:rPr>
              <w:t>antenne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spécifiée</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sym w:font="Symbol" w:char="F0A3"/>
            </w:r>
            <w:r w:rsidRPr="00DA5AB1">
              <w:rPr>
                <w:lang w:val="fr-CH"/>
              </w:rPr>
              <w:t xml:space="preserve"> 20 balayages/min</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Type de balayage vertical de l</w:t>
            </w:r>
            <w:r>
              <w:rPr>
                <w:lang w:val="fr-CH"/>
              </w:rPr>
              <w:t>'</w:t>
            </w:r>
            <w:r w:rsidRPr="00DA5AB1">
              <w:rPr>
                <w:lang w:val="fr-CH"/>
              </w:rPr>
              <w:t>antenne (continu, aléatoire,</w:t>
            </w:r>
            <w:r w:rsidRPr="00DA5AB1">
              <w:rPr>
                <w:lang w:val="fr-CH"/>
              </w:rPr>
              <w:br/>
              <w:t>sectoriel, etc.)</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1 ou 2 barres horizontales </w:t>
            </w:r>
            <w:r w:rsidRPr="00DA5AB1">
              <w:rPr>
                <w:lang w:val="fr-CH"/>
              </w:rPr>
              <w:br/>
              <w:t>(mécanique)</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dBi</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+3,4</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8 à 4,2°</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3,7 à 4,5°</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Hauteur d</w:t>
            </w:r>
            <w:r>
              <w:rPr>
                <w:lang w:val="fr-CH"/>
              </w:rPr>
              <w:t>'</w:t>
            </w:r>
            <w:r w:rsidRPr="00DA5AB1">
              <w:rPr>
                <w:lang w:val="fr-CH"/>
              </w:rPr>
              <w:t>antenne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 (cisaillement à basse altitude)</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402" w:type="dxa"/>
            <w:tcBorders>
              <w:top w:val="single" w:sz="4" w:space="0" w:color="auto"/>
              <w:left w:val="single" w:sz="4" w:space="0" w:color="auto"/>
              <w:bottom w:val="single" w:sz="4" w:space="0" w:color="auto"/>
              <w:right w:val="single" w:sz="4" w:space="0" w:color="auto"/>
            </w:tcBorders>
            <w:tcMar>
              <w:right w:w="57" w:type="dxa"/>
            </w:tcMar>
          </w:tcPr>
          <w:p w:rsidR="002C6F0A" w:rsidRPr="00DA5AB1" w:rsidRDefault="002C6F0A" w:rsidP="00613352">
            <w:pPr>
              <w:pStyle w:val="Tabletext"/>
              <w:jc w:val="left"/>
              <w:rPr>
                <w:lang w:val="fr-CH"/>
              </w:rPr>
            </w:pPr>
            <w:r w:rsidRPr="00DA5AB1">
              <w:rPr>
                <w:lang w:val="fr-CH"/>
              </w:rPr>
              <w:t>Largeur de bande FI à 3 dB du récepteur</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MHz</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spécifiée</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WA: </w:t>
            </w:r>
            <w:r w:rsidRPr="00DA5AB1">
              <w:rPr>
                <w:lang w:val="fr-CH"/>
              </w:rPr>
              <w:sym w:font="Symbol" w:char="F0A3"/>
            </w:r>
            <w:r w:rsidRPr="00DA5AB1">
              <w:rPr>
                <w:lang w:val="fr-CH"/>
              </w:rPr>
              <w:t xml:space="preserve"> 16 pour impulsions/ sous</w:t>
            </w:r>
            <w:r w:rsidRPr="00DA5AB1">
              <w:rPr>
                <w:lang w:val="fr-CH"/>
              </w:rPr>
              <w:noBreakHyphen/>
              <w:t>impulsions étroites, retombant à 0,8 pour impulsions/ sous</w:t>
            </w:r>
            <w:r w:rsidRPr="00DA5AB1">
              <w:rPr>
                <w:lang w:val="fr-CH"/>
              </w:rPr>
              <w:noBreakHyphen/>
              <w:t>impulsions larges;</w:t>
            </w:r>
            <w:r w:rsidRPr="00DA5AB1">
              <w:rPr>
                <w:lang w:val="fr-CH"/>
              </w:rPr>
              <w:br/>
              <w:t xml:space="preserve">WS: </w:t>
            </w:r>
            <w:r w:rsidRPr="00DA5AB1">
              <w:rPr>
                <w:lang w:val="fr-CH"/>
              </w:rPr>
              <w:sym w:font="Symbol" w:char="F0B3"/>
            </w:r>
            <w:r w:rsidRPr="00DA5AB1">
              <w:rPr>
                <w:lang w:val="fr-CH"/>
              </w:rPr>
              <w:t xml:space="preserve"> 0,8</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 xml:space="preserve">TABLEAU 1 </w:t>
      </w:r>
      <w:r w:rsidRPr="00DA5AB1">
        <w:rPr>
          <w:caps/>
          <w:lang w:val="fr-CH"/>
        </w:rPr>
        <w:t>(</w:t>
      </w:r>
      <w:r w:rsidRPr="00DA5AB1">
        <w:rPr>
          <w:i/>
          <w:lang w:val="fr-CH"/>
        </w:rPr>
        <w:t>suite</w:t>
      </w:r>
      <w:r w:rsidRPr="00DA5AB1">
        <w:rPr>
          <w:caps/>
          <w:lang w:val="fr-CH"/>
        </w:rPr>
        <w:t>)</w:t>
      </w:r>
    </w:p>
    <w:tbl>
      <w:tblPr>
        <w:tblW w:w="14742" w:type="dxa"/>
        <w:jc w:val="center"/>
        <w:tblLayout w:type="fixed"/>
        <w:tblLook w:val="0000" w:firstRow="0" w:lastRow="0" w:firstColumn="0" w:lastColumn="0" w:noHBand="0" w:noVBand="0"/>
      </w:tblPr>
      <w:tblGrid>
        <w:gridCol w:w="3402"/>
        <w:gridCol w:w="1134"/>
        <w:gridCol w:w="3402"/>
        <w:gridCol w:w="3402"/>
        <w:gridCol w:w="3402"/>
      </w:tblGrid>
      <w:tr w:rsidR="002C6F0A" w:rsidRPr="00DA5AB1" w:rsidTr="00613352">
        <w:trPr>
          <w:tblHeader/>
          <w:jc w:val="center"/>
        </w:trPr>
        <w:tc>
          <w:tcPr>
            <w:tcW w:w="3402" w:type="dxa"/>
            <w:tcBorders>
              <w:top w:val="single" w:sz="6" w:space="0" w:color="auto"/>
              <w:left w:val="single" w:sz="6" w:space="0" w:color="auto"/>
              <w:bottom w:val="single" w:sz="4"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4"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3402" w:type="dxa"/>
            <w:tcBorders>
              <w:top w:val="single" w:sz="6" w:space="0" w:color="auto"/>
              <w:left w:val="single" w:sz="6" w:space="0" w:color="auto"/>
              <w:bottom w:val="single" w:sz="4" w:space="0" w:color="auto"/>
            </w:tcBorders>
          </w:tcPr>
          <w:p w:rsidR="002C6F0A" w:rsidRPr="00DA5AB1" w:rsidRDefault="002C6F0A" w:rsidP="00613352">
            <w:pPr>
              <w:pStyle w:val="Tablehead"/>
              <w:rPr>
                <w:lang w:val="fr-CH"/>
              </w:rPr>
            </w:pPr>
            <w:r w:rsidRPr="00DA5AB1">
              <w:rPr>
                <w:lang w:val="fr-CH"/>
              </w:rPr>
              <w:t>Système A5</w:t>
            </w:r>
          </w:p>
        </w:tc>
        <w:tc>
          <w:tcPr>
            <w:tcW w:w="3402" w:type="dxa"/>
            <w:tcBorders>
              <w:top w:val="single" w:sz="6" w:space="0" w:color="auto"/>
              <w:left w:val="single" w:sz="6" w:space="0" w:color="auto"/>
              <w:bottom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A6a</w:t>
            </w:r>
            <w:r w:rsidRPr="00DA5AB1">
              <w:rPr>
                <w:b w:val="0"/>
                <w:szCs w:val="22"/>
                <w:vertAlign w:val="superscript"/>
                <w:lang w:val="fr-CH"/>
              </w:rPr>
              <w:t>(1)</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A6b</w:t>
            </w:r>
            <w:r w:rsidRPr="00DA5AB1">
              <w:rPr>
                <w:b w:val="0"/>
                <w:szCs w:val="22"/>
                <w:vertAlign w:val="superscript"/>
                <w:lang w:val="fr-CH"/>
              </w:rPr>
              <w:t>(1)</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Facteur de bruit du récepteur</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dB</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4,0</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5</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5</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Niveau minimal du signal discernable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dBm</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sym w:font="Symbol" w:char="F02D"/>
            </w:r>
            <w:r w:rsidRPr="00DA5AB1">
              <w:rPr>
                <w:lang w:val="fr-CH"/>
              </w:rPr>
              <w:t>125</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sym w:font="Symbol" w:char="F0B3"/>
            </w:r>
            <w:r w:rsidRPr="00DA5AB1">
              <w:rPr>
                <w:lang w:val="fr-CH"/>
              </w:rPr>
              <w:t xml:space="preserve"> </w:t>
            </w:r>
            <w:r w:rsidRPr="00DA5AB1">
              <w:rPr>
                <w:lang w:val="fr-CH"/>
              </w:rPr>
              <w:sym w:font="Symbol" w:char="F02D"/>
            </w:r>
            <w:r w:rsidRPr="00DA5AB1">
              <w:rPr>
                <w:lang w:val="fr-CH"/>
              </w:rPr>
              <w:t>110</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sym w:font="Symbol" w:char="F0B3"/>
            </w:r>
            <w:r w:rsidRPr="00DA5AB1">
              <w:rPr>
                <w:lang w:val="fr-CH"/>
              </w:rPr>
              <w:t xml:space="preserve"> </w:t>
            </w:r>
            <w:r w:rsidRPr="00DA5AB1">
              <w:rPr>
                <w:lang w:val="fr-CH"/>
              </w:rPr>
              <w:sym w:font="Symbol" w:char="F02D"/>
            </w:r>
            <w:r w:rsidRPr="00DA5AB1">
              <w:rPr>
                <w:lang w:val="fr-CH"/>
              </w:rPr>
              <w:t>110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Largeur de bande </w:t>
            </w:r>
            <w:r>
              <w:rPr>
                <w:lang w:val="fr-CH"/>
              </w:rPr>
              <w:t>de l'impulsion comprimée</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MHz</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Largeur de bande d</w:t>
            </w:r>
            <w:r>
              <w:rPr>
                <w:lang w:val="fr-CH"/>
              </w:rPr>
              <w:t>'</w:t>
            </w:r>
            <w:r w:rsidRPr="00DA5AB1">
              <w:rPr>
                <w:lang w:val="fr-CH"/>
              </w:rPr>
              <w:t xml:space="preserve">émission RF </w:t>
            </w:r>
          </w:p>
        </w:tc>
        <w:tc>
          <w:tcPr>
            <w:tcW w:w="113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center"/>
              <w:rPr>
                <w:lang w:val="fr-CH"/>
              </w:rPr>
            </w:pPr>
            <w:r w:rsidRPr="00DA5AB1">
              <w:rPr>
                <w:lang w:val="fr-CH"/>
              </w:rPr>
              <w:t>MHz</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spécifiée</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tabs>
                <w:tab w:val="clear" w:pos="284"/>
                <w:tab w:val="left" w:pos="629"/>
              </w:tabs>
              <w:jc w:val="left"/>
              <w:rPr>
                <w:lang w:val="fr-CH"/>
              </w:rPr>
            </w:pPr>
            <w:r w:rsidRPr="00DA5AB1">
              <w:rPr>
                <w:lang w:val="fr-CH"/>
              </w:rPr>
              <w:t>De l</w:t>
            </w:r>
            <w:r>
              <w:rPr>
                <w:lang w:val="fr-CH"/>
              </w:rPr>
              <w:t>'</w:t>
            </w:r>
            <w:r w:rsidRPr="00DA5AB1">
              <w:rPr>
                <w:lang w:val="fr-CH"/>
              </w:rPr>
              <w:t>impulsion complète la plus courte à la sous-impulsion la plus longue:</w:t>
            </w:r>
            <w:r w:rsidRPr="00DA5AB1">
              <w:rPr>
                <w:lang w:val="fr-CH"/>
              </w:rPr>
              <w:br/>
              <w:t>WA:</w:t>
            </w:r>
            <w:r w:rsidRPr="00DA5AB1">
              <w:rPr>
                <w:lang w:val="fr-CH"/>
              </w:rPr>
              <w:tab/>
              <w:t>3 dB: 5 à 0,052;</w:t>
            </w:r>
            <w:r w:rsidRPr="00DA5AB1">
              <w:rPr>
                <w:lang w:val="fr-CH"/>
              </w:rPr>
              <w:br/>
            </w:r>
            <w:r w:rsidRPr="00DA5AB1">
              <w:rPr>
                <w:lang w:val="fr-CH"/>
              </w:rPr>
              <w:tab/>
              <w:t>20 dB: 40,5 à 0,37;</w:t>
            </w:r>
            <w:r w:rsidRPr="00DA5AB1">
              <w:rPr>
                <w:lang w:val="fr-CH"/>
              </w:rPr>
              <w:br/>
              <w:t>WS:</w:t>
            </w:r>
            <w:r w:rsidRPr="00DA5AB1">
              <w:rPr>
                <w:lang w:val="fr-CH"/>
              </w:rPr>
              <w:tab/>
              <w:t>3 dB: 0,46</w:t>
            </w:r>
            <w:r w:rsidRPr="00DA5AB1">
              <w:rPr>
                <w:lang w:val="fr-CH"/>
              </w:rPr>
              <w:br/>
            </w:r>
            <w:r w:rsidRPr="00DA5AB1">
              <w:rPr>
                <w:lang w:val="fr-CH"/>
              </w:rPr>
              <w:tab/>
              <w:t>20 dB: 3,28</w:t>
            </w:r>
          </w:p>
        </w:tc>
        <w:tc>
          <w:tcPr>
            <w:tcW w:w="3402"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tabs>
                <w:tab w:val="clear" w:pos="284"/>
                <w:tab w:val="clear" w:pos="567"/>
                <w:tab w:val="clear" w:pos="851"/>
                <w:tab w:val="left" w:pos="602"/>
                <w:tab w:val="left" w:pos="657"/>
              </w:tabs>
              <w:jc w:val="left"/>
              <w:rPr>
                <w:lang w:val="fr-CH"/>
              </w:rPr>
            </w:pPr>
            <w:r w:rsidRPr="00DA5AB1">
              <w:rPr>
                <w:lang w:val="fr-CH"/>
              </w:rPr>
              <w:t>De la sous-impulsion la plus courte à la sous-impulsion la plus longue:</w:t>
            </w:r>
            <w:r w:rsidRPr="00DA5AB1">
              <w:rPr>
                <w:lang w:val="fr-CH"/>
              </w:rPr>
              <w:br/>
              <w:t>MGM:</w:t>
            </w:r>
            <w:r w:rsidRPr="00DA5AB1">
              <w:rPr>
                <w:lang w:val="fr-CH"/>
              </w:rPr>
              <w:tab/>
              <w:t>3 dB: 7,68 à 0,045;</w:t>
            </w:r>
            <w:r w:rsidRPr="00DA5AB1">
              <w:rPr>
                <w:lang w:val="fr-CH"/>
              </w:rPr>
              <w:br/>
            </w:r>
            <w:r w:rsidRPr="00DA5AB1">
              <w:rPr>
                <w:lang w:val="fr-CH"/>
              </w:rPr>
              <w:tab/>
            </w:r>
            <w:r w:rsidRPr="00DA5AB1">
              <w:rPr>
                <w:lang w:val="fr-CH"/>
              </w:rPr>
              <w:tab/>
              <w:t>20 dB: 59 à 0,31</w:t>
            </w:r>
            <w:r w:rsidRPr="00DA5AB1">
              <w:rPr>
                <w:lang w:val="fr-CH"/>
              </w:rPr>
              <w:br/>
              <w:t>DBS:</w:t>
            </w:r>
            <w:r w:rsidRPr="00DA5AB1">
              <w:rPr>
                <w:lang w:val="fr-CH"/>
              </w:rPr>
              <w:tab/>
              <w:t>3 dB: 18 à 0,6;</w:t>
            </w:r>
            <w:r w:rsidRPr="00DA5AB1">
              <w:rPr>
                <w:lang w:val="fr-CH"/>
              </w:rPr>
              <w:br/>
            </w:r>
            <w:r w:rsidRPr="00DA5AB1">
              <w:rPr>
                <w:lang w:val="fr-CH"/>
              </w:rPr>
              <w:tab/>
              <w:t>20 dB: 150 à 4,1</w:t>
            </w:r>
          </w:p>
        </w:tc>
      </w:tr>
    </w:tbl>
    <w:p w:rsidR="002C6F0A" w:rsidRPr="00DA5AB1" w:rsidRDefault="002C6F0A" w:rsidP="002C6F0A">
      <w:pPr>
        <w:pStyle w:val="Tablefin"/>
        <w:rPr>
          <w:lang w:val="fr-CH"/>
        </w:rPr>
      </w:pP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C6F0A" w:rsidRPr="00DA5AB1" w:rsidRDefault="002C6F0A" w:rsidP="002C6F0A">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5537" w:type="dxa"/>
        <w:jc w:val="center"/>
        <w:tblLayout w:type="fixed"/>
        <w:tblLook w:val="0000" w:firstRow="0" w:lastRow="0" w:firstColumn="0" w:lastColumn="0" w:noHBand="0" w:noVBand="0"/>
      </w:tblPr>
      <w:tblGrid>
        <w:gridCol w:w="2835"/>
        <w:gridCol w:w="1134"/>
        <w:gridCol w:w="2892"/>
        <w:gridCol w:w="2892"/>
        <w:gridCol w:w="2892"/>
        <w:gridCol w:w="2892"/>
      </w:tblGrid>
      <w:tr w:rsidR="002C6F0A" w:rsidRPr="00DA5AB1" w:rsidTr="00613352">
        <w:trPr>
          <w:cantSplit/>
          <w:tblHeader/>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92"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Systèmes A7a, A7b, et A7c</w:t>
            </w:r>
            <w:r w:rsidRPr="00DA5AB1">
              <w:rPr>
                <w:b w:val="0"/>
                <w:szCs w:val="22"/>
                <w:vertAlign w:val="superscript"/>
                <w:lang w:val="fr-CH"/>
              </w:rPr>
              <w:t>(2)</w:t>
            </w:r>
          </w:p>
        </w:tc>
        <w:tc>
          <w:tcPr>
            <w:tcW w:w="2892"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A7d</w:t>
            </w:r>
            <w:r w:rsidRPr="00DA5AB1">
              <w:rPr>
                <w:b w:val="0"/>
                <w:szCs w:val="22"/>
                <w:vertAlign w:val="superscript"/>
                <w:lang w:val="fr-CH"/>
              </w:rPr>
              <w:t>(2)</w:t>
            </w:r>
          </w:p>
        </w:tc>
        <w:tc>
          <w:tcPr>
            <w:tcW w:w="2892"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Systèmes A7e et A7f</w:t>
            </w:r>
            <w:r w:rsidRPr="00DA5AB1">
              <w:rPr>
                <w:b w:val="0"/>
                <w:szCs w:val="22"/>
                <w:vertAlign w:val="superscript"/>
                <w:lang w:val="fr-CH"/>
              </w:rPr>
              <w:t>(2)</w:t>
            </w:r>
          </w:p>
        </w:tc>
        <w:tc>
          <w:tcPr>
            <w:tcW w:w="2892" w:type="dxa"/>
            <w:tcBorders>
              <w:top w:val="single" w:sz="4" w:space="0" w:color="auto"/>
              <w:left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A8</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Fonction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 xml:space="preserve">Recherche </w:t>
            </w:r>
            <w:r>
              <w:rPr>
                <w:lang w:val="fr-CH"/>
              </w:rPr>
              <w:t>en</w:t>
            </w:r>
            <w:r w:rsidRPr="00DA5AB1">
              <w:rPr>
                <w:lang w:val="fr-CH"/>
              </w:rPr>
              <w:t xml:space="preserve"> surface et imagerie SAR</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Navigation</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Imagerie SAR inverse</w:t>
            </w:r>
          </w:p>
        </w:tc>
        <w:tc>
          <w:tcPr>
            <w:tcW w:w="2892" w:type="dxa"/>
            <w:tcBorders>
              <w:top w:val="single" w:sz="4" w:space="0" w:color="auto"/>
              <w:left w:val="single" w:sz="4" w:space="0" w:color="auto"/>
              <w:bottom w:val="single" w:sz="4"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Recherche (radiolocalisation)</w:t>
            </w:r>
          </w:p>
          <w:p w:rsidR="002C6F0A" w:rsidRPr="00DA5AB1" w:rsidRDefault="002C6F0A" w:rsidP="00613352">
            <w:pPr>
              <w:pStyle w:val="Tabletext"/>
              <w:spacing w:before="20" w:after="20"/>
              <w:jc w:val="left"/>
              <w:rPr>
                <w:lang w:val="fr-CH"/>
              </w:rPr>
            </w:pPr>
            <w:r w:rsidRPr="00DA5AB1">
              <w:rPr>
                <w:lang w:val="fr-CH"/>
              </w:rPr>
              <w:t>Météorologie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Gamme d</w:t>
            </w:r>
            <w:r>
              <w:rPr>
                <w:lang w:val="fr-CH"/>
              </w:rPr>
              <w:t>'</w:t>
            </w:r>
            <w:r w:rsidRPr="00DA5AB1">
              <w:rPr>
                <w:lang w:val="fr-CH"/>
              </w:rPr>
              <w:t>accord</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MHz</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9 380-10 120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Agilité en fréquence d</w:t>
            </w:r>
            <w:r>
              <w:rPr>
                <w:lang w:val="fr-CH"/>
              </w:rPr>
              <w:t>'</w:t>
            </w:r>
            <w:r w:rsidRPr="00DA5AB1">
              <w:rPr>
                <w:lang w:val="fr-CH"/>
              </w:rPr>
              <w:t xml:space="preserve">impulsion à impulsion sur 340 MHz </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9 380-10 120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9 250-9 440, agilité en fréquence d</w:t>
            </w:r>
            <w:r>
              <w:rPr>
                <w:lang w:val="fr-CH"/>
              </w:rPr>
              <w:t>'</w:t>
            </w:r>
            <w:r w:rsidRPr="00DA5AB1">
              <w:rPr>
                <w:lang w:val="fr-CH"/>
              </w:rPr>
              <w:t>impulsion à impulsion, pas de 20 MHz</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Modulation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Impulsion MF linéaire</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Impulsion MF linéaire</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Impulsion MF linéaire</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Impulsion MF</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kW</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50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50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50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 xml:space="preserve">10 </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Largeur d</w:t>
            </w:r>
            <w:r>
              <w:rPr>
                <w:lang w:val="fr-CH"/>
              </w:rPr>
              <w:t>'</w:t>
            </w:r>
            <w:r w:rsidRPr="00DA5AB1">
              <w:rPr>
                <w:lang w:val="fr-CH"/>
              </w:rPr>
              <w:t>impulsion et</w:t>
            </w:r>
            <w:r w:rsidRPr="00DA5AB1">
              <w:rPr>
                <w:lang w:val="fr-CH"/>
              </w:rPr>
              <w:br/>
            </w:r>
            <w:r>
              <w:rPr>
                <w:lang w:val="fr-CH"/>
              </w:rPr>
              <w:t>f</w:t>
            </w:r>
            <w:r w:rsidRPr="00DA5AB1">
              <w:rPr>
                <w:lang w:val="fr-CH"/>
              </w:rPr>
              <w:t>réquence de répétition des impulsions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rFonts w:ascii="Symbol" w:hAnsi="Symbol"/>
                <w:lang w:val="fr-CH"/>
              </w:rPr>
              <w:t></w:t>
            </w:r>
            <w:r w:rsidRPr="00DA5AB1">
              <w:rPr>
                <w:lang w:val="fr-CH"/>
              </w:rPr>
              <w:t xml:space="preserve">s </w:t>
            </w:r>
            <w:r w:rsidRPr="00DA5AB1">
              <w:rPr>
                <w:lang w:val="fr-CH"/>
              </w:rPr>
              <w:br/>
              <w:t>pps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Recherche: 5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1 600</w:t>
            </w:r>
            <w:r w:rsidRPr="00DA5AB1">
              <w:rPr>
                <w:lang w:val="fr-CH"/>
              </w:rPr>
              <w:noBreakHyphen/>
              <w:t>2 000 impulsions/s</w:t>
            </w:r>
            <w:r w:rsidRPr="00DA5AB1">
              <w:rPr>
                <w:lang w:val="fr-CH"/>
              </w:rPr>
              <w:br/>
              <w:t>ou 10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environ 380 impulsions/s</w:t>
            </w:r>
            <w:r w:rsidRPr="00DA5AB1">
              <w:rPr>
                <w:lang w:val="fr-CH"/>
              </w:rPr>
              <w:br/>
              <w:t xml:space="preserve">SAR: 13,5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250</w:t>
            </w:r>
            <w:r w:rsidRPr="00DA5AB1">
              <w:rPr>
                <w:lang w:val="fr-CH"/>
              </w:rPr>
              <w:noBreakHyphen/>
              <w:t>750 impulsions/s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10</w:t>
            </w:r>
            <w:r w:rsidRPr="00DA5AB1">
              <w:rPr>
                <w:lang w:val="fr-CH"/>
              </w:rPr>
              <w:br/>
              <w:t>environ 380 impulsions/s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10</w:t>
            </w:r>
            <w:r w:rsidRPr="00DA5AB1">
              <w:rPr>
                <w:lang w:val="fr-CH"/>
              </w:rPr>
              <w:br/>
              <w:t>470, 530, 800 et 1 000 impulsions/s</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5 et 17</w:t>
            </w:r>
            <w:r w:rsidRPr="00DA5AB1">
              <w:rPr>
                <w:lang w:val="fr-CH"/>
              </w:rPr>
              <w:br/>
              <w:t>2 500, 1 500, 750 et 400 impulsions/s (toutes largeurs d</w:t>
            </w:r>
            <w:r>
              <w:rPr>
                <w:lang w:val="fr-CH"/>
              </w:rPr>
              <w:t>'</w:t>
            </w:r>
            <w:r w:rsidRPr="00DA5AB1">
              <w:rPr>
                <w:lang w:val="fr-CH"/>
              </w:rPr>
              <w:t>impulsion)</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Coefficient d</w:t>
            </w:r>
            <w:r>
              <w:rPr>
                <w:lang w:val="fr-CH"/>
              </w:rPr>
              <w:t>'</w:t>
            </w:r>
            <w:r w:rsidRPr="00DA5AB1">
              <w:rPr>
                <w:lang w:val="fr-CH"/>
              </w:rPr>
              <w:t>utilisation maximal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0,010 (5 </w:t>
            </w:r>
            <w:r w:rsidRPr="00DA5AB1">
              <w:rPr>
                <w:rFonts w:ascii="Symbol" w:hAnsi="Symbol"/>
                <w:lang w:val="fr-CH"/>
              </w:rPr>
              <w:t></w:t>
            </w:r>
            <w:r w:rsidRPr="00DA5AB1">
              <w:rPr>
                <w:lang w:val="fr-CH"/>
              </w:rPr>
              <w:t>s et 13,5 </w:t>
            </w:r>
            <w:r w:rsidRPr="00DA5AB1">
              <w:rPr>
                <w:rFonts w:ascii="Symbol" w:hAnsi="Symbol"/>
                <w:lang w:val="fr-CH"/>
              </w:rPr>
              <w:t></w:t>
            </w:r>
            <w:r w:rsidRPr="00DA5AB1">
              <w:rPr>
                <w:lang w:val="fr-CH"/>
              </w:rPr>
              <w:t>s);</w:t>
            </w:r>
            <w:r w:rsidRPr="00DA5AB1">
              <w:rPr>
                <w:lang w:val="fr-CH"/>
              </w:rPr>
              <w:br/>
              <w:t>0,004 (10 </w:t>
            </w:r>
            <w:r w:rsidRPr="00DA5AB1">
              <w:rPr>
                <w:rFonts w:ascii="Symbol" w:hAnsi="Symbol"/>
                <w:lang w:val="fr-CH"/>
              </w:rPr>
              <w:t></w:t>
            </w:r>
            <w:r w:rsidRPr="00DA5AB1">
              <w:rPr>
                <w:lang w:val="fr-CH"/>
              </w:rPr>
              <w:t>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0,004</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0,010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0,04</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Temps de montée/temps de descente de l</w:t>
            </w:r>
            <w:r>
              <w:rPr>
                <w:lang w:val="fr-CH"/>
              </w:rPr>
              <w:t>'</w:t>
            </w:r>
            <w:r w:rsidRPr="00DA5AB1">
              <w:rPr>
                <w:lang w:val="fr-CH"/>
              </w:rPr>
              <w:t>impulsion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rFonts w:ascii="Symbol" w:hAnsi="Symbol"/>
                <w:lang w:val="fr-CH"/>
              </w:rPr>
              <w:t></w:t>
            </w:r>
            <w:r w:rsidRPr="00DA5AB1">
              <w:rPr>
                <w:lang w:val="fr-CH"/>
              </w:rPr>
              <w:t>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0,1/0,1</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0,1/0,1</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0,1/0,1</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0,1/0,1</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Système de sortie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Tube à ondes progressives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Tube à ondes progressives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Tube à ondes progressives</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Tube à ondes progressives</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Type de diagramme de rayonnement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Crayon/éventail</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Crayon/éventail</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Crayon/éventail</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Éventail</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Type d</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Réflecteur parabolique</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Réflecteur parabolique</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Réflecteur parabolique</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Réseau à fentes</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Polarisation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Horizontale</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Horizontale</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Horizontale</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Verticale et horizontale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Gain d</w:t>
            </w:r>
            <w:r>
              <w:rPr>
                <w:lang w:val="fr-CH"/>
              </w:rPr>
              <w:t>'</w:t>
            </w:r>
            <w:r w:rsidRPr="00DA5AB1">
              <w:rPr>
                <w:lang w:val="fr-CH"/>
              </w:rPr>
              <w:t>antenne, faisceau principal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dBi</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34,5</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34,5</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34,5</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32</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ind w:right="-57"/>
              <w:jc w:val="left"/>
              <w:rPr>
                <w:lang w:val="fr-CH"/>
              </w:rPr>
            </w:pPr>
            <w:r w:rsidRPr="00DA5AB1">
              <w:rPr>
                <w:lang w:val="fr-CH"/>
              </w:rPr>
              <w:t>Ouverture du faisceau d</w:t>
            </w:r>
            <w:r>
              <w:rPr>
                <w:lang w:val="fr-CH"/>
              </w:rPr>
              <w:t>'</w:t>
            </w:r>
            <w:r w:rsidRPr="00DA5AB1">
              <w:rPr>
                <w:lang w:val="fr-CH"/>
              </w:rPr>
              <w:t>antenne en élévation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degrés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4,0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4,0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4,0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9,0</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Ouverture du faisceau d</w:t>
            </w:r>
            <w:r>
              <w:rPr>
                <w:lang w:val="fr-CH"/>
              </w:rPr>
              <w:t>'</w:t>
            </w:r>
            <w:r w:rsidRPr="00DA5AB1">
              <w:rPr>
                <w:lang w:val="fr-CH"/>
              </w:rPr>
              <w:t xml:space="preserve">antenne </w:t>
            </w:r>
            <w:r>
              <w:rPr>
                <w:lang w:val="fr-CH"/>
              </w:rPr>
              <w:t>en azimut</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degrés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2,4</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2,4</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2,4</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1,8</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Fréquence de balayage horizontal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degrés/s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36, 360 et 1 800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36, 360, 1 800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36, 360 et 1 800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 xml:space="preserve">90 ou 360 </w:t>
            </w:r>
            <w:r w:rsidRPr="00DA5AB1">
              <w:rPr>
                <w:lang w:val="fr-CH"/>
              </w:rPr>
              <w:br/>
              <w:t>(15 ou 60 tours par minute)</w:t>
            </w:r>
          </w:p>
        </w:tc>
      </w:tr>
    </w:tbl>
    <w:p w:rsidR="002C6F0A" w:rsidRPr="00DA5AB1" w:rsidRDefault="002C6F0A" w:rsidP="002C6F0A">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5537" w:type="dxa"/>
        <w:jc w:val="center"/>
        <w:tblLayout w:type="fixed"/>
        <w:tblLook w:val="0000" w:firstRow="0" w:lastRow="0" w:firstColumn="0" w:lastColumn="0" w:noHBand="0" w:noVBand="0"/>
      </w:tblPr>
      <w:tblGrid>
        <w:gridCol w:w="2835"/>
        <w:gridCol w:w="1134"/>
        <w:gridCol w:w="2892"/>
        <w:gridCol w:w="2892"/>
        <w:gridCol w:w="2892"/>
        <w:gridCol w:w="2892"/>
      </w:tblGrid>
      <w:tr w:rsidR="002C6F0A" w:rsidRPr="00DA5AB1" w:rsidTr="00613352">
        <w:trPr>
          <w:cantSplit/>
          <w:tblHeader/>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92"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Systèmes A7a, A7b, et A7c</w:t>
            </w:r>
            <w:r w:rsidRPr="00DA5AB1">
              <w:rPr>
                <w:b w:val="0"/>
                <w:szCs w:val="22"/>
                <w:vertAlign w:val="superscript"/>
                <w:lang w:val="fr-CH"/>
              </w:rPr>
              <w:t>(2)</w:t>
            </w:r>
          </w:p>
        </w:tc>
        <w:tc>
          <w:tcPr>
            <w:tcW w:w="2892"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A7d</w:t>
            </w:r>
            <w:r w:rsidRPr="00DA5AB1">
              <w:rPr>
                <w:b w:val="0"/>
                <w:szCs w:val="22"/>
                <w:vertAlign w:val="superscript"/>
                <w:lang w:val="fr-CH"/>
              </w:rPr>
              <w:t>(2)</w:t>
            </w:r>
          </w:p>
        </w:tc>
        <w:tc>
          <w:tcPr>
            <w:tcW w:w="2892"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Systèmes A7e et A7f</w:t>
            </w:r>
            <w:r w:rsidRPr="00DA5AB1">
              <w:rPr>
                <w:sz w:val="2"/>
                <w:szCs w:val="2"/>
                <w:lang w:val="fr-CH"/>
              </w:rPr>
              <w:t> </w:t>
            </w:r>
            <w:r w:rsidRPr="00DA5AB1">
              <w:rPr>
                <w:b w:val="0"/>
                <w:szCs w:val="22"/>
                <w:vertAlign w:val="superscript"/>
                <w:lang w:val="fr-CH"/>
              </w:rPr>
              <w:t>(2)</w:t>
            </w:r>
          </w:p>
        </w:tc>
        <w:tc>
          <w:tcPr>
            <w:tcW w:w="2892" w:type="dxa"/>
            <w:tcBorders>
              <w:top w:val="single" w:sz="4" w:space="0" w:color="auto"/>
              <w:left w:val="single" w:sz="4" w:space="0" w:color="auto"/>
              <w:right w:val="single" w:sz="4" w:space="0" w:color="auto"/>
            </w:tcBorders>
          </w:tcPr>
          <w:p w:rsidR="002C6F0A" w:rsidRPr="00DA5AB1" w:rsidRDefault="002C6F0A" w:rsidP="00613352">
            <w:pPr>
              <w:pStyle w:val="Tablehead"/>
              <w:rPr>
                <w:lang w:val="fr-CH"/>
              </w:rPr>
            </w:pPr>
            <w:r w:rsidRPr="00DA5AB1">
              <w:rPr>
                <w:lang w:val="fr-CH"/>
              </w:rPr>
              <w:t>Système A8</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Type du balayage horizontal de l</w:t>
            </w:r>
            <w:r>
              <w:rPr>
                <w:lang w:val="fr-CH"/>
              </w:rPr>
              <w:t>'</w:t>
            </w:r>
            <w:r w:rsidRPr="00DA5AB1">
              <w:rPr>
                <w:lang w:val="fr-CH"/>
              </w:rPr>
              <w:t>antenne (continu, aléatoire, sectoriel, etc.)</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Secteur de 10°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Secteur de 10°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Secteur de 10°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360°</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Fréquence de balayage vertical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degrés/s</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Sans objet</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Sans objet</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Sans objet</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Sans objet</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Type de balayage vertical de l</w:t>
            </w:r>
            <w:r>
              <w:rPr>
                <w:lang w:val="fr-CH"/>
              </w:rPr>
              <w:t>'</w:t>
            </w:r>
            <w:r w:rsidRPr="00DA5AB1">
              <w:rPr>
                <w:lang w:val="fr-CH"/>
              </w:rPr>
              <w:t>antenne (continu, aléatoire, sectoriel, etc.)</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Pr>
                <w:lang w:val="fr-CH"/>
              </w:rPr>
              <w:t>Inclinaison</w:t>
            </w:r>
            <w:r w:rsidRPr="00DA5AB1">
              <w:rPr>
                <w:lang w:val="fr-CH"/>
              </w:rPr>
              <w:t xml:space="preserve"> réglable</w:t>
            </w:r>
            <w:r w:rsidRPr="00DA5AB1">
              <w:rPr>
                <w:lang w:val="fr-CH"/>
              </w:rPr>
              <w:br/>
              <w:t>0°/–90°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Pr>
                <w:lang w:val="fr-CH"/>
              </w:rPr>
              <w:t>Inclinaison</w:t>
            </w:r>
            <w:r w:rsidRPr="00DA5AB1">
              <w:rPr>
                <w:lang w:val="fr-CH"/>
              </w:rPr>
              <w:t xml:space="preserve"> réglable</w:t>
            </w:r>
            <w:r w:rsidRPr="00DA5AB1">
              <w:rPr>
                <w:lang w:val="fr-CH"/>
              </w:rPr>
              <w:br/>
              <w:t>0°/–90°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Pr>
                <w:lang w:val="fr-CH"/>
              </w:rPr>
              <w:t>Inclinaison</w:t>
            </w:r>
            <w:r w:rsidRPr="00DA5AB1">
              <w:rPr>
                <w:lang w:val="fr-CH"/>
              </w:rPr>
              <w:t xml:space="preserve"> réglable</w:t>
            </w:r>
            <w:r w:rsidRPr="00DA5AB1">
              <w:rPr>
                <w:lang w:val="fr-CH"/>
              </w:rPr>
              <w:br/>
              <w:t>0°/–90°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Pr>
                <w:lang w:val="fr-CH"/>
              </w:rPr>
              <w:t>Inclinaison</w:t>
            </w:r>
            <w:r w:rsidRPr="00DA5AB1">
              <w:rPr>
                <w:lang w:val="fr-CH"/>
              </w:rPr>
              <w:t xml:space="preserve"> réglable</w:t>
            </w:r>
            <w:r w:rsidRPr="00DA5AB1">
              <w:rPr>
                <w:lang w:val="fr-CH"/>
              </w:rPr>
              <w:br/>
              <w:t>+15°/–15°</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dBi</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14,5 à 12°</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14,5 à 12°</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14,5 à 12°</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20</w:t>
            </w:r>
          </w:p>
        </w:tc>
      </w:tr>
      <w:tr w:rsidR="002C6F0A" w:rsidRPr="00DA5AB1" w:rsidTr="00613352">
        <w:trPr>
          <w:cantSplit/>
          <w:trHeight w:val="297"/>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Hauteur d</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Altitude de l</w:t>
            </w:r>
            <w:r>
              <w:rPr>
                <w:lang w:val="fr-CH"/>
              </w:rPr>
              <w:t>'</w:t>
            </w:r>
            <w:r w:rsidRPr="00DA5AB1">
              <w:rPr>
                <w:lang w:val="fr-CH"/>
              </w:rPr>
              <w:t>aéronef porteur</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Altitude de l</w:t>
            </w:r>
            <w:r>
              <w:rPr>
                <w:lang w:val="fr-CH"/>
              </w:rPr>
              <w:t>'</w:t>
            </w:r>
            <w:r w:rsidRPr="00DA5AB1">
              <w:rPr>
                <w:lang w:val="fr-CH"/>
              </w:rPr>
              <w:t>aéronef porteur</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Altitude de l</w:t>
            </w:r>
            <w:r>
              <w:rPr>
                <w:lang w:val="fr-CH"/>
              </w:rPr>
              <w:t>'</w:t>
            </w:r>
            <w:r w:rsidRPr="00DA5AB1">
              <w:rPr>
                <w:lang w:val="fr-CH"/>
              </w:rPr>
              <w:t>aéronef porteur</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Altitude de l</w:t>
            </w:r>
            <w:r>
              <w:rPr>
                <w:lang w:val="fr-CH"/>
              </w:rPr>
              <w:t>'</w:t>
            </w:r>
            <w:r w:rsidRPr="00DA5AB1">
              <w:rPr>
                <w:lang w:val="fr-CH"/>
              </w:rPr>
              <w:t>aéronef porteur</w:t>
            </w:r>
          </w:p>
        </w:tc>
      </w:tr>
      <w:tr w:rsidR="002C6F0A" w:rsidRPr="00DA5AB1" w:rsidTr="00613352">
        <w:trPr>
          <w:cantSplit/>
          <w:trHeight w:val="297"/>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Largeur de bande FI à 3 dB du récepteur</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MHz</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Non spécifiée</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Non spécifiée</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Non spécifiée</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16</w:t>
            </w:r>
          </w:p>
        </w:tc>
      </w:tr>
      <w:tr w:rsidR="002C6F0A" w:rsidRPr="00DA5AB1" w:rsidTr="00613352">
        <w:trPr>
          <w:cantSplit/>
          <w:trHeight w:val="297"/>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 xml:space="preserve">Facteur de bruit du récepteur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dB</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5</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5</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5</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Non spécifié</w:t>
            </w:r>
          </w:p>
        </w:tc>
      </w:tr>
      <w:tr w:rsidR="002C6F0A" w:rsidRPr="00DA5AB1" w:rsidTr="00613352">
        <w:trPr>
          <w:cantSplit/>
          <w:trHeight w:val="297"/>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Niveau minimal du signal discernable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dBm</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Dépend du gain de traitement (34 dB (5 </w:t>
            </w:r>
            <w:r w:rsidRPr="00DA5AB1">
              <w:rPr>
                <w:rFonts w:ascii="Symbol" w:hAnsi="Symbol"/>
                <w:lang w:val="fr-CH"/>
              </w:rPr>
              <w:t></w:t>
            </w:r>
            <w:r w:rsidRPr="00DA5AB1">
              <w:rPr>
                <w:lang w:val="fr-CH"/>
              </w:rPr>
              <w:t>s), 30 dB (10 </w:t>
            </w:r>
            <w:r w:rsidRPr="00DA5AB1">
              <w:rPr>
                <w:rFonts w:ascii="Symbol" w:hAnsi="Symbol"/>
                <w:lang w:val="fr-CH"/>
              </w:rPr>
              <w:t></w:t>
            </w:r>
            <w:r w:rsidRPr="00DA5AB1">
              <w:rPr>
                <w:lang w:val="fr-CH"/>
              </w:rPr>
              <w:t>s) et 39,5 dB (13,5 </w:t>
            </w:r>
            <w:r w:rsidRPr="00DA5AB1">
              <w:rPr>
                <w:rFonts w:ascii="Symbol" w:hAnsi="Symbol"/>
                <w:lang w:val="fr-CH"/>
              </w:rPr>
              <w:t></w:t>
            </w:r>
            <w:r w:rsidRPr="00DA5AB1">
              <w:rPr>
                <w:lang w:val="fr-CH"/>
              </w:rPr>
              <w:t>s) pour une impulsion de retour)</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Dépend du gain de traitement (17 dB pour une impulsion de retour)</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Dépend du gain de traitement (30 dB (100 MHz) ou 33 dB (200 MHz) pour une impulsion de retour)</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–98</w:t>
            </w:r>
          </w:p>
        </w:tc>
      </w:tr>
      <w:tr w:rsidR="002C6F0A" w:rsidRPr="00DA5AB1" w:rsidTr="00613352">
        <w:trPr>
          <w:cantSplit/>
          <w:trHeight w:val="297"/>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 xml:space="preserve">Largeur totale </w:t>
            </w:r>
            <w:r>
              <w:rPr>
                <w:lang w:val="fr-CH"/>
              </w:rPr>
              <w:t>de l'impulsion comprimée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MHz</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Recherche: 500 (5 </w:t>
            </w:r>
            <w:r w:rsidRPr="00DA5AB1">
              <w:rPr>
                <w:rFonts w:ascii="Symbol" w:hAnsi="Symbol"/>
                <w:lang w:val="fr-CH"/>
              </w:rPr>
              <w:t></w:t>
            </w:r>
            <w:r w:rsidRPr="00DA5AB1">
              <w:rPr>
                <w:lang w:val="fr-CH"/>
              </w:rPr>
              <w:t>s) ou 100 (10 </w:t>
            </w:r>
            <w:r w:rsidRPr="00DA5AB1">
              <w:rPr>
                <w:rFonts w:ascii="Symbol" w:hAnsi="Symbol"/>
                <w:lang w:val="fr-CH"/>
              </w:rPr>
              <w:t></w:t>
            </w:r>
            <w:r w:rsidRPr="00DA5AB1">
              <w:rPr>
                <w:lang w:val="fr-CH"/>
              </w:rPr>
              <w:t>s)</w:t>
            </w:r>
            <w:r w:rsidRPr="00DA5AB1">
              <w:rPr>
                <w:lang w:val="fr-CH"/>
              </w:rPr>
              <w:br/>
              <w:t>SAR: 660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5</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100 ou 200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10</w:t>
            </w:r>
          </w:p>
        </w:tc>
      </w:tr>
      <w:tr w:rsidR="002C6F0A" w:rsidRPr="00DA5AB1" w:rsidTr="00613352">
        <w:trPr>
          <w:cantSplit/>
          <w:trHeight w:val="297"/>
          <w:jc w:val="center"/>
        </w:trPr>
        <w:tc>
          <w:tcPr>
            <w:tcW w:w="2835"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t>Largeur de bande d</w:t>
            </w:r>
            <w:r>
              <w:rPr>
                <w:lang w:val="fr-CH"/>
              </w:rPr>
              <w:t>'</w:t>
            </w:r>
            <w:r w:rsidRPr="00DA5AB1">
              <w:rPr>
                <w:lang w:val="fr-CH"/>
              </w:rPr>
              <w:t>émission RF</w:t>
            </w:r>
          </w:p>
          <w:p w:rsidR="002C6F0A" w:rsidRPr="00DA5AB1" w:rsidRDefault="002C6F0A" w:rsidP="00613352">
            <w:pPr>
              <w:pStyle w:val="Tabletext"/>
              <w:spacing w:before="20" w:after="20"/>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MHz</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20" w:after="20"/>
              <w:jc w:val="left"/>
              <w:rPr>
                <w:lang w:val="fr-CH"/>
              </w:rPr>
            </w:pPr>
            <w:r w:rsidRPr="00DA5AB1">
              <w:rPr>
                <w:lang w:val="fr-CH"/>
              </w:rPr>
              <w:t>Recherche</w:t>
            </w:r>
            <w:r w:rsidRPr="00DA5AB1">
              <w:rPr>
                <w:lang w:val="fr-CH"/>
              </w:rPr>
              <w:tab/>
              <w:t>Recherche</w:t>
            </w:r>
            <w:r w:rsidRPr="00DA5AB1">
              <w:rPr>
                <w:lang w:val="fr-CH"/>
              </w:rPr>
              <w:br/>
              <w:t>(5 μs)</w:t>
            </w:r>
            <w:r w:rsidRPr="00DA5AB1">
              <w:rPr>
                <w:lang w:val="fr-CH"/>
              </w:rPr>
              <w:tab/>
              <w:t>(10 μs)</w:t>
            </w:r>
          </w:p>
          <w:p w:rsidR="002C6F0A" w:rsidRPr="00DA5AB1" w:rsidRDefault="002C6F0A" w:rsidP="00613352">
            <w:pPr>
              <w:pStyle w:val="Tabletext"/>
              <w:spacing w:before="20" w:after="20"/>
              <w:jc w:val="left"/>
              <w:rPr>
                <w:lang w:val="fr-CH"/>
              </w:rPr>
            </w:pPr>
            <w:r w:rsidRPr="00DA5AB1">
              <w:rPr>
                <w:lang w:val="fr-CH"/>
              </w:rPr>
              <w:t>470</w:t>
            </w:r>
            <w:r>
              <w:rPr>
                <w:lang w:val="fr-CH"/>
              </w:rPr>
              <w:tab/>
            </w:r>
            <w:r>
              <w:rPr>
                <w:lang w:val="fr-CH"/>
              </w:rPr>
              <w:tab/>
            </w:r>
            <w:r>
              <w:rPr>
                <w:lang w:val="fr-CH"/>
              </w:rPr>
              <w:tab/>
            </w:r>
            <w:r>
              <w:rPr>
                <w:lang w:val="fr-CH"/>
              </w:rPr>
              <w:tab/>
            </w:r>
            <w:r w:rsidRPr="00DA5AB1">
              <w:rPr>
                <w:lang w:val="fr-CH"/>
              </w:rPr>
              <w:tab/>
              <w:t>95</w:t>
            </w:r>
            <w:r w:rsidRPr="00DA5AB1">
              <w:rPr>
                <w:lang w:val="fr-CH"/>
              </w:rPr>
              <w:tab/>
              <w:t>640</w:t>
            </w:r>
            <w:r w:rsidRPr="00DA5AB1">
              <w:rPr>
                <w:lang w:val="fr-CH"/>
              </w:rPr>
              <w:br/>
              <w:t>540</w:t>
            </w:r>
            <w:r w:rsidRPr="00DA5AB1">
              <w:rPr>
                <w:lang w:val="fr-CH"/>
              </w:rPr>
              <w:tab/>
            </w:r>
            <w:r>
              <w:rPr>
                <w:lang w:val="fr-CH"/>
              </w:rPr>
              <w:tab/>
            </w:r>
            <w:r w:rsidRPr="00DA5AB1">
              <w:rPr>
                <w:lang w:val="fr-CH"/>
              </w:rPr>
              <w:t>110</w:t>
            </w:r>
            <w:r>
              <w:rPr>
                <w:lang w:val="fr-CH"/>
              </w:rPr>
              <w:tab/>
            </w:r>
            <w:r w:rsidRPr="00DA5AB1">
              <w:rPr>
                <w:lang w:val="fr-CH"/>
              </w:rPr>
              <w:tab/>
              <w:t>730</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br/>
            </w:r>
          </w:p>
          <w:p w:rsidR="002C6F0A" w:rsidRPr="00DA5AB1" w:rsidRDefault="002C6F0A" w:rsidP="00613352">
            <w:pPr>
              <w:pStyle w:val="Tabletext"/>
              <w:spacing w:before="20" w:after="20"/>
              <w:jc w:val="left"/>
              <w:rPr>
                <w:lang w:val="fr-CH"/>
              </w:rPr>
            </w:pPr>
            <w:r w:rsidRPr="00DA5AB1">
              <w:rPr>
                <w:lang w:val="fr-CH"/>
              </w:rPr>
              <w:t>4,5</w:t>
            </w:r>
            <w:r w:rsidRPr="00DA5AB1">
              <w:rPr>
                <w:lang w:val="fr-CH"/>
              </w:rPr>
              <w:br/>
              <w:t>7,3</w:t>
            </w:r>
          </w:p>
        </w:tc>
        <w:tc>
          <w:tcPr>
            <w:tcW w:w="2892"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613"/>
              </w:tabs>
              <w:spacing w:before="20" w:after="20"/>
              <w:jc w:val="left"/>
              <w:rPr>
                <w:lang w:val="fr-CH"/>
              </w:rPr>
            </w:pPr>
            <w:r>
              <w:rPr>
                <w:lang w:val="fr-CH"/>
              </w:rPr>
              <w:t xml:space="preserve">Impulsion </w:t>
            </w:r>
            <w:r w:rsidRPr="00DA5AB1">
              <w:rPr>
                <w:lang w:val="fr-CH"/>
              </w:rPr>
              <w:tab/>
            </w:r>
            <w:r>
              <w:rPr>
                <w:lang w:val="fr-CH"/>
              </w:rPr>
              <w:t xml:space="preserve">Impulsion </w:t>
            </w:r>
            <w:r>
              <w:rPr>
                <w:lang w:val="fr-CH"/>
              </w:rPr>
              <w:br/>
              <w:t xml:space="preserve">comprimée </w:t>
            </w:r>
            <w:r w:rsidRPr="00DA5AB1">
              <w:rPr>
                <w:lang w:val="fr-CH"/>
              </w:rPr>
              <w:tab/>
            </w:r>
            <w:r>
              <w:rPr>
                <w:lang w:val="fr-CH"/>
              </w:rPr>
              <w:t xml:space="preserve">comprimée </w:t>
            </w:r>
            <w:r w:rsidRPr="00DA5AB1">
              <w:rPr>
                <w:lang w:val="fr-CH"/>
              </w:rPr>
              <w:br/>
            </w:r>
            <w:r>
              <w:rPr>
                <w:lang w:val="fr-CH"/>
              </w:rPr>
              <w:t xml:space="preserve">de </w:t>
            </w:r>
            <w:r w:rsidRPr="00DA5AB1">
              <w:rPr>
                <w:lang w:val="fr-CH"/>
              </w:rPr>
              <w:t>100 MHz</w:t>
            </w:r>
            <w:r w:rsidRPr="00DA5AB1">
              <w:rPr>
                <w:lang w:val="fr-CH"/>
              </w:rPr>
              <w:tab/>
            </w:r>
            <w:r>
              <w:rPr>
                <w:lang w:val="fr-CH"/>
              </w:rPr>
              <w:t xml:space="preserve">de </w:t>
            </w:r>
            <w:r w:rsidRPr="00DA5AB1">
              <w:rPr>
                <w:lang w:val="fr-CH"/>
              </w:rPr>
              <w:t>200 MHz</w:t>
            </w:r>
          </w:p>
          <w:p w:rsidR="002C6F0A" w:rsidRPr="00DA5AB1" w:rsidRDefault="002C6F0A" w:rsidP="00613352">
            <w:pPr>
              <w:pStyle w:val="Tabletext"/>
              <w:tabs>
                <w:tab w:val="clear" w:pos="1701"/>
                <w:tab w:val="left" w:pos="1613"/>
              </w:tabs>
              <w:spacing w:before="20" w:after="20"/>
              <w:jc w:val="left"/>
              <w:rPr>
                <w:lang w:val="fr-CH"/>
              </w:rPr>
            </w:pPr>
            <w:r w:rsidRPr="00DA5AB1">
              <w:rPr>
                <w:lang w:val="fr-CH"/>
              </w:rPr>
              <w:tab/>
              <w:t>95</w:t>
            </w:r>
            <w:r w:rsidRPr="00DA5AB1">
              <w:rPr>
                <w:lang w:val="fr-CH"/>
              </w:rPr>
              <w:tab/>
            </w:r>
            <w:r>
              <w:rPr>
                <w:lang w:val="fr-CH"/>
              </w:rPr>
              <w:tab/>
            </w:r>
            <w:r>
              <w:rPr>
                <w:lang w:val="fr-CH"/>
              </w:rPr>
              <w:tab/>
            </w:r>
            <w:r>
              <w:rPr>
                <w:lang w:val="fr-CH"/>
              </w:rPr>
              <w:tab/>
            </w:r>
            <w:r>
              <w:rPr>
                <w:lang w:val="fr-CH"/>
              </w:rPr>
              <w:tab/>
            </w:r>
            <w:r w:rsidRPr="00DA5AB1">
              <w:rPr>
                <w:lang w:val="fr-CH"/>
              </w:rPr>
              <w:t>190</w:t>
            </w:r>
            <w:r w:rsidRPr="00DA5AB1">
              <w:rPr>
                <w:lang w:val="fr-CH"/>
              </w:rPr>
              <w:br/>
            </w:r>
            <w:r w:rsidRPr="00DA5AB1">
              <w:rPr>
                <w:lang w:val="fr-CH"/>
              </w:rPr>
              <w:tab/>
              <w:t>110</w:t>
            </w:r>
            <w:r w:rsidRPr="00DA5AB1">
              <w:rPr>
                <w:lang w:val="fr-CH"/>
              </w:rPr>
              <w:tab/>
            </w:r>
            <w:r>
              <w:rPr>
                <w:lang w:val="fr-CH"/>
              </w:rPr>
              <w:tab/>
            </w:r>
            <w:r>
              <w:rPr>
                <w:lang w:val="fr-CH"/>
              </w:rPr>
              <w:tab/>
            </w:r>
            <w:r>
              <w:rPr>
                <w:lang w:val="fr-CH"/>
              </w:rPr>
              <w:tab/>
            </w:r>
            <w:r w:rsidRPr="00DA5AB1">
              <w:rPr>
                <w:lang w:val="fr-CH"/>
              </w:rPr>
              <w:t>220</w:t>
            </w:r>
          </w:p>
        </w:tc>
        <w:tc>
          <w:tcPr>
            <w:tcW w:w="2892" w:type="dxa"/>
            <w:tcBorders>
              <w:top w:val="single" w:sz="6" w:space="0" w:color="auto"/>
              <w:left w:val="single" w:sz="4" w:space="0" w:color="auto"/>
              <w:bottom w:val="single" w:sz="6" w:space="0" w:color="auto"/>
              <w:right w:val="single" w:sz="4" w:space="0" w:color="auto"/>
            </w:tcBorders>
            <w:tcMar>
              <w:right w:w="57" w:type="dxa"/>
            </w:tcMar>
          </w:tcPr>
          <w:p w:rsidR="002C6F0A" w:rsidRPr="00DA5AB1" w:rsidRDefault="002C6F0A" w:rsidP="00613352">
            <w:pPr>
              <w:pStyle w:val="Tabletext"/>
              <w:spacing w:before="20" w:after="20"/>
              <w:jc w:val="left"/>
              <w:rPr>
                <w:lang w:val="fr-CH"/>
              </w:rPr>
            </w:pPr>
            <w:r w:rsidRPr="00DA5AB1">
              <w:rPr>
                <w:lang w:val="fr-CH"/>
              </w:rPr>
              <w:br/>
            </w:r>
          </w:p>
          <w:p w:rsidR="002C6F0A" w:rsidRPr="00DA5AB1" w:rsidRDefault="002C6F0A" w:rsidP="00613352">
            <w:pPr>
              <w:pStyle w:val="Tabletext"/>
              <w:spacing w:before="20" w:after="20"/>
              <w:jc w:val="left"/>
              <w:rPr>
                <w:lang w:val="fr-CH"/>
              </w:rPr>
            </w:pPr>
            <w:r w:rsidRPr="00DA5AB1">
              <w:rPr>
                <w:lang w:val="fr-CH"/>
              </w:rPr>
              <w:t>9,3</w:t>
            </w:r>
            <w:r w:rsidRPr="00DA5AB1">
              <w:rPr>
                <w:lang w:val="fr-CH"/>
              </w:rPr>
              <w:br/>
              <w:t>12</w:t>
            </w:r>
          </w:p>
        </w:tc>
      </w:tr>
    </w:tbl>
    <w:p w:rsidR="002C6F0A" w:rsidRPr="00DA5AB1" w:rsidRDefault="002C6F0A" w:rsidP="002C6F0A">
      <w:pPr>
        <w:pStyle w:val="Tablefin"/>
        <w:rPr>
          <w:sz w:val="2"/>
          <w:szCs w:val="2"/>
          <w:lang w:val="fr-CH"/>
        </w:rPr>
      </w:pPr>
    </w:p>
    <w:p w:rsidR="002C6F0A" w:rsidRPr="00DA5AB1" w:rsidRDefault="002C6F0A" w:rsidP="002C6F0A">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5309" w:type="dxa"/>
        <w:jc w:val="center"/>
        <w:tblLayout w:type="fixed"/>
        <w:tblLook w:val="0000" w:firstRow="0" w:lastRow="0" w:firstColumn="0" w:lastColumn="0" w:noHBand="0" w:noVBand="0"/>
      </w:tblPr>
      <w:tblGrid>
        <w:gridCol w:w="2835"/>
        <w:gridCol w:w="1134"/>
        <w:gridCol w:w="2835"/>
        <w:gridCol w:w="2835"/>
        <w:gridCol w:w="2835"/>
        <w:gridCol w:w="2835"/>
      </w:tblGrid>
      <w:tr w:rsidR="002C6F0A" w:rsidRPr="00DA5AB1" w:rsidTr="00613352">
        <w:trPr>
          <w:cantSplit/>
          <w:tblHeader/>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A9</w:t>
            </w:r>
          </w:p>
        </w:tc>
        <w:tc>
          <w:tcPr>
            <w:tcW w:w="2835"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A10</w:t>
            </w:r>
          </w:p>
        </w:tc>
        <w:tc>
          <w:tcPr>
            <w:tcW w:w="2835"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A11</w:t>
            </w:r>
          </w:p>
        </w:tc>
        <w:tc>
          <w:tcPr>
            <w:tcW w:w="2835"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A12</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spacing w:before="20" w:after="20"/>
              <w:jc w:val="left"/>
              <w:rPr>
                <w:lang w:val="fr-CH"/>
              </w:rPr>
            </w:pPr>
            <w:r w:rsidRPr="00DA5AB1">
              <w:rPr>
                <w:lang w:val="fr-CH"/>
              </w:rPr>
              <w:t>Fonction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spacing w:before="20" w:after="20"/>
              <w:jc w:val="left"/>
              <w:rPr>
                <w:lang w:val="fr-CH"/>
              </w:rPr>
            </w:pPr>
            <w:r>
              <w:rPr>
                <w:lang w:val="fr-CH"/>
              </w:rPr>
              <w:t>Evitement des perturbations atmosphériques</w:t>
            </w:r>
            <w:r w:rsidRPr="00DA5AB1">
              <w:rPr>
                <w:lang w:val="fr-CH"/>
              </w:rPr>
              <w:t>, recherche et sauvetage, cartographie des sols</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spacing w:before="20" w:after="20"/>
              <w:jc w:val="left"/>
              <w:rPr>
                <w:lang w:val="fr-CH"/>
              </w:rPr>
            </w:pPr>
            <w:r>
              <w:rPr>
                <w:lang w:val="fr-CH"/>
              </w:rPr>
              <w:t>Evitement des perturbations atmosphériques</w:t>
            </w:r>
            <w:r w:rsidRPr="00DA5AB1">
              <w:rPr>
                <w:lang w:val="fr-CH"/>
              </w:rPr>
              <w:t>, cartographie des sols, recherche</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spacing w:before="20" w:after="20"/>
              <w:jc w:val="left"/>
              <w:rPr>
                <w:lang w:val="fr-CH"/>
              </w:rPr>
            </w:pPr>
            <w:r>
              <w:rPr>
                <w:lang w:val="fr-CH"/>
              </w:rPr>
              <w:t>Evitement des perturbations atmosphériques</w:t>
            </w:r>
            <w:r w:rsidRPr="00DA5AB1">
              <w:rPr>
                <w:lang w:val="fr-CH"/>
              </w:rPr>
              <w:t>, cartographie des sols, recherche et sauvetage</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spacing w:before="20" w:after="20"/>
              <w:jc w:val="left"/>
              <w:rPr>
                <w:lang w:val="fr-CH"/>
              </w:rPr>
            </w:pPr>
            <w:r>
              <w:rPr>
                <w:lang w:val="fr-CH"/>
              </w:rPr>
              <w:t>Multifonction, s</w:t>
            </w:r>
            <w:r w:rsidRPr="00DA5AB1">
              <w:rPr>
                <w:lang w:val="fr-CH"/>
              </w:rPr>
              <w:t>urveillance, balayage, poursuite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spacing w:before="20" w:after="20"/>
              <w:jc w:val="left"/>
              <w:rPr>
                <w:lang w:val="fr-CH"/>
              </w:rPr>
            </w:pPr>
            <w:r w:rsidRPr="00DA5AB1">
              <w:rPr>
                <w:lang w:val="fr-CH"/>
              </w:rPr>
              <w:t>Gamme d</w:t>
            </w:r>
            <w:r>
              <w:rPr>
                <w:lang w:val="fr-CH"/>
              </w:rPr>
              <w:t>'</w:t>
            </w:r>
            <w:r w:rsidRPr="00DA5AB1">
              <w:rPr>
                <w:lang w:val="fr-CH"/>
              </w:rPr>
              <w:t>accord</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MHz</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spacing w:before="20" w:after="20"/>
              <w:jc w:val="left"/>
              <w:rPr>
                <w:lang w:val="fr-CH"/>
              </w:rPr>
            </w:pPr>
            <w:r w:rsidRPr="00DA5AB1">
              <w:rPr>
                <w:lang w:val="fr-CH"/>
              </w:rPr>
              <w:t xml:space="preserve">Radar: 9 375 </w:t>
            </w:r>
            <w:r w:rsidRPr="00DA5AB1">
              <w:rPr>
                <w:lang w:val="fr-CH"/>
              </w:rPr>
              <w:sym w:font="Symbol" w:char="F0B1"/>
            </w:r>
            <w:r w:rsidRPr="00DA5AB1">
              <w:rPr>
                <w:lang w:val="fr-CH"/>
              </w:rPr>
              <w:t>10;</w:t>
            </w:r>
            <w:r w:rsidRPr="00DA5AB1">
              <w:rPr>
                <w:lang w:val="fr-CH"/>
              </w:rPr>
              <w:br/>
              <w:t>Radiobalise: 9 310</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spacing w:before="20" w:after="20"/>
              <w:jc w:val="left"/>
              <w:rPr>
                <w:lang w:val="fr-CH"/>
              </w:rPr>
            </w:pPr>
            <w:r w:rsidRPr="00DA5AB1">
              <w:rPr>
                <w:lang w:val="fr-CH"/>
              </w:rPr>
              <w:t>Impulsion de préchauffage: 9</w:t>
            </w:r>
            <w:r>
              <w:rPr>
                <w:lang w:val="fr-CH"/>
              </w:rPr>
              <w:t> </w:t>
            </w:r>
            <w:r w:rsidRPr="00DA5AB1">
              <w:rPr>
                <w:lang w:val="fr-CH"/>
              </w:rPr>
              <w:t>337 et 9 339 (avant chaque impulsion utile)</w:t>
            </w:r>
            <w:r w:rsidRPr="00DA5AB1">
              <w:rPr>
                <w:lang w:val="fr-CH"/>
              </w:rPr>
              <w:br/>
              <w:t>Impulsion utile: 9 344</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spacing w:before="20" w:after="20"/>
              <w:jc w:val="left"/>
              <w:rPr>
                <w:lang w:val="fr-CH"/>
              </w:rPr>
            </w:pPr>
            <w:r w:rsidRPr="00DA5AB1">
              <w:rPr>
                <w:lang w:val="fr-CH"/>
              </w:rPr>
              <w:t xml:space="preserve">9 375 ± 30 </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spacing w:before="20" w:after="20"/>
              <w:ind w:left="567" w:hanging="567"/>
              <w:jc w:val="left"/>
              <w:rPr>
                <w:lang w:val="fr-CH"/>
              </w:rPr>
            </w:pPr>
            <w:r w:rsidRPr="00DA5AB1">
              <w:rPr>
                <w:lang w:val="fr-CH"/>
              </w:rPr>
              <w:t>8 500-10 450 </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spacing w:before="20" w:after="20"/>
              <w:jc w:val="left"/>
              <w:rPr>
                <w:lang w:val="fr-CH"/>
              </w:rPr>
            </w:pPr>
            <w:r w:rsidRPr="00DA5AB1">
              <w:rPr>
                <w:lang w:val="fr-CH"/>
              </w:rPr>
              <w:t>Modulation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spacing w:before="20" w:after="20"/>
              <w:jc w:val="left"/>
              <w:rPr>
                <w:lang w:val="fr-CH"/>
              </w:rPr>
            </w:pPr>
            <w:r w:rsidRPr="00DA5AB1">
              <w:rPr>
                <w:lang w:val="fr-CH"/>
              </w:rPr>
              <w:t>Impulsion</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spacing w:before="20" w:after="20"/>
              <w:jc w:val="left"/>
              <w:rPr>
                <w:lang w:val="fr-CH"/>
              </w:rPr>
            </w:pPr>
            <w:r w:rsidRPr="00DA5AB1">
              <w:rPr>
                <w:lang w:val="fr-CH"/>
              </w:rPr>
              <w:t>Impulsion</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spacing w:before="20" w:after="20"/>
              <w:jc w:val="left"/>
              <w:rPr>
                <w:lang w:val="fr-CH"/>
              </w:rPr>
            </w:pPr>
            <w:r w:rsidRPr="00DA5AB1">
              <w:rPr>
                <w:lang w:val="fr-CH"/>
              </w:rPr>
              <w:t>Impulsion</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spacing w:before="20" w:after="20"/>
              <w:jc w:val="left"/>
              <w:rPr>
                <w:lang w:val="fr-CH"/>
              </w:rPr>
            </w:pPr>
            <w:r w:rsidRPr="00DA5AB1">
              <w:rPr>
                <w:lang w:val="fr-CH"/>
              </w:rPr>
              <w:t>Impulsion adaptative, MF, impulsion MF linéaire (</w:t>
            </w:r>
            <w:r>
              <w:rPr>
                <w:lang w:val="fr-CH"/>
              </w:rPr>
              <w:t>compression d'impulsions</w:t>
            </w:r>
            <w:r w:rsidRPr="00DA5AB1">
              <w:rPr>
                <w:lang w:val="fr-CH"/>
              </w:rPr>
              <w:t>)</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spacing w:before="20" w:after="20"/>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20" w:after="20"/>
              <w:jc w:val="center"/>
              <w:rPr>
                <w:lang w:val="fr-CH"/>
              </w:rPr>
            </w:pPr>
            <w:r w:rsidRPr="00DA5AB1">
              <w:rPr>
                <w:lang w:val="fr-CH"/>
              </w:rPr>
              <w:t>kW</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spacing w:before="20" w:after="20"/>
              <w:jc w:val="left"/>
              <w:rPr>
                <w:lang w:val="fr-CH"/>
              </w:rPr>
            </w:pPr>
            <w:r w:rsidRPr="00DA5AB1">
              <w:rPr>
                <w:lang w:val="fr-CH"/>
              </w:rPr>
              <w:t xml:space="preserve">25 </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spacing w:before="20" w:after="20"/>
              <w:jc w:val="left"/>
              <w:rPr>
                <w:lang w:val="fr-CH"/>
              </w:rPr>
            </w:pPr>
            <w:r w:rsidRPr="00DA5AB1">
              <w:rPr>
                <w:lang w:val="fr-CH"/>
              </w:rPr>
              <w:t>0,026 (14 dBW)</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spacing w:before="20" w:after="20"/>
              <w:jc w:val="left"/>
              <w:rPr>
                <w:lang w:val="fr-CH"/>
              </w:rPr>
            </w:pPr>
            <w:r w:rsidRPr="00DA5AB1">
              <w:rPr>
                <w:lang w:val="fr-CH"/>
              </w:rPr>
              <w:t xml:space="preserve">2,5 à 6,0 </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spacing w:before="20" w:after="20"/>
              <w:ind w:left="567" w:hanging="567"/>
              <w:jc w:val="left"/>
              <w:rPr>
                <w:lang w:val="fr-CH"/>
              </w:rPr>
            </w:pPr>
            <w:r w:rsidRPr="00DA5AB1">
              <w:rPr>
                <w:lang w:val="fr-CH"/>
              </w:rPr>
              <w:t>0,03-10</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Largeur d</w:t>
            </w:r>
            <w:r>
              <w:rPr>
                <w:lang w:val="fr-CH"/>
              </w:rPr>
              <w:t>'</w:t>
            </w:r>
            <w:r w:rsidRPr="00DA5AB1">
              <w:rPr>
                <w:lang w:val="fr-CH"/>
              </w:rPr>
              <w:t>impulsion et fréquence de répétition des impulsions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rFonts w:ascii="Symbol" w:hAnsi="Symbol"/>
                <w:lang w:val="fr-CH"/>
              </w:rPr>
              <w:t></w:t>
            </w:r>
            <w:r w:rsidRPr="00DA5AB1">
              <w:rPr>
                <w:lang w:val="fr-CH"/>
              </w:rPr>
              <w:t xml:space="preserve">s </w:t>
            </w:r>
            <w:r w:rsidRPr="00DA5AB1">
              <w:rPr>
                <w:lang w:val="fr-CH"/>
              </w:rPr>
              <w:br/>
              <w:t>pps</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4,5, 2,4, 0,8, et 0,2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180, 350, 350 et 1 000 pps</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9 337 et 9 339 MHz: 1-29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br/>
              <w:t>2 200-220 pps (dispersée) pour toutes les largeurs d</w:t>
            </w:r>
            <w:r>
              <w:rPr>
                <w:lang w:val="fr-CH"/>
              </w:rPr>
              <w:t>'</w:t>
            </w:r>
            <w:r w:rsidRPr="00DA5AB1">
              <w:rPr>
                <w:lang w:val="fr-CH"/>
              </w:rPr>
              <w:t>impulsion;</w:t>
            </w:r>
            <w:r w:rsidRPr="00DA5AB1">
              <w:rPr>
                <w:lang w:val="fr-CH"/>
              </w:rPr>
              <w:br/>
              <w:t>9 344 MHz: 1,7-2,4, 2,4-4,8, 4,8</w:t>
            </w:r>
            <w:r w:rsidRPr="00DA5AB1">
              <w:rPr>
                <w:lang w:val="fr-CH"/>
              </w:rPr>
              <w:noBreakHyphen/>
              <w:t>9,6, 17, 19, et 29 </w:t>
            </w:r>
            <w:r w:rsidRPr="00DA5AB1">
              <w:rPr>
                <w:rFonts w:ascii="Symbol" w:hAnsi="Symbol"/>
                <w:lang w:val="fr-CH"/>
              </w:rPr>
              <w:t></w:t>
            </w:r>
            <w:r w:rsidRPr="00DA5AB1">
              <w:rPr>
                <w:lang w:val="fr-CH"/>
              </w:rPr>
              <w:t xml:space="preserve">s </w:t>
            </w:r>
            <w:r w:rsidRPr="00DA5AB1">
              <w:rPr>
                <w:sz w:val="24"/>
                <w:szCs w:val="24"/>
                <w:lang w:val="fr-CH"/>
              </w:rPr>
              <w:t>à</w:t>
            </w:r>
            <w:r w:rsidRPr="00DA5AB1">
              <w:rPr>
                <w:lang w:val="fr-CH"/>
              </w:rPr>
              <w:t xml:space="preserve"> 2 200</w:t>
            </w:r>
            <w:r w:rsidRPr="00DA5AB1">
              <w:rPr>
                <w:lang w:val="fr-CH"/>
              </w:rPr>
              <w:noBreakHyphen/>
              <w:t>220 pps (dispersée)</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fixe, 4 </w:t>
            </w:r>
            <w:r w:rsidRPr="00DA5AB1">
              <w:rPr>
                <w:lang w:val="fr-CH"/>
              </w:rPr>
              <w:br/>
              <w:t xml:space="preserve">106,5 </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ind w:left="567" w:hanging="567"/>
              <w:jc w:val="left"/>
              <w:rPr>
                <w:lang w:val="fr-CH"/>
              </w:rPr>
            </w:pPr>
            <w:r w:rsidRPr="00DA5AB1">
              <w:rPr>
                <w:lang w:val="fr-CH"/>
              </w:rPr>
              <w:t>0,15-300 adaptative</w:t>
            </w:r>
          </w:p>
          <w:p w:rsidR="002C6F0A" w:rsidRPr="00DA5AB1" w:rsidRDefault="002C6F0A" w:rsidP="00613352">
            <w:pPr>
              <w:pStyle w:val="Tabletext"/>
              <w:jc w:val="left"/>
              <w:rPr>
                <w:lang w:val="fr-CH"/>
              </w:rPr>
            </w:pPr>
            <w:r w:rsidRPr="00DA5AB1">
              <w:rPr>
                <w:lang w:val="fr-CH"/>
              </w:rPr>
              <w:t>1 000-50 0000 adaptative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Coefficient d</w:t>
            </w:r>
            <w:r>
              <w:rPr>
                <w:lang w:val="fr-CH"/>
              </w:rPr>
              <w:t>'</w:t>
            </w:r>
            <w:r w:rsidRPr="00DA5AB1">
              <w:rPr>
                <w:lang w:val="fr-CH"/>
              </w:rPr>
              <w:t>utilisation maximal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0,00082</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9 337 et 9 339 MHz: </w:t>
            </w:r>
            <w:r w:rsidRPr="00DA5AB1">
              <w:rPr>
                <w:lang w:val="fr-CH"/>
              </w:rPr>
              <w:sym w:font="Symbol" w:char="F0A3"/>
            </w:r>
            <w:r w:rsidRPr="00DA5AB1">
              <w:rPr>
                <w:lang w:val="fr-CH"/>
              </w:rPr>
              <w:t xml:space="preserve"> 0,064</w:t>
            </w:r>
            <w:r w:rsidRPr="00DA5AB1">
              <w:rPr>
                <w:lang w:val="fr-CH"/>
              </w:rPr>
              <w:br/>
              <w:t xml:space="preserve">9 344 MHz: </w:t>
            </w:r>
            <w:r w:rsidRPr="00DA5AB1">
              <w:rPr>
                <w:lang w:val="fr-CH"/>
              </w:rPr>
              <w:sym w:font="Symbol" w:char="F0A3"/>
            </w:r>
            <w:r w:rsidRPr="00DA5AB1">
              <w:rPr>
                <w:lang w:val="fr-CH"/>
              </w:rPr>
              <w:t xml:space="preserve"> 0,011 (avec impulsions de 17 </w:t>
            </w:r>
            <w:r w:rsidRPr="00DA5AB1">
              <w:rPr>
                <w:rFonts w:ascii="Symbol" w:hAnsi="Symbol"/>
                <w:lang w:val="fr-CH"/>
              </w:rPr>
              <w:t></w:t>
            </w:r>
            <w:r w:rsidRPr="00DA5AB1">
              <w:rPr>
                <w:lang w:val="fr-CH"/>
              </w:rPr>
              <w:t>s)</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0,00043</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ind w:left="567" w:hanging="567"/>
              <w:jc w:val="left"/>
              <w:rPr>
                <w:lang w:val="fr-CH"/>
              </w:rPr>
            </w:pPr>
            <w:r w:rsidRPr="00DA5AB1">
              <w:rPr>
                <w:lang w:val="fr-CH"/>
              </w:rPr>
              <w:t>0,01-0,8 (impulsion), 1 (MF)</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Temps de montée/temps de descente de l</w:t>
            </w:r>
            <w:r>
              <w:rPr>
                <w:lang w:val="fr-CH"/>
              </w:rPr>
              <w:t>'</w:t>
            </w:r>
            <w:r w:rsidRPr="00DA5AB1">
              <w:rPr>
                <w:lang w:val="fr-CH"/>
              </w:rPr>
              <w:t>impulsion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rFonts w:ascii="Symbol" w:hAnsi="Symbol"/>
                <w:lang w:val="fr-CH"/>
              </w:rPr>
              <w:t></w:t>
            </w:r>
            <w:r w:rsidRPr="00DA5AB1">
              <w:rPr>
                <w:lang w:val="fr-CH"/>
              </w:rPr>
              <w:t>s</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Non spécifié</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9 337 et 9 339 MHz: 0,3/0,2</w:t>
            </w:r>
            <w:r w:rsidRPr="00DA5AB1">
              <w:rPr>
                <w:lang w:val="fr-CH"/>
              </w:rPr>
              <w:br/>
              <w:t>9 344 MHz: 0,5/0,5</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Temps de montée: 0,3 </w:t>
            </w:r>
            <w:r w:rsidRPr="00DA5AB1">
              <w:rPr>
                <w:lang w:val="fr-CH"/>
              </w:rPr>
              <w:br/>
              <w:t xml:space="preserve">Temps de descente: 0,4 </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ind w:left="567" w:hanging="567"/>
              <w:jc w:val="left"/>
              <w:rPr>
                <w:lang w:val="fr-CH"/>
              </w:rPr>
            </w:pPr>
            <w:r w:rsidRPr="00DA5AB1">
              <w:rPr>
                <w:lang w:val="fr-CH"/>
              </w:rPr>
              <w:t>Non spécifié</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Système de sortie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Magnétron à fiabilité élevée</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Diode IMPATT </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Magnétron</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ind w:left="567" w:hanging="567"/>
              <w:jc w:val="left"/>
              <w:rPr>
                <w:lang w:val="fr-CH"/>
              </w:rPr>
            </w:pPr>
            <w:r w:rsidRPr="00DA5AB1">
              <w:rPr>
                <w:lang w:val="fr-CH"/>
              </w:rPr>
              <w:t>Semi-conducteur</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Crayon et éventail</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Crayon</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Crayon</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jc w:val="left"/>
              <w:rPr>
                <w:lang w:val="fr-CH"/>
              </w:rPr>
            </w:pPr>
            <w:r w:rsidRPr="00DA5AB1">
              <w:rPr>
                <w:lang w:val="fr-CH"/>
              </w:rPr>
              <w:t>Formation de faisceau numérique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Réseau plan</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Réseau plan</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Réseau plan</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ind w:left="567" w:hanging="567"/>
              <w:jc w:val="left"/>
              <w:rPr>
                <w:lang w:val="fr-CH"/>
              </w:rPr>
            </w:pPr>
            <w:r w:rsidRPr="00DA5AB1">
              <w:rPr>
                <w:lang w:val="fr-CH"/>
              </w:rPr>
              <w:t>Réseau actif</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5309" w:type="dxa"/>
        <w:jc w:val="center"/>
        <w:tblLayout w:type="fixed"/>
        <w:tblLook w:val="0000" w:firstRow="0" w:lastRow="0" w:firstColumn="0" w:lastColumn="0" w:noHBand="0" w:noVBand="0"/>
      </w:tblPr>
      <w:tblGrid>
        <w:gridCol w:w="2835"/>
        <w:gridCol w:w="1134"/>
        <w:gridCol w:w="2835"/>
        <w:gridCol w:w="2835"/>
        <w:gridCol w:w="2835"/>
        <w:gridCol w:w="2835"/>
      </w:tblGrid>
      <w:tr w:rsidR="002C6F0A" w:rsidRPr="00DA5AB1" w:rsidTr="00613352">
        <w:trPr>
          <w:cantSplit/>
          <w:tblHeader/>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A9</w:t>
            </w:r>
          </w:p>
        </w:tc>
        <w:tc>
          <w:tcPr>
            <w:tcW w:w="2835"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A10</w:t>
            </w:r>
          </w:p>
        </w:tc>
        <w:tc>
          <w:tcPr>
            <w:tcW w:w="2835"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A11</w:t>
            </w:r>
          </w:p>
        </w:tc>
        <w:tc>
          <w:tcPr>
            <w:tcW w:w="2835"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A12</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Polarisation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Horizontale et verticale</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Horizontale</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Horizontale</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ind w:left="567" w:hanging="567"/>
              <w:jc w:val="left"/>
              <w:rPr>
                <w:lang w:val="fr-CH"/>
              </w:rPr>
            </w:pPr>
            <w:r>
              <w:rPr>
                <w:lang w:val="fr-CH"/>
              </w:rPr>
              <w:t>Rectiligne</w:t>
            </w:r>
            <w:r w:rsidRPr="00DA5AB1">
              <w:rPr>
                <w:lang w:val="fr-CH"/>
              </w:rPr>
              <w:t>/circulaire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Gain d</w:t>
            </w:r>
            <w:r>
              <w:rPr>
                <w:lang w:val="fr-CH"/>
              </w:rPr>
              <w:t>'</w:t>
            </w:r>
            <w:r w:rsidRPr="00DA5AB1">
              <w:rPr>
                <w:lang w:val="fr-CH"/>
              </w:rPr>
              <w:t>antenne, faisceau principal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dBi</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Crayon: 30; éventail: 29</w:t>
            </w:r>
          </w:p>
        </w:tc>
        <w:tc>
          <w:tcPr>
            <w:tcW w:w="2835" w:type="dxa"/>
            <w:tcBorders>
              <w:top w:val="single" w:sz="6"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29</w:t>
            </w:r>
          </w:p>
        </w:tc>
        <w:tc>
          <w:tcPr>
            <w:tcW w:w="2835" w:type="dxa"/>
            <w:tcBorders>
              <w:top w:val="single" w:sz="6"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26,7 </w:t>
            </w:r>
          </w:p>
        </w:tc>
        <w:tc>
          <w:tcPr>
            <w:tcW w:w="2835" w:type="dxa"/>
            <w:tcBorders>
              <w:top w:val="single" w:sz="6" w:space="0" w:color="auto"/>
              <w:left w:val="single" w:sz="4" w:space="0" w:color="auto"/>
              <w:bottom w:val="single" w:sz="4" w:space="0" w:color="auto"/>
              <w:right w:val="single" w:sz="4" w:space="0" w:color="auto"/>
            </w:tcBorders>
          </w:tcPr>
          <w:p w:rsidR="002C6F0A" w:rsidRPr="00DA5AB1" w:rsidRDefault="002C6F0A" w:rsidP="00613352">
            <w:pPr>
              <w:pStyle w:val="Tabletext"/>
              <w:keepLines/>
              <w:tabs>
                <w:tab w:val="left" w:leader="dot" w:pos="7938"/>
                <w:tab w:val="center" w:pos="9526"/>
              </w:tabs>
              <w:ind w:left="567" w:hanging="567"/>
              <w:jc w:val="left"/>
              <w:rPr>
                <w:lang w:val="fr-CH"/>
              </w:rPr>
            </w:pPr>
            <w:r w:rsidRPr="00DA5AB1">
              <w:rPr>
                <w:lang w:val="fr-CH"/>
              </w:rPr>
              <w:t>35-42</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br w:type="page"/>
              <w:t>Ouverture du faisceau d</w:t>
            </w:r>
            <w:r>
              <w:rPr>
                <w:lang w:val="fr-CH"/>
              </w:rPr>
              <w:t>'</w:t>
            </w:r>
            <w:r w:rsidRPr="00DA5AB1">
              <w:rPr>
                <w:lang w:val="fr-CH"/>
              </w:rPr>
              <w:t>antenne en élévation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Crayon: 3; éventail: 6</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&lt; 10</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8,1</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ind w:left="567" w:hanging="567"/>
              <w:jc w:val="left"/>
              <w:rPr>
                <w:lang w:val="fr-CH"/>
              </w:rPr>
            </w:pPr>
            <w:r w:rsidRPr="00DA5AB1">
              <w:rPr>
                <w:lang w:val="fr-CH"/>
              </w:rPr>
              <w:t>1,6 à 42 dBi</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antenne en azimut</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Crayon: 3; éventail: 3</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7</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8,1</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ind w:left="567" w:hanging="567"/>
              <w:jc w:val="left"/>
              <w:rPr>
                <w:lang w:val="fr-CH"/>
              </w:rPr>
            </w:pPr>
            <w:r w:rsidRPr="00DA5AB1">
              <w:rPr>
                <w:lang w:val="fr-CH"/>
              </w:rPr>
              <w:t>1,6 à 42 dBi</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Fréquence de balayage horizontal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degrés/s</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72 (longue portée), 270</w:t>
            </w:r>
            <w:r>
              <w:rPr>
                <w:lang w:val="fr-CH"/>
              </w:rPr>
              <w:t> </w:t>
            </w:r>
            <w:r w:rsidRPr="00DA5AB1">
              <w:rPr>
                <w:lang w:val="fr-CH"/>
              </w:rPr>
              <w:t>(courte portée)</w:t>
            </w:r>
            <w:r w:rsidRPr="00DA5AB1">
              <w:rPr>
                <w:lang w:val="fr-CH"/>
              </w:rPr>
              <w:br/>
              <w:t>(360°: 12 tours/min (longue portée), 45 tours/min (courte portée))</w:t>
            </w:r>
            <w:r w:rsidRPr="00DA5AB1">
              <w:rPr>
                <w:lang w:val="fr-CH"/>
              </w:rPr>
              <w:br/>
              <w:t>Sectoriel: non spécifiée</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30</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25</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Continu (360°)</w:t>
            </w:r>
            <w:r w:rsidRPr="00DA5AB1">
              <w:rPr>
                <w:lang w:val="fr-CH"/>
              </w:rPr>
              <w:br/>
              <w:t>Sectoriel (90°)</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Sectoriel 60° ou 120°</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Secteur tridimensionnel: (90° ou 120°)</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spacing w:before="0" w:after="0"/>
              <w:ind w:left="567" w:hanging="567"/>
              <w:jc w:val="left"/>
              <w:rPr>
                <w:lang w:val="fr-CH"/>
              </w:rPr>
            </w:pPr>
            <w:r w:rsidRPr="00DA5AB1">
              <w:rPr>
                <w:lang w:val="fr-CH"/>
              </w:rPr>
              <w:t>±60° balayage électronique</w:t>
            </w:r>
          </w:p>
          <w:p w:rsidR="002C6F0A" w:rsidRPr="00DA5AB1" w:rsidRDefault="002C6F0A" w:rsidP="00613352">
            <w:pPr>
              <w:pStyle w:val="Tabletext"/>
              <w:jc w:val="left"/>
              <w:rPr>
                <w:lang w:val="fr-CH"/>
              </w:rPr>
            </w:pPr>
            <w:r w:rsidRPr="00DA5AB1">
              <w:rPr>
                <w:lang w:val="fr-CH"/>
              </w:rPr>
              <w:t>±120° avec fonction additionnelle de repositionnement mécanique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Fréquence de balayage vertical de l</w:t>
            </w:r>
            <w:r>
              <w:rPr>
                <w:lang w:val="fr-CH"/>
              </w:rPr>
              <w:t>'</w:t>
            </w:r>
            <w:r w:rsidRPr="00DA5AB1">
              <w:rPr>
                <w:lang w:val="fr-CH"/>
              </w:rPr>
              <w:t xml:space="preserve">antenne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degrés/s</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Sans objet</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spacing w:before="0" w:after="0"/>
              <w:ind w:left="567" w:hanging="567"/>
              <w:jc w:val="left"/>
              <w:rPr>
                <w:lang w:val="fr-CH"/>
              </w:rPr>
            </w:pPr>
            <w:r w:rsidRPr="00DA5AB1">
              <w:rPr>
                <w:lang w:val="fr-CH"/>
              </w:rPr>
              <w:t>Sans objet</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de balayage vertical de l</w:t>
            </w:r>
            <w:r>
              <w:rPr>
                <w:lang w:val="fr-CH"/>
              </w:rPr>
              <w:t>'</w:t>
            </w:r>
            <w:r w:rsidRPr="00DA5AB1">
              <w:rPr>
                <w:lang w:val="fr-CH"/>
              </w:rPr>
              <w:t>antenne (continu, aléatoire, sectoriel, etc.)</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Sans objet</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Pr>
                <w:lang w:val="fr-CH"/>
              </w:rPr>
              <w:t>Inclinaison</w:t>
            </w:r>
            <w:r w:rsidRPr="00DA5AB1">
              <w:rPr>
                <w:lang w:val="fr-CH"/>
              </w:rPr>
              <w:t xml:space="preserve"> choisi</w:t>
            </w:r>
            <w:r>
              <w:rPr>
                <w:lang w:val="fr-CH"/>
              </w:rPr>
              <w:t>e</w:t>
            </w:r>
            <w:r w:rsidRPr="00DA5AB1">
              <w:rPr>
                <w:lang w:val="fr-CH"/>
              </w:rPr>
              <w:t xml:space="preserve"> par l</w:t>
            </w:r>
            <w:r>
              <w:rPr>
                <w:lang w:val="fr-CH"/>
              </w:rPr>
              <w:t>'</w:t>
            </w:r>
            <w:r w:rsidRPr="00DA5AB1">
              <w:rPr>
                <w:lang w:val="fr-CH"/>
              </w:rPr>
              <w:t xml:space="preserve">opérateur: </w:t>
            </w:r>
            <w:r w:rsidRPr="00DA5AB1">
              <w:rPr>
                <w:lang w:val="fr-CH"/>
              </w:rPr>
              <w:sym w:font="Symbol" w:char="F0B1"/>
            </w:r>
            <w:r w:rsidRPr="00DA5AB1">
              <w:rPr>
                <w:lang w:val="fr-CH"/>
              </w:rPr>
              <w:t>30°</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Secteur tridimensionnel: </w:t>
            </w:r>
            <w:r w:rsidRPr="00DA5AB1">
              <w:rPr>
                <w:lang w:val="fr-CH"/>
              </w:rPr>
              <w:sym w:font="Symbol" w:char="F0B1"/>
            </w:r>
            <w:r w:rsidRPr="00DA5AB1">
              <w:rPr>
                <w:lang w:val="fr-CH"/>
              </w:rPr>
              <w:t>30°</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spacing w:before="0" w:after="0"/>
              <w:ind w:left="567" w:hanging="567"/>
              <w:jc w:val="left"/>
              <w:rPr>
                <w:lang w:val="fr-CH"/>
              </w:rPr>
            </w:pPr>
            <w:r w:rsidRPr="00DA5AB1">
              <w:rPr>
                <w:lang w:val="fr-CH"/>
              </w:rPr>
              <w:t>±60° balayage électronique</w:t>
            </w:r>
          </w:p>
          <w:p w:rsidR="002C6F0A" w:rsidRPr="00DA5AB1" w:rsidRDefault="002C6F0A" w:rsidP="00613352">
            <w:pPr>
              <w:pStyle w:val="Tabletext"/>
              <w:keepLines/>
              <w:tabs>
                <w:tab w:val="left" w:leader="dot" w:pos="7938"/>
                <w:tab w:val="center" w:pos="9526"/>
              </w:tabs>
              <w:spacing w:before="0" w:after="0"/>
              <w:jc w:val="left"/>
              <w:rPr>
                <w:lang w:val="fr-CH"/>
              </w:rPr>
            </w:pPr>
            <w:r w:rsidRPr="00DA5AB1">
              <w:rPr>
                <w:lang w:val="fr-CH"/>
              </w:rPr>
              <w:t>±120° avec fonction additionnelle de repositionnement mécanique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dBi</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Non spécifié</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+13,9</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+4,7</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spacing w:before="0" w:after="0"/>
              <w:jc w:val="left"/>
              <w:rPr>
                <w:lang w:val="fr-CH"/>
              </w:rPr>
            </w:pPr>
            <w:r>
              <w:rPr>
                <w:lang w:val="fr-CH"/>
              </w:rPr>
              <w:t>Dépend de la formation de faisceau</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Hauteur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Altitude de l</w:t>
            </w:r>
            <w:r>
              <w:rPr>
                <w:lang w:val="fr-CH"/>
              </w:rPr>
              <w:t>'</w:t>
            </w:r>
            <w:r w:rsidRPr="00DA5AB1">
              <w:rPr>
                <w:lang w:val="fr-CH"/>
              </w:rPr>
              <w:t>aéronef porteur</w:t>
            </w:r>
          </w:p>
        </w:tc>
        <w:tc>
          <w:tcPr>
            <w:tcW w:w="2835" w:type="dxa"/>
            <w:tcBorders>
              <w:top w:val="single" w:sz="6" w:space="0" w:color="auto"/>
              <w:left w:val="single" w:sz="4" w:space="0" w:color="auto"/>
              <w:bottom w:val="single" w:sz="6" w:space="0" w:color="auto"/>
              <w:right w:val="single" w:sz="4" w:space="0" w:color="auto"/>
            </w:tcBorders>
          </w:tcPr>
          <w:p w:rsidR="002C6F0A" w:rsidRDefault="002C6F0A" w:rsidP="00613352">
            <w:pPr>
              <w:pStyle w:val="Tabletext"/>
              <w:keepLines/>
              <w:tabs>
                <w:tab w:val="left" w:leader="dot" w:pos="7938"/>
                <w:tab w:val="center" w:pos="9526"/>
              </w:tabs>
              <w:spacing w:before="0" w:after="0"/>
              <w:jc w:val="left"/>
              <w:rPr>
                <w:lang w:val="fr-CH"/>
              </w:rPr>
            </w:pPr>
            <w:r w:rsidRPr="00DA5AB1">
              <w:rPr>
                <w:lang w:val="fr-CH"/>
              </w:rPr>
              <w:t>Altitude de l</w:t>
            </w:r>
            <w:r>
              <w:rPr>
                <w:lang w:val="fr-CH"/>
              </w:rPr>
              <w:t>'</w:t>
            </w:r>
            <w:r w:rsidRPr="00DA5AB1">
              <w:rPr>
                <w:lang w:val="fr-CH"/>
              </w:rPr>
              <w:t>aéronef porteur</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Largeur de bande FI à 3 dB du récepteur</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MHz</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Non spécifiée</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2,0</w:t>
            </w:r>
          </w:p>
        </w:tc>
        <w:tc>
          <w:tcPr>
            <w:tcW w:w="283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1,0</w:t>
            </w:r>
          </w:p>
        </w:tc>
        <w:tc>
          <w:tcPr>
            <w:tcW w:w="2835" w:type="dxa"/>
            <w:tcBorders>
              <w:top w:val="single" w:sz="6" w:space="0" w:color="auto"/>
              <w:left w:val="single" w:sz="4" w:space="0" w:color="auto"/>
              <w:bottom w:val="single" w:sz="6" w:space="0" w:color="auto"/>
              <w:right w:val="single" w:sz="4" w:space="0" w:color="auto"/>
            </w:tcBorders>
          </w:tcPr>
          <w:p w:rsidR="002C6F0A" w:rsidRDefault="002C6F0A" w:rsidP="00613352">
            <w:pPr>
              <w:pStyle w:val="Tabletext"/>
              <w:keepLines/>
              <w:tabs>
                <w:tab w:val="left" w:leader="dot" w:pos="7938"/>
                <w:tab w:val="center" w:pos="9526"/>
              </w:tabs>
              <w:spacing w:before="0" w:after="0"/>
              <w:jc w:val="left"/>
              <w:rPr>
                <w:lang w:val="fr-CH"/>
              </w:rPr>
            </w:pPr>
            <w:r w:rsidRPr="00DA5AB1">
              <w:rPr>
                <w:lang w:val="fr-CH"/>
              </w:rPr>
              <w:t>Non spécifiée</w:t>
            </w:r>
          </w:p>
        </w:tc>
      </w:tr>
    </w:tbl>
    <w:p w:rsidR="002C6F0A" w:rsidRPr="00DA5AB1" w:rsidRDefault="002C6F0A" w:rsidP="002C6F0A">
      <w:pPr>
        <w:pStyle w:val="Tablefin"/>
        <w:rPr>
          <w:sz w:val="2"/>
          <w:szCs w:val="2"/>
          <w:lang w:val="fr-CH"/>
        </w:rPr>
      </w:pPr>
    </w:p>
    <w:p w:rsidR="002C6F0A" w:rsidRPr="00DA5AB1" w:rsidRDefault="002C6F0A" w:rsidP="002C6F0A">
      <w:pPr>
        <w:pStyle w:val="TableNo"/>
        <w:rPr>
          <w:lang w:val="fr-CH"/>
        </w:rPr>
      </w:pPr>
      <w:r w:rsidRPr="00DA5AB1">
        <w:rPr>
          <w:lang w:val="fr-CH"/>
        </w:rPr>
        <w:lastRenderedPageBreak/>
        <w:t>TABLEAU 1 (</w:t>
      </w:r>
      <w:r w:rsidRPr="00DA5AB1">
        <w:rPr>
          <w:i/>
          <w:lang w:val="fr-CH"/>
        </w:rPr>
        <w:t>suite</w:t>
      </w:r>
      <w:r w:rsidRPr="00DA5AB1">
        <w:rPr>
          <w:lang w:val="fr-CH"/>
        </w:rPr>
        <w:t>)</w:t>
      </w:r>
    </w:p>
    <w:tbl>
      <w:tblPr>
        <w:tblW w:w="15309" w:type="dxa"/>
        <w:jc w:val="center"/>
        <w:tblLayout w:type="fixed"/>
        <w:tblLook w:val="0000" w:firstRow="0" w:lastRow="0" w:firstColumn="0" w:lastColumn="0" w:noHBand="0" w:noVBand="0"/>
      </w:tblPr>
      <w:tblGrid>
        <w:gridCol w:w="2835"/>
        <w:gridCol w:w="1134"/>
        <w:gridCol w:w="2835"/>
        <w:gridCol w:w="2835"/>
        <w:gridCol w:w="2835"/>
        <w:gridCol w:w="2835"/>
      </w:tblGrid>
      <w:tr w:rsidR="002C6F0A" w:rsidRPr="00DA5AB1" w:rsidTr="00613352">
        <w:trPr>
          <w:cantSplit/>
          <w:tblHeader/>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A9</w:t>
            </w:r>
          </w:p>
        </w:tc>
        <w:tc>
          <w:tcPr>
            <w:tcW w:w="2835"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A10</w:t>
            </w:r>
          </w:p>
        </w:tc>
        <w:tc>
          <w:tcPr>
            <w:tcW w:w="2835"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A11</w:t>
            </w:r>
          </w:p>
        </w:tc>
        <w:tc>
          <w:tcPr>
            <w:tcW w:w="2835"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A12</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 xml:space="preserve">Facteur de bruit du récepteur </w:t>
            </w:r>
          </w:p>
        </w:tc>
        <w:tc>
          <w:tcPr>
            <w:tcW w:w="1134" w:type="dxa"/>
          </w:tcPr>
          <w:p w:rsidR="002C6F0A" w:rsidRPr="00DA5AB1" w:rsidRDefault="002C6F0A" w:rsidP="00613352">
            <w:pPr>
              <w:pStyle w:val="Tabletext"/>
              <w:jc w:val="center"/>
              <w:rPr>
                <w:lang w:val="fr-CH"/>
              </w:rPr>
            </w:pPr>
            <w:r w:rsidRPr="00DA5AB1">
              <w:rPr>
                <w:lang w:val="fr-CH"/>
              </w:rPr>
              <w:t>dB</w:t>
            </w:r>
          </w:p>
        </w:tc>
        <w:tc>
          <w:tcPr>
            <w:tcW w:w="2835" w:type="dxa"/>
            <w:tcBorders>
              <w:right w:val="nil"/>
            </w:tcBorders>
          </w:tcPr>
          <w:p w:rsidR="002C6F0A" w:rsidRPr="00DA5AB1" w:rsidRDefault="002C6F0A" w:rsidP="00613352">
            <w:pPr>
              <w:pStyle w:val="Tabletext"/>
              <w:jc w:val="left"/>
              <w:rPr>
                <w:lang w:val="fr-CH"/>
              </w:rPr>
            </w:pPr>
            <w:r w:rsidRPr="00DA5AB1">
              <w:rPr>
                <w:lang w:val="fr-CH"/>
              </w:rPr>
              <w:t>6,5</w:t>
            </w:r>
          </w:p>
        </w:tc>
        <w:tc>
          <w:tcPr>
            <w:tcW w:w="2835"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2</w:t>
            </w:r>
          </w:p>
        </w:tc>
        <w:tc>
          <w:tcPr>
            <w:tcW w:w="2835"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5</w:t>
            </w:r>
          </w:p>
        </w:tc>
        <w:tc>
          <w:tcPr>
            <w:tcW w:w="2835"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6</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Niveau minimal du signal discernable</w:t>
            </w:r>
          </w:p>
        </w:tc>
        <w:tc>
          <w:tcPr>
            <w:tcW w:w="1134" w:type="dxa"/>
          </w:tcPr>
          <w:p w:rsidR="002C6F0A" w:rsidRPr="00DA5AB1" w:rsidRDefault="002C6F0A" w:rsidP="00613352">
            <w:pPr>
              <w:pStyle w:val="Tabletext"/>
              <w:jc w:val="center"/>
              <w:rPr>
                <w:lang w:val="fr-CH"/>
              </w:rPr>
            </w:pPr>
            <w:r w:rsidRPr="00DA5AB1">
              <w:rPr>
                <w:lang w:val="fr-CH"/>
              </w:rPr>
              <w:t>dBm</w:t>
            </w:r>
          </w:p>
        </w:tc>
        <w:tc>
          <w:tcPr>
            <w:tcW w:w="2835" w:type="dxa"/>
            <w:tcBorders>
              <w:right w:val="nil"/>
            </w:tcBorders>
          </w:tcPr>
          <w:p w:rsidR="002C6F0A" w:rsidRPr="00DA5AB1" w:rsidRDefault="002C6F0A" w:rsidP="00613352">
            <w:pPr>
              <w:pStyle w:val="Tabletext"/>
              <w:jc w:val="left"/>
              <w:rPr>
                <w:lang w:val="fr-CH"/>
              </w:rPr>
            </w:pPr>
            <w:r w:rsidRPr="00DA5AB1">
              <w:rPr>
                <w:lang w:val="fr-CH"/>
              </w:rPr>
              <w:t>Non spécifié</w:t>
            </w:r>
          </w:p>
        </w:tc>
        <w:tc>
          <w:tcPr>
            <w:tcW w:w="2835"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–128 (sensibilité de détection après traitement)</w:t>
            </w:r>
          </w:p>
        </w:tc>
        <w:tc>
          <w:tcPr>
            <w:tcW w:w="2835"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–110</w:t>
            </w:r>
          </w:p>
        </w:tc>
        <w:tc>
          <w:tcPr>
            <w:tcW w:w="2835"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–130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Pr>
          <w:p w:rsidR="002C6F0A" w:rsidRPr="00DA5AB1" w:rsidRDefault="002C6F0A" w:rsidP="00613352">
            <w:pPr>
              <w:pStyle w:val="Tabletext"/>
              <w:jc w:val="left"/>
              <w:rPr>
                <w:lang w:val="fr-CH"/>
              </w:rPr>
            </w:pPr>
            <w:r w:rsidRPr="00DA5AB1">
              <w:rPr>
                <w:lang w:val="fr-CH"/>
              </w:rPr>
              <w:t xml:space="preserve">Largeur totale </w:t>
            </w:r>
            <w:r>
              <w:rPr>
                <w:lang w:val="fr-CH"/>
              </w:rPr>
              <w:t>de l'impulsion comprimée</w:t>
            </w:r>
            <w:r w:rsidRPr="00DA5AB1">
              <w:rPr>
                <w:lang w:val="fr-CH"/>
              </w:rPr>
              <w:t xml:space="preserve"> </w:t>
            </w:r>
          </w:p>
        </w:tc>
        <w:tc>
          <w:tcPr>
            <w:tcW w:w="1134" w:type="dxa"/>
          </w:tcPr>
          <w:p w:rsidR="002C6F0A" w:rsidRPr="00DA5AB1" w:rsidRDefault="002C6F0A" w:rsidP="00613352">
            <w:pPr>
              <w:pStyle w:val="Tabletext"/>
              <w:jc w:val="center"/>
              <w:rPr>
                <w:lang w:val="fr-CH"/>
              </w:rPr>
            </w:pPr>
            <w:r w:rsidRPr="00DA5AB1">
              <w:rPr>
                <w:lang w:val="fr-CH"/>
              </w:rPr>
              <w:t>MHz</w:t>
            </w:r>
          </w:p>
        </w:tc>
        <w:tc>
          <w:tcPr>
            <w:tcW w:w="2835" w:type="dxa"/>
            <w:tcBorders>
              <w:right w:val="nil"/>
            </w:tcBorders>
          </w:tcPr>
          <w:p w:rsidR="002C6F0A" w:rsidRPr="00DA5AB1" w:rsidRDefault="002C6F0A" w:rsidP="00613352">
            <w:pPr>
              <w:pStyle w:val="Tabletext"/>
              <w:jc w:val="left"/>
              <w:rPr>
                <w:lang w:val="fr-CH"/>
              </w:rPr>
            </w:pPr>
            <w:r w:rsidRPr="00DA5AB1">
              <w:rPr>
                <w:lang w:val="fr-CH"/>
              </w:rPr>
              <w:t>Sans objet</w:t>
            </w:r>
          </w:p>
        </w:tc>
        <w:tc>
          <w:tcPr>
            <w:tcW w:w="2835"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35"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35" w:type="dxa"/>
            <w:tcBorders>
              <w:left w:val="single" w:sz="4" w:space="0" w:color="auto"/>
              <w:right w:val="single" w:sz="4" w:space="0" w:color="auto"/>
            </w:tcBorders>
          </w:tcPr>
          <w:p w:rsidR="002C6F0A" w:rsidRPr="00DA5AB1" w:rsidRDefault="002C6F0A" w:rsidP="00613352">
            <w:pPr>
              <w:pStyle w:val="Tabletext"/>
              <w:keepLines/>
              <w:tabs>
                <w:tab w:val="left" w:leader="dot" w:pos="7938"/>
                <w:tab w:val="center" w:pos="9526"/>
              </w:tabs>
              <w:spacing w:before="0" w:after="0"/>
              <w:jc w:val="left"/>
              <w:rPr>
                <w:lang w:val="fr-CH"/>
              </w:rPr>
            </w:pPr>
            <w:r w:rsidRPr="00DA5AB1">
              <w:rPr>
                <w:lang w:val="fr-CH"/>
              </w:rPr>
              <w:t>1</w:t>
            </w:r>
            <w:r>
              <w:rPr>
                <w:lang w:val="fr-CH"/>
              </w:rPr>
              <w:t>,</w:t>
            </w:r>
            <w:r w:rsidRPr="00DA5AB1">
              <w:rPr>
                <w:lang w:val="fr-CH"/>
              </w:rPr>
              <w:t xml:space="preserve">5 GHz </w:t>
            </w:r>
            <w:r>
              <w:rPr>
                <w:lang w:val="fr-CH"/>
              </w:rPr>
              <w:t xml:space="preserve">au maximum pour la </w:t>
            </w:r>
            <w:r w:rsidRPr="00DA5AB1">
              <w:rPr>
                <w:lang w:val="fr-CH"/>
              </w:rPr>
              <w:t xml:space="preserve">modulation </w:t>
            </w:r>
            <w:r>
              <w:rPr>
                <w:lang w:val="fr-CH"/>
              </w:rPr>
              <w:t xml:space="preserve">à compression d'impulsions </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835" w:type="dxa"/>
            <w:tcBorders>
              <w:bottom w:val="single" w:sz="6" w:space="0" w:color="auto"/>
            </w:tcBorders>
          </w:tcPr>
          <w:p w:rsidR="002C6F0A" w:rsidRPr="00DA5AB1" w:rsidRDefault="002C6F0A" w:rsidP="00613352">
            <w:pPr>
              <w:pStyle w:val="Tabletext"/>
              <w:jc w:val="left"/>
              <w:rPr>
                <w:lang w:val="fr-CH"/>
              </w:rPr>
            </w:pPr>
            <w:r w:rsidRPr="00DA5AB1">
              <w:rPr>
                <w:lang w:val="fr-CH"/>
              </w:rPr>
              <w:t>Largeur de bande d</w:t>
            </w:r>
            <w:r>
              <w:rPr>
                <w:lang w:val="fr-CH"/>
              </w:rPr>
              <w:t>'</w:t>
            </w:r>
            <w:r w:rsidRPr="00DA5AB1">
              <w:rPr>
                <w:lang w:val="fr-CH"/>
              </w:rPr>
              <w:t>émission RF</w:t>
            </w:r>
          </w:p>
          <w:p w:rsidR="002C6F0A" w:rsidRPr="00DA5AB1" w:rsidRDefault="002C6F0A" w:rsidP="00613352">
            <w:pPr>
              <w:pStyle w:val="Tabletext"/>
              <w:jc w:val="left"/>
              <w:rPr>
                <w:lang w:val="fr-CH"/>
              </w:rPr>
            </w:pPr>
            <w:r w:rsidRPr="00DA5AB1">
              <w:rPr>
                <w:lang w:val="fr-CH"/>
              </w:rPr>
              <w:t>–</w:t>
            </w:r>
            <w:r w:rsidRPr="00DA5AB1">
              <w:rPr>
                <w:lang w:val="fr-CH"/>
              </w:rPr>
              <w:tab/>
              <w:t>3 dB</w:t>
            </w:r>
          </w:p>
          <w:p w:rsidR="002C6F0A" w:rsidRPr="00DA5AB1" w:rsidRDefault="002C6F0A" w:rsidP="00613352">
            <w:pPr>
              <w:pStyle w:val="Tabletext"/>
              <w:jc w:val="left"/>
              <w:rPr>
                <w:lang w:val="fr-CH"/>
              </w:rPr>
            </w:pPr>
            <w:r w:rsidRPr="00DA5AB1">
              <w:rPr>
                <w:lang w:val="fr-CH"/>
              </w:rPr>
              <w:br/>
            </w:r>
            <w:r w:rsidRPr="00DA5AB1">
              <w:rPr>
                <w:lang w:val="fr-CH"/>
              </w:rPr>
              <w:br/>
            </w:r>
          </w:p>
          <w:p w:rsidR="002C6F0A" w:rsidRPr="00DA5AB1" w:rsidRDefault="002C6F0A" w:rsidP="00613352">
            <w:pPr>
              <w:pStyle w:val="Tabletext"/>
              <w:jc w:val="left"/>
              <w:rPr>
                <w:lang w:val="fr-CH"/>
              </w:rPr>
            </w:pPr>
            <w:r w:rsidRPr="00DA5AB1">
              <w:rPr>
                <w:lang w:val="fr-CH"/>
              </w:rPr>
              <w:t>–</w:t>
            </w:r>
            <w:r w:rsidRPr="00DA5AB1">
              <w:rPr>
                <w:lang w:val="fr-CH"/>
              </w:rPr>
              <w:tab/>
              <w:t>20 dB</w:t>
            </w:r>
          </w:p>
        </w:tc>
        <w:tc>
          <w:tcPr>
            <w:tcW w:w="1134" w:type="dxa"/>
            <w:tcBorders>
              <w:bottom w:val="single" w:sz="6" w:space="0" w:color="auto"/>
            </w:tcBorders>
          </w:tcPr>
          <w:p w:rsidR="002C6F0A" w:rsidRPr="00DA5AB1" w:rsidRDefault="002C6F0A" w:rsidP="00613352">
            <w:pPr>
              <w:pStyle w:val="Tabletext"/>
              <w:jc w:val="center"/>
              <w:rPr>
                <w:lang w:val="fr-CH"/>
              </w:rPr>
            </w:pPr>
            <w:r w:rsidRPr="00DA5AB1">
              <w:rPr>
                <w:lang w:val="fr-CH"/>
              </w:rPr>
              <w:t>MHz</w:t>
            </w:r>
          </w:p>
        </w:tc>
        <w:tc>
          <w:tcPr>
            <w:tcW w:w="2835" w:type="dxa"/>
            <w:tcBorders>
              <w:bottom w:val="single" w:sz="6" w:space="0" w:color="auto"/>
              <w:right w:val="nil"/>
            </w:tcBorders>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Non spécifiée</w:t>
            </w:r>
          </w:p>
          <w:p w:rsidR="002C6F0A" w:rsidRPr="00DA5AB1" w:rsidRDefault="002C6F0A" w:rsidP="00613352">
            <w:pPr>
              <w:pStyle w:val="Tabletext"/>
              <w:jc w:val="left"/>
              <w:rPr>
                <w:lang w:val="fr-CH"/>
              </w:rPr>
            </w:pPr>
            <w:r w:rsidRPr="00DA5AB1">
              <w:rPr>
                <w:lang w:val="fr-CH"/>
              </w:rPr>
              <w:br/>
            </w:r>
            <w:r w:rsidRPr="00DA5AB1">
              <w:rPr>
                <w:lang w:val="fr-CH"/>
              </w:rPr>
              <w:br/>
            </w:r>
          </w:p>
          <w:p w:rsidR="002C6F0A" w:rsidRPr="00DA5AB1" w:rsidRDefault="002C6F0A" w:rsidP="00613352">
            <w:pPr>
              <w:pStyle w:val="Tabletext"/>
              <w:jc w:val="left"/>
              <w:rPr>
                <w:lang w:val="fr-CH"/>
              </w:rPr>
            </w:pPr>
            <w:r w:rsidRPr="00DA5AB1">
              <w:rPr>
                <w:lang w:val="fr-CH"/>
              </w:rPr>
              <w:t>Non spécifiée</w:t>
            </w:r>
          </w:p>
        </w:tc>
        <w:tc>
          <w:tcPr>
            <w:tcW w:w="2835" w:type="dxa"/>
            <w:tcBorders>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–3 dB:</w:t>
            </w:r>
          </w:p>
          <w:p w:rsidR="002C6F0A" w:rsidRPr="00DA5AB1" w:rsidRDefault="002C6F0A" w:rsidP="00613352">
            <w:pPr>
              <w:pStyle w:val="Tabletext"/>
              <w:jc w:val="left"/>
              <w:rPr>
                <w:lang w:val="fr-CH"/>
              </w:rPr>
            </w:pPr>
            <w:r w:rsidRPr="00DA5AB1">
              <w:rPr>
                <w:lang w:val="fr-CH"/>
              </w:rPr>
              <w:t xml:space="preserve">9 337 et 9 339 MHz: 0,7 </w:t>
            </w:r>
            <w:r w:rsidRPr="00DA5AB1">
              <w:rPr>
                <w:lang w:val="fr-CH"/>
              </w:rPr>
              <w:br/>
              <w:t>9 344 MHz: 0,4, 0,25, 0,150, 075, 0,08 et 0,05</w:t>
            </w:r>
          </w:p>
          <w:p w:rsidR="002C6F0A" w:rsidRPr="00DA5AB1" w:rsidRDefault="002C6F0A" w:rsidP="00613352">
            <w:pPr>
              <w:pStyle w:val="Tabletext"/>
              <w:jc w:val="left"/>
              <w:rPr>
                <w:lang w:val="fr-CH"/>
              </w:rPr>
            </w:pPr>
            <w:r w:rsidRPr="00DA5AB1">
              <w:rPr>
                <w:lang w:val="fr-CH"/>
              </w:rPr>
              <w:t>–20 dB:</w:t>
            </w:r>
          </w:p>
          <w:p w:rsidR="002C6F0A" w:rsidRPr="00DA5AB1" w:rsidRDefault="002C6F0A" w:rsidP="00613352">
            <w:pPr>
              <w:pStyle w:val="Tabletext"/>
              <w:jc w:val="left"/>
              <w:rPr>
                <w:lang w:val="fr-CH"/>
              </w:rPr>
            </w:pPr>
            <w:r w:rsidRPr="00DA5AB1">
              <w:rPr>
                <w:lang w:val="fr-CH"/>
              </w:rPr>
              <w:t>9 337 et 9 339 MHz: 3,6</w:t>
            </w:r>
            <w:r w:rsidRPr="00DA5AB1">
              <w:rPr>
                <w:lang w:val="fr-CH"/>
              </w:rPr>
              <w:br/>
              <w:t>9 344 MHz: 1,8, 1,5, 0,8, 0,375, 0,35 et 0,2</w:t>
            </w:r>
          </w:p>
        </w:tc>
        <w:tc>
          <w:tcPr>
            <w:tcW w:w="2835" w:type="dxa"/>
            <w:tcBorders>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–3 dB:</w:t>
            </w:r>
          </w:p>
          <w:p w:rsidR="002C6F0A" w:rsidRPr="00DA5AB1" w:rsidRDefault="002C6F0A" w:rsidP="00613352">
            <w:pPr>
              <w:pStyle w:val="Tabletext"/>
              <w:jc w:val="left"/>
              <w:rPr>
                <w:lang w:val="fr-CH"/>
              </w:rPr>
            </w:pPr>
            <w:r w:rsidRPr="00DA5AB1">
              <w:rPr>
                <w:lang w:val="fr-CH"/>
              </w:rPr>
              <w:t xml:space="preserve">0,5 </w:t>
            </w:r>
            <w:r w:rsidRPr="00DA5AB1">
              <w:rPr>
                <w:lang w:val="fr-CH"/>
              </w:rPr>
              <w:br/>
            </w:r>
            <w:r w:rsidRPr="00DA5AB1">
              <w:rPr>
                <w:lang w:val="fr-CH"/>
              </w:rPr>
              <w:br/>
            </w:r>
          </w:p>
          <w:p w:rsidR="002C6F0A" w:rsidRPr="00DA5AB1" w:rsidRDefault="002C6F0A" w:rsidP="00613352">
            <w:pPr>
              <w:pStyle w:val="Tabletext"/>
              <w:jc w:val="left"/>
              <w:rPr>
                <w:lang w:val="fr-CH"/>
              </w:rPr>
            </w:pPr>
            <w:r w:rsidRPr="00DA5AB1">
              <w:rPr>
                <w:lang w:val="fr-CH"/>
              </w:rPr>
              <w:t>–20 dB:</w:t>
            </w:r>
          </w:p>
          <w:p w:rsidR="002C6F0A" w:rsidRPr="00DA5AB1" w:rsidRDefault="002C6F0A" w:rsidP="00613352">
            <w:pPr>
              <w:pStyle w:val="Tabletext"/>
              <w:jc w:val="left"/>
              <w:rPr>
                <w:lang w:val="fr-CH"/>
              </w:rPr>
            </w:pPr>
            <w:r w:rsidRPr="00DA5AB1">
              <w:rPr>
                <w:lang w:val="fr-CH"/>
              </w:rPr>
              <w:t>1,5</w:t>
            </w:r>
          </w:p>
        </w:tc>
        <w:tc>
          <w:tcPr>
            <w:tcW w:w="2835" w:type="dxa"/>
            <w:tcBorders>
              <w:left w:val="single" w:sz="4" w:space="0" w:color="auto"/>
              <w:bottom w:val="single" w:sz="6" w:space="0" w:color="auto"/>
              <w:right w:val="single" w:sz="4" w:space="0" w:color="auto"/>
            </w:tcBorders>
          </w:tcPr>
          <w:p w:rsidR="002C6F0A" w:rsidRPr="00DA5AB1" w:rsidRDefault="002C6F0A" w:rsidP="00613352">
            <w:pPr>
              <w:pStyle w:val="Tabletext"/>
              <w:keepLines/>
              <w:tabs>
                <w:tab w:val="left" w:leader="dot" w:pos="7938"/>
                <w:tab w:val="center" w:pos="9526"/>
              </w:tabs>
              <w:spacing w:before="0" w:after="0"/>
              <w:ind w:left="567" w:hanging="567"/>
              <w:jc w:val="left"/>
              <w:rPr>
                <w:lang w:val="fr-CH"/>
              </w:rPr>
            </w:pPr>
            <w:r w:rsidRPr="00DA5AB1">
              <w:rPr>
                <w:lang w:val="fr-CH"/>
              </w:rPr>
              <w:br/>
            </w:r>
          </w:p>
          <w:p w:rsidR="002C6F0A" w:rsidRPr="00DA5AB1" w:rsidRDefault="002C6F0A" w:rsidP="00613352">
            <w:pPr>
              <w:pStyle w:val="Tabletext"/>
              <w:spacing w:before="0" w:after="0"/>
              <w:jc w:val="left"/>
              <w:rPr>
                <w:lang w:val="fr-CH"/>
              </w:rPr>
            </w:pPr>
            <w:r w:rsidRPr="00DA5AB1">
              <w:rPr>
                <w:lang w:val="fr-CH"/>
              </w:rPr>
              <w:t>Dépend du mode de fonctionnement</w:t>
            </w:r>
            <w:r w:rsidRPr="00DA5AB1">
              <w:rPr>
                <w:lang w:val="fr-CH"/>
              </w:rPr>
              <w:br/>
            </w:r>
            <w:r w:rsidRPr="00DA5AB1">
              <w:rPr>
                <w:lang w:val="fr-CH"/>
              </w:rPr>
              <w:br/>
            </w:r>
          </w:p>
          <w:p w:rsidR="002C6F0A" w:rsidRPr="00DA5AB1" w:rsidRDefault="002C6F0A" w:rsidP="00613352">
            <w:pPr>
              <w:pStyle w:val="Tabletext"/>
              <w:spacing w:before="0" w:after="0"/>
              <w:jc w:val="left"/>
              <w:rPr>
                <w:lang w:val="fr-CH"/>
              </w:rPr>
            </w:pPr>
            <w:r w:rsidRPr="00DA5AB1">
              <w:rPr>
                <w:lang w:val="fr-CH"/>
              </w:rPr>
              <w:t>Dépend du mode de fonctionnement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15309" w:type="dxa"/>
            <w:gridSpan w:val="6"/>
            <w:tcBorders>
              <w:left w:val="nil"/>
              <w:bottom w:val="nil"/>
              <w:right w:val="nil"/>
            </w:tcBorders>
          </w:tcPr>
          <w:p w:rsidR="002C6F0A" w:rsidRPr="00DA5AB1" w:rsidRDefault="002C6F0A" w:rsidP="00613352">
            <w:pPr>
              <w:pStyle w:val="Tablelegend"/>
              <w:jc w:val="left"/>
              <w:rPr>
                <w:lang w:val="fr-CH"/>
              </w:rPr>
            </w:pPr>
            <w:r w:rsidRPr="00DA5AB1">
              <w:rPr>
                <w:szCs w:val="22"/>
                <w:vertAlign w:val="superscript"/>
                <w:lang w:val="fr-CH"/>
              </w:rPr>
              <w:t>(1)</w:t>
            </w:r>
            <w:r w:rsidRPr="00DA5AB1">
              <w:rPr>
                <w:lang w:val="fr-CH"/>
              </w:rPr>
              <w:tab/>
              <w:t>Radar multimode; également doté d</w:t>
            </w:r>
            <w:r>
              <w:rPr>
                <w:lang w:val="fr-CH"/>
              </w:rPr>
              <w:t>'</w:t>
            </w:r>
            <w:r w:rsidRPr="00DA5AB1">
              <w:rPr>
                <w:lang w:val="fr-CH"/>
              </w:rPr>
              <w:t>un mode d</w:t>
            </w:r>
            <w:r>
              <w:rPr>
                <w:lang w:val="fr-CH"/>
              </w:rPr>
              <w:t>'</w:t>
            </w:r>
            <w:r w:rsidRPr="00DA5AB1">
              <w:rPr>
                <w:lang w:val="fr-CH"/>
              </w:rPr>
              <w:t>interrogation de balise à 9 375 MHz, système non décrit ici.</w:t>
            </w:r>
          </w:p>
          <w:p w:rsidR="002C6F0A" w:rsidRPr="00DA5AB1" w:rsidRDefault="002C6F0A" w:rsidP="00613352">
            <w:pPr>
              <w:pStyle w:val="Tablelegend"/>
              <w:jc w:val="left"/>
              <w:rPr>
                <w:lang w:val="fr-CH"/>
              </w:rPr>
            </w:pPr>
            <w:r w:rsidRPr="00DA5AB1">
              <w:rPr>
                <w:szCs w:val="22"/>
                <w:vertAlign w:val="superscript"/>
                <w:lang w:val="fr-CH"/>
              </w:rPr>
              <w:t>(2)</w:t>
            </w:r>
            <w:r w:rsidRPr="00DA5AB1">
              <w:rPr>
                <w:lang w:val="fr-CH"/>
              </w:rPr>
              <w:tab/>
              <w:t>Radar multimode.</w:t>
            </w:r>
          </w:p>
        </w:tc>
      </w:tr>
    </w:tbl>
    <w:p w:rsidR="002C6F0A" w:rsidRPr="00DA5AB1" w:rsidRDefault="002C6F0A" w:rsidP="002C6F0A">
      <w:pPr>
        <w:pStyle w:val="Tablefin"/>
        <w:rPr>
          <w:lang w:val="fr-CH"/>
        </w:rPr>
      </w:pPr>
    </w:p>
    <w:p w:rsidR="002C6F0A" w:rsidRPr="00DA5AB1" w:rsidRDefault="002C6F0A" w:rsidP="002C6F0A">
      <w:pPr>
        <w:pStyle w:val="TableNo"/>
        <w:spacing w:before="240"/>
        <w:rPr>
          <w:lang w:val="fr-CH"/>
        </w:rPr>
      </w:pPr>
      <w:r w:rsidRPr="00DA5AB1">
        <w:rPr>
          <w:lang w:val="fr-CH"/>
        </w:rPr>
        <w:br w:type="page"/>
      </w:r>
      <w:r w:rsidRPr="00DA5AB1">
        <w:rPr>
          <w:lang w:val="fr-CH"/>
        </w:rPr>
        <w:lastRenderedPageBreak/>
        <w:t>TABLEAU 1 (</w:t>
      </w:r>
      <w:r w:rsidRPr="00DA5AB1">
        <w:rPr>
          <w:i/>
          <w:lang w:val="fr-CH"/>
        </w:rPr>
        <w:t>suite</w:t>
      </w:r>
      <w:r w:rsidRPr="00DA5AB1">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6"/>
        <w:gridCol w:w="1475"/>
        <w:gridCol w:w="8368"/>
      </w:tblGrid>
      <w:tr w:rsidR="002C6F0A" w:rsidRPr="00DA5AB1" w:rsidTr="00613352">
        <w:trPr>
          <w:jc w:val="center"/>
        </w:trPr>
        <w:tc>
          <w:tcPr>
            <w:tcW w:w="4616" w:type="dxa"/>
          </w:tcPr>
          <w:p w:rsidR="002C6F0A" w:rsidRPr="00DA5AB1" w:rsidRDefault="002C6F0A" w:rsidP="00613352">
            <w:pPr>
              <w:pStyle w:val="Tablehead"/>
              <w:rPr>
                <w:lang w:val="fr-CH"/>
              </w:rPr>
            </w:pPr>
            <w:r w:rsidRPr="00DA5AB1">
              <w:rPr>
                <w:lang w:val="fr-CH"/>
              </w:rPr>
              <w:t>Caractéristiques</w:t>
            </w:r>
          </w:p>
        </w:tc>
        <w:tc>
          <w:tcPr>
            <w:tcW w:w="1475" w:type="dxa"/>
          </w:tcPr>
          <w:p w:rsidR="002C6F0A" w:rsidRPr="00DA5AB1" w:rsidRDefault="002C6F0A" w:rsidP="00613352">
            <w:pPr>
              <w:pStyle w:val="Tablehead"/>
              <w:keepLines/>
              <w:tabs>
                <w:tab w:val="num" w:pos="360"/>
                <w:tab w:val="left" w:pos="794"/>
                <w:tab w:val="left" w:pos="1191"/>
                <w:tab w:val="left" w:pos="1588"/>
                <w:tab w:val="left" w:leader="dot" w:pos="7938"/>
                <w:tab w:val="center" w:pos="9526"/>
              </w:tabs>
              <w:ind w:left="567" w:hanging="567"/>
              <w:rPr>
                <w:lang w:val="fr-CH"/>
              </w:rPr>
            </w:pPr>
            <w:r w:rsidRPr="00DA5AB1">
              <w:rPr>
                <w:lang w:val="fr-CH"/>
              </w:rPr>
              <w:t>Unité</w:t>
            </w:r>
          </w:p>
        </w:tc>
        <w:tc>
          <w:tcPr>
            <w:tcW w:w="8368" w:type="dxa"/>
          </w:tcPr>
          <w:p w:rsidR="002C6F0A" w:rsidRPr="00DA5AB1" w:rsidRDefault="002C6F0A" w:rsidP="00613352">
            <w:pPr>
              <w:pStyle w:val="Tablehead"/>
              <w:keepLines/>
              <w:tabs>
                <w:tab w:val="num" w:pos="360"/>
                <w:tab w:val="left" w:pos="794"/>
                <w:tab w:val="left" w:pos="1191"/>
                <w:tab w:val="left" w:pos="1588"/>
                <w:tab w:val="left" w:leader="dot" w:pos="7938"/>
                <w:tab w:val="center" w:pos="9526"/>
              </w:tabs>
              <w:ind w:left="567" w:hanging="567"/>
              <w:rPr>
                <w:lang w:val="fr-CH"/>
              </w:rPr>
            </w:pPr>
            <w:r w:rsidRPr="00DA5AB1">
              <w:rPr>
                <w:lang w:val="fr-CH"/>
              </w:rPr>
              <w:t>Système A13</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Fonction</w:t>
            </w:r>
          </w:p>
        </w:tc>
        <w:tc>
          <w:tcPr>
            <w:tcW w:w="1475"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jc w:val="left"/>
              <w:rPr>
                <w:lang w:val="fr-CH"/>
              </w:rPr>
            </w:pPr>
            <w:r w:rsidRPr="00DA5AB1">
              <w:rPr>
                <w:lang w:val="fr-CH"/>
              </w:rPr>
              <w:t>Radar de détection et d</w:t>
            </w:r>
            <w:r>
              <w:rPr>
                <w:lang w:val="fr-CH"/>
              </w:rPr>
              <w:t>'</w:t>
            </w:r>
            <w:r w:rsidRPr="00DA5AB1">
              <w:rPr>
                <w:lang w:val="fr-CH"/>
              </w:rPr>
              <w:t>évitement d</w:t>
            </w:r>
            <w:r>
              <w:rPr>
                <w:lang w:val="fr-CH"/>
              </w:rPr>
              <w:t>'</w:t>
            </w:r>
            <w:r w:rsidRPr="00DA5AB1">
              <w:rPr>
                <w:lang w:val="fr-CH"/>
              </w:rPr>
              <w:t>aéronef sans pilote</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Gamme d</w:t>
            </w:r>
            <w:r>
              <w:rPr>
                <w:lang w:val="fr-CH"/>
              </w:rPr>
              <w:t>'</w:t>
            </w:r>
            <w:r w:rsidRPr="00DA5AB1">
              <w:rPr>
                <w:lang w:val="fr-CH"/>
              </w:rPr>
              <w:t>accord</w:t>
            </w:r>
          </w:p>
        </w:tc>
        <w:tc>
          <w:tcPr>
            <w:tcW w:w="1475" w:type="dxa"/>
          </w:tcPr>
          <w:p w:rsidR="002C6F0A" w:rsidRPr="00DA5AB1" w:rsidRDefault="002C6F0A" w:rsidP="00613352">
            <w:pPr>
              <w:pStyle w:val="Tabletext"/>
              <w:jc w:val="center"/>
              <w:rPr>
                <w:lang w:val="fr-CH"/>
              </w:rPr>
            </w:pPr>
            <w:r w:rsidRPr="00DA5AB1">
              <w:rPr>
                <w:lang w:val="fr-CH"/>
              </w:rPr>
              <w:t>MHz</w:t>
            </w:r>
          </w:p>
        </w:tc>
        <w:tc>
          <w:tcPr>
            <w:tcW w:w="8368" w:type="dxa"/>
          </w:tcPr>
          <w:p w:rsidR="002C6F0A" w:rsidRPr="00DA5AB1" w:rsidRDefault="002C6F0A" w:rsidP="00613352">
            <w:pPr>
              <w:pStyle w:val="Tabletext"/>
              <w:jc w:val="left"/>
              <w:rPr>
                <w:lang w:val="fr-CH"/>
              </w:rPr>
            </w:pPr>
            <w:r w:rsidRPr="00DA5AB1">
              <w:rPr>
                <w:lang w:val="fr-CH"/>
              </w:rPr>
              <w:t>8 750-8 850 ou</w:t>
            </w:r>
          </w:p>
          <w:p w:rsidR="002C6F0A" w:rsidRPr="00DA5AB1" w:rsidRDefault="002C6F0A" w:rsidP="00613352">
            <w:pPr>
              <w:pStyle w:val="Tabletext"/>
              <w:jc w:val="left"/>
              <w:rPr>
                <w:lang w:val="fr-CH"/>
              </w:rPr>
            </w:pPr>
            <w:r w:rsidRPr="00DA5AB1">
              <w:rPr>
                <w:lang w:val="fr-CH"/>
              </w:rPr>
              <w:t>9 300-9 500</w:t>
            </w:r>
          </w:p>
          <w:p w:rsidR="002C6F0A" w:rsidRPr="00DA5AB1" w:rsidRDefault="002C6F0A" w:rsidP="00613352">
            <w:pPr>
              <w:pStyle w:val="Tabletext"/>
              <w:jc w:val="left"/>
              <w:rPr>
                <w:lang w:val="fr-CH"/>
              </w:rPr>
            </w:pPr>
            <w:r w:rsidRPr="00DA5AB1">
              <w:rPr>
                <w:lang w:val="fr-CH"/>
              </w:rPr>
              <w:t>(choisie de façon à être compatible avec les autres équipements d</w:t>
            </w:r>
            <w:r>
              <w:rPr>
                <w:lang w:val="fr-CH"/>
              </w:rPr>
              <w:t>'</w:t>
            </w:r>
            <w:r w:rsidRPr="00DA5AB1">
              <w:rPr>
                <w:lang w:val="fr-CH"/>
              </w:rPr>
              <w:t>avionique embarqués)</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Modulation</w:t>
            </w:r>
          </w:p>
        </w:tc>
        <w:tc>
          <w:tcPr>
            <w:tcW w:w="1475"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jc w:val="left"/>
              <w:rPr>
                <w:lang w:val="fr-CH"/>
              </w:rPr>
            </w:pPr>
            <w:r w:rsidRPr="00DA5AB1">
              <w:rPr>
                <w:lang w:val="fr-CH"/>
              </w:rPr>
              <w:t>Par impulsions avec code de phase binaire; largeur de bande à 3 dB = 5 MHz</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475" w:type="dxa"/>
          </w:tcPr>
          <w:p w:rsidR="002C6F0A" w:rsidRPr="00DA5AB1" w:rsidRDefault="002C6F0A" w:rsidP="00613352">
            <w:pPr>
              <w:pStyle w:val="Tabletext"/>
              <w:jc w:val="center"/>
              <w:rPr>
                <w:lang w:val="fr-CH"/>
              </w:rPr>
            </w:pPr>
            <w:r w:rsidRPr="00DA5AB1">
              <w:rPr>
                <w:lang w:val="fr-CH"/>
              </w:rPr>
              <w:t>kW</w:t>
            </w:r>
          </w:p>
        </w:tc>
        <w:tc>
          <w:tcPr>
            <w:tcW w:w="8368" w:type="dxa"/>
          </w:tcPr>
          <w:p w:rsidR="002C6F0A" w:rsidRPr="00DA5AB1" w:rsidRDefault="002C6F0A" w:rsidP="00613352">
            <w:pPr>
              <w:pStyle w:val="Tabletext"/>
              <w:jc w:val="left"/>
              <w:rPr>
                <w:lang w:val="fr-CH"/>
              </w:rPr>
            </w:pPr>
            <w:r w:rsidRPr="00DA5AB1">
              <w:rPr>
                <w:lang w:val="fr-CH"/>
              </w:rPr>
              <w:t>0,640 (puissance rayonnée nette)</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Largeur d</w:t>
            </w:r>
            <w:r>
              <w:rPr>
                <w:lang w:val="fr-CH"/>
              </w:rPr>
              <w:t>'</w:t>
            </w:r>
            <w:r w:rsidRPr="00DA5AB1">
              <w:rPr>
                <w:lang w:val="fr-CH"/>
              </w:rPr>
              <w:t xml:space="preserve">impulsion et </w:t>
            </w:r>
            <w:r w:rsidRPr="00DA5AB1">
              <w:rPr>
                <w:lang w:val="fr-CH"/>
              </w:rPr>
              <w:br/>
              <w:t>fréquence de répétition des impulsions</w:t>
            </w:r>
          </w:p>
        </w:tc>
        <w:tc>
          <w:tcPr>
            <w:tcW w:w="1475" w:type="dxa"/>
          </w:tcPr>
          <w:p w:rsidR="002C6F0A" w:rsidRPr="00DA5AB1" w:rsidRDefault="002C6F0A" w:rsidP="00613352">
            <w:pPr>
              <w:pStyle w:val="Tabletext"/>
              <w:jc w:val="center"/>
              <w:rPr>
                <w:lang w:val="fr-CH"/>
              </w:rPr>
            </w:pPr>
            <w:r w:rsidRPr="00DA5AB1">
              <w:rPr>
                <w:lang w:val="fr-CH"/>
              </w:rPr>
              <w:sym w:font="Symbol" w:char="F06D"/>
            </w:r>
            <w:r w:rsidRPr="00DA5AB1">
              <w:rPr>
                <w:lang w:val="fr-CH"/>
              </w:rPr>
              <w:t>s</w:t>
            </w:r>
            <w:r w:rsidRPr="00DA5AB1">
              <w:rPr>
                <w:lang w:val="fr-CH"/>
              </w:rPr>
              <w:br/>
              <w:t>pps</w:t>
            </w:r>
          </w:p>
        </w:tc>
        <w:tc>
          <w:tcPr>
            <w:tcW w:w="8368" w:type="dxa"/>
          </w:tcPr>
          <w:p w:rsidR="002C6F0A" w:rsidRPr="00DA5AB1" w:rsidRDefault="002C6F0A" w:rsidP="00613352">
            <w:pPr>
              <w:pStyle w:val="Tabletext"/>
              <w:jc w:val="left"/>
              <w:rPr>
                <w:lang w:val="fr-CH"/>
              </w:rPr>
            </w:pPr>
            <w:r w:rsidRPr="00DA5AB1">
              <w:rPr>
                <w:lang w:val="fr-CH"/>
              </w:rPr>
              <w:t xml:space="preserve">0,2 à 30 </w:t>
            </w:r>
            <w:r w:rsidRPr="00DA5AB1">
              <w:rPr>
                <w:lang w:val="fr-CH"/>
              </w:rPr>
              <w:br/>
              <w:t>500 à 60 000</w:t>
            </w:r>
            <w:r w:rsidRPr="00DA5AB1">
              <w:rPr>
                <w:lang w:val="fr-CH"/>
              </w:rPr>
              <w:br/>
              <w:t>(en fonction du mode)</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Coefficient d</w:t>
            </w:r>
            <w:r>
              <w:rPr>
                <w:lang w:val="fr-CH"/>
              </w:rPr>
              <w:t>'</w:t>
            </w:r>
            <w:r w:rsidRPr="00DA5AB1">
              <w:rPr>
                <w:lang w:val="fr-CH"/>
              </w:rPr>
              <w:t>utilisation maximal</w:t>
            </w:r>
          </w:p>
        </w:tc>
        <w:tc>
          <w:tcPr>
            <w:tcW w:w="1475"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jc w:val="left"/>
              <w:rPr>
                <w:lang w:val="fr-CH"/>
              </w:rPr>
            </w:pPr>
            <w:r w:rsidRPr="00DA5AB1">
              <w:rPr>
                <w:lang w:val="fr-CH"/>
              </w:rPr>
              <w:t>0,16</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Temps de montée/temps de descente de l</w:t>
            </w:r>
            <w:r>
              <w:rPr>
                <w:lang w:val="fr-CH"/>
              </w:rPr>
              <w:t>'</w:t>
            </w:r>
            <w:r w:rsidRPr="00DA5AB1">
              <w:rPr>
                <w:lang w:val="fr-CH"/>
              </w:rPr>
              <w:t>impulsion</w:t>
            </w:r>
          </w:p>
        </w:tc>
        <w:tc>
          <w:tcPr>
            <w:tcW w:w="1475" w:type="dxa"/>
          </w:tcPr>
          <w:p w:rsidR="002C6F0A" w:rsidRPr="00DA5AB1" w:rsidRDefault="002C6F0A" w:rsidP="00613352">
            <w:pPr>
              <w:pStyle w:val="Tabletext"/>
              <w:jc w:val="center"/>
              <w:rPr>
                <w:lang w:val="fr-CH"/>
              </w:rPr>
            </w:pPr>
            <w:r w:rsidRPr="00DA5AB1">
              <w:rPr>
                <w:lang w:val="fr-CH"/>
              </w:rPr>
              <w:sym w:font="Symbol" w:char="F06D"/>
            </w:r>
            <w:r w:rsidRPr="00DA5AB1">
              <w:rPr>
                <w:lang w:val="fr-CH"/>
              </w:rPr>
              <w:t>s</w:t>
            </w:r>
          </w:p>
        </w:tc>
        <w:tc>
          <w:tcPr>
            <w:tcW w:w="8368" w:type="dxa"/>
          </w:tcPr>
          <w:p w:rsidR="002C6F0A" w:rsidRPr="00DA5AB1" w:rsidRDefault="002C6F0A" w:rsidP="00613352">
            <w:pPr>
              <w:pStyle w:val="Tabletext"/>
              <w:jc w:val="left"/>
              <w:rPr>
                <w:lang w:val="fr-CH"/>
              </w:rPr>
            </w:pPr>
            <w:r w:rsidRPr="00DA5AB1">
              <w:rPr>
                <w:lang w:val="fr-CH"/>
              </w:rPr>
              <w:t>0,1/0,1</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Système de sortie</w:t>
            </w:r>
          </w:p>
        </w:tc>
        <w:tc>
          <w:tcPr>
            <w:tcW w:w="1475"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jc w:val="left"/>
              <w:rPr>
                <w:lang w:val="fr-CH"/>
              </w:rPr>
            </w:pPr>
            <w:r w:rsidRPr="00DA5AB1">
              <w:rPr>
                <w:lang w:val="fr-CH"/>
              </w:rPr>
              <w:t>Amplificateurs de puissance à semi-conducteur</w:t>
            </w:r>
            <w:r>
              <w:rPr>
                <w:lang w:val="fr-CH"/>
              </w:rPr>
              <w:t>s</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1475"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jc w:val="left"/>
              <w:rPr>
                <w:lang w:val="fr-CH"/>
              </w:rPr>
            </w:pPr>
            <w:r w:rsidRPr="00DA5AB1">
              <w:rPr>
                <w:lang w:val="fr-CH"/>
              </w:rPr>
              <w:t>Section transversale elliptique du faisceau</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Type d</w:t>
            </w:r>
            <w:r>
              <w:rPr>
                <w:lang w:val="fr-CH"/>
              </w:rPr>
              <w:t>'</w:t>
            </w:r>
            <w:r w:rsidRPr="00DA5AB1">
              <w:rPr>
                <w:lang w:val="fr-CH"/>
              </w:rPr>
              <w:t>antenne</w:t>
            </w:r>
          </w:p>
        </w:tc>
        <w:tc>
          <w:tcPr>
            <w:tcW w:w="1475"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jc w:val="left"/>
              <w:rPr>
                <w:lang w:val="fr-CH"/>
              </w:rPr>
            </w:pPr>
            <w:r w:rsidRPr="00DA5AB1">
              <w:rPr>
                <w:lang w:val="fr-CH"/>
              </w:rPr>
              <w:t>Réseau actif à balayage électronique (AESA)</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Polarisation de l</w:t>
            </w:r>
            <w:r>
              <w:rPr>
                <w:lang w:val="fr-CH"/>
              </w:rPr>
              <w:t>'</w:t>
            </w:r>
            <w:r w:rsidRPr="00DA5AB1">
              <w:rPr>
                <w:lang w:val="fr-CH"/>
              </w:rPr>
              <w:t>antenne</w:t>
            </w:r>
          </w:p>
        </w:tc>
        <w:tc>
          <w:tcPr>
            <w:tcW w:w="1475"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jc w:val="left"/>
              <w:rPr>
                <w:lang w:val="fr-CH"/>
              </w:rPr>
            </w:pPr>
            <w:r w:rsidRPr="00DA5AB1">
              <w:rPr>
                <w:lang w:val="fr-CH"/>
              </w:rPr>
              <w:t xml:space="preserve">Verticale </w:t>
            </w:r>
            <w:r>
              <w:rPr>
                <w:lang w:val="fr-CH"/>
              </w:rPr>
              <w:t>rectiligne</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Gain d</w:t>
            </w:r>
            <w:r>
              <w:rPr>
                <w:lang w:val="fr-CH"/>
              </w:rPr>
              <w:t>'</w:t>
            </w:r>
            <w:r w:rsidRPr="00DA5AB1">
              <w:rPr>
                <w:lang w:val="fr-CH"/>
              </w:rPr>
              <w:t>antenne, faisceau principal</w:t>
            </w:r>
          </w:p>
        </w:tc>
        <w:tc>
          <w:tcPr>
            <w:tcW w:w="1475" w:type="dxa"/>
          </w:tcPr>
          <w:p w:rsidR="002C6F0A" w:rsidRPr="00DA5AB1" w:rsidRDefault="002C6F0A" w:rsidP="00613352">
            <w:pPr>
              <w:pStyle w:val="Tabletext"/>
              <w:jc w:val="center"/>
              <w:rPr>
                <w:lang w:val="fr-CH"/>
              </w:rPr>
            </w:pPr>
            <w:r w:rsidRPr="00DA5AB1">
              <w:rPr>
                <w:lang w:val="fr-CH"/>
              </w:rPr>
              <w:t>dBi</w:t>
            </w:r>
          </w:p>
        </w:tc>
        <w:tc>
          <w:tcPr>
            <w:tcW w:w="8368" w:type="dxa"/>
          </w:tcPr>
          <w:p w:rsidR="002C6F0A" w:rsidRPr="00DA5AB1" w:rsidRDefault="002C6F0A" w:rsidP="00613352">
            <w:pPr>
              <w:pStyle w:val="Tabletext"/>
              <w:jc w:val="left"/>
              <w:rPr>
                <w:lang w:val="fr-CH"/>
              </w:rPr>
            </w:pPr>
            <w:r w:rsidRPr="00DA5AB1">
              <w:rPr>
                <w:lang w:val="fr-CH"/>
              </w:rPr>
              <w:t>28</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br w:type="page"/>
              <w:t>Ouverture du faisceau d</w:t>
            </w:r>
            <w:r>
              <w:rPr>
                <w:lang w:val="fr-CH"/>
              </w:rPr>
              <w:t>'</w:t>
            </w:r>
            <w:r w:rsidRPr="00DA5AB1">
              <w:rPr>
                <w:lang w:val="fr-CH"/>
              </w:rPr>
              <w:t>antenne en élévation</w:t>
            </w:r>
          </w:p>
        </w:tc>
        <w:tc>
          <w:tcPr>
            <w:tcW w:w="1475" w:type="dxa"/>
          </w:tcPr>
          <w:p w:rsidR="002C6F0A" w:rsidRPr="00DA5AB1" w:rsidRDefault="002C6F0A" w:rsidP="00613352">
            <w:pPr>
              <w:pStyle w:val="Tabletext"/>
              <w:jc w:val="center"/>
              <w:rPr>
                <w:lang w:val="fr-CH"/>
              </w:rPr>
            </w:pPr>
            <w:r w:rsidRPr="00DA5AB1">
              <w:rPr>
                <w:lang w:val="fr-CH"/>
              </w:rPr>
              <w:t>degrés</w:t>
            </w:r>
          </w:p>
        </w:tc>
        <w:tc>
          <w:tcPr>
            <w:tcW w:w="8368" w:type="dxa"/>
          </w:tcPr>
          <w:p w:rsidR="002C6F0A" w:rsidRPr="00DA5AB1" w:rsidRDefault="002C6F0A" w:rsidP="00613352">
            <w:pPr>
              <w:pStyle w:val="Tabletext"/>
              <w:jc w:val="left"/>
              <w:rPr>
                <w:lang w:val="fr-CH"/>
              </w:rPr>
            </w:pPr>
            <w:r w:rsidRPr="00DA5AB1">
              <w:rPr>
                <w:lang w:val="fr-CH"/>
              </w:rPr>
              <w:t>13,5 latéralement</w:t>
            </w:r>
          </w:p>
        </w:tc>
      </w:tr>
      <w:tr w:rsidR="002C6F0A" w:rsidRPr="00DA5AB1" w:rsidTr="00613352">
        <w:trPr>
          <w:jc w:val="center"/>
        </w:trPr>
        <w:tc>
          <w:tcPr>
            <w:tcW w:w="4616" w:type="dxa"/>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antenne en azimut</w:t>
            </w:r>
          </w:p>
        </w:tc>
        <w:tc>
          <w:tcPr>
            <w:tcW w:w="1475" w:type="dxa"/>
          </w:tcPr>
          <w:p w:rsidR="002C6F0A" w:rsidRPr="00DA5AB1" w:rsidRDefault="002C6F0A" w:rsidP="00613352">
            <w:pPr>
              <w:pStyle w:val="Tabletext"/>
              <w:jc w:val="center"/>
              <w:rPr>
                <w:lang w:val="fr-CH"/>
              </w:rPr>
            </w:pPr>
            <w:r w:rsidRPr="00DA5AB1">
              <w:rPr>
                <w:lang w:val="fr-CH"/>
              </w:rPr>
              <w:t>degrés</w:t>
            </w:r>
          </w:p>
        </w:tc>
        <w:tc>
          <w:tcPr>
            <w:tcW w:w="8368" w:type="dxa"/>
          </w:tcPr>
          <w:p w:rsidR="002C6F0A" w:rsidRPr="00DA5AB1" w:rsidRDefault="002C6F0A" w:rsidP="00613352">
            <w:pPr>
              <w:pStyle w:val="Tabletext"/>
              <w:jc w:val="left"/>
              <w:rPr>
                <w:lang w:val="fr-CH"/>
              </w:rPr>
            </w:pPr>
            <w:r w:rsidRPr="00DA5AB1">
              <w:rPr>
                <w:lang w:val="fr-CH"/>
              </w:rPr>
              <w:t>2,7 latéralement</w:t>
            </w:r>
          </w:p>
        </w:tc>
      </w:tr>
    </w:tbl>
    <w:p w:rsidR="002C6F0A" w:rsidRPr="00DA5AB1" w:rsidRDefault="002C6F0A" w:rsidP="002C6F0A">
      <w:pPr>
        <w:pStyle w:val="TableNo"/>
        <w:rPr>
          <w:lang w:val="fr-CH"/>
        </w:rPr>
      </w:pPr>
      <w:r w:rsidRPr="00DA5AB1">
        <w:rPr>
          <w:lang w:val="fr-CH"/>
        </w:rPr>
        <w:br w:type="page"/>
      </w:r>
    </w:p>
    <w:p w:rsidR="002C6F0A" w:rsidRPr="00DA5AB1" w:rsidRDefault="002C6F0A" w:rsidP="002C6F0A">
      <w:pPr>
        <w:pStyle w:val="TableNo"/>
        <w:rPr>
          <w:lang w:val="fr-CH"/>
        </w:rPr>
      </w:pPr>
      <w:r w:rsidRPr="00DA5AB1">
        <w:rPr>
          <w:lang w:val="fr-CH"/>
        </w:rPr>
        <w:lastRenderedPageBreak/>
        <w:t>TABLEAU 1 (</w:t>
      </w:r>
      <w:r w:rsidRPr="00DA5AB1">
        <w:rPr>
          <w:i/>
          <w:lang w:val="fr-CH"/>
        </w:rPr>
        <w:t>fin</w:t>
      </w:r>
      <w:r w:rsidRPr="00DA5AB1">
        <w:rPr>
          <w:iCs/>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0"/>
        <w:gridCol w:w="1611"/>
        <w:gridCol w:w="8368"/>
      </w:tblGrid>
      <w:tr w:rsidR="002C6F0A" w:rsidRPr="00DA5AB1" w:rsidTr="00613352">
        <w:trPr>
          <w:jc w:val="center"/>
        </w:trPr>
        <w:tc>
          <w:tcPr>
            <w:tcW w:w="4480" w:type="dxa"/>
            <w:tcMar>
              <w:left w:w="57" w:type="dxa"/>
              <w:right w:w="57" w:type="dxa"/>
            </w:tcMar>
          </w:tcPr>
          <w:p w:rsidR="002C6F0A" w:rsidRPr="00DA5AB1" w:rsidRDefault="002C6F0A" w:rsidP="00613352">
            <w:pPr>
              <w:pStyle w:val="Tablehead"/>
              <w:rPr>
                <w:lang w:val="fr-CH"/>
              </w:rPr>
            </w:pPr>
            <w:r w:rsidRPr="00DA5AB1">
              <w:rPr>
                <w:lang w:val="fr-CH"/>
              </w:rPr>
              <w:t>Caractéristiques</w:t>
            </w:r>
          </w:p>
        </w:tc>
        <w:tc>
          <w:tcPr>
            <w:tcW w:w="1611" w:type="dxa"/>
          </w:tcPr>
          <w:p w:rsidR="002C6F0A" w:rsidRPr="00DA5AB1" w:rsidRDefault="002C6F0A" w:rsidP="00613352">
            <w:pPr>
              <w:pStyle w:val="Tablehead"/>
              <w:rPr>
                <w:lang w:val="fr-CH"/>
              </w:rPr>
            </w:pPr>
            <w:r w:rsidRPr="00DA5AB1">
              <w:rPr>
                <w:lang w:val="fr-CH"/>
              </w:rPr>
              <w:t>Unité</w:t>
            </w:r>
          </w:p>
        </w:tc>
        <w:tc>
          <w:tcPr>
            <w:tcW w:w="8368" w:type="dxa"/>
            <w:tcMar>
              <w:left w:w="57" w:type="dxa"/>
              <w:right w:w="57" w:type="dxa"/>
            </w:tcMar>
          </w:tcPr>
          <w:p w:rsidR="002C6F0A" w:rsidRPr="00DA5AB1" w:rsidRDefault="002C6F0A" w:rsidP="00613352">
            <w:pPr>
              <w:pStyle w:val="Tablehead"/>
              <w:rPr>
                <w:lang w:val="fr-CH"/>
              </w:rPr>
            </w:pPr>
            <w:r w:rsidRPr="00DA5AB1">
              <w:rPr>
                <w:lang w:val="fr-CH"/>
              </w:rPr>
              <w:t>Système A13</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Fréquence de balayage horizontal de l</w:t>
            </w:r>
            <w:r>
              <w:rPr>
                <w:lang w:val="fr-CH"/>
              </w:rPr>
              <w:t>'</w:t>
            </w:r>
            <w:r w:rsidRPr="00DA5AB1">
              <w:rPr>
                <w:lang w:val="fr-CH"/>
              </w:rPr>
              <w:t>antenne</w:t>
            </w:r>
          </w:p>
        </w:tc>
        <w:tc>
          <w:tcPr>
            <w:tcW w:w="1611" w:type="dxa"/>
          </w:tcPr>
          <w:p w:rsidR="002C6F0A" w:rsidRPr="00DA5AB1" w:rsidRDefault="002C6F0A" w:rsidP="00613352">
            <w:pPr>
              <w:pStyle w:val="Tabletext"/>
              <w:jc w:val="center"/>
              <w:rPr>
                <w:lang w:val="fr-CH"/>
              </w:rPr>
            </w:pPr>
            <w:r w:rsidRPr="00DA5AB1">
              <w:rPr>
                <w:lang w:val="fr-CH"/>
              </w:rPr>
              <w:t>degrés/s</w:t>
            </w:r>
          </w:p>
        </w:tc>
        <w:tc>
          <w:tcPr>
            <w:tcW w:w="8368" w:type="dxa"/>
            <w:tcMar>
              <w:left w:w="57" w:type="dxa"/>
              <w:right w:w="57" w:type="dxa"/>
            </w:tcMar>
          </w:tcPr>
          <w:p w:rsidR="002C6F0A" w:rsidRPr="00DA5AB1" w:rsidRDefault="002C6F0A" w:rsidP="00613352">
            <w:pPr>
              <w:pStyle w:val="Tabletext"/>
              <w:rPr>
                <w:rFonts w:eastAsia="MS Mincho"/>
                <w:lang w:val="fr-CH"/>
              </w:rPr>
            </w:pPr>
            <w:r w:rsidRPr="00DA5AB1">
              <w:rPr>
                <w:szCs w:val="22"/>
                <w:lang w:val="fr-CH"/>
              </w:rPr>
              <w:t>Trame</w:t>
            </w:r>
            <w:r>
              <w:rPr>
                <w:szCs w:val="22"/>
                <w:lang w:val="fr-CH"/>
              </w:rPr>
              <w:t>s</w:t>
            </w:r>
            <w:r w:rsidRPr="00DA5AB1">
              <w:rPr>
                <w:szCs w:val="22"/>
                <w:lang w:val="fr-CH"/>
              </w:rPr>
              <w:t>: 8 trames/min avec mises à jour</w:t>
            </w:r>
            <w:r>
              <w:rPr>
                <w:szCs w:val="22"/>
                <w:lang w:val="fr-CH"/>
              </w:rPr>
              <w:t xml:space="preserve"> de poursuite</w:t>
            </w:r>
            <w:r w:rsidRPr="00DA5AB1">
              <w:rPr>
                <w:szCs w:val="22"/>
                <w:lang w:val="fr-CH"/>
              </w:rPr>
              <w:t xml:space="preserve"> entrelacées </w:t>
            </w:r>
            <w:r>
              <w:rPr>
                <w:szCs w:val="22"/>
                <w:lang w:val="fr-CH"/>
              </w:rPr>
              <w:t>en fonction des besoins</w:t>
            </w:r>
            <w:r w:rsidRPr="00DA5AB1">
              <w:rPr>
                <w:szCs w:val="22"/>
                <w:lang w:val="fr-CH"/>
              </w:rPr>
              <w:t xml:space="preserve"> </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1611" w:type="dxa"/>
          </w:tcPr>
          <w:p w:rsidR="002C6F0A" w:rsidRPr="00DA5AB1" w:rsidRDefault="002C6F0A" w:rsidP="00613352">
            <w:pPr>
              <w:pStyle w:val="Tabletext"/>
              <w:jc w:val="center"/>
              <w:rPr>
                <w:lang w:val="fr-CH"/>
              </w:rPr>
            </w:pPr>
            <w:r w:rsidRPr="00DA5AB1">
              <w:rPr>
                <w:lang w:val="fr-CH"/>
              </w:rPr>
              <w:t>degrés</w:t>
            </w:r>
          </w:p>
        </w:tc>
        <w:tc>
          <w:tcPr>
            <w:tcW w:w="8368" w:type="dxa"/>
            <w:tcMar>
              <w:left w:w="57" w:type="dxa"/>
              <w:right w:w="57" w:type="dxa"/>
            </w:tcMar>
          </w:tcPr>
          <w:p w:rsidR="002C6F0A" w:rsidRPr="00DA5AB1" w:rsidRDefault="002C6F0A" w:rsidP="00613352">
            <w:pPr>
              <w:pStyle w:val="Tabletext"/>
              <w:rPr>
                <w:rFonts w:eastAsia="MS Mincho"/>
                <w:lang w:val="fr-CH"/>
              </w:rPr>
            </w:pPr>
            <w:r w:rsidRPr="00DA5AB1">
              <w:rPr>
                <w:szCs w:val="22"/>
                <w:lang w:val="fr-CH"/>
              </w:rPr>
              <w:t xml:space="preserve">Sectoriel: </w:t>
            </w:r>
            <w:r w:rsidRPr="00DA5AB1">
              <w:rPr>
                <w:szCs w:val="22"/>
                <w:lang w:val="fr-CH"/>
              </w:rPr>
              <w:sym w:font="Symbol" w:char="F0B1"/>
            </w:r>
            <w:r w:rsidRPr="00DA5AB1">
              <w:rPr>
                <w:szCs w:val="22"/>
                <w:lang w:val="fr-CH"/>
              </w:rPr>
              <w:t>110, balayage électronique (2 antennes sont utilisées)</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Fréquence de balayage vertical de l</w:t>
            </w:r>
            <w:r>
              <w:rPr>
                <w:lang w:val="fr-CH"/>
              </w:rPr>
              <w:t>'</w:t>
            </w:r>
            <w:r w:rsidRPr="00DA5AB1">
              <w:rPr>
                <w:lang w:val="fr-CH"/>
              </w:rPr>
              <w:t xml:space="preserve">antenne </w:t>
            </w:r>
          </w:p>
        </w:tc>
        <w:tc>
          <w:tcPr>
            <w:tcW w:w="1611" w:type="dxa"/>
          </w:tcPr>
          <w:p w:rsidR="002C6F0A" w:rsidRPr="00DA5AB1" w:rsidRDefault="002C6F0A" w:rsidP="00613352">
            <w:pPr>
              <w:pStyle w:val="Tabletext"/>
              <w:jc w:val="center"/>
              <w:rPr>
                <w:lang w:val="fr-CH"/>
              </w:rPr>
            </w:pPr>
            <w:r w:rsidRPr="00DA5AB1">
              <w:rPr>
                <w:lang w:val="fr-CH"/>
              </w:rPr>
              <w:t>degrés/s</w:t>
            </w:r>
          </w:p>
        </w:tc>
        <w:tc>
          <w:tcPr>
            <w:tcW w:w="8368" w:type="dxa"/>
            <w:tcMar>
              <w:left w:w="57" w:type="dxa"/>
              <w:right w:w="57" w:type="dxa"/>
            </w:tcMar>
          </w:tcPr>
          <w:p w:rsidR="002C6F0A" w:rsidRPr="00DA5AB1" w:rsidRDefault="002C6F0A" w:rsidP="00613352">
            <w:pPr>
              <w:pStyle w:val="Tabletext"/>
              <w:rPr>
                <w:rFonts w:eastAsia="MS Mincho"/>
                <w:lang w:val="fr-CH"/>
              </w:rPr>
            </w:pPr>
            <w:r w:rsidRPr="00DA5AB1">
              <w:rPr>
                <w:szCs w:val="22"/>
                <w:lang w:val="fr-CH"/>
              </w:rPr>
              <w:t>Trame</w:t>
            </w:r>
            <w:r>
              <w:rPr>
                <w:szCs w:val="22"/>
                <w:lang w:val="fr-CH"/>
              </w:rPr>
              <w:t>s</w:t>
            </w:r>
            <w:r w:rsidRPr="00DA5AB1">
              <w:rPr>
                <w:szCs w:val="22"/>
                <w:lang w:val="fr-CH"/>
              </w:rPr>
              <w:t xml:space="preserve">: 8 trames/min avec mises à jour </w:t>
            </w:r>
            <w:r>
              <w:rPr>
                <w:szCs w:val="22"/>
                <w:lang w:val="fr-CH"/>
              </w:rPr>
              <w:t xml:space="preserve">de poursuite </w:t>
            </w:r>
            <w:r w:rsidRPr="00DA5AB1">
              <w:rPr>
                <w:szCs w:val="22"/>
                <w:lang w:val="fr-CH"/>
              </w:rPr>
              <w:t xml:space="preserve">entrelacées </w:t>
            </w:r>
            <w:r>
              <w:rPr>
                <w:szCs w:val="22"/>
                <w:lang w:val="fr-CH"/>
              </w:rPr>
              <w:t>en fonction des besoins</w:t>
            </w:r>
          </w:p>
        </w:tc>
      </w:tr>
      <w:tr w:rsidR="002C6F0A" w:rsidRPr="00DA5AB1" w:rsidTr="00613352">
        <w:trPr>
          <w:trHeight w:val="1104"/>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Type de balayage vertical de l</w:t>
            </w:r>
            <w:r>
              <w:rPr>
                <w:lang w:val="fr-CH"/>
              </w:rPr>
              <w:t>'</w:t>
            </w:r>
            <w:r w:rsidRPr="00DA5AB1">
              <w:rPr>
                <w:lang w:val="fr-CH"/>
              </w:rPr>
              <w:t>antenne (continu, aléatoire, sectoriel, etc.)</w:t>
            </w:r>
          </w:p>
        </w:tc>
        <w:tc>
          <w:tcPr>
            <w:tcW w:w="1611" w:type="dxa"/>
          </w:tcPr>
          <w:p w:rsidR="002C6F0A" w:rsidRPr="00DA5AB1" w:rsidRDefault="002C6F0A" w:rsidP="00613352">
            <w:pPr>
              <w:pStyle w:val="Tabletext"/>
              <w:jc w:val="center"/>
              <w:rPr>
                <w:lang w:val="fr-CH"/>
              </w:rPr>
            </w:pPr>
            <w:r w:rsidRPr="00DA5AB1">
              <w:rPr>
                <w:lang w:val="fr-CH"/>
              </w:rPr>
              <w:t>degrés</w:t>
            </w:r>
          </w:p>
        </w:tc>
        <w:tc>
          <w:tcPr>
            <w:tcW w:w="8368" w:type="dxa"/>
            <w:tcMar>
              <w:left w:w="57" w:type="dxa"/>
              <w:right w:w="57" w:type="dxa"/>
            </w:tcMar>
          </w:tcPr>
          <w:p w:rsidR="002C6F0A" w:rsidRPr="00DA5AB1" w:rsidRDefault="002C6F0A" w:rsidP="00613352">
            <w:pPr>
              <w:pStyle w:val="Tabletext"/>
              <w:rPr>
                <w:rFonts w:eastAsia="MS Mincho"/>
                <w:szCs w:val="22"/>
                <w:lang w:val="fr-CH"/>
              </w:rPr>
            </w:pPr>
            <w:r w:rsidRPr="00DA5AB1">
              <w:rPr>
                <w:szCs w:val="22"/>
                <w:lang w:val="fr-CH"/>
              </w:rPr>
              <w:t xml:space="preserve">Sectoriel: </w:t>
            </w:r>
            <w:r w:rsidRPr="00DA5AB1">
              <w:rPr>
                <w:szCs w:val="22"/>
                <w:lang w:val="fr-CH"/>
              </w:rPr>
              <w:sym w:font="Symbol" w:char="F0B1"/>
            </w:r>
            <w:r w:rsidRPr="00DA5AB1">
              <w:rPr>
                <w:szCs w:val="22"/>
                <w:lang w:val="fr-CH"/>
              </w:rPr>
              <w:t xml:space="preserve">15 (recherche), </w:t>
            </w:r>
            <w:r w:rsidRPr="00DA5AB1">
              <w:rPr>
                <w:szCs w:val="22"/>
                <w:lang w:val="fr-CH"/>
              </w:rPr>
              <w:sym w:font="Symbol" w:char="F0B1"/>
            </w:r>
            <w:r w:rsidRPr="00DA5AB1">
              <w:rPr>
                <w:szCs w:val="22"/>
                <w:lang w:val="fr-CH"/>
              </w:rPr>
              <w:t>45 (poursuite);</w:t>
            </w:r>
          </w:p>
          <w:p w:rsidR="002C6F0A" w:rsidRPr="00DA5AB1" w:rsidRDefault="002C6F0A" w:rsidP="00613352">
            <w:pPr>
              <w:pStyle w:val="Tabletext"/>
              <w:rPr>
                <w:rFonts w:eastAsia="MS Mincho"/>
                <w:lang w:val="fr-CH"/>
              </w:rPr>
            </w:pPr>
            <w:r w:rsidRPr="00DA5AB1">
              <w:rPr>
                <w:szCs w:val="22"/>
                <w:lang w:val="fr-CH"/>
              </w:rPr>
              <w:t xml:space="preserve">balayage électronique; le champ de </w:t>
            </w:r>
            <w:r>
              <w:rPr>
                <w:szCs w:val="22"/>
                <w:lang w:val="fr-CH"/>
              </w:rPr>
              <w:t>vision</w:t>
            </w:r>
            <w:r w:rsidRPr="00DA5AB1">
              <w:rPr>
                <w:szCs w:val="22"/>
                <w:lang w:val="fr-CH"/>
              </w:rPr>
              <w:t xml:space="preserve"> est stabilisé électroniquement par rapport à un plan horizontal local</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1611" w:type="dxa"/>
          </w:tcPr>
          <w:p w:rsidR="002C6F0A" w:rsidRPr="00DA5AB1" w:rsidRDefault="002C6F0A" w:rsidP="00613352">
            <w:pPr>
              <w:pStyle w:val="Tabletext"/>
              <w:jc w:val="center"/>
              <w:rPr>
                <w:lang w:val="fr-CH"/>
              </w:rPr>
            </w:pPr>
            <w:r w:rsidRPr="00DA5AB1">
              <w:rPr>
                <w:lang w:val="fr-CH"/>
              </w:rPr>
              <w:t>dBi</w:t>
            </w:r>
          </w:p>
        </w:tc>
        <w:tc>
          <w:tcPr>
            <w:tcW w:w="8368" w:type="dxa"/>
            <w:tcMar>
              <w:left w:w="57" w:type="dxa"/>
              <w:right w:w="57" w:type="dxa"/>
            </w:tcMar>
          </w:tcPr>
          <w:p w:rsidR="002C6F0A" w:rsidRPr="00DA5AB1" w:rsidRDefault="002C6F0A" w:rsidP="00613352">
            <w:pPr>
              <w:pStyle w:val="Tabletext"/>
              <w:rPr>
                <w:rFonts w:eastAsia="MS Mincho"/>
                <w:szCs w:val="22"/>
                <w:lang w:val="fr-CH"/>
              </w:rPr>
            </w:pPr>
            <w:r w:rsidRPr="00DA5AB1">
              <w:rPr>
                <w:szCs w:val="22"/>
                <w:lang w:val="fr-CH"/>
              </w:rPr>
              <w:t>&lt;17, premier lobe latéral;</w:t>
            </w:r>
          </w:p>
          <w:p w:rsidR="002C6F0A" w:rsidRPr="00DA5AB1" w:rsidRDefault="002C6F0A" w:rsidP="00613352">
            <w:pPr>
              <w:pStyle w:val="Tabletext"/>
              <w:rPr>
                <w:rFonts w:eastAsia="MS Mincho"/>
                <w:szCs w:val="22"/>
                <w:lang w:val="fr-CH"/>
              </w:rPr>
            </w:pPr>
            <w:r w:rsidRPr="00DA5AB1">
              <w:rPr>
                <w:szCs w:val="22"/>
                <w:lang w:val="fr-CH"/>
              </w:rPr>
              <w:t>&lt;13, lobes latéraux éloignés;</w:t>
            </w:r>
          </w:p>
          <w:p w:rsidR="002C6F0A" w:rsidRPr="00DA5AB1" w:rsidRDefault="002C6F0A" w:rsidP="00613352">
            <w:pPr>
              <w:pStyle w:val="Tabletext"/>
              <w:rPr>
                <w:rFonts w:eastAsia="MS Mincho"/>
                <w:lang w:val="fr-CH"/>
              </w:rPr>
            </w:pPr>
            <w:r w:rsidRPr="00DA5AB1">
              <w:rPr>
                <w:szCs w:val="22"/>
                <w:lang w:val="fr-CH"/>
              </w:rPr>
              <w:t>(s</w:t>
            </w:r>
            <w:r>
              <w:rPr>
                <w:szCs w:val="22"/>
                <w:lang w:val="fr-CH"/>
              </w:rPr>
              <w:t>'</w:t>
            </w:r>
            <w:r w:rsidRPr="00DA5AB1">
              <w:rPr>
                <w:szCs w:val="22"/>
                <w:lang w:val="fr-CH"/>
              </w:rPr>
              <w:t>applique aux niveaux des lobes latéraux en émission avec pondération uniforme; les niveaux des lobes latéraux en réception sont moins élevés)</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Hauteur de l</w:t>
            </w:r>
            <w:r>
              <w:rPr>
                <w:lang w:val="fr-CH"/>
              </w:rPr>
              <w:t>'</w:t>
            </w:r>
            <w:r w:rsidRPr="00DA5AB1">
              <w:rPr>
                <w:lang w:val="fr-CH"/>
              </w:rPr>
              <w:t>antenne</w:t>
            </w:r>
          </w:p>
        </w:tc>
        <w:tc>
          <w:tcPr>
            <w:tcW w:w="1611" w:type="dxa"/>
          </w:tcPr>
          <w:p w:rsidR="002C6F0A" w:rsidRPr="00DA5AB1" w:rsidRDefault="002C6F0A" w:rsidP="00613352">
            <w:pPr>
              <w:pStyle w:val="Tabletext"/>
              <w:jc w:val="center"/>
              <w:rPr>
                <w:lang w:val="fr-CH"/>
              </w:rPr>
            </w:pPr>
          </w:p>
        </w:tc>
        <w:tc>
          <w:tcPr>
            <w:tcW w:w="8368" w:type="dxa"/>
            <w:tcMar>
              <w:left w:w="57" w:type="dxa"/>
              <w:right w:w="57" w:type="dxa"/>
            </w:tcMar>
          </w:tcPr>
          <w:p w:rsidR="002C6F0A" w:rsidRPr="00DA5AB1" w:rsidRDefault="002C6F0A" w:rsidP="00613352">
            <w:pPr>
              <w:pStyle w:val="Tabletext"/>
              <w:rPr>
                <w:rFonts w:eastAsia="MS Mincho"/>
                <w:lang w:val="fr-CH"/>
              </w:rPr>
            </w:pPr>
            <w:r>
              <w:rPr>
                <w:szCs w:val="22"/>
                <w:lang w:val="fr-CH"/>
              </w:rPr>
              <w:t>E</w:t>
            </w:r>
            <w:r w:rsidRPr="00DA5AB1">
              <w:rPr>
                <w:szCs w:val="22"/>
                <w:lang w:val="fr-CH"/>
              </w:rPr>
              <w:t>gale à l</w:t>
            </w:r>
            <w:r>
              <w:rPr>
                <w:szCs w:val="22"/>
                <w:lang w:val="fr-CH"/>
              </w:rPr>
              <w:t>'</w:t>
            </w:r>
            <w:r w:rsidRPr="00DA5AB1">
              <w:rPr>
                <w:szCs w:val="22"/>
                <w:lang w:val="fr-CH"/>
              </w:rPr>
              <w:t>altitude de l</w:t>
            </w:r>
            <w:r>
              <w:rPr>
                <w:szCs w:val="22"/>
                <w:lang w:val="fr-CH"/>
              </w:rPr>
              <w:t>'</w:t>
            </w:r>
            <w:r w:rsidRPr="00DA5AB1">
              <w:rPr>
                <w:szCs w:val="22"/>
                <w:lang w:val="fr-CH"/>
              </w:rPr>
              <w:t>aéronef</w:t>
            </w:r>
            <w:r>
              <w:rPr>
                <w:szCs w:val="22"/>
                <w:lang w:val="fr-CH"/>
              </w:rPr>
              <w:t xml:space="preserve"> porteur</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Largeur de bande FI à 3 dB du récepteur</w:t>
            </w:r>
          </w:p>
        </w:tc>
        <w:tc>
          <w:tcPr>
            <w:tcW w:w="1611" w:type="dxa"/>
          </w:tcPr>
          <w:p w:rsidR="002C6F0A" w:rsidRPr="00DA5AB1" w:rsidRDefault="002C6F0A" w:rsidP="00613352">
            <w:pPr>
              <w:pStyle w:val="Tabletext"/>
              <w:jc w:val="center"/>
              <w:rPr>
                <w:lang w:val="fr-CH"/>
              </w:rPr>
            </w:pPr>
            <w:r w:rsidRPr="00DA5AB1">
              <w:rPr>
                <w:lang w:val="fr-CH"/>
              </w:rPr>
              <w:t>MHz</w:t>
            </w:r>
          </w:p>
        </w:tc>
        <w:tc>
          <w:tcPr>
            <w:tcW w:w="8368" w:type="dxa"/>
            <w:tcMar>
              <w:left w:w="57" w:type="dxa"/>
              <w:right w:w="57" w:type="dxa"/>
            </w:tcMar>
          </w:tcPr>
          <w:p w:rsidR="002C6F0A" w:rsidRPr="00DA5AB1" w:rsidRDefault="002C6F0A" w:rsidP="00613352">
            <w:pPr>
              <w:pStyle w:val="Tabletext"/>
              <w:rPr>
                <w:szCs w:val="22"/>
                <w:lang w:val="fr-CH"/>
              </w:rPr>
            </w:pPr>
            <w:r w:rsidRPr="00DA5AB1">
              <w:rPr>
                <w:szCs w:val="22"/>
                <w:lang w:val="fr-CH"/>
              </w:rPr>
              <w:t>5-10</w:t>
            </w:r>
          </w:p>
          <w:p w:rsidR="002C6F0A" w:rsidRPr="00DA5AB1" w:rsidRDefault="002C6F0A" w:rsidP="00613352">
            <w:pPr>
              <w:pStyle w:val="Tabletext"/>
              <w:rPr>
                <w:rFonts w:eastAsia="MS Mincho"/>
                <w:lang w:val="fr-CH"/>
              </w:rPr>
            </w:pPr>
            <w:r w:rsidRPr="00DA5AB1">
              <w:rPr>
                <w:szCs w:val="22"/>
                <w:lang w:val="fr-CH"/>
              </w:rPr>
              <w:t>(en fonction du mode)</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 xml:space="preserve">Facteur de bruit du récepteur </w:t>
            </w:r>
          </w:p>
        </w:tc>
        <w:tc>
          <w:tcPr>
            <w:tcW w:w="1611" w:type="dxa"/>
          </w:tcPr>
          <w:p w:rsidR="002C6F0A" w:rsidRPr="00DA5AB1" w:rsidRDefault="002C6F0A" w:rsidP="00613352">
            <w:pPr>
              <w:pStyle w:val="Tabletext"/>
              <w:jc w:val="center"/>
              <w:rPr>
                <w:lang w:val="fr-CH"/>
              </w:rPr>
            </w:pPr>
            <w:r w:rsidRPr="00DA5AB1">
              <w:rPr>
                <w:lang w:val="fr-CH"/>
              </w:rPr>
              <w:t>dB</w:t>
            </w:r>
          </w:p>
        </w:tc>
        <w:tc>
          <w:tcPr>
            <w:tcW w:w="8368" w:type="dxa"/>
            <w:tcMar>
              <w:left w:w="57" w:type="dxa"/>
              <w:right w:w="57" w:type="dxa"/>
            </w:tcMar>
          </w:tcPr>
          <w:p w:rsidR="002C6F0A" w:rsidRPr="00DA5AB1" w:rsidRDefault="002C6F0A" w:rsidP="00613352">
            <w:pPr>
              <w:pStyle w:val="Tabletext"/>
              <w:rPr>
                <w:rFonts w:eastAsia="MS Mincho"/>
                <w:lang w:val="fr-CH"/>
              </w:rPr>
            </w:pPr>
            <w:r w:rsidRPr="00DA5AB1">
              <w:rPr>
                <w:szCs w:val="22"/>
                <w:lang w:val="fr-CH"/>
              </w:rPr>
              <w:t>4,4 (facteur de bruit du système)</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Niveau minimal du signal discernable</w:t>
            </w:r>
          </w:p>
        </w:tc>
        <w:tc>
          <w:tcPr>
            <w:tcW w:w="1611" w:type="dxa"/>
          </w:tcPr>
          <w:p w:rsidR="002C6F0A" w:rsidRPr="00DA5AB1" w:rsidRDefault="002C6F0A" w:rsidP="00613352">
            <w:pPr>
              <w:pStyle w:val="Tabletext"/>
              <w:jc w:val="center"/>
              <w:rPr>
                <w:lang w:val="fr-CH"/>
              </w:rPr>
            </w:pPr>
            <w:r w:rsidRPr="00DA5AB1">
              <w:rPr>
                <w:lang w:val="fr-CH"/>
              </w:rPr>
              <w:t>dBm</w:t>
            </w:r>
          </w:p>
        </w:tc>
        <w:tc>
          <w:tcPr>
            <w:tcW w:w="8368" w:type="dxa"/>
            <w:tcMar>
              <w:left w:w="57" w:type="dxa"/>
              <w:right w:w="57" w:type="dxa"/>
            </w:tcMar>
          </w:tcPr>
          <w:p w:rsidR="002C6F0A" w:rsidRPr="00DA5AB1" w:rsidRDefault="002C6F0A" w:rsidP="00613352">
            <w:pPr>
              <w:pStyle w:val="Tabletext"/>
              <w:rPr>
                <w:rFonts w:eastAsia="MS Mincho"/>
                <w:lang w:val="fr-CH"/>
              </w:rPr>
            </w:pPr>
            <w:r w:rsidRPr="00DA5AB1">
              <w:rPr>
                <w:szCs w:val="22"/>
                <w:lang w:val="fr-CH"/>
              </w:rPr>
              <w:sym w:font="Symbol" w:char="F02D"/>
            </w:r>
            <w:r w:rsidRPr="00DA5AB1">
              <w:rPr>
                <w:szCs w:val="22"/>
                <w:lang w:val="fr-CH"/>
              </w:rPr>
              <w:t>129 pour un rapport signal/bruit de 10 dB (puissance équivalente du signal à la sortie d</w:t>
            </w:r>
            <w:r>
              <w:rPr>
                <w:szCs w:val="22"/>
                <w:lang w:val="fr-CH"/>
              </w:rPr>
              <w:t>'</w:t>
            </w:r>
            <w:r w:rsidRPr="00DA5AB1">
              <w:rPr>
                <w:szCs w:val="22"/>
                <w:lang w:val="fr-CH"/>
              </w:rPr>
              <w:t>une antenne de réception passive sans perte, sans le gain d</w:t>
            </w:r>
            <w:r>
              <w:rPr>
                <w:szCs w:val="22"/>
                <w:lang w:val="fr-CH"/>
              </w:rPr>
              <w:t>'</w:t>
            </w:r>
            <w:r w:rsidRPr="00DA5AB1">
              <w:rPr>
                <w:szCs w:val="22"/>
                <w:lang w:val="fr-CH"/>
              </w:rPr>
              <w:t>antenne mais avec le gain de traitement numérique du signal)</w:t>
            </w:r>
          </w:p>
        </w:tc>
      </w:tr>
      <w:tr w:rsidR="002C6F0A" w:rsidRPr="00DA5AB1" w:rsidTr="00613352">
        <w:trPr>
          <w:trHeight w:val="564"/>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 xml:space="preserve">Largeur totale </w:t>
            </w:r>
            <w:r>
              <w:rPr>
                <w:lang w:val="fr-CH"/>
              </w:rPr>
              <w:t>de l'impulsion comprimée</w:t>
            </w:r>
            <w:r w:rsidRPr="00DA5AB1">
              <w:rPr>
                <w:lang w:val="fr-CH"/>
              </w:rPr>
              <w:t xml:space="preserve"> </w:t>
            </w:r>
          </w:p>
        </w:tc>
        <w:tc>
          <w:tcPr>
            <w:tcW w:w="1611" w:type="dxa"/>
          </w:tcPr>
          <w:p w:rsidR="002C6F0A" w:rsidRPr="00DA5AB1" w:rsidRDefault="002C6F0A" w:rsidP="00613352">
            <w:pPr>
              <w:pStyle w:val="Tabletext"/>
              <w:jc w:val="center"/>
              <w:rPr>
                <w:lang w:val="fr-CH"/>
              </w:rPr>
            </w:pPr>
            <w:r w:rsidRPr="00DA5AB1">
              <w:rPr>
                <w:lang w:val="fr-CH"/>
              </w:rPr>
              <w:t>MHz</w:t>
            </w:r>
          </w:p>
        </w:tc>
        <w:tc>
          <w:tcPr>
            <w:tcW w:w="8368" w:type="dxa"/>
            <w:tcMar>
              <w:left w:w="57" w:type="dxa"/>
              <w:right w:w="57" w:type="dxa"/>
            </w:tcMar>
          </w:tcPr>
          <w:p w:rsidR="002C6F0A" w:rsidRPr="00DA5AB1" w:rsidRDefault="002C6F0A" w:rsidP="00613352">
            <w:pPr>
              <w:pStyle w:val="Tabletext"/>
              <w:rPr>
                <w:szCs w:val="22"/>
                <w:lang w:val="fr-CH"/>
              </w:rPr>
            </w:pPr>
            <w:r w:rsidRPr="00DA5AB1">
              <w:rPr>
                <w:szCs w:val="22"/>
                <w:lang w:val="fr-CH"/>
              </w:rPr>
              <w:t>10 en cas d</w:t>
            </w:r>
            <w:r>
              <w:rPr>
                <w:szCs w:val="22"/>
                <w:lang w:val="fr-CH"/>
              </w:rPr>
              <w:t>'</w:t>
            </w:r>
            <w:r w:rsidRPr="00DA5AB1">
              <w:rPr>
                <w:szCs w:val="22"/>
                <w:lang w:val="fr-CH"/>
              </w:rPr>
              <w:t xml:space="preserve">utilisation </w:t>
            </w:r>
            <w:r>
              <w:rPr>
                <w:szCs w:val="22"/>
                <w:lang w:val="fr-CH"/>
              </w:rPr>
              <w:t>de la compression d'impulsions</w:t>
            </w:r>
            <w:r w:rsidRPr="00DA5AB1">
              <w:rPr>
                <w:szCs w:val="22"/>
                <w:lang w:val="fr-CH"/>
              </w:rPr>
              <w:t xml:space="preserve"> (pour les modes de croissance possibles);</w:t>
            </w:r>
          </w:p>
          <w:p w:rsidR="002C6F0A" w:rsidRPr="00DA5AB1" w:rsidRDefault="002C6F0A" w:rsidP="00613352">
            <w:pPr>
              <w:pStyle w:val="Tabletext"/>
              <w:rPr>
                <w:rFonts w:eastAsia="MS Mincho"/>
                <w:lang w:val="fr-CH"/>
              </w:rPr>
            </w:pPr>
            <w:r w:rsidRPr="00DA5AB1">
              <w:rPr>
                <w:szCs w:val="22"/>
                <w:lang w:val="fr-CH"/>
              </w:rPr>
              <w:t xml:space="preserve">5 pour un code biphase </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rFonts w:eastAsia="MS Mincho"/>
                <w:lang w:val="fr-CH"/>
              </w:rPr>
            </w:pPr>
            <w:r w:rsidRPr="00DA5AB1">
              <w:rPr>
                <w:lang w:val="fr-CH"/>
              </w:rPr>
              <w:t>Largeur de bande d</w:t>
            </w:r>
            <w:r>
              <w:rPr>
                <w:lang w:val="fr-CH"/>
              </w:rPr>
              <w:t>'</w:t>
            </w:r>
            <w:r w:rsidRPr="00DA5AB1">
              <w:rPr>
                <w:lang w:val="fr-CH"/>
              </w:rPr>
              <w:t xml:space="preserve">émission RF </w:t>
            </w:r>
          </w:p>
          <w:p w:rsidR="002C6F0A" w:rsidRPr="00DA5AB1" w:rsidRDefault="002C6F0A" w:rsidP="00613352">
            <w:pPr>
              <w:pStyle w:val="Tabletext"/>
              <w:jc w:val="left"/>
              <w:rPr>
                <w:rFonts w:eastAsia="MS Mincho"/>
                <w:lang w:val="fr-CH"/>
              </w:rPr>
            </w:pPr>
            <w:r w:rsidRPr="00DA5AB1">
              <w:rPr>
                <w:lang w:val="fr-CH"/>
              </w:rPr>
              <w:t>–</w:t>
            </w:r>
            <w:r w:rsidRPr="00DA5AB1">
              <w:rPr>
                <w:lang w:val="fr-CH"/>
              </w:rPr>
              <w:tab/>
              <w:t>3 dB</w:t>
            </w:r>
          </w:p>
          <w:p w:rsidR="002C6F0A" w:rsidRPr="00DA5AB1" w:rsidRDefault="002C6F0A" w:rsidP="00613352">
            <w:pPr>
              <w:pStyle w:val="Tabletext"/>
              <w:jc w:val="left"/>
              <w:rPr>
                <w:rFonts w:eastAsia="MS Mincho"/>
                <w:lang w:val="fr-CH"/>
              </w:rPr>
            </w:pPr>
            <w:r w:rsidRPr="00DA5AB1">
              <w:rPr>
                <w:lang w:val="fr-CH"/>
              </w:rPr>
              <w:t>–</w:t>
            </w:r>
            <w:r w:rsidRPr="00DA5AB1">
              <w:rPr>
                <w:lang w:val="fr-CH"/>
              </w:rPr>
              <w:tab/>
              <w:t>20 dB</w:t>
            </w:r>
          </w:p>
        </w:tc>
        <w:tc>
          <w:tcPr>
            <w:tcW w:w="1611" w:type="dxa"/>
          </w:tcPr>
          <w:p w:rsidR="002C6F0A" w:rsidRPr="00DA5AB1" w:rsidRDefault="002C6F0A" w:rsidP="00613352">
            <w:pPr>
              <w:pStyle w:val="Tabletext"/>
              <w:jc w:val="center"/>
              <w:rPr>
                <w:lang w:val="fr-CH"/>
              </w:rPr>
            </w:pPr>
            <w:r w:rsidRPr="00DA5AB1">
              <w:rPr>
                <w:lang w:val="fr-CH"/>
              </w:rPr>
              <w:t>MHz</w:t>
            </w:r>
          </w:p>
        </w:tc>
        <w:tc>
          <w:tcPr>
            <w:tcW w:w="8368" w:type="dxa"/>
            <w:tcMar>
              <w:left w:w="57" w:type="dxa"/>
              <w:right w:w="57" w:type="dxa"/>
            </w:tcMar>
          </w:tcPr>
          <w:p w:rsidR="002C6F0A" w:rsidRPr="00DA5AB1" w:rsidRDefault="002C6F0A" w:rsidP="00613352">
            <w:pPr>
              <w:pStyle w:val="Tabletext"/>
              <w:rPr>
                <w:szCs w:val="22"/>
                <w:lang w:val="fr-CH"/>
              </w:rPr>
            </w:pPr>
          </w:p>
          <w:p w:rsidR="002C6F0A" w:rsidRPr="00DA5AB1" w:rsidRDefault="002C6F0A" w:rsidP="00613352">
            <w:pPr>
              <w:pStyle w:val="Tabletext"/>
              <w:rPr>
                <w:szCs w:val="22"/>
                <w:lang w:val="fr-CH"/>
              </w:rPr>
            </w:pPr>
            <w:r w:rsidRPr="00DA5AB1">
              <w:rPr>
                <w:szCs w:val="22"/>
                <w:lang w:val="fr-CH"/>
              </w:rPr>
              <w:t>5-10 (en fonction du mode)</w:t>
            </w:r>
          </w:p>
          <w:p w:rsidR="002C6F0A" w:rsidRPr="00DA5AB1" w:rsidRDefault="002C6F0A" w:rsidP="00613352">
            <w:pPr>
              <w:pStyle w:val="Tabletext"/>
              <w:rPr>
                <w:rFonts w:eastAsia="MS Mincho" w:cs="Arial"/>
                <w:color w:val="0000FF"/>
                <w:kern w:val="2"/>
                <w:lang w:val="fr-CH"/>
              </w:rPr>
            </w:pPr>
            <w:r w:rsidRPr="00DA5AB1">
              <w:rPr>
                <w:szCs w:val="22"/>
                <w:lang w:val="fr-CH"/>
              </w:rPr>
              <w:t>25</w:t>
            </w:r>
          </w:p>
        </w:tc>
      </w:tr>
    </w:tbl>
    <w:p w:rsidR="002C6F0A" w:rsidRPr="00DA5AB1" w:rsidRDefault="002C6F0A" w:rsidP="002C6F0A">
      <w:pPr>
        <w:pStyle w:val="Tablefin"/>
        <w:rPr>
          <w:lang w:val="fr-CH"/>
        </w:rPr>
      </w:pPr>
    </w:p>
    <w:p w:rsidR="002C6F0A" w:rsidRPr="00DA5AB1"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sidRPr="00DA5AB1">
        <w:rPr>
          <w:lang w:val="fr-CH"/>
        </w:rPr>
        <w:br w:type="page"/>
      </w:r>
    </w:p>
    <w:p w:rsidR="002C6F0A" w:rsidRPr="00DA5AB1" w:rsidRDefault="002C6F0A" w:rsidP="002C6F0A">
      <w:pPr>
        <w:pStyle w:val="TableNo"/>
        <w:rPr>
          <w:lang w:val="fr-CH"/>
        </w:rPr>
      </w:pPr>
      <w:r w:rsidRPr="00DA5AB1">
        <w:rPr>
          <w:lang w:val="fr-CH"/>
        </w:rPr>
        <w:lastRenderedPageBreak/>
        <w:t>TABLEAU 2</w:t>
      </w:r>
    </w:p>
    <w:p w:rsidR="002C6F0A" w:rsidRPr="00DA5AB1" w:rsidRDefault="002C6F0A" w:rsidP="002C6F0A">
      <w:pPr>
        <w:pStyle w:val="Tabletitle"/>
        <w:rPr>
          <w:lang w:val="fr-CH"/>
        </w:rPr>
      </w:pPr>
      <w:r w:rsidRPr="00DA5AB1">
        <w:rPr>
          <w:lang w:val="fr-CH"/>
        </w:rPr>
        <w:t>Caractéristiques des radars de radiorepérage à bord de navires fonctionnant dans la bande</w:t>
      </w:r>
      <w:r>
        <w:rPr>
          <w:lang w:val="fr-CH"/>
        </w:rPr>
        <w:t xml:space="preserve"> de fréquences</w:t>
      </w:r>
      <w:r w:rsidRPr="00DA5AB1">
        <w:rPr>
          <w:lang w:val="fr-CH"/>
        </w:rPr>
        <w:t xml:space="preserve"> 8 500-10 </w:t>
      </w:r>
      <w:r>
        <w:rPr>
          <w:lang w:val="fr-CH"/>
        </w:rPr>
        <w:t>68</w:t>
      </w:r>
      <w:r w:rsidRPr="00DA5AB1">
        <w:rPr>
          <w:lang w:val="fr-CH"/>
        </w:rPr>
        <w:t>0 MHz</w:t>
      </w:r>
    </w:p>
    <w:tbl>
      <w:tblPr>
        <w:tblW w:w="15985" w:type="dxa"/>
        <w:jc w:val="center"/>
        <w:tblLayout w:type="fixed"/>
        <w:tblLook w:val="0000" w:firstRow="0" w:lastRow="0" w:firstColumn="0" w:lastColumn="0" w:noHBand="0" w:noVBand="0"/>
      </w:tblPr>
      <w:tblGrid>
        <w:gridCol w:w="2835"/>
        <w:gridCol w:w="1134"/>
        <w:gridCol w:w="2350"/>
        <w:gridCol w:w="27"/>
        <w:gridCol w:w="2383"/>
        <w:gridCol w:w="27"/>
        <w:gridCol w:w="2383"/>
        <w:gridCol w:w="27"/>
        <w:gridCol w:w="1235"/>
        <w:gridCol w:w="1208"/>
        <w:gridCol w:w="2349"/>
        <w:gridCol w:w="27"/>
      </w:tblGrid>
      <w:tr w:rsidR="002C6F0A" w:rsidRPr="00DA5AB1" w:rsidTr="00613352">
        <w:trPr>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377" w:type="dxa"/>
            <w:gridSpan w:val="2"/>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S1</w:t>
            </w:r>
          </w:p>
        </w:tc>
        <w:tc>
          <w:tcPr>
            <w:tcW w:w="2410" w:type="dxa"/>
            <w:gridSpan w:val="2"/>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S2</w:t>
            </w:r>
          </w:p>
        </w:tc>
        <w:tc>
          <w:tcPr>
            <w:tcW w:w="2410" w:type="dxa"/>
            <w:gridSpan w:val="2"/>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S3</w:t>
            </w:r>
          </w:p>
        </w:tc>
        <w:tc>
          <w:tcPr>
            <w:tcW w:w="2443" w:type="dxa"/>
            <w:gridSpan w:val="2"/>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S4</w:t>
            </w:r>
          </w:p>
        </w:tc>
        <w:tc>
          <w:tcPr>
            <w:tcW w:w="2376" w:type="dxa"/>
            <w:gridSpan w:val="2"/>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S5</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Fonction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377"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 xml:space="preserve">Radar de recherche </w:t>
            </w:r>
            <w:r>
              <w:rPr>
                <w:lang w:val="fr-CH"/>
              </w:rPr>
              <w:t xml:space="preserve">et </w:t>
            </w:r>
            <w:r w:rsidRPr="00DA5AB1">
              <w:rPr>
                <w:lang w:val="fr-CH"/>
              </w:rPr>
              <w:t>de navigation</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Radar de poursuite</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Radar de recherche à basse altitude et en surface (multifonctions)</w:t>
            </w:r>
          </w:p>
        </w:tc>
        <w:tc>
          <w:tcPr>
            <w:tcW w:w="2443"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Radar de radionavigation maritime</w:t>
            </w:r>
            <w:r w:rsidRPr="00DA5AB1">
              <w:rPr>
                <w:szCs w:val="22"/>
                <w:vertAlign w:val="superscript"/>
                <w:lang w:val="fr-CH"/>
              </w:rPr>
              <w:t>(3)</w:t>
            </w:r>
          </w:p>
        </w:tc>
        <w:tc>
          <w:tcPr>
            <w:tcW w:w="2376"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Radar de surveillance en surface et de navigation</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Type de plate-forme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377"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Pr>
                <w:lang w:val="fr-CH"/>
              </w:rPr>
              <w:t>Navire, centres</w:t>
            </w:r>
            <w:r w:rsidRPr="00DA5AB1">
              <w:rPr>
                <w:lang w:val="fr-CH"/>
              </w:rPr>
              <w:t xml:space="preserve"> de formation </w:t>
            </w:r>
            <w:r>
              <w:rPr>
                <w:lang w:val="fr-CH"/>
              </w:rPr>
              <w:t>côtiers</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Navire</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Navire</w:t>
            </w:r>
          </w:p>
        </w:tc>
        <w:tc>
          <w:tcPr>
            <w:tcW w:w="2443"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Navire</w:t>
            </w:r>
          </w:p>
        </w:tc>
        <w:tc>
          <w:tcPr>
            <w:tcW w:w="2376"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Navire</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Gamme d</w:t>
            </w:r>
            <w:r>
              <w:rPr>
                <w:lang w:val="fr-CH"/>
              </w:rPr>
              <w:t>'</w:t>
            </w:r>
            <w:r w:rsidRPr="00DA5AB1">
              <w:rPr>
                <w:lang w:val="fr-CH"/>
              </w:rPr>
              <w:t>accord</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MHz</w:t>
            </w:r>
          </w:p>
        </w:tc>
        <w:tc>
          <w:tcPr>
            <w:tcW w:w="2377"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8 500-9 600</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10 000-10 500</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8 500-10 000</w:t>
            </w:r>
          </w:p>
        </w:tc>
        <w:tc>
          <w:tcPr>
            <w:tcW w:w="2443"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9 </w:t>
            </w:r>
            <w:r>
              <w:rPr>
                <w:lang w:val="fr-CH"/>
              </w:rPr>
              <w:t>225-9 500</w:t>
            </w:r>
          </w:p>
        </w:tc>
        <w:tc>
          <w:tcPr>
            <w:tcW w:w="2376"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 xml:space="preserve">9 300-9 500 </w:t>
            </w:r>
          </w:p>
        </w:tc>
      </w:tr>
      <w:tr w:rsidR="002C6F0A" w:rsidRPr="00DA5AB1" w:rsidTr="00613352">
        <w:trPr>
          <w:cantSplit/>
          <w:jc w:val="center"/>
        </w:trPr>
        <w:tc>
          <w:tcPr>
            <w:tcW w:w="2835"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Modulation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377"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Impulsion</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Ondes entretenues, ondes entretenues MF</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Impulsion agile en fréquence</w:t>
            </w:r>
            <w:r w:rsidRPr="00DA5AB1">
              <w:rPr>
                <w:szCs w:val="22"/>
                <w:vertAlign w:val="superscript"/>
                <w:lang w:val="fr-CH"/>
              </w:rPr>
              <w:t>(4)</w:t>
            </w:r>
          </w:p>
        </w:tc>
        <w:tc>
          <w:tcPr>
            <w:tcW w:w="2443"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Impulsion</w:t>
            </w:r>
          </w:p>
        </w:tc>
        <w:tc>
          <w:tcPr>
            <w:tcW w:w="2376" w:type="dxa"/>
            <w:gridSpan w:val="2"/>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 xml:space="preserve">Ondes entretenues </w:t>
            </w:r>
            <w:r>
              <w:rPr>
                <w:lang w:val="fr-CH"/>
              </w:rPr>
              <w:t>MF</w:t>
            </w:r>
          </w:p>
        </w:tc>
      </w:tr>
      <w:tr w:rsidR="002C6F0A" w:rsidRPr="00DA5AB1" w:rsidTr="00613352">
        <w:trPr>
          <w:gridAfter w:val="1"/>
          <w:wAfter w:w="27" w:type="dxa"/>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center"/>
              <w:rPr>
                <w:lang w:val="fr-CH"/>
              </w:rPr>
            </w:pPr>
            <w:r w:rsidRPr="00DA5AB1">
              <w:rPr>
                <w:lang w:val="fr-CH"/>
              </w:rPr>
              <w:t>kW</w:t>
            </w:r>
          </w:p>
        </w:tc>
        <w:tc>
          <w:tcPr>
            <w:tcW w:w="235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 xml:space="preserve">35 </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 xml:space="preserve">13,3 </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 xml:space="preserve">10 </w:t>
            </w:r>
          </w:p>
        </w:tc>
        <w:tc>
          <w:tcPr>
            <w:tcW w:w="1262"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5 (min)</w:t>
            </w:r>
          </w:p>
        </w:tc>
        <w:tc>
          <w:tcPr>
            <w:tcW w:w="1208" w:type="dxa"/>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ind w:left="-28" w:right="-57"/>
              <w:jc w:val="left"/>
              <w:rPr>
                <w:lang w:val="fr-CH"/>
              </w:rPr>
            </w:pPr>
            <w:r w:rsidRPr="00DA5AB1">
              <w:rPr>
                <w:lang w:val="fr-CH"/>
              </w:rPr>
              <w:t>50 (max)</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1 10</w:t>
            </w:r>
            <w:r w:rsidRPr="00DA5AB1">
              <w:rPr>
                <w:vertAlign w:val="superscript"/>
                <w:lang w:val="fr-CH"/>
              </w:rPr>
              <w:t>-6</w:t>
            </w:r>
            <w:r w:rsidRPr="00DA5AB1">
              <w:rPr>
                <w:lang w:val="fr-CH"/>
              </w:rPr>
              <w:t xml:space="preserve"> à 10</w:t>
            </w:r>
            <w:r w:rsidRPr="00DA5AB1">
              <w:rPr>
                <w:vertAlign w:val="superscript"/>
                <w:lang w:val="fr-CH"/>
              </w:rPr>
              <w:t>-3</w:t>
            </w:r>
          </w:p>
        </w:tc>
      </w:tr>
      <w:tr w:rsidR="002C6F0A" w:rsidRPr="00DA5AB1" w:rsidTr="00613352">
        <w:trPr>
          <w:gridAfter w:val="1"/>
          <w:wAfter w:w="27" w:type="dxa"/>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Largeur d</w:t>
            </w:r>
            <w:r>
              <w:rPr>
                <w:lang w:val="fr-CH"/>
              </w:rPr>
              <w:t>'</w:t>
            </w:r>
            <w:r w:rsidRPr="00DA5AB1">
              <w:rPr>
                <w:lang w:val="fr-CH"/>
              </w:rPr>
              <w:t xml:space="preserve">impulsion et </w:t>
            </w:r>
            <w:r w:rsidRPr="00DA5AB1">
              <w:rPr>
                <w:lang w:val="fr-CH"/>
              </w:rPr>
              <w:br/>
              <w:t>fréquence de répétition des impulsions</w:t>
            </w:r>
          </w:p>
        </w:tc>
        <w:tc>
          <w:tcPr>
            <w:tcW w:w="1134"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center"/>
              <w:rPr>
                <w:lang w:val="fr-CH"/>
              </w:rPr>
            </w:pPr>
            <w:r w:rsidRPr="00DA5AB1">
              <w:rPr>
                <w:rFonts w:ascii="Symbol" w:hAnsi="Symbol"/>
                <w:lang w:val="fr-CH"/>
              </w:rPr>
              <w:t></w:t>
            </w:r>
            <w:r w:rsidRPr="00DA5AB1">
              <w:rPr>
                <w:lang w:val="fr-CH"/>
              </w:rPr>
              <w:t xml:space="preserve">s </w:t>
            </w:r>
            <w:r w:rsidRPr="00DA5AB1">
              <w:rPr>
                <w:lang w:val="fr-CH"/>
              </w:rPr>
              <w:br/>
              <w:t>pps</w:t>
            </w:r>
          </w:p>
        </w:tc>
        <w:tc>
          <w:tcPr>
            <w:tcW w:w="235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0,1; 0,5</w:t>
            </w:r>
            <w:r w:rsidRPr="00DA5AB1">
              <w:rPr>
                <w:lang w:val="fr-CH"/>
              </w:rPr>
              <w:br/>
              <w:t xml:space="preserve">1 500; 750 </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Sans objet</w:t>
            </w:r>
            <w:r w:rsidRPr="00DA5AB1">
              <w:rPr>
                <w:lang w:val="fr-CH"/>
              </w:rPr>
              <w:br/>
              <w:t>Sans objet</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0,56 à 1,0; 0,24</w:t>
            </w:r>
            <w:r w:rsidRPr="00DA5AB1">
              <w:rPr>
                <w:lang w:val="fr-CH"/>
              </w:rPr>
              <w:br/>
              <w:t>19 000 à 35 000;</w:t>
            </w:r>
            <w:r w:rsidRPr="00DA5AB1">
              <w:rPr>
                <w:lang w:val="fr-CH"/>
              </w:rPr>
              <w:br/>
              <w:t xml:space="preserve">4 000 à 35 000 </w:t>
            </w:r>
          </w:p>
        </w:tc>
        <w:tc>
          <w:tcPr>
            <w:tcW w:w="1262" w:type="dxa"/>
            <w:gridSpan w:val="2"/>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ind w:right="-57"/>
              <w:jc w:val="left"/>
              <w:rPr>
                <w:lang w:val="fr-CH"/>
              </w:rPr>
            </w:pPr>
            <w:r w:rsidRPr="00DA5AB1">
              <w:rPr>
                <w:lang w:val="fr-CH"/>
              </w:rPr>
              <w:t xml:space="preserve">0,03 (min) </w:t>
            </w:r>
            <w:r w:rsidRPr="00DA5AB1">
              <w:rPr>
                <w:lang w:val="fr-CH"/>
              </w:rPr>
              <w:br/>
            </w:r>
            <w:r w:rsidRPr="00DA5AB1">
              <w:rPr>
                <w:sz w:val="24"/>
                <w:szCs w:val="24"/>
                <w:lang w:val="fr-CH"/>
              </w:rPr>
              <w:t>à</w:t>
            </w:r>
            <w:r w:rsidRPr="00DA5AB1">
              <w:rPr>
                <w:lang w:val="fr-CH"/>
              </w:rPr>
              <w:t xml:space="preserve"> 4 000 (max)</w:t>
            </w:r>
          </w:p>
        </w:tc>
        <w:tc>
          <w:tcPr>
            <w:tcW w:w="1208" w:type="dxa"/>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ind w:right="-57"/>
              <w:jc w:val="left"/>
              <w:rPr>
                <w:lang w:val="fr-CH"/>
              </w:rPr>
            </w:pPr>
            <w:r w:rsidRPr="00DA5AB1">
              <w:rPr>
                <w:lang w:val="fr-CH"/>
              </w:rPr>
              <w:t>1,2 (max)</w:t>
            </w:r>
            <w:r w:rsidRPr="00DA5AB1">
              <w:rPr>
                <w:lang w:val="fr-CH"/>
              </w:rPr>
              <w:br/>
            </w:r>
            <w:r w:rsidRPr="00DA5AB1">
              <w:rPr>
                <w:sz w:val="24"/>
                <w:szCs w:val="24"/>
                <w:lang w:val="fr-CH"/>
              </w:rPr>
              <w:t>à</w:t>
            </w:r>
            <w:r w:rsidRPr="00DA5AB1">
              <w:rPr>
                <w:lang w:val="fr-CH"/>
              </w:rPr>
              <w:t xml:space="preserve"> 375 (min)</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Sans objet</w:t>
            </w:r>
            <w:r w:rsidRPr="00DA5AB1">
              <w:rPr>
                <w:lang w:val="fr-CH"/>
              </w:rPr>
              <w:br/>
              <w:t>1 000</w:t>
            </w:r>
            <w:r w:rsidRPr="00DA5AB1">
              <w:rPr>
                <w:szCs w:val="22"/>
                <w:vertAlign w:val="superscript"/>
                <w:lang w:val="fr-CH"/>
              </w:rPr>
              <w:t>(5)</w:t>
            </w:r>
          </w:p>
        </w:tc>
      </w:tr>
      <w:tr w:rsidR="002C6F0A" w:rsidRPr="00DA5AB1" w:rsidTr="00613352">
        <w:trPr>
          <w:gridAfter w:val="1"/>
          <w:wAfter w:w="27" w:type="dxa"/>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Coefficient d</w:t>
            </w:r>
            <w:r>
              <w:rPr>
                <w:lang w:val="fr-CH"/>
              </w:rPr>
              <w:t>'</w:t>
            </w:r>
            <w:r w:rsidRPr="00DA5AB1">
              <w:rPr>
                <w:lang w:val="fr-CH"/>
              </w:rPr>
              <w:t>utilisation maximal</w:t>
            </w:r>
          </w:p>
        </w:tc>
        <w:tc>
          <w:tcPr>
            <w:tcW w:w="1134"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center"/>
              <w:rPr>
                <w:lang w:val="fr-CH"/>
              </w:rPr>
            </w:pPr>
          </w:p>
        </w:tc>
        <w:tc>
          <w:tcPr>
            <w:tcW w:w="235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0,00038</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1</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0,020</w:t>
            </w:r>
          </w:p>
        </w:tc>
        <w:tc>
          <w:tcPr>
            <w:tcW w:w="2470" w:type="dxa"/>
            <w:gridSpan w:val="3"/>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0,00045</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1</w:t>
            </w:r>
          </w:p>
        </w:tc>
      </w:tr>
      <w:tr w:rsidR="002C6F0A" w:rsidRPr="00DA5AB1" w:rsidTr="00613352">
        <w:trPr>
          <w:gridAfter w:val="1"/>
          <w:wAfter w:w="27" w:type="dxa"/>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Temps de montée/temps de descente de l</w:t>
            </w:r>
            <w:r>
              <w:rPr>
                <w:lang w:val="fr-CH"/>
              </w:rPr>
              <w:t>'</w:t>
            </w:r>
            <w:r w:rsidRPr="00DA5AB1">
              <w:rPr>
                <w:lang w:val="fr-CH"/>
              </w:rPr>
              <w:t xml:space="preserve">impulsion </w:t>
            </w:r>
          </w:p>
        </w:tc>
        <w:tc>
          <w:tcPr>
            <w:tcW w:w="1134"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center"/>
              <w:rPr>
                <w:lang w:val="fr-CH"/>
              </w:rPr>
            </w:pPr>
            <w:r w:rsidRPr="00DA5AB1">
              <w:rPr>
                <w:rFonts w:ascii="Symbol" w:hAnsi="Symbol"/>
                <w:lang w:val="fr-CH"/>
              </w:rPr>
              <w:t></w:t>
            </w:r>
            <w:r w:rsidRPr="00DA5AB1">
              <w:rPr>
                <w:lang w:val="fr-CH"/>
              </w:rPr>
              <w:t>s</w:t>
            </w:r>
          </w:p>
        </w:tc>
        <w:tc>
          <w:tcPr>
            <w:tcW w:w="235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0,08/0,08</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Sans objet</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0,028/0,03; 0,038/0,024</w:t>
            </w:r>
          </w:p>
        </w:tc>
        <w:tc>
          <w:tcPr>
            <w:tcW w:w="2470" w:type="dxa"/>
            <w:gridSpan w:val="3"/>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Non spécifié</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Sans objet</w:t>
            </w:r>
          </w:p>
        </w:tc>
      </w:tr>
      <w:tr w:rsidR="002C6F0A" w:rsidRPr="00DA5AB1" w:rsidTr="00613352">
        <w:trPr>
          <w:gridAfter w:val="1"/>
          <w:wAfter w:w="27" w:type="dxa"/>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Système de sortie</w:t>
            </w:r>
          </w:p>
        </w:tc>
        <w:tc>
          <w:tcPr>
            <w:tcW w:w="1134"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center"/>
              <w:rPr>
                <w:lang w:val="fr-CH"/>
              </w:rPr>
            </w:pPr>
          </w:p>
        </w:tc>
        <w:tc>
          <w:tcPr>
            <w:tcW w:w="235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Magnétron</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Tube à ondes progressives (TOP)</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TOP</w:t>
            </w:r>
          </w:p>
        </w:tc>
        <w:tc>
          <w:tcPr>
            <w:tcW w:w="2470" w:type="dxa"/>
            <w:gridSpan w:val="3"/>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Magnétron</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Semi-conducteurs</w:t>
            </w:r>
          </w:p>
        </w:tc>
      </w:tr>
      <w:tr w:rsidR="002C6F0A" w:rsidRPr="00DA5AB1" w:rsidTr="00613352">
        <w:trPr>
          <w:gridAfter w:val="1"/>
          <w:wAfter w:w="27" w:type="dxa"/>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center"/>
              <w:rPr>
                <w:lang w:val="fr-CH"/>
              </w:rPr>
            </w:pPr>
          </w:p>
        </w:tc>
        <w:tc>
          <w:tcPr>
            <w:tcW w:w="235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Éventail</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Crayon</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Crayon</w:t>
            </w:r>
          </w:p>
        </w:tc>
        <w:tc>
          <w:tcPr>
            <w:tcW w:w="2470" w:type="dxa"/>
            <w:gridSpan w:val="3"/>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Pr>
                <w:lang w:val="fr-CH"/>
              </w:rPr>
              <w:t>E</w:t>
            </w:r>
            <w:r w:rsidRPr="00DA5AB1">
              <w:rPr>
                <w:lang w:val="fr-CH"/>
              </w:rPr>
              <w:t>ventail</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Éventail</w:t>
            </w:r>
          </w:p>
        </w:tc>
      </w:tr>
      <w:tr w:rsidR="002C6F0A" w:rsidRPr="00DA5AB1" w:rsidTr="00613352">
        <w:trPr>
          <w:gridAfter w:val="1"/>
          <w:wAfter w:w="27" w:type="dxa"/>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w:t>
            </w:r>
            <w:r>
              <w:rPr>
                <w:lang w:val="fr-CH"/>
              </w:rPr>
              <w:t>'</w:t>
            </w:r>
            <w:r w:rsidRPr="00DA5AB1">
              <w:rPr>
                <w:lang w:val="fr-CH"/>
              </w:rPr>
              <w:t>antenne</w:t>
            </w:r>
          </w:p>
        </w:tc>
        <w:tc>
          <w:tcPr>
            <w:tcW w:w="1134"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center"/>
              <w:rPr>
                <w:lang w:val="fr-CH"/>
              </w:rPr>
            </w:pPr>
          </w:p>
        </w:tc>
        <w:tc>
          <w:tcPr>
            <w:tcW w:w="235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Réseau cornet</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Réseau plan</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 xml:space="preserve">Réseau à fentes </w:t>
            </w:r>
          </w:p>
        </w:tc>
        <w:tc>
          <w:tcPr>
            <w:tcW w:w="2470" w:type="dxa"/>
            <w:gridSpan w:val="3"/>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Réseau à fentes</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Guide d</w:t>
            </w:r>
            <w:r>
              <w:rPr>
                <w:lang w:val="fr-CH"/>
              </w:rPr>
              <w:t>'</w:t>
            </w:r>
            <w:r w:rsidRPr="00DA5AB1">
              <w:rPr>
                <w:lang w:val="fr-CH"/>
              </w:rPr>
              <w:t>ondes à fentes</w:t>
            </w:r>
          </w:p>
        </w:tc>
      </w:tr>
      <w:tr w:rsidR="002C6F0A" w:rsidRPr="00DA5AB1" w:rsidTr="00613352">
        <w:trPr>
          <w:gridAfter w:val="1"/>
          <w:wAfter w:w="27" w:type="dxa"/>
          <w:cantSplit/>
          <w:jc w:val="center"/>
        </w:trPr>
        <w:tc>
          <w:tcPr>
            <w:tcW w:w="2835"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Polarisation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center"/>
              <w:rPr>
                <w:lang w:val="fr-CH"/>
              </w:rPr>
            </w:pPr>
          </w:p>
        </w:tc>
        <w:tc>
          <w:tcPr>
            <w:tcW w:w="235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Rectiligne</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Rectiligne</w:t>
            </w:r>
          </w:p>
        </w:tc>
        <w:tc>
          <w:tcPr>
            <w:tcW w:w="2410" w:type="dxa"/>
            <w:gridSpan w:val="2"/>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Rectiligne</w:t>
            </w:r>
          </w:p>
        </w:tc>
        <w:tc>
          <w:tcPr>
            <w:tcW w:w="2470" w:type="dxa"/>
            <w:gridSpan w:val="3"/>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Non spécifiée</w:t>
            </w:r>
          </w:p>
        </w:tc>
        <w:tc>
          <w:tcPr>
            <w:tcW w:w="2349" w:type="dxa"/>
            <w:tcBorders>
              <w:top w:val="single" w:sz="6" w:space="0" w:color="auto"/>
              <w:left w:val="single" w:sz="4" w:space="0" w:color="auto"/>
              <w:bottom w:val="single" w:sz="6"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Rectiligne</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5593" w:type="dxa"/>
        <w:jc w:val="center"/>
        <w:tblLayout w:type="fixed"/>
        <w:tblLook w:val="0000" w:firstRow="0" w:lastRow="0" w:firstColumn="0" w:lastColumn="0" w:noHBand="0" w:noVBand="0"/>
      </w:tblPr>
      <w:tblGrid>
        <w:gridCol w:w="2552"/>
        <w:gridCol w:w="1134"/>
        <w:gridCol w:w="2268"/>
        <w:gridCol w:w="2410"/>
        <w:gridCol w:w="2410"/>
        <w:gridCol w:w="1258"/>
        <w:gridCol w:w="1293"/>
        <w:gridCol w:w="2268"/>
      </w:tblGrid>
      <w:tr w:rsidR="002C6F0A" w:rsidRPr="00DA5AB1" w:rsidTr="00613352">
        <w:trPr>
          <w:cantSplit/>
          <w:jc w:val="center"/>
        </w:trPr>
        <w:tc>
          <w:tcPr>
            <w:tcW w:w="2552"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268"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S1</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S2</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S3</w:t>
            </w:r>
          </w:p>
        </w:tc>
        <w:tc>
          <w:tcPr>
            <w:tcW w:w="2551" w:type="dxa"/>
            <w:gridSpan w:val="2"/>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S4</w:t>
            </w:r>
          </w:p>
        </w:tc>
        <w:tc>
          <w:tcPr>
            <w:tcW w:w="2268"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S5</w:t>
            </w:r>
          </w:p>
        </w:tc>
      </w:tr>
      <w:tr w:rsidR="002C6F0A" w:rsidRPr="00DA5AB1" w:rsidTr="00613352">
        <w:trPr>
          <w:cantSplit/>
          <w:jc w:val="center"/>
        </w:trPr>
        <w:tc>
          <w:tcPr>
            <w:tcW w:w="2552"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Gain d</w:t>
            </w:r>
            <w:r>
              <w:rPr>
                <w:lang w:val="fr-CH"/>
              </w:rPr>
              <w:t>'</w:t>
            </w:r>
            <w:r w:rsidRPr="00DA5AB1">
              <w:rPr>
                <w:lang w:val="fr-CH"/>
              </w:rPr>
              <w:t>antenne, faisceau principal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dBi</w:t>
            </w:r>
          </w:p>
        </w:tc>
        <w:tc>
          <w:tcPr>
            <w:tcW w:w="2268"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29</w:t>
            </w:r>
          </w:p>
        </w:tc>
        <w:tc>
          <w:tcPr>
            <w:tcW w:w="241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43</w:t>
            </w:r>
          </w:p>
        </w:tc>
        <w:tc>
          <w:tcPr>
            <w:tcW w:w="2410"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39</w:t>
            </w:r>
          </w:p>
        </w:tc>
        <w:tc>
          <w:tcPr>
            <w:tcW w:w="1258"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27 (min)</w:t>
            </w:r>
          </w:p>
        </w:tc>
        <w:tc>
          <w:tcPr>
            <w:tcW w:w="1293" w:type="dxa"/>
            <w:tcBorders>
              <w:top w:val="single" w:sz="6" w:space="0" w:color="auto"/>
              <w:left w:val="single" w:sz="6" w:space="0" w:color="auto"/>
              <w:bottom w:val="single" w:sz="6"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32 (max)</w:t>
            </w:r>
          </w:p>
        </w:tc>
        <w:tc>
          <w:tcPr>
            <w:tcW w:w="2268" w:type="dxa"/>
            <w:tcBorders>
              <w:top w:val="single" w:sz="6" w:space="0" w:color="auto"/>
              <w:left w:val="single" w:sz="4" w:space="0" w:color="auto"/>
              <w:bottom w:val="single" w:sz="4" w:space="0" w:color="auto"/>
              <w:right w:val="single" w:sz="4" w:space="0" w:color="auto"/>
            </w:tcBorders>
            <w:tcMar>
              <w:left w:w="85" w:type="dxa"/>
              <w:right w:w="57" w:type="dxa"/>
            </w:tcMar>
          </w:tcPr>
          <w:p w:rsidR="002C6F0A" w:rsidRPr="00DA5AB1" w:rsidRDefault="002C6F0A" w:rsidP="00613352">
            <w:pPr>
              <w:pStyle w:val="Tabletext"/>
              <w:jc w:val="left"/>
              <w:rPr>
                <w:lang w:val="fr-CH"/>
              </w:rPr>
            </w:pPr>
            <w:r w:rsidRPr="00DA5AB1">
              <w:rPr>
                <w:lang w:val="fr-CH"/>
              </w:rPr>
              <w:t>30</w:t>
            </w:r>
          </w:p>
        </w:tc>
      </w:tr>
      <w:tr w:rsidR="002C6F0A" w:rsidRPr="00DA5AB1" w:rsidTr="00613352">
        <w:trPr>
          <w:cantSplit/>
          <w:jc w:val="center"/>
        </w:trPr>
        <w:tc>
          <w:tcPr>
            <w:tcW w:w="2552"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br w:type="page"/>
              <w:t>Ouverture du faisceau d</w:t>
            </w:r>
            <w:r>
              <w:rPr>
                <w:lang w:val="fr-CH"/>
              </w:rPr>
              <w:t>'</w:t>
            </w:r>
            <w:r w:rsidRPr="00DA5AB1">
              <w:rPr>
                <w:lang w:val="fr-CH"/>
              </w:rPr>
              <w:t xml:space="preserve">antenne en élévation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w:t>
            </w:r>
          </w:p>
        </w:tc>
        <w:tc>
          <w:tcPr>
            <w:tcW w:w="2268"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13</w:t>
            </w:r>
          </w:p>
        </w:tc>
        <w:tc>
          <w:tcPr>
            <w:tcW w:w="2410"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1</w:t>
            </w:r>
          </w:p>
        </w:tc>
        <w:tc>
          <w:tcPr>
            <w:tcW w:w="2410"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1</w:t>
            </w:r>
          </w:p>
        </w:tc>
        <w:tc>
          <w:tcPr>
            <w:tcW w:w="1258" w:type="dxa"/>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jc w:val="left"/>
              <w:rPr>
                <w:lang w:val="fr-CH"/>
              </w:rPr>
            </w:pPr>
            <w:r w:rsidRPr="00DA5AB1">
              <w:rPr>
                <w:lang w:val="fr-CH"/>
              </w:rPr>
              <w:t>20,0 (min)</w:t>
            </w:r>
          </w:p>
        </w:tc>
        <w:tc>
          <w:tcPr>
            <w:tcW w:w="1293" w:type="dxa"/>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jc w:val="left"/>
              <w:rPr>
                <w:lang w:val="fr-CH"/>
              </w:rPr>
            </w:pPr>
            <w:r w:rsidRPr="00DA5AB1">
              <w:rPr>
                <w:lang w:val="fr-CH"/>
              </w:rPr>
              <w:t>26,0 (max)</w:t>
            </w:r>
          </w:p>
        </w:tc>
        <w:tc>
          <w:tcPr>
            <w:tcW w:w="2268" w:type="dxa"/>
            <w:tcBorders>
              <w:top w:val="single" w:sz="6" w:space="0" w:color="auto"/>
              <w:left w:val="single" w:sz="6" w:space="0" w:color="auto"/>
              <w:bottom w:val="single" w:sz="6" w:space="0" w:color="auto"/>
              <w:right w:val="single" w:sz="6" w:space="0" w:color="auto"/>
            </w:tcBorders>
            <w:tcMar>
              <w:left w:w="85" w:type="dxa"/>
            </w:tcMar>
          </w:tcPr>
          <w:p w:rsidR="002C6F0A" w:rsidRPr="00DA5AB1" w:rsidRDefault="002C6F0A" w:rsidP="00613352">
            <w:pPr>
              <w:pStyle w:val="Tabletext"/>
              <w:jc w:val="left"/>
              <w:rPr>
                <w:lang w:val="fr-CH"/>
              </w:rPr>
            </w:pPr>
            <w:r w:rsidRPr="00DA5AB1">
              <w:rPr>
                <w:lang w:val="fr-CH"/>
              </w:rPr>
              <w:t>20</w:t>
            </w:r>
          </w:p>
        </w:tc>
      </w:tr>
      <w:tr w:rsidR="002C6F0A" w:rsidRPr="00DA5AB1" w:rsidTr="00613352">
        <w:trPr>
          <w:cantSplit/>
          <w:jc w:val="center"/>
        </w:trPr>
        <w:tc>
          <w:tcPr>
            <w:tcW w:w="2552"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antenne en azimut</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w:t>
            </w:r>
          </w:p>
        </w:tc>
        <w:tc>
          <w:tcPr>
            <w:tcW w:w="2268"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3</w:t>
            </w:r>
          </w:p>
        </w:tc>
        <w:tc>
          <w:tcPr>
            <w:tcW w:w="2410"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1</w:t>
            </w:r>
          </w:p>
        </w:tc>
        <w:tc>
          <w:tcPr>
            <w:tcW w:w="2410"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1,5</w:t>
            </w:r>
          </w:p>
        </w:tc>
        <w:tc>
          <w:tcPr>
            <w:tcW w:w="1258" w:type="dxa"/>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jc w:val="left"/>
              <w:rPr>
                <w:lang w:val="fr-CH"/>
              </w:rPr>
            </w:pPr>
            <w:r w:rsidRPr="00DA5AB1">
              <w:rPr>
                <w:lang w:val="fr-CH"/>
              </w:rPr>
              <w:t>0,75 (min)</w:t>
            </w:r>
          </w:p>
        </w:tc>
        <w:tc>
          <w:tcPr>
            <w:tcW w:w="1293" w:type="dxa"/>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jc w:val="left"/>
              <w:rPr>
                <w:lang w:val="fr-CH"/>
              </w:rPr>
            </w:pPr>
            <w:r w:rsidRPr="00DA5AB1">
              <w:rPr>
                <w:lang w:val="fr-CH"/>
              </w:rPr>
              <w:t>2,3 (max)</w:t>
            </w:r>
          </w:p>
        </w:tc>
        <w:tc>
          <w:tcPr>
            <w:tcW w:w="2268" w:type="dxa"/>
            <w:tcBorders>
              <w:top w:val="single" w:sz="6" w:space="0" w:color="auto"/>
              <w:left w:val="single" w:sz="6" w:space="0" w:color="auto"/>
              <w:bottom w:val="single" w:sz="6" w:space="0" w:color="auto"/>
              <w:right w:val="single" w:sz="6" w:space="0" w:color="auto"/>
            </w:tcBorders>
            <w:tcMar>
              <w:left w:w="85" w:type="dxa"/>
            </w:tcMar>
          </w:tcPr>
          <w:p w:rsidR="002C6F0A" w:rsidRPr="00DA5AB1" w:rsidRDefault="002C6F0A" w:rsidP="00613352">
            <w:pPr>
              <w:pStyle w:val="Tabletext"/>
              <w:jc w:val="left"/>
              <w:rPr>
                <w:lang w:val="fr-CH"/>
              </w:rPr>
            </w:pPr>
            <w:r w:rsidRPr="00DA5AB1">
              <w:rPr>
                <w:lang w:val="fr-CH"/>
              </w:rPr>
              <w:t>1,4</w:t>
            </w:r>
          </w:p>
        </w:tc>
      </w:tr>
      <w:tr w:rsidR="002C6F0A" w:rsidRPr="00DA5AB1" w:rsidTr="00613352">
        <w:trPr>
          <w:cantSplit/>
          <w:jc w:val="center"/>
        </w:trPr>
        <w:tc>
          <w:tcPr>
            <w:tcW w:w="2552"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Fréquence de balayage horizontal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degrés/s</w:t>
            </w:r>
          </w:p>
        </w:tc>
        <w:tc>
          <w:tcPr>
            <w:tcW w:w="2268"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57</w:t>
            </w:r>
          </w:p>
        </w:tc>
        <w:tc>
          <w:tcPr>
            <w:tcW w:w="2410"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90</w:t>
            </w:r>
          </w:p>
        </w:tc>
        <w:tc>
          <w:tcPr>
            <w:tcW w:w="2410"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180</w:t>
            </w:r>
          </w:p>
        </w:tc>
        <w:tc>
          <w:tcPr>
            <w:tcW w:w="1258" w:type="dxa"/>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jc w:val="left"/>
              <w:rPr>
                <w:lang w:val="fr-CH"/>
              </w:rPr>
            </w:pPr>
            <w:r w:rsidRPr="00DA5AB1">
              <w:rPr>
                <w:lang w:val="fr-CH"/>
              </w:rPr>
              <w:t>120 (min)</w:t>
            </w:r>
          </w:p>
        </w:tc>
        <w:tc>
          <w:tcPr>
            <w:tcW w:w="1293" w:type="dxa"/>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jc w:val="left"/>
              <w:rPr>
                <w:lang w:val="fr-CH"/>
              </w:rPr>
            </w:pPr>
            <w:r w:rsidRPr="00DA5AB1">
              <w:rPr>
                <w:lang w:val="fr-CH"/>
              </w:rPr>
              <w:t>360 (max)</w:t>
            </w:r>
          </w:p>
        </w:tc>
        <w:tc>
          <w:tcPr>
            <w:tcW w:w="2268" w:type="dxa"/>
            <w:tcBorders>
              <w:top w:val="single" w:sz="6" w:space="0" w:color="auto"/>
              <w:left w:val="single" w:sz="6" w:space="0" w:color="auto"/>
              <w:bottom w:val="single" w:sz="6" w:space="0" w:color="auto"/>
              <w:right w:val="single" w:sz="6" w:space="0" w:color="auto"/>
            </w:tcBorders>
            <w:tcMar>
              <w:left w:w="85" w:type="dxa"/>
            </w:tcMar>
          </w:tcPr>
          <w:p w:rsidR="002C6F0A" w:rsidRPr="00DA5AB1" w:rsidRDefault="002C6F0A" w:rsidP="00613352">
            <w:pPr>
              <w:pStyle w:val="Tabletext"/>
              <w:jc w:val="left"/>
              <w:rPr>
                <w:lang w:val="fr-CH"/>
              </w:rPr>
            </w:pPr>
            <w:r w:rsidRPr="00DA5AB1">
              <w:rPr>
                <w:lang w:val="fr-CH"/>
              </w:rPr>
              <w:t>144</w:t>
            </w:r>
          </w:p>
        </w:tc>
      </w:tr>
      <w:tr w:rsidR="002C6F0A" w:rsidRPr="00DA5AB1" w:rsidTr="00613352">
        <w:trPr>
          <w:cantSplit/>
          <w:jc w:val="center"/>
        </w:trPr>
        <w:tc>
          <w:tcPr>
            <w:tcW w:w="2552"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w:t>
            </w:r>
          </w:p>
        </w:tc>
        <w:tc>
          <w:tcPr>
            <w:tcW w:w="2268"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360 (mécanique)</w:t>
            </w:r>
          </w:p>
        </w:tc>
        <w:tc>
          <w:tcPr>
            <w:tcW w:w="2410"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360 (mécanique)</w:t>
            </w:r>
          </w:p>
        </w:tc>
        <w:tc>
          <w:tcPr>
            <w:tcW w:w="2410" w:type="dxa"/>
            <w:tcBorders>
              <w:top w:val="single" w:sz="6" w:space="0" w:color="auto"/>
              <w:left w:val="single" w:sz="6" w:space="0" w:color="auto"/>
              <w:bottom w:val="single" w:sz="6" w:space="0" w:color="auto"/>
            </w:tcBorders>
            <w:tcMar>
              <w:left w:w="85" w:type="dxa"/>
            </w:tcMar>
          </w:tcPr>
          <w:p w:rsidR="002C6F0A" w:rsidRPr="00DA5AB1" w:rsidRDefault="002C6F0A" w:rsidP="00613352">
            <w:pPr>
              <w:pStyle w:val="Tabletext"/>
              <w:jc w:val="left"/>
              <w:rPr>
                <w:lang w:val="fr-CH"/>
              </w:rPr>
            </w:pPr>
            <w:r w:rsidRPr="00DA5AB1">
              <w:rPr>
                <w:lang w:val="fr-CH"/>
              </w:rPr>
              <w:t xml:space="preserve">360 ou </w:t>
            </w:r>
            <w:r>
              <w:rPr>
                <w:lang w:val="fr-CH"/>
              </w:rPr>
              <w:t xml:space="preserve">sectoriel </w:t>
            </w:r>
            <w:r w:rsidRPr="00DA5AB1">
              <w:rPr>
                <w:lang w:val="fr-CH"/>
              </w:rPr>
              <w:t>recherche/poursuite (mécanique)</w:t>
            </w:r>
          </w:p>
        </w:tc>
        <w:tc>
          <w:tcPr>
            <w:tcW w:w="2551" w:type="dxa"/>
            <w:gridSpan w:val="2"/>
            <w:tcBorders>
              <w:top w:val="single" w:sz="6" w:space="0" w:color="auto"/>
              <w:left w:val="single" w:sz="6" w:space="0" w:color="auto"/>
              <w:bottom w:val="single" w:sz="6" w:space="0" w:color="auto"/>
            </w:tcBorders>
            <w:tcMar>
              <w:left w:w="85" w:type="dxa"/>
              <w:right w:w="28" w:type="dxa"/>
            </w:tcMar>
          </w:tcPr>
          <w:p w:rsidR="002C6F0A" w:rsidRPr="00DA5AB1" w:rsidRDefault="002C6F0A" w:rsidP="00613352">
            <w:pPr>
              <w:pStyle w:val="Tabletext"/>
              <w:jc w:val="left"/>
              <w:rPr>
                <w:lang w:val="fr-CH"/>
              </w:rPr>
            </w:pPr>
            <w:r w:rsidRPr="00DA5AB1">
              <w:rPr>
                <w:lang w:val="fr-CH"/>
              </w:rPr>
              <w:t>360</w:t>
            </w:r>
          </w:p>
        </w:tc>
        <w:tc>
          <w:tcPr>
            <w:tcW w:w="2268" w:type="dxa"/>
            <w:tcBorders>
              <w:top w:val="single" w:sz="6" w:space="0" w:color="auto"/>
              <w:left w:val="single" w:sz="6" w:space="0" w:color="auto"/>
              <w:bottom w:val="single" w:sz="6" w:space="0" w:color="auto"/>
              <w:right w:val="single" w:sz="6" w:space="0" w:color="auto"/>
            </w:tcBorders>
            <w:tcMar>
              <w:left w:w="85" w:type="dxa"/>
            </w:tcMar>
          </w:tcPr>
          <w:p w:rsidR="002C6F0A" w:rsidRPr="00DA5AB1" w:rsidRDefault="002C6F0A" w:rsidP="00613352">
            <w:pPr>
              <w:pStyle w:val="Tabletext"/>
              <w:jc w:val="left"/>
              <w:rPr>
                <w:lang w:val="fr-CH"/>
              </w:rPr>
            </w:pPr>
            <w:r w:rsidRPr="00DA5AB1">
              <w:rPr>
                <w:lang w:val="fr-CH"/>
              </w:rPr>
              <w:t>360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2C6F0A" w:rsidRPr="00DA5AB1" w:rsidRDefault="002C6F0A" w:rsidP="00613352">
            <w:pPr>
              <w:pStyle w:val="Tabletext"/>
              <w:jc w:val="left"/>
              <w:rPr>
                <w:lang w:val="fr-CH"/>
              </w:rPr>
            </w:pPr>
            <w:r w:rsidRPr="00DA5AB1">
              <w:rPr>
                <w:lang w:val="fr-CH"/>
              </w:rPr>
              <w:t>Fréquence de balayage vertical de l</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r w:rsidRPr="00DA5AB1">
              <w:rPr>
                <w:lang w:val="fr-CH"/>
              </w:rPr>
              <w:t>degrés/s</w:t>
            </w:r>
          </w:p>
        </w:tc>
        <w:tc>
          <w:tcPr>
            <w:tcW w:w="2268" w:type="dxa"/>
            <w:tcMar>
              <w:left w:w="85" w:type="dxa"/>
            </w:tcMar>
          </w:tcPr>
          <w:p w:rsidR="002C6F0A" w:rsidRPr="00DA5AB1" w:rsidRDefault="002C6F0A" w:rsidP="00613352">
            <w:pPr>
              <w:pStyle w:val="Tabletext"/>
              <w:jc w:val="left"/>
              <w:rPr>
                <w:lang w:val="fr-CH"/>
              </w:rPr>
            </w:pPr>
            <w:r w:rsidRPr="00DA5AB1">
              <w:rPr>
                <w:lang w:val="fr-CH"/>
              </w:rPr>
              <w:t>Sans objet</w:t>
            </w:r>
          </w:p>
        </w:tc>
        <w:tc>
          <w:tcPr>
            <w:tcW w:w="2410" w:type="dxa"/>
            <w:tcMar>
              <w:left w:w="85" w:type="dxa"/>
            </w:tcMar>
          </w:tcPr>
          <w:p w:rsidR="002C6F0A" w:rsidRPr="00DA5AB1" w:rsidRDefault="002C6F0A" w:rsidP="00613352">
            <w:pPr>
              <w:pStyle w:val="Tabletext"/>
              <w:jc w:val="left"/>
              <w:rPr>
                <w:lang w:val="fr-CH"/>
              </w:rPr>
            </w:pPr>
            <w:r w:rsidRPr="00DA5AB1">
              <w:rPr>
                <w:lang w:val="fr-CH"/>
              </w:rPr>
              <w:t>90</w:t>
            </w:r>
          </w:p>
        </w:tc>
        <w:tc>
          <w:tcPr>
            <w:tcW w:w="2410" w:type="dxa"/>
            <w:tcMar>
              <w:left w:w="85" w:type="dxa"/>
            </w:tcMar>
          </w:tcPr>
          <w:p w:rsidR="002C6F0A" w:rsidRPr="00DA5AB1" w:rsidRDefault="002C6F0A" w:rsidP="00613352">
            <w:pPr>
              <w:pStyle w:val="Tabletext"/>
              <w:jc w:val="left"/>
              <w:rPr>
                <w:lang w:val="fr-CH"/>
              </w:rPr>
            </w:pPr>
            <w:r w:rsidRPr="00DA5AB1">
              <w:rPr>
                <w:lang w:val="fr-CH"/>
              </w:rPr>
              <w:t>Sans objet</w:t>
            </w:r>
          </w:p>
        </w:tc>
        <w:tc>
          <w:tcPr>
            <w:tcW w:w="2551" w:type="dxa"/>
            <w:gridSpan w:val="2"/>
            <w:tcMar>
              <w:left w:w="85" w:type="dxa"/>
              <w:right w:w="28" w:type="dxa"/>
            </w:tcMar>
          </w:tcPr>
          <w:p w:rsidR="002C6F0A" w:rsidRPr="00DA5AB1" w:rsidRDefault="002C6F0A" w:rsidP="00613352">
            <w:pPr>
              <w:pStyle w:val="Tabletext"/>
              <w:jc w:val="left"/>
              <w:rPr>
                <w:lang w:val="fr-CH"/>
              </w:rPr>
            </w:pPr>
            <w:r w:rsidRPr="00DA5AB1">
              <w:rPr>
                <w:lang w:val="fr-CH"/>
              </w:rPr>
              <w:t>Sans objet</w:t>
            </w:r>
          </w:p>
        </w:tc>
        <w:tc>
          <w:tcPr>
            <w:tcW w:w="2268" w:type="dxa"/>
            <w:tcMar>
              <w:left w:w="85" w:type="dxa"/>
            </w:tcMar>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2C6F0A" w:rsidRPr="00DA5AB1" w:rsidRDefault="002C6F0A" w:rsidP="00613352">
            <w:pPr>
              <w:pStyle w:val="Tabletext"/>
              <w:jc w:val="left"/>
              <w:rPr>
                <w:lang w:val="fr-CH"/>
              </w:rPr>
            </w:pPr>
            <w:r w:rsidRPr="00DA5AB1">
              <w:rPr>
                <w:lang w:val="fr-CH"/>
              </w:rPr>
              <w:t>Type de balayage vertical de l</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p>
        </w:tc>
        <w:tc>
          <w:tcPr>
            <w:tcW w:w="2268" w:type="dxa"/>
            <w:tcMar>
              <w:left w:w="85" w:type="dxa"/>
            </w:tcMar>
          </w:tcPr>
          <w:p w:rsidR="002C6F0A" w:rsidRPr="00DA5AB1" w:rsidRDefault="002C6F0A" w:rsidP="00613352">
            <w:pPr>
              <w:pStyle w:val="Tabletext"/>
              <w:jc w:val="left"/>
              <w:rPr>
                <w:lang w:val="fr-CH"/>
              </w:rPr>
            </w:pPr>
            <w:r w:rsidRPr="00DA5AB1">
              <w:rPr>
                <w:lang w:val="fr-CH"/>
              </w:rPr>
              <w:t>Sans objet</w:t>
            </w:r>
          </w:p>
        </w:tc>
        <w:tc>
          <w:tcPr>
            <w:tcW w:w="2410" w:type="dxa"/>
            <w:tcMar>
              <w:left w:w="85" w:type="dxa"/>
            </w:tcMar>
          </w:tcPr>
          <w:p w:rsidR="002C6F0A" w:rsidRPr="00DA5AB1" w:rsidRDefault="002C6F0A" w:rsidP="00613352">
            <w:pPr>
              <w:pStyle w:val="Tabletext"/>
              <w:jc w:val="left"/>
              <w:rPr>
                <w:lang w:val="fr-CH"/>
              </w:rPr>
            </w:pPr>
            <w:r w:rsidRPr="00DA5AB1">
              <w:rPr>
                <w:lang w:val="fr-CH"/>
              </w:rPr>
              <w:t>Secteur: +83</w:t>
            </w:r>
            <w:r w:rsidRPr="00DA5AB1">
              <w:rPr>
                <w:lang w:val="fr-CH"/>
              </w:rPr>
              <w:br/>
              <w:t>/–30° (mécanique)</w:t>
            </w:r>
          </w:p>
        </w:tc>
        <w:tc>
          <w:tcPr>
            <w:tcW w:w="2410" w:type="dxa"/>
            <w:tcMar>
              <w:left w:w="85" w:type="dxa"/>
            </w:tcMar>
          </w:tcPr>
          <w:p w:rsidR="002C6F0A" w:rsidRPr="00DA5AB1" w:rsidRDefault="002C6F0A" w:rsidP="00613352">
            <w:pPr>
              <w:pStyle w:val="Tabletext"/>
              <w:jc w:val="left"/>
              <w:rPr>
                <w:lang w:val="fr-CH"/>
              </w:rPr>
            </w:pPr>
            <w:r w:rsidRPr="00DA5AB1">
              <w:rPr>
                <w:lang w:val="fr-CH"/>
              </w:rPr>
              <w:t>Sans objet</w:t>
            </w:r>
          </w:p>
        </w:tc>
        <w:tc>
          <w:tcPr>
            <w:tcW w:w="2551" w:type="dxa"/>
            <w:gridSpan w:val="2"/>
            <w:tcMar>
              <w:left w:w="85" w:type="dxa"/>
              <w:right w:w="28" w:type="dxa"/>
            </w:tcMar>
          </w:tcPr>
          <w:p w:rsidR="002C6F0A" w:rsidRPr="00DA5AB1" w:rsidRDefault="002C6F0A" w:rsidP="00613352">
            <w:pPr>
              <w:pStyle w:val="Tabletext"/>
              <w:jc w:val="left"/>
              <w:rPr>
                <w:lang w:val="fr-CH"/>
              </w:rPr>
            </w:pPr>
            <w:r w:rsidRPr="00DA5AB1">
              <w:rPr>
                <w:lang w:val="fr-CH"/>
              </w:rPr>
              <w:t>Sans objet</w:t>
            </w:r>
          </w:p>
        </w:tc>
        <w:tc>
          <w:tcPr>
            <w:tcW w:w="2268" w:type="dxa"/>
            <w:tcMar>
              <w:left w:w="85" w:type="dxa"/>
            </w:tcMar>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2C6F0A" w:rsidRPr="00DA5AB1" w:rsidRDefault="002C6F0A" w:rsidP="00613352">
            <w:pPr>
              <w:pStyle w:val="Tabletext"/>
              <w:jc w:val="left"/>
              <w:rPr>
                <w:lang w:val="fr-CH"/>
              </w:rPr>
            </w:pPr>
            <w:r w:rsidRPr="00DA5AB1">
              <w:rPr>
                <w:lang w:val="fr-CH"/>
              </w:rPr>
              <w:br w:type="page"/>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1134" w:type="dxa"/>
          </w:tcPr>
          <w:p w:rsidR="002C6F0A" w:rsidRPr="00DA5AB1" w:rsidRDefault="002C6F0A" w:rsidP="00613352">
            <w:pPr>
              <w:pStyle w:val="Tabletext"/>
              <w:jc w:val="center"/>
              <w:rPr>
                <w:lang w:val="fr-CH"/>
              </w:rPr>
            </w:pPr>
            <w:r w:rsidRPr="00DA5AB1">
              <w:rPr>
                <w:lang w:val="fr-CH"/>
              </w:rPr>
              <w:t>dBi</w:t>
            </w:r>
          </w:p>
        </w:tc>
        <w:tc>
          <w:tcPr>
            <w:tcW w:w="2268" w:type="dxa"/>
            <w:tcMar>
              <w:left w:w="85" w:type="dxa"/>
            </w:tcMar>
          </w:tcPr>
          <w:p w:rsidR="002C6F0A" w:rsidRPr="00DA5AB1" w:rsidRDefault="002C6F0A" w:rsidP="00613352">
            <w:pPr>
              <w:pStyle w:val="Tabletext"/>
              <w:jc w:val="left"/>
              <w:rPr>
                <w:lang w:val="fr-CH"/>
              </w:rPr>
            </w:pPr>
            <w:r w:rsidRPr="00DA5AB1">
              <w:rPr>
                <w:lang w:val="fr-CH"/>
              </w:rPr>
              <w:t>Non spécifié</w:t>
            </w:r>
          </w:p>
        </w:tc>
        <w:tc>
          <w:tcPr>
            <w:tcW w:w="2410" w:type="dxa"/>
            <w:tcMar>
              <w:left w:w="85" w:type="dxa"/>
            </w:tcMar>
          </w:tcPr>
          <w:p w:rsidR="002C6F0A" w:rsidRPr="00DA5AB1" w:rsidRDefault="002C6F0A" w:rsidP="00613352">
            <w:pPr>
              <w:pStyle w:val="Tabletext"/>
              <w:jc w:val="left"/>
              <w:rPr>
                <w:lang w:val="fr-CH"/>
              </w:rPr>
            </w:pPr>
            <w:r w:rsidRPr="00DA5AB1">
              <w:rPr>
                <w:lang w:val="fr-CH"/>
              </w:rPr>
              <w:t>23 (premier lobe latéral)</w:t>
            </w:r>
          </w:p>
        </w:tc>
        <w:tc>
          <w:tcPr>
            <w:tcW w:w="2410" w:type="dxa"/>
            <w:tcMar>
              <w:left w:w="85" w:type="dxa"/>
            </w:tcMar>
          </w:tcPr>
          <w:p w:rsidR="002C6F0A" w:rsidRPr="00DA5AB1" w:rsidRDefault="002C6F0A" w:rsidP="00613352">
            <w:pPr>
              <w:pStyle w:val="Tabletext"/>
              <w:jc w:val="left"/>
              <w:rPr>
                <w:lang w:val="fr-CH"/>
              </w:rPr>
            </w:pPr>
            <w:r w:rsidRPr="00DA5AB1">
              <w:rPr>
                <w:lang w:val="fr-CH"/>
              </w:rPr>
              <w:t>23 (premier lobe latéral)</w:t>
            </w:r>
          </w:p>
        </w:tc>
        <w:tc>
          <w:tcPr>
            <w:tcW w:w="1258" w:type="dxa"/>
            <w:tcMar>
              <w:left w:w="57" w:type="dxa"/>
              <w:right w:w="28" w:type="dxa"/>
            </w:tcMar>
          </w:tcPr>
          <w:p w:rsidR="002C6F0A" w:rsidRPr="00DA5AB1" w:rsidRDefault="002C6F0A" w:rsidP="00613352">
            <w:pPr>
              <w:pStyle w:val="Tabletext"/>
              <w:jc w:val="left"/>
              <w:rPr>
                <w:lang w:val="fr-CH"/>
              </w:rPr>
            </w:pPr>
            <w:r w:rsidRPr="00DA5AB1">
              <w:rPr>
                <w:lang w:val="fr-CH"/>
              </w:rPr>
              <w:t xml:space="preserve">4 à </w:t>
            </w:r>
            <w:r w:rsidRPr="00DA5AB1">
              <w:rPr>
                <w:lang w:val="fr-CH"/>
              </w:rPr>
              <w:sym w:font="Symbol" w:char="F0A3"/>
            </w:r>
            <w:r w:rsidRPr="00DA5AB1">
              <w:rPr>
                <w:lang w:val="fr-CH"/>
              </w:rPr>
              <w:t> 10° (min)</w:t>
            </w:r>
            <w:r w:rsidRPr="00DA5AB1">
              <w:rPr>
                <w:lang w:val="fr-CH"/>
              </w:rPr>
              <w:br/>
              <w:t xml:space="preserve">3 à </w:t>
            </w:r>
            <w:r w:rsidRPr="00DA5AB1">
              <w:rPr>
                <w:lang w:val="fr-CH"/>
              </w:rPr>
              <w:sym w:font="Symbol" w:char="F0B3"/>
            </w:r>
            <w:r w:rsidRPr="00DA5AB1">
              <w:rPr>
                <w:lang w:val="fr-CH"/>
              </w:rPr>
              <w:t> 10° (max)</w:t>
            </w:r>
          </w:p>
        </w:tc>
        <w:tc>
          <w:tcPr>
            <w:tcW w:w="1293" w:type="dxa"/>
            <w:tcMar>
              <w:left w:w="57" w:type="dxa"/>
              <w:right w:w="28" w:type="dxa"/>
            </w:tcMar>
          </w:tcPr>
          <w:p w:rsidR="002C6F0A" w:rsidRPr="00DA5AB1" w:rsidRDefault="002C6F0A" w:rsidP="00613352">
            <w:pPr>
              <w:pStyle w:val="Tabletext"/>
              <w:jc w:val="left"/>
              <w:rPr>
                <w:lang w:val="fr-CH"/>
              </w:rPr>
            </w:pPr>
            <w:r w:rsidRPr="00DA5AB1">
              <w:rPr>
                <w:lang w:val="fr-CH"/>
              </w:rPr>
              <w:t xml:space="preserve">9 à </w:t>
            </w:r>
            <w:r w:rsidRPr="00DA5AB1">
              <w:rPr>
                <w:lang w:val="fr-CH"/>
              </w:rPr>
              <w:sym w:font="Symbol" w:char="F0A3"/>
            </w:r>
            <w:r w:rsidRPr="00DA5AB1">
              <w:rPr>
                <w:lang w:val="fr-CH"/>
              </w:rPr>
              <w:t> 10° (max)</w:t>
            </w:r>
            <w:r w:rsidRPr="00DA5AB1">
              <w:rPr>
                <w:lang w:val="fr-CH"/>
              </w:rPr>
              <w:br/>
              <w:t xml:space="preserve">2 à </w:t>
            </w:r>
            <w:r w:rsidRPr="00DA5AB1">
              <w:rPr>
                <w:lang w:val="fr-CH"/>
              </w:rPr>
              <w:sym w:font="Symbol" w:char="F0B3"/>
            </w:r>
            <w:r w:rsidRPr="00DA5AB1">
              <w:rPr>
                <w:lang w:val="fr-CH"/>
              </w:rPr>
              <w:t> 10° (max)</w:t>
            </w:r>
          </w:p>
        </w:tc>
        <w:tc>
          <w:tcPr>
            <w:tcW w:w="2268" w:type="dxa"/>
            <w:tcMar>
              <w:left w:w="85" w:type="dxa"/>
            </w:tcMar>
          </w:tcPr>
          <w:p w:rsidR="002C6F0A" w:rsidRPr="00DA5AB1" w:rsidRDefault="002C6F0A" w:rsidP="00613352">
            <w:pPr>
              <w:pStyle w:val="Tabletext"/>
              <w:jc w:val="left"/>
              <w:rPr>
                <w:lang w:val="fr-CH"/>
              </w:rPr>
            </w:pPr>
            <w:r w:rsidRPr="00DA5AB1">
              <w:rPr>
                <w:lang w:val="fr-CH"/>
              </w:rPr>
              <w:t>5 (premier lobe latéral)</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2C6F0A" w:rsidRPr="00DA5AB1" w:rsidRDefault="002C6F0A" w:rsidP="00613352">
            <w:pPr>
              <w:pStyle w:val="Tabletext"/>
              <w:jc w:val="left"/>
              <w:rPr>
                <w:lang w:val="fr-CH"/>
              </w:rPr>
            </w:pPr>
            <w:r w:rsidRPr="00DA5AB1">
              <w:rPr>
                <w:lang w:val="fr-CH"/>
              </w:rPr>
              <w:t>Hauteur d</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p>
        </w:tc>
        <w:tc>
          <w:tcPr>
            <w:tcW w:w="2268" w:type="dxa"/>
            <w:tcMar>
              <w:left w:w="85" w:type="dxa"/>
            </w:tcMar>
          </w:tcPr>
          <w:p w:rsidR="002C6F0A" w:rsidRPr="00DA5AB1" w:rsidRDefault="002C6F0A" w:rsidP="00613352">
            <w:pPr>
              <w:pStyle w:val="Tabletext"/>
              <w:jc w:val="left"/>
              <w:rPr>
                <w:lang w:val="fr-CH"/>
              </w:rPr>
            </w:pPr>
            <w:r w:rsidRPr="00DA5AB1">
              <w:rPr>
                <w:lang w:val="fr-CH"/>
              </w:rPr>
              <w:t>Montage mât/pont</w:t>
            </w:r>
          </w:p>
        </w:tc>
        <w:tc>
          <w:tcPr>
            <w:tcW w:w="2410" w:type="dxa"/>
            <w:tcMar>
              <w:left w:w="85" w:type="dxa"/>
            </w:tcMar>
          </w:tcPr>
          <w:p w:rsidR="002C6F0A" w:rsidRPr="00DA5AB1" w:rsidRDefault="002C6F0A" w:rsidP="00613352">
            <w:pPr>
              <w:pStyle w:val="Tabletext"/>
              <w:jc w:val="left"/>
              <w:rPr>
                <w:lang w:val="fr-CH"/>
              </w:rPr>
            </w:pPr>
            <w:r w:rsidRPr="00DA5AB1">
              <w:rPr>
                <w:lang w:val="fr-CH"/>
              </w:rPr>
              <w:t>Montage mât/pont</w:t>
            </w:r>
          </w:p>
        </w:tc>
        <w:tc>
          <w:tcPr>
            <w:tcW w:w="2410" w:type="dxa"/>
            <w:tcMar>
              <w:left w:w="85" w:type="dxa"/>
            </w:tcMar>
          </w:tcPr>
          <w:p w:rsidR="002C6F0A" w:rsidRPr="00DA5AB1" w:rsidRDefault="002C6F0A" w:rsidP="00613352">
            <w:pPr>
              <w:pStyle w:val="Tabletext"/>
              <w:jc w:val="left"/>
              <w:rPr>
                <w:lang w:val="fr-CH"/>
              </w:rPr>
            </w:pPr>
            <w:r w:rsidRPr="00DA5AB1">
              <w:rPr>
                <w:lang w:val="fr-CH"/>
              </w:rPr>
              <w:t>Montage mât/pont</w:t>
            </w:r>
          </w:p>
        </w:tc>
        <w:tc>
          <w:tcPr>
            <w:tcW w:w="2551" w:type="dxa"/>
            <w:gridSpan w:val="2"/>
            <w:tcMar>
              <w:left w:w="85" w:type="dxa"/>
              <w:right w:w="28" w:type="dxa"/>
            </w:tcMar>
          </w:tcPr>
          <w:p w:rsidR="002C6F0A" w:rsidRPr="00DA5AB1" w:rsidRDefault="002C6F0A" w:rsidP="00613352">
            <w:pPr>
              <w:pStyle w:val="Tabletext"/>
              <w:jc w:val="left"/>
              <w:rPr>
                <w:lang w:val="fr-CH"/>
              </w:rPr>
            </w:pPr>
            <w:r w:rsidRPr="00DA5AB1">
              <w:rPr>
                <w:lang w:val="fr-CH"/>
              </w:rPr>
              <w:t>Montage mât/pont</w:t>
            </w:r>
          </w:p>
        </w:tc>
        <w:tc>
          <w:tcPr>
            <w:tcW w:w="2268" w:type="dxa"/>
            <w:tcMar>
              <w:left w:w="85" w:type="dxa"/>
            </w:tcMar>
          </w:tcPr>
          <w:p w:rsidR="002C6F0A" w:rsidRPr="00DA5AB1" w:rsidRDefault="002C6F0A" w:rsidP="00613352">
            <w:pPr>
              <w:pStyle w:val="Tabletext"/>
              <w:jc w:val="left"/>
              <w:rPr>
                <w:lang w:val="fr-CH"/>
              </w:rPr>
            </w:pPr>
            <w:r w:rsidRPr="00DA5AB1">
              <w:rPr>
                <w:lang w:val="fr-CH"/>
              </w:rPr>
              <w:t>Montage mât/pont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2C6F0A" w:rsidRPr="00DA5AB1" w:rsidRDefault="002C6F0A" w:rsidP="00613352">
            <w:pPr>
              <w:pStyle w:val="Tabletext"/>
              <w:jc w:val="left"/>
              <w:rPr>
                <w:lang w:val="fr-CH"/>
              </w:rPr>
            </w:pPr>
            <w:r w:rsidRPr="00DA5AB1">
              <w:rPr>
                <w:lang w:val="fr-CH"/>
              </w:rPr>
              <w:t xml:space="preserve">FI du récepteur </w:t>
            </w:r>
          </w:p>
        </w:tc>
        <w:tc>
          <w:tcPr>
            <w:tcW w:w="1134" w:type="dxa"/>
          </w:tcPr>
          <w:p w:rsidR="002C6F0A" w:rsidRPr="00DA5AB1" w:rsidRDefault="002C6F0A" w:rsidP="00613352">
            <w:pPr>
              <w:pStyle w:val="Tabletext"/>
              <w:jc w:val="center"/>
              <w:rPr>
                <w:lang w:val="fr-CH"/>
              </w:rPr>
            </w:pPr>
          </w:p>
        </w:tc>
        <w:tc>
          <w:tcPr>
            <w:tcW w:w="2268" w:type="dxa"/>
            <w:tcMar>
              <w:left w:w="85" w:type="dxa"/>
            </w:tcMar>
          </w:tcPr>
          <w:p w:rsidR="002C6F0A" w:rsidRPr="00DA5AB1" w:rsidRDefault="002C6F0A" w:rsidP="00613352">
            <w:pPr>
              <w:pStyle w:val="Tabletext"/>
              <w:jc w:val="left"/>
              <w:rPr>
                <w:lang w:val="fr-CH"/>
              </w:rPr>
            </w:pPr>
            <w:r w:rsidRPr="00DA5AB1">
              <w:rPr>
                <w:lang w:val="fr-CH"/>
              </w:rPr>
              <w:t>Non spécifiée</w:t>
            </w:r>
          </w:p>
        </w:tc>
        <w:tc>
          <w:tcPr>
            <w:tcW w:w="2410" w:type="dxa"/>
            <w:tcMar>
              <w:left w:w="85" w:type="dxa"/>
            </w:tcMar>
          </w:tcPr>
          <w:p w:rsidR="002C6F0A" w:rsidRPr="00DA5AB1" w:rsidRDefault="002C6F0A" w:rsidP="00613352">
            <w:pPr>
              <w:pStyle w:val="Tabletext"/>
              <w:jc w:val="left"/>
              <w:rPr>
                <w:lang w:val="fr-CH"/>
              </w:rPr>
            </w:pPr>
            <w:r w:rsidRPr="00DA5AB1">
              <w:rPr>
                <w:lang w:val="fr-CH"/>
              </w:rPr>
              <w:t>Non spécifiée</w:t>
            </w:r>
          </w:p>
        </w:tc>
        <w:tc>
          <w:tcPr>
            <w:tcW w:w="2410" w:type="dxa"/>
            <w:tcMar>
              <w:left w:w="85" w:type="dxa"/>
            </w:tcMar>
          </w:tcPr>
          <w:p w:rsidR="002C6F0A" w:rsidRPr="00DA5AB1" w:rsidRDefault="002C6F0A" w:rsidP="00613352">
            <w:pPr>
              <w:pStyle w:val="Tabletext"/>
              <w:jc w:val="left"/>
              <w:rPr>
                <w:lang w:val="fr-CH"/>
              </w:rPr>
            </w:pPr>
            <w:r w:rsidRPr="00DA5AB1">
              <w:rPr>
                <w:lang w:val="fr-CH"/>
              </w:rPr>
              <w:t>Non spécifiée</w:t>
            </w:r>
          </w:p>
        </w:tc>
        <w:tc>
          <w:tcPr>
            <w:tcW w:w="1258" w:type="dxa"/>
            <w:tcMar>
              <w:left w:w="85" w:type="dxa"/>
              <w:right w:w="28" w:type="dxa"/>
            </w:tcMar>
          </w:tcPr>
          <w:p w:rsidR="002C6F0A" w:rsidRPr="00DA5AB1" w:rsidRDefault="002C6F0A" w:rsidP="00613352">
            <w:pPr>
              <w:pStyle w:val="Tabletext"/>
              <w:jc w:val="left"/>
              <w:rPr>
                <w:lang w:val="fr-CH"/>
              </w:rPr>
            </w:pPr>
            <w:r w:rsidRPr="00DA5AB1">
              <w:rPr>
                <w:lang w:val="fr-CH"/>
              </w:rPr>
              <w:t>45 (min)</w:t>
            </w:r>
          </w:p>
        </w:tc>
        <w:tc>
          <w:tcPr>
            <w:tcW w:w="1293" w:type="dxa"/>
            <w:tcMar>
              <w:left w:w="85" w:type="dxa"/>
              <w:right w:w="28" w:type="dxa"/>
            </w:tcMar>
          </w:tcPr>
          <w:p w:rsidR="002C6F0A" w:rsidRPr="00DA5AB1" w:rsidRDefault="002C6F0A" w:rsidP="00613352">
            <w:pPr>
              <w:pStyle w:val="Tabletext"/>
              <w:jc w:val="left"/>
              <w:rPr>
                <w:lang w:val="fr-CH"/>
              </w:rPr>
            </w:pPr>
            <w:r w:rsidRPr="00DA5AB1">
              <w:rPr>
                <w:lang w:val="fr-CH"/>
              </w:rPr>
              <w:t>60 (max)</w:t>
            </w:r>
          </w:p>
        </w:tc>
        <w:tc>
          <w:tcPr>
            <w:tcW w:w="2268" w:type="dxa"/>
            <w:tcMar>
              <w:left w:w="85" w:type="dxa"/>
            </w:tcMar>
          </w:tcPr>
          <w:p w:rsidR="002C6F0A" w:rsidRPr="00DA5AB1" w:rsidRDefault="002C6F0A" w:rsidP="00613352">
            <w:pPr>
              <w:pStyle w:val="Tabletext"/>
              <w:jc w:val="left"/>
              <w:rPr>
                <w:lang w:val="fr-CH"/>
              </w:rPr>
            </w:pP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5593" w:type="dxa"/>
        <w:jc w:val="center"/>
        <w:tblLayout w:type="fixed"/>
        <w:tblLook w:val="0000" w:firstRow="0" w:lastRow="0" w:firstColumn="0" w:lastColumn="0" w:noHBand="0" w:noVBand="0"/>
      </w:tblPr>
      <w:tblGrid>
        <w:gridCol w:w="2552"/>
        <w:gridCol w:w="1134"/>
        <w:gridCol w:w="2268"/>
        <w:gridCol w:w="2410"/>
        <w:gridCol w:w="2410"/>
        <w:gridCol w:w="1275"/>
        <w:gridCol w:w="1276"/>
        <w:gridCol w:w="2268"/>
      </w:tblGrid>
      <w:tr w:rsidR="002C6F0A" w:rsidRPr="00DA5AB1" w:rsidTr="00613352">
        <w:trPr>
          <w:cantSplit/>
          <w:jc w:val="center"/>
        </w:trPr>
        <w:tc>
          <w:tcPr>
            <w:tcW w:w="2552"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268"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S1</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S2</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S3</w:t>
            </w:r>
          </w:p>
        </w:tc>
        <w:tc>
          <w:tcPr>
            <w:tcW w:w="2551" w:type="dxa"/>
            <w:gridSpan w:val="2"/>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S4</w:t>
            </w:r>
          </w:p>
        </w:tc>
        <w:tc>
          <w:tcPr>
            <w:tcW w:w="2268"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S5</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2C6F0A" w:rsidRPr="00DA5AB1" w:rsidRDefault="002C6F0A" w:rsidP="00613352">
            <w:pPr>
              <w:pStyle w:val="Tabletext"/>
              <w:jc w:val="left"/>
              <w:rPr>
                <w:lang w:val="fr-CH"/>
              </w:rPr>
            </w:pPr>
            <w:r w:rsidRPr="00DA5AB1">
              <w:rPr>
                <w:lang w:val="fr-CH"/>
              </w:rPr>
              <w:t>Largeur de bande FI à 3 dB du récepteur</w:t>
            </w:r>
          </w:p>
        </w:tc>
        <w:tc>
          <w:tcPr>
            <w:tcW w:w="1134" w:type="dxa"/>
          </w:tcPr>
          <w:p w:rsidR="002C6F0A" w:rsidRPr="00DA5AB1" w:rsidRDefault="002C6F0A" w:rsidP="00613352">
            <w:pPr>
              <w:pStyle w:val="Tabletext"/>
              <w:jc w:val="center"/>
              <w:rPr>
                <w:lang w:val="fr-CH"/>
              </w:rPr>
            </w:pPr>
            <w:r w:rsidRPr="00DA5AB1">
              <w:rPr>
                <w:lang w:val="fr-CH"/>
              </w:rPr>
              <w:t>MHz</w:t>
            </w:r>
          </w:p>
        </w:tc>
        <w:tc>
          <w:tcPr>
            <w:tcW w:w="2268" w:type="dxa"/>
            <w:tcMar>
              <w:left w:w="85" w:type="dxa"/>
            </w:tcMar>
          </w:tcPr>
          <w:p w:rsidR="002C6F0A" w:rsidRPr="00DA5AB1" w:rsidRDefault="002C6F0A" w:rsidP="00613352">
            <w:pPr>
              <w:pStyle w:val="Tabletext"/>
              <w:jc w:val="left"/>
              <w:rPr>
                <w:lang w:val="fr-CH"/>
              </w:rPr>
            </w:pPr>
            <w:r w:rsidRPr="00DA5AB1">
              <w:rPr>
                <w:lang w:val="fr-CH"/>
              </w:rPr>
              <w:t>12</w:t>
            </w:r>
          </w:p>
        </w:tc>
        <w:tc>
          <w:tcPr>
            <w:tcW w:w="2410" w:type="dxa"/>
            <w:tcMar>
              <w:left w:w="85" w:type="dxa"/>
            </w:tcMar>
          </w:tcPr>
          <w:p w:rsidR="002C6F0A" w:rsidRPr="00DA5AB1" w:rsidRDefault="002C6F0A" w:rsidP="00613352">
            <w:pPr>
              <w:pStyle w:val="Tabletext"/>
              <w:jc w:val="left"/>
              <w:rPr>
                <w:lang w:val="fr-CH"/>
              </w:rPr>
            </w:pPr>
            <w:r w:rsidRPr="00DA5AB1">
              <w:rPr>
                <w:lang w:val="fr-CH"/>
              </w:rPr>
              <w:t>0,5</w:t>
            </w:r>
          </w:p>
        </w:tc>
        <w:tc>
          <w:tcPr>
            <w:tcW w:w="2410" w:type="dxa"/>
            <w:tcMar>
              <w:left w:w="85" w:type="dxa"/>
            </w:tcMar>
          </w:tcPr>
          <w:p w:rsidR="002C6F0A" w:rsidRPr="00DA5AB1" w:rsidRDefault="002C6F0A" w:rsidP="00613352">
            <w:pPr>
              <w:pStyle w:val="Tabletext"/>
              <w:jc w:val="left"/>
              <w:rPr>
                <w:lang w:val="fr-CH"/>
              </w:rPr>
            </w:pPr>
            <w:r w:rsidRPr="00DA5AB1">
              <w:rPr>
                <w:lang w:val="fr-CH"/>
              </w:rPr>
              <w:t>2,5; 4; 12</w:t>
            </w:r>
          </w:p>
        </w:tc>
        <w:tc>
          <w:tcPr>
            <w:tcW w:w="1275" w:type="dxa"/>
            <w:tcMar>
              <w:left w:w="85" w:type="dxa"/>
              <w:right w:w="28" w:type="dxa"/>
            </w:tcMar>
          </w:tcPr>
          <w:p w:rsidR="002C6F0A" w:rsidRPr="00DA5AB1" w:rsidRDefault="002C6F0A" w:rsidP="00613352">
            <w:pPr>
              <w:pStyle w:val="Tabletext"/>
              <w:jc w:val="left"/>
              <w:rPr>
                <w:lang w:val="fr-CH"/>
              </w:rPr>
            </w:pPr>
            <w:r w:rsidRPr="00DA5AB1">
              <w:rPr>
                <w:lang w:val="fr-CH"/>
              </w:rPr>
              <w:t>6; 2,5 (min)</w:t>
            </w:r>
            <w:r w:rsidRPr="00DA5AB1">
              <w:rPr>
                <w:lang w:val="fr-CH"/>
              </w:rPr>
              <w:br/>
              <w:t>(respecti</w:t>
            </w:r>
            <w:r w:rsidRPr="00DA5AB1">
              <w:rPr>
                <w:lang w:val="fr-CH"/>
              </w:rPr>
              <w:softHyphen/>
              <w:t>vement, impulsion brève et impulsion longue)</w:t>
            </w:r>
          </w:p>
        </w:tc>
        <w:tc>
          <w:tcPr>
            <w:tcW w:w="1276" w:type="dxa"/>
            <w:tcMar>
              <w:left w:w="85" w:type="dxa"/>
              <w:right w:w="28" w:type="dxa"/>
            </w:tcMar>
          </w:tcPr>
          <w:p w:rsidR="002C6F0A" w:rsidRPr="00DA5AB1" w:rsidRDefault="002C6F0A" w:rsidP="00613352">
            <w:pPr>
              <w:pStyle w:val="Tabletext"/>
              <w:jc w:val="left"/>
              <w:rPr>
                <w:lang w:val="fr-CH"/>
              </w:rPr>
            </w:pPr>
            <w:r w:rsidRPr="00DA5AB1">
              <w:rPr>
                <w:lang w:val="fr-CH"/>
              </w:rPr>
              <w:t>28; 6 (max)</w:t>
            </w:r>
            <w:r w:rsidRPr="00DA5AB1">
              <w:rPr>
                <w:lang w:val="fr-CH"/>
              </w:rPr>
              <w:br/>
              <w:t>(respecti</w:t>
            </w:r>
            <w:r w:rsidRPr="00DA5AB1">
              <w:rPr>
                <w:lang w:val="fr-CH"/>
              </w:rPr>
              <w:softHyphen/>
              <w:t>vement, impulsion brève et impulsion longue)</w:t>
            </w:r>
          </w:p>
        </w:tc>
        <w:tc>
          <w:tcPr>
            <w:tcW w:w="2268" w:type="dxa"/>
            <w:tcMar>
              <w:left w:w="85" w:type="dxa"/>
            </w:tcMar>
          </w:tcPr>
          <w:p w:rsidR="002C6F0A" w:rsidRPr="00DA5AB1" w:rsidRDefault="002C6F0A" w:rsidP="00613352">
            <w:pPr>
              <w:pStyle w:val="Tabletext"/>
              <w:jc w:val="left"/>
              <w:rPr>
                <w:lang w:val="fr-CH"/>
              </w:rPr>
            </w:pPr>
            <w:r w:rsidRPr="00DA5AB1">
              <w:rPr>
                <w:lang w:val="fr-CH"/>
              </w:rPr>
              <w:t>0,5</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right w:w="28" w:type="dxa"/>
            </w:tcMar>
          </w:tcPr>
          <w:p w:rsidR="002C6F0A" w:rsidRPr="00DA5AB1" w:rsidRDefault="002C6F0A" w:rsidP="00613352">
            <w:pPr>
              <w:pStyle w:val="Tabletext"/>
              <w:jc w:val="left"/>
              <w:rPr>
                <w:lang w:val="fr-CH"/>
              </w:rPr>
            </w:pPr>
            <w:r w:rsidRPr="00DA5AB1">
              <w:rPr>
                <w:lang w:val="fr-CH"/>
              </w:rPr>
              <w:t>Facteur de bruit du récepteur</w:t>
            </w:r>
          </w:p>
        </w:tc>
        <w:tc>
          <w:tcPr>
            <w:tcW w:w="1134" w:type="dxa"/>
          </w:tcPr>
          <w:p w:rsidR="002C6F0A" w:rsidRPr="00DA5AB1" w:rsidRDefault="002C6F0A" w:rsidP="00613352">
            <w:pPr>
              <w:pStyle w:val="Tabletext"/>
              <w:jc w:val="center"/>
              <w:rPr>
                <w:lang w:val="fr-CH"/>
              </w:rPr>
            </w:pPr>
            <w:r w:rsidRPr="00DA5AB1">
              <w:rPr>
                <w:lang w:val="fr-CH"/>
              </w:rPr>
              <w:t>dB</w:t>
            </w:r>
          </w:p>
        </w:tc>
        <w:tc>
          <w:tcPr>
            <w:tcW w:w="2268" w:type="dxa"/>
            <w:tcMar>
              <w:left w:w="85" w:type="dxa"/>
            </w:tcMar>
          </w:tcPr>
          <w:p w:rsidR="002C6F0A" w:rsidRPr="00DA5AB1" w:rsidRDefault="002C6F0A" w:rsidP="00613352">
            <w:pPr>
              <w:pStyle w:val="Tabletext"/>
              <w:jc w:val="left"/>
              <w:rPr>
                <w:lang w:val="fr-CH"/>
              </w:rPr>
            </w:pPr>
            <w:r w:rsidRPr="00DA5AB1">
              <w:rPr>
                <w:lang w:val="fr-CH"/>
              </w:rPr>
              <w:t>Non spécifié</w:t>
            </w:r>
          </w:p>
        </w:tc>
        <w:tc>
          <w:tcPr>
            <w:tcW w:w="2410" w:type="dxa"/>
            <w:tcMar>
              <w:left w:w="85" w:type="dxa"/>
            </w:tcMar>
          </w:tcPr>
          <w:p w:rsidR="002C6F0A" w:rsidRPr="00DA5AB1" w:rsidRDefault="002C6F0A" w:rsidP="00613352">
            <w:pPr>
              <w:pStyle w:val="Tabletext"/>
              <w:jc w:val="left"/>
              <w:rPr>
                <w:lang w:val="fr-CH"/>
              </w:rPr>
            </w:pPr>
            <w:r w:rsidRPr="00DA5AB1">
              <w:rPr>
                <w:lang w:val="fr-CH"/>
              </w:rPr>
              <w:t>3,5</w:t>
            </w:r>
          </w:p>
        </w:tc>
        <w:tc>
          <w:tcPr>
            <w:tcW w:w="2410" w:type="dxa"/>
            <w:tcMar>
              <w:left w:w="85" w:type="dxa"/>
            </w:tcMar>
          </w:tcPr>
          <w:p w:rsidR="002C6F0A" w:rsidRPr="00DA5AB1" w:rsidRDefault="002C6F0A" w:rsidP="00613352">
            <w:pPr>
              <w:pStyle w:val="Tabletext"/>
              <w:jc w:val="left"/>
              <w:rPr>
                <w:lang w:val="fr-CH"/>
              </w:rPr>
            </w:pPr>
            <w:r w:rsidRPr="00DA5AB1">
              <w:rPr>
                <w:lang w:val="fr-CH"/>
              </w:rPr>
              <w:t>9</w:t>
            </w:r>
          </w:p>
        </w:tc>
        <w:tc>
          <w:tcPr>
            <w:tcW w:w="1275" w:type="dxa"/>
            <w:tcMar>
              <w:left w:w="85" w:type="dxa"/>
              <w:right w:w="28" w:type="dxa"/>
            </w:tcMar>
          </w:tcPr>
          <w:p w:rsidR="002C6F0A" w:rsidRPr="00DA5AB1" w:rsidRDefault="002C6F0A" w:rsidP="00613352">
            <w:pPr>
              <w:pStyle w:val="Tabletext"/>
              <w:jc w:val="left"/>
              <w:rPr>
                <w:lang w:val="fr-CH"/>
              </w:rPr>
            </w:pPr>
            <w:r w:rsidRPr="00DA5AB1">
              <w:rPr>
                <w:lang w:val="fr-CH"/>
              </w:rPr>
              <w:t>3,5 (min)</w:t>
            </w:r>
          </w:p>
        </w:tc>
        <w:tc>
          <w:tcPr>
            <w:tcW w:w="1276" w:type="dxa"/>
            <w:tcMar>
              <w:left w:w="85" w:type="dxa"/>
              <w:right w:w="28" w:type="dxa"/>
            </w:tcMar>
          </w:tcPr>
          <w:p w:rsidR="002C6F0A" w:rsidRPr="00DA5AB1" w:rsidRDefault="002C6F0A" w:rsidP="00613352">
            <w:pPr>
              <w:pStyle w:val="Tabletext"/>
              <w:jc w:val="left"/>
              <w:rPr>
                <w:lang w:val="fr-CH"/>
              </w:rPr>
            </w:pPr>
            <w:r w:rsidRPr="00DA5AB1">
              <w:rPr>
                <w:lang w:val="fr-CH"/>
              </w:rPr>
              <w:t>8,5 (max)</w:t>
            </w:r>
          </w:p>
        </w:tc>
        <w:tc>
          <w:tcPr>
            <w:tcW w:w="2268" w:type="dxa"/>
            <w:tcMar>
              <w:left w:w="85" w:type="dxa"/>
            </w:tcMar>
          </w:tcPr>
          <w:p w:rsidR="002C6F0A" w:rsidRPr="00DA5AB1" w:rsidRDefault="002C6F0A" w:rsidP="00613352">
            <w:pPr>
              <w:pStyle w:val="Tabletext"/>
              <w:jc w:val="left"/>
              <w:rPr>
                <w:lang w:val="fr-CH"/>
              </w:rPr>
            </w:pPr>
            <w:r w:rsidRPr="00DA5AB1">
              <w:rPr>
                <w:lang w:val="fr-CH"/>
              </w:rPr>
              <w:t>3,5</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2C6F0A" w:rsidRPr="00DA5AB1" w:rsidRDefault="002C6F0A" w:rsidP="00613352">
            <w:pPr>
              <w:pStyle w:val="Tabletext"/>
              <w:jc w:val="left"/>
              <w:rPr>
                <w:lang w:val="fr-CH"/>
              </w:rPr>
            </w:pPr>
            <w:r w:rsidRPr="00DA5AB1">
              <w:rPr>
                <w:lang w:val="fr-CH"/>
              </w:rPr>
              <w:t>Niveau minimal du signal discernable</w:t>
            </w:r>
          </w:p>
        </w:tc>
        <w:tc>
          <w:tcPr>
            <w:tcW w:w="1134" w:type="dxa"/>
          </w:tcPr>
          <w:p w:rsidR="002C6F0A" w:rsidRPr="00DA5AB1" w:rsidRDefault="002C6F0A" w:rsidP="00613352">
            <w:pPr>
              <w:pStyle w:val="Tabletext"/>
              <w:jc w:val="center"/>
              <w:rPr>
                <w:lang w:val="fr-CH"/>
              </w:rPr>
            </w:pPr>
            <w:r w:rsidRPr="00DA5AB1">
              <w:rPr>
                <w:lang w:val="fr-CH"/>
              </w:rPr>
              <w:t>dBm</w:t>
            </w:r>
          </w:p>
        </w:tc>
        <w:tc>
          <w:tcPr>
            <w:tcW w:w="2268" w:type="dxa"/>
            <w:tcMar>
              <w:left w:w="85" w:type="dxa"/>
            </w:tcMar>
          </w:tcPr>
          <w:p w:rsidR="002C6F0A" w:rsidRPr="00DA5AB1" w:rsidRDefault="002C6F0A" w:rsidP="00613352">
            <w:pPr>
              <w:pStyle w:val="Tabletext"/>
              <w:jc w:val="left"/>
              <w:rPr>
                <w:lang w:val="fr-CH"/>
              </w:rPr>
            </w:pPr>
            <w:r w:rsidRPr="00DA5AB1">
              <w:rPr>
                <w:lang w:val="fr-CH"/>
              </w:rPr>
              <w:sym w:font="Symbol" w:char="F02D"/>
            </w:r>
            <w:r w:rsidRPr="00DA5AB1">
              <w:rPr>
                <w:lang w:val="fr-CH"/>
              </w:rPr>
              <w:t>96</w:t>
            </w:r>
          </w:p>
        </w:tc>
        <w:tc>
          <w:tcPr>
            <w:tcW w:w="2410" w:type="dxa"/>
            <w:tcMar>
              <w:left w:w="85" w:type="dxa"/>
            </w:tcMar>
          </w:tcPr>
          <w:p w:rsidR="002C6F0A" w:rsidRPr="00DA5AB1" w:rsidRDefault="002C6F0A" w:rsidP="00613352">
            <w:pPr>
              <w:pStyle w:val="Tabletext"/>
              <w:jc w:val="left"/>
              <w:rPr>
                <w:lang w:val="fr-CH"/>
              </w:rPr>
            </w:pPr>
            <w:r w:rsidRPr="00DA5AB1">
              <w:rPr>
                <w:lang w:val="fr-CH"/>
              </w:rPr>
              <w:sym w:font="Symbol" w:char="F02D"/>
            </w:r>
            <w:r w:rsidRPr="00DA5AB1">
              <w:rPr>
                <w:lang w:val="fr-CH"/>
              </w:rPr>
              <w:t>113</w:t>
            </w:r>
          </w:p>
        </w:tc>
        <w:tc>
          <w:tcPr>
            <w:tcW w:w="2410" w:type="dxa"/>
            <w:tcMar>
              <w:left w:w="85" w:type="dxa"/>
            </w:tcMar>
          </w:tcPr>
          <w:p w:rsidR="002C6F0A" w:rsidRPr="00DA5AB1" w:rsidRDefault="002C6F0A" w:rsidP="00613352">
            <w:pPr>
              <w:pStyle w:val="Tabletext"/>
              <w:jc w:val="left"/>
              <w:rPr>
                <w:lang w:val="fr-CH"/>
              </w:rPr>
            </w:pPr>
            <w:r w:rsidRPr="00DA5AB1">
              <w:rPr>
                <w:lang w:val="fr-CH"/>
              </w:rPr>
              <w:sym w:font="Symbol" w:char="F02D"/>
            </w:r>
            <w:r w:rsidRPr="00DA5AB1">
              <w:rPr>
                <w:lang w:val="fr-CH"/>
              </w:rPr>
              <w:t xml:space="preserve">102; </w:t>
            </w:r>
            <w:r w:rsidRPr="00DA5AB1">
              <w:rPr>
                <w:lang w:val="fr-CH"/>
              </w:rPr>
              <w:sym w:font="Symbol" w:char="F02D"/>
            </w:r>
            <w:r w:rsidRPr="00DA5AB1">
              <w:rPr>
                <w:lang w:val="fr-CH"/>
              </w:rPr>
              <w:t xml:space="preserve">100; </w:t>
            </w:r>
            <w:r w:rsidRPr="00DA5AB1">
              <w:rPr>
                <w:lang w:val="fr-CH"/>
              </w:rPr>
              <w:sym w:font="Symbol" w:char="F02D"/>
            </w:r>
            <w:r w:rsidRPr="00DA5AB1">
              <w:rPr>
                <w:lang w:val="fr-CH"/>
              </w:rPr>
              <w:t>95</w:t>
            </w:r>
          </w:p>
        </w:tc>
        <w:tc>
          <w:tcPr>
            <w:tcW w:w="1275" w:type="dxa"/>
            <w:tcMar>
              <w:left w:w="85" w:type="dxa"/>
              <w:right w:w="28" w:type="dxa"/>
            </w:tcMar>
          </w:tcPr>
          <w:p w:rsidR="002C6F0A" w:rsidRPr="00DA5AB1" w:rsidRDefault="002C6F0A" w:rsidP="00613352">
            <w:pPr>
              <w:pStyle w:val="Tabletext"/>
              <w:jc w:val="left"/>
              <w:rPr>
                <w:lang w:val="fr-CH"/>
              </w:rPr>
            </w:pPr>
            <w:r w:rsidRPr="00DA5AB1">
              <w:rPr>
                <w:lang w:val="fr-CH"/>
              </w:rPr>
              <w:sym w:font="Symbol" w:char="F02D"/>
            </w:r>
            <w:r w:rsidRPr="00DA5AB1">
              <w:rPr>
                <w:lang w:val="fr-CH"/>
              </w:rPr>
              <w:t>106 (min)</w:t>
            </w:r>
          </w:p>
        </w:tc>
        <w:tc>
          <w:tcPr>
            <w:tcW w:w="1276" w:type="dxa"/>
            <w:tcMar>
              <w:left w:w="85" w:type="dxa"/>
              <w:right w:w="28" w:type="dxa"/>
            </w:tcMar>
          </w:tcPr>
          <w:p w:rsidR="002C6F0A" w:rsidRPr="00DA5AB1" w:rsidRDefault="002C6F0A" w:rsidP="00613352">
            <w:pPr>
              <w:pStyle w:val="Tabletext"/>
              <w:jc w:val="left"/>
              <w:rPr>
                <w:lang w:val="fr-CH"/>
              </w:rPr>
            </w:pPr>
            <w:r w:rsidRPr="00DA5AB1">
              <w:rPr>
                <w:lang w:val="fr-CH"/>
              </w:rPr>
              <w:sym w:font="Symbol" w:char="F02D"/>
            </w:r>
            <w:r w:rsidRPr="00DA5AB1">
              <w:rPr>
                <w:lang w:val="fr-CH"/>
              </w:rPr>
              <w:t>91 (max)</w:t>
            </w:r>
          </w:p>
        </w:tc>
        <w:tc>
          <w:tcPr>
            <w:tcW w:w="2268" w:type="dxa"/>
            <w:tcMar>
              <w:left w:w="85" w:type="dxa"/>
            </w:tcMar>
          </w:tcPr>
          <w:p w:rsidR="002C6F0A" w:rsidRPr="00DA5AB1" w:rsidRDefault="002C6F0A" w:rsidP="00613352">
            <w:pPr>
              <w:pStyle w:val="Tabletext"/>
              <w:jc w:val="left"/>
              <w:rPr>
                <w:lang w:val="fr-CH"/>
              </w:rPr>
            </w:pPr>
            <w:r w:rsidRPr="00DA5AB1">
              <w:rPr>
                <w:lang w:val="fr-CH"/>
              </w:rPr>
              <w:sym w:font="Symbol" w:char="F02D"/>
            </w:r>
            <w:r w:rsidRPr="00DA5AB1">
              <w:rPr>
                <w:lang w:val="fr-CH"/>
              </w:rPr>
              <w:t>113</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2C6F0A" w:rsidRPr="00DA5AB1" w:rsidRDefault="002C6F0A" w:rsidP="00613352">
            <w:pPr>
              <w:pStyle w:val="Tabletext"/>
              <w:jc w:val="left"/>
              <w:rPr>
                <w:lang w:val="fr-CH"/>
              </w:rPr>
            </w:pPr>
            <w:r w:rsidRPr="00DA5AB1">
              <w:rPr>
                <w:lang w:val="fr-CH"/>
              </w:rPr>
              <w:t xml:space="preserve">Largeur </w:t>
            </w:r>
            <w:r>
              <w:rPr>
                <w:lang w:val="fr-CH"/>
              </w:rPr>
              <w:t>de bande de l'impulsion comprimée</w:t>
            </w:r>
          </w:p>
        </w:tc>
        <w:tc>
          <w:tcPr>
            <w:tcW w:w="1134" w:type="dxa"/>
          </w:tcPr>
          <w:p w:rsidR="002C6F0A" w:rsidRPr="00DA5AB1" w:rsidRDefault="002C6F0A" w:rsidP="00613352">
            <w:pPr>
              <w:pStyle w:val="Tabletext"/>
              <w:jc w:val="center"/>
              <w:rPr>
                <w:lang w:val="fr-CH"/>
              </w:rPr>
            </w:pPr>
            <w:r w:rsidRPr="00DA5AB1">
              <w:rPr>
                <w:lang w:val="fr-CH"/>
              </w:rPr>
              <w:t>MHz</w:t>
            </w:r>
          </w:p>
        </w:tc>
        <w:tc>
          <w:tcPr>
            <w:tcW w:w="2268" w:type="dxa"/>
            <w:tcMar>
              <w:left w:w="85" w:type="dxa"/>
            </w:tcMar>
          </w:tcPr>
          <w:p w:rsidR="002C6F0A" w:rsidRPr="00DA5AB1" w:rsidRDefault="002C6F0A" w:rsidP="00613352">
            <w:pPr>
              <w:pStyle w:val="Tabletext"/>
              <w:jc w:val="left"/>
              <w:rPr>
                <w:lang w:val="fr-CH"/>
              </w:rPr>
            </w:pPr>
            <w:r w:rsidRPr="00DA5AB1">
              <w:rPr>
                <w:lang w:val="fr-CH"/>
              </w:rPr>
              <w:t>Sans objet</w:t>
            </w:r>
          </w:p>
        </w:tc>
        <w:tc>
          <w:tcPr>
            <w:tcW w:w="2410" w:type="dxa"/>
            <w:tcMar>
              <w:left w:w="85" w:type="dxa"/>
            </w:tcMar>
          </w:tcPr>
          <w:p w:rsidR="002C6F0A" w:rsidRPr="00DA5AB1" w:rsidRDefault="002C6F0A" w:rsidP="00613352">
            <w:pPr>
              <w:pStyle w:val="Tabletext"/>
              <w:jc w:val="left"/>
              <w:rPr>
                <w:lang w:val="fr-CH"/>
              </w:rPr>
            </w:pPr>
            <w:r w:rsidRPr="00DA5AB1">
              <w:rPr>
                <w:lang w:val="fr-CH"/>
              </w:rPr>
              <w:t>Non spécifiée</w:t>
            </w:r>
          </w:p>
        </w:tc>
        <w:tc>
          <w:tcPr>
            <w:tcW w:w="2410" w:type="dxa"/>
            <w:tcMar>
              <w:left w:w="85" w:type="dxa"/>
            </w:tcMar>
          </w:tcPr>
          <w:p w:rsidR="002C6F0A" w:rsidRPr="00DA5AB1" w:rsidRDefault="002C6F0A" w:rsidP="00613352">
            <w:pPr>
              <w:pStyle w:val="Tabletext"/>
              <w:jc w:val="left"/>
              <w:rPr>
                <w:lang w:val="fr-CH"/>
              </w:rPr>
            </w:pPr>
            <w:r w:rsidRPr="00DA5AB1">
              <w:rPr>
                <w:lang w:val="fr-CH"/>
              </w:rPr>
              <w:t>Sans objet</w:t>
            </w:r>
          </w:p>
        </w:tc>
        <w:tc>
          <w:tcPr>
            <w:tcW w:w="2551" w:type="dxa"/>
            <w:gridSpan w:val="2"/>
            <w:tcMar>
              <w:left w:w="85" w:type="dxa"/>
              <w:right w:w="28" w:type="dxa"/>
            </w:tcMar>
          </w:tcPr>
          <w:p w:rsidR="002C6F0A" w:rsidRPr="00DA5AB1" w:rsidRDefault="002C6F0A" w:rsidP="00613352">
            <w:pPr>
              <w:pStyle w:val="Tabletext"/>
              <w:jc w:val="left"/>
              <w:rPr>
                <w:lang w:val="fr-CH"/>
              </w:rPr>
            </w:pPr>
            <w:r w:rsidRPr="00DA5AB1">
              <w:rPr>
                <w:lang w:val="fr-CH"/>
              </w:rPr>
              <w:t>Sans objet</w:t>
            </w:r>
          </w:p>
        </w:tc>
        <w:tc>
          <w:tcPr>
            <w:tcW w:w="2268" w:type="dxa"/>
            <w:tcMar>
              <w:left w:w="85" w:type="dxa"/>
            </w:tcMar>
          </w:tcPr>
          <w:p w:rsidR="002C6F0A" w:rsidRPr="00DA5AB1" w:rsidRDefault="002C6F0A" w:rsidP="00613352">
            <w:pPr>
              <w:pStyle w:val="Tabletext"/>
              <w:jc w:val="left"/>
              <w:rPr>
                <w:lang w:val="fr-CH"/>
              </w:rPr>
            </w:pPr>
            <w:r w:rsidRPr="00DA5AB1">
              <w:rPr>
                <w:lang w:val="fr-CH"/>
              </w:rPr>
              <w:t>1,7 à 54</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52" w:type="dxa"/>
            <w:tcMar>
              <w:left w:w="85" w:type="dxa"/>
            </w:tcMar>
          </w:tcPr>
          <w:p w:rsidR="002C6F0A" w:rsidRPr="00DA5AB1" w:rsidRDefault="002C6F0A" w:rsidP="00613352">
            <w:pPr>
              <w:pStyle w:val="Tabletext"/>
              <w:jc w:val="left"/>
              <w:rPr>
                <w:lang w:val="fr-CH"/>
              </w:rPr>
            </w:pPr>
            <w:r w:rsidRPr="00DA5AB1">
              <w:rPr>
                <w:lang w:val="fr-CH"/>
              </w:rPr>
              <w:t>Largeur de bande d</w:t>
            </w:r>
            <w:r>
              <w:rPr>
                <w:lang w:val="fr-CH"/>
              </w:rPr>
              <w:t>'</w:t>
            </w:r>
            <w:r w:rsidRPr="00DA5AB1">
              <w:rPr>
                <w:lang w:val="fr-CH"/>
              </w:rPr>
              <w:t>émission RF</w:t>
            </w:r>
          </w:p>
          <w:p w:rsidR="002C6F0A" w:rsidRPr="00DA5AB1" w:rsidRDefault="002C6F0A" w:rsidP="00613352">
            <w:pPr>
              <w:pStyle w:val="Tabletext"/>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1134" w:type="dxa"/>
          </w:tcPr>
          <w:p w:rsidR="002C6F0A" w:rsidRPr="00DA5AB1" w:rsidRDefault="002C6F0A" w:rsidP="00613352">
            <w:pPr>
              <w:pStyle w:val="Tabletext"/>
              <w:jc w:val="center"/>
              <w:rPr>
                <w:lang w:val="fr-CH"/>
              </w:rPr>
            </w:pPr>
            <w:r w:rsidRPr="00DA5AB1">
              <w:rPr>
                <w:lang w:val="fr-CH"/>
              </w:rPr>
              <w:t>MHz</w:t>
            </w:r>
          </w:p>
        </w:tc>
        <w:tc>
          <w:tcPr>
            <w:tcW w:w="2268" w:type="dxa"/>
            <w:tcMar>
              <w:left w:w="85" w:type="dxa"/>
            </w:tcMar>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10; 5</w:t>
            </w:r>
            <w:r w:rsidRPr="00DA5AB1">
              <w:rPr>
                <w:lang w:val="fr-CH"/>
              </w:rPr>
              <w:br/>
              <w:t>80; 16</w:t>
            </w:r>
          </w:p>
        </w:tc>
        <w:tc>
          <w:tcPr>
            <w:tcW w:w="2410" w:type="dxa"/>
            <w:tcMar>
              <w:left w:w="85" w:type="dxa"/>
            </w:tcMar>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Non spécifiée</w:t>
            </w:r>
            <w:r w:rsidRPr="00DA5AB1">
              <w:rPr>
                <w:lang w:val="fr-CH"/>
              </w:rPr>
              <w:br/>
              <w:t>Non spécifiée</w:t>
            </w:r>
          </w:p>
        </w:tc>
        <w:tc>
          <w:tcPr>
            <w:tcW w:w="2410" w:type="dxa"/>
            <w:tcMar>
              <w:left w:w="85" w:type="dxa"/>
            </w:tcMar>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1,6; 4,2</w:t>
            </w:r>
            <w:r w:rsidRPr="00DA5AB1">
              <w:rPr>
                <w:lang w:val="fr-CH"/>
              </w:rPr>
              <w:br/>
              <w:t>10; 24</w:t>
            </w:r>
          </w:p>
        </w:tc>
        <w:tc>
          <w:tcPr>
            <w:tcW w:w="2551" w:type="dxa"/>
            <w:gridSpan w:val="2"/>
            <w:tcMar>
              <w:left w:w="85" w:type="dxa"/>
              <w:right w:w="28" w:type="dxa"/>
            </w:tcMar>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Non spécifiée</w:t>
            </w:r>
            <w:r w:rsidRPr="00DA5AB1">
              <w:rPr>
                <w:lang w:val="fr-CH"/>
              </w:rPr>
              <w:br/>
              <w:t>Non spécifiée</w:t>
            </w:r>
          </w:p>
        </w:tc>
        <w:tc>
          <w:tcPr>
            <w:tcW w:w="2268" w:type="dxa"/>
            <w:tcMar>
              <w:left w:w="85" w:type="dxa"/>
            </w:tcMar>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Non spécifiée</w:t>
            </w:r>
            <w:r w:rsidRPr="00DA5AB1">
              <w:rPr>
                <w:lang w:val="fr-CH"/>
              </w:rPr>
              <w:br/>
              <w:t>Non spécifiée</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br w:type="page"/>
      </w:r>
      <w:r w:rsidRPr="00DA5AB1">
        <w:rPr>
          <w:lang w:val="fr-CH"/>
        </w:rPr>
        <w:lastRenderedPageBreak/>
        <w:t>TABLEAU 2 (</w:t>
      </w:r>
      <w:r w:rsidRPr="00DA5AB1">
        <w:rPr>
          <w:i/>
          <w:lang w:val="fr-CH"/>
        </w:rPr>
        <w:t>suite</w:t>
      </w:r>
      <w:r w:rsidRPr="00DA5AB1">
        <w:rPr>
          <w:lang w:val="fr-CH"/>
        </w:rPr>
        <w:t>)</w:t>
      </w:r>
    </w:p>
    <w:tbl>
      <w:tblPr>
        <w:tblW w:w="15593" w:type="dxa"/>
        <w:jc w:val="center"/>
        <w:tblLayout w:type="fixed"/>
        <w:tblLook w:val="0000" w:firstRow="0" w:lastRow="0" w:firstColumn="0" w:lastColumn="0" w:noHBand="0" w:noVBand="0"/>
      </w:tblPr>
      <w:tblGrid>
        <w:gridCol w:w="2890"/>
        <w:gridCol w:w="1134"/>
        <w:gridCol w:w="2891"/>
        <w:gridCol w:w="2892"/>
        <w:gridCol w:w="2893"/>
        <w:gridCol w:w="1418"/>
        <w:gridCol w:w="1475"/>
      </w:tblGrid>
      <w:tr w:rsidR="002C6F0A" w:rsidRPr="00DA5AB1" w:rsidTr="00613352">
        <w:trPr>
          <w:tblHeade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S6</w:t>
            </w:r>
          </w:p>
        </w:tc>
        <w:tc>
          <w:tcPr>
            <w:tcW w:w="2892"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S7</w:t>
            </w:r>
          </w:p>
        </w:tc>
        <w:tc>
          <w:tcPr>
            <w:tcW w:w="2893"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S8</w:t>
            </w:r>
          </w:p>
        </w:tc>
        <w:tc>
          <w:tcPr>
            <w:tcW w:w="2893" w:type="dxa"/>
            <w:gridSpan w:val="2"/>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S9</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Fonction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Radar de radionavigation maritime</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Navigation et recherche</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Radar de radionavigation maritime</w:t>
            </w:r>
            <w:r w:rsidRPr="00DA5AB1">
              <w:rPr>
                <w:szCs w:val="22"/>
                <w:vertAlign w:val="superscript"/>
                <w:lang w:val="fr-CH"/>
              </w:rPr>
              <w:t>(6)</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Radar de radionavigation maritime</w:t>
            </w:r>
            <w:r w:rsidRPr="00DA5AB1">
              <w:rPr>
                <w:szCs w:val="22"/>
                <w:vertAlign w:val="superscript"/>
                <w:lang w:val="fr-CH"/>
              </w:rPr>
              <w:t>(7)</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de plate-forme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Navire</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Navire</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Navire</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Navire</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Gamme d</w:t>
            </w:r>
            <w:r>
              <w:rPr>
                <w:lang w:val="fr-CH"/>
              </w:rPr>
              <w:t>'</w:t>
            </w:r>
            <w:r w:rsidRPr="00DA5AB1">
              <w:rPr>
                <w:lang w:val="fr-CH"/>
              </w:rPr>
              <w:t>accord</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MHz</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9 380-9 440</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9 300-9 500</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9 </w:t>
            </w:r>
            <w:r>
              <w:rPr>
                <w:lang w:val="fr-CH"/>
              </w:rPr>
              <w:t>225-9 500</w:t>
            </w:r>
          </w:p>
        </w:tc>
        <w:tc>
          <w:tcPr>
            <w:tcW w:w="1418"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9 </w:t>
            </w:r>
            <w:r>
              <w:rPr>
                <w:lang w:val="fr-CH"/>
              </w:rPr>
              <w:t>225-9 500</w:t>
            </w:r>
          </w:p>
        </w:tc>
        <w:tc>
          <w:tcPr>
            <w:tcW w:w="147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9 445 </w:t>
            </w:r>
            <w:r w:rsidRPr="00DA5AB1">
              <w:rPr>
                <w:lang w:val="fr-CH"/>
              </w:rPr>
              <w:sym w:font="Symbol" w:char="F0B1"/>
            </w:r>
            <w:r w:rsidRPr="00DA5AB1">
              <w:rPr>
                <w:lang w:val="fr-CH"/>
              </w:rPr>
              <w:t>30</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Modulation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Impulsion</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Impulsion</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Impulsion</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Impulsion</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kW</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 xml:space="preserve">25 </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1,5 </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5 </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1,5</w:t>
            </w:r>
            <w:r>
              <w:rPr>
                <w:lang w:val="fr-CH"/>
              </w:rPr>
              <w:t xml:space="preserve"> à </w:t>
            </w:r>
            <w:r w:rsidRPr="00DA5AB1">
              <w:rPr>
                <w:lang w:val="fr-CH"/>
              </w:rPr>
              <w:t xml:space="preserve">10 </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Largeur d</w:t>
            </w:r>
            <w:r>
              <w:rPr>
                <w:lang w:val="fr-CH"/>
              </w:rPr>
              <w:t>'</w:t>
            </w:r>
            <w:r w:rsidRPr="00DA5AB1">
              <w:rPr>
                <w:lang w:val="fr-CH"/>
              </w:rPr>
              <w:t xml:space="preserve">impulsion et </w:t>
            </w:r>
            <w:r w:rsidRPr="00DA5AB1">
              <w:rPr>
                <w:lang w:val="fr-CH"/>
              </w:rPr>
              <w:br/>
              <w:t>fréquence de répétition des impulsions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rFonts w:ascii="Symbol" w:hAnsi="Symbol"/>
                <w:lang w:val="fr-CH"/>
              </w:rPr>
              <w:t></w:t>
            </w:r>
            <w:r w:rsidRPr="00DA5AB1">
              <w:rPr>
                <w:lang w:val="fr-CH"/>
              </w:rPr>
              <w:t xml:space="preserve">s </w:t>
            </w:r>
            <w:r w:rsidRPr="00DA5AB1">
              <w:rPr>
                <w:lang w:val="fr-CH"/>
              </w:rPr>
              <w:br/>
              <w:t>pps</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0,08; 0,2; 0,4; 0,7 et 1,2</w:t>
            </w:r>
            <w:r w:rsidRPr="00DA5AB1">
              <w:rPr>
                <w:lang w:val="fr-CH"/>
              </w:rPr>
              <w:br/>
              <w:t>2 200 (0,08 </w:t>
            </w:r>
            <w:r w:rsidRPr="00DA5AB1">
              <w:rPr>
                <w:rFonts w:ascii="Symbol" w:hAnsi="Symbol"/>
                <w:lang w:val="fr-CH"/>
              </w:rPr>
              <w:t></w:t>
            </w:r>
            <w:r w:rsidRPr="00DA5AB1">
              <w:rPr>
                <w:lang w:val="fr-CH"/>
              </w:rPr>
              <w:t>s); 1 800, 1 000 et 600 (1,2 </w:t>
            </w:r>
            <w:r w:rsidRPr="00DA5AB1">
              <w:rPr>
                <w:rFonts w:ascii="Symbol" w:hAnsi="Symbol"/>
                <w:lang w:val="fr-CH"/>
              </w:rPr>
              <w:t></w:t>
            </w:r>
            <w:r w:rsidRPr="00DA5AB1">
              <w:rPr>
                <w:lang w:val="fr-CH"/>
              </w:rPr>
              <w:t>s)</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0,08; 0,25 et 0,5</w:t>
            </w:r>
            <w:r w:rsidRPr="00DA5AB1">
              <w:rPr>
                <w:lang w:val="fr-CH"/>
              </w:rPr>
              <w:br/>
              <w:t xml:space="preserve">2 250, 1 500 et 750 </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0,05; 0,18 et 0,5</w:t>
            </w:r>
            <w:r w:rsidRPr="00DA5AB1">
              <w:rPr>
                <w:lang w:val="fr-CH"/>
              </w:rPr>
              <w:br/>
              <w:t xml:space="preserve">3 000 </w:t>
            </w:r>
            <w:r>
              <w:rPr>
                <w:lang w:val="fr-CH"/>
              </w:rPr>
              <w:t xml:space="preserve">pps </w:t>
            </w:r>
            <w:r w:rsidRPr="00DA5AB1">
              <w:rPr>
                <w:sz w:val="24"/>
                <w:szCs w:val="24"/>
                <w:lang w:val="fr-CH"/>
              </w:rPr>
              <w:t>à</w:t>
            </w:r>
            <w:r w:rsidRPr="00DA5AB1">
              <w:rPr>
                <w:lang w:val="fr-CH"/>
              </w:rPr>
              <w:t xml:space="preserve"> 0,05 </w:t>
            </w:r>
            <w:r w:rsidRPr="00DA5AB1">
              <w:rPr>
                <w:rFonts w:ascii="Symbol" w:hAnsi="Symbol"/>
                <w:lang w:val="fr-CH"/>
              </w:rPr>
              <w:t></w:t>
            </w:r>
            <w:r w:rsidRPr="00DA5AB1">
              <w:rPr>
                <w:lang w:val="fr-CH"/>
              </w:rPr>
              <w:t>s à 1</w:t>
            </w:r>
            <w:r>
              <w:rPr>
                <w:lang w:val="fr-CH"/>
              </w:rPr>
              <w:t> </w:t>
            </w:r>
            <w:r w:rsidRPr="00DA5AB1">
              <w:rPr>
                <w:lang w:val="fr-CH"/>
              </w:rPr>
              <w:t>000</w:t>
            </w:r>
            <w:r>
              <w:rPr>
                <w:lang w:val="fr-CH"/>
              </w:rPr>
              <w:t xml:space="preserve"> pps </w:t>
            </w:r>
            <w:r w:rsidRPr="00DA5AB1">
              <w:rPr>
                <w:sz w:val="24"/>
                <w:szCs w:val="24"/>
                <w:lang w:val="fr-CH"/>
              </w:rPr>
              <w:t>à</w:t>
            </w:r>
            <w:r w:rsidRPr="00DA5AB1">
              <w:rPr>
                <w:lang w:val="fr-CH"/>
              </w:rPr>
              <w:t xml:space="preserve"> 0,5 </w:t>
            </w:r>
            <w:r w:rsidRPr="00DA5AB1">
              <w:rPr>
                <w:rFonts w:ascii="Symbol" w:hAnsi="Symbol"/>
                <w:lang w:val="fr-CH"/>
              </w:rPr>
              <w:t></w:t>
            </w:r>
            <w:r w:rsidRPr="00DA5AB1">
              <w:rPr>
                <w:lang w:val="fr-CH"/>
              </w:rPr>
              <w:t>s</w:t>
            </w:r>
          </w:p>
        </w:tc>
        <w:tc>
          <w:tcPr>
            <w:tcW w:w="1418"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0,08 (min) </w:t>
            </w:r>
            <w:r w:rsidRPr="00DA5AB1">
              <w:rPr>
                <w:lang w:val="fr-CH"/>
              </w:rPr>
              <w:br/>
            </w:r>
            <w:r w:rsidRPr="00DA5AB1">
              <w:rPr>
                <w:sz w:val="24"/>
                <w:szCs w:val="24"/>
                <w:lang w:val="fr-CH"/>
              </w:rPr>
              <w:t>à</w:t>
            </w:r>
            <w:r w:rsidRPr="00DA5AB1">
              <w:rPr>
                <w:lang w:val="fr-CH"/>
              </w:rPr>
              <w:t xml:space="preserve"> 3 600 pps</w:t>
            </w:r>
          </w:p>
        </w:tc>
        <w:tc>
          <w:tcPr>
            <w:tcW w:w="1475"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1,2 (max)</w:t>
            </w:r>
            <w:r w:rsidRPr="00DA5AB1">
              <w:rPr>
                <w:lang w:val="fr-CH"/>
              </w:rPr>
              <w:br/>
            </w:r>
            <w:r w:rsidRPr="00DA5AB1">
              <w:rPr>
                <w:sz w:val="24"/>
                <w:szCs w:val="24"/>
                <w:lang w:val="fr-CH"/>
              </w:rPr>
              <w:t>à</w:t>
            </w:r>
            <w:r w:rsidRPr="00DA5AB1">
              <w:rPr>
                <w:lang w:val="fr-CH"/>
              </w:rPr>
              <w:t xml:space="preserve"> 375 pps</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Coefficient d</w:t>
            </w:r>
            <w:r>
              <w:rPr>
                <w:lang w:val="fr-CH"/>
              </w:rPr>
              <w:t>'</w:t>
            </w:r>
            <w:r w:rsidRPr="00DA5AB1">
              <w:rPr>
                <w:lang w:val="fr-CH"/>
              </w:rPr>
              <w:t>utilisation maximal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0,00072</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0,000375</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0,0005</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0,00045</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Temps de montée/temps de descente de l</w:t>
            </w:r>
            <w:r>
              <w:rPr>
                <w:lang w:val="fr-CH"/>
              </w:rPr>
              <w:t>'</w:t>
            </w:r>
            <w:r w:rsidRPr="00DA5AB1">
              <w:rPr>
                <w:lang w:val="fr-CH"/>
              </w:rPr>
              <w:t>impulsion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rFonts w:ascii="Symbol" w:hAnsi="Symbol"/>
                <w:lang w:val="fr-CH"/>
              </w:rPr>
              <w:t></w:t>
            </w:r>
            <w:r w:rsidRPr="00DA5AB1">
              <w:rPr>
                <w:lang w:val="fr-CH"/>
              </w:rPr>
              <w:t>s</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0,010/0,010</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0,01/0,05</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Système de sortie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Magnétron</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Magnétron</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Magnétron</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Magnétron</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Pr>
                <w:lang w:val="fr-CH"/>
              </w:rPr>
              <w:t>E</w:t>
            </w:r>
            <w:r w:rsidRPr="00DA5AB1">
              <w:rPr>
                <w:lang w:val="fr-CH"/>
              </w:rPr>
              <w:t>ventail</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Pr>
                <w:lang w:val="fr-CH"/>
              </w:rPr>
              <w:t>E</w:t>
            </w:r>
            <w:r w:rsidRPr="00DA5AB1">
              <w:rPr>
                <w:lang w:val="fr-CH"/>
              </w:rPr>
              <w:t>ventail</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Pr>
                <w:lang w:val="fr-CH"/>
              </w:rPr>
              <w:t>E</w:t>
            </w:r>
            <w:r w:rsidRPr="00DA5AB1">
              <w:rPr>
                <w:lang w:val="fr-CH"/>
              </w:rPr>
              <w:t>ventail</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Pr>
                <w:lang w:val="fr-CH"/>
              </w:rPr>
              <w:t>E</w:t>
            </w:r>
            <w:r w:rsidRPr="00DA5AB1">
              <w:rPr>
                <w:lang w:val="fr-CH"/>
              </w:rPr>
              <w:t>ventail</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Réseau à fentes alimenté en extrémité</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Guide d</w:t>
            </w:r>
            <w:r>
              <w:rPr>
                <w:lang w:val="fr-CH"/>
              </w:rPr>
              <w:t>'</w:t>
            </w:r>
            <w:r w:rsidRPr="00DA5AB1">
              <w:rPr>
                <w:lang w:val="fr-CH"/>
              </w:rPr>
              <w:t>ondes à fentes, alimentation centrale</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Réseau à fentes</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Réseau à fentes ou réseau patch ou cornet</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Polarisation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Horizontale</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Horizontale</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Horizontale</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Horizontale</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Gain d</w:t>
            </w:r>
            <w:r>
              <w:rPr>
                <w:lang w:val="fr-CH"/>
              </w:rPr>
              <w:t>'</w:t>
            </w:r>
            <w:r w:rsidRPr="00DA5AB1">
              <w:rPr>
                <w:lang w:val="fr-CH"/>
              </w:rPr>
              <w:t>antenne, faisceau principal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dBi</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31</w:t>
            </w:r>
          </w:p>
        </w:tc>
        <w:tc>
          <w:tcPr>
            <w:tcW w:w="2892" w:type="dxa"/>
            <w:tcBorders>
              <w:top w:val="single" w:sz="6"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23,9</w:t>
            </w:r>
          </w:p>
        </w:tc>
        <w:tc>
          <w:tcPr>
            <w:tcW w:w="2893" w:type="dxa"/>
            <w:tcBorders>
              <w:top w:val="single" w:sz="6"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30</w:t>
            </w:r>
          </w:p>
        </w:tc>
        <w:tc>
          <w:tcPr>
            <w:tcW w:w="2893" w:type="dxa"/>
            <w:gridSpan w:val="2"/>
            <w:tcBorders>
              <w:top w:val="single" w:sz="6"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22-30</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 xml:space="preserve">antenne en élévation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20</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25</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26</w:t>
            </w:r>
          </w:p>
        </w:tc>
        <w:tc>
          <w:tcPr>
            <w:tcW w:w="2893" w:type="dxa"/>
            <w:gridSpan w:val="2"/>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24-28</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5593" w:type="dxa"/>
        <w:jc w:val="center"/>
        <w:tblLayout w:type="fixed"/>
        <w:tblLook w:val="0000" w:firstRow="0" w:lastRow="0" w:firstColumn="0" w:lastColumn="0" w:noHBand="0" w:noVBand="0"/>
      </w:tblPr>
      <w:tblGrid>
        <w:gridCol w:w="2890"/>
        <w:gridCol w:w="1134"/>
        <w:gridCol w:w="2891"/>
        <w:gridCol w:w="2892"/>
        <w:gridCol w:w="2893"/>
        <w:gridCol w:w="2893"/>
      </w:tblGrid>
      <w:tr w:rsidR="002C6F0A" w:rsidRPr="00DA5AB1" w:rsidTr="00613352">
        <w:trPr>
          <w:tblHeade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S6</w:t>
            </w:r>
          </w:p>
        </w:tc>
        <w:tc>
          <w:tcPr>
            <w:tcW w:w="2892"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S7</w:t>
            </w:r>
          </w:p>
        </w:tc>
        <w:tc>
          <w:tcPr>
            <w:tcW w:w="2893"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S8</w:t>
            </w:r>
          </w:p>
        </w:tc>
        <w:tc>
          <w:tcPr>
            <w:tcW w:w="2893"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S9</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antenne en azimut</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0,95</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6</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0,95</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1,9-7</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Fréquence de balayage horizontal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degrés/s</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144</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144</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180</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144</w:t>
            </w:r>
          </w:p>
        </w:tc>
      </w:tr>
      <w:tr w:rsidR="002C6F0A" w:rsidRPr="00DA5AB1" w:rsidTr="00613352">
        <w:trP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sidRPr="00DA5AB1">
              <w:rPr>
                <w:lang w:val="fr-CH"/>
              </w:rPr>
              <w:t>degrés</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360</w:t>
            </w:r>
          </w:p>
        </w:tc>
        <w:tc>
          <w:tcPr>
            <w:tcW w:w="289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360</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360</w:t>
            </w:r>
          </w:p>
        </w:tc>
        <w:tc>
          <w:tcPr>
            <w:tcW w:w="2893"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360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2C6F0A" w:rsidRPr="00DA5AB1" w:rsidRDefault="002C6F0A" w:rsidP="00613352">
            <w:pPr>
              <w:pStyle w:val="Tabletext"/>
              <w:jc w:val="left"/>
              <w:rPr>
                <w:lang w:val="fr-CH"/>
              </w:rPr>
            </w:pPr>
            <w:r w:rsidRPr="00DA5AB1">
              <w:rPr>
                <w:lang w:val="fr-CH"/>
              </w:rPr>
              <w:t>Fréquence de balayage vertical de l</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r w:rsidRPr="00DA5AB1">
              <w:rPr>
                <w:lang w:val="fr-CH"/>
              </w:rPr>
              <w:t>degrés/s</w:t>
            </w:r>
          </w:p>
        </w:tc>
        <w:tc>
          <w:tcPr>
            <w:tcW w:w="2891" w:type="dxa"/>
            <w:tcBorders>
              <w:right w:val="nil"/>
            </w:tcBorders>
          </w:tcPr>
          <w:p w:rsidR="002C6F0A" w:rsidRPr="00DA5AB1" w:rsidRDefault="002C6F0A" w:rsidP="00613352">
            <w:pPr>
              <w:pStyle w:val="Tabletext"/>
              <w:jc w:val="left"/>
              <w:rPr>
                <w:lang w:val="fr-CH"/>
              </w:rPr>
            </w:pPr>
            <w:r w:rsidRPr="00DA5AB1">
              <w:rPr>
                <w:lang w:val="fr-CH"/>
              </w:rPr>
              <w:t>Sans objet</w:t>
            </w:r>
          </w:p>
        </w:tc>
        <w:tc>
          <w:tcPr>
            <w:tcW w:w="289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2C6F0A" w:rsidRPr="00DA5AB1" w:rsidRDefault="002C6F0A" w:rsidP="00613352">
            <w:pPr>
              <w:pStyle w:val="Tabletext"/>
              <w:jc w:val="left"/>
              <w:rPr>
                <w:lang w:val="fr-CH"/>
              </w:rPr>
            </w:pPr>
            <w:r w:rsidRPr="00DA5AB1">
              <w:rPr>
                <w:lang w:val="fr-CH"/>
              </w:rPr>
              <w:t>Type de balayage vertical de l</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p>
        </w:tc>
        <w:tc>
          <w:tcPr>
            <w:tcW w:w="2891" w:type="dxa"/>
            <w:tcBorders>
              <w:right w:val="nil"/>
            </w:tcBorders>
          </w:tcPr>
          <w:p w:rsidR="002C6F0A" w:rsidRPr="00DA5AB1" w:rsidRDefault="002C6F0A" w:rsidP="00613352">
            <w:pPr>
              <w:pStyle w:val="Tabletext"/>
              <w:jc w:val="left"/>
              <w:rPr>
                <w:lang w:val="fr-CH"/>
              </w:rPr>
            </w:pPr>
            <w:r w:rsidRPr="00DA5AB1">
              <w:rPr>
                <w:lang w:val="fr-CH"/>
              </w:rPr>
              <w:t>Sans objet</w:t>
            </w:r>
          </w:p>
        </w:tc>
        <w:tc>
          <w:tcPr>
            <w:tcW w:w="289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2C6F0A" w:rsidRPr="00DA5AB1" w:rsidRDefault="002C6F0A" w:rsidP="00613352">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w:t>
            </w:r>
          </w:p>
        </w:tc>
        <w:tc>
          <w:tcPr>
            <w:tcW w:w="1134" w:type="dxa"/>
          </w:tcPr>
          <w:p w:rsidR="002C6F0A" w:rsidRPr="00DA5AB1" w:rsidRDefault="002C6F0A" w:rsidP="00613352">
            <w:pPr>
              <w:pStyle w:val="Tabletext"/>
              <w:jc w:val="center"/>
              <w:rPr>
                <w:lang w:val="fr-CH"/>
              </w:rPr>
            </w:pPr>
            <w:r w:rsidRPr="00DA5AB1">
              <w:rPr>
                <w:lang w:val="fr-CH"/>
              </w:rPr>
              <w:t>dBi</w:t>
            </w:r>
          </w:p>
        </w:tc>
        <w:tc>
          <w:tcPr>
            <w:tcW w:w="2891" w:type="dxa"/>
            <w:tcBorders>
              <w:right w:val="nil"/>
            </w:tcBorders>
          </w:tcPr>
          <w:p w:rsidR="002C6F0A" w:rsidRPr="00DA5AB1" w:rsidRDefault="002C6F0A" w:rsidP="00613352">
            <w:pPr>
              <w:pStyle w:val="Tabletext"/>
              <w:jc w:val="left"/>
              <w:rPr>
                <w:lang w:val="fr-CH"/>
              </w:rPr>
            </w:pPr>
            <w:r w:rsidRPr="00DA5AB1">
              <w:rPr>
                <w:lang w:val="fr-CH"/>
              </w:rPr>
              <w:t>Non spécifié</w:t>
            </w:r>
          </w:p>
        </w:tc>
        <w:tc>
          <w:tcPr>
            <w:tcW w:w="289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+2,9</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&lt; 5 jusqu</w:t>
            </w:r>
            <w:r>
              <w:rPr>
                <w:lang w:val="fr-CH"/>
              </w:rPr>
              <w:t>'</w:t>
            </w:r>
            <w:r w:rsidRPr="00DA5AB1">
              <w:rPr>
                <w:lang w:val="fr-CH"/>
              </w:rPr>
              <w:t>à 10°;</w:t>
            </w:r>
            <w:r w:rsidRPr="00DA5AB1">
              <w:rPr>
                <w:lang w:val="fr-CH"/>
              </w:rPr>
              <w:br/>
            </w:r>
            <w:r w:rsidRPr="00DA5AB1">
              <w:rPr>
                <w:lang w:val="fr-CH"/>
              </w:rPr>
              <w:sym w:font="Symbol" w:char="F0A3"/>
            </w:r>
            <w:r w:rsidRPr="00DA5AB1">
              <w:rPr>
                <w:lang w:val="fr-CH"/>
              </w:rPr>
              <w:t xml:space="preserve"> 2 au-delà de 10°</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Pr>
                <w:lang w:val="fr-CH"/>
              </w:rPr>
              <w:t xml:space="preserve">22 pour le </w:t>
            </w:r>
            <w:r w:rsidRPr="00DA5AB1">
              <w:rPr>
                <w:lang w:val="fr-CH"/>
              </w:rPr>
              <w:t>faisceau principal:</w:t>
            </w:r>
            <w:r w:rsidRPr="00DA5AB1">
              <w:rPr>
                <w:lang w:val="fr-CH"/>
              </w:rPr>
              <w:br/>
              <w:t>3 à 4 jusqu</w:t>
            </w:r>
            <w:r>
              <w:rPr>
                <w:lang w:val="fr-CH"/>
              </w:rPr>
              <w:t>'</w:t>
            </w:r>
            <w:r w:rsidRPr="00DA5AB1">
              <w:rPr>
                <w:lang w:val="fr-CH"/>
              </w:rPr>
              <w:t>à 10°;</w:t>
            </w:r>
            <w:r w:rsidRPr="00DA5AB1">
              <w:rPr>
                <w:lang w:val="fr-CH"/>
              </w:rPr>
              <w:br/>
              <w:t>0 à 3 au-delà de 10°</w:t>
            </w:r>
            <w:r w:rsidRPr="00DA5AB1">
              <w:rPr>
                <w:lang w:val="fr-CH"/>
              </w:rPr>
              <w:br/>
            </w:r>
            <w:r>
              <w:rPr>
                <w:lang w:val="fr-CH"/>
              </w:rPr>
              <w:t xml:space="preserve">30 pour le </w:t>
            </w:r>
            <w:r w:rsidRPr="00DA5AB1">
              <w:rPr>
                <w:lang w:val="fr-CH"/>
              </w:rPr>
              <w:t>faisceau principal:</w:t>
            </w:r>
            <w:r w:rsidRPr="00DA5AB1">
              <w:rPr>
                <w:lang w:val="fr-CH"/>
              </w:rPr>
              <w:br/>
              <w:t>7 à 10 jusqu</w:t>
            </w:r>
            <w:r>
              <w:rPr>
                <w:lang w:val="fr-CH"/>
              </w:rPr>
              <w:t>'</w:t>
            </w:r>
            <w:r w:rsidRPr="00DA5AB1">
              <w:rPr>
                <w:lang w:val="fr-CH"/>
              </w:rPr>
              <w:t>à 10°;</w:t>
            </w:r>
            <w:r w:rsidRPr="00DA5AB1">
              <w:rPr>
                <w:lang w:val="fr-CH"/>
              </w:rPr>
              <w:br/>
              <w:t>–2 à +7 dBi au-delà de 10°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2C6F0A" w:rsidRPr="00DA5AB1" w:rsidRDefault="002C6F0A" w:rsidP="00613352">
            <w:pPr>
              <w:pStyle w:val="Tabletext"/>
              <w:jc w:val="left"/>
              <w:rPr>
                <w:lang w:val="fr-CH"/>
              </w:rPr>
            </w:pPr>
            <w:r w:rsidRPr="00DA5AB1">
              <w:rPr>
                <w:lang w:val="fr-CH"/>
              </w:rPr>
              <w:t>Hauteur d</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p>
        </w:tc>
        <w:tc>
          <w:tcPr>
            <w:tcW w:w="2891" w:type="dxa"/>
            <w:tcBorders>
              <w:right w:val="nil"/>
            </w:tcBorders>
          </w:tcPr>
          <w:p w:rsidR="002C6F0A" w:rsidRPr="00DA5AB1" w:rsidRDefault="002C6F0A" w:rsidP="00613352">
            <w:pPr>
              <w:pStyle w:val="Tabletext"/>
              <w:jc w:val="left"/>
              <w:rPr>
                <w:lang w:val="fr-CH"/>
              </w:rPr>
            </w:pPr>
            <w:r w:rsidRPr="00DA5AB1">
              <w:rPr>
                <w:lang w:val="fr-CH"/>
              </w:rPr>
              <w:t>Mât</w:t>
            </w:r>
          </w:p>
        </w:tc>
        <w:tc>
          <w:tcPr>
            <w:tcW w:w="289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Mât</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Mât</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Mât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2C6F0A" w:rsidRPr="00DA5AB1" w:rsidRDefault="002C6F0A" w:rsidP="00613352">
            <w:pPr>
              <w:pStyle w:val="Tabletext"/>
              <w:jc w:val="left"/>
              <w:rPr>
                <w:lang w:val="fr-CH"/>
              </w:rPr>
            </w:pPr>
            <w:r w:rsidRPr="00DA5AB1">
              <w:rPr>
                <w:lang w:val="fr-CH"/>
              </w:rPr>
              <w:t>FI du récepteur</w:t>
            </w:r>
          </w:p>
        </w:tc>
        <w:tc>
          <w:tcPr>
            <w:tcW w:w="1134" w:type="dxa"/>
          </w:tcPr>
          <w:p w:rsidR="002C6F0A" w:rsidRPr="00DA5AB1" w:rsidRDefault="002C6F0A" w:rsidP="00613352">
            <w:pPr>
              <w:pStyle w:val="Tabletext"/>
              <w:jc w:val="center"/>
              <w:rPr>
                <w:lang w:val="fr-CH"/>
              </w:rPr>
            </w:pPr>
            <w:r w:rsidRPr="00DA5AB1">
              <w:rPr>
                <w:lang w:val="fr-CH"/>
              </w:rPr>
              <w:t>MHz</w:t>
            </w:r>
          </w:p>
        </w:tc>
        <w:tc>
          <w:tcPr>
            <w:tcW w:w="2891" w:type="dxa"/>
            <w:tcBorders>
              <w:right w:val="nil"/>
            </w:tcBorders>
          </w:tcPr>
          <w:p w:rsidR="002C6F0A" w:rsidRPr="00DA5AB1" w:rsidRDefault="002C6F0A" w:rsidP="00613352">
            <w:pPr>
              <w:pStyle w:val="Tabletext"/>
              <w:jc w:val="left"/>
              <w:rPr>
                <w:lang w:val="fr-CH"/>
              </w:rPr>
            </w:pPr>
            <w:r w:rsidRPr="00DA5AB1">
              <w:rPr>
                <w:lang w:val="fr-CH"/>
              </w:rPr>
              <w:t>Non spécifiée</w:t>
            </w:r>
          </w:p>
        </w:tc>
        <w:tc>
          <w:tcPr>
            <w:tcW w:w="289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spécifiée</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50</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45-60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2C6F0A" w:rsidRPr="00DA5AB1" w:rsidRDefault="002C6F0A" w:rsidP="00613352">
            <w:pPr>
              <w:pStyle w:val="Tabletext"/>
              <w:jc w:val="left"/>
              <w:rPr>
                <w:lang w:val="fr-CH"/>
              </w:rPr>
            </w:pPr>
            <w:r w:rsidRPr="00DA5AB1">
              <w:rPr>
                <w:lang w:val="fr-CH"/>
              </w:rPr>
              <w:t>Largeur de bande FI à 3 dB du récepteur</w:t>
            </w:r>
          </w:p>
        </w:tc>
        <w:tc>
          <w:tcPr>
            <w:tcW w:w="1134" w:type="dxa"/>
          </w:tcPr>
          <w:p w:rsidR="002C6F0A" w:rsidRPr="00DA5AB1" w:rsidRDefault="002C6F0A" w:rsidP="00613352">
            <w:pPr>
              <w:pStyle w:val="Tabletext"/>
              <w:jc w:val="center"/>
              <w:rPr>
                <w:lang w:val="fr-CH"/>
              </w:rPr>
            </w:pPr>
            <w:r w:rsidRPr="00DA5AB1">
              <w:rPr>
                <w:lang w:val="fr-CH"/>
              </w:rPr>
              <w:t>MHz</w:t>
            </w:r>
          </w:p>
        </w:tc>
        <w:tc>
          <w:tcPr>
            <w:tcW w:w="2891" w:type="dxa"/>
            <w:tcBorders>
              <w:right w:val="nil"/>
            </w:tcBorders>
          </w:tcPr>
          <w:p w:rsidR="002C6F0A" w:rsidRPr="00DA5AB1" w:rsidRDefault="002C6F0A" w:rsidP="00613352">
            <w:pPr>
              <w:pStyle w:val="Tabletext"/>
              <w:jc w:val="left"/>
              <w:rPr>
                <w:lang w:val="fr-CH"/>
              </w:rPr>
            </w:pPr>
            <w:r w:rsidRPr="00DA5AB1">
              <w:rPr>
                <w:lang w:val="fr-CH"/>
              </w:rPr>
              <w:t>15</w:t>
            </w:r>
          </w:p>
        </w:tc>
        <w:tc>
          <w:tcPr>
            <w:tcW w:w="289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10 et 3</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15-25</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2,5-25</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2C6F0A" w:rsidRPr="00DA5AB1" w:rsidRDefault="002C6F0A" w:rsidP="00613352">
            <w:pPr>
              <w:pStyle w:val="Tabletext"/>
              <w:jc w:val="left"/>
              <w:rPr>
                <w:lang w:val="fr-CH"/>
              </w:rPr>
            </w:pPr>
            <w:r w:rsidRPr="00DA5AB1">
              <w:rPr>
                <w:lang w:val="fr-CH"/>
              </w:rPr>
              <w:t xml:space="preserve">Facteur de bruit du récepteur </w:t>
            </w:r>
          </w:p>
        </w:tc>
        <w:tc>
          <w:tcPr>
            <w:tcW w:w="1134" w:type="dxa"/>
          </w:tcPr>
          <w:p w:rsidR="002C6F0A" w:rsidRPr="00DA5AB1" w:rsidRDefault="002C6F0A" w:rsidP="00613352">
            <w:pPr>
              <w:pStyle w:val="Tabletext"/>
              <w:jc w:val="center"/>
              <w:rPr>
                <w:lang w:val="fr-CH"/>
              </w:rPr>
            </w:pPr>
            <w:r w:rsidRPr="00DA5AB1">
              <w:rPr>
                <w:lang w:val="fr-CH"/>
              </w:rPr>
              <w:t>dB</w:t>
            </w:r>
          </w:p>
        </w:tc>
        <w:tc>
          <w:tcPr>
            <w:tcW w:w="2891" w:type="dxa"/>
            <w:tcBorders>
              <w:right w:val="nil"/>
            </w:tcBorders>
          </w:tcPr>
          <w:p w:rsidR="002C6F0A" w:rsidRPr="00DA5AB1" w:rsidRDefault="002C6F0A" w:rsidP="00613352">
            <w:pPr>
              <w:pStyle w:val="Tabletext"/>
              <w:jc w:val="left"/>
              <w:rPr>
                <w:lang w:val="fr-CH"/>
              </w:rPr>
            </w:pPr>
            <w:r w:rsidRPr="00DA5AB1">
              <w:rPr>
                <w:lang w:val="fr-CH"/>
              </w:rPr>
              <w:t>6</w:t>
            </w:r>
          </w:p>
        </w:tc>
        <w:tc>
          <w:tcPr>
            <w:tcW w:w="289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6</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6</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4 à 8</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2890" w:type="dxa"/>
          </w:tcPr>
          <w:p w:rsidR="002C6F0A" w:rsidRPr="00DA5AB1" w:rsidRDefault="002C6F0A" w:rsidP="00613352">
            <w:pPr>
              <w:pStyle w:val="Tabletext"/>
              <w:jc w:val="left"/>
              <w:rPr>
                <w:lang w:val="fr-CH"/>
              </w:rPr>
            </w:pPr>
            <w:r w:rsidRPr="00DA5AB1">
              <w:rPr>
                <w:lang w:val="fr-CH"/>
              </w:rPr>
              <w:t xml:space="preserve">Niveau minimal du signal discernable </w:t>
            </w:r>
          </w:p>
        </w:tc>
        <w:tc>
          <w:tcPr>
            <w:tcW w:w="1134" w:type="dxa"/>
          </w:tcPr>
          <w:p w:rsidR="002C6F0A" w:rsidRPr="00DA5AB1" w:rsidRDefault="002C6F0A" w:rsidP="00613352">
            <w:pPr>
              <w:pStyle w:val="Tabletext"/>
              <w:jc w:val="center"/>
              <w:rPr>
                <w:lang w:val="fr-CH"/>
              </w:rPr>
            </w:pPr>
            <w:r w:rsidRPr="00DA5AB1">
              <w:rPr>
                <w:lang w:val="fr-CH"/>
              </w:rPr>
              <w:t>dBm</w:t>
            </w:r>
          </w:p>
        </w:tc>
        <w:tc>
          <w:tcPr>
            <w:tcW w:w="2891" w:type="dxa"/>
            <w:tcBorders>
              <w:right w:val="nil"/>
            </w:tcBorders>
          </w:tcPr>
          <w:p w:rsidR="002C6F0A" w:rsidRPr="00DA5AB1" w:rsidRDefault="002C6F0A" w:rsidP="00613352">
            <w:pPr>
              <w:pStyle w:val="Tabletext"/>
              <w:jc w:val="left"/>
              <w:rPr>
                <w:lang w:val="fr-CH"/>
              </w:rPr>
            </w:pPr>
            <w:r w:rsidRPr="00DA5AB1">
              <w:rPr>
                <w:lang w:val="fr-CH"/>
              </w:rPr>
              <w:t>–97 (bruit</w:t>
            </w:r>
            <w:r>
              <w:rPr>
                <w:lang w:val="fr-CH"/>
              </w:rPr>
              <w:t xml:space="preserve"> de fond</w:t>
            </w:r>
            <w:r w:rsidRPr="00DA5AB1">
              <w:rPr>
                <w:lang w:val="fr-CH"/>
              </w:rPr>
              <w:t>)</w:t>
            </w:r>
          </w:p>
        </w:tc>
        <w:tc>
          <w:tcPr>
            <w:tcW w:w="289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–102 (bruit</w:t>
            </w:r>
            <w:r>
              <w:rPr>
                <w:lang w:val="fr-CH"/>
              </w:rPr>
              <w:t xml:space="preserve"> de fond</w:t>
            </w:r>
            <w:r w:rsidRPr="00DA5AB1">
              <w:rPr>
                <w:lang w:val="fr-CH"/>
              </w:rPr>
              <w:t>)</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5601" w:type="dxa"/>
        <w:jc w:val="center"/>
        <w:tblLayout w:type="fixed"/>
        <w:tblLook w:val="0000" w:firstRow="0" w:lastRow="0" w:firstColumn="0" w:lastColumn="0" w:noHBand="0" w:noVBand="0"/>
      </w:tblPr>
      <w:tblGrid>
        <w:gridCol w:w="8"/>
        <w:gridCol w:w="2890"/>
        <w:gridCol w:w="1134"/>
        <w:gridCol w:w="2891"/>
        <w:gridCol w:w="2892"/>
        <w:gridCol w:w="2893"/>
        <w:gridCol w:w="1751"/>
        <w:gridCol w:w="1142"/>
      </w:tblGrid>
      <w:tr w:rsidR="002C6F0A" w:rsidRPr="00DA5AB1" w:rsidTr="00613352">
        <w:trPr>
          <w:gridBefore w:val="1"/>
          <w:wBefore w:w="8" w:type="dxa"/>
          <w:tblHeader/>
          <w:jc w:val="center"/>
        </w:trPr>
        <w:tc>
          <w:tcPr>
            <w:tcW w:w="289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Unité</w:t>
            </w:r>
          </w:p>
        </w:tc>
        <w:tc>
          <w:tcPr>
            <w:tcW w:w="2891"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S6</w:t>
            </w:r>
          </w:p>
        </w:tc>
        <w:tc>
          <w:tcPr>
            <w:tcW w:w="2892"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S7</w:t>
            </w:r>
          </w:p>
        </w:tc>
        <w:tc>
          <w:tcPr>
            <w:tcW w:w="2893"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S8</w:t>
            </w:r>
          </w:p>
        </w:tc>
        <w:tc>
          <w:tcPr>
            <w:tcW w:w="2893" w:type="dxa"/>
            <w:gridSpan w:val="2"/>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S9</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jc w:val="center"/>
        </w:trPr>
        <w:tc>
          <w:tcPr>
            <w:tcW w:w="2890" w:type="dxa"/>
          </w:tcPr>
          <w:p w:rsidR="002C6F0A" w:rsidRPr="00DA5AB1" w:rsidRDefault="002C6F0A" w:rsidP="00613352">
            <w:pPr>
              <w:pStyle w:val="Tabletext"/>
              <w:jc w:val="left"/>
              <w:rPr>
                <w:lang w:val="fr-CH"/>
              </w:rPr>
            </w:pPr>
            <w:r w:rsidRPr="00DA5AB1">
              <w:rPr>
                <w:lang w:val="fr-CH"/>
              </w:rPr>
              <w:t xml:space="preserve">Largeur totale </w:t>
            </w:r>
            <w:r>
              <w:rPr>
                <w:lang w:val="fr-CH"/>
              </w:rPr>
              <w:t>de l'impulsion comprimée</w:t>
            </w:r>
          </w:p>
        </w:tc>
        <w:tc>
          <w:tcPr>
            <w:tcW w:w="1134" w:type="dxa"/>
          </w:tcPr>
          <w:p w:rsidR="002C6F0A" w:rsidRPr="00DA5AB1" w:rsidRDefault="002C6F0A" w:rsidP="00613352">
            <w:pPr>
              <w:pStyle w:val="Tabletext"/>
              <w:jc w:val="center"/>
              <w:rPr>
                <w:lang w:val="fr-CH"/>
              </w:rPr>
            </w:pPr>
            <w:r w:rsidRPr="00DA5AB1">
              <w:rPr>
                <w:lang w:val="fr-CH"/>
              </w:rPr>
              <w:t>MHz</w:t>
            </w:r>
          </w:p>
        </w:tc>
        <w:tc>
          <w:tcPr>
            <w:tcW w:w="2891" w:type="dxa"/>
            <w:tcBorders>
              <w:right w:val="nil"/>
            </w:tcBorders>
          </w:tcPr>
          <w:p w:rsidR="002C6F0A" w:rsidRPr="00DA5AB1" w:rsidRDefault="002C6F0A" w:rsidP="00613352">
            <w:pPr>
              <w:pStyle w:val="Tabletext"/>
              <w:jc w:val="left"/>
              <w:rPr>
                <w:lang w:val="fr-CH"/>
              </w:rPr>
            </w:pPr>
            <w:r w:rsidRPr="00DA5AB1">
              <w:rPr>
                <w:lang w:val="fr-CH"/>
              </w:rPr>
              <w:t>Sans objet</w:t>
            </w:r>
          </w:p>
        </w:tc>
        <w:tc>
          <w:tcPr>
            <w:tcW w:w="289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93"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c>
          <w:tcPr>
            <w:tcW w:w="2893" w:type="dxa"/>
            <w:gridSpan w:val="2"/>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wBefore w:w="8" w:type="dxa"/>
          <w:jc w:val="center"/>
        </w:trPr>
        <w:tc>
          <w:tcPr>
            <w:tcW w:w="2890" w:type="dxa"/>
            <w:tcBorders>
              <w:bottom w:val="single" w:sz="6" w:space="0" w:color="auto"/>
            </w:tcBorders>
          </w:tcPr>
          <w:p w:rsidR="002C6F0A" w:rsidRPr="00DA5AB1" w:rsidRDefault="002C6F0A" w:rsidP="00613352">
            <w:pPr>
              <w:pStyle w:val="Tabletext"/>
              <w:jc w:val="left"/>
              <w:rPr>
                <w:lang w:val="fr-CH"/>
              </w:rPr>
            </w:pPr>
            <w:r w:rsidRPr="00DA5AB1">
              <w:rPr>
                <w:lang w:val="fr-CH"/>
              </w:rPr>
              <w:t>Largeur de bande d</w:t>
            </w:r>
            <w:r>
              <w:rPr>
                <w:lang w:val="fr-CH"/>
              </w:rPr>
              <w:t>'</w:t>
            </w:r>
            <w:r w:rsidRPr="00DA5AB1">
              <w:rPr>
                <w:lang w:val="fr-CH"/>
              </w:rPr>
              <w:t>émission RF</w:t>
            </w:r>
          </w:p>
          <w:p w:rsidR="002C6F0A" w:rsidRPr="00DA5AB1" w:rsidRDefault="002C6F0A" w:rsidP="00613352">
            <w:pPr>
              <w:pStyle w:val="Tabletext"/>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1134" w:type="dxa"/>
            <w:tcBorders>
              <w:bottom w:val="single" w:sz="6" w:space="0" w:color="auto"/>
            </w:tcBorders>
          </w:tcPr>
          <w:p w:rsidR="002C6F0A" w:rsidRPr="00DA5AB1" w:rsidRDefault="002C6F0A" w:rsidP="00613352">
            <w:pPr>
              <w:pStyle w:val="Tabletext"/>
              <w:jc w:val="center"/>
              <w:rPr>
                <w:lang w:val="fr-CH"/>
              </w:rPr>
            </w:pPr>
            <w:r w:rsidRPr="00DA5AB1">
              <w:rPr>
                <w:lang w:val="fr-CH"/>
              </w:rPr>
              <w:t>MHz</w:t>
            </w:r>
          </w:p>
        </w:tc>
        <w:tc>
          <w:tcPr>
            <w:tcW w:w="2891" w:type="dxa"/>
            <w:tcBorders>
              <w:bottom w:val="single" w:sz="6" w:space="0" w:color="auto"/>
              <w:right w:val="nil"/>
            </w:tcBorders>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14</w:t>
            </w:r>
            <w:r w:rsidRPr="00DA5AB1">
              <w:rPr>
                <w:lang w:val="fr-CH"/>
              </w:rPr>
              <w:br/>
              <w:t>43</w:t>
            </w:r>
          </w:p>
        </w:tc>
        <w:tc>
          <w:tcPr>
            <w:tcW w:w="2892" w:type="dxa"/>
            <w:tcBorders>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br/>
            </w:r>
          </w:p>
          <w:p w:rsidR="002C6F0A" w:rsidRPr="00DA5AB1" w:rsidRDefault="002C6F0A" w:rsidP="00613352">
            <w:pPr>
              <w:pStyle w:val="Tabletext"/>
              <w:jc w:val="left"/>
              <w:rPr>
                <w:lang w:val="fr-CH"/>
              </w:rPr>
            </w:pPr>
            <w:r w:rsidRPr="00DA5AB1">
              <w:rPr>
                <w:lang w:val="fr-CH"/>
              </w:rPr>
              <w:t>20</w:t>
            </w:r>
            <w:r w:rsidRPr="00DA5AB1">
              <w:rPr>
                <w:lang w:val="fr-CH"/>
              </w:rPr>
              <w:br/>
              <w:t>55</w:t>
            </w:r>
          </w:p>
        </w:tc>
        <w:tc>
          <w:tcPr>
            <w:tcW w:w="2893" w:type="dxa"/>
            <w:tcBorders>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spécifiée</w:t>
            </w:r>
          </w:p>
        </w:tc>
        <w:tc>
          <w:tcPr>
            <w:tcW w:w="2893" w:type="dxa"/>
            <w:gridSpan w:val="2"/>
            <w:tcBorders>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spécifiée</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142" w:type="dxa"/>
          <w:jc w:val="center"/>
        </w:trPr>
        <w:tc>
          <w:tcPr>
            <w:tcW w:w="14459" w:type="dxa"/>
            <w:gridSpan w:val="7"/>
            <w:tcBorders>
              <w:left w:val="nil"/>
              <w:bottom w:val="nil"/>
              <w:right w:val="nil"/>
            </w:tcBorders>
          </w:tcPr>
          <w:p w:rsidR="002C6F0A" w:rsidRPr="00DA5AB1" w:rsidRDefault="002C6F0A" w:rsidP="00613352">
            <w:pPr>
              <w:pStyle w:val="Tablelegend"/>
              <w:rPr>
                <w:lang w:val="fr-CH"/>
              </w:rPr>
            </w:pPr>
            <w:r w:rsidRPr="00DA5AB1">
              <w:rPr>
                <w:szCs w:val="22"/>
                <w:vertAlign w:val="superscript"/>
                <w:lang w:val="fr-CH"/>
              </w:rPr>
              <w:t>(3)</w:t>
            </w:r>
            <w:r w:rsidRPr="00DA5AB1">
              <w:rPr>
                <w:lang w:val="fr-CH"/>
              </w:rPr>
              <w:tab/>
              <w:t>Catégorie OMI – y compris opérations de pêche.</w:t>
            </w:r>
          </w:p>
          <w:p w:rsidR="002C6F0A" w:rsidRPr="00DA5AB1" w:rsidRDefault="002C6F0A" w:rsidP="00613352">
            <w:pPr>
              <w:pStyle w:val="Tablelegend"/>
              <w:rPr>
                <w:lang w:val="fr-CH"/>
              </w:rPr>
            </w:pPr>
            <w:r w:rsidRPr="00DA5AB1">
              <w:rPr>
                <w:szCs w:val="22"/>
                <w:vertAlign w:val="superscript"/>
                <w:lang w:val="fr-CH"/>
              </w:rPr>
              <w:t>(4)</w:t>
            </w:r>
            <w:r w:rsidRPr="00DA5AB1">
              <w:rPr>
                <w:szCs w:val="22"/>
                <w:lang w:val="fr-CH"/>
              </w:rPr>
              <w:tab/>
            </w:r>
            <w:r w:rsidRPr="00DA5AB1">
              <w:rPr>
                <w:lang w:val="fr-CH"/>
              </w:rPr>
              <w:t>Impulsion sans compression, agilité en fréquence pseudo-aléatoire.</w:t>
            </w:r>
          </w:p>
          <w:p w:rsidR="002C6F0A" w:rsidRPr="00DA5AB1" w:rsidRDefault="002C6F0A" w:rsidP="00613352">
            <w:pPr>
              <w:pStyle w:val="Tablelegend"/>
              <w:rPr>
                <w:lang w:val="fr-CH"/>
              </w:rPr>
            </w:pPr>
            <w:r w:rsidRPr="00DA5AB1">
              <w:rPr>
                <w:szCs w:val="22"/>
                <w:vertAlign w:val="superscript"/>
                <w:lang w:val="fr-CH"/>
              </w:rPr>
              <w:t>(5)</w:t>
            </w:r>
            <w:r w:rsidRPr="00DA5AB1">
              <w:rPr>
                <w:lang w:val="fr-CH"/>
              </w:rPr>
              <w:tab/>
              <w:t>Taux de balayage des fréquences (balayage</w:t>
            </w:r>
            <w:r>
              <w:rPr>
                <w:lang w:val="fr-CH"/>
              </w:rPr>
              <w:t>s</w:t>
            </w:r>
            <w:r w:rsidRPr="00DA5AB1">
              <w:rPr>
                <w:lang w:val="fr-CH"/>
              </w:rPr>
              <w:t>/s).</w:t>
            </w:r>
          </w:p>
          <w:p w:rsidR="002C6F0A" w:rsidRPr="00DA5AB1" w:rsidRDefault="002C6F0A" w:rsidP="00613352">
            <w:pPr>
              <w:pStyle w:val="Tablelegend"/>
              <w:rPr>
                <w:lang w:val="fr-CH"/>
              </w:rPr>
            </w:pPr>
            <w:r w:rsidRPr="00DA5AB1">
              <w:rPr>
                <w:szCs w:val="22"/>
                <w:vertAlign w:val="superscript"/>
                <w:lang w:val="fr-CH"/>
              </w:rPr>
              <w:t>(6)</w:t>
            </w:r>
            <w:r w:rsidRPr="00DA5AB1">
              <w:rPr>
                <w:lang w:val="fr-CH"/>
              </w:rPr>
              <w:tab/>
              <w:t>Navigation sur fleuves et rivières.</w:t>
            </w:r>
          </w:p>
          <w:p w:rsidR="002C6F0A" w:rsidRPr="00DA5AB1" w:rsidRDefault="002C6F0A" w:rsidP="00613352">
            <w:pPr>
              <w:pStyle w:val="Tablelegend"/>
              <w:rPr>
                <w:szCs w:val="22"/>
                <w:vertAlign w:val="superscript"/>
                <w:lang w:val="fr-CH"/>
              </w:rPr>
            </w:pPr>
            <w:r w:rsidRPr="00DA5AB1">
              <w:rPr>
                <w:szCs w:val="22"/>
                <w:vertAlign w:val="superscript"/>
                <w:lang w:val="fr-CH"/>
              </w:rPr>
              <w:t>(7)</w:t>
            </w:r>
            <w:r w:rsidRPr="00DA5AB1">
              <w:rPr>
                <w:lang w:val="fr-CH"/>
              </w:rPr>
              <w:tab/>
              <w:t>Catégorie embarcation de plaisance.</w:t>
            </w:r>
          </w:p>
        </w:tc>
      </w:tr>
    </w:tbl>
    <w:p w:rsidR="002C6F0A" w:rsidRPr="00DA5AB1" w:rsidRDefault="002C6F0A" w:rsidP="002C6F0A">
      <w:pPr>
        <w:pStyle w:val="Tablefin"/>
        <w:rPr>
          <w:lang w:val="fr-CH"/>
        </w:rPr>
      </w:pP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C6F0A" w:rsidRPr="00DA5AB1" w:rsidRDefault="002C6F0A" w:rsidP="002C6F0A">
      <w:pPr>
        <w:pStyle w:val="TableNo"/>
        <w:rPr>
          <w:lang w:val="fr-CH"/>
        </w:rPr>
      </w:pPr>
      <w:r w:rsidRPr="00DA5AB1">
        <w:rPr>
          <w:lang w:val="fr-CH"/>
        </w:rPr>
        <w:lastRenderedPageBreak/>
        <w:t>TABLEAU 2 (</w:t>
      </w:r>
      <w:r w:rsidRPr="00DA5AB1">
        <w:rPr>
          <w:i/>
          <w:lang w:val="fr-CH"/>
        </w:rPr>
        <w:t>suite</w:t>
      </w:r>
      <w:r w:rsidRPr="00DA5AB1">
        <w:rPr>
          <w:lang w:val="fr-CH"/>
        </w:rPr>
        <w:t>)</w:t>
      </w:r>
    </w:p>
    <w:tbl>
      <w:tblPr>
        <w:tblW w:w="14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992"/>
        <w:gridCol w:w="2712"/>
        <w:gridCol w:w="2675"/>
        <w:gridCol w:w="3856"/>
      </w:tblGrid>
      <w:tr w:rsidR="002C6F0A" w:rsidRPr="00DA5AB1" w:rsidTr="00613352">
        <w:trPr>
          <w:jc w:val="center"/>
        </w:trPr>
        <w:tc>
          <w:tcPr>
            <w:tcW w:w="4248" w:type="dxa"/>
          </w:tcPr>
          <w:p w:rsidR="002C6F0A" w:rsidRPr="00DA5AB1" w:rsidRDefault="002C6F0A" w:rsidP="00613352">
            <w:pPr>
              <w:pStyle w:val="Tablehead"/>
              <w:rPr>
                <w:lang w:val="fr-CH"/>
              </w:rPr>
            </w:pPr>
            <w:r w:rsidRPr="00DA5AB1">
              <w:rPr>
                <w:lang w:val="fr-CH"/>
              </w:rPr>
              <w:t>Caractéristiques</w:t>
            </w:r>
          </w:p>
        </w:tc>
        <w:tc>
          <w:tcPr>
            <w:tcW w:w="992" w:type="dxa"/>
          </w:tcPr>
          <w:p w:rsidR="002C6F0A" w:rsidRPr="00DA5AB1" w:rsidRDefault="002C6F0A" w:rsidP="00613352">
            <w:pPr>
              <w:pStyle w:val="Tablehead"/>
              <w:rPr>
                <w:lang w:val="fr-CH"/>
              </w:rPr>
            </w:pPr>
            <w:r w:rsidRPr="00DA5AB1">
              <w:rPr>
                <w:lang w:val="fr-CH"/>
              </w:rPr>
              <w:t>Unité</w:t>
            </w:r>
          </w:p>
        </w:tc>
        <w:tc>
          <w:tcPr>
            <w:tcW w:w="2712" w:type="dxa"/>
          </w:tcPr>
          <w:p w:rsidR="002C6F0A" w:rsidRPr="00DA5AB1" w:rsidRDefault="002C6F0A" w:rsidP="00613352">
            <w:pPr>
              <w:pStyle w:val="Tablehead"/>
              <w:rPr>
                <w:lang w:val="fr-CH"/>
              </w:rPr>
            </w:pPr>
            <w:r w:rsidRPr="00DA5AB1">
              <w:rPr>
                <w:lang w:val="fr-CH"/>
              </w:rPr>
              <w:t>Système S10</w:t>
            </w:r>
          </w:p>
        </w:tc>
        <w:tc>
          <w:tcPr>
            <w:tcW w:w="2675" w:type="dxa"/>
          </w:tcPr>
          <w:p w:rsidR="002C6F0A" w:rsidRPr="00DA5AB1" w:rsidRDefault="002C6F0A" w:rsidP="00613352">
            <w:pPr>
              <w:pStyle w:val="Tablehead"/>
              <w:rPr>
                <w:lang w:val="fr-CH"/>
              </w:rPr>
            </w:pPr>
            <w:r w:rsidRPr="00DA5AB1">
              <w:rPr>
                <w:lang w:val="fr-CH"/>
              </w:rPr>
              <w:t>Système S11</w:t>
            </w:r>
          </w:p>
        </w:tc>
        <w:tc>
          <w:tcPr>
            <w:tcW w:w="3856" w:type="dxa"/>
          </w:tcPr>
          <w:p w:rsidR="002C6F0A" w:rsidRPr="00DA5AB1" w:rsidRDefault="002C6F0A" w:rsidP="00613352">
            <w:pPr>
              <w:pStyle w:val="Tablehead"/>
              <w:rPr>
                <w:lang w:val="fr-CH"/>
              </w:rPr>
            </w:pPr>
            <w:r w:rsidRPr="00DA5AB1">
              <w:rPr>
                <w:lang w:val="fr-CH"/>
              </w:rPr>
              <w:t>Système S12</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Fonction</w:t>
            </w:r>
          </w:p>
        </w:tc>
        <w:tc>
          <w:tcPr>
            <w:tcW w:w="992" w:type="dxa"/>
          </w:tcPr>
          <w:p w:rsidR="002C6F0A" w:rsidRPr="00DA5AB1" w:rsidRDefault="002C6F0A" w:rsidP="00613352">
            <w:pPr>
              <w:pStyle w:val="Tabletext"/>
              <w:jc w:val="center"/>
              <w:rPr>
                <w:lang w:val="fr-CH"/>
              </w:rPr>
            </w:pPr>
          </w:p>
        </w:tc>
        <w:tc>
          <w:tcPr>
            <w:tcW w:w="2712" w:type="dxa"/>
          </w:tcPr>
          <w:p w:rsidR="002C6F0A" w:rsidRPr="00DA5AB1" w:rsidRDefault="002C6F0A" w:rsidP="00613352">
            <w:pPr>
              <w:pStyle w:val="Tabletext"/>
              <w:jc w:val="left"/>
              <w:rPr>
                <w:lang w:val="fr-CH"/>
              </w:rPr>
            </w:pPr>
            <w:r w:rsidRPr="00DA5AB1">
              <w:rPr>
                <w:lang w:val="fr-CH"/>
              </w:rPr>
              <w:t xml:space="preserve">Surveillance </w:t>
            </w:r>
          </w:p>
        </w:tc>
        <w:tc>
          <w:tcPr>
            <w:tcW w:w="2675" w:type="dxa"/>
          </w:tcPr>
          <w:p w:rsidR="002C6F0A" w:rsidRPr="00DA5AB1" w:rsidRDefault="002C6F0A" w:rsidP="00613352">
            <w:pPr>
              <w:pStyle w:val="Tabletext"/>
              <w:jc w:val="left"/>
              <w:rPr>
                <w:lang w:val="fr-CH"/>
              </w:rPr>
            </w:pPr>
            <w:r w:rsidRPr="00DA5AB1">
              <w:rPr>
                <w:lang w:val="fr-CH"/>
              </w:rPr>
              <w:t>Navigation maritime</w:t>
            </w:r>
          </w:p>
        </w:tc>
        <w:tc>
          <w:tcPr>
            <w:tcW w:w="3856" w:type="dxa"/>
          </w:tcPr>
          <w:p w:rsidR="002C6F0A" w:rsidRPr="00DA5AB1" w:rsidRDefault="002C6F0A" w:rsidP="00613352">
            <w:pPr>
              <w:pStyle w:val="Tabletext"/>
              <w:jc w:val="left"/>
              <w:rPr>
                <w:lang w:val="fr-CH"/>
              </w:rPr>
            </w:pPr>
            <w:r w:rsidRPr="00DA5AB1">
              <w:rPr>
                <w:lang w:val="fr-CH"/>
              </w:rPr>
              <w:t xml:space="preserve">Surveillance </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Type de plate-forme</w:t>
            </w:r>
          </w:p>
        </w:tc>
        <w:tc>
          <w:tcPr>
            <w:tcW w:w="992" w:type="dxa"/>
          </w:tcPr>
          <w:p w:rsidR="002C6F0A" w:rsidRPr="00DA5AB1" w:rsidRDefault="002C6F0A" w:rsidP="00613352">
            <w:pPr>
              <w:pStyle w:val="Tabletext"/>
              <w:jc w:val="center"/>
              <w:rPr>
                <w:lang w:val="fr-CH"/>
              </w:rPr>
            </w:pPr>
          </w:p>
        </w:tc>
        <w:tc>
          <w:tcPr>
            <w:tcW w:w="2712" w:type="dxa"/>
          </w:tcPr>
          <w:p w:rsidR="002C6F0A" w:rsidRPr="00DA5AB1" w:rsidRDefault="002C6F0A" w:rsidP="00613352">
            <w:pPr>
              <w:pStyle w:val="Tabletext"/>
              <w:jc w:val="left"/>
              <w:rPr>
                <w:lang w:val="fr-CH"/>
              </w:rPr>
            </w:pPr>
            <w:r w:rsidRPr="00DA5AB1">
              <w:rPr>
                <w:lang w:val="fr-CH"/>
              </w:rPr>
              <w:t>Navire</w:t>
            </w:r>
          </w:p>
        </w:tc>
        <w:tc>
          <w:tcPr>
            <w:tcW w:w="2675" w:type="dxa"/>
          </w:tcPr>
          <w:p w:rsidR="002C6F0A" w:rsidRPr="00DA5AB1" w:rsidRDefault="002C6F0A" w:rsidP="00613352">
            <w:pPr>
              <w:pStyle w:val="Tabletext"/>
              <w:jc w:val="left"/>
              <w:rPr>
                <w:lang w:val="fr-CH"/>
              </w:rPr>
            </w:pPr>
            <w:r w:rsidRPr="00DA5AB1">
              <w:rPr>
                <w:lang w:val="fr-CH"/>
              </w:rPr>
              <w:t>Navire</w:t>
            </w:r>
          </w:p>
        </w:tc>
        <w:tc>
          <w:tcPr>
            <w:tcW w:w="3856" w:type="dxa"/>
          </w:tcPr>
          <w:p w:rsidR="002C6F0A" w:rsidRPr="00DA5AB1" w:rsidRDefault="002C6F0A" w:rsidP="00613352">
            <w:pPr>
              <w:pStyle w:val="Tabletext"/>
              <w:jc w:val="left"/>
              <w:rPr>
                <w:lang w:val="fr-CH"/>
              </w:rPr>
            </w:pPr>
            <w:r w:rsidRPr="00DA5AB1">
              <w:rPr>
                <w:lang w:val="fr-CH"/>
              </w:rPr>
              <w:t xml:space="preserve">Navire et côtière </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Gamme d</w:t>
            </w:r>
            <w:r>
              <w:rPr>
                <w:lang w:val="fr-CH"/>
              </w:rPr>
              <w:t>'</w:t>
            </w:r>
            <w:r w:rsidRPr="00DA5AB1">
              <w:rPr>
                <w:lang w:val="fr-CH"/>
              </w:rPr>
              <w:t>accord</w:t>
            </w:r>
          </w:p>
        </w:tc>
        <w:tc>
          <w:tcPr>
            <w:tcW w:w="992" w:type="dxa"/>
          </w:tcPr>
          <w:p w:rsidR="002C6F0A" w:rsidRPr="00DA5AB1" w:rsidRDefault="002C6F0A" w:rsidP="00613352">
            <w:pPr>
              <w:pStyle w:val="Tabletext"/>
              <w:jc w:val="center"/>
              <w:rPr>
                <w:lang w:val="fr-CH"/>
              </w:rPr>
            </w:pPr>
            <w:r w:rsidRPr="00DA5AB1">
              <w:rPr>
                <w:lang w:val="fr-CH"/>
              </w:rPr>
              <w:t>MHz</w:t>
            </w:r>
          </w:p>
        </w:tc>
        <w:tc>
          <w:tcPr>
            <w:tcW w:w="2712" w:type="dxa"/>
          </w:tcPr>
          <w:p w:rsidR="002C6F0A" w:rsidRPr="00DA5AB1" w:rsidRDefault="002C6F0A" w:rsidP="00613352">
            <w:pPr>
              <w:pStyle w:val="Tabletext"/>
              <w:jc w:val="left"/>
              <w:rPr>
                <w:lang w:val="fr-CH"/>
              </w:rPr>
            </w:pPr>
            <w:r w:rsidRPr="00DA5AB1">
              <w:rPr>
                <w:lang w:val="fr-CH"/>
              </w:rPr>
              <w:t>9 225-9 500</w:t>
            </w:r>
          </w:p>
        </w:tc>
        <w:tc>
          <w:tcPr>
            <w:tcW w:w="2675" w:type="dxa"/>
          </w:tcPr>
          <w:p w:rsidR="002C6F0A" w:rsidRPr="00DA5AB1" w:rsidRDefault="002C6F0A" w:rsidP="00613352">
            <w:pPr>
              <w:pStyle w:val="Tabletext"/>
              <w:jc w:val="left"/>
              <w:rPr>
                <w:lang w:val="fr-CH"/>
              </w:rPr>
            </w:pPr>
            <w:r w:rsidRPr="00DA5AB1">
              <w:rPr>
                <w:lang w:val="fr-CH"/>
              </w:rPr>
              <w:t>9 325-9 460</w:t>
            </w:r>
          </w:p>
        </w:tc>
        <w:tc>
          <w:tcPr>
            <w:tcW w:w="3856" w:type="dxa"/>
          </w:tcPr>
          <w:p w:rsidR="002C6F0A" w:rsidRPr="00DA5AB1" w:rsidRDefault="002C6F0A" w:rsidP="00613352">
            <w:pPr>
              <w:pStyle w:val="Tabletext"/>
              <w:jc w:val="left"/>
              <w:rPr>
                <w:lang w:val="fr-CH"/>
              </w:rPr>
            </w:pPr>
            <w:r w:rsidRPr="00DA5AB1">
              <w:rPr>
                <w:lang w:val="fr-CH"/>
              </w:rPr>
              <w:t>9 000-9 200 ou</w:t>
            </w:r>
          </w:p>
          <w:p w:rsidR="002C6F0A" w:rsidRPr="00DA5AB1" w:rsidRDefault="002C6F0A" w:rsidP="00613352">
            <w:pPr>
              <w:pStyle w:val="Tabletext"/>
              <w:jc w:val="left"/>
              <w:rPr>
                <w:lang w:val="fr-CH"/>
              </w:rPr>
            </w:pPr>
            <w:r w:rsidRPr="00DA5AB1">
              <w:rPr>
                <w:lang w:val="fr-CH"/>
              </w:rPr>
              <w:t>9 225-9 500</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Modulation</w:t>
            </w:r>
          </w:p>
        </w:tc>
        <w:tc>
          <w:tcPr>
            <w:tcW w:w="992" w:type="dxa"/>
          </w:tcPr>
          <w:p w:rsidR="002C6F0A" w:rsidRPr="00DA5AB1" w:rsidRDefault="002C6F0A" w:rsidP="00613352">
            <w:pPr>
              <w:pStyle w:val="Tabletext"/>
              <w:jc w:val="center"/>
              <w:rPr>
                <w:lang w:val="fr-CH"/>
              </w:rPr>
            </w:pPr>
          </w:p>
        </w:tc>
        <w:tc>
          <w:tcPr>
            <w:tcW w:w="2712" w:type="dxa"/>
          </w:tcPr>
          <w:p w:rsidR="002C6F0A" w:rsidRPr="00DA5AB1" w:rsidRDefault="002C6F0A" w:rsidP="00613352">
            <w:pPr>
              <w:pStyle w:val="Tabletext"/>
              <w:jc w:val="left"/>
              <w:rPr>
                <w:lang w:val="fr-CH"/>
              </w:rPr>
            </w:pPr>
            <w:r w:rsidRPr="00DA5AB1">
              <w:rPr>
                <w:lang w:val="fr-CH"/>
              </w:rPr>
              <w:t>Compression d</w:t>
            </w:r>
            <w:r>
              <w:rPr>
                <w:lang w:val="fr-CH"/>
              </w:rPr>
              <w:t>'</w:t>
            </w:r>
            <w:r w:rsidRPr="00DA5AB1">
              <w:rPr>
                <w:lang w:val="fr-CH"/>
              </w:rPr>
              <w:t>impulsions</w:t>
            </w:r>
          </w:p>
        </w:tc>
        <w:tc>
          <w:tcPr>
            <w:tcW w:w="2675" w:type="dxa"/>
          </w:tcPr>
          <w:p w:rsidR="002C6F0A" w:rsidRPr="00DA5AB1" w:rsidRDefault="002C6F0A" w:rsidP="00613352">
            <w:pPr>
              <w:pStyle w:val="Tabletext"/>
              <w:jc w:val="left"/>
              <w:rPr>
                <w:lang w:val="fr-CH"/>
              </w:rPr>
            </w:pPr>
            <w:r w:rsidRPr="00DA5AB1">
              <w:rPr>
                <w:lang w:val="fr-CH"/>
              </w:rPr>
              <w:t>Par impulsions</w:t>
            </w:r>
          </w:p>
        </w:tc>
        <w:tc>
          <w:tcPr>
            <w:tcW w:w="3856" w:type="dxa"/>
          </w:tcPr>
          <w:p w:rsidR="002C6F0A" w:rsidRPr="00DA5AB1" w:rsidRDefault="002C6F0A" w:rsidP="00613352">
            <w:pPr>
              <w:pStyle w:val="Tabletext"/>
              <w:jc w:val="left"/>
              <w:rPr>
                <w:lang w:val="fr-CH"/>
              </w:rPr>
            </w:pPr>
            <w:r w:rsidRPr="00DA5AB1">
              <w:rPr>
                <w:lang w:val="fr-CH"/>
              </w:rPr>
              <w:t>V7N</w:t>
            </w:r>
          </w:p>
          <w:p w:rsidR="002C6F0A" w:rsidRPr="00DA5AB1" w:rsidRDefault="002C6F0A" w:rsidP="00613352">
            <w:pPr>
              <w:pStyle w:val="Tabletext"/>
              <w:jc w:val="left"/>
              <w:rPr>
                <w:lang w:val="fr-CH"/>
              </w:rPr>
            </w:pPr>
            <w:r w:rsidRPr="00DA5AB1">
              <w:rPr>
                <w:lang w:val="fr-CH"/>
              </w:rPr>
              <w:t>Radar à compression d</w:t>
            </w:r>
            <w:r>
              <w:rPr>
                <w:lang w:val="fr-CH"/>
              </w:rPr>
              <w:t>'</w:t>
            </w:r>
            <w:r w:rsidRPr="00DA5AB1">
              <w:rPr>
                <w:lang w:val="fr-CH"/>
              </w:rPr>
              <w:t xml:space="preserve">impulsions entièrement cohérent utilisant un schéma complexe </w:t>
            </w:r>
            <w:r>
              <w:rPr>
                <w:lang w:val="fr-CH"/>
              </w:rPr>
              <w:t xml:space="preserve">d'impulsions comprimées </w:t>
            </w:r>
            <w:r w:rsidRPr="00DA5AB1">
              <w:rPr>
                <w:lang w:val="fr-CH"/>
              </w:rPr>
              <w:t xml:space="preserve">à 6 fréquences centrales au maximum avec trois durées </w:t>
            </w:r>
            <w:r>
              <w:rPr>
                <w:lang w:val="fr-CH"/>
              </w:rPr>
              <w:t xml:space="preserve">d'impulsion comprimée </w:t>
            </w:r>
            <w:r w:rsidRPr="00DA5AB1">
              <w:rPr>
                <w:lang w:val="fr-CH"/>
              </w:rPr>
              <w:t>différentes</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992" w:type="dxa"/>
          </w:tcPr>
          <w:p w:rsidR="002C6F0A" w:rsidRPr="00DA5AB1" w:rsidRDefault="002C6F0A" w:rsidP="00613352">
            <w:pPr>
              <w:pStyle w:val="Tabletext"/>
              <w:jc w:val="center"/>
              <w:rPr>
                <w:lang w:val="fr-CH"/>
              </w:rPr>
            </w:pPr>
            <w:r w:rsidRPr="00DA5AB1">
              <w:rPr>
                <w:lang w:val="fr-CH"/>
              </w:rPr>
              <w:t>kW</w:t>
            </w:r>
          </w:p>
        </w:tc>
        <w:tc>
          <w:tcPr>
            <w:tcW w:w="2712" w:type="dxa"/>
          </w:tcPr>
          <w:p w:rsidR="002C6F0A" w:rsidRPr="00DA5AB1" w:rsidRDefault="002C6F0A" w:rsidP="00613352">
            <w:pPr>
              <w:pStyle w:val="Tabletext"/>
              <w:jc w:val="left"/>
              <w:rPr>
                <w:lang w:val="fr-CH"/>
              </w:rPr>
            </w:pPr>
            <w:r w:rsidRPr="00DA5AB1">
              <w:rPr>
                <w:lang w:val="fr-CH"/>
              </w:rPr>
              <w:t>0,2</w:t>
            </w:r>
          </w:p>
        </w:tc>
        <w:tc>
          <w:tcPr>
            <w:tcW w:w="2675" w:type="dxa"/>
          </w:tcPr>
          <w:p w:rsidR="002C6F0A" w:rsidRPr="00DA5AB1" w:rsidRDefault="002C6F0A" w:rsidP="00613352">
            <w:pPr>
              <w:pStyle w:val="Tabletext"/>
              <w:jc w:val="left"/>
              <w:rPr>
                <w:lang w:val="fr-CH"/>
              </w:rPr>
            </w:pPr>
            <w:r w:rsidRPr="00DA5AB1">
              <w:rPr>
                <w:lang w:val="fr-CH"/>
              </w:rPr>
              <w:t>25</w:t>
            </w:r>
          </w:p>
        </w:tc>
        <w:tc>
          <w:tcPr>
            <w:tcW w:w="3856" w:type="dxa"/>
          </w:tcPr>
          <w:p w:rsidR="002C6F0A" w:rsidRPr="00DA5AB1" w:rsidRDefault="002C6F0A" w:rsidP="00613352">
            <w:pPr>
              <w:pStyle w:val="Tabletext"/>
              <w:jc w:val="left"/>
              <w:rPr>
                <w:lang w:val="fr-CH"/>
              </w:rPr>
            </w:pPr>
            <w:r w:rsidRPr="00DA5AB1">
              <w:rPr>
                <w:lang w:val="fr-CH"/>
              </w:rPr>
              <w:t>0,05-0,1</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Largeur d</w:t>
            </w:r>
            <w:r>
              <w:rPr>
                <w:lang w:val="fr-CH"/>
              </w:rPr>
              <w:t>'</w:t>
            </w:r>
            <w:r w:rsidRPr="00DA5AB1">
              <w:rPr>
                <w:lang w:val="fr-CH"/>
              </w:rPr>
              <w:t xml:space="preserve">impulsion et </w:t>
            </w:r>
            <w:r w:rsidRPr="00DA5AB1">
              <w:rPr>
                <w:lang w:val="fr-CH"/>
              </w:rPr>
              <w:br/>
              <w:t>fréquence de répétition des impulsions</w:t>
            </w:r>
          </w:p>
        </w:tc>
        <w:tc>
          <w:tcPr>
            <w:tcW w:w="992" w:type="dxa"/>
          </w:tcPr>
          <w:p w:rsidR="002C6F0A" w:rsidRPr="00DA5AB1" w:rsidRDefault="002C6F0A" w:rsidP="00613352">
            <w:pPr>
              <w:pStyle w:val="Tabletext"/>
              <w:jc w:val="center"/>
              <w:rPr>
                <w:lang w:val="fr-CH"/>
              </w:rPr>
            </w:pPr>
            <w:r w:rsidRPr="00DA5AB1">
              <w:rPr>
                <w:lang w:val="fr-CH"/>
              </w:rPr>
              <w:sym w:font="Symbol" w:char="F06D"/>
            </w:r>
            <w:r w:rsidRPr="00DA5AB1">
              <w:rPr>
                <w:lang w:val="fr-CH"/>
              </w:rPr>
              <w:t>s</w:t>
            </w:r>
            <w:r w:rsidRPr="00DA5AB1">
              <w:rPr>
                <w:lang w:val="fr-CH"/>
              </w:rPr>
              <w:br/>
              <w:t>pps</w:t>
            </w:r>
          </w:p>
        </w:tc>
        <w:tc>
          <w:tcPr>
            <w:tcW w:w="2712" w:type="dxa"/>
          </w:tcPr>
          <w:p w:rsidR="002C6F0A" w:rsidRPr="00DA5AB1" w:rsidRDefault="002C6F0A" w:rsidP="00613352">
            <w:pPr>
              <w:pStyle w:val="Tabletext"/>
              <w:jc w:val="left"/>
              <w:rPr>
                <w:lang w:val="fr-CH"/>
              </w:rPr>
            </w:pPr>
            <w:r w:rsidRPr="00DA5AB1">
              <w:rPr>
                <w:lang w:val="fr-CH"/>
              </w:rPr>
              <w:t>0,08-100</w:t>
            </w:r>
            <w:r w:rsidRPr="00DA5AB1">
              <w:rPr>
                <w:lang w:val="fr-CH"/>
              </w:rPr>
              <w:br/>
              <w:t>1 000-10 000</w:t>
            </w:r>
          </w:p>
        </w:tc>
        <w:tc>
          <w:tcPr>
            <w:tcW w:w="2675" w:type="dxa"/>
          </w:tcPr>
          <w:p w:rsidR="002C6F0A" w:rsidRPr="00DA5AB1" w:rsidRDefault="002C6F0A" w:rsidP="00613352">
            <w:pPr>
              <w:pStyle w:val="Tabletext"/>
              <w:jc w:val="left"/>
              <w:rPr>
                <w:caps/>
                <w:lang w:val="fr-CH"/>
              </w:rPr>
            </w:pPr>
            <w:r w:rsidRPr="00DA5AB1">
              <w:rPr>
                <w:lang w:val="fr-CH"/>
              </w:rPr>
              <w:t>0,06/0,25/0,5/1</w:t>
            </w:r>
          </w:p>
          <w:p w:rsidR="002C6F0A" w:rsidRPr="00DA5AB1" w:rsidRDefault="002C6F0A" w:rsidP="00613352">
            <w:pPr>
              <w:pStyle w:val="Tabletext"/>
              <w:jc w:val="left"/>
              <w:rPr>
                <w:lang w:val="fr-CH"/>
              </w:rPr>
            </w:pPr>
            <w:r w:rsidRPr="00DA5AB1">
              <w:rPr>
                <w:lang w:val="fr-CH"/>
              </w:rPr>
              <w:t>3 000/2 000/1 000/750</w:t>
            </w:r>
          </w:p>
        </w:tc>
        <w:tc>
          <w:tcPr>
            <w:tcW w:w="3856" w:type="dxa"/>
          </w:tcPr>
          <w:p w:rsidR="002C6F0A" w:rsidRPr="00DA5AB1" w:rsidRDefault="002C6F0A" w:rsidP="00613352">
            <w:pPr>
              <w:pStyle w:val="Tabletext"/>
              <w:jc w:val="left"/>
              <w:rPr>
                <w:caps/>
                <w:lang w:val="fr-CH"/>
              </w:rPr>
            </w:pPr>
            <w:r w:rsidRPr="00DA5AB1">
              <w:rPr>
                <w:lang w:val="fr-CH"/>
              </w:rPr>
              <w:t>0,150 à 40</w:t>
            </w:r>
          </w:p>
          <w:p w:rsidR="002C6F0A" w:rsidRPr="00DA5AB1" w:rsidRDefault="002C6F0A" w:rsidP="00613352">
            <w:pPr>
              <w:pStyle w:val="Tabletext"/>
              <w:jc w:val="left"/>
              <w:rPr>
                <w:lang w:val="fr-CH"/>
              </w:rPr>
            </w:pPr>
            <w:r w:rsidRPr="00DA5AB1">
              <w:rPr>
                <w:lang w:val="fr-CH"/>
              </w:rPr>
              <w:t>1 000-5 000</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Coefficient d</w:t>
            </w:r>
            <w:r>
              <w:rPr>
                <w:lang w:val="fr-CH"/>
              </w:rPr>
              <w:t>'</w:t>
            </w:r>
            <w:r w:rsidRPr="00DA5AB1">
              <w:rPr>
                <w:lang w:val="fr-CH"/>
              </w:rPr>
              <w:t>utilisation maximal</w:t>
            </w:r>
          </w:p>
        </w:tc>
        <w:tc>
          <w:tcPr>
            <w:tcW w:w="992" w:type="dxa"/>
          </w:tcPr>
          <w:p w:rsidR="002C6F0A" w:rsidRPr="00DA5AB1" w:rsidRDefault="002C6F0A" w:rsidP="00613352">
            <w:pPr>
              <w:pStyle w:val="Tabletext"/>
              <w:jc w:val="center"/>
              <w:rPr>
                <w:lang w:val="fr-CH"/>
              </w:rPr>
            </w:pPr>
          </w:p>
        </w:tc>
        <w:tc>
          <w:tcPr>
            <w:tcW w:w="2712" w:type="dxa"/>
          </w:tcPr>
          <w:p w:rsidR="002C6F0A" w:rsidRPr="00DA5AB1" w:rsidRDefault="002C6F0A" w:rsidP="00613352">
            <w:pPr>
              <w:pStyle w:val="Tabletext"/>
              <w:jc w:val="left"/>
              <w:rPr>
                <w:lang w:val="fr-CH"/>
              </w:rPr>
            </w:pPr>
            <w:r w:rsidRPr="00DA5AB1">
              <w:rPr>
                <w:lang w:val="fr-CH"/>
              </w:rPr>
              <w:t>0,2</w:t>
            </w:r>
          </w:p>
        </w:tc>
        <w:tc>
          <w:tcPr>
            <w:tcW w:w="2675" w:type="dxa"/>
          </w:tcPr>
          <w:p w:rsidR="002C6F0A" w:rsidRPr="00DA5AB1" w:rsidRDefault="002C6F0A" w:rsidP="00613352">
            <w:pPr>
              <w:pStyle w:val="Tabletext"/>
              <w:jc w:val="left"/>
              <w:rPr>
                <w:lang w:val="fr-CH"/>
              </w:rPr>
            </w:pPr>
            <w:r w:rsidRPr="00DA5AB1">
              <w:rPr>
                <w:lang w:val="fr-CH"/>
              </w:rPr>
              <w:t>7,5×10</w:t>
            </w:r>
            <w:r w:rsidRPr="00DA5AB1">
              <w:rPr>
                <w:vertAlign w:val="superscript"/>
                <w:lang w:val="fr-CH"/>
              </w:rPr>
              <w:t>−4</w:t>
            </w:r>
          </w:p>
        </w:tc>
        <w:tc>
          <w:tcPr>
            <w:tcW w:w="3856" w:type="dxa"/>
          </w:tcPr>
          <w:p w:rsidR="002C6F0A" w:rsidRPr="00DA5AB1" w:rsidRDefault="002C6F0A" w:rsidP="00613352">
            <w:pPr>
              <w:pStyle w:val="Tabletext"/>
              <w:jc w:val="left"/>
              <w:rPr>
                <w:lang w:val="fr-CH"/>
              </w:rPr>
            </w:pPr>
            <w:r w:rsidRPr="00DA5AB1">
              <w:rPr>
                <w:lang w:val="fr-CH"/>
              </w:rPr>
              <w:t>0,2</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Temps de montée/temps de descente de l</w:t>
            </w:r>
            <w:r>
              <w:rPr>
                <w:lang w:val="fr-CH"/>
              </w:rPr>
              <w:t>'</w:t>
            </w:r>
            <w:r w:rsidRPr="00DA5AB1">
              <w:rPr>
                <w:lang w:val="fr-CH"/>
              </w:rPr>
              <w:t>impulsion</w:t>
            </w:r>
          </w:p>
        </w:tc>
        <w:tc>
          <w:tcPr>
            <w:tcW w:w="992" w:type="dxa"/>
          </w:tcPr>
          <w:p w:rsidR="002C6F0A" w:rsidRPr="00DA5AB1" w:rsidRDefault="002C6F0A" w:rsidP="00613352">
            <w:pPr>
              <w:pStyle w:val="Tabletext"/>
              <w:jc w:val="center"/>
              <w:rPr>
                <w:lang w:val="fr-CH"/>
              </w:rPr>
            </w:pPr>
            <w:r w:rsidRPr="00DA5AB1">
              <w:rPr>
                <w:lang w:val="fr-CH"/>
              </w:rPr>
              <w:sym w:font="Symbol" w:char="F06D"/>
            </w:r>
            <w:r w:rsidRPr="00DA5AB1">
              <w:rPr>
                <w:lang w:val="fr-CH"/>
              </w:rPr>
              <w:t>s</w:t>
            </w:r>
          </w:p>
        </w:tc>
        <w:tc>
          <w:tcPr>
            <w:tcW w:w="2712" w:type="dxa"/>
          </w:tcPr>
          <w:p w:rsidR="002C6F0A" w:rsidRPr="00DA5AB1" w:rsidRDefault="002C6F0A" w:rsidP="00613352">
            <w:pPr>
              <w:pStyle w:val="Tabletext"/>
              <w:jc w:val="left"/>
              <w:rPr>
                <w:b/>
                <w:lang w:val="fr-CH"/>
              </w:rPr>
            </w:pPr>
            <w:r w:rsidRPr="00DA5AB1">
              <w:rPr>
                <w:lang w:val="fr-CH"/>
              </w:rPr>
              <w:t>0,02</w:t>
            </w:r>
          </w:p>
        </w:tc>
        <w:tc>
          <w:tcPr>
            <w:tcW w:w="2675" w:type="dxa"/>
          </w:tcPr>
          <w:p w:rsidR="002C6F0A" w:rsidRPr="00DA5AB1" w:rsidRDefault="002C6F0A" w:rsidP="00613352">
            <w:pPr>
              <w:pStyle w:val="Tabletext"/>
              <w:jc w:val="left"/>
              <w:rPr>
                <w:lang w:val="fr-CH"/>
              </w:rPr>
            </w:pPr>
            <w:r w:rsidRPr="00DA5AB1">
              <w:rPr>
                <w:lang w:val="fr-CH"/>
              </w:rPr>
              <w:t>0,015/0,086</w:t>
            </w:r>
          </w:p>
        </w:tc>
        <w:tc>
          <w:tcPr>
            <w:tcW w:w="3856" w:type="dxa"/>
          </w:tcPr>
          <w:p w:rsidR="002C6F0A" w:rsidRPr="00DA5AB1" w:rsidRDefault="002C6F0A" w:rsidP="00613352">
            <w:pPr>
              <w:pStyle w:val="Tabletext"/>
              <w:jc w:val="left"/>
              <w:rPr>
                <w:lang w:val="fr-CH"/>
              </w:rPr>
            </w:pPr>
            <w:r w:rsidRPr="00DA5AB1">
              <w:rPr>
                <w:lang w:val="fr-CH"/>
              </w:rPr>
              <w:t>Environ 0,02</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Système de sortie</w:t>
            </w:r>
          </w:p>
        </w:tc>
        <w:tc>
          <w:tcPr>
            <w:tcW w:w="992" w:type="dxa"/>
          </w:tcPr>
          <w:p w:rsidR="002C6F0A" w:rsidRPr="00DA5AB1" w:rsidRDefault="002C6F0A" w:rsidP="00613352">
            <w:pPr>
              <w:pStyle w:val="Tabletext"/>
              <w:jc w:val="center"/>
              <w:rPr>
                <w:lang w:val="fr-CH"/>
              </w:rPr>
            </w:pPr>
          </w:p>
        </w:tc>
        <w:tc>
          <w:tcPr>
            <w:tcW w:w="2712" w:type="dxa"/>
          </w:tcPr>
          <w:p w:rsidR="002C6F0A" w:rsidRPr="00DA5AB1" w:rsidRDefault="002C6F0A" w:rsidP="00613352">
            <w:pPr>
              <w:pStyle w:val="Tabletext"/>
              <w:jc w:val="left"/>
              <w:rPr>
                <w:lang w:val="fr-CH"/>
              </w:rPr>
            </w:pPr>
            <w:r w:rsidRPr="00DA5AB1">
              <w:rPr>
                <w:lang w:val="fr-CH"/>
              </w:rPr>
              <w:t>Semi-conducteur</w:t>
            </w:r>
            <w:r>
              <w:rPr>
                <w:lang w:val="fr-CH"/>
              </w:rPr>
              <w:t>s</w:t>
            </w:r>
          </w:p>
        </w:tc>
        <w:tc>
          <w:tcPr>
            <w:tcW w:w="2675" w:type="dxa"/>
          </w:tcPr>
          <w:p w:rsidR="002C6F0A" w:rsidRPr="00DA5AB1" w:rsidRDefault="002C6F0A" w:rsidP="00613352">
            <w:pPr>
              <w:pStyle w:val="Tabletext"/>
              <w:jc w:val="left"/>
              <w:rPr>
                <w:lang w:val="fr-CH"/>
              </w:rPr>
            </w:pPr>
            <w:r w:rsidRPr="00DA5AB1">
              <w:rPr>
                <w:lang w:val="fr-CH"/>
              </w:rPr>
              <w:t>Magnétron (</w:t>
            </w:r>
            <w:r>
              <w:rPr>
                <w:lang w:val="fr-CH"/>
              </w:rPr>
              <w:t xml:space="preserve">non </w:t>
            </w:r>
            <w:r w:rsidRPr="00DA5AB1">
              <w:rPr>
                <w:lang w:val="fr-CH"/>
              </w:rPr>
              <w:t>cohérent)</w:t>
            </w:r>
          </w:p>
        </w:tc>
        <w:tc>
          <w:tcPr>
            <w:tcW w:w="3856" w:type="dxa"/>
          </w:tcPr>
          <w:p w:rsidR="002C6F0A" w:rsidRPr="00DA5AB1" w:rsidRDefault="002C6F0A" w:rsidP="00613352">
            <w:pPr>
              <w:pStyle w:val="Tabletext"/>
              <w:jc w:val="left"/>
              <w:rPr>
                <w:lang w:val="fr-CH"/>
              </w:rPr>
            </w:pPr>
            <w:r w:rsidRPr="00DA5AB1">
              <w:rPr>
                <w:lang w:val="fr-CH"/>
              </w:rPr>
              <w:t>Semi-conducteur</w:t>
            </w:r>
            <w:r>
              <w:rPr>
                <w:lang w:val="fr-CH"/>
              </w:rPr>
              <w:t>s</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992" w:type="dxa"/>
          </w:tcPr>
          <w:p w:rsidR="002C6F0A" w:rsidRPr="00DA5AB1" w:rsidRDefault="002C6F0A" w:rsidP="00613352">
            <w:pPr>
              <w:pStyle w:val="Tabletext"/>
              <w:jc w:val="center"/>
              <w:rPr>
                <w:lang w:val="fr-CH"/>
              </w:rPr>
            </w:pPr>
          </w:p>
        </w:tc>
        <w:tc>
          <w:tcPr>
            <w:tcW w:w="2712" w:type="dxa"/>
          </w:tcPr>
          <w:p w:rsidR="002C6F0A" w:rsidRPr="00DA5AB1" w:rsidRDefault="002C6F0A" w:rsidP="00613352">
            <w:pPr>
              <w:pStyle w:val="Tabletext"/>
              <w:jc w:val="left"/>
              <w:rPr>
                <w:lang w:val="fr-CH"/>
              </w:rPr>
            </w:pPr>
            <w:r>
              <w:rPr>
                <w:lang w:val="fr-CH"/>
              </w:rPr>
              <w:t>E</w:t>
            </w:r>
            <w:r w:rsidRPr="00DA5AB1">
              <w:rPr>
                <w:lang w:val="fr-CH"/>
              </w:rPr>
              <w:t>ventail</w:t>
            </w:r>
          </w:p>
        </w:tc>
        <w:tc>
          <w:tcPr>
            <w:tcW w:w="2675" w:type="dxa"/>
          </w:tcPr>
          <w:p w:rsidR="002C6F0A" w:rsidRPr="00DA5AB1" w:rsidRDefault="002C6F0A" w:rsidP="00613352">
            <w:pPr>
              <w:pStyle w:val="Tabletext"/>
              <w:jc w:val="left"/>
              <w:rPr>
                <w:lang w:val="fr-CH"/>
              </w:rPr>
            </w:pPr>
            <w:r w:rsidRPr="00DA5AB1">
              <w:rPr>
                <w:lang w:val="fr-CH"/>
              </w:rPr>
              <w:t>Faisceau en éventail</w:t>
            </w:r>
          </w:p>
        </w:tc>
        <w:tc>
          <w:tcPr>
            <w:tcW w:w="3856" w:type="dxa"/>
          </w:tcPr>
          <w:p w:rsidR="002C6F0A" w:rsidRPr="00DA5AB1" w:rsidRDefault="002C6F0A" w:rsidP="00613352">
            <w:pPr>
              <w:pStyle w:val="Tabletext"/>
              <w:jc w:val="left"/>
              <w:rPr>
                <w:lang w:val="fr-CH"/>
              </w:rPr>
            </w:pPr>
            <w:r w:rsidRPr="00DA5AB1">
              <w:rPr>
                <w:lang w:val="fr-CH"/>
              </w:rPr>
              <w:t>Faisceau en éventail</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Type d</w:t>
            </w:r>
            <w:r>
              <w:rPr>
                <w:lang w:val="fr-CH"/>
              </w:rPr>
              <w:t>'</w:t>
            </w:r>
            <w:r w:rsidRPr="00DA5AB1">
              <w:rPr>
                <w:lang w:val="fr-CH"/>
              </w:rPr>
              <w:t>antenne</w:t>
            </w:r>
          </w:p>
        </w:tc>
        <w:tc>
          <w:tcPr>
            <w:tcW w:w="992" w:type="dxa"/>
          </w:tcPr>
          <w:p w:rsidR="002C6F0A" w:rsidRPr="00DA5AB1" w:rsidRDefault="002C6F0A" w:rsidP="00613352">
            <w:pPr>
              <w:pStyle w:val="Tabletext"/>
              <w:jc w:val="center"/>
              <w:rPr>
                <w:lang w:val="fr-CH"/>
              </w:rPr>
            </w:pPr>
          </w:p>
        </w:tc>
        <w:tc>
          <w:tcPr>
            <w:tcW w:w="2712" w:type="dxa"/>
          </w:tcPr>
          <w:p w:rsidR="002C6F0A" w:rsidRPr="00DA5AB1" w:rsidRDefault="002C6F0A" w:rsidP="00613352">
            <w:pPr>
              <w:pStyle w:val="Tabletext"/>
              <w:jc w:val="left"/>
              <w:rPr>
                <w:lang w:val="fr-CH"/>
              </w:rPr>
            </w:pPr>
            <w:r w:rsidRPr="00DA5AB1">
              <w:rPr>
                <w:lang w:val="fr-CH"/>
              </w:rPr>
              <w:t>Guide d</w:t>
            </w:r>
            <w:r>
              <w:rPr>
                <w:lang w:val="fr-CH"/>
              </w:rPr>
              <w:t>'</w:t>
            </w:r>
            <w:r w:rsidRPr="00DA5AB1">
              <w:rPr>
                <w:lang w:val="fr-CH"/>
              </w:rPr>
              <w:t>ondes à fentes</w:t>
            </w:r>
          </w:p>
        </w:tc>
        <w:tc>
          <w:tcPr>
            <w:tcW w:w="2675" w:type="dxa"/>
          </w:tcPr>
          <w:p w:rsidR="002C6F0A" w:rsidRPr="00DA5AB1" w:rsidRDefault="002C6F0A" w:rsidP="00613352">
            <w:pPr>
              <w:pStyle w:val="Tabletext"/>
              <w:jc w:val="left"/>
              <w:rPr>
                <w:lang w:val="fr-CH"/>
              </w:rPr>
            </w:pPr>
            <w:r w:rsidRPr="00DA5AB1">
              <w:rPr>
                <w:lang w:val="fr-CH"/>
              </w:rPr>
              <w:t>Réseau de guides d</w:t>
            </w:r>
            <w:r>
              <w:rPr>
                <w:lang w:val="fr-CH"/>
              </w:rPr>
              <w:t>'</w:t>
            </w:r>
            <w:r w:rsidRPr="00DA5AB1">
              <w:rPr>
                <w:lang w:val="fr-CH"/>
              </w:rPr>
              <w:t>ondes à fentes</w:t>
            </w:r>
          </w:p>
        </w:tc>
        <w:tc>
          <w:tcPr>
            <w:tcW w:w="3856" w:type="dxa"/>
          </w:tcPr>
          <w:p w:rsidR="002C6F0A" w:rsidRPr="00DA5AB1" w:rsidRDefault="002C6F0A" w:rsidP="00613352">
            <w:pPr>
              <w:pStyle w:val="Tabletext"/>
              <w:jc w:val="left"/>
              <w:rPr>
                <w:lang w:val="fr-CH"/>
              </w:rPr>
            </w:pPr>
            <w:r w:rsidRPr="00DA5AB1">
              <w:rPr>
                <w:lang w:val="fr-CH"/>
              </w:rPr>
              <w:t>Guide d</w:t>
            </w:r>
            <w:r>
              <w:rPr>
                <w:lang w:val="fr-CH"/>
              </w:rPr>
              <w:t>'</w:t>
            </w:r>
            <w:r w:rsidRPr="00DA5AB1">
              <w:rPr>
                <w:lang w:val="fr-CH"/>
              </w:rPr>
              <w:t>ondes à fentes</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Polarisation de l</w:t>
            </w:r>
            <w:r>
              <w:rPr>
                <w:lang w:val="fr-CH"/>
              </w:rPr>
              <w:t>'</w:t>
            </w:r>
            <w:r w:rsidRPr="00DA5AB1">
              <w:rPr>
                <w:lang w:val="fr-CH"/>
              </w:rPr>
              <w:t>antenne</w:t>
            </w:r>
          </w:p>
        </w:tc>
        <w:tc>
          <w:tcPr>
            <w:tcW w:w="992" w:type="dxa"/>
          </w:tcPr>
          <w:p w:rsidR="002C6F0A" w:rsidRPr="00DA5AB1" w:rsidRDefault="002C6F0A" w:rsidP="00613352">
            <w:pPr>
              <w:pStyle w:val="Tabletext"/>
              <w:jc w:val="center"/>
              <w:rPr>
                <w:lang w:val="fr-CH"/>
              </w:rPr>
            </w:pPr>
          </w:p>
        </w:tc>
        <w:tc>
          <w:tcPr>
            <w:tcW w:w="2712" w:type="dxa"/>
          </w:tcPr>
          <w:p w:rsidR="002C6F0A" w:rsidRPr="00DA5AB1" w:rsidRDefault="002C6F0A" w:rsidP="00613352">
            <w:pPr>
              <w:pStyle w:val="Tabletext"/>
              <w:jc w:val="left"/>
              <w:rPr>
                <w:lang w:val="fr-CH"/>
              </w:rPr>
            </w:pPr>
            <w:r w:rsidRPr="00DA5AB1">
              <w:rPr>
                <w:lang w:val="fr-CH"/>
              </w:rPr>
              <w:t>Circulaire/horizontale</w:t>
            </w:r>
          </w:p>
        </w:tc>
        <w:tc>
          <w:tcPr>
            <w:tcW w:w="2675" w:type="dxa"/>
          </w:tcPr>
          <w:p w:rsidR="002C6F0A" w:rsidRPr="00DA5AB1" w:rsidRDefault="002C6F0A" w:rsidP="00613352">
            <w:pPr>
              <w:pStyle w:val="Tabletext"/>
              <w:jc w:val="left"/>
              <w:rPr>
                <w:lang w:val="fr-CH"/>
              </w:rPr>
            </w:pPr>
            <w:r w:rsidRPr="00DA5AB1">
              <w:rPr>
                <w:lang w:val="fr-CH"/>
              </w:rPr>
              <w:t>Horizontale</w:t>
            </w:r>
          </w:p>
        </w:tc>
        <w:tc>
          <w:tcPr>
            <w:tcW w:w="3856" w:type="dxa"/>
          </w:tcPr>
          <w:p w:rsidR="002C6F0A" w:rsidRPr="00DA5AB1" w:rsidRDefault="002C6F0A" w:rsidP="00613352">
            <w:pPr>
              <w:pStyle w:val="Tabletext"/>
              <w:jc w:val="left"/>
              <w:rPr>
                <w:lang w:val="fr-CH"/>
              </w:rPr>
            </w:pPr>
            <w:r w:rsidRPr="00DA5AB1">
              <w:rPr>
                <w:lang w:val="fr-CH"/>
              </w:rPr>
              <w:t>Horizontale</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Gain d</w:t>
            </w:r>
            <w:r>
              <w:rPr>
                <w:lang w:val="fr-CH"/>
              </w:rPr>
              <w:t>'</w:t>
            </w:r>
            <w:r w:rsidRPr="00DA5AB1">
              <w:rPr>
                <w:lang w:val="fr-CH"/>
              </w:rPr>
              <w:t>antenne, faisceau principal</w:t>
            </w:r>
          </w:p>
        </w:tc>
        <w:tc>
          <w:tcPr>
            <w:tcW w:w="992" w:type="dxa"/>
          </w:tcPr>
          <w:p w:rsidR="002C6F0A" w:rsidRPr="00DA5AB1" w:rsidRDefault="002C6F0A" w:rsidP="00613352">
            <w:pPr>
              <w:pStyle w:val="Tabletext"/>
              <w:jc w:val="center"/>
              <w:rPr>
                <w:lang w:val="fr-CH"/>
              </w:rPr>
            </w:pPr>
            <w:r w:rsidRPr="00DA5AB1">
              <w:rPr>
                <w:lang w:val="fr-CH"/>
              </w:rPr>
              <w:t>dBi</w:t>
            </w:r>
          </w:p>
        </w:tc>
        <w:tc>
          <w:tcPr>
            <w:tcW w:w="2712" w:type="dxa"/>
          </w:tcPr>
          <w:p w:rsidR="002C6F0A" w:rsidRPr="00DA5AB1" w:rsidRDefault="002C6F0A" w:rsidP="00613352">
            <w:pPr>
              <w:pStyle w:val="Tabletext"/>
              <w:jc w:val="left"/>
              <w:rPr>
                <w:lang w:val="fr-CH"/>
              </w:rPr>
            </w:pPr>
            <w:r w:rsidRPr="00DA5AB1">
              <w:rPr>
                <w:lang w:val="fr-CH"/>
              </w:rPr>
              <w:t>37</w:t>
            </w:r>
          </w:p>
        </w:tc>
        <w:tc>
          <w:tcPr>
            <w:tcW w:w="2675" w:type="dxa"/>
          </w:tcPr>
          <w:p w:rsidR="002C6F0A" w:rsidRPr="00DA5AB1" w:rsidRDefault="002C6F0A" w:rsidP="00613352">
            <w:pPr>
              <w:pStyle w:val="Tabletext"/>
              <w:jc w:val="left"/>
              <w:rPr>
                <w:lang w:val="fr-CH"/>
              </w:rPr>
            </w:pPr>
            <w:r w:rsidRPr="00DA5AB1">
              <w:rPr>
                <w:lang w:val="fr-CH"/>
              </w:rPr>
              <w:t>31</w:t>
            </w:r>
          </w:p>
        </w:tc>
        <w:tc>
          <w:tcPr>
            <w:tcW w:w="3856" w:type="dxa"/>
          </w:tcPr>
          <w:p w:rsidR="002C6F0A" w:rsidRPr="00DA5AB1" w:rsidRDefault="002C6F0A" w:rsidP="00613352">
            <w:pPr>
              <w:pStyle w:val="Tabletext"/>
              <w:jc w:val="left"/>
              <w:rPr>
                <w:lang w:val="fr-CH"/>
              </w:rPr>
            </w:pPr>
            <w:r w:rsidRPr="00DA5AB1">
              <w:rPr>
                <w:lang w:val="fr-CH"/>
              </w:rPr>
              <w:t>≥ 34</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 xml:space="preserve">antenne en élévation </w:t>
            </w:r>
          </w:p>
        </w:tc>
        <w:tc>
          <w:tcPr>
            <w:tcW w:w="992" w:type="dxa"/>
          </w:tcPr>
          <w:p w:rsidR="002C6F0A" w:rsidRPr="00DA5AB1" w:rsidRDefault="002C6F0A" w:rsidP="00613352">
            <w:pPr>
              <w:pStyle w:val="Tabletext"/>
              <w:jc w:val="center"/>
              <w:rPr>
                <w:lang w:val="fr-CH"/>
              </w:rPr>
            </w:pPr>
            <w:r w:rsidRPr="00DA5AB1">
              <w:rPr>
                <w:lang w:val="fr-CH"/>
              </w:rPr>
              <w:t>degrés</w:t>
            </w:r>
          </w:p>
        </w:tc>
        <w:tc>
          <w:tcPr>
            <w:tcW w:w="2712" w:type="dxa"/>
          </w:tcPr>
          <w:p w:rsidR="002C6F0A" w:rsidRPr="00DA5AB1" w:rsidRDefault="002C6F0A" w:rsidP="00613352">
            <w:pPr>
              <w:pStyle w:val="Tabletext"/>
              <w:jc w:val="left"/>
              <w:rPr>
                <w:lang w:val="fr-CH"/>
              </w:rPr>
            </w:pPr>
            <w:r w:rsidRPr="00DA5AB1">
              <w:rPr>
                <w:lang w:val="fr-CH"/>
              </w:rPr>
              <w:t>11</w:t>
            </w:r>
          </w:p>
        </w:tc>
        <w:tc>
          <w:tcPr>
            <w:tcW w:w="2675" w:type="dxa"/>
          </w:tcPr>
          <w:p w:rsidR="002C6F0A" w:rsidRPr="00DA5AB1" w:rsidRDefault="002C6F0A" w:rsidP="00613352">
            <w:pPr>
              <w:pStyle w:val="Tabletext"/>
              <w:jc w:val="left"/>
              <w:rPr>
                <w:lang w:val="fr-CH"/>
              </w:rPr>
            </w:pPr>
            <w:r w:rsidRPr="00DA5AB1">
              <w:rPr>
                <w:lang w:val="fr-CH"/>
              </w:rPr>
              <w:t>25</w:t>
            </w:r>
          </w:p>
        </w:tc>
        <w:tc>
          <w:tcPr>
            <w:tcW w:w="3856" w:type="dxa"/>
          </w:tcPr>
          <w:p w:rsidR="002C6F0A" w:rsidRPr="00DA5AB1" w:rsidRDefault="002C6F0A" w:rsidP="00613352">
            <w:pPr>
              <w:pStyle w:val="Tabletext"/>
              <w:jc w:val="left"/>
              <w:rPr>
                <w:lang w:val="fr-CH"/>
              </w:rPr>
            </w:pPr>
            <w:r w:rsidRPr="00DA5AB1">
              <w:rPr>
                <w:lang w:val="fr-CH"/>
              </w:rPr>
              <w:t>≤ 16º à –3 dB / ≤ 55º à –20 dB (</w:t>
            </w:r>
            <w:r>
              <w:rPr>
                <w:lang w:val="fr-CH"/>
              </w:rPr>
              <w:t>en général</w:t>
            </w:r>
            <w:r w:rsidRPr="00DA5AB1">
              <w:rPr>
                <w:lang w:val="fr-CH"/>
              </w:rPr>
              <w:t>)</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antenne en azimut</w:t>
            </w:r>
          </w:p>
        </w:tc>
        <w:tc>
          <w:tcPr>
            <w:tcW w:w="992" w:type="dxa"/>
          </w:tcPr>
          <w:p w:rsidR="002C6F0A" w:rsidRPr="00DA5AB1" w:rsidRDefault="002C6F0A" w:rsidP="00613352">
            <w:pPr>
              <w:pStyle w:val="Tabletext"/>
              <w:jc w:val="center"/>
              <w:rPr>
                <w:lang w:val="fr-CH"/>
              </w:rPr>
            </w:pPr>
            <w:r w:rsidRPr="00DA5AB1">
              <w:rPr>
                <w:lang w:val="fr-CH"/>
              </w:rPr>
              <w:t>degrés</w:t>
            </w:r>
          </w:p>
        </w:tc>
        <w:tc>
          <w:tcPr>
            <w:tcW w:w="2712" w:type="dxa"/>
          </w:tcPr>
          <w:p w:rsidR="002C6F0A" w:rsidRPr="00DA5AB1" w:rsidRDefault="002C6F0A" w:rsidP="00613352">
            <w:pPr>
              <w:pStyle w:val="Tabletext"/>
              <w:jc w:val="left"/>
              <w:rPr>
                <w:lang w:val="fr-CH"/>
              </w:rPr>
            </w:pPr>
            <w:r w:rsidRPr="00DA5AB1">
              <w:rPr>
                <w:lang w:val="fr-CH"/>
              </w:rPr>
              <w:t>0,4</w:t>
            </w:r>
          </w:p>
        </w:tc>
        <w:tc>
          <w:tcPr>
            <w:tcW w:w="2675" w:type="dxa"/>
          </w:tcPr>
          <w:p w:rsidR="002C6F0A" w:rsidRPr="00DA5AB1" w:rsidRDefault="002C6F0A" w:rsidP="00613352">
            <w:pPr>
              <w:pStyle w:val="Tabletext"/>
              <w:jc w:val="left"/>
              <w:rPr>
                <w:lang w:val="fr-CH"/>
              </w:rPr>
            </w:pPr>
            <w:r w:rsidRPr="00DA5AB1">
              <w:rPr>
                <w:lang w:val="fr-CH"/>
              </w:rPr>
              <w:t>0,95</w:t>
            </w:r>
          </w:p>
        </w:tc>
        <w:tc>
          <w:tcPr>
            <w:tcW w:w="3856" w:type="dxa"/>
          </w:tcPr>
          <w:p w:rsidR="002C6F0A" w:rsidRPr="00DA5AB1" w:rsidRDefault="002C6F0A" w:rsidP="00613352">
            <w:pPr>
              <w:pStyle w:val="Tabletext"/>
              <w:jc w:val="left"/>
              <w:rPr>
                <w:lang w:val="fr-CH"/>
              </w:rPr>
            </w:pPr>
            <w:r w:rsidRPr="00DA5AB1">
              <w:rPr>
                <w:lang w:val="fr-CH"/>
              </w:rPr>
              <w:t>≤ 0,6º à –3 dB</w:t>
            </w:r>
          </w:p>
        </w:tc>
      </w:tr>
    </w:tbl>
    <w:p w:rsidR="002C6F0A" w:rsidRDefault="002C6F0A" w:rsidP="002C6F0A"/>
    <w:p w:rsidR="002C6F0A" w:rsidRPr="00DA5AB1" w:rsidRDefault="002C6F0A" w:rsidP="002C6F0A">
      <w:pPr>
        <w:pStyle w:val="TableNo"/>
        <w:spacing w:before="0"/>
        <w:rPr>
          <w:lang w:val="fr-CH"/>
        </w:rPr>
      </w:pPr>
      <w:r w:rsidRPr="00DA5AB1">
        <w:rPr>
          <w:lang w:val="fr-CH"/>
        </w:rPr>
        <w:lastRenderedPageBreak/>
        <w:t>TABLEAU 2 (</w:t>
      </w:r>
      <w:r w:rsidRPr="00DA5AB1">
        <w:rPr>
          <w:i/>
          <w:lang w:val="fr-CH"/>
        </w:rPr>
        <w:t>suite</w:t>
      </w:r>
      <w:r w:rsidRPr="00DA5AB1">
        <w:rPr>
          <w:lang w:val="fr-CH"/>
        </w:rPr>
        <w:t>)</w:t>
      </w:r>
    </w:p>
    <w:tbl>
      <w:tblPr>
        <w:tblW w:w="14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992"/>
        <w:gridCol w:w="2693"/>
        <w:gridCol w:w="2552"/>
        <w:gridCol w:w="3974"/>
        <w:gridCol w:w="24"/>
      </w:tblGrid>
      <w:tr w:rsidR="002C6F0A" w:rsidRPr="00DA5AB1" w:rsidTr="00613352">
        <w:trPr>
          <w:gridAfter w:val="1"/>
          <w:wAfter w:w="24" w:type="dxa"/>
          <w:jc w:val="center"/>
        </w:trPr>
        <w:tc>
          <w:tcPr>
            <w:tcW w:w="4248" w:type="dxa"/>
          </w:tcPr>
          <w:p w:rsidR="002C6F0A" w:rsidRPr="00DA5AB1" w:rsidRDefault="002C6F0A" w:rsidP="00613352">
            <w:pPr>
              <w:pStyle w:val="Tablehead"/>
              <w:rPr>
                <w:lang w:val="fr-CH"/>
              </w:rPr>
            </w:pPr>
            <w:r w:rsidRPr="00DA5AB1">
              <w:rPr>
                <w:rFonts w:ascii="Times New Roman Bold" w:hAnsi="Times New Roman Bold"/>
                <w:lang w:val="fr-CH"/>
              </w:rPr>
              <w:t>Caractéristiques</w:t>
            </w:r>
          </w:p>
        </w:tc>
        <w:tc>
          <w:tcPr>
            <w:tcW w:w="992" w:type="dxa"/>
          </w:tcPr>
          <w:p w:rsidR="002C6F0A" w:rsidRPr="00DA5AB1" w:rsidRDefault="002C6F0A" w:rsidP="00613352">
            <w:pPr>
              <w:pStyle w:val="Tablehead"/>
              <w:rPr>
                <w:sz w:val="18"/>
                <w:lang w:val="fr-CH"/>
              </w:rPr>
            </w:pPr>
            <w:r w:rsidRPr="00DA5AB1">
              <w:rPr>
                <w:lang w:val="fr-CH"/>
              </w:rPr>
              <w:t>Unité</w:t>
            </w:r>
          </w:p>
        </w:tc>
        <w:tc>
          <w:tcPr>
            <w:tcW w:w="2693" w:type="dxa"/>
          </w:tcPr>
          <w:p w:rsidR="002C6F0A" w:rsidRPr="00DA5AB1" w:rsidRDefault="002C6F0A" w:rsidP="00613352">
            <w:pPr>
              <w:pStyle w:val="Tablehead"/>
              <w:rPr>
                <w:lang w:val="fr-CH"/>
              </w:rPr>
            </w:pPr>
            <w:r w:rsidRPr="00DA5AB1">
              <w:rPr>
                <w:rFonts w:ascii="Times New Roman Bold" w:hAnsi="Times New Roman Bold"/>
                <w:lang w:val="fr-CH"/>
              </w:rPr>
              <w:t>Système S1</w:t>
            </w:r>
            <w:r w:rsidRPr="00DA5AB1">
              <w:rPr>
                <w:lang w:val="fr-CH"/>
              </w:rPr>
              <w:t>0</w:t>
            </w:r>
          </w:p>
        </w:tc>
        <w:tc>
          <w:tcPr>
            <w:tcW w:w="2552" w:type="dxa"/>
          </w:tcPr>
          <w:p w:rsidR="002C6F0A" w:rsidRPr="00DA5AB1" w:rsidRDefault="002C6F0A" w:rsidP="00613352">
            <w:pPr>
              <w:pStyle w:val="Tablehead"/>
              <w:rPr>
                <w:lang w:val="fr-CH"/>
              </w:rPr>
            </w:pPr>
            <w:r w:rsidRPr="00DA5AB1">
              <w:rPr>
                <w:rFonts w:ascii="Times New Roman Bold" w:hAnsi="Times New Roman Bold"/>
                <w:lang w:val="fr-CH"/>
              </w:rPr>
              <w:t>Système S1</w:t>
            </w:r>
            <w:r w:rsidRPr="00DA5AB1">
              <w:rPr>
                <w:lang w:val="fr-CH"/>
              </w:rPr>
              <w:t>1</w:t>
            </w:r>
          </w:p>
        </w:tc>
        <w:tc>
          <w:tcPr>
            <w:tcW w:w="3974" w:type="dxa"/>
          </w:tcPr>
          <w:p w:rsidR="002C6F0A" w:rsidRPr="00DA5AB1" w:rsidRDefault="002C6F0A" w:rsidP="00613352">
            <w:pPr>
              <w:pStyle w:val="Tablehead"/>
              <w:tabs>
                <w:tab w:val="num" w:pos="360"/>
                <w:tab w:val="left" w:pos="794"/>
                <w:tab w:val="left" w:pos="1191"/>
                <w:tab w:val="left" w:pos="1588"/>
              </w:tabs>
              <w:ind w:left="340" w:hanging="340"/>
              <w:rPr>
                <w:lang w:val="fr-CH"/>
              </w:rPr>
            </w:pPr>
            <w:r w:rsidRPr="00DA5AB1">
              <w:rPr>
                <w:rFonts w:ascii="Times New Roman Bold" w:hAnsi="Times New Roman Bold"/>
                <w:lang w:val="fr-CH"/>
              </w:rPr>
              <w:t>Système S1</w:t>
            </w:r>
            <w:r w:rsidRPr="00DA5AB1">
              <w:rPr>
                <w:lang w:val="fr-CH"/>
              </w:rPr>
              <w:t>2</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Fréquence de balayage horizontal de l</w:t>
            </w:r>
            <w:r>
              <w:rPr>
                <w:lang w:val="fr-CH"/>
              </w:rPr>
              <w:t>'</w:t>
            </w:r>
            <w:r w:rsidRPr="00DA5AB1">
              <w:rPr>
                <w:lang w:val="fr-CH"/>
              </w:rPr>
              <w:t>antenne</w:t>
            </w:r>
          </w:p>
        </w:tc>
        <w:tc>
          <w:tcPr>
            <w:tcW w:w="992" w:type="dxa"/>
          </w:tcPr>
          <w:p w:rsidR="002C6F0A" w:rsidRPr="00DA5AB1" w:rsidRDefault="002C6F0A" w:rsidP="00613352">
            <w:pPr>
              <w:pStyle w:val="Tabletext"/>
              <w:jc w:val="center"/>
              <w:rPr>
                <w:lang w:val="fr-CH"/>
              </w:rPr>
            </w:pPr>
            <w:r w:rsidRPr="00DA5AB1">
              <w:rPr>
                <w:lang w:val="fr-CH"/>
              </w:rPr>
              <w:t>degrés/s</w:t>
            </w:r>
          </w:p>
        </w:tc>
        <w:tc>
          <w:tcPr>
            <w:tcW w:w="2693" w:type="dxa"/>
          </w:tcPr>
          <w:p w:rsidR="002C6F0A" w:rsidRPr="00DA5AB1" w:rsidRDefault="002C6F0A" w:rsidP="00613352">
            <w:pPr>
              <w:pStyle w:val="Tabletext"/>
              <w:jc w:val="left"/>
              <w:rPr>
                <w:lang w:val="fr-CH"/>
              </w:rPr>
            </w:pPr>
            <w:r w:rsidRPr="00DA5AB1">
              <w:rPr>
                <w:lang w:val="fr-CH"/>
              </w:rPr>
              <w:t>60-288</w:t>
            </w:r>
          </w:p>
        </w:tc>
        <w:tc>
          <w:tcPr>
            <w:tcW w:w="2552" w:type="dxa"/>
          </w:tcPr>
          <w:p w:rsidR="002C6F0A" w:rsidRPr="00DA5AB1" w:rsidRDefault="002C6F0A" w:rsidP="00613352">
            <w:pPr>
              <w:pStyle w:val="Tabletext"/>
              <w:jc w:val="left"/>
              <w:rPr>
                <w:lang w:val="fr-CH"/>
              </w:rPr>
            </w:pPr>
            <w:r w:rsidRPr="00DA5AB1">
              <w:rPr>
                <w:lang w:val="fr-CH"/>
              </w:rPr>
              <w:t>144 ou 240</w:t>
            </w:r>
          </w:p>
        </w:tc>
        <w:tc>
          <w:tcPr>
            <w:tcW w:w="3998" w:type="dxa"/>
            <w:gridSpan w:val="2"/>
          </w:tcPr>
          <w:p w:rsidR="002C6F0A" w:rsidRPr="00DA5AB1" w:rsidRDefault="002C6F0A" w:rsidP="00613352">
            <w:pPr>
              <w:pStyle w:val="Tabletext"/>
              <w:jc w:val="left"/>
              <w:rPr>
                <w:lang w:val="fr-CH"/>
              </w:rPr>
            </w:pPr>
            <w:r w:rsidRPr="00DA5AB1">
              <w:rPr>
                <w:lang w:val="fr-CH"/>
              </w:rPr>
              <w:t>10-48 tours/min</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992" w:type="dxa"/>
          </w:tcPr>
          <w:p w:rsidR="002C6F0A" w:rsidRPr="00DA5AB1" w:rsidRDefault="002C6F0A" w:rsidP="00613352">
            <w:pPr>
              <w:pStyle w:val="Tabletext"/>
              <w:jc w:val="center"/>
              <w:rPr>
                <w:lang w:val="fr-CH"/>
              </w:rPr>
            </w:pPr>
            <w:r w:rsidRPr="00DA5AB1">
              <w:rPr>
                <w:lang w:val="fr-CH"/>
              </w:rPr>
              <w:t>degrés</w:t>
            </w:r>
          </w:p>
        </w:tc>
        <w:tc>
          <w:tcPr>
            <w:tcW w:w="2693" w:type="dxa"/>
          </w:tcPr>
          <w:p w:rsidR="002C6F0A" w:rsidRPr="00DA5AB1" w:rsidRDefault="002C6F0A" w:rsidP="00613352">
            <w:pPr>
              <w:pStyle w:val="Tabletext"/>
              <w:jc w:val="left"/>
              <w:rPr>
                <w:lang w:val="fr-CH"/>
              </w:rPr>
            </w:pPr>
            <w:r w:rsidRPr="00DA5AB1">
              <w:rPr>
                <w:lang w:val="fr-CH"/>
              </w:rPr>
              <w:t>Continu ou sectoriel</w:t>
            </w:r>
          </w:p>
        </w:tc>
        <w:tc>
          <w:tcPr>
            <w:tcW w:w="2552" w:type="dxa"/>
          </w:tcPr>
          <w:p w:rsidR="002C6F0A" w:rsidRPr="00DA5AB1" w:rsidRDefault="002C6F0A" w:rsidP="00613352">
            <w:pPr>
              <w:pStyle w:val="Tabletext"/>
              <w:jc w:val="left"/>
              <w:rPr>
                <w:lang w:val="fr-CH"/>
              </w:rPr>
            </w:pPr>
            <w:r w:rsidRPr="00DA5AB1">
              <w:rPr>
                <w:lang w:val="fr-CH"/>
              </w:rPr>
              <w:t>Continu</w:t>
            </w:r>
          </w:p>
        </w:tc>
        <w:tc>
          <w:tcPr>
            <w:tcW w:w="3998" w:type="dxa"/>
            <w:gridSpan w:val="2"/>
          </w:tcPr>
          <w:p w:rsidR="002C6F0A" w:rsidRPr="00DA5AB1" w:rsidRDefault="002C6F0A" w:rsidP="00613352">
            <w:pPr>
              <w:pStyle w:val="Tabletext"/>
              <w:jc w:val="left"/>
              <w:rPr>
                <w:lang w:val="fr-CH"/>
              </w:rPr>
            </w:pPr>
            <w:r w:rsidRPr="00DA5AB1">
              <w:rPr>
                <w:lang w:val="fr-CH"/>
              </w:rPr>
              <w:t>Continu ou sectoriel</w:t>
            </w:r>
          </w:p>
        </w:tc>
      </w:tr>
      <w:tr w:rsidR="002C6F0A" w:rsidRPr="00DA5AB1" w:rsidTr="00613352">
        <w:trPr>
          <w:gridAfter w:val="1"/>
          <w:wAfter w:w="24" w:type="dxa"/>
          <w:jc w:val="center"/>
        </w:trPr>
        <w:tc>
          <w:tcPr>
            <w:tcW w:w="4248" w:type="dxa"/>
          </w:tcPr>
          <w:p w:rsidR="002C6F0A" w:rsidRPr="00DA5AB1" w:rsidRDefault="002C6F0A" w:rsidP="00613352">
            <w:pPr>
              <w:pStyle w:val="Tabletext"/>
              <w:jc w:val="left"/>
              <w:rPr>
                <w:lang w:val="fr-CH"/>
              </w:rPr>
            </w:pPr>
            <w:r w:rsidRPr="00DA5AB1">
              <w:rPr>
                <w:lang w:val="fr-CH"/>
              </w:rPr>
              <w:t>Fréquence de balayage vertical de l</w:t>
            </w:r>
            <w:r>
              <w:rPr>
                <w:lang w:val="fr-CH"/>
              </w:rPr>
              <w:t>'</w:t>
            </w:r>
            <w:r w:rsidRPr="00DA5AB1">
              <w:rPr>
                <w:lang w:val="fr-CH"/>
              </w:rPr>
              <w:t>antenne</w:t>
            </w:r>
          </w:p>
        </w:tc>
        <w:tc>
          <w:tcPr>
            <w:tcW w:w="992" w:type="dxa"/>
          </w:tcPr>
          <w:p w:rsidR="002C6F0A" w:rsidRPr="00DA5AB1" w:rsidRDefault="002C6F0A" w:rsidP="00613352">
            <w:pPr>
              <w:pStyle w:val="Tabletext"/>
              <w:keepLines/>
              <w:tabs>
                <w:tab w:val="left" w:leader="dot" w:pos="7938"/>
                <w:tab w:val="center" w:pos="9526"/>
              </w:tabs>
              <w:spacing w:after="20"/>
              <w:ind w:left="567" w:hanging="567"/>
              <w:jc w:val="center"/>
              <w:rPr>
                <w:lang w:val="fr-CH"/>
              </w:rPr>
            </w:pPr>
            <w:r w:rsidRPr="00DA5AB1">
              <w:rPr>
                <w:lang w:val="fr-CH"/>
              </w:rPr>
              <w:t>degrés/s</w:t>
            </w:r>
          </w:p>
        </w:tc>
        <w:tc>
          <w:tcPr>
            <w:tcW w:w="2693" w:type="dxa"/>
          </w:tcPr>
          <w:p w:rsidR="002C6F0A" w:rsidRPr="00DA5AB1" w:rsidRDefault="002C6F0A" w:rsidP="00613352">
            <w:pPr>
              <w:pStyle w:val="Tabletext"/>
              <w:spacing w:after="20"/>
              <w:jc w:val="left"/>
              <w:rPr>
                <w:lang w:val="fr-CH"/>
              </w:rPr>
            </w:pPr>
            <w:r w:rsidRPr="00DA5AB1">
              <w:rPr>
                <w:lang w:val="fr-CH"/>
              </w:rPr>
              <w:t>Sans objet</w:t>
            </w:r>
          </w:p>
        </w:tc>
        <w:tc>
          <w:tcPr>
            <w:tcW w:w="2552" w:type="dxa"/>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t>Sans objet</w:t>
            </w:r>
          </w:p>
        </w:tc>
        <w:tc>
          <w:tcPr>
            <w:tcW w:w="3974" w:type="dxa"/>
          </w:tcPr>
          <w:p w:rsidR="002C6F0A" w:rsidRPr="00DA5AB1" w:rsidRDefault="002C6F0A" w:rsidP="00613352">
            <w:pPr>
              <w:pStyle w:val="Tabletext"/>
              <w:keepNext/>
              <w:keepLines/>
              <w:tabs>
                <w:tab w:val="left" w:leader="dot" w:pos="7938"/>
                <w:tab w:val="center" w:pos="9526"/>
              </w:tabs>
              <w:spacing w:after="20"/>
              <w:ind w:left="567" w:hanging="567"/>
              <w:jc w:val="left"/>
              <w:rPr>
                <w:lang w:val="fr-CH"/>
              </w:rPr>
            </w:pPr>
            <w:r w:rsidRPr="00DA5AB1">
              <w:rPr>
                <w:lang w:val="fr-CH"/>
              </w:rPr>
              <w:t>Sans objet</w:t>
            </w:r>
          </w:p>
        </w:tc>
      </w:tr>
      <w:tr w:rsidR="002C6F0A" w:rsidRPr="00DA5AB1" w:rsidTr="00613352">
        <w:trPr>
          <w:gridAfter w:val="1"/>
          <w:wAfter w:w="24" w:type="dxa"/>
          <w:jc w:val="center"/>
        </w:trPr>
        <w:tc>
          <w:tcPr>
            <w:tcW w:w="4248" w:type="dxa"/>
          </w:tcPr>
          <w:p w:rsidR="002C6F0A" w:rsidRPr="00DA5AB1" w:rsidRDefault="002C6F0A" w:rsidP="00613352">
            <w:pPr>
              <w:pStyle w:val="Tabletext"/>
              <w:jc w:val="left"/>
              <w:rPr>
                <w:lang w:val="fr-CH"/>
              </w:rPr>
            </w:pPr>
            <w:r w:rsidRPr="00DA5AB1">
              <w:rPr>
                <w:lang w:val="fr-CH"/>
              </w:rPr>
              <w:t>Type de balayage vertical de l</w:t>
            </w:r>
            <w:r>
              <w:rPr>
                <w:lang w:val="fr-CH"/>
              </w:rPr>
              <w:t>'</w:t>
            </w:r>
            <w:r w:rsidRPr="00DA5AB1">
              <w:rPr>
                <w:lang w:val="fr-CH"/>
              </w:rPr>
              <w:t>antenne</w:t>
            </w:r>
          </w:p>
        </w:tc>
        <w:tc>
          <w:tcPr>
            <w:tcW w:w="992" w:type="dxa"/>
          </w:tcPr>
          <w:p w:rsidR="002C6F0A" w:rsidRPr="00DA5AB1" w:rsidRDefault="002C6F0A" w:rsidP="00613352">
            <w:pPr>
              <w:pStyle w:val="Tabletext"/>
              <w:spacing w:after="20"/>
              <w:jc w:val="center"/>
              <w:rPr>
                <w:lang w:val="fr-CH"/>
              </w:rPr>
            </w:pPr>
          </w:p>
        </w:tc>
        <w:tc>
          <w:tcPr>
            <w:tcW w:w="2693" w:type="dxa"/>
          </w:tcPr>
          <w:p w:rsidR="002C6F0A" w:rsidRPr="00DA5AB1" w:rsidRDefault="002C6F0A" w:rsidP="00613352">
            <w:pPr>
              <w:pStyle w:val="Tabletext"/>
              <w:spacing w:after="20"/>
              <w:jc w:val="left"/>
              <w:rPr>
                <w:lang w:val="fr-CH"/>
              </w:rPr>
            </w:pPr>
            <w:r w:rsidRPr="00DA5AB1">
              <w:rPr>
                <w:lang w:val="fr-CH"/>
              </w:rPr>
              <w:t>Sans objet</w:t>
            </w:r>
          </w:p>
        </w:tc>
        <w:tc>
          <w:tcPr>
            <w:tcW w:w="2552" w:type="dxa"/>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t>Sans objet</w:t>
            </w:r>
          </w:p>
        </w:tc>
        <w:tc>
          <w:tcPr>
            <w:tcW w:w="3974" w:type="dxa"/>
          </w:tcPr>
          <w:p w:rsidR="002C6F0A" w:rsidRPr="00DA5AB1" w:rsidRDefault="002C6F0A" w:rsidP="00613352">
            <w:pPr>
              <w:pStyle w:val="Tabletext"/>
              <w:keepNext/>
              <w:keepLines/>
              <w:tabs>
                <w:tab w:val="left" w:leader="dot" w:pos="7938"/>
                <w:tab w:val="center" w:pos="9526"/>
              </w:tabs>
              <w:spacing w:after="20"/>
              <w:ind w:left="567" w:hanging="567"/>
              <w:jc w:val="left"/>
              <w:rPr>
                <w:lang w:val="fr-CH"/>
              </w:rPr>
            </w:pPr>
            <w:r w:rsidRPr="00DA5AB1">
              <w:rPr>
                <w:lang w:val="fr-CH"/>
              </w:rPr>
              <w:t>Sans objet</w:t>
            </w:r>
          </w:p>
        </w:tc>
      </w:tr>
      <w:tr w:rsidR="002C6F0A" w:rsidRPr="00DA5AB1" w:rsidTr="00613352">
        <w:trPr>
          <w:gridAfter w:val="1"/>
          <w:wAfter w:w="24" w:type="dxa"/>
          <w:jc w:val="center"/>
        </w:trPr>
        <w:tc>
          <w:tcPr>
            <w:tcW w:w="4248" w:type="dxa"/>
          </w:tcPr>
          <w:p w:rsidR="002C6F0A" w:rsidRPr="00DA5AB1" w:rsidRDefault="002C6F0A" w:rsidP="00613352">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w:t>
            </w:r>
          </w:p>
        </w:tc>
        <w:tc>
          <w:tcPr>
            <w:tcW w:w="992" w:type="dxa"/>
          </w:tcPr>
          <w:p w:rsidR="002C6F0A" w:rsidRPr="00DA5AB1" w:rsidRDefault="002C6F0A" w:rsidP="00613352">
            <w:pPr>
              <w:pStyle w:val="Tabletext"/>
              <w:keepLines/>
              <w:tabs>
                <w:tab w:val="left" w:leader="dot" w:pos="7938"/>
                <w:tab w:val="center" w:pos="9526"/>
              </w:tabs>
              <w:spacing w:after="20"/>
              <w:ind w:left="567" w:hanging="567"/>
              <w:jc w:val="center"/>
              <w:rPr>
                <w:lang w:val="fr-CH"/>
              </w:rPr>
            </w:pPr>
            <w:r w:rsidRPr="00DA5AB1">
              <w:rPr>
                <w:lang w:val="fr-CH"/>
              </w:rPr>
              <w:t>dBi</w:t>
            </w:r>
          </w:p>
        </w:tc>
        <w:tc>
          <w:tcPr>
            <w:tcW w:w="2693" w:type="dxa"/>
          </w:tcPr>
          <w:p w:rsidR="002C6F0A" w:rsidRPr="00DA5AB1" w:rsidRDefault="002C6F0A" w:rsidP="00613352">
            <w:pPr>
              <w:pStyle w:val="Tabletext"/>
              <w:spacing w:after="20"/>
              <w:jc w:val="left"/>
              <w:rPr>
                <w:lang w:val="fr-CH"/>
              </w:rPr>
            </w:pPr>
            <w:r w:rsidRPr="00DA5AB1">
              <w:rPr>
                <w:lang w:val="fr-CH"/>
              </w:rPr>
              <w:t>28</w:t>
            </w:r>
          </w:p>
        </w:tc>
        <w:tc>
          <w:tcPr>
            <w:tcW w:w="2552" w:type="dxa"/>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t xml:space="preserve">&lt; </w:t>
            </w:r>
            <w:r w:rsidRPr="00DA5AB1">
              <w:rPr>
                <w:lang w:val="fr-CH"/>
              </w:rPr>
              <w:sym w:font="Symbol" w:char="F02D"/>
            </w:r>
            <w:r w:rsidRPr="00DA5AB1">
              <w:rPr>
                <w:lang w:val="fr-CH"/>
              </w:rPr>
              <w:t>32/lobes latéraux éloignés &lt; −40</w:t>
            </w:r>
          </w:p>
        </w:tc>
        <w:tc>
          <w:tcPr>
            <w:tcW w:w="3974" w:type="dxa"/>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t xml:space="preserve">1,5°-5° &lt; 6 </w:t>
            </w:r>
          </w:p>
          <w:p w:rsidR="002C6F0A" w:rsidRPr="00DA5AB1" w:rsidRDefault="002C6F0A" w:rsidP="00613352">
            <w:pPr>
              <w:pStyle w:val="Tabletext"/>
              <w:spacing w:before="0" w:after="20"/>
              <w:jc w:val="left"/>
              <w:rPr>
                <w:lang w:val="fr-CH"/>
              </w:rPr>
            </w:pPr>
            <w:r w:rsidRPr="00DA5AB1">
              <w:rPr>
                <w:lang w:val="fr-CH"/>
              </w:rPr>
              <w:t>5°-10° &lt; 4</w:t>
            </w:r>
          </w:p>
          <w:p w:rsidR="002C6F0A" w:rsidRPr="00DA5AB1" w:rsidRDefault="002C6F0A" w:rsidP="00613352">
            <w:pPr>
              <w:pStyle w:val="Tabletext"/>
              <w:spacing w:before="0" w:after="20"/>
              <w:jc w:val="left"/>
              <w:rPr>
                <w:lang w:val="fr-CH"/>
              </w:rPr>
            </w:pPr>
            <w:r w:rsidRPr="00DA5AB1">
              <w:rPr>
                <w:lang w:val="fr-CH"/>
              </w:rPr>
              <w:t xml:space="preserve">&gt; 10° &lt; </w:t>
            </w:r>
            <w:r w:rsidRPr="00DA5AB1">
              <w:rPr>
                <w:lang w:val="fr-CH"/>
              </w:rPr>
              <w:sym w:font="Symbol" w:char="F02D"/>
            </w:r>
            <w:r w:rsidRPr="00DA5AB1">
              <w:rPr>
                <w:lang w:val="fr-CH"/>
              </w:rPr>
              <w:t>1</w:t>
            </w:r>
          </w:p>
        </w:tc>
      </w:tr>
      <w:tr w:rsidR="002C6F0A" w:rsidRPr="00DA5AB1" w:rsidTr="00613352">
        <w:trPr>
          <w:gridAfter w:val="1"/>
          <w:wAfter w:w="24" w:type="dxa"/>
          <w:jc w:val="center"/>
        </w:trPr>
        <w:tc>
          <w:tcPr>
            <w:tcW w:w="4248" w:type="dxa"/>
          </w:tcPr>
          <w:p w:rsidR="002C6F0A" w:rsidRPr="00DA5AB1" w:rsidRDefault="002C6F0A" w:rsidP="00613352">
            <w:pPr>
              <w:pStyle w:val="Tabletext"/>
              <w:jc w:val="left"/>
              <w:rPr>
                <w:lang w:val="fr-CH"/>
              </w:rPr>
            </w:pPr>
            <w:r w:rsidRPr="00DA5AB1">
              <w:rPr>
                <w:lang w:val="fr-CH"/>
              </w:rPr>
              <w:t>Hauteur d</w:t>
            </w:r>
            <w:r>
              <w:rPr>
                <w:lang w:val="fr-CH"/>
              </w:rPr>
              <w:t>'</w:t>
            </w:r>
            <w:r w:rsidRPr="00DA5AB1">
              <w:rPr>
                <w:lang w:val="fr-CH"/>
              </w:rPr>
              <w:t>antenne</w:t>
            </w:r>
          </w:p>
        </w:tc>
        <w:tc>
          <w:tcPr>
            <w:tcW w:w="992" w:type="dxa"/>
          </w:tcPr>
          <w:p w:rsidR="002C6F0A" w:rsidRPr="00DA5AB1" w:rsidRDefault="002C6F0A" w:rsidP="00613352">
            <w:pPr>
              <w:pStyle w:val="Tabletext"/>
              <w:keepLines/>
              <w:tabs>
                <w:tab w:val="left" w:leader="dot" w:pos="7938"/>
                <w:tab w:val="center" w:pos="9526"/>
              </w:tabs>
              <w:spacing w:after="20"/>
              <w:ind w:left="567" w:hanging="567"/>
              <w:jc w:val="center"/>
              <w:rPr>
                <w:lang w:val="fr-CH"/>
              </w:rPr>
            </w:pPr>
            <w:r w:rsidRPr="00DA5AB1">
              <w:rPr>
                <w:lang w:val="fr-CH"/>
              </w:rPr>
              <w:t>m</w:t>
            </w:r>
          </w:p>
        </w:tc>
        <w:tc>
          <w:tcPr>
            <w:tcW w:w="2693" w:type="dxa"/>
          </w:tcPr>
          <w:p w:rsidR="002C6F0A" w:rsidRPr="00DA5AB1" w:rsidRDefault="002C6F0A" w:rsidP="00613352">
            <w:pPr>
              <w:pStyle w:val="Tabletext"/>
              <w:spacing w:after="20"/>
              <w:jc w:val="left"/>
              <w:rPr>
                <w:lang w:val="fr-CH"/>
              </w:rPr>
            </w:pPr>
            <w:r w:rsidRPr="00DA5AB1">
              <w:rPr>
                <w:lang w:val="fr-CH"/>
              </w:rPr>
              <w:t>En principe 30-100</w:t>
            </w:r>
          </w:p>
        </w:tc>
        <w:tc>
          <w:tcPr>
            <w:tcW w:w="2552" w:type="dxa"/>
          </w:tcPr>
          <w:p w:rsidR="002C6F0A" w:rsidRPr="00DA5AB1" w:rsidRDefault="002C6F0A" w:rsidP="00613352">
            <w:pPr>
              <w:pStyle w:val="Tabletext"/>
              <w:keepLines/>
              <w:tabs>
                <w:tab w:val="left" w:leader="dot" w:pos="7938"/>
                <w:tab w:val="center" w:pos="9526"/>
              </w:tabs>
              <w:spacing w:after="20"/>
              <w:jc w:val="left"/>
              <w:rPr>
                <w:lang w:val="fr-CH"/>
              </w:rPr>
            </w:pPr>
            <w:r w:rsidRPr="00DA5AB1">
              <w:rPr>
                <w:lang w:val="fr-CH"/>
              </w:rPr>
              <w:t>En général 10-50 m en fonction de l</w:t>
            </w:r>
            <w:r>
              <w:rPr>
                <w:lang w:val="fr-CH"/>
              </w:rPr>
              <w:t>'</w:t>
            </w:r>
            <w:r w:rsidRPr="00DA5AB1">
              <w:rPr>
                <w:lang w:val="fr-CH"/>
              </w:rPr>
              <w:t>installation sur le navire</w:t>
            </w:r>
          </w:p>
        </w:tc>
        <w:tc>
          <w:tcPr>
            <w:tcW w:w="3974" w:type="dxa"/>
          </w:tcPr>
          <w:p w:rsidR="002C6F0A" w:rsidRPr="00DA5AB1" w:rsidRDefault="002C6F0A" w:rsidP="00613352">
            <w:pPr>
              <w:pStyle w:val="Tabletext"/>
              <w:keepNext/>
              <w:keepLines/>
              <w:tabs>
                <w:tab w:val="left" w:leader="dot" w:pos="7938"/>
                <w:tab w:val="center" w:pos="9526"/>
              </w:tabs>
              <w:spacing w:after="20"/>
              <w:ind w:left="567" w:hanging="567"/>
              <w:jc w:val="left"/>
              <w:rPr>
                <w:lang w:val="fr-CH"/>
              </w:rPr>
            </w:pPr>
            <w:r w:rsidRPr="00DA5AB1">
              <w:rPr>
                <w:lang w:val="fr-CH"/>
              </w:rPr>
              <w:t>En fonction de l</w:t>
            </w:r>
            <w:r>
              <w:rPr>
                <w:lang w:val="fr-CH"/>
              </w:rPr>
              <w:t>'</w:t>
            </w:r>
            <w:r w:rsidRPr="00DA5AB1">
              <w:rPr>
                <w:lang w:val="fr-CH"/>
              </w:rPr>
              <w:t xml:space="preserve">installation </w:t>
            </w:r>
          </w:p>
        </w:tc>
      </w:tr>
      <w:tr w:rsidR="002C6F0A" w:rsidRPr="00DA5AB1" w:rsidTr="00613352">
        <w:trPr>
          <w:gridAfter w:val="1"/>
          <w:wAfter w:w="24" w:type="dxa"/>
          <w:jc w:val="center"/>
        </w:trPr>
        <w:tc>
          <w:tcPr>
            <w:tcW w:w="4248" w:type="dxa"/>
          </w:tcPr>
          <w:p w:rsidR="002C6F0A" w:rsidRPr="00DA5AB1" w:rsidRDefault="002C6F0A" w:rsidP="00613352">
            <w:pPr>
              <w:pStyle w:val="Tabletext"/>
              <w:jc w:val="left"/>
              <w:rPr>
                <w:lang w:val="fr-CH"/>
              </w:rPr>
            </w:pPr>
            <w:r w:rsidRPr="00DA5AB1">
              <w:rPr>
                <w:lang w:val="fr-CH"/>
              </w:rPr>
              <w:t>Largeur de bande FI à 3 dB du récepteur</w:t>
            </w:r>
          </w:p>
        </w:tc>
        <w:tc>
          <w:tcPr>
            <w:tcW w:w="992" w:type="dxa"/>
          </w:tcPr>
          <w:p w:rsidR="002C6F0A" w:rsidRPr="00DA5AB1" w:rsidRDefault="002C6F0A" w:rsidP="00613352">
            <w:pPr>
              <w:pStyle w:val="Tabletext"/>
              <w:keepLines/>
              <w:tabs>
                <w:tab w:val="left" w:leader="dot" w:pos="7938"/>
                <w:tab w:val="center" w:pos="9526"/>
              </w:tabs>
              <w:spacing w:after="20"/>
              <w:ind w:left="567" w:hanging="567"/>
              <w:jc w:val="center"/>
              <w:rPr>
                <w:lang w:val="fr-CH"/>
              </w:rPr>
            </w:pPr>
            <w:r w:rsidRPr="00DA5AB1">
              <w:rPr>
                <w:lang w:val="fr-CH"/>
              </w:rPr>
              <w:t>MHz</w:t>
            </w:r>
          </w:p>
        </w:tc>
        <w:tc>
          <w:tcPr>
            <w:tcW w:w="2693" w:type="dxa"/>
          </w:tcPr>
          <w:p w:rsidR="002C6F0A" w:rsidRPr="00DA5AB1" w:rsidRDefault="002C6F0A" w:rsidP="00613352">
            <w:pPr>
              <w:pStyle w:val="Tabletext"/>
              <w:spacing w:after="20"/>
              <w:jc w:val="left"/>
              <w:rPr>
                <w:b/>
                <w:lang w:val="fr-CH"/>
              </w:rPr>
            </w:pPr>
            <w:r w:rsidRPr="00DA5AB1">
              <w:rPr>
                <w:lang w:val="fr-CH"/>
              </w:rPr>
              <w:t>180</w:t>
            </w:r>
          </w:p>
        </w:tc>
        <w:tc>
          <w:tcPr>
            <w:tcW w:w="2552" w:type="dxa"/>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t>22 ou 5</w:t>
            </w:r>
          </w:p>
        </w:tc>
        <w:tc>
          <w:tcPr>
            <w:tcW w:w="3974" w:type="dxa"/>
          </w:tcPr>
          <w:p w:rsidR="002C6F0A" w:rsidRPr="00DA5AB1" w:rsidRDefault="002C6F0A" w:rsidP="00613352">
            <w:pPr>
              <w:pStyle w:val="Tabletext"/>
              <w:keepNext/>
              <w:keepLines/>
              <w:tabs>
                <w:tab w:val="left" w:leader="dot" w:pos="7938"/>
                <w:tab w:val="center" w:pos="9526"/>
              </w:tabs>
              <w:spacing w:after="20"/>
              <w:ind w:left="567" w:hanging="567"/>
              <w:jc w:val="left"/>
              <w:rPr>
                <w:lang w:val="fr-CH"/>
              </w:rPr>
            </w:pPr>
            <w:r w:rsidRPr="00DA5AB1">
              <w:rPr>
                <w:lang w:val="fr-CH"/>
              </w:rPr>
              <w:t xml:space="preserve">180 (analogique) </w:t>
            </w:r>
          </w:p>
          <w:p w:rsidR="002C6F0A" w:rsidRPr="00DA5AB1" w:rsidRDefault="002C6F0A" w:rsidP="00613352">
            <w:pPr>
              <w:pStyle w:val="Tabletext"/>
              <w:spacing w:after="20"/>
              <w:jc w:val="left"/>
              <w:rPr>
                <w:vertAlign w:val="superscript"/>
                <w:lang w:val="fr-CH"/>
              </w:rPr>
            </w:pPr>
            <w:r w:rsidRPr="00DA5AB1">
              <w:rPr>
                <w:lang w:val="fr-CH"/>
              </w:rPr>
              <w:t>La largeur de bande de résolution est de 12,5 ou 25</w:t>
            </w:r>
            <w:r w:rsidRPr="00DA5AB1">
              <w:rPr>
                <w:vertAlign w:val="superscript"/>
                <w:lang w:val="fr-CH"/>
              </w:rPr>
              <w:t>(8)</w:t>
            </w:r>
          </w:p>
        </w:tc>
      </w:tr>
      <w:tr w:rsidR="002C6F0A" w:rsidRPr="00DA5AB1" w:rsidTr="00613352">
        <w:trPr>
          <w:gridAfter w:val="1"/>
          <w:wAfter w:w="24" w:type="dxa"/>
          <w:jc w:val="center"/>
        </w:trPr>
        <w:tc>
          <w:tcPr>
            <w:tcW w:w="4248" w:type="dxa"/>
          </w:tcPr>
          <w:p w:rsidR="002C6F0A" w:rsidRPr="00DA5AB1" w:rsidRDefault="002C6F0A" w:rsidP="00613352">
            <w:pPr>
              <w:pStyle w:val="Tabletext"/>
              <w:jc w:val="left"/>
              <w:rPr>
                <w:lang w:val="fr-CH"/>
              </w:rPr>
            </w:pPr>
            <w:r w:rsidRPr="00DA5AB1">
              <w:rPr>
                <w:lang w:val="fr-CH"/>
              </w:rPr>
              <w:t>Facteur de bruit du récepteur</w:t>
            </w:r>
          </w:p>
        </w:tc>
        <w:tc>
          <w:tcPr>
            <w:tcW w:w="992" w:type="dxa"/>
          </w:tcPr>
          <w:p w:rsidR="002C6F0A" w:rsidRPr="00DA5AB1" w:rsidRDefault="002C6F0A" w:rsidP="00613352">
            <w:pPr>
              <w:pStyle w:val="Tabletext"/>
              <w:keepLines/>
              <w:tabs>
                <w:tab w:val="left" w:leader="dot" w:pos="7938"/>
                <w:tab w:val="center" w:pos="9526"/>
              </w:tabs>
              <w:spacing w:after="20"/>
              <w:ind w:left="567" w:hanging="567"/>
              <w:jc w:val="center"/>
              <w:rPr>
                <w:lang w:val="fr-CH"/>
              </w:rPr>
            </w:pPr>
            <w:r w:rsidRPr="00DA5AB1">
              <w:rPr>
                <w:lang w:val="fr-CH"/>
              </w:rPr>
              <w:t>dB</w:t>
            </w:r>
          </w:p>
        </w:tc>
        <w:tc>
          <w:tcPr>
            <w:tcW w:w="2693" w:type="dxa"/>
          </w:tcPr>
          <w:p w:rsidR="002C6F0A" w:rsidRPr="00DA5AB1" w:rsidRDefault="002C6F0A" w:rsidP="00613352">
            <w:pPr>
              <w:pStyle w:val="Tabletext"/>
              <w:spacing w:after="20"/>
              <w:jc w:val="left"/>
              <w:rPr>
                <w:lang w:val="fr-CH"/>
              </w:rPr>
            </w:pPr>
            <w:r w:rsidRPr="00DA5AB1">
              <w:rPr>
                <w:lang w:val="fr-CH"/>
              </w:rPr>
              <w:t>2,5</w:t>
            </w:r>
          </w:p>
        </w:tc>
        <w:tc>
          <w:tcPr>
            <w:tcW w:w="2552" w:type="dxa"/>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t>2,5</w:t>
            </w:r>
          </w:p>
        </w:tc>
        <w:tc>
          <w:tcPr>
            <w:tcW w:w="3974" w:type="dxa"/>
          </w:tcPr>
          <w:p w:rsidR="002C6F0A" w:rsidRPr="00DA5AB1" w:rsidRDefault="002C6F0A" w:rsidP="00613352">
            <w:pPr>
              <w:pStyle w:val="Tabletext"/>
              <w:keepNext/>
              <w:keepLines/>
              <w:tabs>
                <w:tab w:val="left" w:leader="dot" w:pos="7938"/>
                <w:tab w:val="center" w:pos="9526"/>
              </w:tabs>
              <w:spacing w:after="20"/>
              <w:ind w:left="567" w:hanging="567"/>
              <w:jc w:val="left"/>
              <w:rPr>
                <w:lang w:val="fr-CH"/>
              </w:rPr>
            </w:pPr>
            <w:r w:rsidRPr="00DA5AB1">
              <w:rPr>
                <w:lang w:val="fr-CH"/>
              </w:rPr>
              <w:t>2,5</w:t>
            </w:r>
          </w:p>
        </w:tc>
      </w:tr>
      <w:tr w:rsidR="002C6F0A" w:rsidRPr="00DA5AB1" w:rsidTr="00613352">
        <w:trPr>
          <w:gridAfter w:val="1"/>
          <w:wAfter w:w="24" w:type="dxa"/>
          <w:jc w:val="center"/>
        </w:trPr>
        <w:tc>
          <w:tcPr>
            <w:tcW w:w="4248" w:type="dxa"/>
          </w:tcPr>
          <w:p w:rsidR="002C6F0A" w:rsidRPr="00DA5AB1" w:rsidRDefault="002C6F0A" w:rsidP="00613352">
            <w:pPr>
              <w:pStyle w:val="Tabletext"/>
              <w:jc w:val="left"/>
              <w:rPr>
                <w:lang w:val="fr-CH"/>
              </w:rPr>
            </w:pPr>
            <w:r w:rsidRPr="00DA5AB1">
              <w:rPr>
                <w:lang w:val="fr-CH"/>
              </w:rPr>
              <w:t>Niveau minimal du signal discernable</w:t>
            </w:r>
          </w:p>
        </w:tc>
        <w:tc>
          <w:tcPr>
            <w:tcW w:w="992" w:type="dxa"/>
          </w:tcPr>
          <w:p w:rsidR="002C6F0A" w:rsidRPr="00DA5AB1" w:rsidRDefault="002C6F0A" w:rsidP="00613352">
            <w:pPr>
              <w:pStyle w:val="Tabletext"/>
              <w:keepLines/>
              <w:tabs>
                <w:tab w:val="left" w:leader="dot" w:pos="7938"/>
                <w:tab w:val="center" w:pos="9526"/>
              </w:tabs>
              <w:spacing w:after="20"/>
              <w:ind w:left="567" w:hanging="567"/>
              <w:jc w:val="center"/>
              <w:rPr>
                <w:lang w:val="fr-CH"/>
              </w:rPr>
            </w:pPr>
            <w:r w:rsidRPr="00DA5AB1">
              <w:rPr>
                <w:lang w:val="fr-CH"/>
              </w:rPr>
              <w:t>dBm</w:t>
            </w:r>
          </w:p>
        </w:tc>
        <w:tc>
          <w:tcPr>
            <w:tcW w:w="2693" w:type="dxa"/>
          </w:tcPr>
          <w:p w:rsidR="002C6F0A" w:rsidRPr="00DA5AB1" w:rsidRDefault="002C6F0A" w:rsidP="00613352">
            <w:pPr>
              <w:pStyle w:val="Tabletext"/>
              <w:spacing w:after="20"/>
              <w:jc w:val="left"/>
              <w:rPr>
                <w:lang w:val="fr-CH"/>
              </w:rPr>
            </w:pPr>
            <w:r w:rsidRPr="00DA5AB1">
              <w:rPr>
                <w:lang w:val="fr-CH"/>
              </w:rPr>
              <w:t>–130</w:t>
            </w:r>
          </w:p>
        </w:tc>
        <w:tc>
          <w:tcPr>
            <w:tcW w:w="2552" w:type="dxa"/>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sym w:font="Symbol" w:char="F02D"/>
            </w:r>
            <w:r w:rsidRPr="00DA5AB1">
              <w:rPr>
                <w:lang w:val="fr-CH"/>
              </w:rPr>
              <w:t>130</w:t>
            </w:r>
          </w:p>
        </w:tc>
        <w:tc>
          <w:tcPr>
            <w:tcW w:w="3974" w:type="dxa"/>
          </w:tcPr>
          <w:p w:rsidR="002C6F0A" w:rsidRPr="00DA5AB1" w:rsidRDefault="002C6F0A" w:rsidP="00613352">
            <w:pPr>
              <w:pStyle w:val="Tabletext"/>
              <w:keepNext/>
              <w:keepLines/>
              <w:tabs>
                <w:tab w:val="clear" w:pos="567"/>
                <w:tab w:val="left" w:leader="dot" w:pos="7938"/>
                <w:tab w:val="center" w:pos="9526"/>
              </w:tabs>
              <w:spacing w:after="20"/>
              <w:jc w:val="left"/>
              <w:rPr>
                <w:lang w:val="fr-CH"/>
              </w:rPr>
            </w:pPr>
            <w:r>
              <w:rPr>
                <w:lang w:val="fr-CH"/>
              </w:rPr>
              <w:t>E</w:t>
            </w:r>
            <w:r w:rsidRPr="00DA5AB1">
              <w:rPr>
                <w:lang w:val="fr-CH"/>
              </w:rPr>
              <w:t xml:space="preserve">quivalent à </w:t>
            </w:r>
            <w:r w:rsidRPr="00DA5AB1">
              <w:rPr>
                <w:lang w:val="fr-CH"/>
              </w:rPr>
              <w:sym w:font="Symbol" w:char="F02D"/>
            </w:r>
            <w:r w:rsidRPr="00DA5AB1">
              <w:rPr>
                <w:lang w:val="fr-CH"/>
              </w:rPr>
              <w:t>130 après compression d</w:t>
            </w:r>
            <w:r>
              <w:rPr>
                <w:lang w:val="fr-CH"/>
              </w:rPr>
              <w:t>'</w:t>
            </w:r>
            <w:r w:rsidRPr="00DA5AB1">
              <w:rPr>
                <w:lang w:val="fr-CH"/>
              </w:rPr>
              <w:t xml:space="preserve">impulsions </w:t>
            </w:r>
          </w:p>
        </w:tc>
      </w:tr>
      <w:tr w:rsidR="002C6F0A" w:rsidRPr="00DA5AB1" w:rsidTr="00613352">
        <w:trPr>
          <w:gridAfter w:val="1"/>
          <w:wAfter w:w="24" w:type="dxa"/>
          <w:jc w:val="center"/>
        </w:trPr>
        <w:tc>
          <w:tcPr>
            <w:tcW w:w="4248" w:type="dxa"/>
          </w:tcPr>
          <w:p w:rsidR="002C6F0A" w:rsidRPr="00DA5AB1" w:rsidRDefault="002C6F0A" w:rsidP="00613352">
            <w:pPr>
              <w:pStyle w:val="Tabletext"/>
              <w:jc w:val="left"/>
              <w:rPr>
                <w:lang w:val="fr-CH"/>
              </w:rPr>
            </w:pPr>
            <w:r w:rsidRPr="00DA5AB1">
              <w:rPr>
                <w:lang w:val="fr-CH"/>
              </w:rPr>
              <w:t xml:space="preserve">Largeur totale </w:t>
            </w:r>
            <w:r>
              <w:rPr>
                <w:lang w:val="fr-CH"/>
              </w:rPr>
              <w:t>de l'impulsion comprimée</w:t>
            </w:r>
          </w:p>
        </w:tc>
        <w:tc>
          <w:tcPr>
            <w:tcW w:w="992" w:type="dxa"/>
          </w:tcPr>
          <w:p w:rsidR="002C6F0A" w:rsidRPr="00DA5AB1" w:rsidRDefault="002C6F0A" w:rsidP="00613352">
            <w:pPr>
              <w:pStyle w:val="Tabletext"/>
              <w:keepLines/>
              <w:tabs>
                <w:tab w:val="left" w:leader="dot" w:pos="7938"/>
                <w:tab w:val="center" w:pos="9526"/>
              </w:tabs>
              <w:spacing w:after="20"/>
              <w:ind w:left="567" w:hanging="567"/>
              <w:jc w:val="center"/>
              <w:rPr>
                <w:lang w:val="fr-CH"/>
              </w:rPr>
            </w:pPr>
            <w:r w:rsidRPr="00DA5AB1">
              <w:rPr>
                <w:lang w:val="fr-CH"/>
              </w:rPr>
              <w:t>MHz</w:t>
            </w:r>
          </w:p>
        </w:tc>
        <w:tc>
          <w:tcPr>
            <w:tcW w:w="2693" w:type="dxa"/>
          </w:tcPr>
          <w:p w:rsidR="002C6F0A" w:rsidRPr="00DA5AB1" w:rsidRDefault="002C6F0A" w:rsidP="00613352">
            <w:pPr>
              <w:pStyle w:val="Tabletext"/>
              <w:spacing w:after="20"/>
              <w:jc w:val="left"/>
              <w:rPr>
                <w:lang w:val="fr-CH"/>
              </w:rPr>
            </w:pPr>
            <w:r w:rsidRPr="00DA5AB1">
              <w:rPr>
                <w:lang w:val="fr-CH"/>
              </w:rPr>
              <w:t>En principe 6 × 35 MHz</w:t>
            </w:r>
          </w:p>
        </w:tc>
        <w:tc>
          <w:tcPr>
            <w:tcW w:w="2552" w:type="dxa"/>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t>Sans objet</w:t>
            </w:r>
          </w:p>
        </w:tc>
        <w:tc>
          <w:tcPr>
            <w:tcW w:w="3974" w:type="dxa"/>
          </w:tcPr>
          <w:p w:rsidR="002C6F0A" w:rsidRPr="00DA5AB1" w:rsidRDefault="002C6F0A" w:rsidP="00613352">
            <w:pPr>
              <w:pStyle w:val="Tabletext"/>
              <w:keepLines/>
              <w:tabs>
                <w:tab w:val="left" w:leader="dot" w:pos="7938"/>
                <w:tab w:val="center" w:pos="9526"/>
              </w:tabs>
              <w:spacing w:after="20"/>
              <w:jc w:val="left"/>
              <w:rPr>
                <w:lang w:val="fr-CH"/>
              </w:rPr>
            </w:pPr>
            <w:r w:rsidRPr="00DA5AB1">
              <w:rPr>
                <w:lang w:val="fr-CH"/>
              </w:rPr>
              <w:t xml:space="preserve">6 × 35 = 210 (largeur de bande à </w:t>
            </w:r>
            <w:r w:rsidRPr="00DA5AB1">
              <w:rPr>
                <w:lang w:val="fr-CH"/>
              </w:rPr>
              <w:sym w:font="Symbol" w:char="F02D"/>
            </w:r>
            <w:r w:rsidRPr="00DA5AB1">
              <w:rPr>
                <w:lang w:val="fr-CH"/>
              </w:rPr>
              <w:t>3 dB)</w:t>
            </w:r>
            <w:r w:rsidRPr="00DA5AB1">
              <w:rPr>
                <w:vertAlign w:val="superscript"/>
                <w:lang w:val="fr-CH"/>
              </w:rPr>
              <w:t>(9)</w:t>
            </w:r>
          </w:p>
        </w:tc>
      </w:tr>
    </w:tbl>
    <w:p w:rsidR="002C6F0A" w:rsidRDefault="002C6F0A" w:rsidP="002C6F0A"/>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C6F0A" w:rsidRPr="00DA5AB1" w:rsidRDefault="002C6F0A" w:rsidP="002C6F0A">
      <w:pPr>
        <w:pStyle w:val="TableNo"/>
        <w:spacing w:before="0"/>
        <w:rPr>
          <w:lang w:val="fr-CH"/>
        </w:rPr>
      </w:pPr>
      <w:r w:rsidRPr="00DA5AB1">
        <w:rPr>
          <w:lang w:val="fr-CH"/>
        </w:rPr>
        <w:lastRenderedPageBreak/>
        <w:t>TABLEAU 2 (</w:t>
      </w:r>
      <w:r w:rsidRPr="00DA5AB1">
        <w:rPr>
          <w:i/>
          <w:lang w:val="fr-CH"/>
        </w:rPr>
        <w:t>suite</w:t>
      </w:r>
      <w:r w:rsidRPr="00DA5AB1">
        <w:rPr>
          <w:lang w:val="fr-CH"/>
        </w:rPr>
        <w:t>)</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8"/>
        <w:gridCol w:w="984"/>
        <w:gridCol w:w="10"/>
        <w:gridCol w:w="2683"/>
        <w:gridCol w:w="14"/>
        <w:gridCol w:w="2680"/>
        <w:gridCol w:w="3827"/>
      </w:tblGrid>
      <w:tr w:rsidR="002C6F0A" w:rsidRPr="00DA5AB1" w:rsidTr="00613352">
        <w:trPr>
          <w:jc w:val="center"/>
        </w:trPr>
        <w:tc>
          <w:tcPr>
            <w:tcW w:w="4256" w:type="dxa"/>
            <w:gridSpan w:val="2"/>
          </w:tcPr>
          <w:p w:rsidR="002C6F0A" w:rsidRPr="00DA5AB1" w:rsidRDefault="002C6F0A" w:rsidP="00613352">
            <w:pPr>
              <w:pStyle w:val="Tablehead"/>
              <w:rPr>
                <w:lang w:val="fr-CH"/>
              </w:rPr>
            </w:pPr>
            <w:r w:rsidRPr="00DA5AB1">
              <w:rPr>
                <w:rFonts w:ascii="Times New Roman Bold" w:hAnsi="Times New Roman Bold"/>
                <w:lang w:val="fr-CH"/>
              </w:rPr>
              <w:t>Caractéristiques</w:t>
            </w:r>
          </w:p>
        </w:tc>
        <w:tc>
          <w:tcPr>
            <w:tcW w:w="994" w:type="dxa"/>
            <w:gridSpan w:val="2"/>
          </w:tcPr>
          <w:p w:rsidR="002C6F0A" w:rsidRPr="00DA5AB1" w:rsidRDefault="002C6F0A" w:rsidP="00613352">
            <w:pPr>
              <w:pStyle w:val="Tablehead"/>
              <w:rPr>
                <w:sz w:val="18"/>
                <w:lang w:val="fr-CH"/>
              </w:rPr>
            </w:pPr>
            <w:r w:rsidRPr="00DA5AB1">
              <w:rPr>
                <w:lang w:val="fr-CH"/>
              </w:rPr>
              <w:t>Unité</w:t>
            </w:r>
          </w:p>
        </w:tc>
        <w:tc>
          <w:tcPr>
            <w:tcW w:w="2697" w:type="dxa"/>
            <w:gridSpan w:val="2"/>
          </w:tcPr>
          <w:p w:rsidR="002C6F0A" w:rsidRPr="00DA5AB1" w:rsidRDefault="002C6F0A" w:rsidP="00613352">
            <w:pPr>
              <w:pStyle w:val="Tablehead"/>
              <w:rPr>
                <w:lang w:val="fr-CH"/>
              </w:rPr>
            </w:pPr>
            <w:r w:rsidRPr="00DA5AB1">
              <w:rPr>
                <w:rFonts w:ascii="Times New Roman Bold" w:hAnsi="Times New Roman Bold"/>
                <w:lang w:val="fr-CH"/>
              </w:rPr>
              <w:t>Système S1</w:t>
            </w:r>
            <w:r w:rsidRPr="00DA5AB1">
              <w:rPr>
                <w:lang w:val="fr-CH"/>
              </w:rPr>
              <w:t>0</w:t>
            </w:r>
          </w:p>
        </w:tc>
        <w:tc>
          <w:tcPr>
            <w:tcW w:w="2680" w:type="dxa"/>
          </w:tcPr>
          <w:p w:rsidR="002C6F0A" w:rsidRPr="00DA5AB1" w:rsidRDefault="002C6F0A" w:rsidP="00613352">
            <w:pPr>
              <w:pStyle w:val="Tablehead"/>
              <w:rPr>
                <w:lang w:val="fr-CH"/>
              </w:rPr>
            </w:pPr>
            <w:r w:rsidRPr="00DA5AB1">
              <w:rPr>
                <w:rFonts w:ascii="Times New Roman Bold" w:hAnsi="Times New Roman Bold"/>
                <w:lang w:val="fr-CH"/>
              </w:rPr>
              <w:t>Système S1</w:t>
            </w:r>
            <w:r w:rsidRPr="00DA5AB1">
              <w:rPr>
                <w:lang w:val="fr-CH"/>
              </w:rPr>
              <w:t>1</w:t>
            </w:r>
          </w:p>
        </w:tc>
        <w:tc>
          <w:tcPr>
            <w:tcW w:w="3827" w:type="dxa"/>
          </w:tcPr>
          <w:p w:rsidR="002C6F0A" w:rsidRPr="00DA5AB1" w:rsidRDefault="002C6F0A" w:rsidP="00613352">
            <w:pPr>
              <w:pStyle w:val="Tablehead"/>
              <w:tabs>
                <w:tab w:val="num" w:pos="360"/>
                <w:tab w:val="left" w:pos="794"/>
                <w:tab w:val="left" w:pos="1191"/>
                <w:tab w:val="left" w:pos="1588"/>
              </w:tabs>
              <w:ind w:left="340" w:hanging="340"/>
              <w:rPr>
                <w:lang w:val="fr-CH"/>
              </w:rPr>
            </w:pPr>
            <w:r w:rsidRPr="00DA5AB1">
              <w:rPr>
                <w:rFonts w:ascii="Times New Roman Bold" w:hAnsi="Times New Roman Bold"/>
                <w:lang w:val="fr-CH"/>
              </w:rPr>
              <w:t>Système S1</w:t>
            </w:r>
            <w:r w:rsidRPr="00DA5AB1">
              <w:rPr>
                <w:lang w:val="fr-CH"/>
              </w:rPr>
              <w:t>2</w:t>
            </w:r>
          </w:p>
        </w:tc>
      </w:tr>
      <w:tr w:rsidR="002C6F0A" w:rsidRPr="00DA5AB1" w:rsidTr="00613352">
        <w:trPr>
          <w:jc w:val="center"/>
        </w:trPr>
        <w:tc>
          <w:tcPr>
            <w:tcW w:w="4248" w:type="dxa"/>
          </w:tcPr>
          <w:p w:rsidR="002C6F0A" w:rsidRPr="00DA5AB1" w:rsidRDefault="002C6F0A" w:rsidP="00613352">
            <w:pPr>
              <w:pStyle w:val="Tabletext"/>
              <w:jc w:val="left"/>
              <w:rPr>
                <w:lang w:val="fr-CH"/>
              </w:rPr>
            </w:pPr>
            <w:r w:rsidRPr="00DA5AB1">
              <w:rPr>
                <w:lang w:val="fr-CH"/>
              </w:rPr>
              <w:t>Largeur de bande d</w:t>
            </w:r>
            <w:r>
              <w:rPr>
                <w:lang w:val="fr-CH"/>
              </w:rPr>
              <w:t>'</w:t>
            </w:r>
            <w:r w:rsidRPr="00DA5AB1">
              <w:rPr>
                <w:lang w:val="fr-CH"/>
              </w:rPr>
              <w:t>émission RF</w:t>
            </w:r>
          </w:p>
          <w:p w:rsidR="002C6F0A" w:rsidRPr="00DA5AB1" w:rsidRDefault="002C6F0A" w:rsidP="00613352">
            <w:pPr>
              <w:pStyle w:val="Tabletext"/>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992" w:type="dxa"/>
            <w:gridSpan w:val="2"/>
          </w:tcPr>
          <w:p w:rsidR="002C6F0A" w:rsidRPr="00DA5AB1" w:rsidRDefault="002C6F0A" w:rsidP="00613352">
            <w:pPr>
              <w:pStyle w:val="Tabletext"/>
              <w:keepLines/>
              <w:tabs>
                <w:tab w:val="left" w:leader="dot" w:pos="7938"/>
                <w:tab w:val="center" w:pos="9526"/>
              </w:tabs>
              <w:spacing w:after="20"/>
              <w:ind w:left="567" w:hanging="567"/>
              <w:jc w:val="center"/>
              <w:rPr>
                <w:lang w:val="fr-CH"/>
              </w:rPr>
            </w:pPr>
            <w:r w:rsidRPr="00DA5AB1">
              <w:rPr>
                <w:lang w:val="fr-CH"/>
              </w:rPr>
              <w:t>MHz</w:t>
            </w:r>
          </w:p>
        </w:tc>
        <w:tc>
          <w:tcPr>
            <w:tcW w:w="2693" w:type="dxa"/>
            <w:gridSpan w:val="2"/>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t>240</w:t>
            </w:r>
          </w:p>
          <w:p w:rsidR="002C6F0A" w:rsidRPr="00DA5AB1" w:rsidRDefault="002C6F0A" w:rsidP="00613352">
            <w:pPr>
              <w:pStyle w:val="Tabletext"/>
              <w:spacing w:after="20"/>
              <w:jc w:val="left"/>
              <w:rPr>
                <w:lang w:val="fr-CH"/>
              </w:rPr>
            </w:pPr>
            <w:r w:rsidRPr="00DA5AB1">
              <w:rPr>
                <w:lang w:val="fr-CH"/>
              </w:rPr>
              <w:t>275</w:t>
            </w:r>
          </w:p>
        </w:tc>
        <w:tc>
          <w:tcPr>
            <w:tcW w:w="2694" w:type="dxa"/>
            <w:gridSpan w:val="2"/>
          </w:tcPr>
          <w:p w:rsidR="002C6F0A" w:rsidRPr="00DA5AB1" w:rsidRDefault="002C6F0A" w:rsidP="00613352">
            <w:pPr>
              <w:pStyle w:val="Tabletext"/>
              <w:keepLines/>
              <w:tabs>
                <w:tab w:val="left" w:leader="dot" w:pos="7938"/>
                <w:tab w:val="center" w:pos="9526"/>
              </w:tabs>
              <w:spacing w:after="20"/>
              <w:ind w:left="567" w:hanging="567"/>
              <w:jc w:val="left"/>
              <w:rPr>
                <w:lang w:val="fr-CH"/>
              </w:rPr>
            </w:pPr>
            <w:r w:rsidRPr="00DA5AB1">
              <w:rPr>
                <w:lang w:val="fr-CH"/>
              </w:rPr>
              <w:t>9 à (</w:t>
            </w:r>
            <w:r w:rsidRPr="00DA5AB1">
              <w:rPr>
                <w:lang w:val="fr-CH"/>
              </w:rPr>
              <w:sym w:font="Symbol" w:char="F02D"/>
            </w:r>
            <w:r w:rsidRPr="00DA5AB1">
              <w:rPr>
                <w:lang w:val="fr-CH"/>
              </w:rPr>
              <w:t>3 dB)</w:t>
            </w:r>
          </w:p>
          <w:p w:rsidR="002C6F0A" w:rsidRPr="00DA5AB1" w:rsidRDefault="002C6F0A" w:rsidP="00613352">
            <w:pPr>
              <w:pStyle w:val="Tabletext"/>
              <w:spacing w:after="20"/>
              <w:jc w:val="left"/>
              <w:rPr>
                <w:lang w:val="fr-CH"/>
              </w:rPr>
            </w:pPr>
            <w:r w:rsidRPr="00DA5AB1">
              <w:rPr>
                <w:lang w:val="fr-CH"/>
              </w:rPr>
              <w:t>66 à (</w:t>
            </w:r>
            <w:r w:rsidRPr="00DA5AB1">
              <w:rPr>
                <w:lang w:val="fr-CH"/>
              </w:rPr>
              <w:sym w:font="Symbol" w:char="F02D"/>
            </w:r>
            <w:r w:rsidRPr="00DA5AB1">
              <w:rPr>
                <w:lang w:val="fr-CH"/>
              </w:rPr>
              <w:t>20 dB)</w:t>
            </w:r>
          </w:p>
          <w:p w:rsidR="002C6F0A" w:rsidRPr="00DA5AB1" w:rsidRDefault="002C6F0A" w:rsidP="00613352">
            <w:pPr>
              <w:pStyle w:val="Tabletext"/>
              <w:spacing w:after="20"/>
              <w:jc w:val="left"/>
              <w:rPr>
                <w:lang w:val="fr-CH"/>
              </w:rPr>
            </w:pPr>
            <w:r w:rsidRPr="00DA5AB1">
              <w:rPr>
                <w:lang w:val="fr-CH"/>
              </w:rPr>
              <w:t>Pour l</w:t>
            </w:r>
            <w:r>
              <w:rPr>
                <w:lang w:val="fr-CH"/>
              </w:rPr>
              <w:t>'</w:t>
            </w:r>
            <w:r w:rsidRPr="00DA5AB1">
              <w:rPr>
                <w:lang w:val="fr-CH"/>
              </w:rPr>
              <w:t>impulsion la plus courte</w:t>
            </w:r>
          </w:p>
        </w:tc>
        <w:tc>
          <w:tcPr>
            <w:tcW w:w="3827" w:type="dxa"/>
          </w:tcPr>
          <w:p w:rsidR="002C6F0A" w:rsidRPr="00DA5AB1" w:rsidRDefault="002C6F0A" w:rsidP="00613352">
            <w:pPr>
              <w:pStyle w:val="Tabletext"/>
              <w:tabs>
                <w:tab w:val="left" w:leader="dot" w:pos="7938"/>
                <w:tab w:val="center" w:pos="9526"/>
              </w:tabs>
              <w:spacing w:after="20"/>
              <w:jc w:val="left"/>
              <w:rPr>
                <w:vertAlign w:val="superscript"/>
                <w:lang w:val="fr-CH"/>
              </w:rPr>
            </w:pPr>
            <w:r w:rsidRPr="00DA5AB1">
              <w:rPr>
                <w:lang w:val="fr-CH"/>
              </w:rPr>
              <w:t xml:space="preserve">Dépend de la configuration des profils. En principe, la bande complète est utilisée, de sorte que la largeur de bande à </w:t>
            </w:r>
            <w:r w:rsidRPr="00DA5AB1">
              <w:rPr>
                <w:lang w:val="fr-CH"/>
              </w:rPr>
              <w:sym w:font="Symbol" w:char="F02D"/>
            </w:r>
            <w:r w:rsidRPr="00DA5AB1">
              <w:rPr>
                <w:lang w:val="fr-CH"/>
              </w:rPr>
              <w:t xml:space="preserve">20 dB reste comprise dans la bande de fréquences 9 225-9 500 MHz et la largeur de bande à </w:t>
            </w:r>
            <w:r w:rsidRPr="00DA5AB1">
              <w:rPr>
                <w:lang w:val="fr-CH"/>
              </w:rPr>
              <w:sym w:font="Symbol" w:char="F02D"/>
            </w:r>
            <w:r w:rsidRPr="00DA5AB1">
              <w:rPr>
                <w:lang w:val="fr-CH"/>
              </w:rPr>
              <w:t xml:space="preserve">3 dB est la largeur de bande combinée de toutes les fréquences centrales utilisées. La largeur de bande à </w:t>
            </w:r>
            <w:r w:rsidRPr="00DA5AB1">
              <w:rPr>
                <w:lang w:val="fr-CH"/>
              </w:rPr>
              <w:sym w:font="Symbol" w:char="F02D"/>
            </w:r>
            <w:r w:rsidRPr="00DA5AB1">
              <w:rPr>
                <w:lang w:val="fr-CH"/>
              </w:rPr>
              <w:t xml:space="preserve">3 dB </w:t>
            </w:r>
            <w:r>
              <w:rPr>
                <w:lang w:val="fr-CH"/>
              </w:rPr>
              <w:t xml:space="preserve">par défaut d'une impulsion comprimée donnée </w:t>
            </w:r>
            <w:r w:rsidRPr="00DA5AB1">
              <w:rPr>
                <w:lang w:val="fr-CH"/>
              </w:rPr>
              <w:t>est de 35</w:t>
            </w:r>
            <w:r w:rsidRPr="00DA5AB1">
              <w:rPr>
                <w:vertAlign w:val="superscript"/>
                <w:lang w:val="fr-CH"/>
              </w:rPr>
              <w:t>(10)</w:t>
            </w:r>
          </w:p>
        </w:tc>
      </w:tr>
      <w:tr w:rsidR="002C6F0A" w:rsidRPr="00DA5AB1" w:rsidTr="00613352">
        <w:trPr>
          <w:jc w:val="center"/>
        </w:trPr>
        <w:tc>
          <w:tcPr>
            <w:tcW w:w="4248" w:type="dxa"/>
          </w:tcPr>
          <w:p w:rsidR="002C6F0A" w:rsidRPr="00DA5AB1" w:rsidRDefault="002C6F0A" w:rsidP="00613352">
            <w:pPr>
              <w:pStyle w:val="Tabletext"/>
              <w:tabs>
                <w:tab w:val="clear" w:pos="284"/>
                <w:tab w:val="clear" w:pos="567"/>
                <w:tab w:val="left" w:leader="dot" w:pos="7938"/>
                <w:tab w:val="center" w:pos="9526"/>
              </w:tabs>
              <w:spacing w:after="20"/>
              <w:ind w:left="567" w:hanging="567"/>
              <w:jc w:val="left"/>
              <w:rPr>
                <w:lang w:val="fr-CH"/>
              </w:rPr>
            </w:pPr>
            <w:r w:rsidRPr="00DA5AB1">
              <w:rPr>
                <w:lang w:val="fr-CH"/>
              </w:rPr>
              <w:t>Plage dynamique</w:t>
            </w:r>
          </w:p>
        </w:tc>
        <w:tc>
          <w:tcPr>
            <w:tcW w:w="992" w:type="dxa"/>
            <w:gridSpan w:val="2"/>
          </w:tcPr>
          <w:p w:rsidR="002C6F0A" w:rsidRPr="00DA5AB1" w:rsidRDefault="002C6F0A" w:rsidP="00613352">
            <w:pPr>
              <w:pStyle w:val="Tabletext"/>
              <w:keepNext/>
              <w:keepLines/>
              <w:tabs>
                <w:tab w:val="left" w:leader="dot" w:pos="7938"/>
                <w:tab w:val="center" w:pos="9526"/>
              </w:tabs>
              <w:spacing w:after="20"/>
              <w:ind w:left="567" w:hanging="567"/>
              <w:jc w:val="center"/>
              <w:rPr>
                <w:lang w:val="fr-CH"/>
              </w:rPr>
            </w:pPr>
            <w:r w:rsidRPr="00DA5AB1">
              <w:rPr>
                <w:lang w:val="fr-CH"/>
              </w:rPr>
              <w:t>dB</w:t>
            </w:r>
          </w:p>
        </w:tc>
        <w:tc>
          <w:tcPr>
            <w:tcW w:w="2693" w:type="dxa"/>
            <w:gridSpan w:val="2"/>
          </w:tcPr>
          <w:p w:rsidR="002C6F0A" w:rsidRPr="00DA5AB1" w:rsidRDefault="002C6F0A" w:rsidP="00613352">
            <w:pPr>
              <w:pStyle w:val="Tabletext"/>
              <w:spacing w:after="20"/>
              <w:jc w:val="left"/>
              <w:rPr>
                <w:lang w:val="fr-CH"/>
              </w:rPr>
            </w:pPr>
          </w:p>
        </w:tc>
        <w:tc>
          <w:tcPr>
            <w:tcW w:w="2694" w:type="dxa"/>
            <w:gridSpan w:val="2"/>
          </w:tcPr>
          <w:p w:rsidR="002C6F0A" w:rsidRPr="00DA5AB1" w:rsidRDefault="002C6F0A" w:rsidP="00613352">
            <w:pPr>
              <w:pStyle w:val="Tabletext"/>
              <w:spacing w:after="20"/>
              <w:jc w:val="left"/>
              <w:rPr>
                <w:lang w:val="fr-CH"/>
              </w:rPr>
            </w:pPr>
          </w:p>
        </w:tc>
        <w:tc>
          <w:tcPr>
            <w:tcW w:w="3827" w:type="dxa"/>
          </w:tcPr>
          <w:p w:rsidR="002C6F0A" w:rsidRPr="00DA5AB1" w:rsidRDefault="002C6F0A" w:rsidP="00613352">
            <w:pPr>
              <w:pStyle w:val="Tabletext"/>
              <w:spacing w:after="20"/>
              <w:jc w:val="left"/>
              <w:rPr>
                <w:lang w:val="fr-CH"/>
              </w:rPr>
            </w:pPr>
          </w:p>
        </w:tc>
      </w:tr>
      <w:tr w:rsidR="002C6F0A" w:rsidRPr="00DA5AB1" w:rsidTr="00613352">
        <w:trPr>
          <w:jc w:val="center"/>
        </w:trPr>
        <w:tc>
          <w:tcPr>
            <w:tcW w:w="4248" w:type="dxa"/>
            <w:tcBorders>
              <w:bottom w:val="single" w:sz="4" w:space="0" w:color="auto"/>
            </w:tcBorders>
          </w:tcPr>
          <w:p w:rsidR="002C6F0A" w:rsidRPr="00DA5AB1" w:rsidRDefault="002C6F0A" w:rsidP="00613352">
            <w:pPr>
              <w:pStyle w:val="Tabletext"/>
              <w:tabs>
                <w:tab w:val="clear" w:pos="284"/>
                <w:tab w:val="clear" w:pos="567"/>
                <w:tab w:val="left" w:leader="dot" w:pos="7938"/>
                <w:tab w:val="center" w:pos="9526"/>
              </w:tabs>
              <w:spacing w:after="20"/>
              <w:ind w:left="70" w:hanging="28"/>
              <w:jc w:val="left"/>
              <w:rPr>
                <w:lang w:val="fr-CH"/>
              </w:rPr>
            </w:pPr>
            <w:r w:rsidRPr="00DA5AB1">
              <w:rPr>
                <w:lang w:val="fr-CH"/>
              </w:rPr>
              <w:t>Nombre minimal d</w:t>
            </w:r>
            <w:r>
              <w:rPr>
                <w:lang w:val="fr-CH"/>
              </w:rPr>
              <w:t>'</w:t>
            </w:r>
            <w:r w:rsidRPr="00DA5AB1">
              <w:rPr>
                <w:lang w:val="fr-CH"/>
              </w:rPr>
              <w:t>impulsions traitées</w:t>
            </w:r>
          </w:p>
        </w:tc>
        <w:tc>
          <w:tcPr>
            <w:tcW w:w="992" w:type="dxa"/>
            <w:gridSpan w:val="2"/>
            <w:tcBorders>
              <w:bottom w:val="single" w:sz="4" w:space="0" w:color="auto"/>
            </w:tcBorders>
          </w:tcPr>
          <w:p w:rsidR="002C6F0A" w:rsidRPr="00DA5AB1" w:rsidRDefault="002C6F0A" w:rsidP="00613352">
            <w:pPr>
              <w:pStyle w:val="Tabletext"/>
              <w:keepNext/>
              <w:keepLines/>
              <w:tabs>
                <w:tab w:val="left" w:leader="dot" w:pos="7938"/>
                <w:tab w:val="center" w:pos="9526"/>
              </w:tabs>
              <w:spacing w:after="20"/>
              <w:ind w:left="567" w:hanging="567"/>
              <w:jc w:val="center"/>
              <w:rPr>
                <w:lang w:val="fr-CH"/>
              </w:rPr>
            </w:pPr>
          </w:p>
        </w:tc>
        <w:tc>
          <w:tcPr>
            <w:tcW w:w="2693" w:type="dxa"/>
            <w:gridSpan w:val="2"/>
            <w:tcBorders>
              <w:bottom w:val="single" w:sz="4" w:space="0" w:color="auto"/>
            </w:tcBorders>
          </w:tcPr>
          <w:p w:rsidR="002C6F0A" w:rsidRPr="00DA5AB1" w:rsidRDefault="002C6F0A" w:rsidP="00613352">
            <w:pPr>
              <w:pStyle w:val="Tabletext"/>
              <w:spacing w:after="20"/>
              <w:jc w:val="left"/>
              <w:rPr>
                <w:lang w:val="fr-CH"/>
              </w:rPr>
            </w:pPr>
          </w:p>
        </w:tc>
        <w:tc>
          <w:tcPr>
            <w:tcW w:w="2694" w:type="dxa"/>
            <w:gridSpan w:val="2"/>
            <w:tcBorders>
              <w:bottom w:val="single" w:sz="4" w:space="0" w:color="auto"/>
            </w:tcBorders>
          </w:tcPr>
          <w:p w:rsidR="002C6F0A" w:rsidRPr="00DA5AB1" w:rsidRDefault="002C6F0A" w:rsidP="00613352">
            <w:pPr>
              <w:pStyle w:val="Tabletext"/>
              <w:spacing w:after="20"/>
              <w:jc w:val="left"/>
              <w:rPr>
                <w:lang w:val="fr-CH"/>
              </w:rPr>
            </w:pPr>
          </w:p>
        </w:tc>
        <w:tc>
          <w:tcPr>
            <w:tcW w:w="3827" w:type="dxa"/>
            <w:tcBorders>
              <w:bottom w:val="single" w:sz="4" w:space="0" w:color="auto"/>
            </w:tcBorders>
          </w:tcPr>
          <w:p w:rsidR="002C6F0A" w:rsidRPr="00DA5AB1" w:rsidRDefault="002C6F0A" w:rsidP="00613352">
            <w:pPr>
              <w:pStyle w:val="Tabletext"/>
              <w:spacing w:after="20"/>
              <w:jc w:val="left"/>
              <w:rPr>
                <w:lang w:val="fr-CH"/>
              </w:rPr>
            </w:pPr>
          </w:p>
        </w:tc>
      </w:tr>
      <w:tr w:rsidR="002C6F0A" w:rsidRPr="00DA5AB1" w:rsidTr="00613352">
        <w:trPr>
          <w:jc w:val="center"/>
        </w:trPr>
        <w:tc>
          <w:tcPr>
            <w:tcW w:w="14454" w:type="dxa"/>
            <w:gridSpan w:val="8"/>
            <w:tcBorders>
              <w:left w:val="nil"/>
              <w:bottom w:val="nil"/>
              <w:right w:val="nil"/>
            </w:tcBorders>
          </w:tcPr>
          <w:p w:rsidR="002C6F0A" w:rsidRPr="00DA5AB1" w:rsidRDefault="002C6F0A" w:rsidP="00613352">
            <w:pPr>
              <w:pStyle w:val="Tabletext"/>
              <w:ind w:left="284" w:hanging="284"/>
              <w:jc w:val="left"/>
              <w:rPr>
                <w:lang w:val="fr-CH"/>
              </w:rPr>
            </w:pPr>
            <w:r w:rsidRPr="00DA5AB1">
              <w:rPr>
                <w:vertAlign w:val="superscript"/>
                <w:lang w:val="fr-CH"/>
              </w:rPr>
              <w:t>(8)</w:t>
            </w:r>
            <w:r w:rsidRPr="00DA5AB1">
              <w:rPr>
                <w:vertAlign w:val="superscript"/>
                <w:lang w:val="fr-CH"/>
              </w:rPr>
              <w:tab/>
            </w:r>
            <w:r>
              <w:rPr>
                <w:lang w:val="fr-CH"/>
              </w:rPr>
              <w:t xml:space="preserve">Pour une largeur de bande analogique de </w:t>
            </w:r>
            <w:r w:rsidRPr="00DA5AB1">
              <w:rPr>
                <w:lang w:val="fr-CH"/>
              </w:rPr>
              <w:t>180 MHz</w:t>
            </w:r>
            <w:r>
              <w:rPr>
                <w:lang w:val="fr-CH"/>
              </w:rPr>
              <w:t xml:space="preserve">, il s'agit de la largeur de bande </w:t>
            </w:r>
            <w:r w:rsidRPr="00DA5AB1">
              <w:rPr>
                <w:lang w:val="fr-CH"/>
              </w:rPr>
              <w:t>instantan</w:t>
            </w:r>
            <w:r>
              <w:rPr>
                <w:lang w:val="fr-CH"/>
              </w:rPr>
              <w:t xml:space="preserve">ée qui peut être traitée lors de la </w:t>
            </w:r>
            <w:r w:rsidRPr="00DA5AB1">
              <w:rPr>
                <w:lang w:val="fr-CH"/>
              </w:rPr>
              <w:t>conversion</w:t>
            </w:r>
            <w:r>
              <w:rPr>
                <w:lang w:val="fr-CH"/>
              </w:rPr>
              <w:t xml:space="preserve"> analogique/numérique</w:t>
            </w:r>
            <w:r w:rsidRPr="00DA5AB1">
              <w:rPr>
                <w:lang w:val="fr-CH"/>
              </w:rPr>
              <w:t xml:space="preserve">. Cette </w:t>
            </w:r>
            <w:r>
              <w:rPr>
                <w:lang w:val="fr-CH"/>
              </w:rPr>
              <w:t>«</w:t>
            </w:r>
            <w:r w:rsidRPr="00DA5AB1">
              <w:rPr>
                <w:lang w:val="fr-CH"/>
              </w:rPr>
              <w:t>fenêtre</w:t>
            </w:r>
            <w:r>
              <w:rPr>
                <w:lang w:val="fr-CH"/>
              </w:rPr>
              <w:t>»</w:t>
            </w:r>
            <w:r w:rsidRPr="00DA5AB1">
              <w:rPr>
                <w:lang w:val="fr-CH"/>
              </w:rPr>
              <w:t xml:space="preserve"> peut être déplacée en fréquence en f</w:t>
            </w:r>
            <w:r>
              <w:rPr>
                <w:lang w:val="fr-CH"/>
              </w:rPr>
              <w:t>o</w:t>
            </w:r>
            <w:r w:rsidRPr="00DA5AB1">
              <w:rPr>
                <w:lang w:val="fr-CH"/>
              </w:rPr>
              <w:t xml:space="preserve">nction des besoins. </w:t>
            </w:r>
          </w:p>
          <w:p w:rsidR="002C6F0A" w:rsidRPr="00DA5AB1" w:rsidRDefault="002C6F0A" w:rsidP="00613352">
            <w:pPr>
              <w:pStyle w:val="Tabletext"/>
              <w:ind w:left="284" w:hanging="284"/>
              <w:jc w:val="left"/>
              <w:rPr>
                <w:vertAlign w:val="superscript"/>
                <w:lang w:val="fr-CH"/>
              </w:rPr>
            </w:pPr>
            <w:r w:rsidRPr="00DA5AB1">
              <w:rPr>
                <w:vertAlign w:val="superscript"/>
                <w:lang w:val="fr-CH"/>
              </w:rPr>
              <w:t>(9)</w:t>
            </w:r>
            <w:r w:rsidRPr="00DA5AB1">
              <w:rPr>
                <w:vertAlign w:val="superscript"/>
                <w:lang w:val="fr-CH"/>
              </w:rPr>
              <w:tab/>
            </w:r>
            <w:r>
              <w:rPr>
                <w:lang w:val="fr-CH"/>
              </w:rPr>
              <w:t xml:space="preserve">En termes de largeur de bande couverte, la «largeur </w:t>
            </w:r>
            <w:r w:rsidRPr="00DA5AB1">
              <w:rPr>
                <w:lang w:val="fr-CH"/>
              </w:rPr>
              <w:t>total</w:t>
            </w:r>
            <w:r>
              <w:rPr>
                <w:lang w:val="fr-CH"/>
              </w:rPr>
              <w:t>e de l'impulsion comprimée»</w:t>
            </w:r>
            <w:r w:rsidRPr="00DA5AB1">
              <w:rPr>
                <w:lang w:val="fr-CH"/>
              </w:rPr>
              <w:t xml:space="preserve"> </w:t>
            </w:r>
            <w:r>
              <w:rPr>
                <w:lang w:val="fr-CH"/>
              </w:rPr>
              <w:t>correspond alors à la largeur de bande combinée</w:t>
            </w:r>
            <w:r w:rsidRPr="00DA5AB1">
              <w:rPr>
                <w:lang w:val="fr-CH"/>
              </w:rPr>
              <w:t xml:space="preserve"> </w:t>
            </w:r>
            <w:r>
              <w:rPr>
                <w:lang w:val="fr-CH"/>
              </w:rPr>
              <w:t xml:space="preserve">de toutes les impulsions comprimées utilisées et vaut au maximum </w:t>
            </w:r>
            <w:r w:rsidRPr="00DA5AB1">
              <w:rPr>
                <w:lang w:val="fr-CH"/>
              </w:rPr>
              <w:t>6 × 35 MHz = 210 MHz (</w:t>
            </w:r>
            <w:r>
              <w:rPr>
                <w:lang w:val="fr-CH"/>
              </w:rPr>
              <w:t xml:space="preserve">largeur de bande à </w:t>
            </w:r>
            <w:r w:rsidRPr="00DA5AB1">
              <w:rPr>
                <w:lang w:val="fr-CH"/>
              </w:rPr>
              <w:sym w:font="Symbol" w:char="F02D"/>
            </w:r>
            <w:r w:rsidRPr="00DA5AB1">
              <w:rPr>
                <w:lang w:val="fr-CH"/>
              </w:rPr>
              <w:t>3 dB).</w:t>
            </w:r>
          </w:p>
          <w:p w:rsidR="002C6F0A" w:rsidRPr="00DA5AB1" w:rsidRDefault="002C6F0A" w:rsidP="00613352">
            <w:pPr>
              <w:pStyle w:val="Tabletext"/>
              <w:ind w:left="284" w:hanging="284"/>
              <w:jc w:val="left"/>
              <w:rPr>
                <w:lang w:val="fr-CH"/>
              </w:rPr>
            </w:pPr>
            <w:r w:rsidRPr="00DA5AB1">
              <w:rPr>
                <w:vertAlign w:val="superscript"/>
                <w:lang w:val="fr-CH"/>
              </w:rPr>
              <w:t>(10)</w:t>
            </w:r>
            <w:r w:rsidRPr="00DA5AB1">
              <w:rPr>
                <w:vertAlign w:val="superscript"/>
                <w:lang w:val="fr-CH"/>
              </w:rPr>
              <w:tab/>
            </w:r>
            <w:r>
              <w:rPr>
                <w:lang w:val="fr-CH"/>
              </w:rPr>
              <w:t xml:space="preserve">On peut utiliser jusqu'à </w:t>
            </w:r>
            <w:r w:rsidRPr="00DA5AB1">
              <w:rPr>
                <w:lang w:val="fr-CH"/>
              </w:rPr>
              <w:t xml:space="preserve">6 </w:t>
            </w:r>
            <w:r>
              <w:rPr>
                <w:lang w:val="fr-CH"/>
              </w:rPr>
              <w:t>fréquences centrales différentes</w:t>
            </w:r>
            <w:r w:rsidRPr="00DA5AB1">
              <w:rPr>
                <w:lang w:val="fr-CH"/>
              </w:rPr>
              <w:t xml:space="preserve">. </w:t>
            </w:r>
            <w:r>
              <w:rPr>
                <w:lang w:val="fr-CH"/>
              </w:rPr>
              <w:t xml:space="preserve">La largeur de bande </w:t>
            </w:r>
            <w:r w:rsidRPr="00DA5AB1">
              <w:rPr>
                <w:lang w:val="fr-CH"/>
              </w:rPr>
              <w:t>normal</w:t>
            </w:r>
            <w:r>
              <w:rPr>
                <w:lang w:val="fr-CH"/>
              </w:rPr>
              <w:t>e</w:t>
            </w:r>
            <w:r w:rsidRPr="00DA5AB1">
              <w:rPr>
                <w:lang w:val="fr-CH"/>
              </w:rPr>
              <w:t xml:space="preserve"> </w:t>
            </w:r>
            <w:r>
              <w:rPr>
                <w:lang w:val="fr-CH"/>
              </w:rPr>
              <w:t xml:space="preserve">d'une impulsion comprimée donnée </w:t>
            </w:r>
            <w:r w:rsidRPr="00DA5AB1">
              <w:rPr>
                <w:lang w:val="fr-CH"/>
              </w:rPr>
              <w:t>(</w:t>
            </w:r>
            <w:r w:rsidRPr="00DA5AB1">
              <w:rPr>
                <w:lang w:val="fr-CH"/>
              </w:rPr>
              <w:sym w:font="Symbol" w:char="F02D"/>
            </w:r>
            <w:r w:rsidRPr="00DA5AB1">
              <w:rPr>
                <w:lang w:val="fr-CH"/>
              </w:rPr>
              <w:t xml:space="preserve">3 dB) </w:t>
            </w:r>
            <w:r>
              <w:rPr>
                <w:lang w:val="fr-CH"/>
              </w:rPr>
              <w:t xml:space="preserve">est de </w:t>
            </w:r>
            <w:r w:rsidRPr="00DA5AB1">
              <w:rPr>
                <w:lang w:val="fr-CH"/>
              </w:rPr>
              <w:t xml:space="preserve">30-35 MHz. </w:t>
            </w:r>
            <w:r>
              <w:rPr>
                <w:lang w:val="fr-CH"/>
              </w:rPr>
              <w:t xml:space="preserve">La largeur de bande </w:t>
            </w:r>
            <w:r w:rsidRPr="00DA5AB1">
              <w:rPr>
                <w:lang w:val="fr-CH"/>
              </w:rPr>
              <w:t xml:space="preserve">RF </w:t>
            </w:r>
            <w:r>
              <w:rPr>
                <w:lang w:val="fr-CH"/>
              </w:rPr>
              <w:t xml:space="preserve">totale utilisée pourrait être supérieure à </w:t>
            </w:r>
            <w:r w:rsidRPr="00DA5AB1">
              <w:rPr>
                <w:lang w:val="fr-CH"/>
              </w:rPr>
              <w:t xml:space="preserve">180 MHz, </w:t>
            </w:r>
            <w:r>
              <w:rPr>
                <w:lang w:val="fr-CH"/>
              </w:rPr>
              <w:t xml:space="preserve">et correspond en principe à la bande de fréquences utilisée </w:t>
            </w:r>
            <w:r w:rsidRPr="00DA5AB1">
              <w:rPr>
                <w:lang w:val="fr-CH"/>
              </w:rPr>
              <w:t>(</w:t>
            </w:r>
            <w:r>
              <w:rPr>
                <w:lang w:val="fr-CH"/>
              </w:rPr>
              <w:t>par exemple</w:t>
            </w:r>
            <w:r w:rsidRPr="00DA5AB1">
              <w:rPr>
                <w:lang w:val="fr-CH"/>
              </w:rPr>
              <w:t xml:space="preserve"> 9</w:t>
            </w:r>
            <w:r>
              <w:rPr>
                <w:lang w:val="fr-CH"/>
              </w:rPr>
              <w:t>,</w:t>
            </w:r>
            <w:r w:rsidRPr="00DA5AB1">
              <w:rPr>
                <w:lang w:val="fr-CH"/>
              </w:rPr>
              <w:t>0</w:t>
            </w:r>
            <w:r w:rsidRPr="00DA5AB1">
              <w:rPr>
                <w:lang w:val="fr-CH"/>
              </w:rPr>
              <w:noBreakHyphen/>
              <w:t>9</w:t>
            </w:r>
            <w:r>
              <w:rPr>
                <w:lang w:val="fr-CH"/>
              </w:rPr>
              <w:t>,</w:t>
            </w:r>
            <w:r w:rsidRPr="00DA5AB1">
              <w:rPr>
                <w:lang w:val="fr-CH"/>
              </w:rPr>
              <w:t>2 GHz o</w:t>
            </w:r>
            <w:r>
              <w:rPr>
                <w:lang w:val="fr-CH"/>
              </w:rPr>
              <w:t>u</w:t>
            </w:r>
            <w:r w:rsidRPr="00DA5AB1">
              <w:rPr>
                <w:lang w:val="fr-CH"/>
              </w:rPr>
              <w:t xml:space="preserve"> 9</w:t>
            </w:r>
            <w:r>
              <w:rPr>
                <w:lang w:val="fr-CH"/>
              </w:rPr>
              <w:t>,</w:t>
            </w:r>
            <w:r w:rsidRPr="00DA5AB1">
              <w:rPr>
                <w:lang w:val="fr-CH"/>
              </w:rPr>
              <w:t>225-9</w:t>
            </w:r>
            <w:r>
              <w:rPr>
                <w:lang w:val="fr-CH"/>
              </w:rPr>
              <w:t>,</w:t>
            </w:r>
            <w:r w:rsidRPr="00DA5AB1">
              <w:rPr>
                <w:lang w:val="fr-CH"/>
              </w:rPr>
              <w:t>500 GHz).</w:t>
            </w:r>
          </w:p>
        </w:tc>
      </w:tr>
    </w:tbl>
    <w:p w:rsidR="002C6F0A" w:rsidRPr="00DA5AB1" w:rsidRDefault="002C6F0A" w:rsidP="002C6F0A">
      <w:pPr>
        <w:pStyle w:val="Recdate"/>
        <w:rPr>
          <w:sz w:val="20"/>
          <w:vertAlign w:val="superscript"/>
          <w:lang w:val="fr-CH"/>
        </w:rPr>
      </w:pP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C6F0A" w:rsidRPr="00DA5AB1" w:rsidRDefault="002C6F0A" w:rsidP="002C6F0A">
      <w:pPr>
        <w:pStyle w:val="TableNo"/>
        <w:spacing w:before="240"/>
        <w:rPr>
          <w:lang w:val="fr-CH"/>
        </w:rPr>
      </w:pPr>
      <w:r w:rsidRPr="00DA5AB1">
        <w:rPr>
          <w:lang w:val="fr-CH"/>
        </w:rPr>
        <w:lastRenderedPageBreak/>
        <w:t>TABLE</w:t>
      </w:r>
      <w:r>
        <w:rPr>
          <w:lang w:val="fr-CH"/>
        </w:rPr>
        <w:t>AU</w:t>
      </w:r>
      <w:r w:rsidRPr="00DA5AB1">
        <w:rPr>
          <w:lang w:val="fr-CH"/>
        </w:rPr>
        <w:t xml:space="preserve"> 2 (</w:t>
      </w:r>
      <w:r>
        <w:rPr>
          <w:i/>
          <w:lang w:val="fr-CH"/>
        </w:rPr>
        <w:t>suite</w:t>
      </w:r>
      <w:r w:rsidRPr="00DA5AB1">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3"/>
        <w:gridCol w:w="1038"/>
        <w:gridCol w:w="8368"/>
      </w:tblGrid>
      <w:tr w:rsidR="002C6F0A" w:rsidRPr="00DA5AB1" w:rsidTr="00613352">
        <w:trPr>
          <w:jc w:val="center"/>
        </w:trPr>
        <w:tc>
          <w:tcPr>
            <w:tcW w:w="5053" w:type="dxa"/>
          </w:tcPr>
          <w:p w:rsidR="002C6F0A" w:rsidRPr="00DA5AB1" w:rsidRDefault="002C6F0A" w:rsidP="00613352">
            <w:pPr>
              <w:pStyle w:val="Tablehead"/>
              <w:rPr>
                <w:lang w:val="fr-CH"/>
              </w:rPr>
            </w:pPr>
            <w:r w:rsidRPr="00DA5AB1">
              <w:rPr>
                <w:lang w:val="fr-CH"/>
              </w:rPr>
              <w:t>Caract</w:t>
            </w:r>
            <w:r>
              <w:rPr>
                <w:lang w:val="fr-CH"/>
              </w:rPr>
              <w:t>éristique</w:t>
            </w:r>
            <w:r w:rsidRPr="00DA5AB1">
              <w:rPr>
                <w:lang w:val="fr-CH"/>
              </w:rPr>
              <w:t>s</w:t>
            </w:r>
          </w:p>
        </w:tc>
        <w:tc>
          <w:tcPr>
            <w:tcW w:w="1038" w:type="dxa"/>
          </w:tcPr>
          <w:p w:rsidR="002C6F0A" w:rsidRPr="00DA5AB1" w:rsidRDefault="002C6F0A" w:rsidP="00613352">
            <w:pPr>
              <w:pStyle w:val="Tablehead"/>
              <w:rPr>
                <w:lang w:val="fr-CH"/>
              </w:rPr>
            </w:pPr>
            <w:r w:rsidRPr="00DA5AB1">
              <w:rPr>
                <w:lang w:val="fr-CH"/>
              </w:rPr>
              <w:t>Unit</w:t>
            </w:r>
            <w:r>
              <w:rPr>
                <w:lang w:val="fr-CH"/>
              </w:rPr>
              <w:t>é</w:t>
            </w:r>
          </w:p>
        </w:tc>
        <w:tc>
          <w:tcPr>
            <w:tcW w:w="8368" w:type="dxa"/>
          </w:tcPr>
          <w:p w:rsidR="002C6F0A" w:rsidRPr="00DA5AB1" w:rsidRDefault="002C6F0A" w:rsidP="00613352">
            <w:pPr>
              <w:pStyle w:val="Tablehead"/>
              <w:rPr>
                <w:lang w:val="fr-CH"/>
              </w:rPr>
            </w:pPr>
            <w:r w:rsidRPr="00DA5AB1">
              <w:rPr>
                <w:lang w:val="fr-CH"/>
              </w:rPr>
              <w:t>Syst</w:t>
            </w:r>
            <w:r>
              <w:rPr>
                <w:lang w:val="fr-CH"/>
              </w:rPr>
              <w:t xml:space="preserve">ème </w:t>
            </w:r>
            <w:r w:rsidRPr="00DA5AB1">
              <w:rPr>
                <w:lang w:val="fr-CH"/>
              </w:rPr>
              <w:t>S13</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Fonction</w:t>
            </w:r>
          </w:p>
        </w:tc>
        <w:tc>
          <w:tcPr>
            <w:tcW w:w="1038"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Pr>
                <w:lang w:val="fr-CH"/>
              </w:rPr>
              <w:t>N</w:t>
            </w:r>
            <w:r w:rsidRPr="00DA5AB1">
              <w:rPr>
                <w:lang w:val="fr-CH"/>
              </w:rPr>
              <w:t xml:space="preserve">avigation </w:t>
            </w:r>
            <w:r>
              <w:rPr>
                <w:lang w:val="fr-CH"/>
              </w:rPr>
              <w:t>maritime</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Type de plate-forme</w:t>
            </w:r>
          </w:p>
        </w:tc>
        <w:tc>
          <w:tcPr>
            <w:tcW w:w="1038"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keepLines/>
              <w:tabs>
                <w:tab w:val="left" w:leader="dot" w:pos="7938"/>
                <w:tab w:val="center" w:pos="9526"/>
              </w:tabs>
              <w:spacing w:after="0"/>
              <w:jc w:val="left"/>
              <w:rPr>
                <w:szCs w:val="22"/>
                <w:lang w:val="fr-CH"/>
              </w:rPr>
            </w:pPr>
            <w:r>
              <w:rPr>
                <w:lang w:val="fr-CH"/>
              </w:rPr>
              <w:t>Navire et côtière</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Gamme d</w:t>
            </w:r>
            <w:r>
              <w:rPr>
                <w:lang w:val="fr-CH"/>
              </w:rPr>
              <w:t>'</w:t>
            </w:r>
            <w:r w:rsidRPr="00DA5AB1">
              <w:rPr>
                <w:lang w:val="fr-CH"/>
              </w:rPr>
              <w:t>accord</w:t>
            </w:r>
          </w:p>
        </w:tc>
        <w:tc>
          <w:tcPr>
            <w:tcW w:w="1038" w:type="dxa"/>
          </w:tcPr>
          <w:p w:rsidR="002C6F0A" w:rsidRPr="00DA5AB1" w:rsidRDefault="002C6F0A" w:rsidP="00613352">
            <w:pPr>
              <w:pStyle w:val="Tabletext"/>
              <w:keepLines/>
              <w:tabs>
                <w:tab w:val="left" w:leader="dot" w:pos="7938"/>
                <w:tab w:val="center" w:pos="9526"/>
              </w:tabs>
              <w:ind w:left="567" w:hanging="567"/>
              <w:jc w:val="center"/>
              <w:rPr>
                <w:lang w:val="fr-CH"/>
              </w:rPr>
            </w:pPr>
            <w:r w:rsidRPr="00DA5AB1">
              <w:rPr>
                <w:lang w:val="fr-CH"/>
              </w:rPr>
              <w:t>MHz</w:t>
            </w: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sidRPr="00DA5AB1">
              <w:rPr>
                <w:lang w:val="fr-CH"/>
              </w:rPr>
              <w:t>9 200-9 500</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Modulation</w:t>
            </w:r>
          </w:p>
        </w:tc>
        <w:tc>
          <w:tcPr>
            <w:tcW w:w="1038"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Pr>
                <w:lang w:val="fr-CH"/>
              </w:rPr>
              <w:t>Impulsions à ondes entretenues pour la courte portée</w:t>
            </w:r>
            <w:r w:rsidRPr="00DA5AB1">
              <w:rPr>
                <w:lang w:val="fr-CH"/>
              </w:rPr>
              <w:br/>
            </w:r>
            <w:r>
              <w:rPr>
                <w:lang w:val="fr-CH"/>
              </w:rPr>
              <w:t xml:space="preserve">Impulsions comprimées avec modulation de fréquence non linéaire pour la longue portée </w:t>
            </w:r>
            <w:r w:rsidRPr="00DA5AB1">
              <w:rPr>
                <w:lang w:val="fr-CH"/>
              </w:rPr>
              <w:t>(</w:t>
            </w:r>
            <w:r>
              <w:rPr>
                <w:lang w:val="fr-CH"/>
              </w:rPr>
              <w:t xml:space="preserve">la largeur de bande de l'impulsion comprimée est de </w:t>
            </w:r>
            <w:r w:rsidRPr="00DA5AB1">
              <w:rPr>
                <w:lang w:val="fr-CH"/>
              </w:rPr>
              <w:t>20 MHz)</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038" w:type="dxa"/>
          </w:tcPr>
          <w:p w:rsidR="002C6F0A" w:rsidRPr="00DA5AB1" w:rsidRDefault="002C6F0A" w:rsidP="00613352">
            <w:pPr>
              <w:pStyle w:val="Tabletext"/>
              <w:keepLines/>
              <w:tabs>
                <w:tab w:val="left" w:leader="dot" w:pos="7938"/>
                <w:tab w:val="center" w:pos="9526"/>
              </w:tabs>
              <w:ind w:left="567" w:hanging="567"/>
              <w:jc w:val="center"/>
              <w:rPr>
                <w:rFonts w:ascii="Symbol" w:hAnsi="Symbol"/>
                <w:lang w:val="fr-CH"/>
              </w:rPr>
            </w:pPr>
            <w:r w:rsidRPr="00DA5AB1">
              <w:rPr>
                <w:lang w:val="fr-CH"/>
              </w:rPr>
              <w:t>kW</w:t>
            </w: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sidRPr="00DA5AB1">
              <w:rPr>
                <w:lang w:val="fr-CH"/>
              </w:rPr>
              <w:t>0</w:t>
            </w:r>
            <w:r>
              <w:rPr>
                <w:lang w:val="fr-CH"/>
              </w:rPr>
              <w:t>,</w:t>
            </w:r>
            <w:r w:rsidRPr="00DA5AB1">
              <w:rPr>
                <w:lang w:val="fr-CH"/>
              </w:rPr>
              <w:t xml:space="preserve">17 </w:t>
            </w:r>
            <w:r>
              <w:rPr>
                <w:lang w:val="fr-CH"/>
              </w:rPr>
              <w:t xml:space="preserve">valeur </w:t>
            </w:r>
            <w:r w:rsidRPr="00DA5AB1">
              <w:rPr>
                <w:lang w:val="fr-CH"/>
              </w:rPr>
              <w:t>nominal</w:t>
            </w:r>
            <w:r>
              <w:rPr>
                <w:lang w:val="fr-CH"/>
              </w:rPr>
              <w:t>e</w:t>
            </w:r>
            <w:r w:rsidRPr="00DA5AB1">
              <w:rPr>
                <w:lang w:val="fr-CH"/>
              </w:rPr>
              <w:br/>
              <w:t>0</w:t>
            </w:r>
            <w:r>
              <w:rPr>
                <w:lang w:val="fr-CH"/>
              </w:rPr>
              <w:t>,</w:t>
            </w:r>
            <w:r w:rsidRPr="00DA5AB1">
              <w:rPr>
                <w:lang w:val="fr-CH"/>
              </w:rPr>
              <w:t xml:space="preserve">20 </w:t>
            </w:r>
            <w:r>
              <w:rPr>
                <w:lang w:val="fr-CH"/>
              </w:rPr>
              <w:t>valeur de crête</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Largeur d</w:t>
            </w:r>
            <w:r>
              <w:rPr>
                <w:lang w:val="fr-CH"/>
              </w:rPr>
              <w:t>'</w:t>
            </w:r>
            <w:r w:rsidRPr="00DA5AB1">
              <w:rPr>
                <w:lang w:val="fr-CH"/>
              </w:rPr>
              <w:t xml:space="preserve">impulsion et </w:t>
            </w:r>
            <w:r w:rsidRPr="00DA5AB1">
              <w:rPr>
                <w:lang w:val="fr-CH"/>
              </w:rPr>
              <w:br/>
              <w:t>fréquence de répétition des impulsions</w:t>
            </w:r>
          </w:p>
        </w:tc>
        <w:tc>
          <w:tcPr>
            <w:tcW w:w="1038" w:type="dxa"/>
          </w:tcPr>
          <w:p w:rsidR="002C6F0A" w:rsidRPr="00DA5AB1" w:rsidRDefault="002C6F0A" w:rsidP="00613352">
            <w:pPr>
              <w:pStyle w:val="Tabletext"/>
              <w:keepNext/>
              <w:keepLines/>
              <w:tabs>
                <w:tab w:val="left" w:leader="dot" w:pos="7938"/>
                <w:tab w:val="center" w:pos="9526"/>
              </w:tabs>
              <w:spacing w:before="0" w:after="0"/>
              <w:ind w:left="567" w:hanging="567"/>
              <w:jc w:val="center"/>
              <w:rPr>
                <w:lang w:val="fr-CH"/>
              </w:rPr>
            </w:pPr>
            <w:r w:rsidRPr="00DA5AB1">
              <w:rPr>
                <w:lang w:val="fr-CH"/>
              </w:rPr>
              <w:sym w:font="Symbol" w:char="F06D"/>
            </w:r>
            <w:r w:rsidRPr="00DA5AB1">
              <w:rPr>
                <w:lang w:val="fr-CH"/>
              </w:rPr>
              <w:t>s</w:t>
            </w:r>
          </w:p>
          <w:p w:rsidR="002C6F0A" w:rsidRPr="00DA5AB1" w:rsidRDefault="002C6F0A" w:rsidP="00613352">
            <w:pPr>
              <w:pStyle w:val="Tabletext"/>
              <w:keepLines/>
              <w:tabs>
                <w:tab w:val="left" w:leader="dot" w:pos="7938"/>
                <w:tab w:val="center" w:pos="9526"/>
              </w:tabs>
              <w:ind w:left="567" w:hanging="567"/>
              <w:jc w:val="center"/>
              <w:rPr>
                <w:lang w:val="fr-CH"/>
              </w:rPr>
            </w:pPr>
            <w:r w:rsidRPr="00DA5AB1">
              <w:rPr>
                <w:lang w:val="fr-CH"/>
              </w:rPr>
              <w:t>pps</w:t>
            </w: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Pr>
                <w:lang w:val="fr-CH"/>
              </w:rPr>
              <w:t xml:space="preserve">Impulsions d'une largeur de </w:t>
            </w:r>
            <w:r w:rsidRPr="00DA5AB1">
              <w:rPr>
                <w:lang w:val="fr-CH"/>
              </w:rPr>
              <w:t>0</w:t>
            </w:r>
            <w:r>
              <w:rPr>
                <w:lang w:val="fr-CH"/>
              </w:rPr>
              <w:t>,</w:t>
            </w:r>
            <w:r w:rsidRPr="00DA5AB1">
              <w:rPr>
                <w:lang w:val="fr-CH"/>
              </w:rPr>
              <w:t xml:space="preserve">1, 5 </w:t>
            </w:r>
            <w:r>
              <w:rPr>
                <w:lang w:val="fr-CH"/>
              </w:rPr>
              <w:t xml:space="preserve">et </w:t>
            </w:r>
            <w:r w:rsidRPr="00DA5AB1">
              <w:rPr>
                <w:lang w:val="fr-CH"/>
              </w:rPr>
              <w:t>33</w:t>
            </w:r>
            <w:r>
              <w:rPr>
                <w:lang w:val="fr-CH"/>
              </w:rPr>
              <w:t> </w:t>
            </w:r>
            <w:r w:rsidRPr="00DA5AB1">
              <w:rPr>
                <w:lang w:val="fr-CH"/>
              </w:rPr>
              <w:sym w:font="Symbol" w:char="F06D"/>
            </w:r>
            <w:r w:rsidRPr="00DA5AB1">
              <w:rPr>
                <w:lang w:val="fr-CH"/>
              </w:rPr>
              <w:t xml:space="preserve">s </w:t>
            </w:r>
            <w:r>
              <w:rPr>
                <w:lang w:val="fr-CH"/>
              </w:rPr>
              <w:t xml:space="preserve">avec des intervalles de répétition des impulsions de </w:t>
            </w:r>
            <w:r w:rsidRPr="00DA5AB1">
              <w:rPr>
                <w:lang w:val="fr-CH"/>
              </w:rPr>
              <w:t xml:space="preserve">12, 64 </w:t>
            </w:r>
            <w:r>
              <w:rPr>
                <w:lang w:val="fr-CH"/>
              </w:rPr>
              <w:t xml:space="preserve">et </w:t>
            </w:r>
            <w:r w:rsidRPr="00DA5AB1">
              <w:rPr>
                <w:lang w:val="fr-CH"/>
              </w:rPr>
              <w:t>365 </w:t>
            </w:r>
            <w:r w:rsidRPr="00DA5AB1">
              <w:rPr>
                <w:lang w:val="fr-CH"/>
              </w:rPr>
              <w:sym w:font="Symbol" w:char="F06D"/>
            </w:r>
            <w:r w:rsidRPr="00DA5AB1">
              <w:rPr>
                <w:lang w:val="fr-CH"/>
              </w:rPr>
              <w:t xml:space="preserve">s </w:t>
            </w:r>
            <w:r>
              <w:rPr>
                <w:lang w:val="fr-CH"/>
              </w:rPr>
              <w:t xml:space="preserve">et une fréquence équivalente de répétition des impulsions de </w:t>
            </w:r>
            <w:r w:rsidRPr="00DA5AB1">
              <w:rPr>
                <w:lang w:val="fr-CH"/>
              </w:rPr>
              <w:t xml:space="preserve">2267 </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Coefficient d</w:t>
            </w:r>
            <w:r>
              <w:rPr>
                <w:lang w:val="fr-CH"/>
              </w:rPr>
              <w:t>'</w:t>
            </w:r>
            <w:r w:rsidRPr="00DA5AB1">
              <w:rPr>
                <w:lang w:val="fr-CH"/>
              </w:rPr>
              <w:t>utilisation maximal</w:t>
            </w:r>
          </w:p>
        </w:tc>
        <w:tc>
          <w:tcPr>
            <w:tcW w:w="1038" w:type="dxa"/>
          </w:tcPr>
          <w:p w:rsidR="002C6F0A" w:rsidRPr="00DA5AB1" w:rsidRDefault="002C6F0A" w:rsidP="00613352">
            <w:pPr>
              <w:pStyle w:val="Tabletext"/>
              <w:jc w:val="center"/>
              <w:rPr>
                <w:rFonts w:ascii="Symbol" w:hAnsi="Symbol"/>
                <w:lang w:val="fr-CH"/>
              </w:rPr>
            </w:pP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sidRPr="00DA5AB1">
              <w:rPr>
                <w:lang w:val="fr-CH"/>
              </w:rPr>
              <w:t>13%</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Temps de montée/temps de descente de l</w:t>
            </w:r>
            <w:r>
              <w:rPr>
                <w:lang w:val="fr-CH"/>
              </w:rPr>
              <w:t>'</w:t>
            </w:r>
            <w:r w:rsidRPr="00DA5AB1">
              <w:rPr>
                <w:lang w:val="fr-CH"/>
              </w:rPr>
              <w:t>impulsion</w:t>
            </w:r>
          </w:p>
        </w:tc>
        <w:tc>
          <w:tcPr>
            <w:tcW w:w="1038" w:type="dxa"/>
          </w:tcPr>
          <w:p w:rsidR="002C6F0A" w:rsidRPr="00DA5AB1" w:rsidRDefault="002C6F0A" w:rsidP="00613352">
            <w:pPr>
              <w:pStyle w:val="Tabletext"/>
              <w:keepLines/>
              <w:tabs>
                <w:tab w:val="left" w:leader="dot" w:pos="7938"/>
                <w:tab w:val="center" w:pos="9526"/>
              </w:tabs>
              <w:ind w:left="567" w:hanging="567"/>
              <w:jc w:val="center"/>
              <w:rPr>
                <w:lang w:val="fr-CH"/>
              </w:rPr>
            </w:pPr>
            <w:r w:rsidRPr="00DA5AB1">
              <w:rPr>
                <w:lang w:val="fr-CH"/>
              </w:rPr>
              <w:sym w:font="Symbol" w:char="F06D"/>
            </w:r>
            <w:r w:rsidRPr="00DA5AB1">
              <w:rPr>
                <w:lang w:val="fr-CH"/>
              </w:rPr>
              <w:t>s</w:t>
            </w: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Pr>
                <w:lang w:val="fr-CH"/>
              </w:rPr>
              <w:t xml:space="preserve">Environ </w:t>
            </w:r>
            <w:r w:rsidRPr="00DA5AB1">
              <w:rPr>
                <w:lang w:val="fr-CH"/>
              </w:rPr>
              <w:t>0</w:t>
            </w:r>
            <w:r>
              <w:rPr>
                <w:lang w:val="fr-CH"/>
              </w:rPr>
              <w:t>,</w:t>
            </w:r>
            <w:r w:rsidRPr="00DA5AB1">
              <w:rPr>
                <w:lang w:val="fr-CH"/>
              </w:rPr>
              <w:t>02</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Système de sortie</w:t>
            </w:r>
          </w:p>
        </w:tc>
        <w:tc>
          <w:tcPr>
            <w:tcW w:w="1038"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Pr>
                <w:lang w:val="fr-CH"/>
              </w:rPr>
              <w:t>Semi-conducteurs</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Type de diagramme de rayonnement de l</w:t>
            </w:r>
            <w:r>
              <w:rPr>
                <w:lang w:val="fr-CH"/>
              </w:rPr>
              <w:t>'</w:t>
            </w:r>
            <w:r w:rsidRPr="00DA5AB1">
              <w:rPr>
                <w:lang w:val="fr-CH"/>
              </w:rPr>
              <w:t>antenne</w:t>
            </w:r>
          </w:p>
        </w:tc>
        <w:tc>
          <w:tcPr>
            <w:tcW w:w="1038"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Pr>
                <w:lang w:val="fr-CH"/>
              </w:rPr>
              <w:t>Eventail</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Type d</w:t>
            </w:r>
            <w:r>
              <w:rPr>
                <w:lang w:val="fr-CH"/>
              </w:rPr>
              <w:t>'</w:t>
            </w:r>
            <w:r w:rsidRPr="00DA5AB1">
              <w:rPr>
                <w:lang w:val="fr-CH"/>
              </w:rPr>
              <w:t>antenne</w:t>
            </w:r>
          </w:p>
        </w:tc>
        <w:tc>
          <w:tcPr>
            <w:tcW w:w="1038"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Pr>
                <w:lang w:val="fr-CH"/>
              </w:rPr>
              <w:t>Réseau à fentes</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Polarisation de l</w:t>
            </w:r>
            <w:r>
              <w:rPr>
                <w:lang w:val="fr-CH"/>
              </w:rPr>
              <w:t>'</w:t>
            </w:r>
            <w:r w:rsidRPr="00DA5AB1">
              <w:rPr>
                <w:lang w:val="fr-CH"/>
              </w:rPr>
              <w:t>antenne</w:t>
            </w:r>
          </w:p>
        </w:tc>
        <w:tc>
          <w:tcPr>
            <w:tcW w:w="1038" w:type="dxa"/>
          </w:tcPr>
          <w:p w:rsidR="002C6F0A" w:rsidRPr="00DA5AB1" w:rsidRDefault="002C6F0A" w:rsidP="00613352">
            <w:pPr>
              <w:pStyle w:val="Tabletext"/>
              <w:jc w:val="center"/>
              <w:rPr>
                <w:lang w:val="fr-CH"/>
              </w:rPr>
            </w:pP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sidRPr="00DA5AB1">
              <w:rPr>
                <w:lang w:val="fr-CH"/>
              </w:rPr>
              <w:t>Horizontal</w:t>
            </w:r>
            <w:r>
              <w:rPr>
                <w:lang w:val="fr-CH"/>
              </w:rPr>
              <w:t>e</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Gain d</w:t>
            </w:r>
            <w:r>
              <w:rPr>
                <w:lang w:val="fr-CH"/>
              </w:rPr>
              <w:t>'</w:t>
            </w:r>
            <w:r w:rsidRPr="00DA5AB1">
              <w:rPr>
                <w:lang w:val="fr-CH"/>
              </w:rPr>
              <w:t>antenne, faisceau principal</w:t>
            </w:r>
          </w:p>
        </w:tc>
        <w:tc>
          <w:tcPr>
            <w:tcW w:w="1038" w:type="dxa"/>
          </w:tcPr>
          <w:p w:rsidR="002C6F0A" w:rsidRPr="00DA5AB1" w:rsidRDefault="002C6F0A" w:rsidP="00613352">
            <w:pPr>
              <w:pStyle w:val="Tabletext"/>
              <w:keepLines/>
              <w:tabs>
                <w:tab w:val="left" w:leader="dot" w:pos="7938"/>
                <w:tab w:val="center" w:pos="9526"/>
              </w:tabs>
              <w:ind w:left="567" w:hanging="567"/>
              <w:jc w:val="center"/>
              <w:rPr>
                <w:lang w:val="fr-CH"/>
              </w:rPr>
            </w:pPr>
            <w:r w:rsidRPr="00DA5AB1">
              <w:rPr>
                <w:lang w:val="fr-CH"/>
              </w:rPr>
              <w:t>dBi</w:t>
            </w: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sidRPr="00DA5AB1">
              <w:rPr>
                <w:lang w:val="fr-CH"/>
              </w:rPr>
              <w:t>32</w:t>
            </w:r>
            <w:r>
              <w:rPr>
                <w:lang w:val="fr-CH"/>
              </w:rPr>
              <w:t>,</w:t>
            </w:r>
            <w:r w:rsidRPr="00DA5AB1">
              <w:rPr>
                <w:lang w:val="fr-CH"/>
              </w:rPr>
              <w:t>7 o</w:t>
            </w:r>
            <w:r>
              <w:rPr>
                <w:lang w:val="fr-CH"/>
              </w:rPr>
              <w:t>u</w:t>
            </w:r>
            <w:r w:rsidRPr="00DA5AB1">
              <w:rPr>
                <w:lang w:val="fr-CH"/>
              </w:rPr>
              <w:t xml:space="preserve"> 34</w:t>
            </w:r>
            <w:r>
              <w:rPr>
                <w:lang w:val="fr-CH"/>
              </w:rPr>
              <w:t>,</w:t>
            </w:r>
            <w:r w:rsidRPr="00DA5AB1">
              <w:rPr>
                <w:lang w:val="fr-CH"/>
              </w:rPr>
              <w:t>5</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 xml:space="preserve">antenne en élévation </w:t>
            </w:r>
          </w:p>
        </w:tc>
        <w:tc>
          <w:tcPr>
            <w:tcW w:w="1038" w:type="dxa"/>
          </w:tcPr>
          <w:p w:rsidR="002C6F0A" w:rsidRPr="00DA5AB1" w:rsidRDefault="002C6F0A" w:rsidP="00613352">
            <w:pPr>
              <w:pStyle w:val="Tabletext"/>
              <w:keepLines/>
              <w:tabs>
                <w:tab w:val="left" w:leader="dot" w:pos="7938"/>
                <w:tab w:val="center" w:pos="9526"/>
              </w:tabs>
              <w:ind w:left="567" w:hanging="567"/>
              <w:jc w:val="center"/>
              <w:rPr>
                <w:lang w:val="fr-CH"/>
              </w:rPr>
            </w:pPr>
            <w:r w:rsidRPr="00DA5AB1">
              <w:rPr>
                <w:lang w:val="fr-CH"/>
              </w:rPr>
              <w:t>degr</w:t>
            </w:r>
            <w:r>
              <w:rPr>
                <w:lang w:val="fr-CH"/>
              </w:rPr>
              <w:t>é</w:t>
            </w:r>
            <w:r w:rsidRPr="00DA5AB1">
              <w:rPr>
                <w:lang w:val="fr-CH"/>
              </w:rPr>
              <w:t>s</w:t>
            </w: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sidRPr="00DA5AB1">
              <w:rPr>
                <w:lang w:val="fr-CH"/>
              </w:rPr>
              <w:t>25</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antenne en azimut</w:t>
            </w:r>
          </w:p>
        </w:tc>
        <w:tc>
          <w:tcPr>
            <w:tcW w:w="1038" w:type="dxa"/>
          </w:tcPr>
          <w:p w:rsidR="002C6F0A" w:rsidRPr="00DA5AB1" w:rsidRDefault="002C6F0A" w:rsidP="00613352">
            <w:pPr>
              <w:pStyle w:val="Tabletext"/>
              <w:keepLines/>
              <w:tabs>
                <w:tab w:val="left" w:leader="dot" w:pos="7938"/>
                <w:tab w:val="center" w:pos="9526"/>
              </w:tabs>
              <w:ind w:left="567" w:hanging="567"/>
              <w:jc w:val="center"/>
              <w:rPr>
                <w:lang w:val="fr-CH"/>
              </w:rPr>
            </w:pPr>
            <w:r w:rsidRPr="00DA5AB1">
              <w:rPr>
                <w:lang w:val="fr-CH"/>
              </w:rPr>
              <w:t>degr</w:t>
            </w:r>
            <w:r>
              <w:rPr>
                <w:lang w:val="fr-CH"/>
              </w:rPr>
              <w:t>é</w:t>
            </w:r>
            <w:r w:rsidRPr="00DA5AB1">
              <w:rPr>
                <w:lang w:val="fr-CH"/>
              </w:rPr>
              <w:t>s</w:t>
            </w: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sidRPr="00DA5AB1">
              <w:rPr>
                <w:lang w:val="fr-CH"/>
              </w:rPr>
              <w:t>&lt;0</w:t>
            </w:r>
            <w:r>
              <w:rPr>
                <w:lang w:val="fr-CH"/>
              </w:rPr>
              <w:t>,</w:t>
            </w:r>
            <w:r w:rsidRPr="00DA5AB1">
              <w:rPr>
                <w:lang w:val="fr-CH"/>
              </w:rPr>
              <w:t>7 o</w:t>
            </w:r>
            <w:r>
              <w:rPr>
                <w:lang w:val="fr-CH"/>
              </w:rPr>
              <w:t>u</w:t>
            </w:r>
            <w:r w:rsidRPr="00DA5AB1">
              <w:rPr>
                <w:lang w:val="fr-CH"/>
              </w:rPr>
              <w:t xml:space="preserve"> &lt;0</w:t>
            </w:r>
            <w:r>
              <w:rPr>
                <w:lang w:val="fr-CH"/>
              </w:rPr>
              <w:t>,</w:t>
            </w:r>
            <w:r w:rsidRPr="00DA5AB1">
              <w:rPr>
                <w:lang w:val="fr-CH"/>
              </w:rPr>
              <w:t>45</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Fréquence de balayage horizontal de l</w:t>
            </w:r>
            <w:r>
              <w:rPr>
                <w:lang w:val="fr-CH"/>
              </w:rPr>
              <w:t>'</w:t>
            </w:r>
            <w:r w:rsidRPr="00DA5AB1">
              <w:rPr>
                <w:lang w:val="fr-CH"/>
              </w:rPr>
              <w:t>antenne</w:t>
            </w:r>
          </w:p>
        </w:tc>
        <w:tc>
          <w:tcPr>
            <w:tcW w:w="1038" w:type="dxa"/>
          </w:tcPr>
          <w:p w:rsidR="002C6F0A" w:rsidRPr="00DA5AB1" w:rsidRDefault="002C6F0A" w:rsidP="00613352">
            <w:pPr>
              <w:pStyle w:val="Tabletext"/>
              <w:keepLines/>
              <w:tabs>
                <w:tab w:val="left" w:leader="dot" w:pos="7938"/>
                <w:tab w:val="center" w:pos="9526"/>
              </w:tabs>
              <w:ind w:left="567" w:hanging="567"/>
              <w:jc w:val="center"/>
              <w:rPr>
                <w:lang w:val="fr-CH"/>
              </w:rPr>
            </w:pPr>
            <w:r w:rsidRPr="00DA5AB1">
              <w:rPr>
                <w:lang w:val="fr-CH"/>
              </w:rPr>
              <w:t>degr</w:t>
            </w:r>
            <w:r>
              <w:rPr>
                <w:lang w:val="fr-CH"/>
              </w:rPr>
              <w:t>é</w:t>
            </w:r>
            <w:r w:rsidRPr="00DA5AB1">
              <w:rPr>
                <w:lang w:val="fr-CH"/>
              </w:rPr>
              <w:t>s/s</w:t>
            </w: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Pr>
                <w:lang w:val="fr-CH"/>
              </w:rPr>
              <w:t>12 ou</w:t>
            </w:r>
            <w:r w:rsidRPr="00DA5AB1">
              <w:rPr>
                <w:lang w:val="fr-CH"/>
              </w:rPr>
              <w:t xml:space="preserve"> 24 </w:t>
            </w:r>
            <w:r>
              <w:rPr>
                <w:lang w:val="fr-CH"/>
              </w:rPr>
              <w:t>tours/min</w:t>
            </w:r>
          </w:p>
        </w:tc>
      </w:tr>
      <w:tr w:rsidR="002C6F0A" w:rsidRPr="00DA5AB1" w:rsidTr="00613352">
        <w:trPr>
          <w:jc w:val="center"/>
        </w:trPr>
        <w:tc>
          <w:tcPr>
            <w:tcW w:w="5053" w:type="dxa"/>
          </w:tcPr>
          <w:p w:rsidR="002C6F0A" w:rsidRPr="00DA5AB1" w:rsidRDefault="002C6F0A" w:rsidP="00613352">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1038" w:type="dxa"/>
          </w:tcPr>
          <w:p w:rsidR="002C6F0A" w:rsidRPr="00DA5AB1" w:rsidRDefault="002C6F0A" w:rsidP="00613352">
            <w:pPr>
              <w:pStyle w:val="Tabletext"/>
              <w:keepLines/>
              <w:tabs>
                <w:tab w:val="left" w:leader="dot" w:pos="7938"/>
                <w:tab w:val="center" w:pos="9526"/>
              </w:tabs>
              <w:ind w:left="567" w:hanging="567"/>
              <w:jc w:val="center"/>
              <w:rPr>
                <w:lang w:val="fr-CH"/>
              </w:rPr>
            </w:pPr>
            <w:r w:rsidRPr="00DA5AB1">
              <w:rPr>
                <w:lang w:val="fr-CH"/>
              </w:rPr>
              <w:t>degr</w:t>
            </w:r>
            <w:r>
              <w:rPr>
                <w:lang w:val="fr-CH"/>
              </w:rPr>
              <w:t>é</w:t>
            </w:r>
            <w:r w:rsidRPr="00DA5AB1">
              <w:rPr>
                <w:lang w:val="fr-CH"/>
              </w:rPr>
              <w:t>s</w:t>
            </w:r>
          </w:p>
        </w:tc>
        <w:tc>
          <w:tcPr>
            <w:tcW w:w="8368" w:type="dxa"/>
          </w:tcPr>
          <w:p w:rsidR="002C6F0A" w:rsidRPr="00DA5AB1" w:rsidRDefault="002C6F0A" w:rsidP="00613352">
            <w:pPr>
              <w:pStyle w:val="Tabletext"/>
              <w:keepLines/>
              <w:tabs>
                <w:tab w:val="left" w:leader="dot" w:pos="7938"/>
                <w:tab w:val="center" w:pos="9526"/>
              </w:tabs>
              <w:jc w:val="left"/>
              <w:rPr>
                <w:szCs w:val="22"/>
                <w:lang w:val="fr-CH"/>
              </w:rPr>
            </w:pPr>
            <w:r w:rsidRPr="00DA5AB1">
              <w:rPr>
                <w:lang w:val="fr-CH"/>
              </w:rPr>
              <w:t>Continu</w:t>
            </w:r>
          </w:p>
        </w:tc>
      </w:tr>
    </w:tbl>
    <w:p w:rsidR="002C6F0A" w:rsidRPr="00DA5AB1" w:rsidRDefault="002C6F0A" w:rsidP="002C6F0A">
      <w:pPr>
        <w:pStyle w:val="TableNo"/>
        <w:rPr>
          <w:lang w:val="fr-CH"/>
        </w:rPr>
      </w:pPr>
      <w:r w:rsidRPr="00DA5AB1">
        <w:rPr>
          <w:lang w:val="fr-CH"/>
        </w:rPr>
        <w:br w:type="page"/>
      </w:r>
      <w:r w:rsidRPr="00DA5AB1">
        <w:rPr>
          <w:lang w:val="fr-CH"/>
        </w:rPr>
        <w:lastRenderedPageBreak/>
        <w:t>TABLE</w:t>
      </w:r>
      <w:r>
        <w:rPr>
          <w:lang w:val="fr-CH"/>
        </w:rPr>
        <w:t>AU</w:t>
      </w:r>
      <w:r w:rsidRPr="00DA5AB1">
        <w:rPr>
          <w:lang w:val="fr-CH"/>
        </w:rPr>
        <w:t xml:space="preserve"> 2 (</w:t>
      </w:r>
      <w:r>
        <w:rPr>
          <w:i/>
          <w:lang w:val="fr-CH"/>
        </w:rPr>
        <w:t>fin</w:t>
      </w:r>
      <w:r w:rsidRPr="00DA5AB1">
        <w:rPr>
          <w:i/>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0"/>
        <w:gridCol w:w="2117"/>
        <w:gridCol w:w="7862"/>
      </w:tblGrid>
      <w:tr w:rsidR="002C6F0A" w:rsidRPr="00DA5AB1" w:rsidTr="00613352">
        <w:trPr>
          <w:jc w:val="center"/>
        </w:trPr>
        <w:tc>
          <w:tcPr>
            <w:tcW w:w="4480" w:type="dxa"/>
            <w:tcMar>
              <w:left w:w="57" w:type="dxa"/>
              <w:right w:w="57" w:type="dxa"/>
            </w:tcMar>
          </w:tcPr>
          <w:p w:rsidR="002C6F0A" w:rsidRPr="00DA5AB1" w:rsidRDefault="002C6F0A" w:rsidP="00613352">
            <w:pPr>
              <w:pStyle w:val="Tablehead"/>
              <w:spacing w:before="40" w:after="40"/>
              <w:ind w:left="1692" w:hanging="1692"/>
              <w:rPr>
                <w:lang w:val="fr-CH"/>
              </w:rPr>
            </w:pPr>
            <w:r w:rsidRPr="00DA5AB1">
              <w:rPr>
                <w:lang w:val="fr-CH"/>
              </w:rPr>
              <w:t>Caract</w:t>
            </w:r>
            <w:r>
              <w:rPr>
                <w:lang w:val="fr-CH"/>
              </w:rPr>
              <w:t>éristique</w:t>
            </w:r>
            <w:r w:rsidRPr="00DA5AB1">
              <w:rPr>
                <w:lang w:val="fr-CH"/>
              </w:rPr>
              <w:t>s</w:t>
            </w:r>
          </w:p>
        </w:tc>
        <w:tc>
          <w:tcPr>
            <w:tcW w:w="2117" w:type="dxa"/>
          </w:tcPr>
          <w:p w:rsidR="002C6F0A" w:rsidRPr="00DA5AB1" w:rsidRDefault="002C6F0A" w:rsidP="00613352">
            <w:pPr>
              <w:pStyle w:val="Tablehead"/>
              <w:spacing w:before="40" w:after="40"/>
              <w:ind w:left="1692" w:hanging="1692"/>
              <w:rPr>
                <w:lang w:val="fr-CH"/>
              </w:rPr>
            </w:pPr>
            <w:r w:rsidRPr="00DA5AB1">
              <w:rPr>
                <w:lang w:val="fr-CH"/>
              </w:rPr>
              <w:t>Unit</w:t>
            </w:r>
            <w:r>
              <w:rPr>
                <w:lang w:val="fr-CH"/>
              </w:rPr>
              <w:t>é</w:t>
            </w:r>
          </w:p>
        </w:tc>
        <w:tc>
          <w:tcPr>
            <w:tcW w:w="7862" w:type="dxa"/>
          </w:tcPr>
          <w:p w:rsidR="002C6F0A" w:rsidRPr="00DA5AB1" w:rsidRDefault="002C6F0A" w:rsidP="00613352">
            <w:pPr>
              <w:pStyle w:val="Tablehead"/>
              <w:spacing w:before="40" w:after="40"/>
              <w:ind w:left="1692" w:hanging="1692"/>
              <w:rPr>
                <w:lang w:val="fr-CH"/>
              </w:rPr>
            </w:pPr>
            <w:r w:rsidRPr="00DA5AB1">
              <w:rPr>
                <w:lang w:val="fr-CH"/>
              </w:rPr>
              <w:t>Syst</w:t>
            </w:r>
            <w:r>
              <w:rPr>
                <w:lang w:val="fr-CH"/>
              </w:rPr>
              <w:t xml:space="preserve">ème </w:t>
            </w:r>
            <w:r w:rsidRPr="00DA5AB1">
              <w:rPr>
                <w:lang w:val="fr-CH"/>
              </w:rPr>
              <w:t>S13</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Fréquence de balayage vertical de l</w:t>
            </w:r>
            <w:r>
              <w:rPr>
                <w:lang w:val="fr-CH"/>
              </w:rPr>
              <w:t>'</w:t>
            </w:r>
            <w:r w:rsidRPr="00DA5AB1">
              <w:rPr>
                <w:lang w:val="fr-CH"/>
              </w:rPr>
              <w:t>antenne</w:t>
            </w:r>
          </w:p>
        </w:tc>
        <w:tc>
          <w:tcPr>
            <w:tcW w:w="2117" w:type="dxa"/>
          </w:tcPr>
          <w:p w:rsidR="002C6F0A" w:rsidRPr="00DA5AB1" w:rsidRDefault="002C6F0A" w:rsidP="00613352">
            <w:pPr>
              <w:pStyle w:val="Tabletext"/>
              <w:jc w:val="center"/>
              <w:rPr>
                <w:lang w:val="fr-CH"/>
              </w:rPr>
            </w:pPr>
            <w:r w:rsidRPr="00DA5AB1">
              <w:rPr>
                <w:lang w:val="fr-CH"/>
              </w:rPr>
              <w:t>degr</w:t>
            </w:r>
            <w:r>
              <w:rPr>
                <w:lang w:val="fr-CH"/>
              </w:rPr>
              <w:t>é</w:t>
            </w:r>
            <w:r w:rsidRPr="00DA5AB1">
              <w:rPr>
                <w:lang w:val="fr-CH"/>
              </w:rPr>
              <w:t>s/s</w:t>
            </w:r>
          </w:p>
        </w:tc>
        <w:tc>
          <w:tcPr>
            <w:tcW w:w="7862" w:type="dxa"/>
          </w:tcPr>
          <w:p w:rsidR="002C6F0A" w:rsidRPr="00DA5AB1" w:rsidRDefault="002C6F0A" w:rsidP="00613352">
            <w:pPr>
              <w:pStyle w:val="Tabletext"/>
              <w:jc w:val="left"/>
              <w:rPr>
                <w:sz w:val="20"/>
                <w:szCs w:val="16"/>
                <w:lang w:val="fr-CH"/>
              </w:rPr>
            </w:pPr>
            <w:r>
              <w:rPr>
                <w:sz w:val="20"/>
                <w:szCs w:val="16"/>
                <w:lang w:val="fr-CH"/>
              </w:rPr>
              <w:t>Sans objet</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Type de balayage vertical de l</w:t>
            </w:r>
            <w:r>
              <w:rPr>
                <w:lang w:val="fr-CH"/>
              </w:rPr>
              <w:t>'</w:t>
            </w:r>
            <w:r w:rsidRPr="00DA5AB1">
              <w:rPr>
                <w:lang w:val="fr-CH"/>
              </w:rPr>
              <w:t>antenne</w:t>
            </w:r>
          </w:p>
        </w:tc>
        <w:tc>
          <w:tcPr>
            <w:tcW w:w="2117" w:type="dxa"/>
          </w:tcPr>
          <w:p w:rsidR="002C6F0A" w:rsidRPr="00DA5AB1" w:rsidRDefault="002C6F0A" w:rsidP="00613352">
            <w:pPr>
              <w:pStyle w:val="Tabletext"/>
              <w:jc w:val="center"/>
              <w:rPr>
                <w:lang w:val="fr-CH"/>
              </w:rPr>
            </w:pPr>
          </w:p>
        </w:tc>
        <w:tc>
          <w:tcPr>
            <w:tcW w:w="7862" w:type="dxa"/>
          </w:tcPr>
          <w:p w:rsidR="002C6F0A" w:rsidRPr="00DA5AB1" w:rsidRDefault="002C6F0A" w:rsidP="00613352">
            <w:pPr>
              <w:pStyle w:val="Tabletext"/>
              <w:jc w:val="left"/>
              <w:rPr>
                <w:rFonts w:eastAsia="SimSun" w:cs="Arial"/>
                <w:color w:val="0000FF"/>
                <w:kern w:val="2"/>
                <w:szCs w:val="16"/>
                <w:lang w:val="fr-CH"/>
              </w:rPr>
            </w:pPr>
            <w:r>
              <w:rPr>
                <w:sz w:val="20"/>
                <w:szCs w:val="16"/>
                <w:lang w:val="fr-CH"/>
              </w:rPr>
              <w:t>Sans objet</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w:t>
            </w:r>
          </w:p>
        </w:tc>
        <w:tc>
          <w:tcPr>
            <w:tcW w:w="2117" w:type="dxa"/>
          </w:tcPr>
          <w:p w:rsidR="002C6F0A" w:rsidRPr="00DA5AB1" w:rsidRDefault="002C6F0A" w:rsidP="00613352">
            <w:pPr>
              <w:pStyle w:val="Tabletext"/>
              <w:jc w:val="center"/>
              <w:rPr>
                <w:lang w:val="fr-CH"/>
              </w:rPr>
            </w:pPr>
            <w:r w:rsidRPr="00DA5AB1">
              <w:rPr>
                <w:lang w:val="fr-CH"/>
              </w:rPr>
              <w:t>dBi</w:t>
            </w:r>
          </w:p>
        </w:tc>
        <w:tc>
          <w:tcPr>
            <w:tcW w:w="7862" w:type="dxa"/>
          </w:tcPr>
          <w:p w:rsidR="002C6F0A" w:rsidRPr="00DA5AB1" w:rsidRDefault="002C6F0A" w:rsidP="00613352">
            <w:pPr>
              <w:pStyle w:val="Tabletext"/>
              <w:jc w:val="left"/>
              <w:rPr>
                <w:szCs w:val="22"/>
                <w:lang w:val="fr-CH"/>
              </w:rPr>
            </w:pPr>
            <w:r w:rsidRPr="00DA5AB1">
              <w:rPr>
                <w:lang w:val="fr-CH"/>
              </w:rPr>
              <w:t>26</w:t>
            </w:r>
          </w:p>
        </w:tc>
      </w:tr>
      <w:tr w:rsidR="002C6F0A" w:rsidRPr="00DA5AB1" w:rsidTr="00613352">
        <w:trPr>
          <w:trHeight w:val="1104"/>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Hauteur d</w:t>
            </w:r>
            <w:r>
              <w:rPr>
                <w:lang w:val="fr-CH"/>
              </w:rPr>
              <w:t>'</w:t>
            </w:r>
            <w:r w:rsidRPr="00DA5AB1">
              <w:rPr>
                <w:lang w:val="fr-CH"/>
              </w:rPr>
              <w:t>antenne</w:t>
            </w:r>
          </w:p>
        </w:tc>
        <w:tc>
          <w:tcPr>
            <w:tcW w:w="2117" w:type="dxa"/>
          </w:tcPr>
          <w:p w:rsidR="002C6F0A" w:rsidRPr="00DA5AB1" w:rsidRDefault="002C6F0A" w:rsidP="00613352">
            <w:pPr>
              <w:pStyle w:val="Tabletext"/>
              <w:jc w:val="center"/>
              <w:rPr>
                <w:lang w:val="fr-CH"/>
              </w:rPr>
            </w:pPr>
            <w:r w:rsidRPr="00DA5AB1">
              <w:rPr>
                <w:lang w:val="fr-CH"/>
              </w:rPr>
              <w:t>m</w:t>
            </w:r>
          </w:p>
        </w:tc>
        <w:tc>
          <w:tcPr>
            <w:tcW w:w="7862" w:type="dxa"/>
          </w:tcPr>
          <w:p w:rsidR="002C6F0A" w:rsidRPr="00DA5AB1" w:rsidRDefault="002C6F0A" w:rsidP="00613352">
            <w:pPr>
              <w:pStyle w:val="Tabletext"/>
              <w:jc w:val="left"/>
              <w:rPr>
                <w:rFonts w:eastAsia="SimSun" w:cs="Arial"/>
                <w:color w:val="0000FF"/>
                <w:kern w:val="2"/>
                <w:szCs w:val="22"/>
                <w:lang w:val="fr-CH"/>
              </w:rPr>
            </w:pPr>
            <w:r>
              <w:rPr>
                <w:lang w:val="fr-CH"/>
              </w:rPr>
              <w:t>Dépend de la taille du navire</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Largeur de bande FI à 3 dB du récepteur</w:t>
            </w:r>
          </w:p>
        </w:tc>
        <w:tc>
          <w:tcPr>
            <w:tcW w:w="2117" w:type="dxa"/>
          </w:tcPr>
          <w:p w:rsidR="002C6F0A" w:rsidRPr="00DA5AB1" w:rsidRDefault="002C6F0A" w:rsidP="00613352">
            <w:pPr>
              <w:pStyle w:val="Tabletext"/>
              <w:jc w:val="center"/>
              <w:rPr>
                <w:lang w:val="fr-CH"/>
              </w:rPr>
            </w:pPr>
            <w:r w:rsidRPr="00DA5AB1">
              <w:rPr>
                <w:lang w:val="fr-CH"/>
              </w:rPr>
              <w:t>MHz</w:t>
            </w:r>
          </w:p>
        </w:tc>
        <w:tc>
          <w:tcPr>
            <w:tcW w:w="7862" w:type="dxa"/>
          </w:tcPr>
          <w:p w:rsidR="002C6F0A" w:rsidRPr="00DA5AB1" w:rsidRDefault="002C6F0A" w:rsidP="00613352">
            <w:pPr>
              <w:pStyle w:val="Tabletext"/>
              <w:jc w:val="left"/>
              <w:rPr>
                <w:rFonts w:eastAsia="SimSun" w:cs="Arial"/>
                <w:color w:val="0000FF"/>
                <w:kern w:val="2"/>
                <w:szCs w:val="22"/>
                <w:lang w:val="fr-CH"/>
              </w:rPr>
            </w:pPr>
            <w:r w:rsidRPr="00DA5AB1">
              <w:rPr>
                <w:lang w:val="fr-CH"/>
              </w:rPr>
              <w:t>15, 0</w:t>
            </w:r>
            <w:r>
              <w:rPr>
                <w:lang w:val="fr-CH"/>
              </w:rPr>
              <w:t>,</w:t>
            </w:r>
            <w:r w:rsidRPr="00DA5AB1">
              <w:rPr>
                <w:lang w:val="fr-CH"/>
              </w:rPr>
              <w:t xml:space="preserve">1875 </w:t>
            </w:r>
            <w:r>
              <w:rPr>
                <w:lang w:val="fr-CH"/>
              </w:rPr>
              <w:t xml:space="preserve">et </w:t>
            </w:r>
            <w:r w:rsidRPr="00DA5AB1">
              <w:rPr>
                <w:lang w:val="fr-CH"/>
              </w:rPr>
              <w:t>0</w:t>
            </w:r>
            <w:r>
              <w:rPr>
                <w:lang w:val="fr-CH"/>
              </w:rPr>
              <w:t>,</w:t>
            </w:r>
            <w:r w:rsidRPr="00DA5AB1">
              <w:rPr>
                <w:lang w:val="fr-CH"/>
              </w:rPr>
              <w:t>0375</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Facteur de bruit du récepteur</w:t>
            </w:r>
          </w:p>
        </w:tc>
        <w:tc>
          <w:tcPr>
            <w:tcW w:w="2117" w:type="dxa"/>
          </w:tcPr>
          <w:p w:rsidR="002C6F0A" w:rsidRPr="00DA5AB1" w:rsidRDefault="002C6F0A" w:rsidP="00613352">
            <w:pPr>
              <w:pStyle w:val="Tabletext"/>
              <w:jc w:val="center"/>
              <w:rPr>
                <w:lang w:val="fr-CH"/>
              </w:rPr>
            </w:pPr>
            <w:r w:rsidRPr="00DA5AB1">
              <w:rPr>
                <w:lang w:val="fr-CH"/>
              </w:rPr>
              <w:t>dB</w:t>
            </w:r>
          </w:p>
        </w:tc>
        <w:tc>
          <w:tcPr>
            <w:tcW w:w="7862" w:type="dxa"/>
          </w:tcPr>
          <w:p w:rsidR="002C6F0A" w:rsidRPr="00DA5AB1" w:rsidRDefault="002C6F0A" w:rsidP="00613352">
            <w:pPr>
              <w:pStyle w:val="Tabletext"/>
              <w:jc w:val="left"/>
              <w:rPr>
                <w:szCs w:val="22"/>
                <w:lang w:val="fr-CH"/>
              </w:rPr>
            </w:pPr>
            <w:r w:rsidRPr="00DA5AB1">
              <w:rPr>
                <w:lang w:val="fr-CH"/>
              </w:rPr>
              <w:t>5</w:t>
            </w:r>
            <w:r>
              <w:rPr>
                <w:lang w:val="fr-CH"/>
              </w:rPr>
              <w:t>,</w:t>
            </w:r>
            <w:r w:rsidRPr="00DA5AB1">
              <w:rPr>
                <w:lang w:val="fr-CH"/>
              </w:rPr>
              <w:t>5</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Niveau minimal du signal discernable</w:t>
            </w:r>
          </w:p>
        </w:tc>
        <w:tc>
          <w:tcPr>
            <w:tcW w:w="2117" w:type="dxa"/>
          </w:tcPr>
          <w:p w:rsidR="002C6F0A" w:rsidRPr="00DA5AB1" w:rsidRDefault="002C6F0A" w:rsidP="00613352">
            <w:pPr>
              <w:pStyle w:val="Tabletext"/>
              <w:jc w:val="center"/>
              <w:rPr>
                <w:lang w:val="fr-CH"/>
              </w:rPr>
            </w:pPr>
            <w:r w:rsidRPr="00DA5AB1">
              <w:rPr>
                <w:lang w:val="fr-CH"/>
              </w:rPr>
              <w:t>dBm</w:t>
            </w:r>
          </w:p>
        </w:tc>
        <w:tc>
          <w:tcPr>
            <w:tcW w:w="7862" w:type="dxa"/>
          </w:tcPr>
          <w:p w:rsidR="002C6F0A" w:rsidRPr="00DA5AB1" w:rsidRDefault="002C6F0A" w:rsidP="00613352">
            <w:pPr>
              <w:pStyle w:val="Tabletext"/>
              <w:jc w:val="left"/>
              <w:rPr>
                <w:rFonts w:eastAsia="SimSun" w:cs="Arial"/>
                <w:color w:val="0000FF"/>
                <w:kern w:val="2"/>
                <w:szCs w:val="22"/>
                <w:lang w:val="fr-CH"/>
              </w:rPr>
            </w:pPr>
            <w:r w:rsidRPr="00DA5AB1">
              <w:rPr>
                <w:lang w:val="fr-CH"/>
              </w:rPr>
              <w:sym w:font="Symbol" w:char="F02D"/>
            </w:r>
            <w:r w:rsidRPr="00DA5AB1">
              <w:rPr>
                <w:lang w:val="fr-CH"/>
              </w:rPr>
              <w:t>125</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 xml:space="preserve">Largeur totale </w:t>
            </w:r>
            <w:r>
              <w:rPr>
                <w:lang w:val="fr-CH"/>
              </w:rPr>
              <w:t>de l'impulsion comprimée</w:t>
            </w:r>
          </w:p>
        </w:tc>
        <w:tc>
          <w:tcPr>
            <w:tcW w:w="2117" w:type="dxa"/>
          </w:tcPr>
          <w:p w:rsidR="002C6F0A" w:rsidRPr="00DA5AB1" w:rsidRDefault="002C6F0A" w:rsidP="00613352">
            <w:pPr>
              <w:pStyle w:val="Tabletext"/>
              <w:jc w:val="center"/>
              <w:rPr>
                <w:lang w:val="fr-CH"/>
              </w:rPr>
            </w:pPr>
            <w:r w:rsidRPr="00DA5AB1">
              <w:rPr>
                <w:lang w:val="fr-CH"/>
              </w:rPr>
              <w:t>MHz</w:t>
            </w:r>
          </w:p>
        </w:tc>
        <w:tc>
          <w:tcPr>
            <w:tcW w:w="7862" w:type="dxa"/>
          </w:tcPr>
          <w:p w:rsidR="002C6F0A" w:rsidRPr="00DA5AB1" w:rsidRDefault="002C6F0A" w:rsidP="00613352">
            <w:pPr>
              <w:pStyle w:val="Tabletext"/>
              <w:jc w:val="left"/>
              <w:rPr>
                <w:rFonts w:eastAsia="SimSun" w:cs="Arial"/>
                <w:color w:val="0000FF"/>
                <w:kern w:val="2"/>
                <w:szCs w:val="22"/>
                <w:lang w:val="fr-CH"/>
              </w:rPr>
            </w:pPr>
            <w:r w:rsidRPr="00DA5AB1">
              <w:rPr>
                <w:lang w:val="fr-CH"/>
              </w:rPr>
              <w:t>20</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jc w:val="left"/>
              <w:rPr>
                <w:lang w:val="fr-CH"/>
              </w:rPr>
            </w:pPr>
            <w:r w:rsidRPr="00DA5AB1">
              <w:rPr>
                <w:lang w:val="fr-CH"/>
              </w:rPr>
              <w:t>Largeur de bande d</w:t>
            </w:r>
            <w:r>
              <w:rPr>
                <w:lang w:val="fr-CH"/>
              </w:rPr>
              <w:t>'</w:t>
            </w:r>
            <w:r w:rsidRPr="00DA5AB1">
              <w:rPr>
                <w:lang w:val="fr-CH"/>
              </w:rPr>
              <w:t>émission RF</w:t>
            </w:r>
          </w:p>
          <w:p w:rsidR="002C6F0A" w:rsidRPr="00DA5AB1" w:rsidRDefault="002C6F0A" w:rsidP="00613352">
            <w:pPr>
              <w:pStyle w:val="Tabletext"/>
              <w:jc w:val="left"/>
              <w:rPr>
                <w:lang w:val="fr-CH"/>
              </w:rPr>
            </w:pPr>
            <w:r w:rsidRPr="00DA5AB1">
              <w:rPr>
                <w:lang w:val="fr-CH"/>
              </w:rPr>
              <w:t>–</w:t>
            </w:r>
            <w:r w:rsidRPr="00DA5AB1">
              <w:rPr>
                <w:lang w:val="fr-CH"/>
              </w:rPr>
              <w:tab/>
              <w:t>3 dB</w:t>
            </w:r>
            <w:r>
              <w:rPr>
                <w:lang w:val="fr-CH"/>
              </w:rPr>
              <w:br/>
            </w:r>
            <w:r>
              <w:rPr>
                <w:lang w:val="fr-CH"/>
              </w:rPr>
              <w:br/>
            </w:r>
            <w:r w:rsidRPr="00DA5AB1">
              <w:rPr>
                <w:lang w:val="fr-CH"/>
              </w:rPr>
              <w:br/>
              <w:t>–</w:t>
            </w:r>
            <w:r w:rsidRPr="00DA5AB1">
              <w:rPr>
                <w:lang w:val="fr-CH"/>
              </w:rPr>
              <w:tab/>
              <w:t>20 dB</w:t>
            </w:r>
          </w:p>
        </w:tc>
        <w:tc>
          <w:tcPr>
            <w:tcW w:w="2117" w:type="dxa"/>
          </w:tcPr>
          <w:p w:rsidR="002C6F0A" w:rsidRPr="00DA5AB1" w:rsidRDefault="002C6F0A" w:rsidP="00613352">
            <w:pPr>
              <w:pStyle w:val="Tabletext"/>
              <w:jc w:val="center"/>
              <w:rPr>
                <w:lang w:val="fr-CH"/>
              </w:rPr>
            </w:pPr>
            <w:r w:rsidRPr="00DA5AB1">
              <w:rPr>
                <w:lang w:val="fr-CH"/>
              </w:rPr>
              <w:t>MHz</w:t>
            </w:r>
          </w:p>
        </w:tc>
        <w:tc>
          <w:tcPr>
            <w:tcW w:w="7862" w:type="dxa"/>
          </w:tcPr>
          <w:p w:rsidR="002C6F0A" w:rsidRPr="00DA5AB1" w:rsidRDefault="002C6F0A" w:rsidP="00613352">
            <w:pPr>
              <w:pStyle w:val="Tabletext"/>
              <w:jc w:val="left"/>
              <w:rPr>
                <w:lang w:val="fr-CH"/>
              </w:rPr>
            </w:pPr>
          </w:p>
          <w:p w:rsidR="002C6F0A" w:rsidRPr="00DA5AB1" w:rsidRDefault="002C6F0A" w:rsidP="00613352">
            <w:pPr>
              <w:pStyle w:val="Tabletext"/>
              <w:jc w:val="left"/>
              <w:rPr>
                <w:rFonts w:eastAsia="SimSun" w:cs="Arial"/>
                <w:color w:val="0000FF"/>
                <w:kern w:val="2"/>
                <w:szCs w:val="22"/>
                <w:lang w:val="fr-CH"/>
              </w:rPr>
            </w:pPr>
            <w:r w:rsidRPr="00DA5AB1">
              <w:rPr>
                <w:lang w:val="fr-CH"/>
              </w:rPr>
              <w:sym w:font="Symbol" w:char="F02D"/>
            </w:r>
            <w:r w:rsidRPr="00DA5AB1">
              <w:rPr>
                <w:lang w:val="fr-CH"/>
              </w:rPr>
              <w:t>3 dB: 15 (</w:t>
            </w:r>
            <w:r>
              <w:rPr>
                <w:lang w:val="fr-CH"/>
              </w:rPr>
              <w:t>courte portée</w:t>
            </w:r>
            <w:r w:rsidRPr="00DA5AB1">
              <w:rPr>
                <w:lang w:val="fr-CH"/>
              </w:rPr>
              <w:t>)</w:t>
            </w:r>
            <w:r w:rsidRPr="00DA5AB1">
              <w:rPr>
                <w:lang w:val="fr-CH"/>
              </w:rPr>
              <w:br/>
            </w:r>
            <w:r w:rsidRPr="00DA5AB1">
              <w:rPr>
                <w:lang w:val="fr-CH"/>
              </w:rPr>
              <w:sym w:font="Symbol" w:char="F02D"/>
            </w:r>
            <w:r w:rsidRPr="00DA5AB1">
              <w:rPr>
                <w:lang w:val="fr-CH"/>
              </w:rPr>
              <w:t>3 dB: 20 (long</w:t>
            </w:r>
            <w:r>
              <w:rPr>
                <w:lang w:val="fr-CH"/>
              </w:rPr>
              <w:t>ue portée</w:t>
            </w:r>
            <w:r w:rsidRPr="00DA5AB1">
              <w:rPr>
                <w:lang w:val="fr-CH"/>
              </w:rPr>
              <w:t>)</w:t>
            </w:r>
            <w:r w:rsidRPr="00DA5AB1">
              <w:rPr>
                <w:lang w:val="fr-CH"/>
              </w:rPr>
              <w:br/>
            </w:r>
            <w:r w:rsidRPr="00DA5AB1">
              <w:rPr>
                <w:lang w:val="fr-CH"/>
              </w:rPr>
              <w:br/>
            </w:r>
            <w:r w:rsidRPr="00DA5AB1">
              <w:rPr>
                <w:lang w:val="fr-CH"/>
              </w:rPr>
              <w:sym w:font="Symbol" w:char="F02D"/>
            </w:r>
            <w:r w:rsidRPr="00DA5AB1">
              <w:rPr>
                <w:lang w:val="fr-CH"/>
              </w:rPr>
              <w:t>20 dB: 18 (</w:t>
            </w:r>
            <w:r>
              <w:rPr>
                <w:lang w:val="fr-CH"/>
              </w:rPr>
              <w:t>courte portée</w:t>
            </w:r>
            <w:r w:rsidRPr="00DA5AB1">
              <w:rPr>
                <w:lang w:val="fr-CH"/>
              </w:rPr>
              <w:t>)</w:t>
            </w:r>
            <w:r w:rsidRPr="00DA5AB1">
              <w:rPr>
                <w:lang w:val="fr-CH"/>
              </w:rPr>
              <w:br/>
            </w:r>
            <w:r w:rsidRPr="00DA5AB1">
              <w:rPr>
                <w:lang w:val="fr-CH"/>
              </w:rPr>
              <w:sym w:font="Symbol" w:char="F02D"/>
            </w:r>
            <w:r w:rsidRPr="00DA5AB1">
              <w:rPr>
                <w:lang w:val="fr-CH"/>
              </w:rPr>
              <w:t>20 dB: 22 (long</w:t>
            </w:r>
            <w:r>
              <w:rPr>
                <w:lang w:val="fr-CH"/>
              </w:rPr>
              <w:t>ue portée</w:t>
            </w:r>
            <w:r w:rsidRPr="00DA5AB1">
              <w:rPr>
                <w:lang w:val="fr-CH"/>
              </w:rPr>
              <w:t>)</w:t>
            </w:r>
          </w:p>
        </w:tc>
      </w:tr>
      <w:tr w:rsidR="002C6F0A" w:rsidRPr="00DA5AB1" w:rsidTr="00613352">
        <w:trPr>
          <w:trHeight w:val="564"/>
          <w:jc w:val="center"/>
        </w:trPr>
        <w:tc>
          <w:tcPr>
            <w:tcW w:w="4480" w:type="dxa"/>
            <w:tcMar>
              <w:left w:w="57" w:type="dxa"/>
              <w:right w:w="57" w:type="dxa"/>
            </w:tcMar>
          </w:tcPr>
          <w:p w:rsidR="002C6F0A" w:rsidRPr="00DA5AB1" w:rsidRDefault="002C6F0A" w:rsidP="00613352">
            <w:pPr>
              <w:pStyle w:val="Tabletext"/>
              <w:tabs>
                <w:tab w:val="clear" w:pos="284"/>
                <w:tab w:val="clear" w:pos="567"/>
                <w:tab w:val="left" w:leader="dot" w:pos="7938"/>
                <w:tab w:val="center" w:pos="9526"/>
              </w:tabs>
              <w:spacing w:after="20"/>
              <w:ind w:left="567" w:hanging="567"/>
              <w:jc w:val="left"/>
              <w:rPr>
                <w:lang w:val="fr-CH"/>
              </w:rPr>
            </w:pPr>
            <w:r w:rsidRPr="00DA5AB1">
              <w:rPr>
                <w:lang w:val="fr-CH"/>
              </w:rPr>
              <w:t>Plage dynamique</w:t>
            </w:r>
          </w:p>
        </w:tc>
        <w:tc>
          <w:tcPr>
            <w:tcW w:w="2117" w:type="dxa"/>
          </w:tcPr>
          <w:p w:rsidR="002C6F0A" w:rsidRPr="00DA5AB1" w:rsidRDefault="002C6F0A" w:rsidP="00613352">
            <w:pPr>
              <w:pStyle w:val="Tabletext"/>
              <w:jc w:val="center"/>
              <w:rPr>
                <w:lang w:val="fr-CH"/>
              </w:rPr>
            </w:pPr>
            <w:r w:rsidRPr="00DA5AB1">
              <w:rPr>
                <w:lang w:val="fr-CH"/>
              </w:rPr>
              <w:t>dB</w:t>
            </w:r>
          </w:p>
        </w:tc>
        <w:tc>
          <w:tcPr>
            <w:tcW w:w="7862" w:type="dxa"/>
          </w:tcPr>
          <w:p w:rsidR="002C6F0A" w:rsidRPr="00DA5AB1" w:rsidRDefault="002C6F0A" w:rsidP="00613352">
            <w:pPr>
              <w:pStyle w:val="Tabletext"/>
              <w:jc w:val="left"/>
              <w:rPr>
                <w:rFonts w:eastAsia="SimSun" w:cs="Arial"/>
                <w:color w:val="0000FF"/>
                <w:kern w:val="2"/>
                <w:szCs w:val="22"/>
                <w:lang w:val="fr-CH"/>
              </w:rPr>
            </w:pPr>
            <w:r w:rsidRPr="00DA5AB1">
              <w:rPr>
                <w:lang w:val="fr-CH"/>
              </w:rPr>
              <w:t>125</w:t>
            </w:r>
          </w:p>
        </w:tc>
      </w:tr>
      <w:tr w:rsidR="002C6F0A" w:rsidRPr="00DA5AB1" w:rsidTr="00613352">
        <w:trPr>
          <w:jc w:val="center"/>
        </w:trPr>
        <w:tc>
          <w:tcPr>
            <w:tcW w:w="4480" w:type="dxa"/>
            <w:tcMar>
              <w:left w:w="57" w:type="dxa"/>
              <w:right w:w="57" w:type="dxa"/>
            </w:tcMar>
          </w:tcPr>
          <w:p w:rsidR="002C6F0A" w:rsidRPr="00DA5AB1" w:rsidRDefault="002C6F0A" w:rsidP="00613352">
            <w:pPr>
              <w:pStyle w:val="Tabletext"/>
              <w:tabs>
                <w:tab w:val="clear" w:pos="284"/>
                <w:tab w:val="clear" w:pos="567"/>
                <w:tab w:val="left" w:leader="dot" w:pos="7938"/>
                <w:tab w:val="center" w:pos="9526"/>
              </w:tabs>
              <w:spacing w:after="20"/>
              <w:ind w:left="70" w:hanging="28"/>
              <w:jc w:val="left"/>
              <w:rPr>
                <w:lang w:val="fr-CH"/>
              </w:rPr>
            </w:pPr>
            <w:r w:rsidRPr="00DA5AB1">
              <w:rPr>
                <w:lang w:val="fr-CH"/>
              </w:rPr>
              <w:t>Nombre minimal d</w:t>
            </w:r>
            <w:r>
              <w:rPr>
                <w:lang w:val="fr-CH"/>
              </w:rPr>
              <w:t>'</w:t>
            </w:r>
            <w:r w:rsidRPr="00DA5AB1">
              <w:rPr>
                <w:lang w:val="fr-CH"/>
              </w:rPr>
              <w:t>impulsions traitées</w:t>
            </w:r>
          </w:p>
        </w:tc>
        <w:tc>
          <w:tcPr>
            <w:tcW w:w="2117" w:type="dxa"/>
          </w:tcPr>
          <w:p w:rsidR="002C6F0A" w:rsidRPr="00DA5AB1" w:rsidRDefault="002C6F0A" w:rsidP="00613352">
            <w:pPr>
              <w:pStyle w:val="Tabletext"/>
              <w:jc w:val="center"/>
              <w:rPr>
                <w:lang w:val="fr-CH"/>
              </w:rPr>
            </w:pPr>
          </w:p>
        </w:tc>
        <w:tc>
          <w:tcPr>
            <w:tcW w:w="7862" w:type="dxa"/>
          </w:tcPr>
          <w:p w:rsidR="002C6F0A" w:rsidRPr="00DA5AB1" w:rsidRDefault="002C6F0A" w:rsidP="00613352">
            <w:pPr>
              <w:pStyle w:val="Tabletext"/>
              <w:jc w:val="left"/>
              <w:rPr>
                <w:rFonts w:eastAsia="SimSun" w:cs="Arial"/>
                <w:color w:val="0000FF"/>
                <w:kern w:val="2"/>
                <w:szCs w:val="22"/>
                <w:lang w:val="fr-CH"/>
              </w:rPr>
            </w:pPr>
            <w:r w:rsidRPr="00DA5AB1">
              <w:rPr>
                <w:lang w:val="fr-CH"/>
              </w:rPr>
              <w:t xml:space="preserve">32 </w:t>
            </w:r>
            <w:r>
              <w:rPr>
                <w:lang w:val="fr-CH"/>
              </w:rPr>
              <w:t xml:space="preserve">impulsions intégrées </w:t>
            </w:r>
            <w:r w:rsidRPr="00DA5AB1">
              <w:rPr>
                <w:lang w:val="fr-CH"/>
              </w:rPr>
              <w:t xml:space="preserve">(12 </w:t>
            </w:r>
            <w:r>
              <w:rPr>
                <w:lang w:val="fr-CH"/>
              </w:rPr>
              <w:t>tours/min</w:t>
            </w:r>
            <w:r w:rsidRPr="00DA5AB1">
              <w:rPr>
                <w:lang w:val="fr-CH"/>
              </w:rPr>
              <w:t>)</w:t>
            </w:r>
            <w:r w:rsidRPr="00DA5AB1">
              <w:rPr>
                <w:lang w:val="fr-CH"/>
              </w:rPr>
              <w:br/>
              <w:t xml:space="preserve">16 </w:t>
            </w:r>
            <w:r>
              <w:rPr>
                <w:lang w:val="fr-CH"/>
              </w:rPr>
              <w:t xml:space="preserve">impulsions intégrées </w:t>
            </w:r>
            <w:r w:rsidRPr="00DA5AB1">
              <w:rPr>
                <w:lang w:val="fr-CH"/>
              </w:rPr>
              <w:t xml:space="preserve">(24 </w:t>
            </w:r>
            <w:r>
              <w:rPr>
                <w:lang w:val="fr-CH"/>
              </w:rPr>
              <w:t>tours/min</w:t>
            </w:r>
            <w:r w:rsidRPr="00DA5AB1">
              <w:rPr>
                <w:lang w:val="fr-CH"/>
              </w:rPr>
              <w:t>)</w:t>
            </w:r>
          </w:p>
        </w:tc>
      </w:tr>
    </w:tbl>
    <w:p w:rsidR="004D51AD" w:rsidRDefault="004D51AD" w:rsidP="002C6F0A">
      <w:pPr>
        <w:pStyle w:val="Tablefin"/>
        <w:rPr>
          <w:lang w:val="fr-CH"/>
        </w:rPr>
      </w:pPr>
    </w:p>
    <w:p w:rsidR="002C6F0A" w:rsidRPr="00DA5AB1" w:rsidRDefault="002C6F0A" w:rsidP="002C6F0A">
      <w:pPr>
        <w:pStyle w:val="Tablefin"/>
        <w:rPr>
          <w:lang w:val="fr-CH"/>
        </w:rPr>
      </w:pPr>
      <w:r w:rsidRPr="00DA5AB1">
        <w:rPr>
          <w:lang w:val="fr-CH"/>
        </w:rPr>
        <w:br w:type="page"/>
      </w:r>
    </w:p>
    <w:p w:rsidR="002C6F0A" w:rsidRPr="00DA5AB1" w:rsidRDefault="002C6F0A" w:rsidP="002C6F0A">
      <w:pPr>
        <w:pStyle w:val="TableNo"/>
        <w:rPr>
          <w:lang w:val="fr-CH"/>
        </w:rPr>
      </w:pPr>
      <w:r w:rsidRPr="00DA5AB1">
        <w:rPr>
          <w:lang w:val="fr-CH"/>
        </w:rPr>
        <w:lastRenderedPageBreak/>
        <w:t>TABLEAU 3</w:t>
      </w:r>
    </w:p>
    <w:p w:rsidR="002C6F0A" w:rsidRPr="00DA5AB1" w:rsidRDefault="002C6F0A" w:rsidP="002C6F0A">
      <w:pPr>
        <w:pStyle w:val="Tabletitle"/>
        <w:rPr>
          <w:lang w:val="fr-CH"/>
        </w:rPr>
      </w:pPr>
      <w:r w:rsidRPr="00DA5AB1">
        <w:rPr>
          <w:lang w:val="fr-CH"/>
        </w:rPr>
        <w:t>Caractéristiques des radiobalises et des radars de radiorepérage au sol fonctionnant</w:t>
      </w:r>
      <w:r>
        <w:rPr>
          <w:lang w:val="fr-CH"/>
        </w:rPr>
        <w:br/>
      </w:r>
      <w:r w:rsidRPr="00DA5AB1">
        <w:rPr>
          <w:lang w:val="fr-CH"/>
        </w:rPr>
        <w:t xml:space="preserve">dans la bande </w:t>
      </w:r>
      <w:r>
        <w:rPr>
          <w:lang w:val="fr-CH"/>
        </w:rPr>
        <w:t xml:space="preserve">de fréquences </w:t>
      </w:r>
      <w:r w:rsidRPr="00DA5AB1">
        <w:rPr>
          <w:lang w:val="fr-CH"/>
        </w:rPr>
        <w:t>8 500-10 680 MHz</w:t>
      </w:r>
      <w:r>
        <w:rPr>
          <w:rStyle w:val="FootnoteReference"/>
          <w:lang w:val="fr-CH"/>
        </w:rPr>
        <w:t>*</w:t>
      </w:r>
    </w:p>
    <w:tbl>
      <w:tblPr>
        <w:tblW w:w="15593" w:type="dxa"/>
        <w:jc w:val="center"/>
        <w:tblLayout w:type="fixed"/>
        <w:tblLook w:val="0000" w:firstRow="0" w:lastRow="0" w:firstColumn="0" w:lastColumn="0" w:noHBand="0" w:noVBand="0"/>
      </w:tblPr>
      <w:tblGrid>
        <w:gridCol w:w="2943"/>
        <w:gridCol w:w="1134"/>
        <w:gridCol w:w="1876"/>
        <w:gridCol w:w="2410"/>
        <w:gridCol w:w="2410"/>
        <w:gridCol w:w="2410"/>
        <w:gridCol w:w="2410"/>
      </w:tblGrid>
      <w:tr w:rsidR="002C6F0A" w:rsidRPr="00DA5AB1" w:rsidTr="00613352">
        <w:trPr>
          <w:cantSplit/>
          <w:tblHeader/>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Pr>
                <w:lang w:val="fr-CH"/>
              </w:rPr>
              <w:t>Unité</w:t>
            </w: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G1</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G2</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G3</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G4</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sidRPr="00DA5AB1">
              <w:rPr>
                <w:lang w:val="fr-CH"/>
              </w:rPr>
              <w:t>Système G5</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Fonction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 xml:space="preserve">Transpondeur/ </w:t>
            </w:r>
            <w:r w:rsidRPr="00DA5AB1">
              <w:rPr>
                <w:szCs w:val="22"/>
                <w:lang w:val="fr-CH"/>
              </w:rPr>
              <w:t xml:space="preserve">radiobalise de rendez-vous </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 xml:space="preserve">Transpondeur/ </w:t>
            </w:r>
            <w:r w:rsidRPr="00DA5AB1">
              <w:rPr>
                <w:szCs w:val="22"/>
                <w:lang w:val="fr-CH"/>
              </w:rPr>
              <w:t>radiobalise de rendez-vous</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Radar de poursuite</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Radar de poursuite</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Radar d</w:t>
            </w:r>
            <w:r>
              <w:rPr>
                <w:szCs w:val="22"/>
                <w:lang w:val="fr-CH"/>
              </w:rPr>
              <w:t>'</w:t>
            </w:r>
            <w:r w:rsidRPr="00DA5AB1">
              <w:rPr>
                <w:szCs w:val="22"/>
                <w:lang w:val="fr-CH"/>
              </w:rPr>
              <w:t>approche et d</w:t>
            </w:r>
            <w:r>
              <w:rPr>
                <w:szCs w:val="22"/>
                <w:lang w:val="fr-CH"/>
              </w:rPr>
              <w:t>'</w:t>
            </w:r>
            <w:r w:rsidRPr="00DA5AB1">
              <w:rPr>
                <w:szCs w:val="22"/>
                <w:lang w:val="fr-CH"/>
              </w:rPr>
              <w:t>atterrissage</w:t>
            </w:r>
            <w:r>
              <w:rPr>
                <w:szCs w:val="22"/>
                <w:lang w:val="fr-CH"/>
              </w:rPr>
              <w:t xml:space="preserve"> </w:t>
            </w:r>
            <w:r w:rsidRPr="00DA5AB1">
              <w:rPr>
                <w:szCs w:val="22"/>
                <w:lang w:val="fr-CH"/>
              </w:rPr>
              <w:t>de précision</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Type de plate</w:t>
            </w:r>
            <w:r w:rsidRPr="00DA5AB1">
              <w:rPr>
                <w:szCs w:val="22"/>
                <w:lang w:val="fr-CH"/>
              </w:rPr>
              <w:noBreakHyphen/>
              <w:t xml:space="preserve">forme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Aéronef</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A</w:t>
            </w:r>
            <w:r w:rsidRPr="00DA5AB1">
              <w:rPr>
                <w:szCs w:val="22"/>
                <w:lang w:val="fr-CH"/>
              </w:rPr>
              <w:t>u sol (portable à dos d</w:t>
            </w:r>
            <w:r>
              <w:rPr>
                <w:szCs w:val="22"/>
                <w:lang w:val="fr-CH"/>
              </w:rPr>
              <w:t>'</w:t>
            </w:r>
            <w:r w:rsidRPr="00DA5AB1">
              <w:rPr>
                <w:szCs w:val="22"/>
                <w:lang w:val="fr-CH"/>
              </w:rPr>
              <w:t>homme)</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Au sol (remorque)</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Au sol (remorque)</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Au sol (remorque)</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Gamme d</w:t>
            </w:r>
            <w:r>
              <w:rPr>
                <w:szCs w:val="22"/>
                <w:lang w:val="fr-CH"/>
              </w:rPr>
              <w:t>'</w:t>
            </w:r>
            <w:r w:rsidRPr="00DA5AB1">
              <w:rPr>
                <w:szCs w:val="22"/>
                <w:lang w:val="fr-CH"/>
              </w:rPr>
              <w:t>accord</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szCs w:val="22"/>
                <w:lang w:val="fr-CH"/>
              </w:rPr>
              <w:t>MHz</w:t>
            </w: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8 800-9 500</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9 375 et 9 535 (réception);</w:t>
            </w:r>
            <w:r w:rsidRPr="00DA5AB1">
              <w:rPr>
                <w:szCs w:val="22"/>
                <w:lang w:val="fr-CH"/>
              </w:rPr>
              <w:br/>
              <w:t xml:space="preserve">9 310 (émission) </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9 370-9 990</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10 000-10 500</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9 000-9 200</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Modulation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Impulsion simple ou double</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Impulsion</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Impulsion agile en fréquence</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Onde entretenue, onde entretenue MF</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Impulsion agile en fréquence</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Puissance de crête à l</w:t>
            </w:r>
            <w:r>
              <w:rPr>
                <w:szCs w:val="22"/>
                <w:lang w:val="fr-CH"/>
              </w:rPr>
              <w:t>'</w:t>
            </w:r>
            <w:r w:rsidRPr="00DA5AB1">
              <w:rPr>
                <w:szCs w:val="22"/>
                <w:lang w:val="fr-CH"/>
              </w:rPr>
              <w:t>entrée de l</w:t>
            </w:r>
            <w:r>
              <w:rPr>
                <w:szCs w:val="22"/>
                <w:lang w:val="fr-CH"/>
              </w:rPr>
              <w:t>'</w:t>
            </w:r>
            <w:r w:rsidRPr="00DA5AB1">
              <w:rPr>
                <w:szCs w:val="22"/>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Pr>
                <w:szCs w:val="22"/>
                <w:lang w:val="fr-CH"/>
              </w:rPr>
              <w:t>kW</w:t>
            </w: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0,</w:t>
            </w:r>
            <w:r w:rsidRPr="00DA5AB1">
              <w:rPr>
                <w:szCs w:val="22"/>
                <w:lang w:val="fr-CH"/>
              </w:rPr>
              <w:t xml:space="preserve">300 </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0,0</w:t>
            </w:r>
            <w:r w:rsidRPr="00DA5AB1">
              <w:rPr>
                <w:szCs w:val="22"/>
                <w:lang w:val="fr-CH"/>
              </w:rPr>
              <w:t xml:space="preserve">20 à </w:t>
            </w:r>
            <w:r>
              <w:rPr>
                <w:szCs w:val="22"/>
                <w:lang w:val="fr-CH"/>
              </w:rPr>
              <w:t>0,0</w:t>
            </w:r>
            <w:r w:rsidRPr="00DA5AB1">
              <w:rPr>
                <w:szCs w:val="22"/>
                <w:lang w:val="fr-CH"/>
              </w:rPr>
              <w:t>40</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31 </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14 </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120 </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Largeur d'impulsion</w:t>
            </w:r>
            <w:r w:rsidRPr="00DA5AB1">
              <w:rPr>
                <w:szCs w:val="22"/>
                <w:lang w:val="fr-CH"/>
              </w:rPr>
              <w:t xml:space="preserve"> et fréquence de répétition des impulsions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rFonts w:ascii="Symbol" w:hAnsi="Symbol"/>
                <w:szCs w:val="22"/>
                <w:lang w:val="fr-CH"/>
              </w:rPr>
              <w:t></w:t>
            </w:r>
            <w:r w:rsidRPr="00DA5AB1">
              <w:rPr>
                <w:szCs w:val="22"/>
                <w:lang w:val="fr-CH"/>
              </w:rPr>
              <w:t>s</w:t>
            </w:r>
            <w:r>
              <w:rPr>
                <w:szCs w:val="22"/>
                <w:lang w:val="fr-CH"/>
              </w:rPr>
              <w:t xml:space="preserve"> </w:t>
            </w:r>
            <w:r>
              <w:rPr>
                <w:szCs w:val="22"/>
                <w:lang w:val="fr-CH"/>
              </w:rPr>
              <w:br/>
              <w:t>pps</w:t>
            </w: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0,3</w:t>
            </w:r>
            <w:r w:rsidRPr="00DA5AB1">
              <w:rPr>
                <w:szCs w:val="22"/>
                <w:lang w:val="fr-CH"/>
              </w:rPr>
              <w:br/>
              <w:t xml:space="preserve">10 à 2 600 </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0,3 à 0,4</w:t>
            </w:r>
            <w:r w:rsidRPr="00DA5AB1">
              <w:rPr>
                <w:szCs w:val="22"/>
                <w:lang w:val="fr-CH"/>
              </w:rPr>
              <w:br/>
              <w:t xml:space="preserve">Moins de 20 000 </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w:t>
            </w:r>
            <w:r w:rsidRPr="00DA5AB1">
              <w:rPr>
                <w:szCs w:val="22"/>
                <w:lang w:val="fr-CH"/>
              </w:rPr>
              <w:br/>
              <w:t xml:space="preserve">7 690 à 14 700 </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Sans objet</w:t>
            </w:r>
            <w:r w:rsidRPr="00DA5AB1">
              <w:rPr>
                <w:szCs w:val="22"/>
                <w:lang w:val="fr-CH"/>
              </w:rPr>
              <w:br/>
              <w:t>Sans objet</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0,25</w:t>
            </w:r>
            <w:r w:rsidRPr="00DA5AB1">
              <w:rPr>
                <w:szCs w:val="22"/>
                <w:lang w:val="fr-CH"/>
              </w:rPr>
              <w:br/>
              <w:t xml:space="preserve">6 000 </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Coefficient d</w:t>
            </w:r>
            <w:r>
              <w:rPr>
                <w:szCs w:val="22"/>
                <w:lang w:val="fr-CH"/>
              </w:rPr>
              <w:t>'</w:t>
            </w:r>
            <w:r w:rsidRPr="00DA5AB1">
              <w:rPr>
                <w:szCs w:val="22"/>
                <w:lang w:val="fr-CH"/>
              </w:rPr>
              <w:t xml:space="preserve">utilisation maximal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0,00078</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0,008</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0,015</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0,0015</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Temps de montée/temps de descente</w:t>
            </w:r>
            <w:r>
              <w:rPr>
                <w:szCs w:val="22"/>
                <w:lang w:val="fr-CH"/>
              </w:rPr>
              <w:t xml:space="preserve"> de l'impulsion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rFonts w:ascii="Symbol" w:hAnsi="Symbol"/>
                <w:szCs w:val="22"/>
                <w:lang w:val="fr-CH"/>
              </w:rPr>
              <w:t></w:t>
            </w:r>
            <w:r w:rsidRPr="00DA5AB1">
              <w:rPr>
                <w:szCs w:val="22"/>
                <w:lang w:val="fr-CH"/>
              </w:rPr>
              <w:t>s</w:t>
            </w: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0,1/0,2</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0,10/0,15</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0,05/0,05</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0,02/0,04</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Système de sortie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Magnétron</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Semi-conducteurs</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TOP</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TOP</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TOP</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Type de diagramme de rayonnement de l</w:t>
            </w:r>
            <w:r>
              <w:rPr>
                <w:szCs w:val="22"/>
                <w:lang w:val="fr-CH"/>
              </w:rPr>
              <w:t>'</w:t>
            </w:r>
            <w:r w:rsidRPr="00DA5AB1">
              <w:rPr>
                <w:szCs w:val="22"/>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Equidirective</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Quadrant</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Crayon</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Crayon</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Crayon/éventail</w:t>
            </w:r>
          </w:p>
        </w:tc>
      </w:tr>
      <w:tr w:rsidR="002C6F0A" w:rsidRPr="00DA5AB1" w:rsidTr="00613352">
        <w:trPr>
          <w:cantSplit/>
          <w:jc w:val="center"/>
        </w:trPr>
        <w:tc>
          <w:tcPr>
            <w:tcW w:w="2943"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Type d</w:t>
            </w:r>
            <w:r>
              <w:rPr>
                <w:szCs w:val="22"/>
                <w:lang w:val="fr-CH"/>
              </w:rPr>
              <w:t>'</w:t>
            </w:r>
            <w:r w:rsidRPr="00DA5AB1">
              <w:rPr>
                <w:szCs w:val="22"/>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18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Guide d</w:t>
            </w:r>
            <w:r>
              <w:rPr>
                <w:szCs w:val="22"/>
                <w:lang w:val="fr-CH"/>
              </w:rPr>
              <w:t>'</w:t>
            </w:r>
            <w:r w:rsidRPr="00DA5AB1">
              <w:rPr>
                <w:szCs w:val="22"/>
                <w:lang w:val="fr-CH"/>
              </w:rPr>
              <w:t>onde ouvert</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Réseau à circuit imprimé</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Réseau à commande de phase (guide d</w:t>
            </w:r>
            <w:r>
              <w:rPr>
                <w:szCs w:val="22"/>
                <w:lang w:val="fr-CH"/>
              </w:rPr>
              <w:t>'</w:t>
            </w:r>
            <w:r w:rsidRPr="00DA5AB1">
              <w:rPr>
                <w:szCs w:val="22"/>
                <w:lang w:val="fr-CH"/>
              </w:rPr>
              <w:t>ondes à fentes linéaires)</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Réseau plan</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Réseau plan de </w:t>
            </w:r>
            <w:r>
              <w:rPr>
                <w:szCs w:val="22"/>
                <w:lang w:val="fr-CH"/>
              </w:rPr>
              <w:t>doublets</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TABLEAU 3 (</w:t>
      </w:r>
      <w:r w:rsidRPr="00DA5AB1">
        <w:rPr>
          <w:i/>
          <w:lang w:val="fr-CH"/>
        </w:rPr>
        <w:t>suite</w:t>
      </w:r>
      <w:r w:rsidRPr="00DA5AB1">
        <w:rPr>
          <w:lang w:val="fr-CH"/>
        </w:rPr>
        <w:t>)</w:t>
      </w:r>
    </w:p>
    <w:tbl>
      <w:tblPr>
        <w:tblW w:w="15593" w:type="dxa"/>
        <w:jc w:val="center"/>
        <w:tblLayout w:type="fixed"/>
        <w:tblLook w:val="0000" w:firstRow="0" w:lastRow="0" w:firstColumn="0" w:lastColumn="0" w:noHBand="0" w:noVBand="0"/>
      </w:tblPr>
      <w:tblGrid>
        <w:gridCol w:w="2976"/>
        <w:gridCol w:w="1134"/>
        <w:gridCol w:w="1844"/>
        <w:gridCol w:w="2410"/>
        <w:gridCol w:w="2410"/>
        <w:gridCol w:w="2409"/>
        <w:gridCol w:w="2410"/>
      </w:tblGrid>
      <w:tr w:rsidR="002C6F0A" w:rsidRPr="00DA5AB1" w:rsidTr="00613352">
        <w:trPr>
          <w:cantSplit/>
          <w:tblHeader/>
          <w:jc w:val="center"/>
        </w:trPr>
        <w:tc>
          <w:tcPr>
            <w:tcW w:w="2976"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szCs w:val="22"/>
                <w:lang w:val="fr-CH"/>
              </w:rPr>
            </w:pPr>
            <w:r>
              <w:rPr>
                <w:szCs w:val="22"/>
                <w:lang w:val="fr-CH"/>
              </w:rPr>
              <w:t>Unité</w:t>
            </w:r>
          </w:p>
        </w:tc>
        <w:tc>
          <w:tcPr>
            <w:tcW w:w="1844"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Système G1</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Système G2</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Système G3</w:t>
            </w:r>
          </w:p>
        </w:tc>
        <w:tc>
          <w:tcPr>
            <w:tcW w:w="2409"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Système G4</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szCs w:val="22"/>
                <w:lang w:val="fr-CH"/>
              </w:rPr>
            </w:pPr>
            <w:r w:rsidRPr="00DA5AB1">
              <w:rPr>
                <w:szCs w:val="22"/>
                <w:lang w:val="fr-CH"/>
              </w:rPr>
              <w:t>Système G5</w:t>
            </w:r>
          </w:p>
        </w:tc>
      </w:tr>
      <w:tr w:rsidR="002C6F0A" w:rsidRPr="00DA5AB1" w:rsidTr="00613352">
        <w:trPr>
          <w:cantSplit/>
          <w:jc w:val="center"/>
        </w:trPr>
        <w:tc>
          <w:tcPr>
            <w:tcW w:w="29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Polarisation de l</w:t>
            </w:r>
            <w:r>
              <w:rPr>
                <w:szCs w:val="22"/>
                <w:lang w:val="fr-CH"/>
              </w:rPr>
              <w:t>'</w:t>
            </w:r>
            <w:r w:rsidRPr="00DA5AB1">
              <w:rPr>
                <w:szCs w:val="22"/>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1844"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Rectiligne</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Circulaire</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Rectiligne</w:t>
            </w:r>
          </w:p>
        </w:tc>
        <w:tc>
          <w:tcPr>
            <w:tcW w:w="240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Rectiligne</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Circulaire</w:t>
            </w:r>
          </w:p>
        </w:tc>
      </w:tr>
      <w:tr w:rsidR="002C6F0A" w:rsidRPr="00DA5AB1" w:rsidTr="00613352">
        <w:trPr>
          <w:cantSplit/>
          <w:jc w:val="center"/>
        </w:trPr>
        <w:tc>
          <w:tcPr>
            <w:tcW w:w="29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Gain</w:t>
            </w:r>
            <w:r>
              <w:rPr>
                <w:szCs w:val="22"/>
                <w:lang w:val="fr-CH"/>
              </w:rPr>
              <w:t xml:space="preserve"> d'antenne, faisceau principal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szCs w:val="22"/>
                <w:lang w:val="fr-CH"/>
              </w:rPr>
              <w:t>dBi</w:t>
            </w:r>
          </w:p>
        </w:tc>
        <w:tc>
          <w:tcPr>
            <w:tcW w:w="1844"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8</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13</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42,2</w:t>
            </w:r>
          </w:p>
        </w:tc>
        <w:tc>
          <w:tcPr>
            <w:tcW w:w="240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42,2</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40</w:t>
            </w:r>
          </w:p>
        </w:tc>
      </w:tr>
      <w:tr w:rsidR="002C6F0A" w:rsidRPr="00DA5AB1" w:rsidTr="00613352">
        <w:trPr>
          <w:cantSplit/>
          <w:jc w:val="center"/>
        </w:trPr>
        <w:tc>
          <w:tcPr>
            <w:tcW w:w="29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Ouverture du faisceau d</w:t>
            </w:r>
            <w:r>
              <w:rPr>
                <w:szCs w:val="22"/>
                <w:lang w:val="fr-CH"/>
              </w:rPr>
              <w:t>'</w:t>
            </w:r>
            <w:r w:rsidRPr="00DA5AB1">
              <w:rPr>
                <w:szCs w:val="22"/>
                <w:lang w:val="fr-CH"/>
              </w:rPr>
              <w:t>antenne en élévation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szCs w:val="22"/>
                <w:lang w:val="fr-CH"/>
              </w:rPr>
              <w:t>degrés</w:t>
            </w:r>
          </w:p>
        </w:tc>
        <w:tc>
          <w:tcPr>
            <w:tcW w:w="1844"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18</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20; 3</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0,81</w:t>
            </w:r>
          </w:p>
        </w:tc>
        <w:tc>
          <w:tcPr>
            <w:tcW w:w="240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0,7</w:t>
            </w:r>
          </w:p>
        </w:tc>
      </w:tr>
      <w:tr w:rsidR="002C6F0A" w:rsidRPr="00DA5AB1" w:rsidTr="00613352">
        <w:trPr>
          <w:cantSplit/>
          <w:jc w:val="center"/>
        </w:trPr>
        <w:tc>
          <w:tcPr>
            <w:tcW w:w="29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Ouverture du faisceau d</w:t>
            </w:r>
            <w:r>
              <w:rPr>
                <w:szCs w:val="22"/>
                <w:lang w:val="fr-CH"/>
              </w:rPr>
              <w:t>'</w:t>
            </w:r>
            <w:r w:rsidRPr="00DA5AB1">
              <w:rPr>
                <w:szCs w:val="22"/>
                <w:lang w:val="fr-CH"/>
              </w:rPr>
              <w:t>antenne en azimut</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szCs w:val="22"/>
                <w:lang w:val="fr-CH"/>
              </w:rPr>
              <w:t>degrés</w:t>
            </w:r>
          </w:p>
        </w:tc>
        <w:tc>
          <w:tcPr>
            <w:tcW w:w="1844"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360</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65; 10</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1,74</w:t>
            </w:r>
          </w:p>
        </w:tc>
        <w:tc>
          <w:tcPr>
            <w:tcW w:w="240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1,1</w:t>
            </w:r>
          </w:p>
        </w:tc>
      </w:tr>
      <w:tr w:rsidR="002C6F0A" w:rsidRPr="00DA5AB1" w:rsidTr="00613352">
        <w:trPr>
          <w:cantSplit/>
          <w:jc w:val="center"/>
        </w:trPr>
        <w:tc>
          <w:tcPr>
            <w:tcW w:w="2976"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Fréquence de balayage horizontal de l</w:t>
            </w:r>
            <w:r>
              <w:rPr>
                <w:szCs w:val="22"/>
                <w:lang w:val="fr-CH"/>
              </w:rPr>
              <w:t>'</w:t>
            </w:r>
            <w:r w:rsidRPr="00DA5AB1">
              <w:rPr>
                <w:szCs w:val="22"/>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Pr>
                <w:szCs w:val="22"/>
                <w:lang w:val="fr-CH"/>
              </w:rPr>
              <w:t>degrés/s</w:t>
            </w:r>
          </w:p>
        </w:tc>
        <w:tc>
          <w:tcPr>
            <w:tcW w:w="1844"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Non spécifiée</w:t>
            </w:r>
          </w:p>
        </w:tc>
        <w:tc>
          <w:tcPr>
            <w:tcW w:w="240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90</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5</w:t>
            </w:r>
            <w:r>
              <w:rPr>
                <w:szCs w:val="22"/>
                <w:lang w:val="fr-CH"/>
              </w:rPr>
              <w:t xml:space="preserve"> à </w:t>
            </w:r>
            <w:r w:rsidRPr="00DA5AB1">
              <w:rPr>
                <w:szCs w:val="22"/>
                <w:lang w:val="fr-CH"/>
              </w:rPr>
              <w:t>30</w:t>
            </w:r>
          </w:p>
        </w:tc>
      </w:tr>
      <w:tr w:rsidR="002C6F0A" w:rsidRPr="00DA5AB1" w:rsidTr="00613352">
        <w:trPr>
          <w:cantSplit/>
          <w:jc w:val="center"/>
        </w:trPr>
        <w:tc>
          <w:tcPr>
            <w:tcW w:w="2976" w:type="dxa"/>
            <w:tcBorders>
              <w:top w:val="single" w:sz="6" w:space="0" w:color="auto"/>
              <w:left w:val="single" w:sz="6" w:space="0" w:color="auto"/>
              <w:bottom w:val="single" w:sz="6" w:space="0" w:color="auto"/>
            </w:tcBorders>
            <w:tcMar>
              <w:right w:w="57" w:type="dxa"/>
            </w:tcMar>
          </w:tcPr>
          <w:p w:rsidR="002C6F0A" w:rsidRPr="00DA5AB1" w:rsidRDefault="002C6F0A" w:rsidP="00613352">
            <w:pPr>
              <w:pStyle w:val="Tabletext"/>
              <w:jc w:val="left"/>
              <w:rPr>
                <w:szCs w:val="22"/>
                <w:lang w:val="fr-CH"/>
              </w:rPr>
            </w:pPr>
            <w:r w:rsidRPr="00DA5AB1">
              <w:rPr>
                <w:szCs w:val="22"/>
                <w:lang w:val="fr-CH"/>
              </w:rPr>
              <w:t>Type de balayage horizontal de l</w:t>
            </w:r>
            <w:r>
              <w:rPr>
                <w:szCs w:val="22"/>
                <w:lang w:val="fr-CH"/>
              </w:rPr>
              <w:t>'</w:t>
            </w:r>
            <w:r w:rsidRPr="00DA5AB1">
              <w:rPr>
                <w:szCs w:val="22"/>
                <w:lang w:val="fr-CH"/>
              </w:rPr>
              <w:t>antenne (continu, aléatoire, sectoriel, etc.)</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1844"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Sans objet</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Sectoriel: </w:t>
            </w:r>
            <w:r w:rsidRPr="00DA5AB1">
              <w:rPr>
                <w:szCs w:val="22"/>
                <w:lang w:val="fr-CH"/>
              </w:rPr>
              <w:sym w:font="Symbol" w:char="F0B1"/>
            </w:r>
            <w:r w:rsidRPr="00DA5AB1">
              <w:rPr>
                <w:szCs w:val="22"/>
                <w:lang w:val="fr-CH"/>
              </w:rPr>
              <w:t xml:space="preserve">45° (balayage en phase) </w:t>
            </w:r>
          </w:p>
        </w:tc>
        <w:tc>
          <w:tcPr>
            <w:tcW w:w="240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360° (mécanique) </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left"/>
              <w:rPr>
                <w:szCs w:val="22"/>
                <w:lang w:val="fr-CH"/>
              </w:rPr>
            </w:pPr>
            <w:r w:rsidRPr="00DA5AB1">
              <w:rPr>
                <w:szCs w:val="22"/>
                <w:lang w:val="fr-CH"/>
              </w:rPr>
              <w:t>Sectoriel: +23/+15° (balayage en phase)</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2C6F0A" w:rsidRPr="00DA5AB1" w:rsidRDefault="002C6F0A" w:rsidP="00613352">
            <w:pPr>
              <w:pStyle w:val="Tabletext"/>
              <w:jc w:val="left"/>
              <w:rPr>
                <w:szCs w:val="22"/>
                <w:lang w:val="fr-CH"/>
              </w:rPr>
            </w:pPr>
            <w:r w:rsidRPr="00DA5AB1">
              <w:rPr>
                <w:szCs w:val="22"/>
                <w:lang w:val="fr-CH"/>
              </w:rPr>
              <w:t>Fréquence de balayage vertical de l</w:t>
            </w:r>
            <w:r>
              <w:rPr>
                <w:szCs w:val="22"/>
                <w:lang w:val="fr-CH"/>
              </w:rPr>
              <w:t>'</w:t>
            </w:r>
            <w:r w:rsidRPr="00DA5AB1">
              <w:rPr>
                <w:szCs w:val="22"/>
                <w:lang w:val="fr-CH"/>
              </w:rPr>
              <w:t>antenne</w:t>
            </w:r>
          </w:p>
        </w:tc>
        <w:tc>
          <w:tcPr>
            <w:tcW w:w="1134" w:type="dxa"/>
          </w:tcPr>
          <w:p w:rsidR="002C6F0A" w:rsidRPr="00DA5AB1" w:rsidRDefault="002C6F0A" w:rsidP="00613352">
            <w:pPr>
              <w:pStyle w:val="Tabletext"/>
              <w:jc w:val="center"/>
              <w:rPr>
                <w:szCs w:val="22"/>
                <w:lang w:val="fr-CH"/>
              </w:rPr>
            </w:pPr>
            <w:r>
              <w:rPr>
                <w:szCs w:val="22"/>
                <w:lang w:val="fr-CH"/>
              </w:rPr>
              <w:t>degrés/s</w:t>
            </w:r>
          </w:p>
        </w:tc>
        <w:tc>
          <w:tcPr>
            <w:tcW w:w="1844" w:type="dxa"/>
          </w:tcPr>
          <w:p w:rsidR="002C6F0A" w:rsidRPr="00DA5AB1" w:rsidRDefault="002C6F0A" w:rsidP="00613352">
            <w:pPr>
              <w:pStyle w:val="Tabletext"/>
              <w:jc w:val="left"/>
              <w:rPr>
                <w:szCs w:val="22"/>
                <w:lang w:val="fr-CH"/>
              </w:rPr>
            </w:pPr>
            <w:r w:rsidRPr="00DA5AB1">
              <w:rPr>
                <w:szCs w:val="22"/>
                <w:lang w:val="fr-CH"/>
              </w:rPr>
              <w:t>Sans objet</w:t>
            </w:r>
          </w:p>
        </w:tc>
        <w:tc>
          <w:tcPr>
            <w:tcW w:w="2410" w:type="dxa"/>
          </w:tcPr>
          <w:p w:rsidR="002C6F0A" w:rsidRPr="00DA5AB1" w:rsidRDefault="002C6F0A" w:rsidP="00613352">
            <w:pPr>
              <w:pStyle w:val="Tabletext"/>
              <w:jc w:val="left"/>
              <w:rPr>
                <w:szCs w:val="22"/>
                <w:lang w:val="fr-CH"/>
              </w:rPr>
            </w:pPr>
            <w:r w:rsidRPr="00DA5AB1">
              <w:rPr>
                <w:szCs w:val="22"/>
                <w:lang w:val="fr-CH"/>
              </w:rPr>
              <w:t>Sans objet</w:t>
            </w:r>
          </w:p>
        </w:tc>
        <w:tc>
          <w:tcPr>
            <w:tcW w:w="2410" w:type="dxa"/>
          </w:tcPr>
          <w:p w:rsidR="002C6F0A" w:rsidRPr="00DA5AB1" w:rsidRDefault="002C6F0A" w:rsidP="00613352">
            <w:pPr>
              <w:pStyle w:val="Tabletext"/>
              <w:jc w:val="left"/>
              <w:rPr>
                <w:szCs w:val="22"/>
                <w:lang w:val="fr-CH"/>
              </w:rPr>
            </w:pPr>
            <w:r w:rsidRPr="00DA5AB1">
              <w:rPr>
                <w:szCs w:val="22"/>
                <w:lang w:val="fr-CH"/>
              </w:rPr>
              <w:t>Non spécifiée</w:t>
            </w:r>
          </w:p>
        </w:tc>
        <w:tc>
          <w:tcPr>
            <w:tcW w:w="2409" w:type="dxa"/>
          </w:tcPr>
          <w:p w:rsidR="002C6F0A" w:rsidRPr="00DA5AB1" w:rsidRDefault="002C6F0A" w:rsidP="00613352">
            <w:pPr>
              <w:pStyle w:val="Tabletext"/>
              <w:jc w:val="left"/>
              <w:rPr>
                <w:szCs w:val="22"/>
                <w:lang w:val="fr-CH"/>
              </w:rPr>
            </w:pPr>
            <w:r>
              <w:rPr>
                <w:szCs w:val="22"/>
                <w:lang w:val="fr-CH"/>
              </w:rPr>
              <w:t>90</w:t>
            </w:r>
          </w:p>
        </w:tc>
        <w:tc>
          <w:tcPr>
            <w:tcW w:w="2410" w:type="dxa"/>
          </w:tcPr>
          <w:p w:rsidR="002C6F0A" w:rsidRPr="00DA5AB1" w:rsidRDefault="002C6F0A" w:rsidP="00613352">
            <w:pPr>
              <w:pStyle w:val="Tabletext"/>
              <w:jc w:val="left"/>
              <w:rPr>
                <w:szCs w:val="22"/>
                <w:lang w:val="fr-CH"/>
              </w:rPr>
            </w:pPr>
            <w:r>
              <w:rPr>
                <w:szCs w:val="22"/>
                <w:lang w:val="fr-CH"/>
              </w:rPr>
              <w:t>5 à 30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2C6F0A" w:rsidRPr="00DA5AB1" w:rsidRDefault="002C6F0A" w:rsidP="00613352">
            <w:pPr>
              <w:pStyle w:val="Tabletext"/>
              <w:jc w:val="left"/>
              <w:rPr>
                <w:szCs w:val="22"/>
                <w:lang w:val="fr-CH"/>
              </w:rPr>
            </w:pPr>
            <w:r w:rsidRPr="00DA5AB1">
              <w:rPr>
                <w:szCs w:val="22"/>
                <w:lang w:val="fr-CH"/>
              </w:rPr>
              <w:t>Type de balayage vertical de l</w:t>
            </w:r>
            <w:r>
              <w:rPr>
                <w:szCs w:val="22"/>
                <w:lang w:val="fr-CH"/>
              </w:rPr>
              <w:t>'</w:t>
            </w:r>
            <w:r w:rsidRPr="00DA5AB1">
              <w:rPr>
                <w:szCs w:val="22"/>
                <w:lang w:val="fr-CH"/>
              </w:rPr>
              <w:t>antenne</w:t>
            </w:r>
          </w:p>
        </w:tc>
        <w:tc>
          <w:tcPr>
            <w:tcW w:w="1134" w:type="dxa"/>
          </w:tcPr>
          <w:p w:rsidR="002C6F0A" w:rsidRPr="00DA5AB1" w:rsidRDefault="002C6F0A" w:rsidP="00613352">
            <w:pPr>
              <w:pStyle w:val="Tabletext"/>
              <w:jc w:val="center"/>
              <w:rPr>
                <w:szCs w:val="22"/>
                <w:lang w:val="fr-CH"/>
              </w:rPr>
            </w:pPr>
          </w:p>
        </w:tc>
        <w:tc>
          <w:tcPr>
            <w:tcW w:w="1844" w:type="dxa"/>
          </w:tcPr>
          <w:p w:rsidR="002C6F0A" w:rsidRPr="00DA5AB1" w:rsidRDefault="002C6F0A" w:rsidP="00613352">
            <w:pPr>
              <w:pStyle w:val="Tabletext"/>
              <w:jc w:val="left"/>
              <w:rPr>
                <w:szCs w:val="22"/>
                <w:lang w:val="fr-CH"/>
              </w:rPr>
            </w:pPr>
            <w:r w:rsidRPr="00DA5AB1">
              <w:rPr>
                <w:szCs w:val="22"/>
                <w:lang w:val="fr-CH"/>
              </w:rPr>
              <w:t>Sans objet</w:t>
            </w:r>
          </w:p>
        </w:tc>
        <w:tc>
          <w:tcPr>
            <w:tcW w:w="2410" w:type="dxa"/>
          </w:tcPr>
          <w:p w:rsidR="002C6F0A" w:rsidRPr="00DA5AB1" w:rsidRDefault="002C6F0A" w:rsidP="00613352">
            <w:pPr>
              <w:pStyle w:val="Tabletext"/>
              <w:jc w:val="left"/>
              <w:rPr>
                <w:szCs w:val="22"/>
                <w:lang w:val="fr-CH"/>
              </w:rPr>
            </w:pPr>
            <w:r w:rsidRPr="00DA5AB1">
              <w:rPr>
                <w:szCs w:val="22"/>
                <w:lang w:val="fr-CH"/>
              </w:rPr>
              <w:t>Sans objet</w:t>
            </w:r>
          </w:p>
        </w:tc>
        <w:tc>
          <w:tcPr>
            <w:tcW w:w="2410" w:type="dxa"/>
          </w:tcPr>
          <w:p w:rsidR="002C6F0A" w:rsidRPr="00DA5AB1" w:rsidRDefault="002C6F0A" w:rsidP="00613352">
            <w:pPr>
              <w:pStyle w:val="Tabletext"/>
              <w:jc w:val="left"/>
              <w:rPr>
                <w:szCs w:val="22"/>
                <w:lang w:val="fr-CH"/>
              </w:rPr>
            </w:pPr>
            <w:r w:rsidRPr="00DA5AB1">
              <w:rPr>
                <w:szCs w:val="22"/>
                <w:lang w:val="fr-CH"/>
              </w:rPr>
              <w:t>Sectoriel: 90°</w:t>
            </w:r>
            <w:r>
              <w:rPr>
                <w:szCs w:val="22"/>
                <w:lang w:val="fr-CH"/>
              </w:rPr>
              <w:t xml:space="preserve"> </w:t>
            </w:r>
            <w:r w:rsidRPr="00DA5AB1">
              <w:rPr>
                <w:szCs w:val="22"/>
                <w:lang w:val="fr-CH"/>
              </w:rPr>
              <w:sym w:font="Symbol" w:char="F0B1"/>
            </w:r>
            <w:r>
              <w:rPr>
                <w:szCs w:val="22"/>
                <w:lang w:val="fr-CH"/>
              </w:rPr>
              <w:t xml:space="preserve"> inclinaison du réseau </w:t>
            </w:r>
            <w:r w:rsidRPr="00DA5AB1">
              <w:rPr>
                <w:szCs w:val="22"/>
                <w:lang w:val="fr-CH"/>
              </w:rPr>
              <w:t>(balayage en fréquence)</w:t>
            </w:r>
          </w:p>
        </w:tc>
        <w:tc>
          <w:tcPr>
            <w:tcW w:w="2409" w:type="dxa"/>
          </w:tcPr>
          <w:p w:rsidR="002C6F0A" w:rsidRPr="00DA5AB1" w:rsidRDefault="002C6F0A" w:rsidP="00613352">
            <w:pPr>
              <w:pStyle w:val="Tabletext"/>
              <w:jc w:val="left"/>
              <w:rPr>
                <w:szCs w:val="22"/>
                <w:lang w:val="fr-CH"/>
              </w:rPr>
            </w:pPr>
            <w:r w:rsidRPr="00DA5AB1">
              <w:rPr>
                <w:szCs w:val="22"/>
                <w:lang w:val="fr-CH"/>
              </w:rPr>
              <w:t>Sectoriel: 90°</w:t>
            </w:r>
            <w:r>
              <w:rPr>
                <w:szCs w:val="22"/>
                <w:lang w:val="fr-CH"/>
              </w:rPr>
              <w:t xml:space="preserve"> </w:t>
            </w:r>
            <w:r w:rsidRPr="00DA5AB1">
              <w:rPr>
                <w:szCs w:val="22"/>
                <w:lang w:val="fr-CH"/>
              </w:rPr>
              <w:sym w:font="Symbol" w:char="F0B1"/>
            </w:r>
            <w:r>
              <w:rPr>
                <w:szCs w:val="22"/>
                <w:lang w:val="fr-CH"/>
              </w:rPr>
              <w:t xml:space="preserve"> inclinaison du réseau </w:t>
            </w:r>
            <w:r w:rsidRPr="00DA5AB1">
              <w:rPr>
                <w:szCs w:val="22"/>
                <w:lang w:val="fr-CH"/>
              </w:rPr>
              <w:t>(mécanique)</w:t>
            </w:r>
          </w:p>
        </w:tc>
        <w:tc>
          <w:tcPr>
            <w:tcW w:w="2410" w:type="dxa"/>
          </w:tcPr>
          <w:p w:rsidR="002C6F0A" w:rsidRPr="00DA5AB1" w:rsidRDefault="002C6F0A" w:rsidP="00613352">
            <w:pPr>
              <w:pStyle w:val="Tabletext"/>
              <w:jc w:val="left"/>
              <w:rPr>
                <w:szCs w:val="22"/>
                <w:lang w:val="fr-CH"/>
              </w:rPr>
            </w:pPr>
            <w:r w:rsidRPr="00DA5AB1">
              <w:rPr>
                <w:szCs w:val="22"/>
                <w:lang w:val="fr-CH"/>
              </w:rPr>
              <w:t>Sectoriel: +7/</w:t>
            </w:r>
            <w:r w:rsidRPr="00DA5AB1">
              <w:rPr>
                <w:szCs w:val="22"/>
                <w:lang w:val="fr-CH"/>
              </w:rPr>
              <w:sym w:font="Symbol" w:char="F02D"/>
            </w:r>
            <w:r w:rsidRPr="00DA5AB1">
              <w:rPr>
                <w:szCs w:val="22"/>
                <w:lang w:val="fr-CH"/>
              </w:rPr>
              <w:t>1° (balayage en fréquence)</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2C6F0A" w:rsidRPr="00DA5AB1" w:rsidRDefault="002C6F0A" w:rsidP="00613352">
            <w:pPr>
              <w:pStyle w:val="Tabletext"/>
              <w:jc w:val="left"/>
              <w:rPr>
                <w:szCs w:val="22"/>
                <w:lang w:val="fr-CH"/>
              </w:rPr>
            </w:pPr>
            <w:r w:rsidRPr="00DA5AB1">
              <w:rPr>
                <w:szCs w:val="22"/>
                <w:lang w:val="fr-CH"/>
              </w:rPr>
              <w:t>Niveau des lobes latéraux de l</w:t>
            </w:r>
            <w:r>
              <w:rPr>
                <w:szCs w:val="22"/>
                <w:lang w:val="fr-CH"/>
              </w:rPr>
              <w:t>'</w:t>
            </w:r>
            <w:r w:rsidRPr="00DA5AB1">
              <w:rPr>
                <w:szCs w:val="22"/>
                <w:lang w:val="fr-CH"/>
              </w:rPr>
              <w:t xml:space="preserve">antenne (premiers lobes latéraux et </w:t>
            </w:r>
            <w:r>
              <w:rPr>
                <w:szCs w:val="22"/>
                <w:lang w:val="fr-CH"/>
              </w:rPr>
              <w:t>lobes latéraux éloignés</w:t>
            </w:r>
            <w:r w:rsidRPr="00DA5AB1">
              <w:rPr>
                <w:szCs w:val="22"/>
                <w:lang w:val="fr-CH"/>
              </w:rPr>
              <w:t xml:space="preserve">) </w:t>
            </w:r>
          </w:p>
        </w:tc>
        <w:tc>
          <w:tcPr>
            <w:tcW w:w="1134" w:type="dxa"/>
          </w:tcPr>
          <w:p w:rsidR="002C6F0A" w:rsidRPr="00DA5AB1" w:rsidRDefault="002C6F0A" w:rsidP="00613352">
            <w:pPr>
              <w:pStyle w:val="Tabletext"/>
              <w:jc w:val="center"/>
              <w:rPr>
                <w:szCs w:val="22"/>
                <w:lang w:val="fr-CH"/>
              </w:rPr>
            </w:pPr>
            <w:r>
              <w:rPr>
                <w:szCs w:val="22"/>
                <w:lang w:val="fr-CH"/>
              </w:rPr>
              <w:t>dBi</w:t>
            </w:r>
          </w:p>
        </w:tc>
        <w:tc>
          <w:tcPr>
            <w:tcW w:w="1844" w:type="dxa"/>
          </w:tcPr>
          <w:p w:rsidR="002C6F0A" w:rsidRPr="00DA5AB1" w:rsidRDefault="002C6F0A" w:rsidP="00613352">
            <w:pPr>
              <w:pStyle w:val="Tabletext"/>
              <w:jc w:val="left"/>
              <w:rPr>
                <w:szCs w:val="22"/>
                <w:lang w:val="fr-CH"/>
              </w:rPr>
            </w:pPr>
            <w:r w:rsidRPr="00DA5AB1">
              <w:rPr>
                <w:szCs w:val="22"/>
                <w:lang w:val="fr-CH"/>
              </w:rPr>
              <w:t>Non spécifié</w:t>
            </w:r>
          </w:p>
        </w:tc>
        <w:tc>
          <w:tcPr>
            <w:tcW w:w="2410" w:type="dxa"/>
          </w:tcPr>
          <w:p w:rsidR="002C6F0A" w:rsidRPr="00DA5AB1" w:rsidRDefault="002C6F0A" w:rsidP="00613352">
            <w:pPr>
              <w:pStyle w:val="Tabletext"/>
              <w:jc w:val="left"/>
              <w:rPr>
                <w:szCs w:val="22"/>
                <w:lang w:val="fr-CH"/>
              </w:rPr>
            </w:pPr>
            <w:r w:rsidRPr="00DA5AB1">
              <w:rPr>
                <w:szCs w:val="22"/>
                <w:lang w:val="fr-CH"/>
              </w:rPr>
              <w:t>0 dBi (premiers lobes latéraux)</w:t>
            </w:r>
          </w:p>
        </w:tc>
        <w:tc>
          <w:tcPr>
            <w:tcW w:w="2410" w:type="dxa"/>
          </w:tcPr>
          <w:p w:rsidR="002C6F0A" w:rsidRPr="00DA5AB1" w:rsidRDefault="002C6F0A" w:rsidP="00613352">
            <w:pPr>
              <w:pStyle w:val="Tabletext"/>
              <w:jc w:val="left"/>
              <w:rPr>
                <w:szCs w:val="22"/>
                <w:lang w:val="fr-CH"/>
              </w:rPr>
            </w:pPr>
            <w:r w:rsidRPr="00DA5AB1">
              <w:rPr>
                <w:szCs w:val="22"/>
                <w:lang w:val="fr-CH"/>
              </w:rPr>
              <w:t>Non spécifié</w:t>
            </w:r>
          </w:p>
        </w:tc>
        <w:tc>
          <w:tcPr>
            <w:tcW w:w="2409" w:type="dxa"/>
          </w:tcPr>
          <w:p w:rsidR="002C6F0A" w:rsidRPr="00DA5AB1" w:rsidRDefault="002C6F0A" w:rsidP="00613352">
            <w:pPr>
              <w:pStyle w:val="Tabletext"/>
              <w:jc w:val="left"/>
              <w:rPr>
                <w:szCs w:val="22"/>
                <w:lang w:val="fr-CH"/>
              </w:rPr>
            </w:pPr>
            <w:r w:rsidRPr="00DA5AB1">
              <w:rPr>
                <w:szCs w:val="22"/>
                <w:lang w:val="fr-CH"/>
              </w:rPr>
              <w:t>Non spécifié</w:t>
            </w:r>
          </w:p>
        </w:tc>
        <w:tc>
          <w:tcPr>
            <w:tcW w:w="2410" w:type="dxa"/>
          </w:tcPr>
          <w:p w:rsidR="002C6F0A" w:rsidRPr="00DA5AB1" w:rsidRDefault="002C6F0A" w:rsidP="00613352">
            <w:pPr>
              <w:pStyle w:val="Tabletext"/>
              <w:jc w:val="left"/>
              <w:rPr>
                <w:szCs w:val="22"/>
                <w:lang w:val="fr-CH"/>
              </w:rPr>
            </w:pPr>
            <w:r w:rsidRPr="00DA5AB1">
              <w:rPr>
                <w:szCs w:val="22"/>
                <w:lang w:val="fr-CH"/>
              </w:rPr>
              <w:t>Non spécifié</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2C6F0A" w:rsidRPr="00DA5AB1" w:rsidRDefault="002C6F0A" w:rsidP="00613352">
            <w:pPr>
              <w:pStyle w:val="Tabletext"/>
              <w:jc w:val="left"/>
              <w:rPr>
                <w:szCs w:val="22"/>
                <w:lang w:val="fr-CH"/>
              </w:rPr>
            </w:pPr>
            <w:r w:rsidRPr="00DA5AB1">
              <w:rPr>
                <w:szCs w:val="22"/>
                <w:lang w:val="fr-CH"/>
              </w:rPr>
              <w:t>Hauteur d</w:t>
            </w:r>
            <w:r>
              <w:rPr>
                <w:szCs w:val="22"/>
                <w:lang w:val="fr-CH"/>
              </w:rPr>
              <w:t>'</w:t>
            </w:r>
            <w:r w:rsidRPr="00DA5AB1">
              <w:rPr>
                <w:szCs w:val="22"/>
                <w:lang w:val="fr-CH"/>
              </w:rPr>
              <w:t>antenne</w:t>
            </w:r>
          </w:p>
        </w:tc>
        <w:tc>
          <w:tcPr>
            <w:tcW w:w="1134" w:type="dxa"/>
          </w:tcPr>
          <w:p w:rsidR="002C6F0A" w:rsidRPr="00DA5AB1" w:rsidRDefault="002C6F0A" w:rsidP="00613352">
            <w:pPr>
              <w:pStyle w:val="Tabletext"/>
              <w:jc w:val="center"/>
              <w:rPr>
                <w:szCs w:val="22"/>
                <w:lang w:val="fr-CH"/>
              </w:rPr>
            </w:pPr>
          </w:p>
        </w:tc>
        <w:tc>
          <w:tcPr>
            <w:tcW w:w="1844" w:type="dxa"/>
          </w:tcPr>
          <w:p w:rsidR="002C6F0A" w:rsidRPr="00DA5AB1" w:rsidRDefault="002C6F0A" w:rsidP="00613352">
            <w:pPr>
              <w:pStyle w:val="Tabletext"/>
              <w:jc w:val="left"/>
              <w:rPr>
                <w:szCs w:val="22"/>
                <w:lang w:val="fr-CH"/>
              </w:rPr>
            </w:pPr>
            <w:r w:rsidRPr="00DA5AB1">
              <w:rPr>
                <w:szCs w:val="22"/>
                <w:lang w:val="fr-CH"/>
              </w:rPr>
              <w:t>Altitude de l</w:t>
            </w:r>
            <w:r>
              <w:rPr>
                <w:szCs w:val="22"/>
                <w:lang w:val="fr-CH"/>
              </w:rPr>
              <w:t>'</w:t>
            </w:r>
            <w:r w:rsidRPr="00DA5AB1">
              <w:rPr>
                <w:szCs w:val="22"/>
                <w:lang w:val="fr-CH"/>
              </w:rPr>
              <w:t>aéronef porteur</w:t>
            </w:r>
          </w:p>
        </w:tc>
        <w:tc>
          <w:tcPr>
            <w:tcW w:w="2410" w:type="dxa"/>
          </w:tcPr>
          <w:p w:rsidR="002C6F0A" w:rsidRPr="00DA5AB1" w:rsidRDefault="002C6F0A" w:rsidP="00613352">
            <w:pPr>
              <w:pStyle w:val="Tabletext"/>
              <w:jc w:val="left"/>
              <w:rPr>
                <w:szCs w:val="22"/>
                <w:lang w:val="fr-CH"/>
              </w:rPr>
            </w:pPr>
            <w:r w:rsidRPr="00DA5AB1">
              <w:rPr>
                <w:szCs w:val="22"/>
                <w:lang w:val="fr-CH"/>
              </w:rPr>
              <w:t>Niveau du sol</w:t>
            </w:r>
          </w:p>
        </w:tc>
        <w:tc>
          <w:tcPr>
            <w:tcW w:w="2410" w:type="dxa"/>
          </w:tcPr>
          <w:p w:rsidR="002C6F0A" w:rsidRPr="00DA5AB1" w:rsidRDefault="002C6F0A" w:rsidP="00613352">
            <w:pPr>
              <w:pStyle w:val="Tabletext"/>
              <w:jc w:val="left"/>
              <w:rPr>
                <w:szCs w:val="22"/>
                <w:lang w:val="fr-CH"/>
              </w:rPr>
            </w:pPr>
            <w:r w:rsidRPr="00DA5AB1">
              <w:rPr>
                <w:szCs w:val="22"/>
                <w:lang w:val="fr-CH"/>
              </w:rPr>
              <w:t>Niveau du sol</w:t>
            </w:r>
          </w:p>
        </w:tc>
        <w:tc>
          <w:tcPr>
            <w:tcW w:w="2409" w:type="dxa"/>
          </w:tcPr>
          <w:p w:rsidR="002C6F0A" w:rsidRPr="00DA5AB1" w:rsidRDefault="002C6F0A" w:rsidP="00613352">
            <w:pPr>
              <w:pStyle w:val="Tabletext"/>
              <w:jc w:val="left"/>
              <w:rPr>
                <w:szCs w:val="22"/>
                <w:lang w:val="fr-CH"/>
              </w:rPr>
            </w:pPr>
            <w:r w:rsidRPr="00DA5AB1">
              <w:rPr>
                <w:szCs w:val="22"/>
                <w:lang w:val="fr-CH"/>
              </w:rPr>
              <w:t>Niveau du sol</w:t>
            </w:r>
          </w:p>
        </w:tc>
        <w:tc>
          <w:tcPr>
            <w:tcW w:w="2410" w:type="dxa"/>
          </w:tcPr>
          <w:p w:rsidR="002C6F0A" w:rsidRPr="00DA5AB1" w:rsidRDefault="002C6F0A" w:rsidP="00613352">
            <w:pPr>
              <w:pStyle w:val="Tabletext"/>
              <w:jc w:val="left"/>
              <w:rPr>
                <w:szCs w:val="22"/>
                <w:lang w:val="fr-CH"/>
              </w:rPr>
            </w:pPr>
            <w:r w:rsidRPr="00DA5AB1">
              <w:rPr>
                <w:szCs w:val="22"/>
                <w:lang w:val="fr-CH"/>
              </w:rPr>
              <w:t>Niveau du sol</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6" w:type="dxa"/>
          </w:tcPr>
          <w:p w:rsidR="002C6F0A" w:rsidRPr="00DA5AB1" w:rsidRDefault="002C6F0A" w:rsidP="00613352">
            <w:pPr>
              <w:pStyle w:val="Tabletext"/>
              <w:jc w:val="left"/>
              <w:rPr>
                <w:szCs w:val="22"/>
                <w:lang w:val="fr-CH"/>
              </w:rPr>
            </w:pPr>
            <w:r w:rsidRPr="00DA5AB1">
              <w:rPr>
                <w:szCs w:val="22"/>
                <w:lang w:val="fr-CH"/>
              </w:rPr>
              <w:t>Largeur de bande FI à 3 dB du récepteur</w:t>
            </w:r>
          </w:p>
        </w:tc>
        <w:tc>
          <w:tcPr>
            <w:tcW w:w="1134" w:type="dxa"/>
          </w:tcPr>
          <w:p w:rsidR="002C6F0A" w:rsidRPr="00DA5AB1" w:rsidRDefault="002C6F0A" w:rsidP="00613352">
            <w:pPr>
              <w:pStyle w:val="Tabletext"/>
              <w:jc w:val="center"/>
              <w:rPr>
                <w:szCs w:val="22"/>
                <w:lang w:val="fr-CH"/>
              </w:rPr>
            </w:pPr>
            <w:r w:rsidRPr="00DA5AB1">
              <w:rPr>
                <w:szCs w:val="22"/>
                <w:lang w:val="fr-CH"/>
              </w:rPr>
              <w:t>MHz</w:t>
            </w:r>
          </w:p>
        </w:tc>
        <w:tc>
          <w:tcPr>
            <w:tcW w:w="1844" w:type="dxa"/>
          </w:tcPr>
          <w:p w:rsidR="002C6F0A" w:rsidRPr="00DA5AB1" w:rsidRDefault="002C6F0A" w:rsidP="00613352">
            <w:pPr>
              <w:pStyle w:val="Tabletext"/>
              <w:jc w:val="left"/>
              <w:rPr>
                <w:szCs w:val="22"/>
                <w:lang w:val="fr-CH"/>
              </w:rPr>
            </w:pPr>
            <w:r w:rsidRPr="00DA5AB1">
              <w:rPr>
                <w:szCs w:val="22"/>
                <w:lang w:val="fr-CH"/>
              </w:rPr>
              <w:t>24</w:t>
            </w:r>
          </w:p>
        </w:tc>
        <w:tc>
          <w:tcPr>
            <w:tcW w:w="2410" w:type="dxa"/>
          </w:tcPr>
          <w:p w:rsidR="002C6F0A" w:rsidRPr="00DA5AB1" w:rsidRDefault="002C6F0A" w:rsidP="00613352">
            <w:pPr>
              <w:pStyle w:val="Tabletext"/>
              <w:jc w:val="left"/>
              <w:rPr>
                <w:szCs w:val="22"/>
                <w:lang w:val="fr-CH"/>
              </w:rPr>
            </w:pPr>
            <w:r w:rsidRPr="00DA5AB1">
              <w:rPr>
                <w:szCs w:val="22"/>
                <w:lang w:val="fr-CH"/>
              </w:rPr>
              <w:t>40</w:t>
            </w:r>
          </w:p>
        </w:tc>
        <w:tc>
          <w:tcPr>
            <w:tcW w:w="2410" w:type="dxa"/>
          </w:tcPr>
          <w:p w:rsidR="002C6F0A" w:rsidRPr="00DA5AB1" w:rsidRDefault="002C6F0A" w:rsidP="00613352">
            <w:pPr>
              <w:pStyle w:val="Tabletext"/>
              <w:jc w:val="left"/>
              <w:rPr>
                <w:szCs w:val="22"/>
                <w:lang w:val="fr-CH"/>
              </w:rPr>
            </w:pPr>
            <w:r w:rsidRPr="00DA5AB1">
              <w:rPr>
                <w:szCs w:val="22"/>
                <w:lang w:val="fr-CH"/>
              </w:rPr>
              <w:t>1</w:t>
            </w:r>
          </w:p>
        </w:tc>
        <w:tc>
          <w:tcPr>
            <w:tcW w:w="2409" w:type="dxa"/>
          </w:tcPr>
          <w:p w:rsidR="002C6F0A" w:rsidRPr="00DA5AB1" w:rsidRDefault="002C6F0A" w:rsidP="00613352">
            <w:pPr>
              <w:pStyle w:val="Tabletext"/>
              <w:jc w:val="left"/>
              <w:rPr>
                <w:szCs w:val="22"/>
                <w:lang w:val="fr-CH"/>
              </w:rPr>
            </w:pPr>
            <w:r w:rsidRPr="00DA5AB1">
              <w:rPr>
                <w:szCs w:val="22"/>
                <w:lang w:val="fr-CH"/>
              </w:rPr>
              <w:t>0,52</w:t>
            </w:r>
          </w:p>
        </w:tc>
        <w:tc>
          <w:tcPr>
            <w:tcW w:w="2410" w:type="dxa"/>
          </w:tcPr>
          <w:p w:rsidR="002C6F0A" w:rsidRPr="00DA5AB1" w:rsidRDefault="002C6F0A" w:rsidP="00613352">
            <w:pPr>
              <w:pStyle w:val="Tabletext"/>
              <w:jc w:val="left"/>
              <w:rPr>
                <w:szCs w:val="22"/>
                <w:lang w:val="fr-CH"/>
              </w:rPr>
            </w:pPr>
            <w:r w:rsidRPr="00DA5AB1">
              <w:rPr>
                <w:szCs w:val="22"/>
                <w:lang w:val="fr-CH"/>
              </w:rPr>
              <w:t>2,5</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lastRenderedPageBreak/>
        <w:t>TABLEAU 3 (</w:t>
      </w:r>
      <w:r w:rsidRPr="00DA5AB1">
        <w:rPr>
          <w:i/>
          <w:lang w:val="fr-CH"/>
        </w:rPr>
        <w:t>suite</w:t>
      </w:r>
      <w:r w:rsidRPr="00DA5AB1">
        <w:rPr>
          <w:lang w:val="fr-CH"/>
        </w:rPr>
        <w:t>)</w:t>
      </w:r>
    </w:p>
    <w:tbl>
      <w:tblPr>
        <w:tblW w:w="15593" w:type="dxa"/>
        <w:jc w:val="center"/>
        <w:tblLayout w:type="fixed"/>
        <w:tblLook w:val="0000" w:firstRow="0" w:lastRow="0" w:firstColumn="0" w:lastColumn="0" w:noHBand="0" w:noVBand="0"/>
      </w:tblPr>
      <w:tblGrid>
        <w:gridCol w:w="2924"/>
        <w:gridCol w:w="1134"/>
        <w:gridCol w:w="2268"/>
        <w:gridCol w:w="2037"/>
        <w:gridCol w:w="2410"/>
        <w:gridCol w:w="2410"/>
        <w:gridCol w:w="2410"/>
      </w:tblGrid>
      <w:tr w:rsidR="002C6F0A" w:rsidRPr="00DA5AB1" w:rsidTr="00613352">
        <w:trPr>
          <w:cantSplit/>
          <w:tblHeader/>
          <w:jc w:val="center"/>
        </w:trPr>
        <w:tc>
          <w:tcPr>
            <w:tcW w:w="2924"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szCs w:val="22"/>
                <w:lang w:val="fr-CH"/>
              </w:rPr>
            </w:pPr>
            <w:r>
              <w:rPr>
                <w:szCs w:val="22"/>
                <w:lang w:val="fr-CH"/>
              </w:rPr>
              <w:t>Unité</w:t>
            </w:r>
          </w:p>
        </w:tc>
        <w:tc>
          <w:tcPr>
            <w:tcW w:w="2268"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Système G1</w:t>
            </w:r>
          </w:p>
        </w:tc>
        <w:tc>
          <w:tcPr>
            <w:tcW w:w="2037"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Système G2</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Système G3</w:t>
            </w:r>
          </w:p>
        </w:tc>
        <w:tc>
          <w:tcPr>
            <w:tcW w:w="2410" w:type="dxa"/>
            <w:tcBorders>
              <w:top w:val="single" w:sz="6" w:space="0" w:color="auto"/>
              <w:left w:val="single" w:sz="6" w:space="0" w:color="auto"/>
              <w:bottom w:val="single" w:sz="6" w:space="0" w:color="auto"/>
            </w:tcBorders>
          </w:tcPr>
          <w:p w:rsidR="002C6F0A" w:rsidRPr="00DA5AB1" w:rsidRDefault="002C6F0A" w:rsidP="00613352">
            <w:pPr>
              <w:pStyle w:val="Tablehead"/>
              <w:rPr>
                <w:szCs w:val="22"/>
                <w:lang w:val="fr-CH"/>
              </w:rPr>
            </w:pPr>
            <w:r w:rsidRPr="00DA5AB1">
              <w:rPr>
                <w:szCs w:val="22"/>
                <w:lang w:val="fr-CH"/>
              </w:rPr>
              <w:t>Système G4</w:t>
            </w:r>
          </w:p>
        </w:tc>
        <w:tc>
          <w:tcPr>
            <w:tcW w:w="2410"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szCs w:val="22"/>
                <w:lang w:val="fr-CH"/>
              </w:rPr>
            </w:pPr>
            <w:r w:rsidRPr="00DA5AB1">
              <w:rPr>
                <w:szCs w:val="22"/>
                <w:lang w:val="fr-CH"/>
              </w:rPr>
              <w:t>Système G5</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Pr>
          <w:p w:rsidR="002C6F0A" w:rsidRPr="00DA5AB1" w:rsidRDefault="002C6F0A" w:rsidP="00613352">
            <w:pPr>
              <w:pStyle w:val="Tabletext"/>
              <w:jc w:val="left"/>
              <w:rPr>
                <w:szCs w:val="22"/>
                <w:lang w:val="fr-CH"/>
              </w:rPr>
            </w:pPr>
            <w:r w:rsidRPr="00DA5AB1">
              <w:rPr>
                <w:szCs w:val="22"/>
                <w:lang w:val="fr-CH"/>
              </w:rPr>
              <w:t>Fa</w:t>
            </w:r>
            <w:r>
              <w:rPr>
                <w:szCs w:val="22"/>
                <w:lang w:val="fr-CH"/>
              </w:rPr>
              <w:t xml:space="preserve">cteur de bruit du récepteur </w:t>
            </w:r>
          </w:p>
        </w:tc>
        <w:tc>
          <w:tcPr>
            <w:tcW w:w="1134" w:type="dxa"/>
          </w:tcPr>
          <w:p w:rsidR="002C6F0A" w:rsidRPr="00DA5AB1" w:rsidRDefault="002C6F0A" w:rsidP="00613352">
            <w:pPr>
              <w:pStyle w:val="Tabletext"/>
              <w:jc w:val="center"/>
              <w:rPr>
                <w:szCs w:val="22"/>
                <w:lang w:val="fr-CH"/>
              </w:rPr>
            </w:pPr>
            <w:r>
              <w:rPr>
                <w:szCs w:val="22"/>
                <w:lang w:val="fr-CH"/>
              </w:rPr>
              <w:t>dB</w:t>
            </w:r>
          </w:p>
        </w:tc>
        <w:tc>
          <w:tcPr>
            <w:tcW w:w="2268" w:type="dxa"/>
          </w:tcPr>
          <w:p w:rsidR="002C6F0A" w:rsidRPr="00DA5AB1" w:rsidRDefault="002C6F0A" w:rsidP="00613352">
            <w:pPr>
              <w:pStyle w:val="Tabletext"/>
              <w:jc w:val="left"/>
              <w:rPr>
                <w:szCs w:val="22"/>
                <w:lang w:val="fr-CH"/>
              </w:rPr>
            </w:pPr>
            <w:r w:rsidRPr="00DA5AB1">
              <w:rPr>
                <w:szCs w:val="22"/>
                <w:lang w:val="fr-CH"/>
              </w:rPr>
              <w:t>Non spécifié</w:t>
            </w:r>
          </w:p>
        </w:tc>
        <w:tc>
          <w:tcPr>
            <w:tcW w:w="2037" w:type="dxa"/>
          </w:tcPr>
          <w:p w:rsidR="002C6F0A" w:rsidRPr="00DA5AB1" w:rsidRDefault="002C6F0A" w:rsidP="00613352">
            <w:pPr>
              <w:pStyle w:val="Tabletext"/>
              <w:jc w:val="left"/>
              <w:rPr>
                <w:szCs w:val="22"/>
                <w:lang w:val="fr-CH"/>
              </w:rPr>
            </w:pPr>
            <w:r w:rsidRPr="00DA5AB1">
              <w:rPr>
                <w:szCs w:val="22"/>
                <w:lang w:val="fr-CH"/>
              </w:rPr>
              <w:t>13</w:t>
            </w:r>
          </w:p>
        </w:tc>
        <w:tc>
          <w:tcPr>
            <w:tcW w:w="2410" w:type="dxa"/>
          </w:tcPr>
          <w:p w:rsidR="002C6F0A" w:rsidRPr="00DA5AB1" w:rsidRDefault="002C6F0A" w:rsidP="00613352">
            <w:pPr>
              <w:pStyle w:val="Tabletext"/>
              <w:jc w:val="left"/>
              <w:rPr>
                <w:szCs w:val="22"/>
                <w:lang w:val="fr-CH"/>
              </w:rPr>
            </w:pPr>
            <w:r w:rsidRPr="00DA5AB1">
              <w:rPr>
                <w:szCs w:val="22"/>
                <w:lang w:val="fr-CH"/>
              </w:rPr>
              <w:t>Non spécifié</w:t>
            </w:r>
          </w:p>
        </w:tc>
        <w:tc>
          <w:tcPr>
            <w:tcW w:w="2410" w:type="dxa"/>
          </w:tcPr>
          <w:p w:rsidR="002C6F0A" w:rsidRPr="00DA5AB1" w:rsidRDefault="002C6F0A" w:rsidP="00613352">
            <w:pPr>
              <w:pStyle w:val="Tabletext"/>
              <w:jc w:val="left"/>
              <w:rPr>
                <w:szCs w:val="22"/>
                <w:lang w:val="fr-CH"/>
              </w:rPr>
            </w:pPr>
            <w:r w:rsidRPr="00DA5AB1">
              <w:rPr>
                <w:szCs w:val="22"/>
                <w:lang w:val="fr-CH"/>
              </w:rPr>
              <w:t>3,4</w:t>
            </w:r>
          </w:p>
        </w:tc>
        <w:tc>
          <w:tcPr>
            <w:tcW w:w="2410" w:type="dxa"/>
          </w:tcPr>
          <w:p w:rsidR="002C6F0A" w:rsidRPr="00DA5AB1" w:rsidRDefault="002C6F0A" w:rsidP="00613352">
            <w:pPr>
              <w:pStyle w:val="Tabletext"/>
              <w:jc w:val="left"/>
              <w:rPr>
                <w:szCs w:val="22"/>
                <w:lang w:val="fr-CH"/>
              </w:rPr>
            </w:pPr>
            <w:r w:rsidRPr="00DA5AB1">
              <w:rPr>
                <w:szCs w:val="22"/>
                <w:lang w:val="fr-CH"/>
              </w:rPr>
              <w:t>Non spécifié</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Pr>
          <w:p w:rsidR="002C6F0A" w:rsidRPr="00DA5AB1" w:rsidRDefault="002C6F0A" w:rsidP="00613352">
            <w:pPr>
              <w:pStyle w:val="Tabletext"/>
              <w:jc w:val="left"/>
              <w:rPr>
                <w:szCs w:val="22"/>
                <w:lang w:val="fr-CH"/>
              </w:rPr>
            </w:pPr>
            <w:r w:rsidRPr="00DA5AB1">
              <w:rPr>
                <w:szCs w:val="22"/>
                <w:lang w:val="fr-CH"/>
              </w:rPr>
              <w:t>Niveau</w:t>
            </w:r>
            <w:r>
              <w:rPr>
                <w:szCs w:val="22"/>
                <w:lang w:val="fr-CH"/>
              </w:rPr>
              <w:t xml:space="preserve"> minimal du signal discernable</w:t>
            </w:r>
          </w:p>
        </w:tc>
        <w:tc>
          <w:tcPr>
            <w:tcW w:w="1134" w:type="dxa"/>
          </w:tcPr>
          <w:p w:rsidR="002C6F0A" w:rsidRPr="00DA5AB1" w:rsidRDefault="002C6F0A" w:rsidP="00613352">
            <w:pPr>
              <w:pStyle w:val="Tabletext"/>
              <w:jc w:val="center"/>
              <w:rPr>
                <w:szCs w:val="22"/>
                <w:lang w:val="fr-CH"/>
              </w:rPr>
            </w:pPr>
            <w:r w:rsidRPr="00DA5AB1">
              <w:rPr>
                <w:szCs w:val="22"/>
                <w:lang w:val="fr-CH"/>
              </w:rPr>
              <w:t>dBm</w:t>
            </w:r>
          </w:p>
        </w:tc>
        <w:tc>
          <w:tcPr>
            <w:tcW w:w="2268" w:type="dxa"/>
          </w:tcPr>
          <w:p w:rsidR="002C6F0A" w:rsidRPr="00DA5AB1" w:rsidRDefault="002C6F0A" w:rsidP="00613352">
            <w:pPr>
              <w:pStyle w:val="Tabletext"/>
              <w:jc w:val="left"/>
              <w:rPr>
                <w:szCs w:val="22"/>
                <w:lang w:val="fr-CH"/>
              </w:rPr>
            </w:pPr>
            <w:r w:rsidRPr="00DA5AB1">
              <w:rPr>
                <w:szCs w:val="22"/>
                <w:lang w:val="fr-CH"/>
              </w:rPr>
              <w:sym w:font="Symbol" w:char="F02D"/>
            </w:r>
            <w:r w:rsidRPr="00DA5AB1">
              <w:rPr>
                <w:szCs w:val="22"/>
                <w:lang w:val="fr-CH"/>
              </w:rPr>
              <w:t>99</w:t>
            </w:r>
          </w:p>
        </w:tc>
        <w:tc>
          <w:tcPr>
            <w:tcW w:w="2037" w:type="dxa"/>
          </w:tcPr>
          <w:p w:rsidR="002C6F0A" w:rsidRPr="00DA5AB1" w:rsidRDefault="002C6F0A" w:rsidP="00613352">
            <w:pPr>
              <w:pStyle w:val="Tabletext"/>
              <w:jc w:val="left"/>
              <w:rPr>
                <w:szCs w:val="22"/>
                <w:lang w:val="fr-CH"/>
              </w:rPr>
            </w:pPr>
            <w:r w:rsidRPr="00DA5AB1">
              <w:rPr>
                <w:szCs w:val="22"/>
                <w:lang w:val="fr-CH"/>
              </w:rPr>
              <w:sym w:font="Symbol" w:char="F02D"/>
            </w:r>
            <w:r w:rsidRPr="00DA5AB1">
              <w:rPr>
                <w:szCs w:val="22"/>
                <w:lang w:val="fr-CH"/>
              </w:rPr>
              <w:t>65</w:t>
            </w:r>
          </w:p>
        </w:tc>
        <w:tc>
          <w:tcPr>
            <w:tcW w:w="2410" w:type="dxa"/>
          </w:tcPr>
          <w:p w:rsidR="002C6F0A" w:rsidRPr="00DA5AB1" w:rsidRDefault="002C6F0A" w:rsidP="00613352">
            <w:pPr>
              <w:pStyle w:val="Tabletext"/>
              <w:jc w:val="left"/>
              <w:rPr>
                <w:szCs w:val="22"/>
                <w:lang w:val="fr-CH"/>
              </w:rPr>
            </w:pPr>
            <w:r w:rsidRPr="00DA5AB1">
              <w:rPr>
                <w:szCs w:val="22"/>
                <w:lang w:val="fr-CH"/>
              </w:rPr>
              <w:sym w:font="Symbol" w:char="F02D"/>
            </w:r>
            <w:r w:rsidRPr="00DA5AB1">
              <w:rPr>
                <w:szCs w:val="22"/>
                <w:lang w:val="fr-CH"/>
              </w:rPr>
              <w:t>107</w:t>
            </w:r>
          </w:p>
        </w:tc>
        <w:tc>
          <w:tcPr>
            <w:tcW w:w="2410" w:type="dxa"/>
          </w:tcPr>
          <w:p w:rsidR="002C6F0A" w:rsidRPr="00DA5AB1" w:rsidRDefault="002C6F0A" w:rsidP="00613352">
            <w:pPr>
              <w:pStyle w:val="Tabletext"/>
              <w:jc w:val="left"/>
              <w:rPr>
                <w:szCs w:val="22"/>
                <w:lang w:val="fr-CH"/>
              </w:rPr>
            </w:pPr>
            <w:r w:rsidRPr="00DA5AB1">
              <w:rPr>
                <w:szCs w:val="22"/>
                <w:lang w:val="fr-CH"/>
              </w:rPr>
              <w:sym w:font="Symbol" w:char="F02D"/>
            </w:r>
            <w:r w:rsidRPr="00DA5AB1">
              <w:rPr>
                <w:szCs w:val="22"/>
                <w:lang w:val="fr-CH"/>
              </w:rPr>
              <w:t>113</w:t>
            </w:r>
          </w:p>
        </w:tc>
        <w:tc>
          <w:tcPr>
            <w:tcW w:w="2410" w:type="dxa"/>
          </w:tcPr>
          <w:p w:rsidR="002C6F0A" w:rsidRPr="00DA5AB1" w:rsidRDefault="002C6F0A" w:rsidP="00613352">
            <w:pPr>
              <w:pStyle w:val="Tabletext"/>
              <w:jc w:val="left"/>
              <w:rPr>
                <w:szCs w:val="22"/>
                <w:lang w:val="fr-CH"/>
              </w:rPr>
            </w:pPr>
            <w:r w:rsidRPr="00DA5AB1">
              <w:rPr>
                <w:szCs w:val="22"/>
                <w:lang w:val="fr-CH"/>
              </w:rPr>
              <w:sym w:font="Symbol" w:char="F02D"/>
            </w:r>
            <w:r w:rsidRPr="00DA5AB1">
              <w:rPr>
                <w:szCs w:val="22"/>
                <w:lang w:val="fr-CH"/>
              </w:rPr>
              <w:t>98</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Mar>
              <w:left w:w="85" w:type="dxa"/>
              <w:right w:w="28" w:type="dxa"/>
            </w:tcMar>
          </w:tcPr>
          <w:p w:rsidR="002C6F0A" w:rsidRPr="00DA5AB1" w:rsidRDefault="002C6F0A" w:rsidP="00613352">
            <w:pPr>
              <w:pStyle w:val="Tabletext"/>
              <w:jc w:val="left"/>
              <w:rPr>
                <w:szCs w:val="22"/>
                <w:lang w:val="fr-CH"/>
              </w:rPr>
            </w:pPr>
            <w:r w:rsidRPr="00DA5AB1">
              <w:rPr>
                <w:szCs w:val="22"/>
                <w:lang w:val="fr-CH"/>
              </w:rPr>
              <w:t xml:space="preserve">Largeur de bande </w:t>
            </w:r>
            <w:r>
              <w:rPr>
                <w:szCs w:val="22"/>
                <w:lang w:val="fr-CH"/>
              </w:rPr>
              <w:t>de l'impulsion comprimée</w:t>
            </w:r>
          </w:p>
        </w:tc>
        <w:tc>
          <w:tcPr>
            <w:tcW w:w="1134" w:type="dxa"/>
          </w:tcPr>
          <w:p w:rsidR="002C6F0A" w:rsidRPr="00DA5AB1" w:rsidRDefault="002C6F0A" w:rsidP="00613352">
            <w:pPr>
              <w:pStyle w:val="Tabletext"/>
              <w:jc w:val="center"/>
              <w:rPr>
                <w:szCs w:val="22"/>
                <w:lang w:val="fr-CH"/>
              </w:rPr>
            </w:pPr>
            <w:r w:rsidRPr="00DA5AB1">
              <w:rPr>
                <w:szCs w:val="22"/>
                <w:lang w:val="fr-CH"/>
              </w:rPr>
              <w:t>MHz</w:t>
            </w:r>
          </w:p>
        </w:tc>
        <w:tc>
          <w:tcPr>
            <w:tcW w:w="2268" w:type="dxa"/>
          </w:tcPr>
          <w:p w:rsidR="002C6F0A" w:rsidRPr="00DA5AB1" w:rsidRDefault="002C6F0A" w:rsidP="00613352">
            <w:pPr>
              <w:pStyle w:val="Tabletext"/>
              <w:jc w:val="left"/>
              <w:rPr>
                <w:szCs w:val="22"/>
                <w:lang w:val="fr-CH"/>
              </w:rPr>
            </w:pPr>
            <w:r w:rsidRPr="00DA5AB1">
              <w:rPr>
                <w:szCs w:val="22"/>
                <w:lang w:val="fr-CH"/>
              </w:rPr>
              <w:t>Sans objet</w:t>
            </w:r>
          </w:p>
        </w:tc>
        <w:tc>
          <w:tcPr>
            <w:tcW w:w="2037" w:type="dxa"/>
          </w:tcPr>
          <w:p w:rsidR="002C6F0A" w:rsidRPr="00DA5AB1" w:rsidRDefault="002C6F0A" w:rsidP="00613352">
            <w:pPr>
              <w:pStyle w:val="Tabletext"/>
              <w:jc w:val="left"/>
              <w:rPr>
                <w:szCs w:val="22"/>
                <w:lang w:val="fr-CH"/>
              </w:rPr>
            </w:pPr>
            <w:r w:rsidRPr="00DA5AB1">
              <w:rPr>
                <w:szCs w:val="22"/>
                <w:lang w:val="fr-CH"/>
              </w:rPr>
              <w:t>Sans objet</w:t>
            </w:r>
          </w:p>
        </w:tc>
        <w:tc>
          <w:tcPr>
            <w:tcW w:w="2410" w:type="dxa"/>
          </w:tcPr>
          <w:p w:rsidR="002C6F0A" w:rsidRPr="00DA5AB1" w:rsidRDefault="002C6F0A" w:rsidP="00613352">
            <w:pPr>
              <w:pStyle w:val="Tabletext"/>
              <w:jc w:val="left"/>
              <w:rPr>
                <w:szCs w:val="22"/>
                <w:lang w:val="fr-CH"/>
              </w:rPr>
            </w:pPr>
            <w:r w:rsidRPr="00DA5AB1">
              <w:rPr>
                <w:szCs w:val="22"/>
                <w:lang w:val="fr-CH"/>
              </w:rPr>
              <w:t>Sans objet</w:t>
            </w:r>
          </w:p>
        </w:tc>
        <w:tc>
          <w:tcPr>
            <w:tcW w:w="2410" w:type="dxa"/>
          </w:tcPr>
          <w:p w:rsidR="002C6F0A" w:rsidRPr="00DA5AB1" w:rsidRDefault="002C6F0A" w:rsidP="00613352">
            <w:pPr>
              <w:pStyle w:val="Tabletext"/>
              <w:jc w:val="left"/>
              <w:rPr>
                <w:szCs w:val="22"/>
                <w:lang w:val="fr-CH"/>
              </w:rPr>
            </w:pPr>
            <w:r w:rsidRPr="00DA5AB1">
              <w:rPr>
                <w:szCs w:val="22"/>
                <w:lang w:val="fr-CH"/>
              </w:rPr>
              <w:t>Non spécifiée</w:t>
            </w:r>
          </w:p>
        </w:tc>
        <w:tc>
          <w:tcPr>
            <w:tcW w:w="2410" w:type="dxa"/>
          </w:tcPr>
          <w:p w:rsidR="002C6F0A" w:rsidRPr="00DA5AB1" w:rsidRDefault="002C6F0A" w:rsidP="00613352">
            <w:pPr>
              <w:pStyle w:val="Tabletext"/>
              <w:jc w:val="left"/>
              <w:rPr>
                <w:szCs w:val="22"/>
                <w:lang w:val="fr-CH"/>
              </w:rPr>
            </w:pPr>
            <w:r w:rsidRPr="00DA5AB1">
              <w:rPr>
                <w:szCs w:val="22"/>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24" w:type="dxa"/>
          </w:tcPr>
          <w:p w:rsidR="002C6F0A" w:rsidRPr="00DA5AB1" w:rsidRDefault="002C6F0A" w:rsidP="00613352">
            <w:pPr>
              <w:pStyle w:val="Tabletext"/>
              <w:jc w:val="left"/>
              <w:rPr>
                <w:szCs w:val="22"/>
                <w:lang w:val="fr-CH"/>
              </w:rPr>
            </w:pPr>
            <w:r w:rsidRPr="00DA5AB1">
              <w:rPr>
                <w:szCs w:val="22"/>
                <w:lang w:val="fr-CH"/>
              </w:rPr>
              <w:t>Largeur de bande d</w:t>
            </w:r>
            <w:r>
              <w:rPr>
                <w:szCs w:val="22"/>
                <w:lang w:val="fr-CH"/>
              </w:rPr>
              <w:t>'</w:t>
            </w:r>
            <w:r w:rsidRPr="00DA5AB1">
              <w:rPr>
                <w:szCs w:val="22"/>
                <w:lang w:val="fr-CH"/>
              </w:rPr>
              <w:t xml:space="preserve">émission </w:t>
            </w:r>
            <w:r>
              <w:rPr>
                <w:szCs w:val="22"/>
                <w:lang w:val="fr-CH"/>
              </w:rPr>
              <w:t>RF</w:t>
            </w:r>
          </w:p>
          <w:p w:rsidR="002C6F0A" w:rsidRPr="00DA5AB1" w:rsidRDefault="002C6F0A" w:rsidP="00613352">
            <w:pPr>
              <w:pStyle w:val="Tabletext"/>
              <w:jc w:val="left"/>
              <w:rPr>
                <w:szCs w:val="22"/>
                <w:lang w:val="fr-CH"/>
              </w:rPr>
            </w:pPr>
            <w:r w:rsidRPr="00DA5AB1">
              <w:rPr>
                <w:szCs w:val="22"/>
                <w:lang w:val="fr-CH"/>
              </w:rPr>
              <w:t>–</w:t>
            </w:r>
            <w:r w:rsidRPr="00DA5AB1">
              <w:rPr>
                <w:szCs w:val="22"/>
                <w:lang w:val="fr-CH"/>
              </w:rPr>
              <w:tab/>
              <w:t>3 dB</w:t>
            </w:r>
            <w:r w:rsidRPr="00DA5AB1">
              <w:rPr>
                <w:szCs w:val="22"/>
                <w:lang w:val="fr-CH"/>
              </w:rPr>
              <w:br/>
              <w:t>–</w:t>
            </w:r>
            <w:r w:rsidRPr="00DA5AB1">
              <w:rPr>
                <w:szCs w:val="22"/>
                <w:lang w:val="fr-CH"/>
              </w:rPr>
              <w:tab/>
              <w:t>20 dB</w:t>
            </w:r>
          </w:p>
        </w:tc>
        <w:tc>
          <w:tcPr>
            <w:tcW w:w="1134" w:type="dxa"/>
          </w:tcPr>
          <w:p w:rsidR="002C6F0A" w:rsidRPr="00DA5AB1" w:rsidRDefault="002C6F0A" w:rsidP="00613352">
            <w:pPr>
              <w:pStyle w:val="Tabletext"/>
              <w:jc w:val="center"/>
              <w:rPr>
                <w:szCs w:val="22"/>
                <w:lang w:val="fr-CH"/>
              </w:rPr>
            </w:pPr>
            <w:r w:rsidRPr="00DA5AB1">
              <w:rPr>
                <w:szCs w:val="22"/>
                <w:lang w:val="fr-CH"/>
              </w:rPr>
              <w:t>MHz</w:t>
            </w:r>
          </w:p>
        </w:tc>
        <w:tc>
          <w:tcPr>
            <w:tcW w:w="2268" w:type="dxa"/>
          </w:tcPr>
          <w:p w:rsidR="002C6F0A" w:rsidRPr="00DA5AB1" w:rsidRDefault="002C6F0A" w:rsidP="00613352">
            <w:pPr>
              <w:pStyle w:val="Tabletext"/>
              <w:jc w:val="left"/>
              <w:rPr>
                <w:szCs w:val="22"/>
                <w:lang w:val="fr-CH"/>
              </w:rPr>
            </w:pPr>
            <w:r w:rsidRPr="00DA5AB1">
              <w:rPr>
                <w:szCs w:val="22"/>
                <w:lang w:val="fr-CH"/>
              </w:rPr>
              <w:br/>
            </w:r>
          </w:p>
          <w:p w:rsidR="002C6F0A" w:rsidRPr="00DA5AB1" w:rsidRDefault="002C6F0A" w:rsidP="00613352">
            <w:pPr>
              <w:pStyle w:val="Tabletext"/>
              <w:jc w:val="left"/>
              <w:rPr>
                <w:szCs w:val="22"/>
                <w:lang w:val="fr-CH"/>
              </w:rPr>
            </w:pPr>
            <w:r w:rsidRPr="00DA5AB1">
              <w:rPr>
                <w:szCs w:val="22"/>
                <w:lang w:val="fr-CH"/>
              </w:rPr>
              <w:t>2,4</w:t>
            </w:r>
            <w:r w:rsidRPr="00DA5AB1">
              <w:rPr>
                <w:szCs w:val="22"/>
                <w:lang w:val="fr-CH"/>
              </w:rPr>
              <w:br/>
              <w:t>13,3</w:t>
            </w:r>
          </w:p>
        </w:tc>
        <w:tc>
          <w:tcPr>
            <w:tcW w:w="2037" w:type="dxa"/>
          </w:tcPr>
          <w:p w:rsidR="002C6F0A" w:rsidRPr="00DA5AB1" w:rsidRDefault="002C6F0A" w:rsidP="00613352">
            <w:pPr>
              <w:pStyle w:val="Tabletext"/>
              <w:jc w:val="left"/>
              <w:rPr>
                <w:szCs w:val="22"/>
                <w:lang w:val="fr-CH"/>
              </w:rPr>
            </w:pPr>
            <w:r w:rsidRPr="00DA5AB1">
              <w:rPr>
                <w:szCs w:val="22"/>
                <w:lang w:val="fr-CH"/>
              </w:rPr>
              <w:br/>
            </w:r>
          </w:p>
          <w:p w:rsidR="002C6F0A" w:rsidRPr="00DA5AB1" w:rsidRDefault="002C6F0A" w:rsidP="00613352">
            <w:pPr>
              <w:pStyle w:val="Tabletext"/>
              <w:jc w:val="left"/>
              <w:rPr>
                <w:szCs w:val="22"/>
                <w:lang w:val="fr-CH"/>
              </w:rPr>
            </w:pPr>
            <w:r w:rsidRPr="00DA5AB1">
              <w:rPr>
                <w:szCs w:val="22"/>
                <w:lang w:val="fr-CH"/>
              </w:rPr>
              <w:t>4,7</w:t>
            </w:r>
            <w:r w:rsidRPr="00DA5AB1">
              <w:rPr>
                <w:szCs w:val="22"/>
                <w:lang w:val="fr-CH"/>
              </w:rPr>
              <w:br/>
              <w:t>11,2</w:t>
            </w:r>
          </w:p>
        </w:tc>
        <w:tc>
          <w:tcPr>
            <w:tcW w:w="2410" w:type="dxa"/>
          </w:tcPr>
          <w:p w:rsidR="002C6F0A" w:rsidRPr="00DA5AB1" w:rsidRDefault="002C6F0A" w:rsidP="00613352">
            <w:pPr>
              <w:pStyle w:val="Tabletext"/>
              <w:jc w:val="left"/>
              <w:rPr>
                <w:szCs w:val="22"/>
                <w:lang w:val="fr-CH"/>
              </w:rPr>
            </w:pPr>
            <w:r w:rsidRPr="00DA5AB1">
              <w:rPr>
                <w:szCs w:val="22"/>
                <w:lang w:val="fr-CH"/>
              </w:rPr>
              <w:br/>
            </w:r>
          </w:p>
          <w:p w:rsidR="002C6F0A" w:rsidRPr="00DA5AB1" w:rsidRDefault="002C6F0A" w:rsidP="00613352">
            <w:pPr>
              <w:pStyle w:val="Tabletext"/>
              <w:jc w:val="left"/>
              <w:rPr>
                <w:szCs w:val="22"/>
                <w:lang w:val="fr-CH"/>
              </w:rPr>
            </w:pPr>
            <w:r w:rsidRPr="00DA5AB1">
              <w:rPr>
                <w:szCs w:val="22"/>
                <w:lang w:val="fr-CH"/>
              </w:rPr>
              <w:t>0,85</w:t>
            </w:r>
            <w:r w:rsidRPr="00DA5AB1">
              <w:rPr>
                <w:szCs w:val="22"/>
                <w:lang w:val="fr-CH"/>
              </w:rPr>
              <w:br/>
              <w:t>5,50</w:t>
            </w:r>
          </w:p>
        </w:tc>
        <w:tc>
          <w:tcPr>
            <w:tcW w:w="2410" w:type="dxa"/>
          </w:tcPr>
          <w:p w:rsidR="002C6F0A" w:rsidRPr="00DA5AB1" w:rsidRDefault="002C6F0A" w:rsidP="00613352">
            <w:pPr>
              <w:pStyle w:val="Tabletext"/>
              <w:jc w:val="left"/>
              <w:rPr>
                <w:szCs w:val="22"/>
                <w:lang w:val="fr-CH"/>
              </w:rPr>
            </w:pPr>
            <w:r w:rsidRPr="00DA5AB1">
              <w:rPr>
                <w:szCs w:val="22"/>
                <w:lang w:val="fr-CH"/>
              </w:rPr>
              <w:br/>
            </w:r>
          </w:p>
          <w:p w:rsidR="002C6F0A" w:rsidRPr="00DA5AB1" w:rsidRDefault="002C6F0A" w:rsidP="00613352">
            <w:pPr>
              <w:pStyle w:val="Tabletext"/>
              <w:jc w:val="left"/>
              <w:rPr>
                <w:szCs w:val="22"/>
                <w:lang w:val="fr-CH"/>
              </w:rPr>
            </w:pPr>
            <w:r w:rsidRPr="00DA5AB1">
              <w:rPr>
                <w:szCs w:val="22"/>
                <w:lang w:val="fr-CH"/>
              </w:rPr>
              <w:t>Non spécifiée</w:t>
            </w:r>
            <w:r w:rsidRPr="00DA5AB1">
              <w:rPr>
                <w:szCs w:val="22"/>
                <w:lang w:val="fr-CH"/>
              </w:rPr>
              <w:br/>
              <w:t>Non spécifiée</w:t>
            </w:r>
          </w:p>
        </w:tc>
        <w:tc>
          <w:tcPr>
            <w:tcW w:w="2410" w:type="dxa"/>
          </w:tcPr>
          <w:p w:rsidR="002C6F0A" w:rsidRPr="00DA5AB1" w:rsidRDefault="002C6F0A" w:rsidP="00613352">
            <w:pPr>
              <w:pStyle w:val="Tabletext"/>
              <w:jc w:val="left"/>
              <w:rPr>
                <w:szCs w:val="22"/>
                <w:lang w:val="fr-CH"/>
              </w:rPr>
            </w:pPr>
            <w:r w:rsidRPr="00DA5AB1">
              <w:rPr>
                <w:szCs w:val="22"/>
                <w:lang w:val="fr-CH"/>
              </w:rPr>
              <w:br/>
            </w:r>
          </w:p>
          <w:p w:rsidR="002C6F0A" w:rsidRPr="00DA5AB1" w:rsidRDefault="002C6F0A" w:rsidP="00613352">
            <w:pPr>
              <w:pStyle w:val="Tabletext"/>
              <w:jc w:val="left"/>
              <w:rPr>
                <w:szCs w:val="22"/>
                <w:lang w:val="fr-CH"/>
              </w:rPr>
            </w:pPr>
            <w:r w:rsidRPr="00DA5AB1">
              <w:rPr>
                <w:szCs w:val="22"/>
                <w:lang w:val="fr-CH"/>
              </w:rPr>
              <w:t>3,6</w:t>
            </w:r>
            <w:r w:rsidRPr="00DA5AB1">
              <w:rPr>
                <w:szCs w:val="22"/>
                <w:lang w:val="fr-CH"/>
              </w:rPr>
              <w:br/>
              <w:t>25,0</w:t>
            </w:r>
          </w:p>
        </w:tc>
      </w:tr>
    </w:tbl>
    <w:p w:rsidR="002C6F0A" w:rsidRPr="00DA5AB1" w:rsidRDefault="002C6F0A" w:rsidP="002C6F0A">
      <w:pPr>
        <w:pStyle w:val="Tablefin"/>
        <w:rPr>
          <w:lang w:val="fr-CH"/>
        </w:rPr>
      </w:pP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C6F0A" w:rsidRPr="00DA5AB1" w:rsidRDefault="002C6F0A" w:rsidP="002C6F0A">
      <w:pPr>
        <w:pStyle w:val="TableNo"/>
        <w:rPr>
          <w:lang w:val="fr-CH"/>
        </w:rPr>
      </w:pPr>
      <w:r w:rsidRPr="00DA5AB1">
        <w:rPr>
          <w:lang w:val="fr-CH"/>
        </w:rPr>
        <w:lastRenderedPageBreak/>
        <w:t>TABLEAU 3 (</w:t>
      </w:r>
      <w:r w:rsidRPr="00DA5AB1">
        <w:rPr>
          <w:i/>
          <w:iCs/>
          <w:lang w:val="fr-CH"/>
        </w:rPr>
        <w:t>suite</w:t>
      </w:r>
      <w:r w:rsidRPr="00DA5AB1">
        <w:rPr>
          <w:lang w:val="fr-CH"/>
        </w:rPr>
        <w:t>)</w:t>
      </w:r>
    </w:p>
    <w:tbl>
      <w:tblPr>
        <w:tblW w:w="15593" w:type="dxa"/>
        <w:jc w:val="center"/>
        <w:tblLayout w:type="fixed"/>
        <w:tblLook w:val="0000" w:firstRow="0" w:lastRow="0" w:firstColumn="0" w:lastColumn="0" w:noHBand="0" w:noVBand="0"/>
      </w:tblPr>
      <w:tblGrid>
        <w:gridCol w:w="3629"/>
        <w:gridCol w:w="1134"/>
        <w:gridCol w:w="3629"/>
        <w:gridCol w:w="3629"/>
        <w:gridCol w:w="3572"/>
      </w:tblGrid>
      <w:tr w:rsidR="002C6F0A" w:rsidRPr="00DA5AB1" w:rsidTr="00613352">
        <w:trPr>
          <w:cantSplit/>
          <w:tblHeader/>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Pr>
                <w:lang w:val="fr-CH"/>
              </w:rPr>
              <w:t>Unité</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G6</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G7</w:t>
            </w:r>
          </w:p>
        </w:tc>
        <w:tc>
          <w:tcPr>
            <w:tcW w:w="3572"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G8</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Fonction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Surveillance d</w:t>
            </w:r>
            <w:r>
              <w:rPr>
                <w:szCs w:val="22"/>
                <w:lang w:val="fr-CH"/>
              </w:rPr>
              <w:t>'</w:t>
            </w:r>
            <w:r w:rsidRPr="00DA5AB1">
              <w:rPr>
                <w:szCs w:val="22"/>
                <w:lang w:val="fr-CH"/>
              </w:rPr>
              <w:t>aéroport/contrôle de l</w:t>
            </w:r>
            <w:r>
              <w:rPr>
                <w:szCs w:val="22"/>
                <w:lang w:val="fr-CH"/>
              </w:rPr>
              <w:t>'</w:t>
            </w:r>
            <w:r w:rsidRPr="00DA5AB1">
              <w:rPr>
                <w:szCs w:val="22"/>
                <w:lang w:val="fr-CH"/>
              </w:rPr>
              <w:t xml:space="preserve">approche du sol </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Radar d</w:t>
            </w:r>
            <w:r>
              <w:rPr>
                <w:szCs w:val="22"/>
                <w:lang w:val="fr-CH"/>
              </w:rPr>
              <w:t>'</w:t>
            </w:r>
            <w:r w:rsidRPr="00DA5AB1">
              <w:rPr>
                <w:szCs w:val="22"/>
                <w:lang w:val="fr-CH"/>
              </w:rPr>
              <w:t xml:space="preserve">approche de précision </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Pr>
                <w:szCs w:val="22"/>
                <w:lang w:val="fr-CH"/>
              </w:rPr>
              <w:t>E</w:t>
            </w:r>
            <w:r w:rsidRPr="00DA5AB1">
              <w:rPr>
                <w:szCs w:val="22"/>
                <w:lang w:val="fr-CH"/>
              </w:rPr>
              <w:t xml:space="preserve">quipement de détection </w:t>
            </w:r>
            <w:r>
              <w:rPr>
                <w:szCs w:val="22"/>
                <w:lang w:val="fr-CH"/>
              </w:rPr>
              <w:t xml:space="preserve">à la </w:t>
            </w:r>
            <w:r w:rsidRPr="00DA5AB1">
              <w:rPr>
                <w:szCs w:val="22"/>
                <w:lang w:val="fr-CH"/>
              </w:rPr>
              <w:t xml:space="preserve">surface </w:t>
            </w:r>
            <w:r>
              <w:rPr>
                <w:szCs w:val="22"/>
                <w:lang w:val="fr-CH"/>
              </w:rPr>
              <w:t xml:space="preserve">des aéroports </w:t>
            </w:r>
            <w:r w:rsidRPr="00DA5AB1">
              <w:rPr>
                <w:szCs w:val="22"/>
                <w:lang w:val="fr-CH"/>
              </w:rPr>
              <w:t>(ASDE)</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Type de plate-forme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Au s</w:t>
            </w:r>
            <w:r w:rsidRPr="00DA5AB1">
              <w:rPr>
                <w:szCs w:val="22"/>
                <w:lang w:val="fr-CH"/>
              </w:rPr>
              <w:t>ol (mobile)</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Au s</w:t>
            </w:r>
            <w:r w:rsidRPr="00DA5AB1">
              <w:rPr>
                <w:szCs w:val="22"/>
                <w:lang w:val="fr-CH"/>
              </w:rPr>
              <w:t>ol (fixe ou transportable)</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Pr>
                <w:szCs w:val="22"/>
                <w:lang w:val="fr-CH"/>
              </w:rPr>
              <w:t>Au s</w:t>
            </w:r>
            <w:r w:rsidRPr="00DA5AB1">
              <w:rPr>
                <w:szCs w:val="22"/>
                <w:lang w:val="fr-CH"/>
              </w:rPr>
              <w:t>ol</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Gamme d</w:t>
            </w:r>
            <w:r>
              <w:rPr>
                <w:szCs w:val="22"/>
                <w:lang w:val="fr-CH"/>
              </w:rPr>
              <w:t>'</w:t>
            </w:r>
            <w:r w:rsidRPr="00DA5AB1">
              <w:rPr>
                <w:szCs w:val="22"/>
                <w:lang w:val="fr-CH"/>
              </w:rPr>
              <w:t>accord</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szCs w:val="22"/>
                <w:lang w:val="fr-CH"/>
              </w:rPr>
              <w:t>MHz</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9 025</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9 000-9 200</w:t>
            </w:r>
            <w:r w:rsidRPr="00DA5AB1">
              <w:rPr>
                <w:szCs w:val="22"/>
                <w:lang w:val="fr-CH"/>
              </w:rPr>
              <w:br/>
              <w:t>(4 fréquences/système)</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sidRPr="00DA5AB1">
              <w:rPr>
                <w:szCs w:val="22"/>
                <w:lang w:val="fr-CH"/>
              </w:rPr>
              <w:t>9 000-9 200; agilité d</w:t>
            </w:r>
            <w:r>
              <w:rPr>
                <w:szCs w:val="22"/>
                <w:lang w:val="fr-CH"/>
              </w:rPr>
              <w:t>'</w:t>
            </w:r>
            <w:r w:rsidRPr="00DA5AB1">
              <w:rPr>
                <w:szCs w:val="22"/>
                <w:lang w:val="fr-CH"/>
              </w:rPr>
              <w:t>impulsion à impulsion sur 4 fréquences</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Modulation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Impulsions normale et MF non linéaire</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P</w:t>
            </w:r>
            <w:r w:rsidRPr="00DA5AB1">
              <w:rPr>
                <w:szCs w:val="22"/>
                <w:lang w:val="fr-CH"/>
              </w:rPr>
              <w:t>aires d</w:t>
            </w:r>
            <w:r>
              <w:rPr>
                <w:szCs w:val="22"/>
                <w:lang w:val="fr-CH"/>
              </w:rPr>
              <w:t>'</w:t>
            </w:r>
            <w:r w:rsidRPr="00DA5AB1">
              <w:rPr>
                <w:szCs w:val="22"/>
                <w:lang w:val="fr-CH"/>
              </w:rPr>
              <w:t>impulsions</w:t>
            </w:r>
            <w:r>
              <w:rPr>
                <w:szCs w:val="22"/>
                <w:lang w:val="fr-CH"/>
              </w:rPr>
              <w:t xml:space="preserve"> normale et MF non linéaire</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Pr>
                <w:szCs w:val="22"/>
                <w:lang w:val="fr-CH"/>
              </w:rPr>
              <w:t>P</w:t>
            </w:r>
            <w:r w:rsidRPr="00DA5AB1">
              <w:rPr>
                <w:szCs w:val="22"/>
                <w:lang w:val="fr-CH"/>
              </w:rPr>
              <w:t>aires d</w:t>
            </w:r>
            <w:r>
              <w:rPr>
                <w:szCs w:val="22"/>
                <w:lang w:val="fr-CH"/>
              </w:rPr>
              <w:t>'</w:t>
            </w:r>
            <w:r w:rsidRPr="00DA5AB1">
              <w:rPr>
                <w:szCs w:val="22"/>
                <w:lang w:val="fr-CH"/>
              </w:rPr>
              <w:t>impulsions</w:t>
            </w:r>
            <w:r>
              <w:rPr>
                <w:szCs w:val="22"/>
                <w:lang w:val="fr-CH"/>
              </w:rPr>
              <w:t xml:space="preserve"> normale et MF non linéaire</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Puissance de crête à l</w:t>
            </w:r>
            <w:r>
              <w:rPr>
                <w:szCs w:val="22"/>
                <w:lang w:val="fr-CH"/>
              </w:rPr>
              <w:t>'</w:t>
            </w:r>
            <w:r w:rsidRPr="00DA5AB1">
              <w:rPr>
                <w:szCs w:val="22"/>
                <w:lang w:val="fr-CH"/>
              </w:rPr>
              <w:t>entrée de l</w:t>
            </w:r>
            <w:r>
              <w:rPr>
                <w:szCs w:val="22"/>
                <w:lang w:val="fr-CH"/>
              </w:rPr>
              <w:t>'</w:t>
            </w:r>
            <w:r w:rsidRPr="00DA5AB1">
              <w:rPr>
                <w:szCs w:val="22"/>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Pr>
                <w:szCs w:val="22"/>
                <w:lang w:val="fr-CH"/>
              </w:rPr>
              <w:t>W</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310,5 </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500 </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Pr>
                <w:szCs w:val="22"/>
                <w:lang w:val="fr-CH"/>
              </w:rPr>
              <w:t>7</w:t>
            </w:r>
            <w:r w:rsidRPr="00DA5AB1">
              <w:rPr>
                <w:szCs w:val="22"/>
                <w:lang w:val="fr-CH"/>
              </w:rPr>
              <w:t xml:space="preserve">0 </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Largeur d</w:t>
            </w:r>
            <w:r>
              <w:rPr>
                <w:szCs w:val="22"/>
                <w:lang w:val="fr-CH"/>
              </w:rPr>
              <w:t>'</w:t>
            </w:r>
            <w:r w:rsidRPr="00DA5AB1">
              <w:rPr>
                <w:szCs w:val="22"/>
                <w:lang w:val="fr-CH"/>
              </w:rPr>
              <w:t xml:space="preserve">impulsion et </w:t>
            </w:r>
            <w:r>
              <w:rPr>
                <w:szCs w:val="22"/>
                <w:lang w:val="fr-CH"/>
              </w:rPr>
              <w:br/>
            </w:r>
            <w:r w:rsidRPr="00DA5AB1">
              <w:rPr>
                <w:szCs w:val="22"/>
                <w:lang w:val="fr-CH"/>
              </w:rPr>
              <w:t>fréquence de répétition des impulsions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rFonts w:ascii="Symbol" w:hAnsi="Symbol"/>
                <w:szCs w:val="22"/>
                <w:lang w:val="fr-CH"/>
              </w:rPr>
              <w:t></w:t>
            </w:r>
            <w:r w:rsidRPr="00DA5AB1">
              <w:rPr>
                <w:szCs w:val="22"/>
                <w:lang w:val="fr-CH"/>
              </w:rPr>
              <w:t>s</w:t>
            </w:r>
            <w:r>
              <w:rPr>
                <w:szCs w:val="22"/>
                <w:lang w:val="fr-CH"/>
              </w:rPr>
              <w:t xml:space="preserve"> </w:t>
            </w:r>
            <w:r>
              <w:rPr>
                <w:szCs w:val="22"/>
                <w:lang w:val="fr-CH"/>
              </w:rPr>
              <w:br/>
              <w:t>pps</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1,2; 30 et 96</w:t>
            </w:r>
            <w:r w:rsidRPr="00DA5AB1">
              <w:rPr>
                <w:szCs w:val="22"/>
                <w:lang w:val="fr-CH"/>
              </w:rPr>
              <w:br/>
              <w:t>12 800, 3 200</w:t>
            </w:r>
            <w:r w:rsidRPr="00DA5AB1">
              <w:rPr>
                <w:szCs w:val="22"/>
                <w:lang w:val="fr-CH"/>
              </w:rPr>
              <w:noBreakHyphen/>
              <w:t>6 300 et 2 120</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Paires </w:t>
            </w:r>
            <w:r>
              <w:rPr>
                <w:szCs w:val="22"/>
                <w:lang w:val="fr-CH"/>
              </w:rPr>
              <w:t xml:space="preserve">d'impulsions </w:t>
            </w:r>
            <w:r w:rsidRPr="00DA5AB1">
              <w:rPr>
                <w:szCs w:val="22"/>
                <w:lang w:val="fr-CH"/>
              </w:rPr>
              <w:t xml:space="preserve">0,65 et 25 </w:t>
            </w:r>
            <w:r w:rsidRPr="00DA5AB1">
              <w:rPr>
                <w:szCs w:val="22"/>
                <w:lang w:val="fr-CH"/>
              </w:rPr>
              <w:br/>
              <w:t>3 470, 3 500, 5 200 et 5 300</w:t>
            </w:r>
          </w:p>
        </w:tc>
        <w:tc>
          <w:tcPr>
            <w:tcW w:w="3572" w:type="dxa"/>
            <w:tcBorders>
              <w:top w:val="single" w:sz="6" w:space="0" w:color="auto"/>
              <w:left w:val="single" w:sz="4" w:space="0" w:color="auto"/>
              <w:bottom w:val="single" w:sz="6" w:space="0" w:color="auto"/>
              <w:right w:val="single" w:sz="4" w:space="0" w:color="auto"/>
            </w:tcBorders>
            <w:tcMar>
              <w:right w:w="28" w:type="dxa"/>
            </w:tcMar>
          </w:tcPr>
          <w:p w:rsidR="002C6F0A" w:rsidRPr="00DA5AB1" w:rsidRDefault="002C6F0A" w:rsidP="00613352">
            <w:pPr>
              <w:pStyle w:val="Tabletext"/>
              <w:jc w:val="left"/>
              <w:rPr>
                <w:szCs w:val="22"/>
                <w:lang w:val="fr-CH"/>
              </w:rPr>
            </w:pPr>
            <w:r w:rsidRPr="00DA5AB1">
              <w:rPr>
                <w:szCs w:val="22"/>
                <w:lang w:val="fr-CH"/>
              </w:rPr>
              <w:t xml:space="preserve">0,04 et </w:t>
            </w:r>
            <w:r>
              <w:rPr>
                <w:szCs w:val="22"/>
                <w:lang w:val="fr-CH"/>
              </w:rPr>
              <w:t xml:space="preserve">4,0 </w:t>
            </w:r>
            <w:r w:rsidRPr="00DA5AB1">
              <w:rPr>
                <w:szCs w:val="22"/>
                <w:lang w:val="fr-CH"/>
              </w:rPr>
              <w:t>(compression à 0,040)</w:t>
            </w:r>
            <w:r w:rsidRPr="00DA5AB1">
              <w:rPr>
                <w:szCs w:val="22"/>
                <w:lang w:val="fr-CH"/>
              </w:rPr>
              <w:br/>
              <w:t>4 0</w:t>
            </w:r>
            <w:r>
              <w:rPr>
                <w:szCs w:val="22"/>
                <w:lang w:val="fr-CH"/>
              </w:rPr>
              <w:t>96 pour chacune, 8 192 au total</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Coefficient d</w:t>
            </w:r>
            <w:r>
              <w:rPr>
                <w:szCs w:val="22"/>
                <w:lang w:val="fr-CH"/>
              </w:rPr>
              <w:t>'</w:t>
            </w:r>
            <w:r w:rsidRPr="00DA5AB1">
              <w:rPr>
                <w:szCs w:val="22"/>
                <w:lang w:val="fr-CH"/>
              </w:rPr>
              <w:t>utilisation maximal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0,203</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0,11</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sidRPr="00DA5AB1">
              <w:rPr>
                <w:szCs w:val="22"/>
                <w:lang w:val="fr-CH"/>
              </w:rPr>
              <w:t>0,01</w:t>
            </w:r>
            <w:r>
              <w:rPr>
                <w:szCs w:val="22"/>
                <w:lang w:val="fr-CH"/>
              </w:rPr>
              <w:t>7</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Temps de montée/temps de descente de l</w:t>
            </w:r>
            <w:r>
              <w:rPr>
                <w:szCs w:val="22"/>
                <w:lang w:val="fr-CH"/>
              </w:rPr>
              <w:t>'</w:t>
            </w:r>
            <w:r w:rsidRPr="00DA5AB1">
              <w:rPr>
                <w:szCs w:val="22"/>
                <w:lang w:val="fr-CH"/>
              </w:rPr>
              <w:t>impulsion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rFonts w:ascii="Symbol" w:hAnsi="Symbol"/>
                <w:szCs w:val="22"/>
                <w:lang w:val="fr-CH"/>
              </w:rPr>
              <w:t></w:t>
            </w:r>
            <w:r w:rsidRPr="00DA5AB1">
              <w:rPr>
                <w:szCs w:val="22"/>
                <w:lang w:val="fr-CH"/>
              </w:rPr>
              <w:t>s</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Non spécifié </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0,15/0,15 et 0,15/0,15</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sidRPr="00DA5AB1">
              <w:rPr>
                <w:szCs w:val="22"/>
                <w:lang w:val="fr-CH"/>
              </w:rPr>
              <w:t>Impulsion brève: 0,0</w:t>
            </w:r>
            <w:r>
              <w:rPr>
                <w:szCs w:val="22"/>
                <w:lang w:val="fr-CH"/>
              </w:rPr>
              <w:t>16</w:t>
            </w:r>
            <w:r w:rsidRPr="00DA5AB1">
              <w:rPr>
                <w:szCs w:val="22"/>
                <w:lang w:val="fr-CH"/>
              </w:rPr>
              <w:t>/0,</w:t>
            </w:r>
            <w:r>
              <w:rPr>
                <w:szCs w:val="22"/>
                <w:lang w:val="fr-CH"/>
              </w:rPr>
              <w:t>018</w:t>
            </w:r>
            <w:r w:rsidRPr="00DA5AB1">
              <w:rPr>
                <w:szCs w:val="22"/>
                <w:lang w:val="fr-CH"/>
              </w:rPr>
              <w:t>;</w:t>
            </w:r>
            <w:r w:rsidRPr="00DA5AB1">
              <w:rPr>
                <w:szCs w:val="22"/>
                <w:lang w:val="fr-CH"/>
              </w:rPr>
              <w:br/>
              <w:t>Impulsion longue: 0,</w:t>
            </w:r>
            <w:r>
              <w:rPr>
                <w:szCs w:val="22"/>
                <w:lang w:val="fr-CH"/>
              </w:rPr>
              <w:t>082</w:t>
            </w:r>
            <w:r w:rsidRPr="00DA5AB1">
              <w:rPr>
                <w:szCs w:val="22"/>
                <w:lang w:val="fr-CH"/>
              </w:rPr>
              <w:t>/0,</w:t>
            </w:r>
            <w:r>
              <w:rPr>
                <w:szCs w:val="22"/>
                <w:lang w:val="fr-CH"/>
              </w:rPr>
              <w:t>06</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 xml:space="preserve">Système de sortie </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Semi-conducteurs</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Transistors</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sidRPr="00DA5AB1">
              <w:rPr>
                <w:szCs w:val="22"/>
                <w:lang w:val="fr-CH"/>
              </w:rPr>
              <w:t xml:space="preserve">Semi-conducteurs </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Type de diagramme de rayonnement de l</w:t>
            </w:r>
            <w:r>
              <w:rPr>
                <w:szCs w:val="22"/>
                <w:lang w:val="fr-CH"/>
              </w:rPr>
              <w:t>'</w:t>
            </w:r>
            <w:r w:rsidRPr="00DA5AB1">
              <w:rPr>
                <w:szCs w:val="22"/>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E</w:t>
            </w:r>
            <w:r w:rsidRPr="00DA5AB1">
              <w:rPr>
                <w:szCs w:val="22"/>
                <w:lang w:val="fr-CH"/>
              </w:rPr>
              <w:t>ventail (csc</w:t>
            </w:r>
            <w:r w:rsidRPr="00DA5AB1">
              <w:rPr>
                <w:szCs w:val="22"/>
                <w:vertAlign w:val="superscript"/>
                <w:lang w:val="fr-CH"/>
              </w:rPr>
              <w:t>2</w:t>
            </w:r>
            <w:r w:rsidRPr="00DA5AB1">
              <w:rPr>
                <w:szCs w:val="22"/>
                <w:lang w:val="fr-CH"/>
              </w:rPr>
              <w:t>)</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E</w:t>
            </w:r>
            <w:r w:rsidRPr="00DA5AB1">
              <w:rPr>
                <w:szCs w:val="22"/>
                <w:lang w:val="fr-CH"/>
              </w:rPr>
              <w:t xml:space="preserve">ventail vertical et éventail horizontal </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sidRPr="00DA5AB1">
              <w:rPr>
                <w:szCs w:val="22"/>
                <w:lang w:val="fr-CH"/>
              </w:rPr>
              <w:t>csc</w:t>
            </w:r>
            <w:r w:rsidRPr="00DA5AB1">
              <w:rPr>
                <w:szCs w:val="22"/>
                <w:vertAlign w:val="superscript"/>
                <w:lang w:val="fr-CH"/>
              </w:rPr>
              <w:t xml:space="preserve">2 </w:t>
            </w:r>
            <w:r w:rsidRPr="00DA5AB1">
              <w:rPr>
                <w:lang w:val="fr-CH"/>
              </w:rPr>
              <w:t>inverse</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Type d</w:t>
            </w:r>
            <w:r>
              <w:rPr>
                <w:szCs w:val="22"/>
                <w:lang w:val="fr-CH"/>
              </w:rPr>
              <w:t>'</w:t>
            </w:r>
            <w:r w:rsidRPr="00DA5AB1">
              <w:rPr>
                <w:szCs w:val="22"/>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Réseau actif + réflecteur</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Deux réseaux à commande de phase</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sidRPr="00DA5AB1">
              <w:rPr>
                <w:szCs w:val="22"/>
                <w:lang w:val="fr-CH"/>
              </w:rPr>
              <w:t>Réseau passif</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Polarisation de l</w:t>
            </w:r>
            <w:r>
              <w:rPr>
                <w:szCs w:val="22"/>
                <w:lang w:val="fr-CH"/>
              </w:rPr>
              <w:t>'</w:t>
            </w:r>
            <w:r w:rsidRPr="00DA5AB1">
              <w:rPr>
                <w:szCs w:val="22"/>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Verticale</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Circulaire dextrogyre</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sidRPr="00DA5AB1">
              <w:rPr>
                <w:szCs w:val="22"/>
                <w:lang w:val="fr-CH"/>
              </w:rPr>
              <w:t>Circulaire</w:t>
            </w:r>
            <w:r>
              <w:rPr>
                <w:szCs w:val="22"/>
                <w:lang w:val="fr-CH"/>
              </w:rPr>
              <w:t xml:space="preserve"> de dextrogyre</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Gain de l</w:t>
            </w:r>
            <w:r>
              <w:rPr>
                <w:szCs w:val="22"/>
                <w:lang w:val="fr-CH"/>
              </w:rPr>
              <w:t>'</w:t>
            </w:r>
            <w:r w:rsidRPr="00DA5AB1">
              <w:rPr>
                <w:szCs w:val="22"/>
                <w:lang w:val="fr-CH"/>
              </w:rPr>
              <w:t>antenne, faisceau principal</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szCs w:val="22"/>
                <w:lang w:val="fr-CH"/>
              </w:rPr>
              <w:t>dBi</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37,5 en émission, 37 en réception</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E</w:t>
            </w:r>
            <w:r w:rsidRPr="00DA5AB1">
              <w:rPr>
                <w:szCs w:val="22"/>
                <w:lang w:val="fr-CH"/>
              </w:rPr>
              <w:t>ventail vertical: 36</w:t>
            </w:r>
            <w:r w:rsidRPr="00DA5AB1">
              <w:rPr>
                <w:szCs w:val="22"/>
                <w:lang w:val="fr-CH"/>
              </w:rPr>
              <w:br/>
            </w:r>
            <w:r>
              <w:rPr>
                <w:szCs w:val="22"/>
                <w:lang w:val="fr-CH"/>
              </w:rPr>
              <w:t>E</w:t>
            </w:r>
            <w:r w:rsidRPr="00DA5AB1">
              <w:rPr>
                <w:szCs w:val="22"/>
                <w:lang w:val="fr-CH"/>
              </w:rPr>
              <w:t>ventail horizontal: 36</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Pr>
                <w:szCs w:val="22"/>
                <w:lang w:val="fr-CH"/>
              </w:rPr>
              <w:t>35</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Ouverture du faisceau d</w:t>
            </w:r>
            <w:r>
              <w:rPr>
                <w:szCs w:val="22"/>
                <w:lang w:val="fr-CH"/>
              </w:rPr>
              <w:t>'</w:t>
            </w:r>
            <w:r w:rsidRPr="00DA5AB1">
              <w:rPr>
                <w:szCs w:val="22"/>
                <w:lang w:val="fr-CH"/>
              </w:rPr>
              <w:t>antenne en élévation</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sidRPr="00DA5AB1">
              <w:rPr>
                <w:szCs w:val="22"/>
                <w:lang w:val="fr-CH"/>
              </w:rPr>
              <w:t>degrés</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3,5 + csc</w:t>
            </w:r>
            <w:r w:rsidRPr="00DA5AB1">
              <w:rPr>
                <w:szCs w:val="22"/>
                <w:vertAlign w:val="superscript"/>
                <w:lang w:val="fr-CH"/>
              </w:rPr>
              <w:t>2</w:t>
            </w:r>
            <w:r w:rsidRPr="00DA5AB1">
              <w:rPr>
                <w:lang w:val="fr-CH"/>
              </w:rPr>
              <w:t xml:space="preserve"> </w:t>
            </w:r>
            <w:r w:rsidRPr="00DA5AB1">
              <w:rPr>
                <w:szCs w:val="22"/>
                <w:lang w:val="fr-CH"/>
              </w:rPr>
              <w:t>à 20</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E</w:t>
            </w:r>
            <w:r w:rsidRPr="00DA5AB1">
              <w:rPr>
                <w:szCs w:val="22"/>
                <w:lang w:val="fr-CH"/>
              </w:rPr>
              <w:t>ventail vertical: 9,0</w:t>
            </w:r>
            <w:r w:rsidRPr="00DA5AB1">
              <w:rPr>
                <w:szCs w:val="22"/>
                <w:lang w:val="fr-CH"/>
              </w:rPr>
              <w:br/>
            </w:r>
            <w:r>
              <w:rPr>
                <w:szCs w:val="22"/>
                <w:lang w:val="fr-CH"/>
              </w:rPr>
              <w:t>E</w:t>
            </w:r>
            <w:r w:rsidRPr="00DA5AB1">
              <w:rPr>
                <w:szCs w:val="22"/>
                <w:lang w:val="fr-CH"/>
              </w:rPr>
              <w:t>ventail horizontal: 0,63</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szCs w:val="22"/>
                <w:lang w:val="fr-CH"/>
              </w:rPr>
            </w:pPr>
            <w:r w:rsidRPr="00DA5AB1">
              <w:rPr>
                <w:szCs w:val="22"/>
                <w:lang w:val="fr-CH"/>
              </w:rPr>
              <w:t>1</w:t>
            </w:r>
            <w:r>
              <w:rPr>
                <w:szCs w:val="22"/>
                <w:lang w:val="fr-CH"/>
              </w:rPr>
              <w:t>9</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Ouverture du faisceau d</w:t>
            </w:r>
            <w:r>
              <w:rPr>
                <w:szCs w:val="22"/>
                <w:lang w:val="fr-CH"/>
              </w:rPr>
              <w:t>'</w:t>
            </w:r>
            <w:r w:rsidRPr="00DA5AB1">
              <w:rPr>
                <w:szCs w:val="22"/>
                <w:lang w:val="fr-CH"/>
              </w:rPr>
              <w:t>antenne en azimut</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szCs w:val="22"/>
                <w:lang w:val="fr-CH"/>
              </w:rPr>
            </w:pPr>
            <w:r>
              <w:rPr>
                <w:szCs w:val="22"/>
                <w:lang w:val="fr-CH"/>
              </w:rPr>
              <w:t>d</w:t>
            </w:r>
            <w:r w:rsidRPr="00DA5AB1">
              <w:rPr>
                <w:szCs w:val="22"/>
                <w:lang w:val="fr-CH"/>
              </w:rPr>
              <w:t>egrés</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sidRPr="00DA5AB1">
              <w:rPr>
                <w:szCs w:val="22"/>
                <w:lang w:val="fr-CH"/>
              </w:rPr>
              <w:t>1,05</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szCs w:val="22"/>
                <w:lang w:val="fr-CH"/>
              </w:rPr>
            </w:pPr>
            <w:r>
              <w:rPr>
                <w:szCs w:val="22"/>
                <w:lang w:val="fr-CH"/>
              </w:rPr>
              <w:t>E</w:t>
            </w:r>
            <w:r w:rsidRPr="00DA5AB1">
              <w:rPr>
                <w:szCs w:val="22"/>
                <w:lang w:val="fr-CH"/>
              </w:rPr>
              <w:t>ventail vertical: 1,04</w:t>
            </w:r>
            <w:r w:rsidRPr="00DA5AB1">
              <w:rPr>
                <w:szCs w:val="22"/>
                <w:lang w:val="fr-CH"/>
              </w:rPr>
              <w:br/>
            </w:r>
            <w:r>
              <w:rPr>
                <w:szCs w:val="22"/>
                <w:lang w:val="fr-CH"/>
              </w:rPr>
              <w:t>E</w:t>
            </w:r>
            <w:r w:rsidRPr="00DA5AB1">
              <w:rPr>
                <w:szCs w:val="22"/>
                <w:lang w:val="fr-CH"/>
              </w:rPr>
              <w:t>ventail horizontal: 15</w:t>
            </w:r>
          </w:p>
        </w:tc>
        <w:tc>
          <w:tcPr>
            <w:tcW w:w="3572" w:type="dxa"/>
            <w:tcBorders>
              <w:top w:val="single" w:sz="6" w:space="0" w:color="auto"/>
              <w:left w:val="single" w:sz="4" w:space="0" w:color="auto"/>
              <w:bottom w:val="single" w:sz="4" w:space="0" w:color="auto"/>
              <w:right w:val="single" w:sz="4" w:space="0" w:color="auto"/>
            </w:tcBorders>
          </w:tcPr>
          <w:p w:rsidR="002C6F0A" w:rsidRPr="00DA5AB1" w:rsidRDefault="002C6F0A" w:rsidP="00613352">
            <w:pPr>
              <w:pStyle w:val="Tabletext"/>
              <w:jc w:val="left"/>
              <w:rPr>
                <w:szCs w:val="22"/>
                <w:lang w:val="fr-CH"/>
              </w:rPr>
            </w:pPr>
            <w:r w:rsidRPr="00DA5AB1">
              <w:rPr>
                <w:szCs w:val="22"/>
                <w:lang w:val="fr-CH"/>
              </w:rPr>
              <w:t>0,35</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Fréquence de balayage horizontal de l</w:t>
            </w:r>
            <w:r>
              <w:rPr>
                <w:lang w:val="fr-CH"/>
              </w:rPr>
              <w:t>'</w:t>
            </w:r>
            <w:r w:rsidRPr="00DA5AB1">
              <w:rPr>
                <w:lang w:val="fr-CH"/>
              </w:rPr>
              <w:t>antenne</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r>
              <w:rPr>
                <w:lang w:val="fr-CH"/>
              </w:rPr>
              <w:t>degrés/s</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1</w:t>
            </w:r>
            <w:r>
              <w:rPr>
                <w:lang w:val="fr-CH"/>
              </w:rPr>
              <w:t>2</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Pr>
                <w:lang w:val="fr-CH"/>
              </w:rPr>
              <w:t>Eventail vertical: 60</w:t>
            </w:r>
            <w:r w:rsidRPr="00DA5AB1">
              <w:rPr>
                <w:lang w:val="fr-CH"/>
              </w:rPr>
              <w:t>, moitié du temps (60 balayages/min)</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Pr>
                <w:lang w:val="fr-CH"/>
              </w:rPr>
              <w:t>3</w:t>
            </w:r>
            <w:r w:rsidRPr="00DA5AB1">
              <w:rPr>
                <w:lang w:val="fr-CH"/>
              </w:rPr>
              <w:t xml:space="preserve">60 </w:t>
            </w:r>
          </w:p>
        </w:tc>
      </w:tr>
    </w:tbl>
    <w:p w:rsidR="002C6F0A" w:rsidRDefault="002C6F0A" w:rsidP="002C6F0A"/>
    <w:p w:rsidR="002C6F0A" w:rsidRPr="00DA5AB1" w:rsidRDefault="002C6F0A" w:rsidP="002C6F0A">
      <w:pPr>
        <w:pStyle w:val="TableNo"/>
        <w:rPr>
          <w:lang w:val="fr-CH"/>
        </w:rPr>
      </w:pPr>
      <w:r w:rsidRPr="00DA5AB1">
        <w:rPr>
          <w:lang w:val="fr-CH"/>
        </w:rPr>
        <w:lastRenderedPageBreak/>
        <w:t>TABLEAU 3 (</w:t>
      </w:r>
      <w:r w:rsidRPr="00DA5AB1">
        <w:rPr>
          <w:i/>
          <w:iCs/>
          <w:lang w:val="fr-CH"/>
        </w:rPr>
        <w:t>suite</w:t>
      </w:r>
      <w:r w:rsidRPr="00DA5AB1">
        <w:rPr>
          <w:lang w:val="fr-CH"/>
        </w:rPr>
        <w:t>)</w:t>
      </w:r>
    </w:p>
    <w:tbl>
      <w:tblPr>
        <w:tblW w:w="15593" w:type="dxa"/>
        <w:jc w:val="center"/>
        <w:tblLayout w:type="fixed"/>
        <w:tblLook w:val="0000" w:firstRow="0" w:lastRow="0" w:firstColumn="0" w:lastColumn="0" w:noHBand="0" w:noVBand="0"/>
      </w:tblPr>
      <w:tblGrid>
        <w:gridCol w:w="3629"/>
        <w:gridCol w:w="1134"/>
        <w:gridCol w:w="3629"/>
        <w:gridCol w:w="3629"/>
        <w:gridCol w:w="3572"/>
      </w:tblGrid>
      <w:tr w:rsidR="002C6F0A" w:rsidRPr="00DA5AB1" w:rsidTr="00613352">
        <w:trPr>
          <w:cantSplit/>
          <w:tblHeader/>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Caractéristiques</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head"/>
              <w:rPr>
                <w:lang w:val="fr-CH"/>
              </w:rPr>
            </w:pPr>
            <w:r>
              <w:rPr>
                <w:lang w:val="fr-CH"/>
              </w:rPr>
              <w:t>Unité</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G6</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head"/>
              <w:rPr>
                <w:lang w:val="fr-CH"/>
              </w:rPr>
            </w:pPr>
            <w:r w:rsidRPr="00DA5AB1">
              <w:rPr>
                <w:lang w:val="fr-CH"/>
              </w:rPr>
              <w:t>Système G7</w:t>
            </w:r>
          </w:p>
        </w:tc>
        <w:tc>
          <w:tcPr>
            <w:tcW w:w="3572" w:type="dxa"/>
            <w:tcBorders>
              <w:top w:val="single" w:sz="4" w:space="0" w:color="auto"/>
              <w:left w:val="single" w:sz="4" w:space="0" w:color="auto"/>
              <w:bottom w:val="single" w:sz="6" w:space="0" w:color="auto"/>
              <w:right w:val="single" w:sz="4" w:space="0" w:color="auto"/>
            </w:tcBorders>
          </w:tcPr>
          <w:p w:rsidR="002C6F0A" w:rsidRPr="00DA5AB1" w:rsidRDefault="002C6F0A" w:rsidP="00613352">
            <w:pPr>
              <w:pStyle w:val="Tablehead"/>
              <w:rPr>
                <w:lang w:val="fr-CH"/>
              </w:rPr>
            </w:pPr>
            <w:r w:rsidRPr="00DA5AB1">
              <w:rPr>
                <w:lang w:val="fr-CH"/>
              </w:rPr>
              <w:t>Système G8</w:t>
            </w:r>
          </w:p>
        </w:tc>
      </w:tr>
      <w:tr w:rsidR="002C6F0A" w:rsidRPr="00DA5AB1" w:rsidTr="00613352">
        <w:trPr>
          <w:cantSplit/>
          <w:jc w:val="center"/>
        </w:trPr>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113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jc w:val="center"/>
              <w:rPr>
                <w:lang w:val="fr-CH"/>
              </w:rPr>
            </w:pP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360°</w:t>
            </w:r>
          </w:p>
        </w:tc>
        <w:tc>
          <w:tcPr>
            <w:tcW w:w="3629" w:type="dxa"/>
            <w:tcBorders>
              <w:top w:val="single" w:sz="6" w:space="0" w:color="auto"/>
              <w:left w:val="single" w:sz="6" w:space="0" w:color="auto"/>
              <w:bottom w:val="single" w:sz="6" w:space="0" w:color="auto"/>
            </w:tcBorders>
          </w:tcPr>
          <w:p w:rsidR="002C6F0A" w:rsidRPr="00DA5AB1" w:rsidRDefault="002C6F0A" w:rsidP="00613352">
            <w:pPr>
              <w:pStyle w:val="Tabletext"/>
              <w:jc w:val="left"/>
              <w:rPr>
                <w:lang w:val="fr-CH"/>
              </w:rPr>
            </w:pPr>
            <w:r w:rsidRPr="00DA5AB1">
              <w:rPr>
                <w:lang w:val="fr-CH"/>
              </w:rPr>
              <w:t>Secteur de 30°</w:t>
            </w:r>
          </w:p>
        </w:tc>
        <w:tc>
          <w:tcPr>
            <w:tcW w:w="3572" w:type="dxa"/>
            <w:tcBorders>
              <w:top w:val="single" w:sz="6" w:space="0" w:color="auto"/>
              <w:left w:val="single" w:sz="4" w:space="0" w:color="auto"/>
              <w:bottom w:val="single" w:sz="6" w:space="0" w:color="auto"/>
              <w:right w:val="single" w:sz="4" w:space="0" w:color="auto"/>
            </w:tcBorders>
          </w:tcPr>
          <w:p w:rsidR="002C6F0A" w:rsidRPr="00DA5AB1" w:rsidRDefault="002C6F0A" w:rsidP="00613352">
            <w:pPr>
              <w:pStyle w:val="Tabletext"/>
              <w:jc w:val="left"/>
              <w:rPr>
                <w:lang w:val="fr-CH"/>
              </w:rPr>
            </w:pPr>
            <w:r w:rsidRPr="00DA5AB1">
              <w:rPr>
                <w:lang w:val="fr-CH"/>
              </w:rPr>
              <w:t>Continu</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Fréquence de balayage vertical de l</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r>
              <w:rPr>
                <w:lang w:val="fr-CH"/>
              </w:rPr>
              <w:t>degrés/s</w:t>
            </w:r>
          </w:p>
        </w:tc>
        <w:tc>
          <w:tcPr>
            <w:tcW w:w="3629" w:type="dxa"/>
          </w:tcPr>
          <w:p w:rsidR="002C6F0A" w:rsidRPr="00DA5AB1" w:rsidRDefault="002C6F0A" w:rsidP="00613352">
            <w:pPr>
              <w:pStyle w:val="Tabletext"/>
              <w:jc w:val="left"/>
              <w:rPr>
                <w:lang w:val="fr-CH"/>
              </w:rPr>
            </w:pPr>
            <w:r w:rsidRPr="00DA5AB1">
              <w:rPr>
                <w:lang w:val="fr-CH"/>
              </w:rPr>
              <w:t>Sans objet</w:t>
            </w:r>
          </w:p>
        </w:tc>
        <w:tc>
          <w:tcPr>
            <w:tcW w:w="3629" w:type="dxa"/>
            <w:tcBorders>
              <w:right w:val="nil"/>
            </w:tcBorders>
          </w:tcPr>
          <w:p w:rsidR="002C6F0A" w:rsidRPr="00DA5AB1" w:rsidRDefault="002C6F0A" w:rsidP="00613352">
            <w:pPr>
              <w:pStyle w:val="Tabletext"/>
              <w:jc w:val="left"/>
              <w:rPr>
                <w:lang w:val="fr-CH"/>
              </w:rPr>
            </w:pPr>
            <w:r>
              <w:rPr>
                <w:lang w:val="fr-CH"/>
              </w:rPr>
              <w:t>E</w:t>
            </w:r>
            <w:r w:rsidRPr="00DA5AB1">
              <w:rPr>
                <w:lang w:val="fr-CH"/>
              </w:rPr>
              <w:t>ventail horizontal: 20, moitié du temps (60 balayages/min)</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Type de balayage vertical de l</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p>
        </w:tc>
        <w:tc>
          <w:tcPr>
            <w:tcW w:w="3629" w:type="dxa"/>
          </w:tcPr>
          <w:p w:rsidR="002C6F0A" w:rsidRPr="00DA5AB1" w:rsidRDefault="002C6F0A" w:rsidP="00613352">
            <w:pPr>
              <w:pStyle w:val="Tabletext"/>
              <w:jc w:val="left"/>
              <w:rPr>
                <w:lang w:val="fr-CH"/>
              </w:rPr>
            </w:pPr>
            <w:r w:rsidRPr="00DA5AB1">
              <w:rPr>
                <w:lang w:val="fr-CH"/>
              </w:rPr>
              <w:t>Sans objet</w:t>
            </w:r>
          </w:p>
        </w:tc>
        <w:tc>
          <w:tcPr>
            <w:tcW w:w="3629" w:type="dxa"/>
            <w:tcBorders>
              <w:right w:val="nil"/>
            </w:tcBorders>
          </w:tcPr>
          <w:p w:rsidR="002C6F0A" w:rsidRPr="00DA5AB1" w:rsidRDefault="002C6F0A" w:rsidP="00613352">
            <w:pPr>
              <w:pStyle w:val="Tabletext"/>
              <w:jc w:val="left"/>
              <w:rPr>
                <w:lang w:val="fr-CH"/>
              </w:rPr>
            </w:pPr>
            <w:r w:rsidRPr="00DA5AB1">
              <w:rPr>
                <w:lang w:val="fr-CH"/>
              </w:rPr>
              <w:t>Secteur de 10°</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Sans objet</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1134" w:type="dxa"/>
          </w:tcPr>
          <w:p w:rsidR="002C6F0A" w:rsidRPr="00DA5AB1" w:rsidRDefault="002C6F0A" w:rsidP="00613352">
            <w:pPr>
              <w:pStyle w:val="Tabletext"/>
              <w:jc w:val="center"/>
              <w:rPr>
                <w:lang w:val="fr-CH"/>
              </w:rPr>
            </w:pPr>
            <w:r>
              <w:rPr>
                <w:lang w:val="fr-CH"/>
              </w:rPr>
              <w:t>dBi</w:t>
            </w:r>
          </w:p>
        </w:tc>
        <w:tc>
          <w:tcPr>
            <w:tcW w:w="3629" w:type="dxa"/>
          </w:tcPr>
          <w:p w:rsidR="002C6F0A" w:rsidRPr="00DA5AB1" w:rsidRDefault="002C6F0A" w:rsidP="00613352">
            <w:pPr>
              <w:pStyle w:val="Tabletext"/>
              <w:jc w:val="left"/>
              <w:rPr>
                <w:lang w:val="fr-CH"/>
              </w:rPr>
            </w:pPr>
            <w:r w:rsidRPr="00DA5AB1">
              <w:rPr>
                <w:lang w:val="fr-CH"/>
              </w:rPr>
              <w:t>7,5 en moyenne à l</w:t>
            </w:r>
            <w:r>
              <w:rPr>
                <w:lang w:val="fr-CH"/>
              </w:rPr>
              <w:t>'</w:t>
            </w:r>
            <w:r w:rsidRPr="00DA5AB1">
              <w:rPr>
                <w:lang w:val="fr-CH"/>
              </w:rPr>
              <w:t>émission, 2,9 en moyenne à la réception</w:t>
            </w:r>
          </w:p>
        </w:tc>
        <w:tc>
          <w:tcPr>
            <w:tcW w:w="3629" w:type="dxa"/>
            <w:tcBorders>
              <w:right w:val="nil"/>
            </w:tcBorders>
          </w:tcPr>
          <w:p w:rsidR="002C6F0A" w:rsidRPr="00DA5AB1" w:rsidRDefault="002C6F0A" w:rsidP="00613352">
            <w:pPr>
              <w:pStyle w:val="Tabletext"/>
              <w:jc w:val="left"/>
              <w:rPr>
                <w:lang w:val="fr-CH"/>
              </w:rPr>
            </w:pPr>
            <w:r>
              <w:rPr>
                <w:lang w:val="fr-CH"/>
              </w:rPr>
              <w:t xml:space="preserve">Eventail vertical: 17 </w:t>
            </w:r>
            <w:r w:rsidRPr="00DA5AB1">
              <w:rPr>
                <w:lang w:val="fr-CH"/>
              </w:rPr>
              <w:br/>
            </w:r>
            <w:r>
              <w:rPr>
                <w:lang w:val="fr-CH"/>
              </w:rPr>
              <w:t>E</w:t>
            </w:r>
            <w:r w:rsidRPr="00DA5AB1">
              <w:rPr>
                <w:lang w:val="fr-CH"/>
              </w:rPr>
              <w:t>ventail horizontal: 18,5</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 xml:space="preserve">En azimut: </w:t>
            </w:r>
            <w:r w:rsidRPr="00DA5AB1">
              <w:rPr>
                <w:lang w:val="fr-CH"/>
              </w:rPr>
              <w:sym w:font="Symbol" w:char="F0A3"/>
            </w:r>
            <w:r w:rsidRPr="00DA5AB1">
              <w:rPr>
                <w:lang w:val="fr-CH"/>
              </w:rPr>
              <w:t xml:space="preserve"> +10</w:t>
            </w:r>
            <w:r w:rsidRPr="00DA5AB1">
              <w:rPr>
                <w:lang w:val="fr-CH"/>
              </w:rPr>
              <w:br/>
              <w:t xml:space="preserve">En élévation: </w:t>
            </w:r>
            <w:r w:rsidRPr="00DA5AB1">
              <w:rPr>
                <w:lang w:val="fr-CH"/>
              </w:rPr>
              <w:sym w:font="Symbol" w:char="F0A3"/>
            </w:r>
            <w:r w:rsidRPr="00DA5AB1">
              <w:rPr>
                <w:lang w:val="fr-CH"/>
              </w:rPr>
              <w:t xml:space="preserve"> +20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Hauteur d</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r>
              <w:rPr>
                <w:lang w:val="fr-CH"/>
              </w:rPr>
              <w:t>m</w:t>
            </w:r>
          </w:p>
        </w:tc>
        <w:tc>
          <w:tcPr>
            <w:tcW w:w="3629" w:type="dxa"/>
          </w:tcPr>
          <w:p w:rsidR="002C6F0A" w:rsidRPr="00DA5AB1" w:rsidRDefault="002C6F0A" w:rsidP="00613352">
            <w:pPr>
              <w:pStyle w:val="Tabletext"/>
              <w:jc w:val="left"/>
              <w:rPr>
                <w:lang w:val="fr-CH"/>
              </w:rPr>
            </w:pPr>
            <w:r w:rsidRPr="00DA5AB1">
              <w:rPr>
                <w:lang w:val="fr-CH"/>
              </w:rPr>
              <w:t>Niveau du sol</w:t>
            </w:r>
          </w:p>
        </w:tc>
        <w:tc>
          <w:tcPr>
            <w:tcW w:w="3629" w:type="dxa"/>
            <w:tcBorders>
              <w:right w:val="nil"/>
            </w:tcBorders>
          </w:tcPr>
          <w:p w:rsidR="002C6F0A" w:rsidRPr="00DA5AB1" w:rsidRDefault="002C6F0A" w:rsidP="00613352">
            <w:pPr>
              <w:pStyle w:val="Tabletext"/>
              <w:jc w:val="left"/>
              <w:rPr>
                <w:lang w:val="fr-CH"/>
              </w:rPr>
            </w:pPr>
            <w:r w:rsidRPr="00DA5AB1">
              <w:rPr>
                <w:lang w:val="fr-CH"/>
              </w:rPr>
              <w:t>Niveau du sol</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30 à 100 m au-dessus du niveau du sol</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 xml:space="preserve">Largeur de bande FI à 3 dB </w:t>
            </w:r>
            <w:r>
              <w:rPr>
                <w:lang w:val="fr-CH"/>
              </w:rPr>
              <w:t>du récepteur</w:t>
            </w:r>
          </w:p>
        </w:tc>
        <w:tc>
          <w:tcPr>
            <w:tcW w:w="1134" w:type="dxa"/>
          </w:tcPr>
          <w:p w:rsidR="002C6F0A" w:rsidRPr="00DA5AB1" w:rsidRDefault="002C6F0A" w:rsidP="00613352">
            <w:pPr>
              <w:pStyle w:val="Tabletext"/>
              <w:jc w:val="center"/>
              <w:rPr>
                <w:lang w:val="fr-CH"/>
              </w:rPr>
            </w:pPr>
            <w:r w:rsidRPr="00DA5AB1">
              <w:rPr>
                <w:lang w:val="fr-CH"/>
              </w:rPr>
              <w:t>MHz</w:t>
            </w:r>
          </w:p>
        </w:tc>
        <w:tc>
          <w:tcPr>
            <w:tcW w:w="3629" w:type="dxa"/>
          </w:tcPr>
          <w:p w:rsidR="002C6F0A" w:rsidRPr="00DA5AB1" w:rsidRDefault="002C6F0A" w:rsidP="00613352">
            <w:pPr>
              <w:pStyle w:val="Tabletext"/>
              <w:jc w:val="left"/>
              <w:rPr>
                <w:lang w:val="fr-CH"/>
              </w:rPr>
            </w:pPr>
            <w:r w:rsidRPr="00DA5AB1">
              <w:rPr>
                <w:lang w:val="fr-CH"/>
              </w:rPr>
              <w:t>Non spécifiée</w:t>
            </w:r>
            <w:r w:rsidRPr="00DA5AB1">
              <w:rPr>
                <w:lang w:val="fr-CH"/>
              </w:rPr>
              <w:br/>
              <w:t>Valeur estimative: 0,8</w:t>
            </w:r>
          </w:p>
        </w:tc>
        <w:tc>
          <w:tcPr>
            <w:tcW w:w="3629" w:type="dxa"/>
            <w:tcBorders>
              <w:right w:val="nil"/>
            </w:tcBorders>
          </w:tcPr>
          <w:p w:rsidR="002C6F0A" w:rsidRPr="00DA5AB1" w:rsidRDefault="002C6F0A" w:rsidP="00613352">
            <w:pPr>
              <w:pStyle w:val="Tabletext"/>
              <w:jc w:val="left"/>
              <w:rPr>
                <w:lang w:val="fr-CH"/>
              </w:rPr>
            </w:pPr>
            <w:r w:rsidRPr="00DA5AB1">
              <w:rPr>
                <w:lang w:val="fr-CH"/>
              </w:rPr>
              <w:t>40</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Pr>
                <w:lang w:val="fr-CH"/>
              </w:rPr>
              <w:t>36</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Facteur de bruit du récepteur</w:t>
            </w:r>
          </w:p>
        </w:tc>
        <w:tc>
          <w:tcPr>
            <w:tcW w:w="1134" w:type="dxa"/>
          </w:tcPr>
          <w:p w:rsidR="002C6F0A" w:rsidRPr="00DA5AB1" w:rsidRDefault="002C6F0A" w:rsidP="00613352">
            <w:pPr>
              <w:pStyle w:val="Tabletext"/>
              <w:jc w:val="center"/>
              <w:rPr>
                <w:lang w:val="fr-CH"/>
              </w:rPr>
            </w:pPr>
            <w:r w:rsidRPr="00DA5AB1">
              <w:rPr>
                <w:lang w:val="fr-CH"/>
              </w:rPr>
              <w:t>dB</w:t>
            </w:r>
          </w:p>
        </w:tc>
        <w:tc>
          <w:tcPr>
            <w:tcW w:w="3629" w:type="dxa"/>
          </w:tcPr>
          <w:p w:rsidR="002C6F0A" w:rsidRPr="00DA5AB1" w:rsidRDefault="002C6F0A" w:rsidP="00613352">
            <w:pPr>
              <w:pStyle w:val="Tabletext"/>
              <w:jc w:val="left"/>
              <w:rPr>
                <w:lang w:val="fr-CH"/>
              </w:rPr>
            </w:pPr>
            <w:r w:rsidRPr="00DA5AB1">
              <w:rPr>
                <w:lang w:val="fr-CH"/>
              </w:rPr>
              <w:t>5 à 6,5</w:t>
            </w:r>
          </w:p>
        </w:tc>
        <w:tc>
          <w:tcPr>
            <w:tcW w:w="3629" w:type="dxa"/>
            <w:tcBorders>
              <w:right w:val="nil"/>
            </w:tcBorders>
          </w:tcPr>
          <w:p w:rsidR="002C6F0A" w:rsidRPr="00DA5AB1" w:rsidRDefault="002C6F0A" w:rsidP="00613352">
            <w:pPr>
              <w:pStyle w:val="Tabletext"/>
              <w:jc w:val="left"/>
              <w:rPr>
                <w:lang w:val="fr-CH"/>
              </w:rPr>
            </w:pPr>
            <w:r w:rsidRPr="00DA5AB1">
              <w:rPr>
                <w:lang w:val="fr-CH"/>
              </w:rPr>
              <w:t>7,5</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Pr>
                <w:lang w:val="fr-CH"/>
              </w:rPr>
              <w:t>5</w:t>
            </w:r>
            <w:r w:rsidRPr="00DA5AB1">
              <w:rPr>
                <w:lang w:val="fr-CH"/>
              </w:rPr>
              <w:t>,5</w:t>
            </w:r>
            <w:r>
              <w:rPr>
                <w:lang w:val="fr-CH"/>
              </w:rPr>
              <w:t>6</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Niveau minimal du signal discernable</w:t>
            </w:r>
          </w:p>
        </w:tc>
        <w:tc>
          <w:tcPr>
            <w:tcW w:w="1134" w:type="dxa"/>
          </w:tcPr>
          <w:p w:rsidR="002C6F0A" w:rsidRPr="00DA5AB1" w:rsidRDefault="002C6F0A" w:rsidP="00613352">
            <w:pPr>
              <w:pStyle w:val="Tabletext"/>
              <w:jc w:val="center"/>
              <w:rPr>
                <w:lang w:val="fr-CH"/>
              </w:rPr>
            </w:pPr>
            <w:r w:rsidRPr="00DA5AB1">
              <w:rPr>
                <w:lang w:val="fr-CH"/>
              </w:rPr>
              <w:t>dBm</w:t>
            </w:r>
          </w:p>
        </w:tc>
        <w:tc>
          <w:tcPr>
            <w:tcW w:w="3629" w:type="dxa"/>
          </w:tcPr>
          <w:p w:rsidR="002C6F0A" w:rsidRPr="00DA5AB1" w:rsidRDefault="002C6F0A" w:rsidP="00613352">
            <w:pPr>
              <w:pStyle w:val="Tabletext"/>
              <w:jc w:val="left"/>
              <w:rPr>
                <w:lang w:val="fr-CH"/>
              </w:rPr>
            </w:pPr>
            <w:r w:rsidRPr="00DA5AB1">
              <w:rPr>
                <w:lang w:val="fr-CH"/>
              </w:rPr>
              <w:t xml:space="preserve">Non spécifié </w:t>
            </w:r>
          </w:p>
        </w:tc>
        <w:tc>
          <w:tcPr>
            <w:tcW w:w="3629" w:type="dxa"/>
            <w:tcBorders>
              <w:right w:val="nil"/>
            </w:tcBorders>
          </w:tcPr>
          <w:p w:rsidR="002C6F0A" w:rsidRPr="00DA5AB1" w:rsidRDefault="002C6F0A" w:rsidP="00613352">
            <w:pPr>
              <w:pStyle w:val="Tabletext"/>
              <w:jc w:val="left"/>
              <w:rPr>
                <w:lang w:val="fr-CH"/>
              </w:rPr>
            </w:pPr>
            <w:r w:rsidRPr="00DA5AB1">
              <w:rPr>
                <w:lang w:val="fr-CH"/>
              </w:rPr>
              <w:t>–90 (</w:t>
            </w:r>
            <w:r w:rsidRPr="00DA5AB1">
              <w:rPr>
                <w:i/>
                <w:lang w:val="fr-CH"/>
              </w:rPr>
              <w:t>S</w:t>
            </w:r>
            <w:r w:rsidRPr="00DA5AB1">
              <w:rPr>
                <w:lang w:val="fr-CH"/>
              </w:rPr>
              <w:t>/</w:t>
            </w:r>
            <w:r w:rsidRPr="00DA5AB1">
              <w:rPr>
                <w:i/>
                <w:lang w:val="fr-CH"/>
              </w:rPr>
              <w:t>N</w:t>
            </w:r>
            <w:r w:rsidRPr="00DA5AB1">
              <w:rPr>
                <w:lang w:val="fr-CH"/>
              </w:rPr>
              <w:t xml:space="preserve"> = 13,5 dB)</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w:t>
            </w:r>
            <w:r>
              <w:rPr>
                <w:lang w:val="fr-CH"/>
              </w:rPr>
              <w:t>96,2</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Pr>
                <w:lang w:val="fr-CH"/>
              </w:rPr>
              <w:t>Plage d</w:t>
            </w:r>
            <w:r w:rsidRPr="00DA5AB1">
              <w:rPr>
                <w:lang w:val="fr-CH"/>
              </w:rPr>
              <w:t>ynamique</w:t>
            </w:r>
          </w:p>
        </w:tc>
        <w:tc>
          <w:tcPr>
            <w:tcW w:w="1134" w:type="dxa"/>
          </w:tcPr>
          <w:p w:rsidR="002C6F0A" w:rsidRPr="00DA5AB1" w:rsidRDefault="002C6F0A" w:rsidP="00613352">
            <w:pPr>
              <w:pStyle w:val="Tabletext"/>
              <w:jc w:val="center"/>
              <w:rPr>
                <w:lang w:val="fr-CH"/>
              </w:rPr>
            </w:pPr>
            <w:r w:rsidRPr="00DA5AB1">
              <w:rPr>
                <w:lang w:val="fr-CH"/>
              </w:rPr>
              <w:t>dB</w:t>
            </w:r>
          </w:p>
        </w:tc>
        <w:tc>
          <w:tcPr>
            <w:tcW w:w="3629" w:type="dxa"/>
          </w:tcPr>
          <w:p w:rsidR="002C6F0A" w:rsidRPr="00DA5AB1" w:rsidRDefault="002C6F0A" w:rsidP="00613352">
            <w:pPr>
              <w:pStyle w:val="Tabletext"/>
              <w:jc w:val="left"/>
              <w:rPr>
                <w:lang w:val="fr-CH"/>
              </w:rPr>
            </w:pPr>
            <w:r w:rsidRPr="00DA5AB1">
              <w:rPr>
                <w:lang w:val="fr-CH"/>
              </w:rPr>
              <w:t>65 à partir du seuil de bruit, compression 1 dB</w:t>
            </w:r>
          </w:p>
        </w:tc>
        <w:tc>
          <w:tcPr>
            <w:tcW w:w="3629" w:type="dxa"/>
            <w:tcBorders>
              <w:right w:val="nil"/>
            </w:tcBorders>
          </w:tcPr>
          <w:p w:rsidR="002C6F0A" w:rsidRPr="00DA5AB1" w:rsidRDefault="002C6F0A" w:rsidP="00613352">
            <w:pPr>
              <w:pStyle w:val="Tabletext"/>
              <w:jc w:val="left"/>
              <w:rPr>
                <w:lang w:val="fr-CH"/>
              </w:rPr>
            </w:pPr>
            <w:r w:rsidRPr="00DA5AB1">
              <w:rPr>
                <w:lang w:val="fr-CH"/>
              </w:rPr>
              <w:t>Non spécifiée</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Non spécifiée</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Nombre minimal d</w:t>
            </w:r>
            <w:r>
              <w:rPr>
                <w:lang w:val="fr-CH"/>
              </w:rPr>
              <w:t>'</w:t>
            </w:r>
            <w:r w:rsidRPr="00DA5AB1">
              <w:rPr>
                <w:lang w:val="fr-CH"/>
              </w:rPr>
              <w:t>impulsions traitées par CPI</w:t>
            </w:r>
          </w:p>
        </w:tc>
        <w:tc>
          <w:tcPr>
            <w:tcW w:w="1134" w:type="dxa"/>
          </w:tcPr>
          <w:p w:rsidR="002C6F0A" w:rsidRPr="00DA5AB1" w:rsidRDefault="002C6F0A" w:rsidP="00613352">
            <w:pPr>
              <w:pStyle w:val="Tabletext"/>
              <w:jc w:val="center"/>
              <w:rPr>
                <w:lang w:val="fr-CH"/>
              </w:rPr>
            </w:pPr>
          </w:p>
        </w:tc>
        <w:tc>
          <w:tcPr>
            <w:tcW w:w="3629" w:type="dxa"/>
          </w:tcPr>
          <w:p w:rsidR="002C6F0A" w:rsidRPr="00DA5AB1" w:rsidRDefault="002C6F0A" w:rsidP="00613352">
            <w:pPr>
              <w:pStyle w:val="Tabletext"/>
              <w:jc w:val="left"/>
              <w:rPr>
                <w:lang w:val="fr-CH"/>
              </w:rPr>
            </w:pPr>
            <w:r w:rsidRPr="00DA5AB1">
              <w:rPr>
                <w:lang w:val="fr-CH"/>
              </w:rPr>
              <w:t>7</w:t>
            </w:r>
          </w:p>
        </w:tc>
        <w:tc>
          <w:tcPr>
            <w:tcW w:w="3629" w:type="dxa"/>
            <w:tcBorders>
              <w:right w:val="nil"/>
            </w:tcBorders>
          </w:tcPr>
          <w:p w:rsidR="002C6F0A" w:rsidRPr="00DA5AB1" w:rsidRDefault="002C6F0A" w:rsidP="00613352">
            <w:pPr>
              <w:pStyle w:val="Tabletext"/>
              <w:jc w:val="left"/>
              <w:rPr>
                <w:lang w:val="fr-CH"/>
              </w:rPr>
            </w:pPr>
            <w:r w:rsidRPr="00DA5AB1">
              <w:rPr>
                <w:lang w:val="fr-CH"/>
              </w:rPr>
              <w:t>6</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Intégration non cohérente sur 4 impulsions</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 xml:space="preserve">Largeur totale </w:t>
            </w:r>
            <w:r>
              <w:rPr>
                <w:lang w:val="fr-CH"/>
              </w:rPr>
              <w:t>de l'impulsion comprimée</w:t>
            </w:r>
          </w:p>
        </w:tc>
        <w:tc>
          <w:tcPr>
            <w:tcW w:w="1134" w:type="dxa"/>
          </w:tcPr>
          <w:p w:rsidR="002C6F0A" w:rsidRPr="00DA5AB1" w:rsidRDefault="002C6F0A" w:rsidP="00613352">
            <w:pPr>
              <w:pStyle w:val="Tabletext"/>
              <w:jc w:val="center"/>
              <w:rPr>
                <w:lang w:val="fr-CH"/>
              </w:rPr>
            </w:pPr>
            <w:r w:rsidRPr="00DA5AB1">
              <w:rPr>
                <w:lang w:val="fr-CH"/>
              </w:rPr>
              <w:t>MHz</w:t>
            </w:r>
          </w:p>
        </w:tc>
        <w:tc>
          <w:tcPr>
            <w:tcW w:w="3629" w:type="dxa"/>
          </w:tcPr>
          <w:p w:rsidR="002C6F0A" w:rsidRPr="00DA5AB1" w:rsidRDefault="002C6F0A" w:rsidP="00613352">
            <w:pPr>
              <w:pStyle w:val="Tabletext"/>
              <w:jc w:val="left"/>
              <w:rPr>
                <w:lang w:val="fr-CH"/>
              </w:rPr>
            </w:pPr>
            <w:r w:rsidRPr="00DA5AB1">
              <w:rPr>
                <w:lang w:val="fr-CH"/>
              </w:rPr>
              <w:t>Non spécifiée</w:t>
            </w:r>
            <w:r w:rsidRPr="00DA5AB1">
              <w:rPr>
                <w:lang w:val="fr-CH"/>
              </w:rPr>
              <w:br/>
              <w:t>Valeur estimative: 0,8</w:t>
            </w:r>
          </w:p>
        </w:tc>
        <w:tc>
          <w:tcPr>
            <w:tcW w:w="3629" w:type="dxa"/>
            <w:tcBorders>
              <w:right w:val="nil"/>
            </w:tcBorders>
          </w:tcPr>
          <w:p w:rsidR="002C6F0A" w:rsidRPr="00DA5AB1" w:rsidRDefault="002C6F0A" w:rsidP="00613352">
            <w:pPr>
              <w:pStyle w:val="Tabletext"/>
              <w:jc w:val="left"/>
              <w:rPr>
                <w:lang w:val="fr-CH"/>
              </w:rPr>
            </w:pPr>
            <w:r w:rsidRPr="00DA5AB1">
              <w:rPr>
                <w:lang w:val="fr-CH"/>
              </w:rPr>
              <w:t>2</w:t>
            </w:r>
          </w:p>
        </w:tc>
        <w:tc>
          <w:tcPr>
            <w:tcW w:w="3572" w:type="dxa"/>
            <w:tcBorders>
              <w:left w:val="single" w:sz="4" w:space="0" w:color="auto"/>
              <w:right w:val="single" w:sz="4" w:space="0" w:color="auto"/>
            </w:tcBorders>
          </w:tcPr>
          <w:p w:rsidR="002C6F0A" w:rsidRPr="00DA5AB1" w:rsidRDefault="002C6F0A" w:rsidP="00613352">
            <w:pPr>
              <w:pStyle w:val="Tabletext"/>
              <w:jc w:val="left"/>
              <w:rPr>
                <w:lang w:val="fr-CH"/>
              </w:rPr>
            </w:pPr>
            <w:r w:rsidRPr="00DA5AB1">
              <w:rPr>
                <w:lang w:val="fr-CH"/>
              </w:rPr>
              <w:t>Impulsion brève: néant;</w:t>
            </w:r>
            <w:r w:rsidRPr="00DA5AB1">
              <w:rPr>
                <w:lang w:val="fr-CH"/>
              </w:rPr>
              <w:br/>
              <w:t>Impulsion longue: 50</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Largeur de bande d</w:t>
            </w:r>
            <w:r>
              <w:rPr>
                <w:lang w:val="fr-CH"/>
              </w:rPr>
              <w:t>'</w:t>
            </w:r>
            <w:r w:rsidRPr="00DA5AB1">
              <w:rPr>
                <w:lang w:val="fr-CH"/>
              </w:rPr>
              <w:t xml:space="preserve">émission </w:t>
            </w:r>
            <w:r>
              <w:rPr>
                <w:lang w:val="fr-CH"/>
              </w:rPr>
              <w:t>RF</w:t>
            </w:r>
          </w:p>
          <w:p w:rsidR="002C6F0A" w:rsidRPr="00DA5AB1" w:rsidRDefault="002C6F0A" w:rsidP="00613352">
            <w:pPr>
              <w:pStyle w:val="Tabletext"/>
              <w:jc w:val="left"/>
              <w:rPr>
                <w:lang w:val="fr-CH"/>
              </w:rPr>
            </w:pPr>
            <w:r>
              <w:rPr>
                <w:lang w:val="fr-CH"/>
              </w:rPr>
              <w:t>–</w:t>
            </w:r>
            <w:r>
              <w:rPr>
                <w:lang w:val="fr-CH"/>
              </w:rPr>
              <w:tab/>
              <w:t>3 dB</w:t>
            </w:r>
            <w:r>
              <w:rPr>
                <w:lang w:val="fr-CH"/>
              </w:rPr>
              <w:br/>
            </w:r>
            <w:r>
              <w:rPr>
                <w:lang w:val="fr-CH"/>
              </w:rPr>
              <w:br/>
            </w:r>
            <w:r w:rsidRPr="00DA5AB1">
              <w:rPr>
                <w:lang w:val="fr-CH"/>
              </w:rPr>
              <w:t>–</w:t>
            </w:r>
            <w:r w:rsidRPr="00DA5AB1">
              <w:rPr>
                <w:lang w:val="fr-CH"/>
              </w:rPr>
              <w:tab/>
              <w:t>20 dB</w:t>
            </w:r>
          </w:p>
        </w:tc>
        <w:tc>
          <w:tcPr>
            <w:tcW w:w="1134" w:type="dxa"/>
          </w:tcPr>
          <w:p w:rsidR="002C6F0A" w:rsidRPr="00DA5AB1" w:rsidRDefault="002C6F0A" w:rsidP="00613352">
            <w:pPr>
              <w:pStyle w:val="Tabletext"/>
              <w:jc w:val="center"/>
              <w:rPr>
                <w:lang w:val="fr-CH"/>
              </w:rPr>
            </w:pPr>
            <w:r w:rsidRPr="00DA5AB1">
              <w:rPr>
                <w:lang w:val="fr-CH"/>
              </w:rPr>
              <w:t>MHz</w:t>
            </w:r>
          </w:p>
        </w:tc>
        <w:tc>
          <w:tcPr>
            <w:tcW w:w="3629" w:type="dxa"/>
          </w:tcPr>
          <w:p w:rsidR="002C6F0A" w:rsidRDefault="002C6F0A" w:rsidP="00613352">
            <w:pPr>
              <w:pStyle w:val="Tabletext"/>
              <w:jc w:val="left"/>
              <w:rPr>
                <w:lang w:val="fr-CH"/>
              </w:rPr>
            </w:pPr>
            <w:r w:rsidRPr="00DA5AB1">
              <w:rPr>
                <w:lang w:val="fr-CH"/>
              </w:rPr>
              <w:t>Non spécifiée</w:t>
            </w:r>
          </w:p>
          <w:p w:rsidR="002C6F0A" w:rsidRPr="00DA5AB1" w:rsidRDefault="002C6F0A" w:rsidP="00613352">
            <w:pPr>
              <w:pStyle w:val="Tabletext"/>
              <w:jc w:val="left"/>
              <w:rPr>
                <w:lang w:val="fr-CH"/>
              </w:rPr>
            </w:pPr>
            <w:r>
              <w:rPr>
                <w:lang w:val="fr-CH"/>
              </w:rPr>
              <w:t>Valeur estimative: 0,8</w:t>
            </w:r>
            <w:r>
              <w:rPr>
                <w:lang w:val="fr-CH"/>
              </w:rPr>
              <w:br/>
            </w:r>
            <w:r>
              <w:rPr>
                <w:lang w:val="fr-CH"/>
              </w:rPr>
              <w:br/>
            </w:r>
            <w:r w:rsidRPr="00DA5AB1">
              <w:rPr>
                <w:lang w:val="fr-CH"/>
              </w:rPr>
              <w:t>Inconnue</w:t>
            </w:r>
          </w:p>
        </w:tc>
        <w:tc>
          <w:tcPr>
            <w:tcW w:w="3629" w:type="dxa"/>
            <w:tcBorders>
              <w:right w:val="nil"/>
            </w:tcBorders>
          </w:tcPr>
          <w:p w:rsidR="002C6F0A" w:rsidRPr="00DA5AB1" w:rsidRDefault="002C6F0A" w:rsidP="00613352">
            <w:pPr>
              <w:pStyle w:val="Tabletext"/>
              <w:jc w:val="left"/>
              <w:rPr>
                <w:lang w:val="fr-CH"/>
              </w:rPr>
            </w:pPr>
          </w:p>
          <w:p w:rsidR="002C6F0A" w:rsidRPr="00DA5AB1" w:rsidRDefault="002C6F0A" w:rsidP="00613352">
            <w:pPr>
              <w:pStyle w:val="Tabletext"/>
              <w:jc w:val="left"/>
              <w:rPr>
                <w:lang w:val="fr-CH"/>
              </w:rPr>
            </w:pPr>
            <w:r w:rsidRPr="00DA5AB1">
              <w:rPr>
                <w:lang w:val="fr-CH"/>
              </w:rPr>
              <w:t xml:space="preserve">1,1 (impulsion </w:t>
            </w:r>
            <w:r>
              <w:rPr>
                <w:lang w:val="fr-CH"/>
              </w:rPr>
              <w:t>normale</w:t>
            </w:r>
            <w:r w:rsidRPr="00DA5AB1">
              <w:rPr>
                <w:lang w:val="fr-CH"/>
              </w:rPr>
              <w:t>),</w:t>
            </w:r>
            <w:r w:rsidRPr="00DA5AB1">
              <w:rPr>
                <w:lang w:val="fr-CH"/>
              </w:rPr>
              <w:br/>
              <w:t>1,8 (</w:t>
            </w:r>
            <w:r>
              <w:rPr>
                <w:lang w:val="fr-CH"/>
              </w:rPr>
              <w:t>MF non linéaire</w:t>
            </w:r>
            <w:r w:rsidRPr="00DA5AB1">
              <w:rPr>
                <w:lang w:val="fr-CH"/>
              </w:rPr>
              <w:t>)</w:t>
            </w:r>
            <w:r w:rsidRPr="00DA5AB1">
              <w:rPr>
                <w:lang w:val="fr-CH"/>
              </w:rPr>
              <w:br/>
              <w:t xml:space="preserve">5,8 (impulsion </w:t>
            </w:r>
            <w:r>
              <w:rPr>
                <w:lang w:val="fr-CH"/>
              </w:rPr>
              <w:t>normale</w:t>
            </w:r>
            <w:r w:rsidRPr="00DA5AB1">
              <w:rPr>
                <w:lang w:val="fr-CH"/>
              </w:rPr>
              <w:t>),</w:t>
            </w:r>
            <w:r w:rsidRPr="00DA5AB1">
              <w:rPr>
                <w:lang w:val="fr-CH"/>
              </w:rPr>
              <w:br/>
              <w:t>3,15 (</w:t>
            </w:r>
            <w:r>
              <w:rPr>
                <w:lang w:val="fr-CH"/>
              </w:rPr>
              <w:t>MF non linéaire</w:t>
            </w:r>
            <w:r w:rsidRPr="00DA5AB1">
              <w:rPr>
                <w:lang w:val="fr-CH"/>
              </w:rPr>
              <w:t>)</w:t>
            </w:r>
          </w:p>
        </w:tc>
        <w:tc>
          <w:tcPr>
            <w:tcW w:w="3572" w:type="dxa"/>
            <w:tcBorders>
              <w:left w:val="single" w:sz="4" w:space="0" w:color="auto"/>
              <w:right w:val="single" w:sz="4" w:space="0" w:color="auto"/>
            </w:tcBorders>
          </w:tcPr>
          <w:p w:rsidR="002C6F0A" w:rsidRDefault="002C6F0A" w:rsidP="00613352">
            <w:pPr>
              <w:pStyle w:val="Tabletext"/>
              <w:jc w:val="left"/>
              <w:rPr>
                <w:lang w:val="fr-CH"/>
              </w:rPr>
            </w:pPr>
          </w:p>
          <w:p w:rsidR="002C6F0A" w:rsidRPr="00DA5AB1" w:rsidRDefault="002C6F0A" w:rsidP="00613352">
            <w:pPr>
              <w:pStyle w:val="Tabletext"/>
              <w:jc w:val="left"/>
              <w:rPr>
                <w:lang w:val="fr-CH"/>
              </w:rPr>
            </w:pPr>
            <w:r>
              <w:rPr>
                <w:lang w:val="fr-CH"/>
              </w:rPr>
              <w:t>43,2</w:t>
            </w:r>
            <w:r w:rsidRPr="00DA5AB1">
              <w:rPr>
                <w:lang w:val="fr-CH"/>
              </w:rPr>
              <w:br/>
            </w:r>
            <w:r w:rsidRPr="00DA5AB1">
              <w:rPr>
                <w:lang w:val="fr-CH"/>
              </w:rPr>
              <w:br/>
            </w:r>
            <w:r>
              <w:rPr>
                <w:lang w:val="fr-CH"/>
              </w:rPr>
              <w:t>70,3</w:t>
            </w:r>
          </w:p>
        </w:tc>
      </w:tr>
      <w:tr w:rsidR="002C6F0A" w:rsidRPr="00DA5AB1" w:rsidTr="006133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629" w:type="dxa"/>
          </w:tcPr>
          <w:p w:rsidR="002C6F0A" w:rsidRPr="00DA5AB1" w:rsidRDefault="002C6F0A" w:rsidP="00613352">
            <w:pPr>
              <w:pStyle w:val="Tabletext"/>
              <w:jc w:val="left"/>
              <w:rPr>
                <w:lang w:val="fr-CH"/>
              </w:rPr>
            </w:pPr>
            <w:r w:rsidRPr="00DA5AB1">
              <w:rPr>
                <w:lang w:val="fr-CH"/>
              </w:rPr>
              <w:t>Caractéristiques de rejet des brouillages</w:t>
            </w:r>
          </w:p>
        </w:tc>
        <w:tc>
          <w:tcPr>
            <w:tcW w:w="1134" w:type="dxa"/>
          </w:tcPr>
          <w:p w:rsidR="002C6F0A" w:rsidRPr="00DA5AB1" w:rsidRDefault="002C6F0A" w:rsidP="00613352">
            <w:pPr>
              <w:pStyle w:val="Tabletext"/>
              <w:jc w:val="center"/>
              <w:rPr>
                <w:lang w:val="fr-CH"/>
              </w:rPr>
            </w:pPr>
          </w:p>
        </w:tc>
        <w:tc>
          <w:tcPr>
            <w:tcW w:w="3629" w:type="dxa"/>
          </w:tcPr>
          <w:p w:rsidR="002C6F0A" w:rsidRPr="00DA5AB1" w:rsidRDefault="002C6F0A" w:rsidP="00613352">
            <w:pPr>
              <w:pStyle w:val="Tabletext"/>
              <w:jc w:val="left"/>
              <w:rPr>
                <w:lang w:val="fr-CH"/>
              </w:rPr>
            </w:pPr>
            <w:r w:rsidRPr="00DA5AB1">
              <w:rPr>
                <w:lang w:val="fr-CH"/>
              </w:rPr>
              <w:t>Non spécifiées</w:t>
            </w:r>
          </w:p>
        </w:tc>
        <w:tc>
          <w:tcPr>
            <w:tcW w:w="3629" w:type="dxa"/>
            <w:tcBorders>
              <w:right w:val="nil"/>
            </w:tcBorders>
          </w:tcPr>
          <w:p w:rsidR="002C6F0A" w:rsidRPr="00DA5AB1" w:rsidRDefault="002C6F0A" w:rsidP="00613352">
            <w:pPr>
              <w:pStyle w:val="Tabletext"/>
              <w:jc w:val="left"/>
              <w:rPr>
                <w:lang w:val="fr-CH"/>
              </w:rPr>
            </w:pPr>
            <w:r w:rsidRPr="00DA5AB1">
              <w:rPr>
                <w:lang w:val="fr-CH"/>
              </w:rPr>
              <w:t>Non spécifiées</w:t>
            </w:r>
          </w:p>
        </w:tc>
        <w:tc>
          <w:tcPr>
            <w:tcW w:w="3572" w:type="dxa"/>
            <w:tcBorders>
              <w:left w:val="single" w:sz="4" w:space="0" w:color="auto"/>
              <w:bottom w:val="single" w:sz="4" w:space="0" w:color="auto"/>
              <w:right w:val="single" w:sz="4" w:space="0" w:color="auto"/>
            </w:tcBorders>
          </w:tcPr>
          <w:p w:rsidR="002C6F0A" w:rsidRPr="00DA5AB1" w:rsidRDefault="002C6F0A" w:rsidP="00613352">
            <w:pPr>
              <w:pStyle w:val="Tabletext"/>
              <w:jc w:val="left"/>
              <w:rPr>
                <w:lang w:val="fr-CH"/>
              </w:rPr>
            </w:pPr>
            <w:r>
              <w:rPr>
                <w:lang w:val="fr-CH"/>
              </w:rPr>
              <w:t xml:space="preserve">CFAR local; </w:t>
            </w:r>
            <w:r>
              <w:rPr>
                <w:lang w:val="fr-CH"/>
              </w:rPr>
              <w:br/>
              <w:t>Carte des échos parasites</w:t>
            </w:r>
            <w:r w:rsidRPr="00DA5AB1">
              <w:rPr>
                <w:lang w:val="fr-CH"/>
              </w:rPr>
              <w:br/>
              <w:t>Filtre spatial à 2 dimensions</w:t>
            </w:r>
          </w:p>
        </w:tc>
      </w:tr>
    </w:tbl>
    <w:p w:rsidR="002C6F0A" w:rsidRPr="00DA5AB1" w:rsidRDefault="002C6F0A" w:rsidP="002C6F0A">
      <w:pPr>
        <w:pStyle w:val="TableNo"/>
        <w:rPr>
          <w:lang w:val="fr-CH"/>
        </w:rPr>
      </w:pPr>
      <w:r w:rsidRPr="00DA5AB1">
        <w:rPr>
          <w:lang w:val="fr-CH"/>
        </w:rPr>
        <w:br w:type="page"/>
      </w:r>
      <w:r w:rsidRPr="00DA5AB1">
        <w:rPr>
          <w:lang w:val="fr-CH"/>
        </w:rPr>
        <w:lastRenderedPageBreak/>
        <w:t>TABLEAU 3 (</w:t>
      </w:r>
      <w:r w:rsidRPr="00DA5AB1">
        <w:rPr>
          <w:i/>
          <w:lang w:val="fr-CH"/>
        </w:rPr>
        <w:t>suite</w:t>
      </w:r>
      <w:r w:rsidRPr="00DA5AB1">
        <w:rPr>
          <w:iCs/>
          <w:lang w:val="fr-CH"/>
        </w:rPr>
        <w:t>)</w:t>
      </w:r>
    </w:p>
    <w:tbl>
      <w:tblPr>
        <w:tblW w:w="114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28"/>
        <w:gridCol w:w="1657"/>
        <w:gridCol w:w="5289"/>
      </w:tblGrid>
      <w:tr w:rsidR="002C6F0A" w:rsidRPr="00DA5AB1" w:rsidTr="00613352">
        <w:trPr>
          <w:cantSplit/>
          <w:tblHeader/>
          <w:jc w:val="center"/>
        </w:trPr>
        <w:tc>
          <w:tcPr>
            <w:tcW w:w="4528" w:type="dxa"/>
          </w:tcPr>
          <w:p w:rsidR="002C6F0A" w:rsidRPr="00DA5AB1" w:rsidRDefault="002C6F0A" w:rsidP="00613352">
            <w:pPr>
              <w:pStyle w:val="Tablehead"/>
              <w:rPr>
                <w:lang w:val="fr-CH"/>
              </w:rPr>
            </w:pPr>
            <w:r w:rsidRPr="00DA5AB1">
              <w:rPr>
                <w:lang w:val="fr-CH"/>
              </w:rPr>
              <w:t>Caractéristiques</w:t>
            </w:r>
          </w:p>
        </w:tc>
        <w:tc>
          <w:tcPr>
            <w:tcW w:w="1657" w:type="dxa"/>
          </w:tcPr>
          <w:p w:rsidR="002C6F0A" w:rsidRPr="00DA5AB1" w:rsidRDefault="002C6F0A" w:rsidP="00613352">
            <w:pPr>
              <w:pStyle w:val="Tablehead"/>
              <w:rPr>
                <w:lang w:val="fr-CH"/>
              </w:rPr>
            </w:pPr>
            <w:r>
              <w:rPr>
                <w:lang w:val="fr-CH"/>
              </w:rPr>
              <w:t>Unité</w:t>
            </w:r>
          </w:p>
        </w:tc>
        <w:tc>
          <w:tcPr>
            <w:tcW w:w="5289" w:type="dxa"/>
          </w:tcPr>
          <w:p w:rsidR="002C6F0A" w:rsidRPr="00DA5AB1" w:rsidRDefault="002C6F0A" w:rsidP="00613352">
            <w:pPr>
              <w:pStyle w:val="Tablehead"/>
              <w:rPr>
                <w:lang w:val="fr-CH"/>
              </w:rPr>
            </w:pPr>
            <w:r>
              <w:rPr>
                <w:lang w:val="fr-CH"/>
              </w:rPr>
              <w:t xml:space="preserve">Système </w:t>
            </w:r>
            <w:r w:rsidRPr="00DA5AB1">
              <w:rPr>
                <w:lang w:val="fr-CH"/>
              </w:rPr>
              <w:t>G</w:t>
            </w:r>
            <w:r>
              <w:rPr>
                <w:lang w:val="fr-CH"/>
              </w:rPr>
              <w:t>9</w:t>
            </w:r>
          </w:p>
        </w:tc>
      </w:tr>
      <w:tr w:rsidR="002C6F0A" w:rsidRPr="00DA5AB1" w:rsidTr="00613352">
        <w:trPr>
          <w:cantSplit/>
          <w:jc w:val="center"/>
        </w:trPr>
        <w:tc>
          <w:tcPr>
            <w:tcW w:w="4528" w:type="dxa"/>
          </w:tcPr>
          <w:p w:rsidR="002C6F0A" w:rsidRPr="00DA5AB1" w:rsidRDefault="002C6F0A" w:rsidP="00613352">
            <w:pPr>
              <w:pStyle w:val="Tabletext"/>
              <w:spacing w:before="30" w:after="30"/>
              <w:rPr>
                <w:lang w:val="fr-CH"/>
              </w:rPr>
            </w:pPr>
            <w:r w:rsidRPr="00DA5AB1">
              <w:rPr>
                <w:lang w:val="fr-CH"/>
              </w:rPr>
              <w:t>Fonction</w:t>
            </w:r>
          </w:p>
        </w:tc>
        <w:tc>
          <w:tcPr>
            <w:tcW w:w="1657" w:type="dxa"/>
          </w:tcPr>
          <w:p w:rsidR="002C6F0A" w:rsidRPr="00DA5AB1" w:rsidRDefault="002C6F0A" w:rsidP="00613352">
            <w:pPr>
              <w:pStyle w:val="Tabletext"/>
              <w:spacing w:before="30" w:after="30"/>
              <w:rPr>
                <w:lang w:val="fr-CH"/>
              </w:rPr>
            </w:pPr>
          </w:p>
        </w:tc>
        <w:tc>
          <w:tcPr>
            <w:tcW w:w="5289" w:type="dxa"/>
          </w:tcPr>
          <w:p w:rsidR="002C6F0A" w:rsidRPr="00DA5AB1" w:rsidRDefault="002C6F0A" w:rsidP="00613352">
            <w:pPr>
              <w:pStyle w:val="Tabletext"/>
              <w:spacing w:before="30" w:after="30"/>
              <w:rPr>
                <w:lang w:val="fr-CH"/>
              </w:rPr>
            </w:pPr>
            <w:r w:rsidRPr="00DA5AB1">
              <w:rPr>
                <w:lang w:val="fr-CH"/>
              </w:rPr>
              <w:t>Radar de poursuite</w:t>
            </w:r>
          </w:p>
        </w:tc>
      </w:tr>
      <w:tr w:rsidR="002C6F0A" w:rsidRPr="00DA5AB1" w:rsidTr="00613352">
        <w:trPr>
          <w:cantSplit/>
          <w:jc w:val="center"/>
        </w:trPr>
        <w:tc>
          <w:tcPr>
            <w:tcW w:w="4528" w:type="dxa"/>
          </w:tcPr>
          <w:p w:rsidR="002C6F0A" w:rsidRPr="00DA5AB1" w:rsidRDefault="002C6F0A" w:rsidP="00613352">
            <w:pPr>
              <w:pStyle w:val="Tabletext"/>
              <w:spacing w:before="30" w:after="30"/>
              <w:rPr>
                <w:lang w:val="fr-CH"/>
              </w:rPr>
            </w:pPr>
            <w:r w:rsidRPr="00DA5AB1">
              <w:rPr>
                <w:lang w:val="fr-CH"/>
              </w:rPr>
              <w:t>Type de plate-forme</w:t>
            </w:r>
          </w:p>
        </w:tc>
        <w:tc>
          <w:tcPr>
            <w:tcW w:w="1657" w:type="dxa"/>
          </w:tcPr>
          <w:p w:rsidR="002C6F0A" w:rsidRPr="00DA5AB1" w:rsidRDefault="002C6F0A" w:rsidP="00613352">
            <w:pPr>
              <w:pStyle w:val="Tabletext"/>
              <w:spacing w:before="30" w:after="30"/>
              <w:rPr>
                <w:lang w:val="fr-CH"/>
              </w:rPr>
            </w:pPr>
          </w:p>
        </w:tc>
        <w:tc>
          <w:tcPr>
            <w:tcW w:w="5289" w:type="dxa"/>
          </w:tcPr>
          <w:p w:rsidR="002C6F0A" w:rsidRPr="00DA5AB1" w:rsidRDefault="002C6F0A" w:rsidP="00613352">
            <w:pPr>
              <w:pStyle w:val="Tabletext"/>
              <w:spacing w:before="30" w:after="30"/>
              <w:rPr>
                <w:lang w:val="fr-CH"/>
              </w:rPr>
            </w:pPr>
            <w:r>
              <w:rPr>
                <w:lang w:val="fr-CH"/>
              </w:rPr>
              <w:t>Au s</w:t>
            </w:r>
            <w:r w:rsidRPr="00DA5AB1">
              <w:rPr>
                <w:lang w:val="fr-CH"/>
              </w:rPr>
              <w:t>ol</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Gamme d</w:t>
            </w:r>
            <w:r>
              <w:rPr>
                <w:lang w:val="fr-CH"/>
              </w:rPr>
              <w:t>'</w:t>
            </w:r>
            <w:r w:rsidRPr="00DA5AB1">
              <w:rPr>
                <w:lang w:val="fr-CH"/>
              </w:rPr>
              <w:t xml:space="preserve">accord </w:t>
            </w:r>
          </w:p>
        </w:tc>
        <w:tc>
          <w:tcPr>
            <w:tcW w:w="1657" w:type="dxa"/>
          </w:tcPr>
          <w:p w:rsidR="002C6F0A" w:rsidRPr="00DA5AB1" w:rsidRDefault="002C6F0A" w:rsidP="00613352">
            <w:pPr>
              <w:pStyle w:val="Tabletext"/>
              <w:spacing w:before="30" w:after="30"/>
              <w:jc w:val="center"/>
              <w:rPr>
                <w:lang w:val="fr-CH"/>
              </w:rPr>
            </w:pPr>
            <w:r w:rsidRPr="00DA5AB1">
              <w:rPr>
                <w:lang w:val="fr-CH"/>
              </w:rPr>
              <w:t>MHz</w:t>
            </w:r>
          </w:p>
        </w:tc>
        <w:tc>
          <w:tcPr>
            <w:tcW w:w="5289" w:type="dxa"/>
          </w:tcPr>
          <w:p w:rsidR="002C6F0A" w:rsidRPr="00DA5AB1" w:rsidRDefault="002C6F0A" w:rsidP="00613352">
            <w:pPr>
              <w:pStyle w:val="Tabletext"/>
              <w:spacing w:before="30" w:after="30"/>
              <w:rPr>
                <w:lang w:val="fr-CH"/>
              </w:rPr>
            </w:pPr>
            <w:r w:rsidRPr="00DA5AB1">
              <w:rPr>
                <w:lang w:val="fr-CH"/>
              </w:rPr>
              <w:t>8 700-9 500</w:t>
            </w:r>
          </w:p>
        </w:tc>
      </w:tr>
      <w:tr w:rsidR="002C6F0A" w:rsidRPr="00DA5AB1" w:rsidTr="00613352">
        <w:trPr>
          <w:cantSplit/>
          <w:jc w:val="center"/>
        </w:trPr>
        <w:tc>
          <w:tcPr>
            <w:tcW w:w="4528" w:type="dxa"/>
          </w:tcPr>
          <w:p w:rsidR="002C6F0A" w:rsidRPr="00DA5AB1" w:rsidRDefault="002C6F0A" w:rsidP="00613352">
            <w:pPr>
              <w:pStyle w:val="Tabletext"/>
              <w:spacing w:before="30" w:after="30"/>
              <w:rPr>
                <w:lang w:val="fr-CH"/>
              </w:rPr>
            </w:pPr>
            <w:r w:rsidRPr="00DA5AB1">
              <w:rPr>
                <w:lang w:val="fr-CH"/>
              </w:rPr>
              <w:t>Modulation</w:t>
            </w:r>
          </w:p>
        </w:tc>
        <w:tc>
          <w:tcPr>
            <w:tcW w:w="1657" w:type="dxa"/>
          </w:tcPr>
          <w:p w:rsidR="002C6F0A" w:rsidRPr="00DA5AB1" w:rsidRDefault="002C6F0A" w:rsidP="00613352">
            <w:pPr>
              <w:pStyle w:val="Tabletext"/>
              <w:spacing w:before="30" w:after="30"/>
              <w:jc w:val="center"/>
              <w:rPr>
                <w:lang w:val="fr-CH"/>
              </w:rPr>
            </w:pPr>
          </w:p>
        </w:tc>
        <w:tc>
          <w:tcPr>
            <w:tcW w:w="5289" w:type="dxa"/>
          </w:tcPr>
          <w:p w:rsidR="002C6F0A" w:rsidRPr="00DA5AB1" w:rsidRDefault="002C6F0A" w:rsidP="00613352">
            <w:pPr>
              <w:pStyle w:val="Tabletext"/>
              <w:spacing w:before="30" w:after="30"/>
              <w:rPr>
                <w:lang w:val="fr-CH"/>
              </w:rPr>
            </w:pPr>
            <w:r w:rsidRPr="00DA5AB1">
              <w:rPr>
                <w:lang w:val="fr-CH"/>
              </w:rPr>
              <w:t xml:space="preserve">Impulsion à modulation de fréquence linéaire </w:t>
            </w:r>
          </w:p>
        </w:tc>
      </w:tr>
      <w:tr w:rsidR="002C6F0A" w:rsidRPr="00DA5AB1" w:rsidTr="00613352">
        <w:trPr>
          <w:cantSplit/>
          <w:jc w:val="center"/>
        </w:trPr>
        <w:tc>
          <w:tcPr>
            <w:tcW w:w="4528" w:type="dxa"/>
          </w:tcPr>
          <w:p w:rsidR="002C6F0A" w:rsidRPr="00DA5AB1" w:rsidRDefault="002C6F0A" w:rsidP="00613352">
            <w:pPr>
              <w:pStyle w:val="Tabletext"/>
              <w:spacing w:before="30" w:after="30"/>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657" w:type="dxa"/>
          </w:tcPr>
          <w:p w:rsidR="002C6F0A" w:rsidRPr="00DA5AB1" w:rsidRDefault="002C6F0A" w:rsidP="00613352">
            <w:pPr>
              <w:pStyle w:val="Tabletext"/>
              <w:spacing w:before="30" w:after="30"/>
              <w:jc w:val="center"/>
              <w:rPr>
                <w:lang w:val="fr-CH"/>
              </w:rPr>
            </w:pPr>
            <w:r w:rsidRPr="00DA5AB1">
              <w:rPr>
                <w:lang w:val="fr-CH"/>
              </w:rPr>
              <w:t>kW</w:t>
            </w:r>
          </w:p>
        </w:tc>
        <w:tc>
          <w:tcPr>
            <w:tcW w:w="5289" w:type="dxa"/>
          </w:tcPr>
          <w:p w:rsidR="002C6F0A" w:rsidRPr="00DA5AB1" w:rsidRDefault="002C6F0A" w:rsidP="00613352">
            <w:pPr>
              <w:pStyle w:val="Tabletext"/>
              <w:spacing w:before="30" w:after="30"/>
              <w:rPr>
                <w:lang w:val="fr-CH"/>
              </w:rPr>
            </w:pPr>
            <w:r>
              <w:rPr>
                <w:lang w:val="fr-CH"/>
              </w:rPr>
              <w:t xml:space="preserve">150 </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Largeur d</w:t>
            </w:r>
            <w:r>
              <w:rPr>
                <w:lang w:val="fr-CH"/>
              </w:rPr>
              <w:t>'</w:t>
            </w:r>
            <w:r w:rsidRPr="00DA5AB1">
              <w:rPr>
                <w:lang w:val="fr-CH"/>
              </w:rPr>
              <w:t>impulsion et</w:t>
            </w:r>
            <w:r w:rsidRPr="00DA5AB1">
              <w:rPr>
                <w:lang w:val="fr-CH"/>
              </w:rPr>
              <w:br/>
              <w:t>fréquence de répétition des impulsions</w:t>
            </w:r>
          </w:p>
        </w:tc>
        <w:tc>
          <w:tcPr>
            <w:tcW w:w="1657" w:type="dxa"/>
          </w:tcPr>
          <w:p w:rsidR="002C6F0A" w:rsidRPr="00DA5AB1" w:rsidRDefault="002C6F0A" w:rsidP="00613352">
            <w:pPr>
              <w:pStyle w:val="Tabletext"/>
              <w:spacing w:before="30" w:after="30"/>
              <w:jc w:val="center"/>
              <w:rPr>
                <w:lang w:val="fr-CH"/>
              </w:rPr>
            </w:pPr>
            <w:r w:rsidRPr="00DA5AB1">
              <w:rPr>
                <w:rFonts w:ascii="Symbol" w:hAnsi="Symbol"/>
                <w:lang w:val="fr-CH"/>
              </w:rPr>
              <w:t></w:t>
            </w:r>
            <w:r w:rsidRPr="00DA5AB1">
              <w:rPr>
                <w:lang w:val="fr-CH"/>
              </w:rPr>
              <w:t>s</w:t>
            </w:r>
            <w:r>
              <w:rPr>
                <w:lang w:val="fr-CH"/>
              </w:rPr>
              <w:t xml:space="preserve"> </w:t>
            </w:r>
            <w:r>
              <w:rPr>
                <w:lang w:val="fr-CH"/>
              </w:rPr>
              <w:br/>
              <w:t>pps</w:t>
            </w:r>
          </w:p>
        </w:tc>
        <w:tc>
          <w:tcPr>
            <w:tcW w:w="5289" w:type="dxa"/>
          </w:tcPr>
          <w:p w:rsidR="002C6F0A" w:rsidRPr="00DA5AB1" w:rsidRDefault="002C6F0A" w:rsidP="00613352">
            <w:pPr>
              <w:pStyle w:val="Tabletext"/>
              <w:spacing w:before="30" w:after="30"/>
              <w:jc w:val="left"/>
              <w:rPr>
                <w:lang w:val="fr-CH"/>
              </w:rPr>
            </w:pPr>
            <w:r w:rsidRPr="00DA5AB1">
              <w:rPr>
                <w:lang w:val="fr-CH"/>
              </w:rPr>
              <w:t>1-15</w:t>
            </w:r>
            <w:r w:rsidRPr="00DA5AB1">
              <w:rPr>
                <w:lang w:val="fr-CH"/>
              </w:rPr>
              <w:br/>
              <w:t xml:space="preserve">500-15 000 </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Coefficient d</w:t>
            </w:r>
            <w:r>
              <w:rPr>
                <w:lang w:val="fr-CH"/>
              </w:rPr>
              <w:t>'</w:t>
            </w:r>
            <w:r w:rsidRPr="00DA5AB1">
              <w:rPr>
                <w:lang w:val="fr-CH"/>
              </w:rPr>
              <w:t>utilisation maximal</w:t>
            </w:r>
          </w:p>
        </w:tc>
        <w:tc>
          <w:tcPr>
            <w:tcW w:w="1657" w:type="dxa"/>
          </w:tcPr>
          <w:p w:rsidR="002C6F0A" w:rsidRPr="00DA5AB1" w:rsidRDefault="002C6F0A" w:rsidP="00613352">
            <w:pPr>
              <w:pStyle w:val="Tabletext"/>
              <w:spacing w:before="30" w:after="30"/>
              <w:jc w:val="center"/>
              <w:rPr>
                <w:lang w:val="fr-CH"/>
              </w:rPr>
            </w:pPr>
          </w:p>
        </w:tc>
        <w:tc>
          <w:tcPr>
            <w:tcW w:w="5289" w:type="dxa"/>
          </w:tcPr>
          <w:p w:rsidR="002C6F0A" w:rsidRPr="00DA5AB1" w:rsidRDefault="002C6F0A" w:rsidP="00613352">
            <w:pPr>
              <w:pStyle w:val="Tabletext"/>
              <w:spacing w:before="30" w:after="30"/>
              <w:jc w:val="left"/>
              <w:rPr>
                <w:lang w:val="fr-CH"/>
              </w:rPr>
            </w:pPr>
            <w:r w:rsidRPr="00DA5AB1">
              <w:rPr>
                <w:lang w:val="fr-CH"/>
              </w:rPr>
              <w:t>Non spécifié</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Temps de montée/temps de descente de l</w:t>
            </w:r>
            <w:r>
              <w:rPr>
                <w:lang w:val="fr-CH"/>
              </w:rPr>
              <w:t>'</w:t>
            </w:r>
            <w:r w:rsidRPr="00DA5AB1">
              <w:rPr>
                <w:lang w:val="fr-CH"/>
              </w:rPr>
              <w:t xml:space="preserve">impulsion </w:t>
            </w:r>
          </w:p>
        </w:tc>
        <w:tc>
          <w:tcPr>
            <w:tcW w:w="1657" w:type="dxa"/>
          </w:tcPr>
          <w:p w:rsidR="002C6F0A" w:rsidRPr="00DA5AB1" w:rsidRDefault="002C6F0A" w:rsidP="00613352">
            <w:pPr>
              <w:pStyle w:val="Tabletext"/>
              <w:spacing w:before="30" w:after="30"/>
              <w:jc w:val="center"/>
              <w:rPr>
                <w:lang w:val="fr-CH"/>
              </w:rPr>
            </w:pPr>
            <w:r w:rsidRPr="00DA5AB1">
              <w:rPr>
                <w:rFonts w:ascii="Symbol" w:hAnsi="Symbol"/>
                <w:lang w:val="fr-CH"/>
              </w:rPr>
              <w:t></w:t>
            </w:r>
            <w:r>
              <w:rPr>
                <w:lang w:val="fr-CH"/>
              </w:rPr>
              <w:t>s</w:t>
            </w:r>
          </w:p>
        </w:tc>
        <w:tc>
          <w:tcPr>
            <w:tcW w:w="5289" w:type="dxa"/>
          </w:tcPr>
          <w:p w:rsidR="002C6F0A" w:rsidRPr="00DA5AB1" w:rsidRDefault="002C6F0A" w:rsidP="00613352">
            <w:pPr>
              <w:pStyle w:val="Tabletext"/>
              <w:spacing w:before="30" w:after="30"/>
              <w:jc w:val="left"/>
              <w:rPr>
                <w:lang w:val="fr-CH"/>
              </w:rPr>
            </w:pPr>
            <w:r w:rsidRPr="00DA5AB1">
              <w:rPr>
                <w:lang w:val="fr-CH"/>
              </w:rPr>
              <w:t>0,05</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Système de sortie</w:t>
            </w:r>
          </w:p>
        </w:tc>
        <w:tc>
          <w:tcPr>
            <w:tcW w:w="1657" w:type="dxa"/>
          </w:tcPr>
          <w:p w:rsidR="002C6F0A" w:rsidRPr="00DA5AB1" w:rsidRDefault="002C6F0A" w:rsidP="00613352">
            <w:pPr>
              <w:pStyle w:val="Tabletext"/>
              <w:spacing w:before="30" w:after="30"/>
              <w:jc w:val="center"/>
              <w:rPr>
                <w:lang w:val="fr-CH"/>
              </w:rPr>
            </w:pPr>
          </w:p>
        </w:tc>
        <w:tc>
          <w:tcPr>
            <w:tcW w:w="5289" w:type="dxa"/>
          </w:tcPr>
          <w:p w:rsidR="002C6F0A" w:rsidRPr="00DA5AB1" w:rsidRDefault="002C6F0A" w:rsidP="00613352">
            <w:pPr>
              <w:pStyle w:val="Tabletext"/>
              <w:spacing w:before="30" w:after="30"/>
              <w:jc w:val="left"/>
              <w:rPr>
                <w:lang w:val="fr-CH"/>
              </w:rPr>
            </w:pPr>
            <w:r w:rsidRPr="00DA5AB1">
              <w:rPr>
                <w:lang w:val="fr-CH"/>
              </w:rPr>
              <w:t>TOP</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Type de diagramme de rayonnement de l</w:t>
            </w:r>
            <w:r>
              <w:rPr>
                <w:lang w:val="fr-CH"/>
              </w:rPr>
              <w:t>'</w:t>
            </w:r>
            <w:r w:rsidRPr="00DA5AB1">
              <w:rPr>
                <w:lang w:val="fr-CH"/>
              </w:rPr>
              <w:t>antenne</w:t>
            </w:r>
          </w:p>
        </w:tc>
        <w:tc>
          <w:tcPr>
            <w:tcW w:w="1657" w:type="dxa"/>
          </w:tcPr>
          <w:p w:rsidR="002C6F0A" w:rsidRPr="00DA5AB1" w:rsidRDefault="002C6F0A" w:rsidP="00613352">
            <w:pPr>
              <w:pStyle w:val="Tabletext"/>
              <w:spacing w:before="30" w:after="30"/>
              <w:jc w:val="center"/>
              <w:rPr>
                <w:lang w:val="fr-CH"/>
              </w:rPr>
            </w:pPr>
          </w:p>
        </w:tc>
        <w:tc>
          <w:tcPr>
            <w:tcW w:w="5289" w:type="dxa"/>
          </w:tcPr>
          <w:p w:rsidR="002C6F0A" w:rsidRPr="00DA5AB1" w:rsidRDefault="002C6F0A" w:rsidP="00613352">
            <w:pPr>
              <w:pStyle w:val="Tabletext"/>
              <w:spacing w:before="30" w:after="30"/>
              <w:jc w:val="left"/>
              <w:rPr>
                <w:lang w:val="fr-CH"/>
              </w:rPr>
            </w:pPr>
            <w:r w:rsidRPr="00DA5AB1">
              <w:rPr>
                <w:lang w:val="fr-CH"/>
              </w:rPr>
              <w:t>Crayon</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Type d</w:t>
            </w:r>
            <w:r>
              <w:rPr>
                <w:lang w:val="fr-CH"/>
              </w:rPr>
              <w:t>'</w:t>
            </w:r>
            <w:r w:rsidRPr="00DA5AB1">
              <w:rPr>
                <w:lang w:val="fr-CH"/>
              </w:rPr>
              <w:t>antenne</w:t>
            </w:r>
          </w:p>
        </w:tc>
        <w:tc>
          <w:tcPr>
            <w:tcW w:w="1657" w:type="dxa"/>
          </w:tcPr>
          <w:p w:rsidR="002C6F0A" w:rsidRPr="00DA5AB1" w:rsidRDefault="002C6F0A" w:rsidP="00613352">
            <w:pPr>
              <w:pStyle w:val="Tabletext"/>
              <w:spacing w:before="30" w:after="30"/>
              <w:jc w:val="center"/>
              <w:rPr>
                <w:lang w:val="fr-CH"/>
              </w:rPr>
            </w:pPr>
          </w:p>
        </w:tc>
        <w:tc>
          <w:tcPr>
            <w:tcW w:w="5289" w:type="dxa"/>
          </w:tcPr>
          <w:p w:rsidR="002C6F0A" w:rsidRPr="00DA5AB1" w:rsidRDefault="002C6F0A" w:rsidP="00613352">
            <w:pPr>
              <w:pStyle w:val="Tabletext"/>
              <w:spacing w:before="30" w:after="30"/>
              <w:jc w:val="left"/>
              <w:rPr>
                <w:lang w:val="fr-CH"/>
              </w:rPr>
            </w:pPr>
            <w:r w:rsidRPr="00DA5AB1">
              <w:rPr>
                <w:lang w:val="fr-CH"/>
              </w:rPr>
              <w:t>Réseau plan</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Polarisation de l</w:t>
            </w:r>
            <w:r>
              <w:rPr>
                <w:lang w:val="fr-CH"/>
              </w:rPr>
              <w:t>'</w:t>
            </w:r>
            <w:r w:rsidRPr="00DA5AB1">
              <w:rPr>
                <w:lang w:val="fr-CH"/>
              </w:rPr>
              <w:t>antenne</w:t>
            </w:r>
          </w:p>
        </w:tc>
        <w:tc>
          <w:tcPr>
            <w:tcW w:w="1657" w:type="dxa"/>
          </w:tcPr>
          <w:p w:rsidR="002C6F0A" w:rsidRPr="00DA5AB1" w:rsidRDefault="002C6F0A" w:rsidP="00613352">
            <w:pPr>
              <w:pStyle w:val="Tabletext"/>
              <w:spacing w:before="30" w:after="30"/>
              <w:jc w:val="center"/>
              <w:rPr>
                <w:lang w:val="fr-CH"/>
              </w:rPr>
            </w:pPr>
          </w:p>
        </w:tc>
        <w:tc>
          <w:tcPr>
            <w:tcW w:w="5289" w:type="dxa"/>
          </w:tcPr>
          <w:p w:rsidR="002C6F0A" w:rsidRPr="00DA5AB1" w:rsidRDefault="002C6F0A" w:rsidP="00613352">
            <w:pPr>
              <w:pStyle w:val="Tabletext"/>
              <w:spacing w:before="30" w:after="30"/>
              <w:jc w:val="left"/>
              <w:rPr>
                <w:lang w:val="fr-CH"/>
              </w:rPr>
            </w:pPr>
            <w:r w:rsidRPr="00DA5AB1">
              <w:rPr>
                <w:lang w:val="fr-CH"/>
              </w:rPr>
              <w:t>Rectiligne</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 xml:space="preserve">Gain </w:t>
            </w:r>
            <w:r>
              <w:rPr>
                <w:lang w:val="fr-CH"/>
              </w:rPr>
              <w:t>d'antenne, faisceau principal</w:t>
            </w:r>
          </w:p>
        </w:tc>
        <w:tc>
          <w:tcPr>
            <w:tcW w:w="1657" w:type="dxa"/>
          </w:tcPr>
          <w:p w:rsidR="002C6F0A" w:rsidRPr="00DA5AB1" w:rsidRDefault="002C6F0A" w:rsidP="00613352">
            <w:pPr>
              <w:pStyle w:val="Tabletext"/>
              <w:spacing w:before="30" w:after="30"/>
              <w:jc w:val="center"/>
              <w:rPr>
                <w:lang w:val="fr-CH"/>
              </w:rPr>
            </w:pPr>
            <w:r w:rsidRPr="00DA5AB1">
              <w:rPr>
                <w:lang w:val="fr-CH"/>
              </w:rPr>
              <w:t>dBi</w:t>
            </w:r>
          </w:p>
        </w:tc>
        <w:tc>
          <w:tcPr>
            <w:tcW w:w="5289" w:type="dxa"/>
          </w:tcPr>
          <w:p w:rsidR="002C6F0A" w:rsidRPr="00DA5AB1" w:rsidRDefault="002C6F0A" w:rsidP="00613352">
            <w:pPr>
              <w:pStyle w:val="Tabletext"/>
              <w:spacing w:before="30" w:after="30"/>
              <w:jc w:val="left"/>
              <w:rPr>
                <w:lang w:val="fr-CH"/>
              </w:rPr>
            </w:pPr>
            <w:r w:rsidRPr="00DA5AB1">
              <w:rPr>
                <w:lang w:val="fr-CH"/>
              </w:rPr>
              <w:t>38</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Ouverture du faisceau d</w:t>
            </w:r>
            <w:r>
              <w:rPr>
                <w:lang w:val="fr-CH"/>
              </w:rPr>
              <w:t>'</w:t>
            </w:r>
            <w:r w:rsidRPr="00DA5AB1">
              <w:rPr>
                <w:lang w:val="fr-CH"/>
              </w:rPr>
              <w:t>antenne en élévation</w:t>
            </w:r>
          </w:p>
        </w:tc>
        <w:tc>
          <w:tcPr>
            <w:tcW w:w="1657" w:type="dxa"/>
          </w:tcPr>
          <w:p w:rsidR="002C6F0A" w:rsidRPr="00DA5AB1" w:rsidRDefault="002C6F0A" w:rsidP="00613352">
            <w:pPr>
              <w:pStyle w:val="Tabletext"/>
              <w:spacing w:before="30" w:after="30"/>
              <w:jc w:val="center"/>
              <w:rPr>
                <w:lang w:val="fr-CH"/>
              </w:rPr>
            </w:pPr>
            <w:r w:rsidRPr="00DA5AB1">
              <w:rPr>
                <w:lang w:val="fr-CH"/>
              </w:rPr>
              <w:t>degrés</w:t>
            </w:r>
          </w:p>
        </w:tc>
        <w:tc>
          <w:tcPr>
            <w:tcW w:w="5289" w:type="dxa"/>
          </w:tcPr>
          <w:p w:rsidR="002C6F0A" w:rsidRPr="00DA5AB1" w:rsidRDefault="002C6F0A" w:rsidP="00613352">
            <w:pPr>
              <w:pStyle w:val="Tabletext"/>
              <w:spacing w:before="30" w:after="30"/>
              <w:jc w:val="left"/>
              <w:rPr>
                <w:lang w:val="fr-CH"/>
              </w:rPr>
            </w:pPr>
            <w:r w:rsidRPr="00DA5AB1">
              <w:rPr>
                <w:lang w:val="fr-CH"/>
              </w:rPr>
              <w:t>5</w:t>
            </w:r>
          </w:p>
        </w:tc>
      </w:tr>
      <w:tr w:rsidR="002C6F0A" w:rsidRPr="00DA5AB1"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Ouverture du faisceau d</w:t>
            </w:r>
            <w:r>
              <w:rPr>
                <w:lang w:val="fr-CH"/>
              </w:rPr>
              <w:t>'</w:t>
            </w:r>
            <w:r w:rsidRPr="00DA5AB1">
              <w:rPr>
                <w:lang w:val="fr-CH"/>
              </w:rPr>
              <w:t>antenne en azimut</w:t>
            </w:r>
          </w:p>
        </w:tc>
        <w:tc>
          <w:tcPr>
            <w:tcW w:w="1657" w:type="dxa"/>
          </w:tcPr>
          <w:p w:rsidR="002C6F0A" w:rsidRPr="00DA5AB1" w:rsidRDefault="002C6F0A" w:rsidP="00613352">
            <w:pPr>
              <w:pStyle w:val="Tabletext"/>
              <w:spacing w:before="30" w:after="30"/>
              <w:jc w:val="center"/>
              <w:rPr>
                <w:lang w:val="fr-CH"/>
              </w:rPr>
            </w:pPr>
            <w:r w:rsidRPr="00DA5AB1">
              <w:rPr>
                <w:lang w:val="fr-CH"/>
              </w:rPr>
              <w:t>degrés</w:t>
            </w:r>
          </w:p>
        </w:tc>
        <w:tc>
          <w:tcPr>
            <w:tcW w:w="5289" w:type="dxa"/>
          </w:tcPr>
          <w:p w:rsidR="002C6F0A" w:rsidRPr="00DA5AB1" w:rsidRDefault="002C6F0A" w:rsidP="00613352">
            <w:pPr>
              <w:pStyle w:val="Tabletext"/>
              <w:spacing w:before="30" w:after="30"/>
              <w:jc w:val="left"/>
              <w:rPr>
                <w:lang w:val="fr-CH"/>
              </w:rPr>
            </w:pPr>
            <w:r w:rsidRPr="00DA5AB1">
              <w:rPr>
                <w:lang w:val="fr-CH"/>
              </w:rPr>
              <w:t>5</w:t>
            </w:r>
          </w:p>
        </w:tc>
      </w:tr>
    </w:tbl>
    <w:p w:rsidR="002C6F0A" w:rsidRPr="00DA5AB1" w:rsidRDefault="002C6F0A" w:rsidP="002C6F0A">
      <w:pPr>
        <w:pStyle w:val="Tablefin"/>
        <w:rPr>
          <w:sz w:val="2"/>
          <w:szCs w:val="2"/>
          <w:lang w:val="fr-CH"/>
        </w:rPr>
      </w:pP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C6F0A" w:rsidRPr="00DA5AB1" w:rsidRDefault="002C6F0A" w:rsidP="002C6F0A">
      <w:pPr>
        <w:pStyle w:val="TableNo"/>
        <w:rPr>
          <w:lang w:val="fr-CH"/>
        </w:rPr>
      </w:pPr>
      <w:r w:rsidRPr="00DA5AB1">
        <w:rPr>
          <w:lang w:val="fr-CH"/>
        </w:rPr>
        <w:lastRenderedPageBreak/>
        <w:t>TABLEAU 3 (</w:t>
      </w:r>
      <w:r w:rsidRPr="00DA5AB1">
        <w:rPr>
          <w:i/>
          <w:lang w:val="fr-CH"/>
        </w:rPr>
        <w:t>fin</w:t>
      </w:r>
      <w:r w:rsidRPr="00DA5AB1">
        <w:rPr>
          <w:iCs/>
          <w:lang w:val="fr-CH"/>
        </w:rPr>
        <w:t>)</w:t>
      </w:r>
    </w:p>
    <w:tbl>
      <w:tblPr>
        <w:tblW w:w="118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12"/>
        <w:gridCol w:w="1373"/>
        <w:gridCol w:w="5714"/>
      </w:tblGrid>
      <w:tr w:rsidR="002C6F0A" w:rsidRPr="00DA5AB1" w:rsidTr="00613352">
        <w:trPr>
          <w:cantSplit/>
          <w:tblHeader/>
          <w:jc w:val="center"/>
        </w:trPr>
        <w:tc>
          <w:tcPr>
            <w:tcW w:w="4812" w:type="dxa"/>
          </w:tcPr>
          <w:p w:rsidR="002C6F0A" w:rsidRPr="00DA5AB1" w:rsidRDefault="002C6F0A" w:rsidP="00613352">
            <w:pPr>
              <w:pStyle w:val="Tablehead"/>
              <w:rPr>
                <w:lang w:val="fr-CH"/>
              </w:rPr>
            </w:pPr>
            <w:r w:rsidRPr="00DA5AB1">
              <w:rPr>
                <w:lang w:val="fr-CH"/>
              </w:rPr>
              <w:t>Caractéristiques</w:t>
            </w:r>
          </w:p>
        </w:tc>
        <w:tc>
          <w:tcPr>
            <w:tcW w:w="1373" w:type="dxa"/>
          </w:tcPr>
          <w:p w:rsidR="002C6F0A" w:rsidRPr="00DA5AB1" w:rsidRDefault="002C6F0A" w:rsidP="00613352">
            <w:pPr>
              <w:pStyle w:val="Tablehead"/>
              <w:rPr>
                <w:lang w:val="fr-CH"/>
              </w:rPr>
            </w:pPr>
            <w:r>
              <w:rPr>
                <w:lang w:val="fr-CH"/>
              </w:rPr>
              <w:t>Unité</w:t>
            </w:r>
          </w:p>
        </w:tc>
        <w:tc>
          <w:tcPr>
            <w:tcW w:w="5714" w:type="dxa"/>
          </w:tcPr>
          <w:p w:rsidR="002C6F0A" w:rsidRPr="00DA5AB1" w:rsidRDefault="002C6F0A" w:rsidP="00613352">
            <w:pPr>
              <w:pStyle w:val="Tablehead"/>
              <w:rPr>
                <w:lang w:val="fr-CH"/>
              </w:rPr>
            </w:pPr>
            <w:r>
              <w:rPr>
                <w:lang w:val="fr-CH"/>
              </w:rPr>
              <w:t xml:space="preserve">Système </w:t>
            </w:r>
            <w:r w:rsidRPr="00DA5AB1">
              <w:rPr>
                <w:lang w:val="fr-CH"/>
              </w:rPr>
              <w:t>G</w:t>
            </w:r>
            <w:r>
              <w:rPr>
                <w:lang w:val="fr-CH"/>
              </w:rPr>
              <w:t>9</w:t>
            </w:r>
          </w:p>
        </w:tc>
      </w:tr>
      <w:tr w:rsidR="002C6F0A" w:rsidRPr="00DA5AB1" w:rsidTr="00613352">
        <w:trPr>
          <w:cantSplit/>
          <w:jc w:val="center"/>
        </w:trPr>
        <w:tc>
          <w:tcPr>
            <w:tcW w:w="4812" w:type="dxa"/>
          </w:tcPr>
          <w:p w:rsidR="002C6F0A" w:rsidRPr="00DA5AB1" w:rsidRDefault="002C6F0A" w:rsidP="00613352">
            <w:pPr>
              <w:pStyle w:val="Tabletext"/>
              <w:spacing w:before="30" w:after="30"/>
              <w:jc w:val="left"/>
              <w:rPr>
                <w:lang w:val="fr-CH"/>
              </w:rPr>
            </w:pPr>
            <w:r w:rsidRPr="00DA5AB1">
              <w:rPr>
                <w:lang w:val="fr-CH"/>
              </w:rPr>
              <w:t>Fréquence de balayage horizontal de l</w:t>
            </w:r>
            <w:r>
              <w:rPr>
                <w:lang w:val="fr-CH"/>
              </w:rPr>
              <w:t>'</w:t>
            </w:r>
            <w:r w:rsidRPr="00DA5AB1">
              <w:rPr>
                <w:lang w:val="fr-CH"/>
              </w:rPr>
              <w:t>antenne</w:t>
            </w:r>
          </w:p>
        </w:tc>
        <w:tc>
          <w:tcPr>
            <w:tcW w:w="1373" w:type="dxa"/>
          </w:tcPr>
          <w:p w:rsidR="002C6F0A" w:rsidRPr="00DA5AB1" w:rsidRDefault="002C6F0A" w:rsidP="00613352">
            <w:pPr>
              <w:pStyle w:val="Tabletext"/>
              <w:spacing w:before="30" w:after="30"/>
              <w:jc w:val="center"/>
              <w:rPr>
                <w:lang w:val="fr-CH"/>
              </w:rPr>
            </w:pPr>
            <w:r>
              <w:rPr>
                <w:lang w:val="fr-CH"/>
              </w:rPr>
              <w:t>degrés</w:t>
            </w:r>
            <w:r w:rsidRPr="00DA5AB1">
              <w:rPr>
                <w:lang w:val="fr-CH"/>
              </w:rPr>
              <w:t>/s</w:t>
            </w:r>
          </w:p>
        </w:tc>
        <w:tc>
          <w:tcPr>
            <w:tcW w:w="5714" w:type="dxa"/>
          </w:tcPr>
          <w:p w:rsidR="002C6F0A" w:rsidRPr="00DA5AB1" w:rsidRDefault="002C6F0A" w:rsidP="00613352">
            <w:pPr>
              <w:pStyle w:val="Tabletext"/>
              <w:spacing w:before="30" w:after="30"/>
              <w:jc w:val="left"/>
              <w:rPr>
                <w:lang w:val="fr-CH"/>
              </w:rPr>
            </w:pPr>
            <w:r>
              <w:rPr>
                <w:lang w:val="fr-CH"/>
              </w:rPr>
              <w:t>300</w:t>
            </w:r>
          </w:p>
        </w:tc>
      </w:tr>
      <w:tr w:rsidR="002C6F0A" w:rsidRPr="00DA5AB1" w:rsidTr="00613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4812" w:type="dxa"/>
            <w:tcBorders>
              <w:top w:val="single" w:sz="6" w:space="0" w:color="auto"/>
              <w:left w:val="single" w:sz="6" w:space="0" w:color="auto"/>
              <w:bottom w:val="single" w:sz="6" w:space="0" w:color="auto"/>
            </w:tcBorders>
          </w:tcPr>
          <w:p w:rsidR="002C6F0A" w:rsidRPr="00DA5AB1" w:rsidRDefault="002C6F0A" w:rsidP="00613352">
            <w:pPr>
              <w:pStyle w:val="Tabletext"/>
              <w:spacing w:before="30" w:after="30"/>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1373" w:type="dxa"/>
            <w:tcBorders>
              <w:top w:val="single" w:sz="6" w:space="0" w:color="auto"/>
              <w:left w:val="single" w:sz="6" w:space="0" w:color="auto"/>
              <w:bottom w:val="single" w:sz="6" w:space="0" w:color="auto"/>
            </w:tcBorders>
          </w:tcPr>
          <w:p w:rsidR="002C6F0A" w:rsidRPr="00DA5AB1" w:rsidRDefault="002C6F0A" w:rsidP="00613352">
            <w:pPr>
              <w:pStyle w:val="Tabletext"/>
              <w:spacing w:before="30" w:after="30"/>
              <w:jc w:val="center"/>
              <w:rPr>
                <w:lang w:val="fr-CH"/>
              </w:rPr>
            </w:pPr>
          </w:p>
        </w:tc>
        <w:tc>
          <w:tcPr>
            <w:tcW w:w="5714" w:type="dxa"/>
            <w:tcBorders>
              <w:top w:val="single" w:sz="6" w:space="0" w:color="auto"/>
              <w:left w:val="single" w:sz="6" w:space="0" w:color="auto"/>
              <w:bottom w:val="single" w:sz="6" w:space="0" w:color="auto"/>
              <w:right w:val="single" w:sz="6" w:space="0" w:color="auto"/>
            </w:tcBorders>
          </w:tcPr>
          <w:p w:rsidR="002C6F0A" w:rsidRPr="00DA5AB1" w:rsidRDefault="002C6F0A" w:rsidP="00613352">
            <w:pPr>
              <w:pStyle w:val="Tabletext"/>
              <w:spacing w:before="30" w:after="30"/>
              <w:jc w:val="left"/>
              <w:rPr>
                <w:lang w:val="fr-CH"/>
              </w:rPr>
            </w:pPr>
            <w:r w:rsidRPr="00DA5AB1">
              <w:rPr>
                <w:lang w:val="fr-CH"/>
              </w:rPr>
              <w:t>Continu</w:t>
            </w:r>
          </w:p>
        </w:tc>
      </w:tr>
      <w:tr w:rsidR="002C6F0A" w:rsidRPr="00DA5AB1" w:rsidTr="00613352">
        <w:trPr>
          <w:cantSplit/>
          <w:jc w:val="center"/>
        </w:trPr>
        <w:tc>
          <w:tcPr>
            <w:tcW w:w="4812" w:type="dxa"/>
          </w:tcPr>
          <w:p w:rsidR="002C6F0A" w:rsidRPr="00DA5AB1" w:rsidRDefault="002C6F0A" w:rsidP="00613352">
            <w:pPr>
              <w:pStyle w:val="Tabletext"/>
              <w:spacing w:before="30" w:after="30"/>
              <w:jc w:val="left"/>
              <w:rPr>
                <w:lang w:val="fr-CH"/>
              </w:rPr>
            </w:pPr>
            <w:r w:rsidRPr="00DA5AB1">
              <w:rPr>
                <w:lang w:val="fr-CH"/>
              </w:rPr>
              <w:t>Balayage vertical de l</w:t>
            </w:r>
            <w:r>
              <w:rPr>
                <w:lang w:val="fr-CH"/>
              </w:rPr>
              <w:t>'</w:t>
            </w:r>
            <w:r w:rsidRPr="00DA5AB1">
              <w:rPr>
                <w:lang w:val="fr-CH"/>
              </w:rPr>
              <w:t>antenne</w:t>
            </w:r>
          </w:p>
        </w:tc>
        <w:tc>
          <w:tcPr>
            <w:tcW w:w="1373" w:type="dxa"/>
          </w:tcPr>
          <w:p w:rsidR="002C6F0A" w:rsidRPr="00DA5AB1" w:rsidRDefault="002C6F0A" w:rsidP="00613352">
            <w:pPr>
              <w:pStyle w:val="Tabletext"/>
              <w:spacing w:before="30" w:after="30"/>
              <w:jc w:val="center"/>
              <w:rPr>
                <w:lang w:val="fr-CH"/>
              </w:rPr>
            </w:pPr>
            <w:r>
              <w:rPr>
                <w:lang w:val="fr-CH"/>
              </w:rPr>
              <w:t>degrés</w:t>
            </w:r>
          </w:p>
        </w:tc>
        <w:tc>
          <w:tcPr>
            <w:tcW w:w="5714" w:type="dxa"/>
          </w:tcPr>
          <w:p w:rsidR="002C6F0A" w:rsidRPr="00DA5AB1" w:rsidRDefault="002C6F0A" w:rsidP="00613352">
            <w:pPr>
              <w:pStyle w:val="Tabletext"/>
              <w:spacing w:before="30" w:after="30"/>
              <w:jc w:val="left"/>
              <w:rPr>
                <w:lang w:val="fr-CH"/>
              </w:rPr>
            </w:pPr>
            <w:r w:rsidRPr="00DA5AB1">
              <w:rPr>
                <w:lang w:val="fr-CH"/>
              </w:rPr>
              <w:t>Sans objet</w:t>
            </w:r>
          </w:p>
        </w:tc>
      </w:tr>
      <w:tr w:rsidR="002C6F0A" w:rsidRPr="00DA5AB1" w:rsidTr="00613352">
        <w:trPr>
          <w:cantSplit/>
          <w:jc w:val="center"/>
        </w:trPr>
        <w:tc>
          <w:tcPr>
            <w:tcW w:w="4812" w:type="dxa"/>
          </w:tcPr>
          <w:p w:rsidR="002C6F0A" w:rsidRPr="00DA5AB1" w:rsidRDefault="002C6F0A" w:rsidP="00613352">
            <w:pPr>
              <w:pStyle w:val="Tabletext"/>
              <w:spacing w:before="30" w:after="30"/>
              <w:jc w:val="left"/>
              <w:rPr>
                <w:lang w:val="fr-CH"/>
              </w:rPr>
            </w:pPr>
            <w:r w:rsidRPr="00DA5AB1">
              <w:rPr>
                <w:lang w:val="fr-CH"/>
              </w:rPr>
              <w:t>Type de balayage vertical de l</w:t>
            </w:r>
            <w:r>
              <w:rPr>
                <w:lang w:val="fr-CH"/>
              </w:rPr>
              <w:t>'</w:t>
            </w:r>
            <w:r w:rsidRPr="00DA5AB1">
              <w:rPr>
                <w:lang w:val="fr-CH"/>
              </w:rPr>
              <w:t>antenne</w:t>
            </w:r>
          </w:p>
        </w:tc>
        <w:tc>
          <w:tcPr>
            <w:tcW w:w="1373" w:type="dxa"/>
          </w:tcPr>
          <w:p w:rsidR="002C6F0A" w:rsidRPr="00DA5AB1" w:rsidRDefault="002C6F0A" w:rsidP="00613352">
            <w:pPr>
              <w:pStyle w:val="Tabletext"/>
              <w:spacing w:before="30" w:after="30"/>
              <w:jc w:val="center"/>
              <w:rPr>
                <w:lang w:val="fr-CH"/>
              </w:rPr>
            </w:pPr>
          </w:p>
        </w:tc>
        <w:tc>
          <w:tcPr>
            <w:tcW w:w="5714" w:type="dxa"/>
          </w:tcPr>
          <w:p w:rsidR="002C6F0A" w:rsidRPr="00DA5AB1" w:rsidRDefault="002C6F0A" w:rsidP="00613352">
            <w:pPr>
              <w:pStyle w:val="Tabletext"/>
              <w:spacing w:before="30" w:after="30"/>
              <w:jc w:val="left"/>
              <w:rPr>
                <w:lang w:val="fr-CH"/>
              </w:rPr>
            </w:pPr>
            <w:r w:rsidRPr="00DA5AB1">
              <w:rPr>
                <w:lang w:val="fr-CH"/>
              </w:rPr>
              <w:t>Aléatoire</w:t>
            </w:r>
          </w:p>
        </w:tc>
      </w:tr>
      <w:tr w:rsidR="002C6F0A" w:rsidRPr="00DA5AB1" w:rsidTr="00613352">
        <w:trPr>
          <w:cantSplit/>
          <w:jc w:val="center"/>
        </w:trPr>
        <w:tc>
          <w:tcPr>
            <w:tcW w:w="4812" w:type="dxa"/>
          </w:tcPr>
          <w:p w:rsidR="002C6F0A" w:rsidRPr="00DA5AB1" w:rsidRDefault="002C6F0A" w:rsidP="00613352">
            <w:pPr>
              <w:pStyle w:val="Tabletext"/>
              <w:spacing w:before="30" w:after="3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1373" w:type="dxa"/>
          </w:tcPr>
          <w:p w:rsidR="002C6F0A" w:rsidRPr="00DA5AB1" w:rsidRDefault="002C6F0A" w:rsidP="00613352">
            <w:pPr>
              <w:pStyle w:val="Tabletext"/>
              <w:spacing w:before="30" w:after="30"/>
              <w:jc w:val="center"/>
              <w:rPr>
                <w:lang w:val="fr-CH"/>
              </w:rPr>
            </w:pPr>
            <w:r w:rsidRPr="00DA5AB1">
              <w:rPr>
                <w:lang w:val="fr-CH"/>
              </w:rPr>
              <w:t>dBi</w:t>
            </w:r>
          </w:p>
        </w:tc>
        <w:tc>
          <w:tcPr>
            <w:tcW w:w="5714" w:type="dxa"/>
          </w:tcPr>
          <w:p w:rsidR="002C6F0A" w:rsidRPr="00DA5AB1" w:rsidRDefault="002C6F0A" w:rsidP="00613352">
            <w:pPr>
              <w:pStyle w:val="Tabletext"/>
              <w:spacing w:before="30" w:after="30"/>
              <w:jc w:val="left"/>
              <w:rPr>
                <w:lang w:val="fr-CH"/>
              </w:rPr>
            </w:pPr>
            <w:r w:rsidRPr="00DA5AB1">
              <w:rPr>
                <w:lang w:val="fr-CH"/>
              </w:rPr>
              <w:t>Non spécifié</w:t>
            </w:r>
          </w:p>
        </w:tc>
      </w:tr>
      <w:tr w:rsidR="002C6F0A" w:rsidRPr="00DA5AB1" w:rsidTr="00613352">
        <w:trPr>
          <w:cantSplit/>
          <w:jc w:val="center"/>
        </w:trPr>
        <w:tc>
          <w:tcPr>
            <w:tcW w:w="4812" w:type="dxa"/>
          </w:tcPr>
          <w:p w:rsidR="002C6F0A" w:rsidRPr="00DA5AB1" w:rsidRDefault="002C6F0A" w:rsidP="00613352">
            <w:pPr>
              <w:pStyle w:val="Tabletext"/>
              <w:spacing w:before="30" w:after="30"/>
              <w:jc w:val="left"/>
              <w:rPr>
                <w:lang w:val="fr-CH"/>
              </w:rPr>
            </w:pPr>
            <w:r w:rsidRPr="00DA5AB1">
              <w:rPr>
                <w:lang w:val="fr-CH"/>
              </w:rPr>
              <w:t>Hauteur d</w:t>
            </w:r>
            <w:r>
              <w:rPr>
                <w:lang w:val="fr-CH"/>
              </w:rPr>
              <w:t>'</w:t>
            </w:r>
            <w:r w:rsidRPr="00DA5AB1">
              <w:rPr>
                <w:lang w:val="fr-CH"/>
              </w:rPr>
              <w:t>antenne</w:t>
            </w:r>
          </w:p>
        </w:tc>
        <w:tc>
          <w:tcPr>
            <w:tcW w:w="1373" w:type="dxa"/>
          </w:tcPr>
          <w:p w:rsidR="002C6F0A" w:rsidRPr="00DA5AB1" w:rsidRDefault="002C6F0A" w:rsidP="00613352">
            <w:pPr>
              <w:pStyle w:val="Tabletext"/>
              <w:spacing w:before="30" w:after="30"/>
              <w:jc w:val="center"/>
              <w:rPr>
                <w:lang w:val="fr-CH"/>
              </w:rPr>
            </w:pPr>
            <w:r>
              <w:rPr>
                <w:lang w:val="fr-CH"/>
              </w:rPr>
              <w:t>m</w:t>
            </w:r>
          </w:p>
        </w:tc>
        <w:tc>
          <w:tcPr>
            <w:tcW w:w="5714" w:type="dxa"/>
          </w:tcPr>
          <w:p w:rsidR="002C6F0A" w:rsidRPr="00DA5AB1" w:rsidRDefault="002C6F0A" w:rsidP="00613352">
            <w:pPr>
              <w:pStyle w:val="Tabletext"/>
              <w:spacing w:before="30" w:after="30"/>
              <w:jc w:val="left"/>
              <w:rPr>
                <w:lang w:val="fr-CH"/>
              </w:rPr>
            </w:pPr>
            <w:r w:rsidRPr="00DA5AB1">
              <w:rPr>
                <w:lang w:val="fr-CH"/>
              </w:rPr>
              <w:t>Niveau du sol</w:t>
            </w:r>
          </w:p>
        </w:tc>
      </w:tr>
      <w:tr w:rsidR="002C6F0A" w:rsidRPr="00DA5AB1" w:rsidTr="00613352">
        <w:trPr>
          <w:cantSplit/>
          <w:jc w:val="center"/>
        </w:trPr>
        <w:tc>
          <w:tcPr>
            <w:tcW w:w="4812" w:type="dxa"/>
          </w:tcPr>
          <w:p w:rsidR="002C6F0A" w:rsidRPr="00DA5AB1" w:rsidRDefault="002C6F0A" w:rsidP="00613352">
            <w:pPr>
              <w:pStyle w:val="Tabletext"/>
              <w:spacing w:before="30" w:after="30"/>
              <w:jc w:val="left"/>
              <w:rPr>
                <w:lang w:val="fr-CH"/>
              </w:rPr>
            </w:pPr>
            <w:r w:rsidRPr="00DA5AB1">
              <w:rPr>
                <w:lang w:val="fr-CH"/>
              </w:rPr>
              <w:t>Largeur de bande FI à 3 dB du récepteur</w:t>
            </w:r>
          </w:p>
        </w:tc>
        <w:tc>
          <w:tcPr>
            <w:tcW w:w="1373" w:type="dxa"/>
          </w:tcPr>
          <w:p w:rsidR="002C6F0A" w:rsidRPr="00DA5AB1" w:rsidRDefault="002C6F0A" w:rsidP="00613352">
            <w:pPr>
              <w:pStyle w:val="Tabletext"/>
              <w:spacing w:before="30" w:after="30"/>
              <w:jc w:val="center"/>
              <w:rPr>
                <w:lang w:val="fr-CH"/>
              </w:rPr>
            </w:pPr>
            <w:r w:rsidRPr="00DA5AB1">
              <w:rPr>
                <w:lang w:val="fr-CH"/>
              </w:rPr>
              <w:t>MHz</w:t>
            </w:r>
          </w:p>
        </w:tc>
        <w:tc>
          <w:tcPr>
            <w:tcW w:w="5714" w:type="dxa"/>
          </w:tcPr>
          <w:p w:rsidR="002C6F0A" w:rsidRPr="00DA5AB1" w:rsidRDefault="002C6F0A" w:rsidP="00613352">
            <w:pPr>
              <w:pStyle w:val="Tabletext"/>
              <w:spacing w:before="30" w:after="30"/>
              <w:jc w:val="left"/>
              <w:rPr>
                <w:lang w:val="fr-CH"/>
              </w:rPr>
            </w:pPr>
            <w:r>
              <w:rPr>
                <w:lang w:val="fr-CH"/>
              </w:rPr>
              <w:t xml:space="preserve">3 </w:t>
            </w:r>
          </w:p>
        </w:tc>
      </w:tr>
      <w:tr w:rsidR="002C6F0A" w:rsidRPr="00DA5AB1" w:rsidTr="00613352">
        <w:trPr>
          <w:cantSplit/>
          <w:jc w:val="center"/>
        </w:trPr>
        <w:tc>
          <w:tcPr>
            <w:tcW w:w="4812" w:type="dxa"/>
          </w:tcPr>
          <w:p w:rsidR="002C6F0A" w:rsidRPr="00DA5AB1" w:rsidRDefault="002C6F0A" w:rsidP="00613352">
            <w:pPr>
              <w:pStyle w:val="Tabletext"/>
              <w:spacing w:before="30" w:after="30"/>
              <w:jc w:val="left"/>
              <w:rPr>
                <w:lang w:val="fr-CH"/>
              </w:rPr>
            </w:pPr>
            <w:r>
              <w:rPr>
                <w:lang w:val="fr-CH"/>
              </w:rPr>
              <w:t>Bruit de fond</w:t>
            </w:r>
            <w:r w:rsidRPr="00DA5AB1">
              <w:rPr>
                <w:lang w:val="fr-CH"/>
              </w:rPr>
              <w:t xml:space="preserve"> du récepteur</w:t>
            </w:r>
          </w:p>
        </w:tc>
        <w:tc>
          <w:tcPr>
            <w:tcW w:w="1373" w:type="dxa"/>
          </w:tcPr>
          <w:p w:rsidR="002C6F0A" w:rsidRPr="00DA5AB1" w:rsidRDefault="002C6F0A" w:rsidP="00613352">
            <w:pPr>
              <w:pStyle w:val="Tabletext"/>
              <w:spacing w:before="30" w:after="30"/>
              <w:jc w:val="center"/>
              <w:rPr>
                <w:lang w:val="fr-CH"/>
              </w:rPr>
            </w:pPr>
            <w:r w:rsidRPr="00DA5AB1">
              <w:rPr>
                <w:lang w:val="fr-CH"/>
              </w:rPr>
              <w:t>dBm</w:t>
            </w:r>
          </w:p>
        </w:tc>
        <w:tc>
          <w:tcPr>
            <w:tcW w:w="5714" w:type="dxa"/>
          </w:tcPr>
          <w:p w:rsidR="002C6F0A" w:rsidRPr="00DA5AB1" w:rsidRDefault="002C6F0A" w:rsidP="00613352">
            <w:pPr>
              <w:pStyle w:val="Tabletext"/>
              <w:spacing w:before="30" w:after="30"/>
              <w:jc w:val="left"/>
              <w:rPr>
                <w:lang w:val="fr-CH"/>
              </w:rPr>
            </w:pPr>
            <w:r w:rsidRPr="00DA5AB1">
              <w:rPr>
                <w:lang w:val="fr-CH"/>
              </w:rPr>
              <w:t>–105</w:t>
            </w:r>
          </w:p>
        </w:tc>
      </w:tr>
      <w:tr w:rsidR="002C6F0A" w:rsidRPr="00DA5AB1" w:rsidTr="00613352">
        <w:trPr>
          <w:cantSplit/>
          <w:jc w:val="center"/>
        </w:trPr>
        <w:tc>
          <w:tcPr>
            <w:tcW w:w="4812" w:type="dxa"/>
          </w:tcPr>
          <w:p w:rsidR="002C6F0A" w:rsidRPr="00DA5AB1" w:rsidRDefault="002C6F0A" w:rsidP="00613352">
            <w:pPr>
              <w:pStyle w:val="Tabletext"/>
              <w:spacing w:before="30" w:after="30"/>
              <w:jc w:val="left"/>
              <w:rPr>
                <w:lang w:val="fr-CH"/>
              </w:rPr>
            </w:pPr>
            <w:r w:rsidRPr="00DA5AB1">
              <w:rPr>
                <w:lang w:val="fr-CH"/>
              </w:rPr>
              <w:t>Affaiblissement de réception</w:t>
            </w:r>
          </w:p>
        </w:tc>
        <w:tc>
          <w:tcPr>
            <w:tcW w:w="1373" w:type="dxa"/>
          </w:tcPr>
          <w:p w:rsidR="002C6F0A" w:rsidRPr="00DA5AB1" w:rsidRDefault="002C6F0A" w:rsidP="00613352">
            <w:pPr>
              <w:pStyle w:val="Tabletext"/>
              <w:spacing w:before="30" w:after="30"/>
              <w:jc w:val="center"/>
              <w:rPr>
                <w:lang w:val="fr-CH"/>
              </w:rPr>
            </w:pPr>
            <w:r w:rsidRPr="00DA5AB1">
              <w:rPr>
                <w:lang w:val="fr-CH"/>
              </w:rPr>
              <w:t>dB</w:t>
            </w:r>
          </w:p>
        </w:tc>
        <w:tc>
          <w:tcPr>
            <w:tcW w:w="5714" w:type="dxa"/>
          </w:tcPr>
          <w:p w:rsidR="002C6F0A" w:rsidRPr="00DA5AB1" w:rsidRDefault="002C6F0A" w:rsidP="00613352">
            <w:pPr>
              <w:pStyle w:val="Tabletext"/>
              <w:spacing w:before="30" w:after="30"/>
              <w:jc w:val="left"/>
              <w:rPr>
                <w:lang w:val="fr-CH"/>
              </w:rPr>
            </w:pPr>
            <w:r w:rsidRPr="00DA5AB1">
              <w:rPr>
                <w:lang w:val="fr-CH"/>
              </w:rPr>
              <w:t>Non spécifié</w:t>
            </w:r>
          </w:p>
        </w:tc>
      </w:tr>
      <w:tr w:rsidR="002C6F0A" w:rsidRPr="00DA5AB1" w:rsidTr="00613352">
        <w:trPr>
          <w:cantSplit/>
          <w:jc w:val="center"/>
        </w:trPr>
        <w:tc>
          <w:tcPr>
            <w:tcW w:w="4812" w:type="dxa"/>
          </w:tcPr>
          <w:p w:rsidR="002C6F0A" w:rsidRPr="00DA5AB1" w:rsidRDefault="002C6F0A" w:rsidP="00613352">
            <w:pPr>
              <w:pStyle w:val="Tabletext"/>
              <w:spacing w:before="30" w:after="30"/>
              <w:jc w:val="left"/>
              <w:rPr>
                <w:lang w:val="fr-CH"/>
              </w:rPr>
            </w:pPr>
            <w:r w:rsidRPr="00DA5AB1">
              <w:rPr>
                <w:lang w:val="fr-CH"/>
              </w:rPr>
              <w:t xml:space="preserve">Largeur de bande </w:t>
            </w:r>
            <w:r>
              <w:rPr>
                <w:lang w:val="fr-CH"/>
              </w:rPr>
              <w:t>de l'impulsion comprimée</w:t>
            </w:r>
          </w:p>
        </w:tc>
        <w:tc>
          <w:tcPr>
            <w:tcW w:w="1373" w:type="dxa"/>
          </w:tcPr>
          <w:p w:rsidR="002C6F0A" w:rsidRPr="00DA5AB1" w:rsidRDefault="002C6F0A" w:rsidP="00613352">
            <w:pPr>
              <w:pStyle w:val="Tabletext"/>
              <w:spacing w:before="30" w:after="30"/>
              <w:jc w:val="center"/>
              <w:rPr>
                <w:lang w:val="fr-CH"/>
              </w:rPr>
            </w:pPr>
            <w:r w:rsidRPr="00DA5AB1">
              <w:rPr>
                <w:lang w:val="fr-CH"/>
              </w:rPr>
              <w:t>MHz</w:t>
            </w:r>
          </w:p>
        </w:tc>
        <w:tc>
          <w:tcPr>
            <w:tcW w:w="5714" w:type="dxa"/>
          </w:tcPr>
          <w:p w:rsidR="002C6F0A" w:rsidRPr="00DA5AB1" w:rsidRDefault="002C6F0A" w:rsidP="00613352">
            <w:pPr>
              <w:pStyle w:val="Tabletext"/>
              <w:spacing w:before="30" w:after="30"/>
              <w:jc w:val="left"/>
              <w:rPr>
                <w:lang w:val="fr-CH"/>
              </w:rPr>
            </w:pPr>
            <w:r w:rsidRPr="00DA5AB1">
              <w:rPr>
                <w:lang w:val="fr-CH"/>
              </w:rPr>
              <w:t>3</w:t>
            </w:r>
          </w:p>
        </w:tc>
      </w:tr>
      <w:tr w:rsidR="002C6F0A" w:rsidRPr="00DA5AB1" w:rsidTr="00613352">
        <w:trPr>
          <w:cantSplit/>
          <w:jc w:val="center"/>
        </w:trPr>
        <w:tc>
          <w:tcPr>
            <w:tcW w:w="4812" w:type="dxa"/>
            <w:tcBorders>
              <w:bottom w:val="single" w:sz="6" w:space="0" w:color="auto"/>
            </w:tcBorders>
          </w:tcPr>
          <w:p w:rsidR="002C6F0A" w:rsidRPr="00DA5AB1" w:rsidRDefault="002C6F0A" w:rsidP="00613352">
            <w:pPr>
              <w:pStyle w:val="Tabletext"/>
              <w:spacing w:before="30" w:after="30"/>
              <w:jc w:val="left"/>
              <w:rPr>
                <w:lang w:val="fr-CH"/>
              </w:rPr>
            </w:pPr>
            <w:r w:rsidRPr="00DA5AB1">
              <w:rPr>
                <w:lang w:val="fr-CH"/>
              </w:rPr>
              <w:t>Largeur de bande d</w:t>
            </w:r>
            <w:r>
              <w:rPr>
                <w:lang w:val="fr-CH"/>
              </w:rPr>
              <w:t>'</w:t>
            </w:r>
            <w:r w:rsidRPr="00DA5AB1">
              <w:rPr>
                <w:lang w:val="fr-CH"/>
              </w:rPr>
              <w:t xml:space="preserve">émission </w:t>
            </w:r>
            <w:r>
              <w:rPr>
                <w:lang w:val="fr-CH"/>
              </w:rPr>
              <w:t>RF</w:t>
            </w:r>
          </w:p>
          <w:p w:rsidR="002C6F0A" w:rsidRPr="00DA5AB1" w:rsidRDefault="002C6F0A" w:rsidP="00613352">
            <w:pPr>
              <w:pStyle w:val="Tabletext"/>
              <w:spacing w:before="30" w:after="30"/>
              <w:jc w:val="left"/>
              <w:rPr>
                <w:lang w:val="fr-CH"/>
              </w:rPr>
            </w:pPr>
            <w:r w:rsidRPr="00DA5AB1">
              <w:rPr>
                <w:lang w:val="fr-CH"/>
              </w:rPr>
              <w:t>–</w:t>
            </w:r>
            <w:r w:rsidRPr="00DA5AB1">
              <w:rPr>
                <w:lang w:val="fr-CH"/>
              </w:rPr>
              <w:tab/>
              <w:t>3 dB</w:t>
            </w:r>
            <w:r w:rsidRPr="00DA5AB1">
              <w:rPr>
                <w:lang w:val="fr-CH"/>
              </w:rPr>
              <w:br/>
              <w:t>–</w:t>
            </w:r>
            <w:r w:rsidRPr="00DA5AB1">
              <w:rPr>
                <w:lang w:val="fr-CH"/>
              </w:rPr>
              <w:tab/>
              <w:t>20 dB</w:t>
            </w:r>
          </w:p>
        </w:tc>
        <w:tc>
          <w:tcPr>
            <w:tcW w:w="1373" w:type="dxa"/>
            <w:tcBorders>
              <w:bottom w:val="single" w:sz="6" w:space="0" w:color="auto"/>
            </w:tcBorders>
          </w:tcPr>
          <w:p w:rsidR="002C6F0A" w:rsidRPr="00DA5AB1" w:rsidRDefault="002C6F0A" w:rsidP="00613352">
            <w:pPr>
              <w:pStyle w:val="Tabletext"/>
              <w:spacing w:before="30" w:after="30"/>
              <w:jc w:val="center"/>
              <w:rPr>
                <w:lang w:val="fr-CH"/>
              </w:rPr>
            </w:pPr>
            <w:r w:rsidRPr="00DA5AB1">
              <w:rPr>
                <w:lang w:val="fr-CH"/>
              </w:rPr>
              <w:t>MHz</w:t>
            </w:r>
          </w:p>
        </w:tc>
        <w:tc>
          <w:tcPr>
            <w:tcW w:w="5714" w:type="dxa"/>
            <w:tcBorders>
              <w:bottom w:val="single" w:sz="6" w:space="0" w:color="auto"/>
            </w:tcBorders>
          </w:tcPr>
          <w:p w:rsidR="002C6F0A" w:rsidRPr="00DA5AB1" w:rsidRDefault="002C6F0A" w:rsidP="00613352">
            <w:pPr>
              <w:pStyle w:val="Tabletext"/>
              <w:spacing w:before="30" w:after="30"/>
              <w:jc w:val="left"/>
              <w:rPr>
                <w:lang w:val="fr-CH"/>
              </w:rPr>
            </w:pPr>
          </w:p>
          <w:p w:rsidR="002C6F0A" w:rsidRPr="00DA5AB1" w:rsidRDefault="002C6F0A" w:rsidP="00613352">
            <w:pPr>
              <w:pStyle w:val="Tabletext"/>
              <w:spacing w:before="30" w:after="30"/>
              <w:jc w:val="left"/>
              <w:rPr>
                <w:lang w:val="fr-CH"/>
              </w:rPr>
            </w:pPr>
            <w:r w:rsidRPr="00DA5AB1">
              <w:rPr>
                <w:lang w:val="fr-CH"/>
              </w:rPr>
              <w:br/>
              <w:t>3 MHz</w:t>
            </w:r>
          </w:p>
        </w:tc>
      </w:tr>
      <w:tr w:rsidR="002C6F0A" w:rsidRPr="00DA5AB1" w:rsidTr="00613352">
        <w:trPr>
          <w:cantSplit/>
          <w:jc w:val="center"/>
        </w:trPr>
        <w:tc>
          <w:tcPr>
            <w:tcW w:w="11899" w:type="dxa"/>
            <w:gridSpan w:val="3"/>
            <w:tcBorders>
              <w:left w:val="nil"/>
              <w:bottom w:val="nil"/>
              <w:right w:val="nil"/>
            </w:tcBorders>
          </w:tcPr>
          <w:p w:rsidR="002C6F0A" w:rsidRPr="00DA5AB1" w:rsidRDefault="002C6F0A" w:rsidP="00613352">
            <w:pPr>
              <w:pStyle w:val="Tablelegend"/>
              <w:rPr>
                <w:lang w:val="fr-CH"/>
              </w:rPr>
            </w:pPr>
            <w:r>
              <w:rPr>
                <w:vertAlign w:val="superscript"/>
                <w:lang w:val="fr-CH"/>
              </w:rPr>
              <w:t>*</w:t>
            </w:r>
            <w:r w:rsidRPr="00DA5AB1">
              <w:rPr>
                <w:lang w:val="fr-CH"/>
              </w:rPr>
              <w:tab/>
              <w:t xml:space="preserve">Des </w:t>
            </w:r>
            <w:r>
              <w:rPr>
                <w:lang w:val="fr-CH"/>
              </w:rPr>
              <w:t>systèmes r</w:t>
            </w:r>
            <w:r w:rsidRPr="00DA5AB1">
              <w:rPr>
                <w:lang w:val="fr-CH"/>
              </w:rPr>
              <w:t>adar présentant des caractéristiques analogues à celles exposées dans le Tableau 2 dans le cas des systèmes de radionavigation maritime peuvent également être utilisés, dans les aéroports, comme radars aéronautiques au sol.</w:t>
            </w:r>
          </w:p>
        </w:tc>
      </w:tr>
    </w:tbl>
    <w:p w:rsidR="002C6F0A" w:rsidRDefault="002C6F0A" w:rsidP="002C6F0A">
      <w:pPr>
        <w:pStyle w:val="Tablefin"/>
        <w:rPr>
          <w:lang w:val="fr-CH"/>
        </w:rPr>
      </w:pP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C6F0A" w:rsidRPr="0027151B" w:rsidRDefault="002C6F0A" w:rsidP="002C6F0A">
      <w:pPr>
        <w:pStyle w:val="TableNo"/>
        <w:rPr>
          <w:lang w:val="fr-CH"/>
        </w:rPr>
      </w:pPr>
      <w:r w:rsidRPr="0027151B">
        <w:rPr>
          <w:lang w:val="fr-CH"/>
        </w:rPr>
        <w:lastRenderedPageBreak/>
        <w:t>TABLE</w:t>
      </w:r>
      <w:r>
        <w:rPr>
          <w:lang w:val="fr-CH"/>
        </w:rPr>
        <w:t>AU</w:t>
      </w:r>
      <w:r w:rsidRPr="0027151B">
        <w:rPr>
          <w:lang w:val="fr-CH"/>
        </w:rPr>
        <w:t xml:space="preserve"> 4</w:t>
      </w:r>
    </w:p>
    <w:p w:rsidR="002C6F0A" w:rsidRPr="0027151B" w:rsidRDefault="002C6F0A" w:rsidP="002C6F0A">
      <w:pPr>
        <w:pStyle w:val="Tabletitle"/>
        <w:rPr>
          <w:lang w:val="fr-CH"/>
        </w:rPr>
      </w:pPr>
      <w:r w:rsidRPr="0027151B">
        <w:rPr>
          <w:lang w:val="fr-CH"/>
        </w:rPr>
        <w:t>Caract</w:t>
      </w:r>
      <w:r>
        <w:rPr>
          <w:lang w:val="fr-CH"/>
        </w:rPr>
        <w:t>éristique</w:t>
      </w:r>
      <w:r w:rsidRPr="0027151B">
        <w:rPr>
          <w:lang w:val="fr-CH"/>
        </w:rPr>
        <w:t xml:space="preserve">s </w:t>
      </w:r>
      <w:r>
        <w:rPr>
          <w:lang w:val="fr-CH"/>
        </w:rPr>
        <w:t xml:space="preserve">d'autres </w:t>
      </w:r>
      <w:r w:rsidRPr="0027151B">
        <w:rPr>
          <w:lang w:val="fr-CH"/>
        </w:rPr>
        <w:t xml:space="preserve">radars </w:t>
      </w:r>
      <w:r>
        <w:rPr>
          <w:lang w:val="fr-CH"/>
        </w:rPr>
        <w:t xml:space="preserve">fonctionnant dans la bande de fréquences </w:t>
      </w:r>
      <w:r w:rsidRPr="0027151B">
        <w:rPr>
          <w:lang w:val="fr-CH"/>
        </w:rPr>
        <w:t>8 500-10 680 MHz</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4528"/>
        <w:gridCol w:w="993"/>
        <w:gridCol w:w="2835"/>
        <w:gridCol w:w="3118"/>
        <w:gridCol w:w="2985"/>
      </w:tblGrid>
      <w:tr w:rsidR="002C6F0A" w:rsidRPr="0027151B" w:rsidTr="00613352">
        <w:trPr>
          <w:cantSplit/>
          <w:tblHeader/>
          <w:jc w:val="center"/>
        </w:trPr>
        <w:tc>
          <w:tcPr>
            <w:tcW w:w="4528" w:type="dxa"/>
            <w:vAlign w:val="center"/>
          </w:tcPr>
          <w:p w:rsidR="002C6F0A" w:rsidRPr="0027151B" w:rsidRDefault="002C6F0A" w:rsidP="00613352">
            <w:pPr>
              <w:pStyle w:val="Tablehead"/>
              <w:jc w:val="left"/>
              <w:rPr>
                <w:lang w:val="fr-CH"/>
              </w:rPr>
            </w:pPr>
            <w:r>
              <w:rPr>
                <w:lang w:val="fr-CH"/>
              </w:rPr>
              <w:t>C</w:t>
            </w:r>
            <w:r w:rsidRPr="0027151B">
              <w:rPr>
                <w:lang w:val="fr-CH"/>
              </w:rPr>
              <w:t>aract</w:t>
            </w:r>
            <w:r>
              <w:rPr>
                <w:lang w:val="fr-CH"/>
              </w:rPr>
              <w:t>éristique</w:t>
            </w:r>
            <w:r w:rsidRPr="0027151B">
              <w:rPr>
                <w:lang w:val="fr-CH"/>
              </w:rPr>
              <w:t>s</w:t>
            </w:r>
          </w:p>
        </w:tc>
        <w:tc>
          <w:tcPr>
            <w:tcW w:w="993" w:type="dxa"/>
          </w:tcPr>
          <w:p w:rsidR="002C6F0A" w:rsidRPr="0027151B" w:rsidRDefault="002C6F0A" w:rsidP="00613352">
            <w:pPr>
              <w:pStyle w:val="Tablehead"/>
              <w:rPr>
                <w:lang w:val="fr-CH"/>
              </w:rPr>
            </w:pPr>
            <w:r w:rsidRPr="0027151B">
              <w:rPr>
                <w:lang w:val="fr-CH"/>
              </w:rPr>
              <w:t>Unit</w:t>
            </w:r>
            <w:r>
              <w:rPr>
                <w:lang w:val="fr-CH"/>
              </w:rPr>
              <w:t>é</w:t>
            </w:r>
          </w:p>
        </w:tc>
        <w:tc>
          <w:tcPr>
            <w:tcW w:w="2835" w:type="dxa"/>
            <w:vAlign w:val="center"/>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G10</w:t>
            </w:r>
          </w:p>
        </w:tc>
        <w:tc>
          <w:tcPr>
            <w:tcW w:w="3118" w:type="dxa"/>
            <w:vAlign w:val="center"/>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G11</w:t>
            </w:r>
          </w:p>
        </w:tc>
        <w:tc>
          <w:tcPr>
            <w:tcW w:w="2985" w:type="dxa"/>
            <w:vAlign w:val="center"/>
          </w:tcPr>
          <w:p w:rsidR="002C6F0A" w:rsidRPr="0027151B" w:rsidRDefault="002C6F0A" w:rsidP="00613352">
            <w:pPr>
              <w:pStyle w:val="Tablehead"/>
              <w:rPr>
                <w:lang w:val="fr-CH"/>
              </w:rPr>
            </w:pPr>
            <w:r w:rsidRPr="0027151B">
              <w:rPr>
                <w:lang w:val="fr-CH"/>
              </w:rPr>
              <w:t>S</w:t>
            </w:r>
            <w:r>
              <w:rPr>
                <w:lang w:val="fr-CH"/>
              </w:rPr>
              <w:t>ystème</w:t>
            </w:r>
            <w:r w:rsidRPr="0027151B">
              <w:rPr>
                <w:lang w:val="fr-CH"/>
              </w:rPr>
              <w:t xml:space="preserve"> G12</w:t>
            </w:r>
          </w:p>
        </w:tc>
      </w:tr>
      <w:tr w:rsidR="002C6F0A" w:rsidRPr="0027151B" w:rsidTr="00613352">
        <w:trPr>
          <w:cantSplit/>
          <w:jc w:val="center"/>
        </w:trPr>
        <w:tc>
          <w:tcPr>
            <w:tcW w:w="4528" w:type="dxa"/>
            <w:vAlign w:val="center"/>
          </w:tcPr>
          <w:p w:rsidR="002C6F0A" w:rsidRPr="0027151B" w:rsidRDefault="002C6F0A" w:rsidP="00613352">
            <w:pPr>
              <w:pStyle w:val="Tabletext"/>
              <w:jc w:val="left"/>
              <w:rPr>
                <w:lang w:val="fr-CH"/>
              </w:rPr>
            </w:pPr>
            <w:r w:rsidRPr="0027151B">
              <w:rPr>
                <w:lang w:val="fr-CH"/>
              </w:rPr>
              <w:t>F</w:t>
            </w:r>
            <w:r>
              <w:rPr>
                <w:lang w:val="fr-CH"/>
              </w:rPr>
              <w:t>o</w:t>
            </w:r>
            <w:r w:rsidRPr="0027151B">
              <w:rPr>
                <w:lang w:val="fr-CH"/>
              </w:rPr>
              <w:t>nction</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Pr>
                <w:lang w:val="fr-CH"/>
              </w:rPr>
              <w:t>Détection d'i</w:t>
            </w:r>
            <w:r w:rsidRPr="0027151B">
              <w:rPr>
                <w:lang w:val="fr-CH"/>
              </w:rPr>
              <w:t xml:space="preserve">ntrusion </w:t>
            </w:r>
          </w:p>
        </w:tc>
        <w:tc>
          <w:tcPr>
            <w:tcW w:w="3118" w:type="dxa"/>
            <w:vAlign w:val="center"/>
          </w:tcPr>
          <w:p w:rsidR="002C6F0A" w:rsidRPr="0027151B" w:rsidRDefault="002C6F0A" w:rsidP="00613352">
            <w:pPr>
              <w:pStyle w:val="Tabletext"/>
              <w:rPr>
                <w:lang w:val="fr-CH"/>
              </w:rPr>
            </w:pPr>
            <w:r>
              <w:rPr>
                <w:lang w:val="fr-CH"/>
              </w:rPr>
              <w:t>Détection d'i</w:t>
            </w:r>
            <w:r w:rsidRPr="0027151B">
              <w:rPr>
                <w:lang w:val="fr-CH"/>
              </w:rPr>
              <w:t>ntrusion</w:t>
            </w:r>
          </w:p>
        </w:tc>
        <w:tc>
          <w:tcPr>
            <w:tcW w:w="2985" w:type="dxa"/>
            <w:vAlign w:val="center"/>
          </w:tcPr>
          <w:p w:rsidR="002C6F0A" w:rsidRPr="0027151B" w:rsidRDefault="002C6F0A" w:rsidP="00613352">
            <w:pPr>
              <w:pStyle w:val="Tabletext"/>
              <w:rPr>
                <w:lang w:val="fr-CH"/>
              </w:rPr>
            </w:pPr>
            <w:r>
              <w:rPr>
                <w:lang w:val="fr-CH"/>
              </w:rPr>
              <w:t>Mesure de la vitesse</w:t>
            </w:r>
          </w:p>
        </w:tc>
      </w:tr>
      <w:tr w:rsidR="002C6F0A" w:rsidRPr="0027151B" w:rsidTr="00613352">
        <w:trPr>
          <w:cantSplit/>
          <w:jc w:val="center"/>
        </w:trPr>
        <w:tc>
          <w:tcPr>
            <w:tcW w:w="4528" w:type="dxa"/>
          </w:tcPr>
          <w:p w:rsidR="002C6F0A" w:rsidRPr="00DA5AB1" w:rsidRDefault="002C6F0A" w:rsidP="00613352">
            <w:pPr>
              <w:pStyle w:val="Tabletext"/>
              <w:spacing w:before="30" w:after="30"/>
              <w:rPr>
                <w:lang w:val="fr-CH"/>
              </w:rPr>
            </w:pPr>
            <w:r w:rsidRPr="00DA5AB1">
              <w:rPr>
                <w:lang w:val="fr-CH"/>
              </w:rPr>
              <w:t>Type de plate-forme</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Pr>
                <w:lang w:val="fr-CH"/>
              </w:rPr>
              <w:t>Au sol</w:t>
            </w:r>
          </w:p>
        </w:tc>
        <w:tc>
          <w:tcPr>
            <w:tcW w:w="3118" w:type="dxa"/>
            <w:vAlign w:val="center"/>
          </w:tcPr>
          <w:p w:rsidR="002C6F0A" w:rsidRPr="0027151B" w:rsidRDefault="002C6F0A" w:rsidP="00613352">
            <w:pPr>
              <w:pStyle w:val="Tabletext"/>
              <w:rPr>
                <w:lang w:val="fr-CH"/>
              </w:rPr>
            </w:pPr>
            <w:r>
              <w:rPr>
                <w:lang w:val="fr-CH"/>
              </w:rPr>
              <w:t>Au sol</w:t>
            </w:r>
          </w:p>
        </w:tc>
        <w:tc>
          <w:tcPr>
            <w:tcW w:w="2985" w:type="dxa"/>
            <w:vAlign w:val="center"/>
          </w:tcPr>
          <w:p w:rsidR="002C6F0A" w:rsidRPr="0027151B" w:rsidRDefault="002C6F0A" w:rsidP="00613352">
            <w:pPr>
              <w:pStyle w:val="Tabletext"/>
              <w:rPr>
                <w:lang w:val="fr-CH"/>
              </w:rPr>
            </w:pPr>
            <w:r>
              <w:rPr>
                <w:lang w:val="fr-CH"/>
              </w:rPr>
              <w:t>Au sol</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Gamme d</w:t>
            </w:r>
            <w:r>
              <w:rPr>
                <w:lang w:val="fr-CH"/>
              </w:rPr>
              <w:t>'</w:t>
            </w:r>
            <w:r w:rsidRPr="00DA5AB1">
              <w:rPr>
                <w:lang w:val="fr-CH"/>
              </w:rPr>
              <w:t xml:space="preserve">accord </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GHz</w:t>
            </w:r>
          </w:p>
        </w:tc>
        <w:tc>
          <w:tcPr>
            <w:tcW w:w="2835" w:type="dxa"/>
            <w:vAlign w:val="center"/>
          </w:tcPr>
          <w:p w:rsidR="002C6F0A" w:rsidRPr="0027151B" w:rsidRDefault="002C6F0A" w:rsidP="00613352">
            <w:pPr>
              <w:pStyle w:val="Tabletext"/>
              <w:rPr>
                <w:lang w:val="fr-CH"/>
              </w:rPr>
            </w:pPr>
            <w:r w:rsidRPr="0027151B">
              <w:rPr>
                <w:lang w:val="fr-CH"/>
              </w:rPr>
              <w:t>10</w:t>
            </w:r>
            <w:r>
              <w:rPr>
                <w:lang w:val="fr-CH"/>
              </w:rPr>
              <w:t>,</w:t>
            </w:r>
            <w:r w:rsidRPr="0027151B">
              <w:rPr>
                <w:lang w:val="fr-CH"/>
              </w:rPr>
              <w:t>525</w:t>
            </w:r>
          </w:p>
        </w:tc>
        <w:tc>
          <w:tcPr>
            <w:tcW w:w="3118" w:type="dxa"/>
            <w:vAlign w:val="center"/>
          </w:tcPr>
          <w:p w:rsidR="002C6F0A" w:rsidRPr="0027151B" w:rsidRDefault="002C6F0A" w:rsidP="00613352">
            <w:pPr>
              <w:pStyle w:val="Tabletext"/>
              <w:rPr>
                <w:lang w:val="fr-CH"/>
              </w:rPr>
            </w:pPr>
            <w:r w:rsidRPr="0027151B">
              <w:rPr>
                <w:caps/>
                <w:lang w:val="fr-CH"/>
              </w:rPr>
              <w:t>10</w:t>
            </w:r>
            <w:r>
              <w:rPr>
                <w:caps/>
                <w:lang w:val="fr-CH"/>
              </w:rPr>
              <w:t>,</w:t>
            </w:r>
            <w:r w:rsidRPr="0027151B">
              <w:rPr>
                <w:caps/>
                <w:lang w:val="fr-CH"/>
              </w:rPr>
              <w:t>15-10</w:t>
            </w:r>
            <w:r>
              <w:rPr>
                <w:caps/>
                <w:lang w:val="fr-CH"/>
              </w:rPr>
              <w:t>,</w:t>
            </w:r>
            <w:r w:rsidRPr="0027151B">
              <w:rPr>
                <w:caps/>
                <w:lang w:val="fr-CH"/>
              </w:rPr>
              <w:t>65</w:t>
            </w:r>
          </w:p>
        </w:tc>
        <w:tc>
          <w:tcPr>
            <w:tcW w:w="2985" w:type="dxa"/>
            <w:vAlign w:val="center"/>
          </w:tcPr>
          <w:p w:rsidR="002C6F0A" w:rsidRPr="0027151B" w:rsidRDefault="002C6F0A" w:rsidP="00613352">
            <w:pPr>
              <w:pStyle w:val="Tabletext"/>
              <w:rPr>
                <w:lang w:val="fr-CH"/>
              </w:rPr>
            </w:pPr>
            <w:r w:rsidRPr="0027151B">
              <w:rPr>
                <w:caps/>
                <w:lang w:val="fr-CH"/>
              </w:rPr>
              <w:t>10</w:t>
            </w:r>
            <w:r>
              <w:rPr>
                <w:caps/>
                <w:lang w:val="fr-CH"/>
              </w:rPr>
              <w:t>,</w:t>
            </w:r>
            <w:r w:rsidRPr="0027151B">
              <w:rPr>
                <w:caps/>
                <w:lang w:val="fr-CH"/>
              </w:rPr>
              <w:t>519-10</w:t>
            </w:r>
            <w:r>
              <w:rPr>
                <w:caps/>
                <w:lang w:val="fr-CH"/>
              </w:rPr>
              <w:t>,</w:t>
            </w:r>
            <w:r w:rsidRPr="0027151B">
              <w:rPr>
                <w:caps/>
                <w:lang w:val="fr-CH"/>
              </w:rPr>
              <w:t>531</w:t>
            </w:r>
          </w:p>
        </w:tc>
      </w:tr>
      <w:tr w:rsidR="002C6F0A" w:rsidRPr="0027151B" w:rsidTr="00613352">
        <w:trPr>
          <w:cantSplit/>
          <w:jc w:val="center"/>
        </w:trPr>
        <w:tc>
          <w:tcPr>
            <w:tcW w:w="4528" w:type="dxa"/>
          </w:tcPr>
          <w:p w:rsidR="002C6F0A" w:rsidRPr="00DA5AB1" w:rsidRDefault="002C6F0A" w:rsidP="00613352">
            <w:pPr>
              <w:pStyle w:val="Tabletext"/>
              <w:spacing w:before="30" w:after="30"/>
              <w:rPr>
                <w:lang w:val="fr-CH"/>
              </w:rPr>
            </w:pPr>
            <w:r w:rsidRPr="00DA5AB1">
              <w:rPr>
                <w:lang w:val="fr-CH"/>
              </w:rPr>
              <w:t>Modulation</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Pr>
                <w:lang w:val="fr-CH"/>
              </w:rPr>
              <w:t>Ondes entretenues</w:t>
            </w:r>
          </w:p>
        </w:tc>
        <w:tc>
          <w:tcPr>
            <w:tcW w:w="3118" w:type="dxa"/>
            <w:vAlign w:val="center"/>
          </w:tcPr>
          <w:p w:rsidR="002C6F0A" w:rsidRPr="0027151B" w:rsidRDefault="002C6F0A" w:rsidP="00613352">
            <w:pPr>
              <w:pStyle w:val="Tabletext"/>
              <w:rPr>
                <w:lang w:val="fr-CH"/>
              </w:rPr>
            </w:pPr>
            <w:r>
              <w:rPr>
                <w:lang w:val="fr-CH"/>
              </w:rPr>
              <w:t>Ondes entretenues</w:t>
            </w:r>
          </w:p>
        </w:tc>
        <w:tc>
          <w:tcPr>
            <w:tcW w:w="2985" w:type="dxa"/>
            <w:vAlign w:val="center"/>
          </w:tcPr>
          <w:p w:rsidR="002C6F0A" w:rsidRPr="0027151B" w:rsidRDefault="002C6F0A" w:rsidP="00613352">
            <w:pPr>
              <w:pStyle w:val="Tabletext"/>
              <w:rPr>
                <w:lang w:val="fr-CH"/>
              </w:rPr>
            </w:pPr>
            <w:r>
              <w:rPr>
                <w:lang w:val="fr-CH"/>
              </w:rPr>
              <w:t>Ondes entretenues</w:t>
            </w:r>
          </w:p>
        </w:tc>
      </w:tr>
      <w:tr w:rsidR="002C6F0A" w:rsidRPr="0027151B" w:rsidTr="00613352">
        <w:trPr>
          <w:cantSplit/>
          <w:jc w:val="center"/>
        </w:trPr>
        <w:tc>
          <w:tcPr>
            <w:tcW w:w="4528" w:type="dxa"/>
          </w:tcPr>
          <w:p w:rsidR="002C6F0A" w:rsidRPr="00DA5AB1" w:rsidRDefault="002C6F0A" w:rsidP="00613352">
            <w:pPr>
              <w:pStyle w:val="Tabletext"/>
              <w:spacing w:before="30" w:after="30"/>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W</w:t>
            </w:r>
          </w:p>
        </w:tc>
        <w:tc>
          <w:tcPr>
            <w:tcW w:w="2835" w:type="dxa"/>
            <w:vAlign w:val="center"/>
          </w:tcPr>
          <w:p w:rsidR="002C6F0A" w:rsidRPr="0027151B" w:rsidRDefault="002C6F0A" w:rsidP="00613352">
            <w:pPr>
              <w:pStyle w:val="Tabletext"/>
              <w:rPr>
                <w:lang w:val="fr-CH"/>
              </w:rPr>
            </w:pPr>
            <w:r w:rsidRPr="0027151B">
              <w:rPr>
                <w:lang w:val="fr-CH"/>
              </w:rPr>
              <w:t>10</w:t>
            </w:r>
          </w:p>
        </w:tc>
        <w:tc>
          <w:tcPr>
            <w:tcW w:w="3118" w:type="dxa"/>
            <w:vAlign w:val="center"/>
          </w:tcPr>
          <w:p w:rsidR="002C6F0A" w:rsidRPr="0027151B" w:rsidRDefault="002C6F0A" w:rsidP="00613352">
            <w:pPr>
              <w:pStyle w:val="Tabletext"/>
              <w:rPr>
                <w:lang w:val="fr-CH"/>
              </w:rPr>
            </w:pPr>
            <w:r w:rsidRPr="0027151B">
              <w:rPr>
                <w:lang w:val="fr-CH"/>
              </w:rPr>
              <w:t>10</w:t>
            </w:r>
          </w:p>
        </w:tc>
        <w:tc>
          <w:tcPr>
            <w:tcW w:w="2985" w:type="dxa"/>
            <w:vAlign w:val="center"/>
          </w:tcPr>
          <w:p w:rsidR="002C6F0A" w:rsidRPr="0027151B" w:rsidRDefault="002C6F0A" w:rsidP="00613352">
            <w:pPr>
              <w:pStyle w:val="Tabletext"/>
              <w:rPr>
                <w:lang w:val="fr-CH"/>
              </w:rPr>
            </w:pPr>
            <w:r w:rsidRPr="0027151B">
              <w:rPr>
                <w:lang w:val="fr-CH"/>
              </w:rPr>
              <w:t>0</w:t>
            </w:r>
            <w:r>
              <w:rPr>
                <w:lang w:val="fr-CH"/>
              </w:rPr>
              <w:t>,</w:t>
            </w:r>
            <w:r w:rsidRPr="0027151B">
              <w:rPr>
                <w:lang w:val="fr-CH"/>
              </w:rPr>
              <w:t>5</w:t>
            </w:r>
          </w:p>
        </w:tc>
      </w:tr>
      <w:tr w:rsidR="002C6F0A" w:rsidRPr="0027151B" w:rsidTr="00613352">
        <w:trPr>
          <w:cantSplit/>
          <w:jc w:val="center"/>
        </w:trPr>
        <w:tc>
          <w:tcPr>
            <w:tcW w:w="4528" w:type="dxa"/>
            <w:vAlign w:val="center"/>
          </w:tcPr>
          <w:p w:rsidR="002C6F0A" w:rsidRPr="0027151B" w:rsidRDefault="002C6F0A" w:rsidP="00613352">
            <w:pPr>
              <w:pStyle w:val="Tabletext"/>
              <w:jc w:val="left"/>
              <w:rPr>
                <w:lang w:val="fr-CH"/>
              </w:rPr>
            </w:pPr>
            <w:r>
              <w:rPr>
                <w:lang w:val="fr-CH"/>
              </w:rPr>
              <w:t>Puissance moyenne à l'entrée de l'antenne</w:t>
            </w:r>
            <w:r w:rsidRPr="0027151B">
              <w:rPr>
                <w:lang w:val="fr-CH"/>
              </w:rPr>
              <w:t xml:space="preserve"> </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W</w:t>
            </w:r>
          </w:p>
        </w:tc>
        <w:tc>
          <w:tcPr>
            <w:tcW w:w="2835" w:type="dxa"/>
            <w:vAlign w:val="center"/>
          </w:tcPr>
          <w:p w:rsidR="002C6F0A" w:rsidRPr="0027151B" w:rsidRDefault="002C6F0A" w:rsidP="00613352">
            <w:pPr>
              <w:pStyle w:val="Tabletext"/>
              <w:rPr>
                <w:lang w:val="fr-CH"/>
              </w:rPr>
            </w:pPr>
            <w:r>
              <w:rPr>
                <w:lang w:val="fr-CH"/>
              </w:rPr>
              <w:t>Sans objet</w:t>
            </w:r>
          </w:p>
        </w:tc>
        <w:tc>
          <w:tcPr>
            <w:tcW w:w="3118" w:type="dxa"/>
            <w:vAlign w:val="center"/>
          </w:tcPr>
          <w:p w:rsidR="002C6F0A" w:rsidRPr="0027151B" w:rsidRDefault="002C6F0A" w:rsidP="00613352">
            <w:pPr>
              <w:pStyle w:val="Tabletext"/>
              <w:rPr>
                <w:lang w:val="fr-CH"/>
              </w:rPr>
            </w:pPr>
            <w:r>
              <w:rPr>
                <w:lang w:val="fr-CH"/>
              </w:rPr>
              <w:t>Sans objet</w:t>
            </w:r>
          </w:p>
        </w:tc>
        <w:tc>
          <w:tcPr>
            <w:tcW w:w="2985" w:type="dxa"/>
            <w:vAlign w:val="center"/>
          </w:tcPr>
          <w:p w:rsidR="002C6F0A" w:rsidRPr="0027151B" w:rsidRDefault="002C6F0A" w:rsidP="00613352">
            <w:pPr>
              <w:pStyle w:val="Tabletext"/>
              <w:rPr>
                <w:lang w:val="fr-CH"/>
              </w:rPr>
            </w:pPr>
            <w:r>
              <w:rPr>
                <w:lang w:val="fr-CH"/>
              </w:rPr>
              <w:t>Sans objet</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Largeur d</w:t>
            </w:r>
            <w:r>
              <w:rPr>
                <w:lang w:val="fr-CH"/>
              </w:rPr>
              <w:t>'</w:t>
            </w:r>
            <w:r w:rsidRPr="00DA5AB1">
              <w:rPr>
                <w:lang w:val="fr-CH"/>
              </w:rPr>
              <w:t>impulsion et</w:t>
            </w:r>
            <w:r w:rsidRPr="00DA5AB1">
              <w:rPr>
                <w:lang w:val="fr-CH"/>
              </w:rPr>
              <w:br/>
              <w:t>fréquence de répétition des impulsions</w:t>
            </w:r>
          </w:p>
        </w:tc>
        <w:tc>
          <w:tcPr>
            <w:tcW w:w="993" w:type="dxa"/>
          </w:tcPr>
          <w:p w:rsidR="002C6F0A" w:rsidRPr="0027151B" w:rsidRDefault="002C6F0A" w:rsidP="00613352">
            <w:pPr>
              <w:pStyle w:val="Tabletext"/>
              <w:jc w:val="center"/>
              <w:rPr>
                <w:lang w:val="fr-CH"/>
              </w:rPr>
            </w:pPr>
            <w:r w:rsidRPr="0027151B">
              <w:rPr>
                <w:lang w:val="fr-CH"/>
              </w:rPr>
              <w:sym w:font="Symbol" w:char="F06D"/>
            </w:r>
            <w:r w:rsidRPr="0027151B">
              <w:rPr>
                <w:lang w:val="fr-CH"/>
              </w:rPr>
              <w:t>s</w:t>
            </w:r>
          </w:p>
          <w:p w:rsidR="002C6F0A" w:rsidRPr="0027151B" w:rsidRDefault="002C6F0A" w:rsidP="00613352">
            <w:pPr>
              <w:pStyle w:val="Tabletext"/>
              <w:jc w:val="center"/>
              <w:rPr>
                <w:lang w:val="fr-CH"/>
              </w:rPr>
            </w:pPr>
            <w:r w:rsidRPr="0027151B">
              <w:rPr>
                <w:lang w:val="fr-CH"/>
              </w:rPr>
              <w:t>pps</w:t>
            </w:r>
          </w:p>
        </w:tc>
        <w:tc>
          <w:tcPr>
            <w:tcW w:w="2835" w:type="dxa"/>
            <w:vAlign w:val="center"/>
          </w:tcPr>
          <w:p w:rsidR="002C6F0A" w:rsidRPr="0027151B" w:rsidRDefault="002C6F0A" w:rsidP="00613352">
            <w:pPr>
              <w:pStyle w:val="Tabletext"/>
              <w:rPr>
                <w:lang w:val="fr-CH"/>
              </w:rPr>
            </w:pPr>
            <w:r>
              <w:rPr>
                <w:lang w:val="fr-CH"/>
              </w:rPr>
              <w:t>Sans objet</w:t>
            </w:r>
          </w:p>
        </w:tc>
        <w:tc>
          <w:tcPr>
            <w:tcW w:w="3118" w:type="dxa"/>
            <w:vAlign w:val="center"/>
          </w:tcPr>
          <w:p w:rsidR="002C6F0A" w:rsidRPr="0027151B" w:rsidRDefault="002C6F0A" w:rsidP="00613352">
            <w:pPr>
              <w:pStyle w:val="Tabletext"/>
              <w:rPr>
                <w:lang w:val="fr-CH"/>
              </w:rPr>
            </w:pPr>
            <w:r>
              <w:rPr>
                <w:lang w:val="fr-CH"/>
              </w:rPr>
              <w:t>Sans objet</w:t>
            </w:r>
          </w:p>
        </w:tc>
        <w:tc>
          <w:tcPr>
            <w:tcW w:w="2985" w:type="dxa"/>
            <w:vAlign w:val="center"/>
          </w:tcPr>
          <w:p w:rsidR="002C6F0A" w:rsidRPr="0027151B" w:rsidRDefault="002C6F0A" w:rsidP="00613352">
            <w:pPr>
              <w:pStyle w:val="Tabletext"/>
              <w:rPr>
                <w:lang w:val="fr-CH"/>
              </w:rPr>
            </w:pPr>
            <w:r>
              <w:rPr>
                <w:lang w:val="fr-CH"/>
              </w:rPr>
              <w:t>Sans objet</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Coefficient d</w:t>
            </w:r>
            <w:r>
              <w:rPr>
                <w:lang w:val="fr-CH"/>
              </w:rPr>
              <w:t>'</w:t>
            </w:r>
            <w:r w:rsidRPr="00DA5AB1">
              <w:rPr>
                <w:lang w:val="fr-CH"/>
              </w:rPr>
              <w:t>utilisation maximal</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sidRPr="0027151B">
              <w:rPr>
                <w:lang w:val="fr-CH"/>
              </w:rPr>
              <w:t>1</w:t>
            </w:r>
          </w:p>
        </w:tc>
        <w:tc>
          <w:tcPr>
            <w:tcW w:w="3118" w:type="dxa"/>
            <w:vAlign w:val="center"/>
          </w:tcPr>
          <w:p w:rsidR="002C6F0A" w:rsidRPr="0027151B" w:rsidRDefault="002C6F0A" w:rsidP="00613352">
            <w:pPr>
              <w:pStyle w:val="Tabletext"/>
              <w:rPr>
                <w:lang w:val="fr-CH"/>
              </w:rPr>
            </w:pPr>
            <w:r w:rsidRPr="0027151B">
              <w:rPr>
                <w:lang w:val="fr-CH"/>
              </w:rPr>
              <w:t>1</w:t>
            </w:r>
          </w:p>
        </w:tc>
        <w:tc>
          <w:tcPr>
            <w:tcW w:w="2985" w:type="dxa"/>
            <w:vAlign w:val="center"/>
          </w:tcPr>
          <w:p w:rsidR="002C6F0A" w:rsidRPr="0027151B" w:rsidRDefault="002C6F0A" w:rsidP="00613352">
            <w:pPr>
              <w:pStyle w:val="Tabletext"/>
              <w:rPr>
                <w:lang w:val="fr-CH"/>
              </w:rPr>
            </w:pPr>
            <w:r w:rsidRPr="0027151B">
              <w:rPr>
                <w:lang w:val="fr-CH"/>
              </w:rPr>
              <w:t>1</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Temps de montée/temps de descente de l</w:t>
            </w:r>
            <w:r>
              <w:rPr>
                <w:lang w:val="fr-CH"/>
              </w:rPr>
              <w:t>'</w:t>
            </w:r>
            <w:r w:rsidRPr="00DA5AB1">
              <w:rPr>
                <w:lang w:val="fr-CH"/>
              </w:rPr>
              <w:t xml:space="preserve">impulsion </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sym w:font="Symbol" w:char="F06D"/>
            </w:r>
            <w:r w:rsidRPr="0027151B">
              <w:rPr>
                <w:lang w:val="fr-CH"/>
              </w:rPr>
              <w:t>s</w:t>
            </w:r>
          </w:p>
        </w:tc>
        <w:tc>
          <w:tcPr>
            <w:tcW w:w="2835" w:type="dxa"/>
            <w:vAlign w:val="center"/>
          </w:tcPr>
          <w:p w:rsidR="002C6F0A" w:rsidRPr="0027151B" w:rsidRDefault="002C6F0A" w:rsidP="00613352">
            <w:pPr>
              <w:pStyle w:val="Tabletext"/>
              <w:rPr>
                <w:lang w:val="fr-CH"/>
              </w:rPr>
            </w:pPr>
            <w:r>
              <w:rPr>
                <w:lang w:val="fr-CH"/>
              </w:rPr>
              <w:t>Sans objet</w:t>
            </w:r>
          </w:p>
        </w:tc>
        <w:tc>
          <w:tcPr>
            <w:tcW w:w="3118" w:type="dxa"/>
            <w:vAlign w:val="center"/>
          </w:tcPr>
          <w:p w:rsidR="002C6F0A" w:rsidRPr="0027151B" w:rsidRDefault="002C6F0A" w:rsidP="00613352">
            <w:pPr>
              <w:pStyle w:val="Tabletext"/>
              <w:rPr>
                <w:lang w:val="fr-CH"/>
              </w:rPr>
            </w:pPr>
            <w:r>
              <w:rPr>
                <w:lang w:val="fr-CH"/>
              </w:rPr>
              <w:t>Sans objet</w:t>
            </w:r>
          </w:p>
        </w:tc>
        <w:tc>
          <w:tcPr>
            <w:tcW w:w="2985" w:type="dxa"/>
            <w:vAlign w:val="center"/>
          </w:tcPr>
          <w:p w:rsidR="002C6F0A" w:rsidRPr="0027151B" w:rsidRDefault="002C6F0A" w:rsidP="00613352">
            <w:pPr>
              <w:pStyle w:val="Tabletext"/>
              <w:rPr>
                <w:lang w:val="fr-CH"/>
              </w:rPr>
            </w:pPr>
            <w:r>
              <w:rPr>
                <w:lang w:val="fr-CH"/>
              </w:rPr>
              <w:t>Sans objet</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Type de diagramme de rayonnement de l</w:t>
            </w:r>
            <w:r>
              <w:rPr>
                <w:lang w:val="fr-CH"/>
              </w:rPr>
              <w:t>'</w:t>
            </w:r>
            <w:r w:rsidRPr="00DA5AB1">
              <w:rPr>
                <w:lang w:val="fr-CH"/>
              </w:rPr>
              <w:t>antenne</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sidRPr="0027151B">
              <w:rPr>
                <w:lang w:val="fr-CH"/>
              </w:rPr>
              <w:t>Paraboli</w:t>
            </w:r>
            <w:r>
              <w:rPr>
                <w:lang w:val="fr-CH"/>
              </w:rPr>
              <w:t>que</w:t>
            </w:r>
          </w:p>
        </w:tc>
        <w:tc>
          <w:tcPr>
            <w:tcW w:w="3118" w:type="dxa"/>
            <w:vAlign w:val="center"/>
          </w:tcPr>
          <w:p w:rsidR="002C6F0A" w:rsidRPr="0027151B" w:rsidRDefault="002C6F0A" w:rsidP="00613352">
            <w:pPr>
              <w:pStyle w:val="Tabletext"/>
              <w:rPr>
                <w:lang w:val="fr-CH"/>
              </w:rPr>
            </w:pPr>
            <w:r w:rsidRPr="0027151B">
              <w:rPr>
                <w:lang w:val="fr-CH"/>
              </w:rPr>
              <w:t>Paraboli</w:t>
            </w:r>
            <w:r>
              <w:rPr>
                <w:lang w:val="fr-CH"/>
              </w:rPr>
              <w:t>que</w:t>
            </w:r>
          </w:p>
        </w:tc>
        <w:tc>
          <w:tcPr>
            <w:tcW w:w="2985" w:type="dxa"/>
            <w:vAlign w:val="center"/>
          </w:tcPr>
          <w:p w:rsidR="002C6F0A" w:rsidRPr="0027151B" w:rsidRDefault="002C6F0A" w:rsidP="00613352">
            <w:pPr>
              <w:pStyle w:val="Tabletext"/>
              <w:rPr>
                <w:b/>
                <w:sz w:val="28"/>
                <w:lang w:val="fr-CH"/>
              </w:rPr>
            </w:pPr>
            <w:r>
              <w:rPr>
                <w:lang w:val="fr-CH"/>
              </w:rPr>
              <w:t>Faisceau-crayon</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Type d</w:t>
            </w:r>
            <w:r>
              <w:rPr>
                <w:lang w:val="fr-CH"/>
              </w:rPr>
              <w:t>'</w:t>
            </w:r>
            <w:r w:rsidRPr="00DA5AB1">
              <w:rPr>
                <w:lang w:val="fr-CH"/>
              </w:rPr>
              <w:t>antenne</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sidRPr="0027151B">
              <w:rPr>
                <w:lang w:val="fr-CH"/>
              </w:rPr>
              <w:t>Paraboli</w:t>
            </w:r>
            <w:r>
              <w:rPr>
                <w:lang w:val="fr-CH"/>
              </w:rPr>
              <w:t>que</w:t>
            </w:r>
          </w:p>
        </w:tc>
        <w:tc>
          <w:tcPr>
            <w:tcW w:w="3118" w:type="dxa"/>
            <w:vAlign w:val="center"/>
          </w:tcPr>
          <w:p w:rsidR="002C6F0A" w:rsidRPr="0027151B" w:rsidRDefault="002C6F0A" w:rsidP="00613352">
            <w:pPr>
              <w:pStyle w:val="Tabletext"/>
              <w:rPr>
                <w:lang w:val="fr-CH"/>
              </w:rPr>
            </w:pPr>
            <w:r w:rsidRPr="0027151B">
              <w:rPr>
                <w:lang w:val="fr-CH"/>
              </w:rPr>
              <w:t>Paraboli</w:t>
            </w:r>
            <w:r>
              <w:rPr>
                <w:lang w:val="fr-CH"/>
              </w:rPr>
              <w:t>que</w:t>
            </w:r>
          </w:p>
        </w:tc>
        <w:tc>
          <w:tcPr>
            <w:tcW w:w="2985" w:type="dxa"/>
            <w:vAlign w:val="center"/>
          </w:tcPr>
          <w:p w:rsidR="002C6F0A" w:rsidRPr="0027151B" w:rsidRDefault="002C6F0A" w:rsidP="00613352">
            <w:pPr>
              <w:pStyle w:val="Tabletext"/>
              <w:rPr>
                <w:lang w:val="fr-CH"/>
              </w:rPr>
            </w:pPr>
            <w:r>
              <w:rPr>
                <w:lang w:val="fr-CH"/>
              </w:rPr>
              <w:t>Réseau plan</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Polarisation de l</w:t>
            </w:r>
            <w:r>
              <w:rPr>
                <w:lang w:val="fr-CH"/>
              </w:rPr>
              <w:t>'</w:t>
            </w:r>
            <w:r w:rsidRPr="00DA5AB1">
              <w:rPr>
                <w:lang w:val="fr-CH"/>
              </w:rPr>
              <w:t>antenne</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sidRPr="0027151B">
              <w:rPr>
                <w:lang w:val="fr-CH"/>
              </w:rPr>
              <w:t>Vertical</w:t>
            </w:r>
            <w:r>
              <w:rPr>
                <w:lang w:val="fr-CH"/>
              </w:rPr>
              <w:t>e</w:t>
            </w:r>
          </w:p>
        </w:tc>
        <w:tc>
          <w:tcPr>
            <w:tcW w:w="3118" w:type="dxa"/>
            <w:vAlign w:val="center"/>
          </w:tcPr>
          <w:p w:rsidR="002C6F0A" w:rsidRPr="0027151B" w:rsidRDefault="002C6F0A" w:rsidP="00613352">
            <w:pPr>
              <w:pStyle w:val="Tabletext"/>
              <w:rPr>
                <w:lang w:val="fr-CH"/>
              </w:rPr>
            </w:pPr>
            <w:r w:rsidRPr="0027151B">
              <w:rPr>
                <w:lang w:val="fr-CH"/>
              </w:rPr>
              <w:t>Vertical</w:t>
            </w:r>
            <w:r>
              <w:rPr>
                <w:lang w:val="fr-CH"/>
              </w:rPr>
              <w:t>e</w:t>
            </w:r>
          </w:p>
        </w:tc>
        <w:tc>
          <w:tcPr>
            <w:tcW w:w="2985" w:type="dxa"/>
            <w:vAlign w:val="center"/>
          </w:tcPr>
          <w:p w:rsidR="002C6F0A" w:rsidRPr="0027151B" w:rsidRDefault="002C6F0A" w:rsidP="00613352">
            <w:pPr>
              <w:pStyle w:val="Tabletext"/>
              <w:rPr>
                <w:lang w:val="fr-CH"/>
              </w:rPr>
            </w:pPr>
            <w:r w:rsidRPr="0027151B">
              <w:rPr>
                <w:lang w:val="fr-CH"/>
              </w:rPr>
              <w:t>Vertical</w:t>
            </w:r>
            <w:r>
              <w:rPr>
                <w:lang w:val="fr-CH"/>
              </w:rPr>
              <w:t>e</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 xml:space="preserve">Gain </w:t>
            </w:r>
            <w:r>
              <w:rPr>
                <w:lang w:val="fr-CH"/>
              </w:rPr>
              <w:t>d'antenne, faisceau principal</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dBi</w:t>
            </w:r>
          </w:p>
        </w:tc>
        <w:tc>
          <w:tcPr>
            <w:tcW w:w="2835" w:type="dxa"/>
            <w:vAlign w:val="center"/>
          </w:tcPr>
          <w:p w:rsidR="002C6F0A" w:rsidRPr="0027151B" w:rsidRDefault="002C6F0A" w:rsidP="00613352">
            <w:pPr>
              <w:pStyle w:val="Tabletext"/>
              <w:rPr>
                <w:lang w:val="fr-CH"/>
              </w:rPr>
            </w:pPr>
            <w:r w:rsidRPr="0027151B">
              <w:rPr>
                <w:lang w:val="fr-CH"/>
              </w:rPr>
              <w:t>38</w:t>
            </w:r>
          </w:p>
        </w:tc>
        <w:tc>
          <w:tcPr>
            <w:tcW w:w="3118" w:type="dxa"/>
            <w:vAlign w:val="center"/>
          </w:tcPr>
          <w:p w:rsidR="002C6F0A" w:rsidRPr="0027151B" w:rsidRDefault="002C6F0A" w:rsidP="00613352">
            <w:pPr>
              <w:pStyle w:val="Tabletext"/>
              <w:rPr>
                <w:lang w:val="fr-CH"/>
              </w:rPr>
            </w:pPr>
            <w:r w:rsidRPr="0027151B">
              <w:rPr>
                <w:lang w:val="fr-CH"/>
              </w:rPr>
              <w:t>42</w:t>
            </w:r>
          </w:p>
        </w:tc>
        <w:tc>
          <w:tcPr>
            <w:tcW w:w="2985" w:type="dxa"/>
            <w:vAlign w:val="center"/>
          </w:tcPr>
          <w:p w:rsidR="002C6F0A" w:rsidRPr="0027151B" w:rsidRDefault="002C6F0A" w:rsidP="00613352">
            <w:pPr>
              <w:pStyle w:val="Tabletext"/>
              <w:rPr>
                <w:lang w:val="fr-CH"/>
              </w:rPr>
            </w:pPr>
            <w:r w:rsidRPr="0027151B">
              <w:rPr>
                <w:lang w:val="fr-CH"/>
              </w:rPr>
              <w:t>21</w:t>
            </w:r>
          </w:p>
        </w:tc>
      </w:tr>
      <w:tr w:rsidR="002C6F0A" w:rsidRPr="0027151B" w:rsidTr="00613352">
        <w:trPr>
          <w:cantSplit/>
          <w:jc w:val="center"/>
        </w:trPr>
        <w:tc>
          <w:tcPr>
            <w:tcW w:w="4528" w:type="dxa"/>
            <w:tcBorders>
              <w:right w:val="nil"/>
            </w:tcBorders>
          </w:tcPr>
          <w:p w:rsidR="002C6F0A" w:rsidRPr="00DA5AB1" w:rsidRDefault="002C6F0A" w:rsidP="00613352">
            <w:pPr>
              <w:pStyle w:val="Tabletext"/>
              <w:spacing w:before="30" w:after="30"/>
              <w:jc w:val="left"/>
              <w:rPr>
                <w:lang w:val="fr-CH"/>
              </w:rPr>
            </w:pPr>
            <w:r w:rsidRPr="00DA5AB1">
              <w:rPr>
                <w:lang w:val="fr-CH"/>
              </w:rPr>
              <w:t>Ouverture du faisceau d</w:t>
            </w:r>
            <w:r>
              <w:rPr>
                <w:lang w:val="fr-CH"/>
              </w:rPr>
              <w:t>'</w:t>
            </w:r>
            <w:r w:rsidRPr="00DA5AB1">
              <w:rPr>
                <w:lang w:val="fr-CH"/>
              </w:rPr>
              <w:t>antenne en élévation</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w:t>
            </w:r>
          </w:p>
        </w:tc>
        <w:tc>
          <w:tcPr>
            <w:tcW w:w="2835" w:type="dxa"/>
            <w:tcBorders>
              <w:right w:val="nil"/>
            </w:tcBorders>
            <w:vAlign w:val="center"/>
          </w:tcPr>
          <w:p w:rsidR="002C6F0A" w:rsidRPr="0027151B" w:rsidRDefault="002C6F0A" w:rsidP="00613352">
            <w:pPr>
              <w:pStyle w:val="Tabletext"/>
              <w:rPr>
                <w:lang w:val="fr-CH"/>
              </w:rPr>
            </w:pPr>
            <w:r>
              <w:rPr>
                <w:lang w:val="fr-CH"/>
              </w:rPr>
              <w:t>1,</w:t>
            </w:r>
            <w:r w:rsidRPr="0027151B">
              <w:rPr>
                <w:lang w:val="fr-CH"/>
              </w:rPr>
              <w:t>9</w:t>
            </w:r>
          </w:p>
        </w:tc>
        <w:tc>
          <w:tcPr>
            <w:tcW w:w="3118" w:type="dxa"/>
            <w:vAlign w:val="center"/>
          </w:tcPr>
          <w:p w:rsidR="002C6F0A" w:rsidRPr="0027151B" w:rsidRDefault="002C6F0A" w:rsidP="00613352">
            <w:pPr>
              <w:pStyle w:val="Tabletext"/>
              <w:rPr>
                <w:lang w:val="fr-CH"/>
              </w:rPr>
            </w:pPr>
            <w:r w:rsidRPr="0027151B">
              <w:rPr>
                <w:lang w:val="fr-CH"/>
              </w:rPr>
              <w:t>2</w:t>
            </w:r>
          </w:p>
        </w:tc>
        <w:tc>
          <w:tcPr>
            <w:tcW w:w="2985" w:type="dxa"/>
            <w:vAlign w:val="center"/>
          </w:tcPr>
          <w:p w:rsidR="002C6F0A" w:rsidRPr="0027151B" w:rsidRDefault="002C6F0A" w:rsidP="00613352">
            <w:pPr>
              <w:pStyle w:val="Tabletext"/>
              <w:rPr>
                <w:lang w:val="fr-CH"/>
              </w:rPr>
            </w:pPr>
            <w:r w:rsidRPr="0027151B">
              <w:rPr>
                <w:lang w:val="fr-CH"/>
              </w:rPr>
              <w:t>20</w:t>
            </w:r>
          </w:p>
        </w:tc>
      </w:tr>
      <w:tr w:rsidR="002C6F0A" w:rsidRPr="0027151B" w:rsidTr="00613352">
        <w:trPr>
          <w:cantSplit/>
          <w:jc w:val="center"/>
        </w:trPr>
        <w:tc>
          <w:tcPr>
            <w:tcW w:w="4528" w:type="dxa"/>
            <w:tcBorders>
              <w:right w:val="nil"/>
            </w:tcBorders>
          </w:tcPr>
          <w:p w:rsidR="002C6F0A" w:rsidRPr="00DA5AB1" w:rsidRDefault="002C6F0A" w:rsidP="00613352">
            <w:pPr>
              <w:pStyle w:val="Tabletext"/>
              <w:spacing w:before="30" w:after="30"/>
              <w:jc w:val="left"/>
              <w:rPr>
                <w:lang w:val="fr-CH"/>
              </w:rPr>
            </w:pPr>
            <w:r w:rsidRPr="00DA5AB1">
              <w:rPr>
                <w:lang w:val="fr-CH"/>
              </w:rPr>
              <w:t>Ouverture du faisceau d</w:t>
            </w:r>
            <w:r>
              <w:rPr>
                <w:lang w:val="fr-CH"/>
              </w:rPr>
              <w:t>'</w:t>
            </w:r>
            <w:r w:rsidRPr="00DA5AB1">
              <w:rPr>
                <w:lang w:val="fr-CH"/>
              </w:rPr>
              <w:t>antenne en azimut</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w:t>
            </w:r>
          </w:p>
        </w:tc>
        <w:tc>
          <w:tcPr>
            <w:tcW w:w="2835" w:type="dxa"/>
            <w:tcBorders>
              <w:right w:val="nil"/>
            </w:tcBorders>
            <w:vAlign w:val="center"/>
          </w:tcPr>
          <w:p w:rsidR="002C6F0A" w:rsidRPr="0027151B" w:rsidRDefault="002C6F0A" w:rsidP="00613352">
            <w:pPr>
              <w:pStyle w:val="Tabletext"/>
              <w:rPr>
                <w:lang w:val="fr-CH"/>
              </w:rPr>
            </w:pPr>
            <w:r w:rsidRPr="0027151B">
              <w:rPr>
                <w:lang w:val="fr-CH"/>
              </w:rPr>
              <w:t>1</w:t>
            </w:r>
            <w:r>
              <w:rPr>
                <w:lang w:val="fr-CH"/>
              </w:rPr>
              <w:t>,</w:t>
            </w:r>
            <w:r w:rsidRPr="0027151B">
              <w:rPr>
                <w:lang w:val="fr-CH"/>
              </w:rPr>
              <w:t>9</w:t>
            </w:r>
          </w:p>
        </w:tc>
        <w:tc>
          <w:tcPr>
            <w:tcW w:w="3118" w:type="dxa"/>
            <w:vAlign w:val="center"/>
          </w:tcPr>
          <w:p w:rsidR="002C6F0A" w:rsidRPr="0027151B" w:rsidRDefault="002C6F0A" w:rsidP="00613352">
            <w:pPr>
              <w:pStyle w:val="Tabletext"/>
              <w:rPr>
                <w:lang w:val="fr-CH"/>
              </w:rPr>
            </w:pPr>
            <w:r w:rsidRPr="0027151B">
              <w:rPr>
                <w:lang w:val="fr-CH"/>
              </w:rPr>
              <w:t>1</w:t>
            </w:r>
            <w:r>
              <w:rPr>
                <w:lang w:val="fr-CH"/>
              </w:rPr>
              <w:t>,</w:t>
            </w:r>
            <w:r w:rsidRPr="0027151B">
              <w:rPr>
                <w:lang w:val="fr-CH"/>
              </w:rPr>
              <w:t>2</w:t>
            </w:r>
          </w:p>
        </w:tc>
        <w:tc>
          <w:tcPr>
            <w:tcW w:w="2985" w:type="dxa"/>
            <w:vAlign w:val="center"/>
          </w:tcPr>
          <w:p w:rsidR="002C6F0A" w:rsidRPr="0027151B" w:rsidRDefault="002C6F0A" w:rsidP="00613352">
            <w:pPr>
              <w:pStyle w:val="Tabletext"/>
              <w:rPr>
                <w:lang w:val="fr-CH"/>
              </w:rPr>
            </w:pPr>
            <w:r w:rsidRPr="0027151B">
              <w:rPr>
                <w:lang w:val="fr-CH"/>
              </w:rPr>
              <w:t>10</w:t>
            </w:r>
          </w:p>
        </w:tc>
      </w:tr>
      <w:tr w:rsidR="002C6F0A" w:rsidRPr="0027151B" w:rsidTr="00613352">
        <w:trPr>
          <w:cantSplit/>
          <w:jc w:val="center"/>
        </w:trPr>
        <w:tc>
          <w:tcPr>
            <w:tcW w:w="4528" w:type="dxa"/>
            <w:tcBorders>
              <w:right w:val="nil"/>
            </w:tcBorders>
          </w:tcPr>
          <w:p w:rsidR="002C6F0A" w:rsidRPr="00DA5AB1" w:rsidRDefault="002C6F0A" w:rsidP="00613352">
            <w:pPr>
              <w:pStyle w:val="Tabletext"/>
              <w:spacing w:before="30" w:after="30"/>
              <w:jc w:val="left"/>
              <w:rPr>
                <w:lang w:val="fr-CH"/>
              </w:rPr>
            </w:pPr>
            <w:r w:rsidRPr="00DA5AB1">
              <w:rPr>
                <w:lang w:val="fr-CH"/>
              </w:rPr>
              <w:t>Fréquence de balayage horizontal de l</w:t>
            </w:r>
            <w:r>
              <w:rPr>
                <w:lang w:val="fr-CH"/>
              </w:rPr>
              <w:t>'</w:t>
            </w:r>
            <w:r w:rsidRPr="00DA5AB1">
              <w:rPr>
                <w:lang w:val="fr-CH"/>
              </w:rPr>
              <w:t>antenne</w:t>
            </w:r>
          </w:p>
        </w:tc>
        <w:tc>
          <w:tcPr>
            <w:tcW w:w="993" w:type="dxa"/>
          </w:tcPr>
          <w:p w:rsidR="002C6F0A" w:rsidRPr="0027151B" w:rsidRDefault="002C6F0A" w:rsidP="00613352">
            <w:pPr>
              <w:pStyle w:val="Tabletext"/>
              <w:jc w:val="center"/>
              <w:rPr>
                <w:lang w:val="fr-CH"/>
              </w:rPr>
            </w:pPr>
          </w:p>
        </w:tc>
        <w:tc>
          <w:tcPr>
            <w:tcW w:w="2835" w:type="dxa"/>
            <w:tcBorders>
              <w:right w:val="nil"/>
            </w:tcBorders>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c>
          <w:tcPr>
            <w:tcW w:w="3118"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c>
          <w:tcPr>
            <w:tcW w:w="2985"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r>
      <w:tr w:rsidR="002C6F0A" w:rsidRPr="0027151B" w:rsidTr="00613352">
        <w:trPr>
          <w:cantSplit/>
          <w:jc w:val="center"/>
        </w:trPr>
        <w:tc>
          <w:tcPr>
            <w:tcW w:w="4528" w:type="dxa"/>
            <w:tcBorders>
              <w:right w:val="nil"/>
            </w:tcBorders>
          </w:tcPr>
          <w:p w:rsidR="002C6F0A" w:rsidRPr="00DA5AB1" w:rsidRDefault="002C6F0A" w:rsidP="00613352">
            <w:pPr>
              <w:pStyle w:val="Tabletext"/>
              <w:spacing w:before="30" w:after="30"/>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993" w:type="dxa"/>
          </w:tcPr>
          <w:p w:rsidR="002C6F0A" w:rsidRPr="0027151B" w:rsidRDefault="002C6F0A" w:rsidP="00613352">
            <w:pPr>
              <w:pStyle w:val="Tabletext"/>
              <w:jc w:val="center"/>
              <w:rPr>
                <w:lang w:val="fr-CH"/>
              </w:rPr>
            </w:pPr>
          </w:p>
        </w:tc>
        <w:tc>
          <w:tcPr>
            <w:tcW w:w="2835" w:type="dxa"/>
            <w:tcBorders>
              <w:right w:val="nil"/>
            </w:tcBorders>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3118"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2985"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Balayage vertical de l</w:t>
            </w:r>
            <w:r>
              <w:rPr>
                <w:lang w:val="fr-CH"/>
              </w:rPr>
              <w:t>'</w:t>
            </w:r>
            <w:r w:rsidRPr="00DA5AB1">
              <w:rPr>
                <w:lang w:val="fr-CH"/>
              </w:rPr>
              <w:t>antenne</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3118"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2985"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Type de balayage vertical de l</w:t>
            </w:r>
            <w:r>
              <w:rPr>
                <w:lang w:val="fr-CH"/>
              </w:rPr>
              <w:t>'</w:t>
            </w:r>
            <w:r w:rsidRPr="00DA5AB1">
              <w:rPr>
                <w:lang w:val="fr-CH"/>
              </w:rPr>
              <w:t>antenne</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3118"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c>
          <w:tcPr>
            <w:tcW w:w="2985"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w:t>
            </w:r>
          </w:p>
        </w:tc>
      </w:tr>
    </w:tbl>
    <w:p w:rsidR="002C6F0A" w:rsidRPr="0027151B" w:rsidRDefault="002C6F0A" w:rsidP="002C6F0A">
      <w:pPr>
        <w:pStyle w:val="Tablefin"/>
        <w:rPr>
          <w:lang w:val="fr-CH"/>
        </w:rPr>
      </w:pPr>
      <w:r w:rsidRPr="0027151B">
        <w:rPr>
          <w:lang w:val="fr-CH"/>
        </w:rPr>
        <w:br w:type="page"/>
      </w:r>
    </w:p>
    <w:p w:rsidR="002C6F0A" w:rsidRPr="0027151B" w:rsidRDefault="002C6F0A" w:rsidP="002C6F0A">
      <w:pPr>
        <w:pStyle w:val="TableNo"/>
        <w:rPr>
          <w:lang w:val="fr-CH"/>
        </w:rPr>
      </w:pPr>
      <w:r w:rsidRPr="0027151B">
        <w:rPr>
          <w:lang w:val="fr-CH"/>
        </w:rPr>
        <w:lastRenderedPageBreak/>
        <w:t>TABLE</w:t>
      </w:r>
      <w:r>
        <w:rPr>
          <w:lang w:val="fr-CH"/>
        </w:rPr>
        <w:t>AU</w:t>
      </w:r>
      <w:r w:rsidRPr="0027151B">
        <w:rPr>
          <w:lang w:val="fr-CH"/>
        </w:rPr>
        <w:t xml:space="preserve"> 4 (</w:t>
      </w:r>
      <w:r>
        <w:rPr>
          <w:i/>
          <w:iCs/>
          <w:lang w:val="fr-CH"/>
        </w:rPr>
        <w:t>suite</w:t>
      </w:r>
      <w:r w:rsidRPr="0027151B">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4528"/>
        <w:gridCol w:w="993"/>
        <w:gridCol w:w="2835"/>
        <w:gridCol w:w="3118"/>
        <w:gridCol w:w="2985"/>
      </w:tblGrid>
      <w:tr w:rsidR="002C6F0A" w:rsidRPr="0027151B" w:rsidTr="00613352">
        <w:trPr>
          <w:cantSplit/>
          <w:jc w:val="center"/>
        </w:trPr>
        <w:tc>
          <w:tcPr>
            <w:tcW w:w="4528" w:type="dxa"/>
            <w:vAlign w:val="center"/>
          </w:tcPr>
          <w:p w:rsidR="002C6F0A" w:rsidRPr="0027151B" w:rsidRDefault="002C6F0A" w:rsidP="00613352">
            <w:pPr>
              <w:pStyle w:val="Tablehead"/>
              <w:rPr>
                <w:lang w:val="fr-CH"/>
              </w:rPr>
            </w:pPr>
            <w:r w:rsidRPr="0027151B">
              <w:rPr>
                <w:lang w:val="fr-CH"/>
              </w:rPr>
              <w:t>Caract</w:t>
            </w:r>
            <w:r>
              <w:rPr>
                <w:lang w:val="fr-CH"/>
              </w:rPr>
              <w:t>éristique</w:t>
            </w:r>
            <w:r w:rsidRPr="0027151B">
              <w:rPr>
                <w:lang w:val="fr-CH"/>
              </w:rPr>
              <w:t>s</w:t>
            </w:r>
          </w:p>
        </w:tc>
        <w:tc>
          <w:tcPr>
            <w:tcW w:w="993" w:type="dxa"/>
          </w:tcPr>
          <w:p w:rsidR="002C6F0A" w:rsidRPr="0027151B" w:rsidRDefault="002C6F0A" w:rsidP="00613352">
            <w:pPr>
              <w:pStyle w:val="Tablehead"/>
              <w:rPr>
                <w:lang w:val="fr-CH"/>
              </w:rPr>
            </w:pPr>
            <w:r w:rsidRPr="0027151B">
              <w:rPr>
                <w:lang w:val="fr-CH"/>
              </w:rPr>
              <w:t>U</w:t>
            </w:r>
            <w:r>
              <w:rPr>
                <w:lang w:val="fr-CH"/>
              </w:rPr>
              <w:t>nité</w:t>
            </w:r>
          </w:p>
        </w:tc>
        <w:tc>
          <w:tcPr>
            <w:tcW w:w="2835" w:type="dxa"/>
            <w:vAlign w:val="center"/>
          </w:tcPr>
          <w:p w:rsidR="002C6F0A" w:rsidRPr="0027151B" w:rsidRDefault="002C6F0A" w:rsidP="00613352">
            <w:pPr>
              <w:pStyle w:val="Tablehead"/>
              <w:rPr>
                <w:lang w:val="fr-CH"/>
              </w:rPr>
            </w:pPr>
            <w:r w:rsidRPr="0027151B">
              <w:rPr>
                <w:lang w:val="fr-CH"/>
              </w:rPr>
              <w:t>Syst</w:t>
            </w:r>
            <w:r>
              <w:rPr>
                <w:lang w:val="fr-CH"/>
              </w:rPr>
              <w:t>ème</w:t>
            </w:r>
            <w:r w:rsidRPr="0027151B">
              <w:rPr>
                <w:lang w:val="fr-CH"/>
              </w:rPr>
              <w:t>G10</w:t>
            </w:r>
          </w:p>
        </w:tc>
        <w:tc>
          <w:tcPr>
            <w:tcW w:w="3118" w:type="dxa"/>
            <w:vAlign w:val="center"/>
          </w:tcPr>
          <w:p w:rsidR="002C6F0A" w:rsidRPr="0027151B" w:rsidRDefault="002C6F0A" w:rsidP="00613352">
            <w:pPr>
              <w:pStyle w:val="Tablehead"/>
              <w:rPr>
                <w:lang w:val="fr-CH"/>
              </w:rPr>
            </w:pPr>
            <w:r w:rsidRPr="0027151B">
              <w:rPr>
                <w:lang w:val="fr-CH"/>
              </w:rPr>
              <w:t>S</w:t>
            </w:r>
            <w:r>
              <w:rPr>
                <w:lang w:val="fr-CH"/>
              </w:rPr>
              <w:t>ystème</w:t>
            </w:r>
            <w:r w:rsidRPr="0027151B">
              <w:rPr>
                <w:lang w:val="fr-CH"/>
              </w:rPr>
              <w:t xml:space="preserve"> G11</w:t>
            </w:r>
          </w:p>
        </w:tc>
        <w:tc>
          <w:tcPr>
            <w:tcW w:w="2985" w:type="dxa"/>
            <w:vAlign w:val="center"/>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G12</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dBi</w:t>
            </w:r>
          </w:p>
        </w:tc>
        <w:tc>
          <w:tcPr>
            <w:tcW w:w="2835" w:type="dxa"/>
            <w:vAlign w:val="center"/>
          </w:tcPr>
          <w:p w:rsidR="002C6F0A" w:rsidRPr="0027151B" w:rsidRDefault="002C6F0A" w:rsidP="00613352">
            <w:pPr>
              <w:pStyle w:val="Tabletext"/>
              <w:rPr>
                <w:lang w:val="fr-CH"/>
              </w:rPr>
            </w:pPr>
            <w:r w:rsidRPr="0027151B">
              <w:rPr>
                <w:lang w:val="fr-CH"/>
              </w:rPr>
              <w:t>28</w:t>
            </w:r>
          </w:p>
        </w:tc>
        <w:tc>
          <w:tcPr>
            <w:tcW w:w="3118" w:type="dxa"/>
            <w:vAlign w:val="center"/>
          </w:tcPr>
          <w:p w:rsidR="002C6F0A" w:rsidRPr="0027151B" w:rsidRDefault="002C6F0A" w:rsidP="00613352">
            <w:pPr>
              <w:pStyle w:val="Tabletext"/>
              <w:rPr>
                <w:lang w:val="fr-CH"/>
              </w:rPr>
            </w:pPr>
            <w:r w:rsidRPr="0027151B">
              <w:rPr>
                <w:lang w:val="fr-CH"/>
              </w:rPr>
              <w:t xml:space="preserve">22 </w:t>
            </w:r>
            <w:r>
              <w:rPr>
                <w:lang w:val="fr-CH"/>
              </w:rPr>
              <w:t>à 3 degré</w:t>
            </w:r>
            <w:r w:rsidRPr="0027151B">
              <w:rPr>
                <w:lang w:val="fr-CH"/>
              </w:rPr>
              <w:t>s</w:t>
            </w:r>
          </w:p>
        </w:tc>
        <w:tc>
          <w:tcPr>
            <w:tcW w:w="2985" w:type="dxa"/>
            <w:vAlign w:val="center"/>
          </w:tcPr>
          <w:p w:rsidR="002C6F0A" w:rsidRPr="0027151B" w:rsidRDefault="002C6F0A" w:rsidP="00613352">
            <w:pPr>
              <w:pStyle w:val="Tabletext"/>
              <w:rPr>
                <w:lang w:val="fr-CH"/>
              </w:rPr>
            </w:pPr>
            <w:r w:rsidRPr="0027151B">
              <w:rPr>
                <w:lang w:val="fr-CH"/>
              </w:rPr>
              <w:t xml:space="preserve">9 </w:t>
            </w:r>
            <w:r>
              <w:rPr>
                <w:lang w:val="fr-CH"/>
              </w:rPr>
              <w:t>à 14 degré</w:t>
            </w:r>
            <w:r w:rsidRPr="0027151B">
              <w:rPr>
                <w:lang w:val="fr-CH"/>
              </w:rPr>
              <w:t>s</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Hauteur d</w:t>
            </w:r>
            <w:r>
              <w:rPr>
                <w:lang w:val="fr-CH"/>
              </w:rPr>
              <w:t>'</w:t>
            </w:r>
            <w:r w:rsidRPr="00DA5AB1">
              <w:rPr>
                <w:lang w:val="fr-CH"/>
              </w:rPr>
              <w:t>antenne</w:t>
            </w:r>
          </w:p>
        </w:tc>
        <w:tc>
          <w:tcPr>
            <w:tcW w:w="993" w:type="dxa"/>
          </w:tcPr>
          <w:p w:rsidR="002C6F0A" w:rsidRPr="0027151B" w:rsidRDefault="002C6F0A" w:rsidP="00613352">
            <w:pPr>
              <w:pStyle w:val="Tabletext"/>
              <w:jc w:val="center"/>
              <w:rPr>
                <w:lang w:val="fr-CH"/>
              </w:rPr>
            </w:pPr>
          </w:p>
        </w:tc>
        <w:tc>
          <w:tcPr>
            <w:tcW w:w="2835"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c>
          <w:tcPr>
            <w:tcW w:w="3118"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c>
          <w:tcPr>
            <w:tcW w:w="2985" w:type="dxa"/>
            <w:vAlign w:val="center"/>
          </w:tcPr>
          <w:p w:rsidR="002C6F0A" w:rsidRPr="0027151B" w:rsidRDefault="002C6F0A" w:rsidP="00613352">
            <w:pPr>
              <w:pStyle w:val="Tabletex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ée</w:t>
            </w:r>
          </w:p>
        </w:tc>
      </w:tr>
      <w:tr w:rsidR="002C6F0A" w:rsidRPr="0027151B" w:rsidTr="00613352">
        <w:trPr>
          <w:cantSplit/>
          <w:jc w:val="center"/>
        </w:trPr>
        <w:tc>
          <w:tcPr>
            <w:tcW w:w="4528" w:type="dxa"/>
          </w:tcPr>
          <w:p w:rsidR="002C6F0A" w:rsidRPr="00DA5AB1" w:rsidRDefault="002C6F0A" w:rsidP="00613352">
            <w:pPr>
              <w:pStyle w:val="Tabletext"/>
              <w:spacing w:before="30" w:after="30"/>
              <w:jc w:val="left"/>
              <w:rPr>
                <w:lang w:val="fr-CH"/>
              </w:rPr>
            </w:pPr>
            <w:r w:rsidRPr="00DA5AB1">
              <w:rPr>
                <w:lang w:val="fr-CH"/>
              </w:rPr>
              <w:t>Largeur de bande FI à 3 dB du récepteur</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2835" w:type="dxa"/>
          </w:tcPr>
          <w:p w:rsidR="002C6F0A" w:rsidRPr="0027151B" w:rsidRDefault="002C6F0A" w:rsidP="00613352">
            <w:pPr>
              <w:pStyle w:val="Tabletext"/>
              <w:rPr>
                <w:lang w:val="fr-CH"/>
              </w:rPr>
            </w:pPr>
            <w:r>
              <w:rPr>
                <w:lang w:val="fr-CH"/>
              </w:rPr>
              <w:t>Sans objet</w:t>
            </w:r>
          </w:p>
        </w:tc>
        <w:tc>
          <w:tcPr>
            <w:tcW w:w="3118" w:type="dxa"/>
          </w:tcPr>
          <w:p w:rsidR="002C6F0A" w:rsidRPr="0027151B" w:rsidRDefault="002C6F0A" w:rsidP="00613352">
            <w:pPr>
              <w:pStyle w:val="Tabletext"/>
              <w:rPr>
                <w:lang w:val="fr-CH"/>
              </w:rPr>
            </w:pPr>
            <w:r>
              <w:rPr>
                <w:lang w:val="fr-CH"/>
              </w:rPr>
              <w:t>Sans objet</w:t>
            </w:r>
          </w:p>
        </w:tc>
        <w:tc>
          <w:tcPr>
            <w:tcW w:w="2985" w:type="dxa"/>
          </w:tcPr>
          <w:p w:rsidR="002C6F0A" w:rsidRPr="0027151B" w:rsidRDefault="002C6F0A" w:rsidP="00613352">
            <w:pPr>
              <w:pStyle w:val="Tabletext"/>
              <w:rPr>
                <w:lang w:val="fr-CH"/>
              </w:rPr>
            </w:pPr>
            <w:r>
              <w:rPr>
                <w:lang w:val="fr-CH"/>
              </w:rPr>
              <w:t>Sans objet</w:t>
            </w:r>
          </w:p>
        </w:tc>
      </w:tr>
      <w:tr w:rsidR="002C6F0A" w:rsidRPr="0027151B" w:rsidTr="00613352">
        <w:trPr>
          <w:cantSplit/>
          <w:jc w:val="center"/>
        </w:trPr>
        <w:tc>
          <w:tcPr>
            <w:tcW w:w="4528" w:type="dxa"/>
            <w:vAlign w:val="center"/>
          </w:tcPr>
          <w:p w:rsidR="002C6F0A" w:rsidRPr="0027151B" w:rsidRDefault="002C6F0A" w:rsidP="00613352">
            <w:pPr>
              <w:pStyle w:val="Tabletext"/>
              <w:rPr>
                <w:lang w:val="fr-CH"/>
              </w:rPr>
            </w:pPr>
            <w:r>
              <w:rPr>
                <w:lang w:val="fr-CH"/>
              </w:rPr>
              <w:t>Sensibilité</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dBm</w:t>
            </w:r>
          </w:p>
        </w:tc>
        <w:tc>
          <w:tcPr>
            <w:tcW w:w="2835" w:type="dxa"/>
            <w:vAlign w:val="center"/>
          </w:tcPr>
          <w:p w:rsidR="002C6F0A" w:rsidRPr="0027151B" w:rsidRDefault="002C6F0A" w:rsidP="00613352">
            <w:pPr>
              <w:pStyle w:val="Tabletext"/>
              <w:rPr>
                <w:lang w:val="fr-CH"/>
              </w:rPr>
            </w:pPr>
            <w:r w:rsidRPr="0027151B">
              <w:rPr>
                <w:lang w:val="fr-CH"/>
              </w:rPr>
              <w:t>–100</w:t>
            </w:r>
          </w:p>
        </w:tc>
        <w:tc>
          <w:tcPr>
            <w:tcW w:w="3118" w:type="dxa"/>
            <w:vAlign w:val="center"/>
          </w:tcPr>
          <w:p w:rsidR="002C6F0A" w:rsidRPr="0027151B" w:rsidRDefault="002C6F0A" w:rsidP="00613352">
            <w:pPr>
              <w:pStyle w:val="Tabletext"/>
              <w:rPr>
                <w:lang w:val="fr-CH"/>
              </w:rPr>
            </w:pPr>
            <w:r w:rsidRPr="0027151B">
              <w:rPr>
                <w:lang w:val="fr-CH"/>
              </w:rPr>
              <w:t>–152</w:t>
            </w:r>
          </w:p>
        </w:tc>
        <w:tc>
          <w:tcPr>
            <w:tcW w:w="2985" w:type="dxa"/>
            <w:vAlign w:val="center"/>
          </w:tcPr>
          <w:p w:rsidR="002C6F0A" w:rsidRPr="0027151B" w:rsidRDefault="002C6F0A" w:rsidP="00613352">
            <w:pPr>
              <w:pStyle w:val="Tabletext"/>
              <w:rPr>
                <w:lang w:val="fr-CH"/>
              </w:rPr>
            </w:pPr>
            <w:r w:rsidRPr="0027151B">
              <w:rPr>
                <w:lang w:val="fr-CH"/>
              </w:rPr>
              <w:t>–136</w:t>
            </w:r>
          </w:p>
        </w:tc>
      </w:tr>
      <w:tr w:rsidR="002C6F0A" w:rsidRPr="0027151B" w:rsidTr="00613352">
        <w:trPr>
          <w:cantSplit/>
          <w:jc w:val="center"/>
        </w:trPr>
        <w:tc>
          <w:tcPr>
            <w:tcW w:w="4528" w:type="dxa"/>
            <w:vAlign w:val="center"/>
          </w:tcPr>
          <w:p w:rsidR="002C6F0A" w:rsidRPr="0027151B" w:rsidRDefault="002C6F0A" w:rsidP="00613352">
            <w:pPr>
              <w:pStyle w:val="Tabletext"/>
              <w:rPr>
                <w:lang w:val="fr-CH"/>
              </w:rPr>
            </w:pPr>
            <w:r>
              <w:rPr>
                <w:lang w:val="fr-CH"/>
              </w:rPr>
              <w:t>Facteur de bruit du récepteur</w:t>
            </w:r>
            <w:r w:rsidRPr="0027151B">
              <w:rPr>
                <w:lang w:val="fr-CH"/>
              </w:rPr>
              <w:t xml:space="preserve"> </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w:t>
            </w:r>
          </w:p>
        </w:tc>
        <w:tc>
          <w:tcPr>
            <w:tcW w:w="2835" w:type="dxa"/>
            <w:vAlign w:val="center"/>
          </w:tcPr>
          <w:p w:rsidR="002C6F0A" w:rsidRPr="0027151B" w:rsidRDefault="002C6F0A" w:rsidP="00613352">
            <w:pPr>
              <w:pStyle w:val="Tabletext"/>
              <w:rPr>
                <w:lang w:val="fr-CH"/>
              </w:rPr>
            </w:pPr>
            <w:r w:rsidRPr="0027151B">
              <w:rPr>
                <w:lang w:val="fr-CH"/>
              </w:rPr>
              <w:t>13</w:t>
            </w:r>
          </w:p>
        </w:tc>
        <w:tc>
          <w:tcPr>
            <w:tcW w:w="3118" w:type="dxa"/>
            <w:vAlign w:val="center"/>
          </w:tcPr>
          <w:p w:rsidR="002C6F0A" w:rsidRPr="0027151B" w:rsidRDefault="002C6F0A" w:rsidP="00613352">
            <w:pPr>
              <w:pStyle w:val="Tabletext"/>
              <w:rPr>
                <w:lang w:val="fr-CH"/>
              </w:rPr>
            </w:pPr>
            <w:r w:rsidRPr="0027151B">
              <w:rPr>
                <w:lang w:val="fr-CH"/>
              </w:rPr>
              <w:t>3</w:t>
            </w:r>
            <w:r>
              <w:rPr>
                <w:lang w:val="fr-CH"/>
              </w:rPr>
              <w:t>,</w:t>
            </w:r>
            <w:r w:rsidRPr="0027151B">
              <w:rPr>
                <w:lang w:val="fr-CH"/>
              </w:rPr>
              <w:t>6</w:t>
            </w:r>
          </w:p>
        </w:tc>
        <w:tc>
          <w:tcPr>
            <w:tcW w:w="2985" w:type="dxa"/>
            <w:vAlign w:val="center"/>
          </w:tcPr>
          <w:p w:rsidR="002C6F0A" w:rsidRPr="0027151B" w:rsidRDefault="002C6F0A" w:rsidP="00613352">
            <w:pPr>
              <w:pStyle w:val="Tabletext"/>
              <w:rPr>
                <w:lang w:val="fr-CH"/>
              </w:rPr>
            </w:pPr>
            <w:r w:rsidRPr="0027151B">
              <w:rPr>
                <w:lang w:val="fr-CH"/>
              </w:rPr>
              <w:t>7</w:t>
            </w:r>
          </w:p>
        </w:tc>
      </w:tr>
      <w:tr w:rsidR="002C6F0A" w:rsidRPr="0027151B" w:rsidTr="00613352">
        <w:trPr>
          <w:cantSplit/>
          <w:jc w:val="center"/>
        </w:trPr>
        <w:tc>
          <w:tcPr>
            <w:tcW w:w="4528" w:type="dxa"/>
            <w:vAlign w:val="center"/>
          </w:tcPr>
          <w:p w:rsidR="002C6F0A" w:rsidRPr="0027151B" w:rsidRDefault="002C6F0A" w:rsidP="00613352">
            <w:pPr>
              <w:pStyle w:val="Tabletext"/>
              <w:rPr>
                <w:lang w:val="fr-CH"/>
              </w:rPr>
            </w:pPr>
            <w:r>
              <w:rPr>
                <w:lang w:val="fr-CH"/>
              </w:rPr>
              <w:t>Largeur de bande de l'impulsion comprimée</w:t>
            </w:r>
            <w:r w:rsidRPr="0027151B">
              <w:rPr>
                <w:lang w:val="fr-CH"/>
              </w:rPr>
              <w:t xml:space="preserve"> </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2835" w:type="dxa"/>
            <w:vAlign w:val="center"/>
          </w:tcPr>
          <w:p w:rsidR="002C6F0A" w:rsidRPr="0027151B" w:rsidRDefault="002C6F0A" w:rsidP="00613352">
            <w:pPr>
              <w:pStyle w:val="Tabletext"/>
              <w:rPr>
                <w:lang w:val="fr-CH"/>
              </w:rPr>
            </w:pPr>
            <w:r>
              <w:rPr>
                <w:lang w:val="fr-CH"/>
              </w:rPr>
              <w:t>Sans objet</w:t>
            </w:r>
          </w:p>
        </w:tc>
        <w:tc>
          <w:tcPr>
            <w:tcW w:w="3118" w:type="dxa"/>
            <w:vAlign w:val="center"/>
          </w:tcPr>
          <w:p w:rsidR="002C6F0A" w:rsidRPr="0027151B" w:rsidRDefault="002C6F0A" w:rsidP="00613352">
            <w:pPr>
              <w:pStyle w:val="Tabletext"/>
              <w:rPr>
                <w:lang w:val="fr-CH"/>
              </w:rPr>
            </w:pPr>
            <w:r>
              <w:rPr>
                <w:lang w:val="fr-CH"/>
              </w:rPr>
              <w:t>Sans objet</w:t>
            </w:r>
          </w:p>
        </w:tc>
        <w:tc>
          <w:tcPr>
            <w:tcW w:w="2985" w:type="dxa"/>
            <w:vAlign w:val="center"/>
          </w:tcPr>
          <w:p w:rsidR="002C6F0A" w:rsidRPr="0027151B" w:rsidRDefault="002C6F0A" w:rsidP="00613352">
            <w:pPr>
              <w:pStyle w:val="Tabletext"/>
              <w:rPr>
                <w:lang w:val="fr-CH"/>
              </w:rPr>
            </w:pPr>
            <w:r>
              <w:rPr>
                <w:lang w:val="fr-CH"/>
              </w:rPr>
              <w:t>Sans objet</w:t>
            </w:r>
          </w:p>
        </w:tc>
      </w:tr>
      <w:tr w:rsidR="002C6F0A" w:rsidRPr="0027151B" w:rsidTr="00613352">
        <w:trPr>
          <w:cantSplit/>
          <w:jc w:val="center"/>
        </w:trPr>
        <w:tc>
          <w:tcPr>
            <w:tcW w:w="4528" w:type="dxa"/>
            <w:vAlign w:val="center"/>
          </w:tcPr>
          <w:p w:rsidR="002C6F0A" w:rsidRPr="0027151B" w:rsidRDefault="002C6F0A" w:rsidP="00613352">
            <w:pPr>
              <w:pStyle w:val="Tabletext"/>
              <w:rPr>
                <w:lang w:val="fr-CH"/>
              </w:rPr>
            </w:pPr>
            <w:r>
              <w:rPr>
                <w:lang w:val="fr-CH"/>
              </w:rPr>
              <w:t xml:space="preserve">Largeur de bande d'émission </w:t>
            </w:r>
            <w:r w:rsidRPr="0027151B">
              <w:rPr>
                <w:lang w:val="fr-CH"/>
              </w:rPr>
              <w:t xml:space="preserve">RF </w:t>
            </w:r>
          </w:p>
          <w:p w:rsidR="002C6F0A" w:rsidRPr="0027151B" w:rsidRDefault="002C6F0A" w:rsidP="00613352">
            <w:pPr>
              <w:pStyle w:val="Tabletext"/>
              <w:rPr>
                <w:lang w:val="fr-CH"/>
              </w:rPr>
            </w:pPr>
            <w:r w:rsidRPr="0027151B">
              <w:rPr>
                <w:lang w:val="fr-CH"/>
              </w:rPr>
              <w:t>–</w:t>
            </w:r>
            <w:r w:rsidRPr="0027151B">
              <w:rPr>
                <w:lang w:val="fr-CH"/>
              </w:rPr>
              <w:tab/>
              <w:t>40 dB</w:t>
            </w:r>
          </w:p>
        </w:tc>
        <w:tc>
          <w:tcPr>
            <w:tcW w:w="99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2835" w:type="dxa"/>
          </w:tcPr>
          <w:p w:rsidR="002C6F0A" w:rsidRPr="0027151B" w:rsidRDefault="002C6F0A" w:rsidP="00613352">
            <w:pPr>
              <w:pStyle w:val="Tabletext"/>
              <w:rPr>
                <w:lang w:val="fr-CH"/>
              </w:rPr>
            </w:pPr>
          </w:p>
          <w:p w:rsidR="002C6F0A" w:rsidRPr="0027151B" w:rsidRDefault="002C6F0A" w:rsidP="00613352">
            <w:pPr>
              <w:pStyle w:val="Tabletext"/>
              <w:rPr>
                <w:lang w:val="fr-CH"/>
              </w:rPr>
            </w:pPr>
            <w:r w:rsidRPr="0027151B">
              <w:rPr>
                <w:lang w:val="fr-CH"/>
              </w:rPr>
              <w:t>3</w:t>
            </w:r>
            <w:r>
              <w:rPr>
                <w:lang w:val="fr-CH"/>
              </w:rPr>
              <w:t>,</w:t>
            </w:r>
            <w:r w:rsidRPr="0027151B">
              <w:rPr>
                <w:lang w:val="fr-CH"/>
              </w:rPr>
              <w:t>2</w:t>
            </w:r>
          </w:p>
        </w:tc>
        <w:tc>
          <w:tcPr>
            <w:tcW w:w="3118" w:type="dxa"/>
          </w:tcPr>
          <w:p w:rsidR="002C6F0A" w:rsidRPr="0027151B" w:rsidRDefault="002C6F0A" w:rsidP="00613352">
            <w:pPr>
              <w:pStyle w:val="Tabletext"/>
              <w:rPr>
                <w:lang w:val="fr-CH"/>
              </w:rPr>
            </w:pPr>
          </w:p>
          <w:p w:rsidR="002C6F0A" w:rsidRPr="0027151B" w:rsidRDefault="002C6F0A" w:rsidP="00613352">
            <w:pPr>
              <w:pStyle w:val="Tabletext"/>
              <w:rPr>
                <w:lang w:val="fr-CH"/>
              </w:rPr>
            </w:pPr>
            <w:r w:rsidRPr="0027151B">
              <w:rPr>
                <w:lang w:val="fr-CH"/>
              </w:rPr>
              <w:t>3</w:t>
            </w:r>
            <w:r>
              <w:rPr>
                <w:lang w:val="fr-CH"/>
              </w:rPr>
              <w:t>,</w:t>
            </w:r>
            <w:r w:rsidRPr="0027151B">
              <w:rPr>
                <w:lang w:val="fr-CH"/>
              </w:rPr>
              <w:t>2</w:t>
            </w:r>
          </w:p>
        </w:tc>
        <w:tc>
          <w:tcPr>
            <w:tcW w:w="2985" w:type="dxa"/>
          </w:tcPr>
          <w:p w:rsidR="002C6F0A" w:rsidRPr="0027151B" w:rsidRDefault="002C6F0A" w:rsidP="00613352">
            <w:pPr>
              <w:pStyle w:val="Tabletext"/>
              <w:rPr>
                <w:lang w:val="fr-CH"/>
              </w:rPr>
            </w:pPr>
          </w:p>
          <w:p w:rsidR="002C6F0A" w:rsidRPr="0027151B" w:rsidRDefault="002C6F0A" w:rsidP="00613352">
            <w:pPr>
              <w:pStyle w:val="Tabletext"/>
              <w:rPr>
                <w:lang w:val="fr-CH"/>
              </w:rPr>
            </w:pPr>
            <w:r w:rsidRPr="0027151B">
              <w:rPr>
                <w:lang w:val="fr-CH"/>
              </w:rPr>
              <w:t>3</w:t>
            </w:r>
            <w:r>
              <w:rPr>
                <w:lang w:val="fr-CH"/>
              </w:rPr>
              <w:t>,</w:t>
            </w:r>
            <w:r w:rsidRPr="0027151B">
              <w:rPr>
                <w:lang w:val="fr-CH"/>
              </w:rPr>
              <w:t>2</w:t>
            </w:r>
          </w:p>
        </w:tc>
      </w:tr>
    </w:tbl>
    <w:p w:rsidR="002C6F0A" w:rsidRPr="0027151B" w:rsidRDefault="002C6F0A" w:rsidP="002C6F0A">
      <w:pPr>
        <w:pStyle w:val="Tablefin"/>
        <w:rPr>
          <w:lang w:val="fr-CH"/>
        </w:rPr>
      </w:pP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C6F0A" w:rsidRPr="0027151B" w:rsidRDefault="002C6F0A" w:rsidP="002C6F0A">
      <w:pPr>
        <w:pStyle w:val="TableNo"/>
        <w:spacing w:before="120"/>
        <w:rPr>
          <w:lang w:val="fr-CH"/>
        </w:rPr>
      </w:pPr>
      <w:r w:rsidRPr="0027151B">
        <w:rPr>
          <w:lang w:val="fr-CH"/>
        </w:rPr>
        <w:lastRenderedPageBreak/>
        <w:t>TABLE</w:t>
      </w:r>
      <w:r>
        <w:rPr>
          <w:lang w:val="fr-CH"/>
        </w:rPr>
        <w:t>AU</w:t>
      </w:r>
      <w:r w:rsidRPr="0027151B">
        <w:rPr>
          <w:lang w:val="fr-CH"/>
        </w:rPr>
        <w:t xml:space="preserve"> 4 (</w:t>
      </w:r>
      <w:r>
        <w:rPr>
          <w:i/>
          <w:iCs/>
          <w:lang w:val="fr-CH"/>
        </w:rPr>
        <w:t>suite</w:t>
      </w:r>
      <w:r w:rsidRPr="0027151B">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4"/>
        <w:gridCol w:w="1065"/>
        <w:gridCol w:w="2633"/>
        <w:gridCol w:w="2655"/>
        <w:gridCol w:w="2577"/>
        <w:gridCol w:w="2555"/>
      </w:tblGrid>
      <w:tr w:rsidR="002C6F0A" w:rsidRPr="0027151B" w:rsidTr="00613352">
        <w:trPr>
          <w:jc w:val="center"/>
        </w:trPr>
        <w:tc>
          <w:tcPr>
            <w:tcW w:w="2974" w:type="dxa"/>
          </w:tcPr>
          <w:p w:rsidR="002C6F0A" w:rsidRPr="0027151B" w:rsidRDefault="002C6F0A" w:rsidP="00613352">
            <w:pPr>
              <w:pStyle w:val="Tablehead"/>
              <w:rPr>
                <w:lang w:val="fr-CH"/>
              </w:rPr>
            </w:pPr>
            <w:r w:rsidRPr="0027151B">
              <w:rPr>
                <w:lang w:val="fr-CH"/>
              </w:rPr>
              <w:t>Caract</w:t>
            </w:r>
            <w:r>
              <w:rPr>
                <w:lang w:val="fr-CH"/>
              </w:rPr>
              <w:t>éristique</w:t>
            </w:r>
            <w:r w:rsidRPr="0027151B">
              <w:rPr>
                <w:lang w:val="fr-CH"/>
              </w:rPr>
              <w:t>s</w:t>
            </w:r>
          </w:p>
        </w:tc>
        <w:tc>
          <w:tcPr>
            <w:tcW w:w="1065" w:type="dxa"/>
          </w:tcPr>
          <w:p w:rsidR="002C6F0A" w:rsidRPr="0027151B" w:rsidRDefault="002C6F0A" w:rsidP="00613352">
            <w:pPr>
              <w:pStyle w:val="Tablehead"/>
              <w:rPr>
                <w:lang w:val="fr-CH"/>
              </w:rPr>
            </w:pPr>
            <w:r w:rsidRPr="0027151B">
              <w:rPr>
                <w:lang w:val="fr-CH"/>
              </w:rPr>
              <w:t>U</w:t>
            </w:r>
            <w:r>
              <w:rPr>
                <w:lang w:val="fr-CH"/>
              </w:rPr>
              <w:t>nité</w:t>
            </w:r>
          </w:p>
        </w:tc>
        <w:tc>
          <w:tcPr>
            <w:tcW w:w="2633"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G13</w:t>
            </w:r>
          </w:p>
        </w:tc>
        <w:tc>
          <w:tcPr>
            <w:tcW w:w="2655"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G14</w:t>
            </w:r>
          </w:p>
        </w:tc>
        <w:tc>
          <w:tcPr>
            <w:tcW w:w="2577"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G15</w:t>
            </w:r>
          </w:p>
        </w:tc>
        <w:tc>
          <w:tcPr>
            <w:tcW w:w="2555"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G16</w:t>
            </w:r>
          </w:p>
        </w:tc>
      </w:tr>
      <w:tr w:rsidR="002C6F0A" w:rsidRPr="0027151B" w:rsidTr="00613352">
        <w:trPr>
          <w:jc w:val="center"/>
        </w:trPr>
        <w:tc>
          <w:tcPr>
            <w:tcW w:w="2974" w:type="dxa"/>
            <w:vAlign w:val="center"/>
          </w:tcPr>
          <w:p w:rsidR="002C6F0A" w:rsidRPr="0027151B" w:rsidRDefault="002C6F0A" w:rsidP="00613352">
            <w:pPr>
              <w:pStyle w:val="Tabletext"/>
              <w:jc w:val="left"/>
              <w:rPr>
                <w:lang w:val="fr-CH"/>
              </w:rPr>
            </w:pPr>
            <w:r w:rsidRPr="0027151B">
              <w:rPr>
                <w:lang w:val="fr-CH"/>
              </w:rPr>
              <w:t>F</w:t>
            </w:r>
            <w:r>
              <w:rPr>
                <w:lang w:val="fr-CH"/>
              </w:rPr>
              <w:t>o</w:t>
            </w:r>
            <w:r w:rsidRPr="0027151B">
              <w:rPr>
                <w:lang w:val="fr-CH"/>
              </w:rPr>
              <w:t>nction</w:t>
            </w:r>
          </w:p>
        </w:tc>
        <w:tc>
          <w:tcPr>
            <w:tcW w:w="1065" w:type="dxa"/>
          </w:tcPr>
          <w:p w:rsidR="002C6F0A" w:rsidRPr="0027151B" w:rsidRDefault="002C6F0A" w:rsidP="00613352">
            <w:pPr>
              <w:pStyle w:val="Tabletext"/>
              <w:jc w:val="center"/>
              <w:rPr>
                <w:lang w:val="fr-CH"/>
              </w:rPr>
            </w:pPr>
          </w:p>
        </w:tc>
        <w:tc>
          <w:tcPr>
            <w:tcW w:w="2633" w:type="dxa"/>
          </w:tcPr>
          <w:p w:rsidR="002C6F0A" w:rsidRPr="0027151B" w:rsidRDefault="002C6F0A" w:rsidP="00613352">
            <w:pPr>
              <w:pStyle w:val="Tabletext"/>
              <w:jc w:val="left"/>
              <w:rPr>
                <w:lang w:val="fr-CH"/>
              </w:rPr>
            </w:pPr>
            <w:r>
              <w:rPr>
                <w:lang w:val="fr-CH"/>
              </w:rPr>
              <w:t>Poursuite</w:t>
            </w:r>
          </w:p>
        </w:tc>
        <w:tc>
          <w:tcPr>
            <w:tcW w:w="2655" w:type="dxa"/>
          </w:tcPr>
          <w:p w:rsidR="002C6F0A" w:rsidRPr="0027151B" w:rsidRDefault="002C6F0A" w:rsidP="00613352">
            <w:pPr>
              <w:pStyle w:val="Tabletext"/>
              <w:jc w:val="left"/>
              <w:rPr>
                <w:lang w:val="fr-CH"/>
              </w:rPr>
            </w:pPr>
            <w:r>
              <w:rPr>
                <w:lang w:val="fr-CH"/>
              </w:rPr>
              <w:t>Poursuite</w:t>
            </w:r>
          </w:p>
        </w:tc>
        <w:tc>
          <w:tcPr>
            <w:tcW w:w="2577" w:type="dxa"/>
          </w:tcPr>
          <w:p w:rsidR="002C6F0A" w:rsidRPr="0027151B" w:rsidRDefault="002C6F0A" w:rsidP="00613352">
            <w:pPr>
              <w:pStyle w:val="Tabletext"/>
              <w:jc w:val="left"/>
              <w:rPr>
                <w:lang w:val="fr-CH"/>
              </w:rPr>
            </w:pPr>
            <w:r>
              <w:rPr>
                <w:lang w:val="fr-CH"/>
              </w:rPr>
              <w:t>Poursuite</w:t>
            </w:r>
          </w:p>
        </w:tc>
        <w:tc>
          <w:tcPr>
            <w:tcW w:w="2555" w:type="dxa"/>
          </w:tcPr>
          <w:p w:rsidR="002C6F0A" w:rsidRPr="0027151B" w:rsidRDefault="002C6F0A" w:rsidP="00613352">
            <w:pPr>
              <w:pStyle w:val="Tabletext"/>
              <w:jc w:val="left"/>
              <w:rPr>
                <w:lang w:val="fr-CH"/>
              </w:rPr>
            </w:pPr>
            <w:r>
              <w:rPr>
                <w:lang w:val="fr-CH"/>
              </w:rPr>
              <w:t>Poursuite</w:t>
            </w:r>
          </w:p>
        </w:tc>
      </w:tr>
      <w:tr w:rsidR="002C6F0A" w:rsidRPr="0027151B" w:rsidTr="00613352">
        <w:trPr>
          <w:jc w:val="center"/>
        </w:trPr>
        <w:tc>
          <w:tcPr>
            <w:tcW w:w="2974" w:type="dxa"/>
          </w:tcPr>
          <w:p w:rsidR="002C6F0A" w:rsidRPr="00DA5AB1" w:rsidRDefault="002C6F0A" w:rsidP="00613352">
            <w:pPr>
              <w:pStyle w:val="Tabletext"/>
              <w:spacing w:before="30" w:after="30"/>
              <w:rPr>
                <w:lang w:val="fr-CH"/>
              </w:rPr>
            </w:pPr>
            <w:r w:rsidRPr="00DA5AB1">
              <w:rPr>
                <w:lang w:val="fr-CH"/>
              </w:rPr>
              <w:t>Type de plate-forme</w:t>
            </w:r>
          </w:p>
        </w:tc>
        <w:tc>
          <w:tcPr>
            <w:tcW w:w="1065" w:type="dxa"/>
          </w:tcPr>
          <w:p w:rsidR="002C6F0A" w:rsidRPr="0027151B" w:rsidRDefault="002C6F0A" w:rsidP="00613352">
            <w:pPr>
              <w:pStyle w:val="Tabletext"/>
              <w:keepNext/>
              <w:jc w:val="center"/>
              <w:rPr>
                <w:lang w:val="fr-CH"/>
              </w:rPr>
            </w:pPr>
          </w:p>
        </w:tc>
        <w:tc>
          <w:tcPr>
            <w:tcW w:w="2633" w:type="dxa"/>
          </w:tcPr>
          <w:p w:rsidR="002C6F0A" w:rsidRPr="0027151B" w:rsidRDefault="002C6F0A" w:rsidP="00613352">
            <w:pPr>
              <w:pStyle w:val="Tabletext"/>
              <w:jc w:val="left"/>
              <w:rPr>
                <w:lang w:val="fr-CH"/>
              </w:rPr>
            </w:pPr>
            <w:r>
              <w:rPr>
                <w:lang w:val="fr-CH"/>
              </w:rPr>
              <w:t>Aéronef</w:t>
            </w:r>
          </w:p>
        </w:tc>
        <w:tc>
          <w:tcPr>
            <w:tcW w:w="2655" w:type="dxa"/>
          </w:tcPr>
          <w:p w:rsidR="002C6F0A" w:rsidRPr="0027151B" w:rsidRDefault="002C6F0A" w:rsidP="00613352">
            <w:pPr>
              <w:pStyle w:val="Tabletext"/>
              <w:jc w:val="left"/>
              <w:rPr>
                <w:lang w:val="fr-CH"/>
              </w:rPr>
            </w:pPr>
            <w:r>
              <w:rPr>
                <w:lang w:val="fr-CH"/>
              </w:rPr>
              <w:t>Navire</w:t>
            </w:r>
          </w:p>
        </w:tc>
        <w:tc>
          <w:tcPr>
            <w:tcW w:w="2577" w:type="dxa"/>
          </w:tcPr>
          <w:p w:rsidR="002C6F0A" w:rsidRPr="0027151B" w:rsidRDefault="002C6F0A" w:rsidP="00613352">
            <w:pPr>
              <w:pStyle w:val="Tabletext"/>
              <w:jc w:val="left"/>
              <w:rPr>
                <w:lang w:val="fr-CH"/>
              </w:rPr>
            </w:pPr>
            <w:r>
              <w:rPr>
                <w:lang w:val="fr-CH"/>
              </w:rPr>
              <w:t xml:space="preserve">Au sol </w:t>
            </w:r>
            <w:r w:rsidRPr="0027151B">
              <w:rPr>
                <w:lang w:val="fr-CH"/>
              </w:rPr>
              <w:t>(</w:t>
            </w:r>
            <w:r>
              <w:rPr>
                <w:lang w:val="fr-CH"/>
              </w:rPr>
              <w:t>remorque</w:t>
            </w:r>
            <w:r w:rsidRPr="0027151B">
              <w:rPr>
                <w:lang w:val="fr-CH"/>
              </w:rPr>
              <w:t>)</w:t>
            </w:r>
          </w:p>
        </w:tc>
        <w:tc>
          <w:tcPr>
            <w:tcW w:w="2555" w:type="dxa"/>
          </w:tcPr>
          <w:p w:rsidR="002C6F0A" w:rsidRPr="0027151B" w:rsidRDefault="002C6F0A" w:rsidP="00613352">
            <w:pPr>
              <w:pStyle w:val="Tabletext"/>
              <w:jc w:val="left"/>
              <w:rPr>
                <w:lang w:val="fr-CH"/>
              </w:rPr>
            </w:pPr>
            <w:r>
              <w:rPr>
                <w:lang w:val="fr-CH"/>
              </w:rPr>
              <w:t>Au sol et navire</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Gamme d</w:t>
            </w:r>
            <w:r>
              <w:rPr>
                <w:lang w:val="fr-CH"/>
              </w:rPr>
              <w:t>'</w:t>
            </w:r>
            <w:r w:rsidRPr="00DA5AB1">
              <w:rPr>
                <w:lang w:val="fr-CH"/>
              </w:rPr>
              <w:t xml:space="preserve">accord </w:t>
            </w:r>
          </w:p>
        </w:tc>
        <w:tc>
          <w:tcPr>
            <w:tcW w:w="1065" w:type="dxa"/>
          </w:tcPr>
          <w:p w:rsidR="002C6F0A" w:rsidRPr="0027151B" w:rsidRDefault="002C6F0A" w:rsidP="00613352">
            <w:pPr>
              <w:pStyle w:val="Tabletext"/>
              <w:keepLines/>
              <w:tabs>
                <w:tab w:val="left" w:leader="dot" w:pos="7938"/>
                <w:tab w:val="center" w:pos="9526"/>
              </w:tabs>
              <w:ind w:left="567" w:hanging="567"/>
              <w:jc w:val="center"/>
              <w:rPr>
                <w:caps/>
                <w:lang w:val="fr-CH"/>
              </w:rPr>
            </w:pPr>
            <w:r w:rsidRPr="0027151B">
              <w:rPr>
                <w:lang w:val="fr-CH"/>
              </w:rPr>
              <w:t>GHz</w:t>
            </w:r>
          </w:p>
        </w:tc>
        <w:tc>
          <w:tcPr>
            <w:tcW w:w="2633" w:type="dxa"/>
          </w:tcPr>
          <w:p w:rsidR="002C6F0A" w:rsidRPr="0027151B" w:rsidRDefault="002C6F0A" w:rsidP="00613352">
            <w:pPr>
              <w:pStyle w:val="Tabletext"/>
              <w:jc w:val="left"/>
              <w:rPr>
                <w:lang w:val="fr-CH"/>
              </w:rPr>
            </w:pPr>
            <w:r w:rsidRPr="0027151B">
              <w:rPr>
                <w:caps/>
                <w:lang w:val="fr-CH"/>
              </w:rPr>
              <w:t>10</w:t>
            </w:r>
            <w:r>
              <w:rPr>
                <w:caps/>
                <w:lang w:val="fr-CH"/>
              </w:rPr>
              <w:t>,</w:t>
            </w:r>
            <w:r w:rsidRPr="0027151B">
              <w:rPr>
                <w:caps/>
                <w:lang w:val="fr-CH"/>
              </w:rPr>
              <w:t>5-10</w:t>
            </w:r>
            <w:r>
              <w:rPr>
                <w:caps/>
                <w:lang w:val="fr-CH"/>
              </w:rPr>
              <w:t>,</w:t>
            </w:r>
            <w:r w:rsidRPr="0027151B">
              <w:rPr>
                <w:caps/>
                <w:lang w:val="fr-CH"/>
              </w:rPr>
              <w:t>6</w:t>
            </w:r>
          </w:p>
        </w:tc>
        <w:tc>
          <w:tcPr>
            <w:tcW w:w="2655" w:type="dxa"/>
          </w:tcPr>
          <w:p w:rsidR="002C6F0A" w:rsidRPr="0027151B" w:rsidRDefault="002C6F0A" w:rsidP="00613352">
            <w:pPr>
              <w:pStyle w:val="Tabletext"/>
              <w:jc w:val="left"/>
              <w:rPr>
                <w:lang w:val="fr-CH"/>
              </w:rPr>
            </w:pPr>
            <w:r w:rsidRPr="0027151B">
              <w:rPr>
                <w:caps/>
                <w:lang w:val="fr-CH"/>
              </w:rPr>
              <w:t>10</w:t>
            </w:r>
            <w:r>
              <w:rPr>
                <w:caps/>
                <w:lang w:val="fr-CH"/>
              </w:rPr>
              <w:t>,</w:t>
            </w:r>
            <w:r w:rsidRPr="0027151B">
              <w:rPr>
                <w:caps/>
                <w:lang w:val="fr-CH"/>
              </w:rPr>
              <w:t>5-10</w:t>
            </w:r>
            <w:r>
              <w:rPr>
                <w:caps/>
                <w:lang w:val="fr-CH"/>
              </w:rPr>
              <w:t>,</w:t>
            </w:r>
            <w:r w:rsidRPr="0027151B">
              <w:rPr>
                <w:caps/>
                <w:lang w:val="fr-CH"/>
              </w:rPr>
              <w:t>6</w:t>
            </w:r>
          </w:p>
        </w:tc>
        <w:tc>
          <w:tcPr>
            <w:tcW w:w="2577" w:type="dxa"/>
          </w:tcPr>
          <w:p w:rsidR="002C6F0A" w:rsidRPr="0027151B" w:rsidRDefault="002C6F0A" w:rsidP="00613352">
            <w:pPr>
              <w:pStyle w:val="Tabletext"/>
              <w:jc w:val="left"/>
              <w:rPr>
                <w:lang w:val="fr-CH"/>
              </w:rPr>
            </w:pPr>
            <w:r w:rsidRPr="0027151B">
              <w:rPr>
                <w:caps/>
                <w:lang w:val="fr-CH"/>
              </w:rPr>
              <w:t>10</w:t>
            </w:r>
            <w:r>
              <w:rPr>
                <w:caps/>
                <w:lang w:val="fr-CH"/>
              </w:rPr>
              <w:t>,</w:t>
            </w:r>
            <w:r w:rsidRPr="0027151B">
              <w:rPr>
                <w:caps/>
                <w:lang w:val="fr-CH"/>
              </w:rPr>
              <w:t>5-10</w:t>
            </w:r>
            <w:r>
              <w:rPr>
                <w:caps/>
                <w:lang w:val="fr-CH"/>
              </w:rPr>
              <w:t>,</w:t>
            </w:r>
            <w:r w:rsidRPr="0027151B">
              <w:rPr>
                <w:caps/>
                <w:lang w:val="fr-CH"/>
              </w:rPr>
              <w:t>6</w:t>
            </w:r>
          </w:p>
        </w:tc>
        <w:tc>
          <w:tcPr>
            <w:tcW w:w="2555" w:type="dxa"/>
          </w:tcPr>
          <w:p w:rsidR="002C6F0A" w:rsidRPr="0027151B" w:rsidRDefault="002C6F0A" w:rsidP="00613352">
            <w:pPr>
              <w:pStyle w:val="Tabletext"/>
              <w:jc w:val="left"/>
              <w:rPr>
                <w:lang w:val="fr-CH"/>
              </w:rPr>
            </w:pPr>
            <w:r w:rsidRPr="0027151B">
              <w:rPr>
                <w:caps/>
                <w:lang w:val="fr-CH"/>
              </w:rPr>
              <w:t>10</w:t>
            </w:r>
            <w:r>
              <w:rPr>
                <w:caps/>
                <w:lang w:val="fr-CH"/>
              </w:rPr>
              <w:t>,</w:t>
            </w:r>
            <w:r w:rsidRPr="0027151B">
              <w:rPr>
                <w:caps/>
                <w:lang w:val="fr-CH"/>
              </w:rPr>
              <w:t>5-10</w:t>
            </w:r>
            <w:r>
              <w:rPr>
                <w:caps/>
                <w:lang w:val="fr-CH"/>
              </w:rPr>
              <w:t>,</w:t>
            </w:r>
            <w:r w:rsidRPr="0027151B">
              <w:rPr>
                <w:caps/>
                <w:lang w:val="fr-CH"/>
              </w:rPr>
              <w:t>68</w:t>
            </w:r>
          </w:p>
        </w:tc>
      </w:tr>
      <w:tr w:rsidR="002C6F0A" w:rsidRPr="0027151B" w:rsidTr="00613352">
        <w:trPr>
          <w:jc w:val="center"/>
        </w:trPr>
        <w:tc>
          <w:tcPr>
            <w:tcW w:w="2974" w:type="dxa"/>
          </w:tcPr>
          <w:p w:rsidR="002C6F0A" w:rsidRPr="00DA5AB1" w:rsidRDefault="002C6F0A" w:rsidP="00613352">
            <w:pPr>
              <w:pStyle w:val="Tabletext"/>
              <w:spacing w:before="30" w:after="30"/>
              <w:rPr>
                <w:lang w:val="fr-CH"/>
              </w:rPr>
            </w:pPr>
            <w:r w:rsidRPr="00DA5AB1">
              <w:rPr>
                <w:lang w:val="fr-CH"/>
              </w:rPr>
              <w:t>Modulation</w:t>
            </w:r>
          </w:p>
        </w:tc>
        <w:tc>
          <w:tcPr>
            <w:tcW w:w="1065" w:type="dxa"/>
          </w:tcPr>
          <w:p w:rsidR="002C6F0A" w:rsidRPr="0027151B" w:rsidRDefault="002C6F0A" w:rsidP="00613352">
            <w:pPr>
              <w:pStyle w:val="Tabletext"/>
              <w:jc w:val="center"/>
              <w:rPr>
                <w:lang w:val="fr-CH"/>
              </w:rPr>
            </w:pPr>
          </w:p>
        </w:tc>
        <w:tc>
          <w:tcPr>
            <w:tcW w:w="2633" w:type="dxa"/>
          </w:tcPr>
          <w:p w:rsidR="002C6F0A" w:rsidRPr="0027151B" w:rsidRDefault="002C6F0A" w:rsidP="00613352">
            <w:pPr>
              <w:pStyle w:val="Tabletext"/>
              <w:jc w:val="left"/>
              <w:rPr>
                <w:lang w:val="fr-CH"/>
              </w:rPr>
            </w:pPr>
            <w:r>
              <w:rPr>
                <w:lang w:val="fr-CH"/>
              </w:rPr>
              <w:t>Ondes entretenues</w:t>
            </w:r>
            <w:r w:rsidRPr="0027151B">
              <w:rPr>
                <w:lang w:val="fr-CH"/>
              </w:rPr>
              <w:t xml:space="preserve">, </w:t>
            </w:r>
            <w:r w:rsidRPr="00DA5AB1">
              <w:rPr>
                <w:lang w:val="fr-CH"/>
              </w:rPr>
              <w:t xml:space="preserve">ondes entretenues </w:t>
            </w:r>
            <w:r>
              <w:rPr>
                <w:lang w:val="fr-CH"/>
              </w:rPr>
              <w:t>MF</w:t>
            </w:r>
          </w:p>
        </w:tc>
        <w:tc>
          <w:tcPr>
            <w:tcW w:w="2655" w:type="dxa"/>
          </w:tcPr>
          <w:p w:rsidR="002C6F0A" w:rsidRPr="0027151B" w:rsidRDefault="002C6F0A" w:rsidP="00613352">
            <w:pPr>
              <w:pStyle w:val="Tabletext"/>
              <w:jc w:val="left"/>
              <w:rPr>
                <w:lang w:val="fr-CH"/>
              </w:rPr>
            </w:pPr>
            <w:r>
              <w:rPr>
                <w:lang w:val="fr-CH"/>
              </w:rPr>
              <w:t>Ondes entretenues</w:t>
            </w:r>
            <w:r w:rsidRPr="0027151B">
              <w:rPr>
                <w:lang w:val="fr-CH"/>
              </w:rPr>
              <w:t xml:space="preserve">, </w:t>
            </w:r>
            <w:r w:rsidRPr="00DA5AB1">
              <w:rPr>
                <w:lang w:val="fr-CH"/>
              </w:rPr>
              <w:t xml:space="preserve">ondes entretenues </w:t>
            </w:r>
            <w:r>
              <w:rPr>
                <w:lang w:val="fr-CH"/>
              </w:rPr>
              <w:t>MF</w:t>
            </w:r>
          </w:p>
        </w:tc>
        <w:tc>
          <w:tcPr>
            <w:tcW w:w="2577" w:type="dxa"/>
          </w:tcPr>
          <w:p w:rsidR="002C6F0A" w:rsidRPr="0027151B" w:rsidRDefault="002C6F0A" w:rsidP="00613352">
            <w:pPr>
              <w:pStyle w:val="Tabletext"/>
              <w:jc w:val="left"/>
              <w:rPr>
                <w:lang w:val="fr-CH"/>
              </w:rPr>
            </w:pPr>
            <w:r w:rsidRPr="00DA5AB1">
              <w:rPr>
                <w:lang w:val="fr-CH"/>
              </w:rPr>
              <w:t xml:space="preserve">Ondes entretenues, ondes entretenues </w:t>
            </w:r>
            <w:r>
              <w:rPr>
                <w:lang w:val="fr-CH"/>
              </w:rPr>
              <w:t>MF</w:t>
            </w:r>
          </w:p>
        </w:tc>
        <w:tc>
          <w:tcPr>
            <w:tcW w:w="2555" w:type="dxa"/>
          </w:tcPr>
          <w:p w:rsidR="002C6F0A" w:rsidRPr="0027151B" w:rsidRDefault="002C6F0A" w:rsidP="00613352">
            <w:pPr>
              <w:pStyle w:val="Tabletext"/>
              <w:jc w:val="left"/>
              <w:rPr>
                <w:lang w:val="fr-CH"/>
              </w:rPr>
            </w:pPr>
            <w:r>
              <w:rPr>
                <w:lang w:val="fr-CH"/>
              </w:rPr>
              <w:t>MF linéaire</w:t>
            </w:r>
          </w:p>
        </w:tc>
      </w:tr>
      <w:tr w:rsidR="002C6F0A" w:rsidRPr="0027151B" w:rsidTr="00613352">
        <w:trPr>
          <w:jc w:val="center"/>
        </w:trPr>
        <w:tc>
          <w:tcPr>
            <w:tcW w:w="2974" w:type="dxa"/>
          </w:tcPr>
          <w:p w:rsidR="002C6F0A" w:rsidRPr="00DA5AB1" w:rsidRDefault="002C6F0A" w:rsidP="00613352">
            <w:pPr>
              <w:pStyle w:val="Tabletext"/>
              <w:spacing w:before="30" w:after="30"/>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1065"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kW</w:t>
            </w:r>
          </w:p>
        </w:tc>
        <w:tc>
          <w:tcPr>
            <w:tcW w:w="2633" w:type="dxa"/>
          </w:tcPr>
          <w:p w:rsidR="002C6F0A" w:rsidRPr="0027151B" w:rsidRDefault="002C6F0A" w:rsidP="00613352">
            <w:pPr>
              <w:pStyle w:val="Tabletext"/>
              <w:jc w:val="left"/>
              <w:rPr>
                <w:lang w:val="fr-CH"/>
              </w:rPr>
            </w:pPr>
            <w:r w:rsidRPr="0027151B">
              <w:rPr>
                <w:lang w:val="fr-CH"/>
              </w:rPr>
              <w:t>1</w:t>
            </w:r>
            <w:r>
              <w:rPr>
                <w:lang w:val="fr-CH"/>
              </w:rPr>
              <w:t>,</w:t>
            </w:r>
            <w:r w:rsidRPr="0027151B">
              <w:rPr>
                <w:lang w:val="fr-CH"/>
              </w:rPr>
              <w:t>5</w:t>
            </w:r>
          </w:p>
        </w:tc>
        <w:tc>
          <w:tcPr>
            <w:tcW w:w="2655" w:type="dxa"/>
          </w:tcPr>
          <w:p w:rsidR="002C6F0A" w:rsidRPr="0027151B" w:rsidRDefault="002C6F0A" w:rsidP="00613352">
            <w:pPr>
              <w:pStyle w:val="Tabletext"/>
              <w:jc w:val="left"/>
              <w:rPr>
                <w:lang w:val="fr-CH"/>
              </w:rPr>
            </w:pPr>
            <w:r w:rsidRPr="0027151B">
              <w:rPr>
                <w:lang w:val="fr-CH"/>
              </w:rPr>
              <w:t>13</w:t>
            </w:r>
            <w:r>
              <w:rPr>
                <w:lang w:val="fr-CH"/>
              </w:rPr>
              <w:t>,</w:t>
            </w:r>
            <w:r w:rsidRPr="0027151B">
              <w:rPr>
                <w:lang w:val="fr-CH"/>
              </w:rPr>
              <w:t>3</w:t>
            </w:r>
          </w:p>
        </w:tc>
        <w:tc>
          <w:tcPr>
            <w:tcW w:w="2577" w:type="dxa"/>
          </w:tcPr>
          <w:p w:rsidR="002C6F0A" w:rsidRPr="0027151B" w:rsidRDefault="002C6F0A" w:rsidP="00613352">
            <w:pPr>
              <w:pStyle w:val="Tabletext"/>
              <w:jc w:val="left"/>
              <w:rPr>
                <w:lang w:val="fr-CH"/>
              </w:rPr>
            </w:pPr>
            <w:r w:rsidRPr="0027151B">
              <w:rPr>
                <w:lang w:val="fr-CH"/>
              </w:rPr>
              <w:t>14</w:t>
            </w:r>
          </w:p>
        </w:tc>
        <w:tc>
          <w:tcPr>
            <w:tcW w:w="2555" w:type="dxa"/>
          </w:tcPr>
          <w:p w:rsidR="002C6F0A" w:rsidRPr="0027151B" w:rsidRDefault="002C6F0A" w:rsidP="00613352">
            <w:pPr>
              <w:pStyle w:val="Tabletext"/>
              <w:jc w:val="left"/>
              <w:rPr>
                <w:lang w:val="fr-CH"/>
              </w:rPr>
            </w:pPr>
            <w:r w:rsidRPr="0027151B">
              <w:rPr>
                <w:lang w:val="fr-CH"/>
              </w:rPr>
              <w:t>70</w:t>
            </w:r>
          </w:p>
        </w:tc>
      </w:tr>
      <w:tr w:rsidR="002C6F0A" w:rsidRPr="0027151B" w:rsidTr="00613352">
        <w:trPr>
          <w:jc w:val="center"/>
        </w:trPr>
        <w:tc>
          <w:tcPr>
            <w:tcW w:w="2974" w:type="dxa"/>
            <w:vAlign w:val="center"/>
          </w:tcPr>
          <w:p w:rsidR="002C6F0A" w:rsidRPr="0027151B" w:rsidRDefault="002C6F0A" w:rsidP="00613352">
            <w:pPr>
              <w:pStyle w:val="Tabletext"/>
              <w:jc w:val="left"/>
              <w:rPr>
                <w:lang w:val="fr-CH"/>
              </w:rPr>
            </w:pPr>
            <w:r>
              <w:rPr>
                <w:lang w:val="fr-CH"/>
              </w:rPr>
              <w:t>Puissance moyenne à l'entrée de l'antenne</w:t>
            </w:r>
            <w:r w:rsidRPr="0027151B">
              <w:rPr>
                <w:lang w:val="fr-CH"/>
              </w:rPr>
              <w:t xml:space="preserve"> </w:t>
            </w:r>
          </w:p>
        </w:tc>
        <w:tc>
          <w:tcPr>
            <w:tcW w:w="1065"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W</w:t>
            </w:r>
          </w:p>
        </w:tc>
        <w:tc>
          <w:tcPr>
            <w:tcW w:w="2633" w:type="dxa"/>
          </w:tcPr>
          <w:p w:rsidR="002C6F0A" w:rsidRPr="0027151B" w:rsidRDefault="002C6F0A" w:rsidP="00613352">
            <w:pPr>
              <w:pStyle w:val="Tabletext"/>
              <w:jc w:val="left"/>
              <w:rPr>
                <w:lang w:val="fr-CH"/>
              </w:rPr>
            </w:pPr>
            <w:r w:rsidRPr="0027151B">
              <w:rPr>
                <w:lang w:val="fr-CH"/>
              </w:rPr>
              <w:t>–</w:t>
            </w:r>
          </w:p>
        </w:tc>
        <w:tc>
          <w:tcPr>
            <w:tcW w:w="2655" w:type="dxa"/>
          </w:tcPr>
          <w:p w:rsidR="002C6F0A" w:rsidRPr="0027151B" w:rsidRDefault="002C6F0A" w:rsidP="00613352">
            <w:pPr>
              <w:pStyle w:val="Tabletext"/>
              <w:jc w:val="left"/>
              <w:rPr>
                <w:lang w:val="fr-CH"/>
              </w:rPr>
            </w:pPr>
            <w:r w:rsidRPr="0027151B">
              <w:rPr>
                <w:lang w:val="fr-CH"/>
              </w:rPr>
              <w:t>–</w:t>
            </w:r>
          </w:p>
        </w:tc>
        <w:tc>
          <w:tcPr>
            <w:tcW w:w="2577" w:type="dxa"/>
          </w:tcPr>
          <w:p w:rsidR="002C6F0A" w:rsidRPr="0027151B" w:rsidRDefault="002C6F0A" w:rsidP="00613352">
            <w:pPr>
              <w:pStyle w:val="Tabletext"/>
              <w:jc w:val="left"/>
              <w:rPr>
                <w:lang w:val="fr-CH"/>
              </w:rPr>
            </w:pPr>
            <w:r w:rsidRPr="0027151B">
              <w:rPr>
                <w:lang w:val="fr-CH"/>
              </w:rPr>
              <w:t>–</w:t>
            </w:r>
          </w:p>
        </w:tc>
        <w:tc>
          <w:tcPr>
            <w:tcW w:w="2555" w:type="dxa"/>
          </w:tcPr>
          <w:p w:rsidR="002C6F0A" w:rsidRPr="0027151B" w:rsidRDefault="002C6F0A" w:rsidP="00613352">
            <w:pPr>
              <w:pStyle w:val="Tabletext"/>
              <w:jc w:val="left"/>
              <w:rPr>
                <w:lang w:val="fr-CH"/>
              </w:rPr>
            </w:pPr>
            <w:r w:rsidRPr="0027151B">
              <w:rPr>
                <w:lang w:val="fr-CH"/>
              </w:rPr>
              <w:t>20 000</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Largeur d</w:t>
            </w:r>
            <w:r>
              <w:rPr>
                <w:lang w:val="fr-CH"/>
              </w:rPr>
              <w:t>'</w:t>
            </w:r>
            <w:r w:rsidRPr="00DA5AB1">
              <w:rPr>
                <w:lang w:val="fr-CH"/>
              </w:rPr>
              <w:t>impulsion et</w:t>
            </w:r>
            <w:r w:rsidRPr="00DA5AB1">
              <w:rPr>
                <w:lang w:val="fr-CH"/>
              </w:rPr>
              <w:br/>
              <w:t>fréquence de répétition des impulsions</w:t>
            </w:r>
          </w:p>
        </w:tc>
        <w:tc>
          <w:tcPr>
            <w:tcW w:w="1065"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sym w:font="Symbol" w:char="F06D"/>
            </w:r>
            <w:r w:rsidRPr="0027151B">
              <w:rPr>
                <w:lang w:val="fr-CH"/>
              </w:rPr>
              <w:t>s</w:t>
            </w:r>
          </w:p>
          <w:p w:rsidR="002C6F0A" w:rsidRPr="0027151B" w:rsidRDefault="002C6F0A" w:rsidP="00613352">
            <w:pPr>
              <w:pStyle w:val="Tabletext"/>
              <w:jc w:val="center"/>
              <w:rPr>
                <w:lang w:val="fr-CH"/>
              </w:rPr>
            </w:pPr>
            <w:r w:rsidRPr="0027151B">
              <w:rPr>
                <w:lang w:val="fr-CH"/>
              </w:rPr>
              <w:t>pps</w:t>
            </w:r>
          </w:p>
        </w:tc>
        <w:tc>
          <w:tcPr>
            <w:tcW w:w="2633" w:type="dxa"/>
          </w:tcPr>
          <w:p w:rsidR="002C6F0A" w:rsidRPr="0027151B" w:rsidRDefault="002C6F0A" w:rsidP="00613352">
            <w:pPr>
              <w:pStyle w:val="Tabletext"/>
              <w:jc w:val="left"/>
              <w:rPr>
                <w:lang w:val="fr-CH"/>
              </w:rPr>
            </w:pPr>
            <w:r>
              <w:rPr>
                <w:lang w:val="fr-CH"/>
              </w:rPr>
              <w:t>Sans objet</w:t>
            </w:r>
            <w:r>
              <w:rPr>
                <w:lang w:val="fr-CH"/>
              </w:rPr>
              <w:br/>
              <w:t>sans objet</w:t>
            </w:r>
          </w:p>
        </w:tc>
        <w:tc>
          <w:tcPr>
            <w:tcW w:w="2655" w:type="dxa"/>
          </w:tcPr>
          <w:p w:rsidR="002C6F0A" w:rsidRPr="0027151B" w:rsidRDefault="002C6F0A" w:rsidP="00613352">
            <w:pPr>
              <w:pStyle w:val="Tabletext"/>
              <w:jc w:val="left"/>
              <w:rPr>
                <w:lang w:val="fr-CH"/>
              </w:rPr>
            </w:pPr>
            <w:r>
              <w:rPr>
                <w:lang w:val="fr-CH"/>
              </w:rPr>
              <w:t>Sans objet</w:t>
            </w:r>
            <w:r>
              <w:rPr>
                <w:lang w:val="fr-CH"/>
              </w:rPr>
              <w:br/>
              <w:t>sans objet</w:t>
            </w:r>
          </w:p>
        </w:tc>
        <w:tc>
          <w:tcPr>
            <w:tcW w:w="2577" w:type="dxa"/>
          </w:tcPr>
          <w:p w:rsidR="002C6F0A" w:rsidRPr="0027151B" w:rsidRDefault="002C6F0A" w:rsidP="00613352">
            <w:pPr>
              <w:pStyle w:val="Tabletext"/>
              <w:jc w:val="left"/>
              <w:rPr>
                <w:lang w:val="fr-CH"/>
              </w:rPr>
            </w:pPr>
            <w:r>
              <w:rPr>
                <w:lang w:val="fr-CH"/>
              </w:rPr>
              <w:t>Sans objet</w:t>
            </w:r>
            <w:r>
              <w:rPr>
                <w:lang w:val="fr-CH"/>
              </w:rPr>
              <w:br/>
              <w:t>sans objet</w:t>
            </w:r>
          </w:p>
        </w:tc>
        <w:tc>
          <w:tcPr>
            <w:tcW w:w="2555" w:type="dxa"/>
          </w:tcPr>
          <w:p w:rsidR="002C6F0A" w:rsidRPr="0027151B" w:rsidRDefault="002C6F0A" w:rsidP="00613352">
            <w:pPr>
              <w:pStyle w:val="Tabletext"/>
              <w:jc w:val="left"/>
              <w:rPr>
                <w:lang w:val="fr-CH"/>
              </w:rPr>
            </w:pPr>
            <w:r w:rsidRPr="0027151B">
              <w:rPr>
                <w:lang w:val="fr-CH"/>
              </w:rPr>
              <w:t>2-15</w:t>
            </w:r>
          </w:p>
          <w:p w:rsidR="002C6F0A" w:rsidRPr="0027151B" w:rsidRDefault="002C6F0A" w:rsidP="00613352">
            <w:pPr>
              <w:pStyle w:val="Tabletext"/>
              <w:jc w:val="left"/>
              <w:rPr>
                <w:lang w:val="fr-CH"/>
              </w:rPr>
            </w:pPr>
            <w:r w:rsidRPr="0027151B">
              <w:rPr>
                <w:lang w:val="fr-CH"/>
              </w:rPr>
              <w:t>5-140 K</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Coefficient d</w:t>
            </w:r>
            <w:r>
              <w:rPr>
                <w:lang w:val="fr-CH"/>
              </w:rPr>
              <w:t>'</w:t>
            </w:r>
            <w:r w:rsidRPr="00DA5AB1">
              <w:rPr>
                <w:lang w:val="fr-CH"/>
              </w:rPr>
              <w:t>utilisation maximal</w:t>
            </w:r>
          </w:p>
        </w:tc>
        <w:tc>
          <w:tcPr>
            <w:tcW w:w="1065" w:type="dxa"/>
          </w:tcPr>
          <w:p w:rsidR="002C6F0A" w:rsidRPr="0027151B" w:rsidRDefault="002C6F0A" w:rsidP="00613352">
            <w:pPr>
              <w:pStyle w:val="Tabletext"/>
              <w:keepNext/>
              <w:jc w:val="center"/>
              <w:rPr>
                <w:caps/>
                <w:lang w:val="fr-CH"/>
              </w:rPr>
            </w:pPr>
          </w:p>
        </w:tc>
        <w:tc>
          <w:tcPr>
            <w:tcW w:w="2633" w:type="dxa"/>
          </w:tcPr>
          <w:p w:rsidR="002C6F0A" w:rsidRPr="0027151B" w:rsidRDefault="002C6F0A" w:rsidP="00613352">
            <w:pPr>
              <w:pStyle w:val="Tabletext"/>
              <w:jc w:val="left"/>
              <w:rPr>
                <w:lang w:val="fr-CH"/>
              </w:rPr>
            </w:pPr>
            <w:r w:rsidRPr="0027151B">
              <w:rPr>
                <w:caps/>
                <w:lang w:val="fr-CH"/>
              </w:rPr>
              <w:t>1</w:t>
            </w:r>
          </w:p>
        </w:tc>
        <w:tc>
          <w:tcPr>
            <w:tcW w:w="2655" w:type="dxa"/>
          </w:tcPr>
          <w:p w:rsidR="002C6F0A" w:rsidRPr="0027151B" w:rsidRDefault="002C6F0A" w:rsidP="00613352">
            <w:pPr>
              <w:pStyle w:val="Tabletext"/>
              <w:jc w:val="left"/>
              <w:rPr>
                <w:lang w:val="fr-CH"/>
              </w:rPr>
            </w:pPr>
            <w:r w:rsidRPr="0027151B">
              <w:rPr>
                <w:caps/>
                <w:lang w:val="fr-CH"/>
              </w:rPr>
              <w:t>1</w:t>
            </w:r>
          </w:p>
        </w:tc>
        <w:tc>
          <w:tcPr>
            <w:tcW w:w="2577" w:type="dxa"/>
          </w:tcPr>
          <w:p w:rsidR="002C6F0A" w:rsidRPr="0027151B" w:rsidRDefault="002C6F0A" w:rsidP="00613352">
            <w:pPr>
              <w:pStyle w:val="Tabletext"/>
              <w:jc w:val="left"/>
              <w:rPr>
                <w:lang w:val="fr-CH"/>
              </w:rPr>
            </w:pPr>
            <w:r w:rsidRPr="0027151B">
              <w:rPr>
                <w:caps/>
                <w:lang w:val="fr-CH"/>
              </w:rPr>
              <w:t>1</w:t>
            </w:r>
          </w:p>
        </w:tc>
        <w:tc>
          <w:tcPr>
            <w:tcW w:w="2555" w:type="dxa"/>
          </w:tcPr>
          <w:p w:rsidR="002C6F0A" w:rsidRPr="0027151B" w:rsidRDefault="002C6F0A" w:rsidP="00613352">
            <w:pPr>
              <w:pStyle w:val="Tabletext"/>
              <w:jc w:val="left"/>
              <w:rPr>
                <w:lang w:val="fr-CH"/>
              </w:rPr>
            </w:pPr>
            <w:r w:rsidRPr="0027151B">
              <w:rPr>
                <w:lang w:val="fr-CH"/>
              </w:rPr>
              <w:t>0</w:t>
            </w:r>
            <w:r>
              <w:rPr>
                <w:lang w:val="fr-CH"/>
              </w:rPr>
              <w:t>,</w:t>
            </w:r>
            <w:r w:rsidRPr="0027151B">
              <w:rPr>
                <w:lang w:val="fr-CH"/>
              </w:rPr>
              <w:t>28</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Temps de montée/temps de descente de l</w:t>
            </w:r>
            <w:r>
              <w:rPr>
                <w:lang w:val="fr-CH"/>
              </w:rPr>
              <w:t>'</w:t>
            </w:r>
            <w:r w:rsidRPr="00DA5AB1">
              <w:rPr>
                <w:lang w:val="fr-CH"/>
              </w:rPr>
              <w:t xml:space="preserve">impulsion </w:t>
            </w:r>
          </w:p>
        </w:tc>
        <w:tc>
          <w:tcPr>
            <w:tcW w:w="1065"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sym w:font="Symbol" w:char="F06D"/>
            </w:r>
            <w:r w:rsidRPr="0027151B">
              <w:rPr>
                <w:lang w:val="fr-CH"/>
              </w:rPr>
              <w:t>s</w:t>
            </w:r>
          </w:p>
        </w:tc>
        <w:tc>
          <w:tcPr>
            <w:tcW w:w="2633" w:type="dxa"/>
          </w:tcPr>
          <w:p w:rsidR="002C6F0A" w:rsidRPr="0027151B" w:rsidRDefault="002C6F0A" w:rsidP="00613352">
            <w:pPr>
              <w:pStyle w:val="Tabletext"/>
              <w:jc w:val="left"/>
              <w:rPr>
                <w:lang w:val="fr-CH"/>
              </w:rPr>
            </w:pPr>
            <w:r>
              <w:rPr>
                <w:lang w:val="fr-CH"/>
              </w:rPr>
              <w:t>Sans objet</w:t>
            </w:r>
          </w:p>
        </w:tc>
        <w:tc>
          <w:tcPr>
            <w:tcW w:w="2655" w:type="dxa"/>
          </w:tcPr>
          <w:p w:rsidR="002C6F0A" w:rsidRPr="0027151B" w:rsidRDefault="002C6F0A" w:rsidP="00613352">
            <w:pPr>
              <w:pStyle w:val="Tabletext"/>
              <w:jc w:val="left"/>
              <w:rPr>
                <w:lang w:val="fr-CH"/>
              </w:rPr>
            </w:pPr>
            <w:r>
              <w:rPr>
                <w:lang w:val="fr-CH"/>
              </w:rPr>
              <w:t>Sans objet</w:t>
            </w:r>
          </w:p>
        </w:tc>
        <w:tc>
          <w:tcPr>
            <w:tcW w:w="2577" w:type="dxa"/>
          </w:tcPr>
          <w:p w:rsidR="002C6F0A" w:rsidRPr="0027151B" w:rsidRDefault="002C6F0A" w:rsidP="00613352">
            <w:pPr>
              <w:pStyle w:val="Tabletext"/>
              <w:jc w:val="left"/>
              <w:rPr>
                <w:lang w:val="fr-CH"/>
              </w:rPr>
            </w:pPr>
            <w:r>
              <w:rPr>
                <w:lang w:val="fr-CH"/>
              </w:rPr>
              <w:t>Sans objet</w:t>
            </w:r>
          </w:p>
        </w:tc>
        <w:tc>
          <w:tcPr>
            <w:tcW w:w="2555" w:type="dxa"/>
          </w:tcPr>
          <w:p w:rsidR="002C6F0A" w:rsidRPr="0027151B" w:rsidRDefault="002C6F0A" w:rsidP="00613352">
            <w:pPr>
              <w:pStyle w:val="Tabletext"/>
              <w:jc w:val="left"/>
              <w:rPr>
                <w:lang w:val="fr-CH"/>
              </w:rPr>
            </w:pPr>
            <w:r>
              <w:rPr>
                <w:lang w:val="fr-CH"/>
              </w:rPr>
              <w:t>0,</w:t>
            </w:r>
            <w:r w:rsidRPr="0027151B">
              <w:rPr>
                <w:lang w:val="fr-CH"/>
              </w:rPr>
              <w:t>005</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Type de diagramme de rayonnement de l</w:t>
            </w:r>
            <w:r>
              <w:rPr>
                <w:lang w:val="fr-CH"/>
              </w:rPr>
              <w:t>'</w:t>
            </w:r>
            <w:r w:rsidRPr="00DA5AB1">
              <w:rPr>
                <w:lang w:val="fr-CH"/>
              </w:rPr>
              <w:t>antenne</w:t>
            </w:r>
          </w:p>
        </w:tc>
        <w:tc>
          <w:tcPr>
            <w:tcW w:w="1065" w:type="dxa"/>
          </w:tcPr>
          <w:p w:rsidR="002C6F0A" w:rsidRPr="0027151B" w:rsidRDefault="002C6F0A" w:rsidP="00613352">
            <w:pPr>
              <w:pStyle w:val="Tabletext"/>
              <w:jc w:val="center"/>
              <w:rPr>
                <w:lang w:val="fr-CH"/>
              </w:rPr>
            </w:pPr>
          </w:p>
        </w:tc>
        <w:tc>
          <w:tcPr>
            <w:tcW w:w="2633" w:type="dxa"/>
          </w:tcPr>
          <w:p w:rsidR="002C6F0A" w:rsidRPr="0027151B" w:rsidRDefault="002C6F0A" w:rsidP="00613352">
            <w:pPr>
              <w:pStyle w:val="Tabletext"/>
              <w:jc w:val="left"/>
              <w:rPr>
                <w:lang w:val="fr-CH"/>
              </w:rPr>
            </w:pPr>
            <w:r>
              <w:rPr>
                <w:lang w:val="fr-CH"/>
              </w:rPr>
              <w:t>Crayon</w:t>
            </w:r>
          </w:p>
        </w:tc>
        <w:tc>
          <w:tcPr>
            <w:tcW w:w="2655" w:type="dxa"/>
          </w:tcPr>
          <w:p w:rsidR="002C6F0A" w:rsidRPr="0027151B" w:rsidRDefault="002C6F0A" w:rsidP="00613352">
            <w:pPr>
              <w:pStyle w:val="Tabletext"/>
              <w:jc w:val="left"/>
              <w:rPr>
                <w:lang w:val="fr-CH"/>
              </w:rPr>
            </w:pPr>
            <w:r>
              <w:rPr>
                <w:lang w:val="fr-CH"/>
              </w:rPr>
              <w:t>Crayon</w:t>
            </w:r>
          </w:p>
        </w:tc>
        <w:tc>
          <w:tcPr>
            <w:tcW w:w="2577" w:type="dxa"/>
          </w:tcPr>
          <w:p w:rsidR="002C6F0A" w:rsidRPr="0027151B" w:rsidRDefault="002C6F0A" w:rsidP="00613352">
            <w:pPr>
              <w:pStyle w:val="Tabletext"/>
              <w:jc w:val="left"/>
              <w:rPr>
                <w:lang w:val="fr-CH"/>
              </w:rPr>
            </w:pPr>
            <w:r>
              <w:rPr>
                <w:lang w:val="fr-CH"/>
              </w:rPr>
              <w:t>Crayon</w:t>
            </w:r>
          </w:p>
        </w:tc>
        <w:tc>
          <w:tcPr>
            <w:tcW w:w="2555" w:type="dxa"/>
          </w:tcPr>
          <w:p w:rsidR="002C6F0A" w:rsidRPr="0027151B" w:rsidRDefault="002C6F0A" w:rsidP="00613352">
            <w:pPr>
              <w:pStyle w:val="Tabletext"/>
              <w:jc w:val="left"/>
              <w:rPr>
                <w:lang w:val="fr-CH"/>
              </w:rPr>
            </w:pPr>
            <w:r>
              <w:rPr>
                <w:lang w:val="fr-CH"/>
              </w:rPr>
              <w:t>Crayon</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Type d</w:t>
            </w:r>
            <w:r>
              <w:rPr>
                <w:lang w:val="fr-CH"/>
              </w:rPr>
              <w:t>'</w:t>
            </w:r>
            <w:r w:rsidRPr="00DA5AB1">
              <w:rPr>
                <w:lang w:val="fr-CH"/>
              </w:rPr>
              <w:t>antenne</w:t>
            </w:r>
          </w:p>
        </w:tc>
        <w:tc>
          <w:tcPr>
            <w:tcW w:w="1065" w:type="dxa"/>
          </w:tcPr>
          <w:p w:rsidR="002C6F0A" w:rsidRPr="0027151B" w:rsidRDefault="002C6F0A" w:rsidP="00613352">
            <w:pPr>
              <w:pStyle w:val="Tabletext"/>
              <w:jc w:val="center"/>
              <w:rPr>
                <w:lang w:val="fr-CH"/>
              </w:rPr>
            </w:pPr>
          </w:p>
        </w:tc>
        <w:tc>
          <w:tcPr>
            <w:tcW w:w="2633" w:type="dxa"/>
          </w:tcPr>
          <w:p w:rsidR="002C6F0A" w:rsidRPr="0027151B" w:rsidRDefault="002C6F0A" w:rsidP="00613352">
            <w:pPr>
              <w:pStyle w:val="Tabletext"/>
              <w:jc w:val="left"/>
              <w:rPr>
                <w:lang w:val="fr-CH"/>
              </w:rPr>
            </w:pPr>
            <w:r>
              <w:rPr>
                <w:lang w:val="fr-CH"/>
              </w:rPr>
              <w:t>Réseau plan</w:t>
            </w:r>
          </w:p>
        </w:tc>
        <w:tc>
          <w:tcPr>
            <w:tcW w:w="2655" w:type="dxa"/>
          </w:tcPr>
          <w:p w:rsidR="002C6F0A" w:rsidRPr="0027151B" w:rsidRDefault="002C6F0A" w:rsidP="00613352">
            <w:pPr>
              <w:pStyle w:val="Tabletext"/>
              <w:jc w:val="left"/>
              <w:rPr>
                <w:lang w:val="fr-CH"/>
              </w:rPr>
            </w:pPr>
            <w:r>
              <w:rPr>
                <w:lang w:val="fr-CH"/>
              </w:rPr>
              <w:t>Réseau plan</w:t>
            </w:r>
          </w:p>
        </w:tc>
        <w:tc>
          <w:tcPr>
            <w:tcW w:w="2577" w:type="dxa"/>
          </w:tcPr>
          <w:p w:rsidR="002C6F0A" w:rsidRPr="0027151B" w:rsidRDefault="002C6F0A" w:rsidP="00613352">
            <w:pPr>
              <w:pStyle w:val="Tabletext"/>
              <w:jc w:val="left"/>
              <w:rPr>
                <w:lang w:val="fr-CH"/>
              </w:rPr>
            </w:pPr>
            <w:r>
              <w:rPr>
                <w:lang w:val="fr-CH"/>
              </w:rPr>
              <w:t>Réseau plan</w:t>
            </w:r>
          </w:p>
        </w:tc>
        <w:tc>
          <w:tcPr>
            <w:tcW w:w="2555" w:type="dxa"/>
          </w:tcPr>
          <w:p w:rsidR="002C6F0A" w:rsidRPr="0027151B" w:rsidRDefault="002C6F0A" w:rsidP="00613352">
            <w:pPr>
              <w:pStyle w:val="Tabletext"/>
              <w:jc w:val="left"/>
              <w:rPr>
                <w:lang w:val="fr-CH"/>
              </w:rPr>
            </w:pPr>
            <w:r>
              <w:rPr>
                <w:lang w:val="fr-CH"/>
              </w:rPr>
              <w:t>Réseau plan</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Polarisation de l</w:t>
            </w:r>
            <w:r>
              <w:rPr>
                <w:lang w:val="fr-CH"/>
              </w:rPr>
              <w:t>'</w:t>
            </w:r>
            <w:r w:rsidRPr="00DA5AB1">
              <w:rPr>
                <w:lang w:val="fr-CH"/>
              </w:rPr>
              <w:t>antenne</w:t>
            </w:r>
          </w:p>
        </w:tc>
        <w:tc>
          <w:tcPr>
            <w:tcW w:w="1065" w:type="dxa"/>
          </w:tcPr>
          <w:p w:rsidR="002C6F0A" w:rsidRPr="0027151B" w:rsidRDefault="002C6F0A" w:rsidP="00613352">
            <w:pPr>
              <w:pStyle w:val="Tabletext"/>
              <w:jc w:val="center"/>
              <w:rPr>
                <w:lang w:val="fr-CH"/>
              </w:rPr>
            </w:pPr>
          </w:p>
        </w:tc>
        <w:tc>
          <w:tcPr>
            <w:tcW w:w="2633" w:type="dxa"/>
          </w:tcPr>
          <w:p w:rsidR="002C6F0A" w:rsidRPr="0027151B" w:rsidRDefault="002C6F0A" w:rsidP="00613352">
            <w:pPr>
              <w:pStyle w:val="Tabletext"/>
              <w:jc w:val="left"/>
              <w:rPr>
                <w:lang w:val="fr-CH"/>
              </w:rPr>
            </w:pPr>
            <w:r>
              <w:rPr>
                <w:lang w:val="fr-CH"/>
              </w:rPr>
              <w:t>Rectiligne</w:t>
            </w:r>
          </w:p>
        </w:tc>
        <w:tc>
          <w:tcPr>
            <w:tcW w:w="2655" w:type="dxa"/>
          </w:tcPr>
          <w:p w:rsidR="002C6F0A" w:rsidRPr="0027151B" w:rsidRDefault="002C6F0A" w:rsidP="00613352">
            <w:pPr>
              <w:pStyle w:val="Tabletext"/>
              <w:jc w:val="left"/>
              <w:rPr>
                <w:lang w:val="fr-CH"/>
              </w:rPr>
            </w:pPr>
            <w:r>
              <w:rPr>
                <w:lang w:val="fr-CH"/>
              </w:rPr>
              <w:t>Rectiligne</w:t>
            </w:r>
          </w:p>
        </w:tc>
        <w:tc>
          <w:tcPr>
            <w:tcW w:w="2577" w:type="dxa"/>
          </w:tcPr>
          <w:p w:rsidR="002C6F0A" w:rsidRPr="0027151B" w:rsidRDefault="002C6F0A" w:rsidP="00613352">
            <w:pPr>
              <w:pStyle w:val="Tabletext"/>
              <w:jc w:val="left"/>
              <w:rPr>
                <w:lang w:val="fr-CH"/>
              </w:rPr>
            </w:pPr>
            <w:r>
              <w:rPr>
                <w:lang w:val="fr-CH"/>
              </w:rPr>
              <w:t>Rectiligne</w:t>
            </w:r>
          </w:p>
        </w:tc>
        <w:tc>
          <w:tcPr>
            <w:tcW w:w="2555" w:type="dxa"/>
          </w:tcPr>
          <w:p w:rsidR="002C6F0A" w:rsidRPr="0027151B" w:rsidRDefault="002C6F0A" w:rsidP="00613352">
            <w:pPr>
              <w:pStyle w:val="Tabletext"/>
              <w:jc w:val="left"/>
              <w:rPr>
                <w:lang w:val="fr-CH"/>
              </w:rPr>
            </w:pPr>
            <w:r>
              <w:rPr>
                <w:lang w:val="fr-CH"/>
              </w:rPr>
              <w:t>Rectiligne</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 xml:space="preserve">Gain </w:t>
            </w:r>
            <w:r>
              <w:rPr>
                <w:lang w:val="fr-CH"/>
              </w:rPr>
              <w:t>d'antenne, faisceau principal</w:t>
            </w:r>
          </w:p>
        </w:tc>
        <w:tc>
          <w:tcPr>
            <w:tcW w:w="1065"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dBi</w:t>
            </w:r>
          </w:p>
        </w:tc>
        <w:tc>
          <w:tcPr>
            <w:tcW w:w="2633" w:type="dxa"/>
          </w:tcPr>
          <w:p w:rsidR="002C6F0A" w:rsidRPr="0027151B" w:rsidRDefault="002C6F0A" w:rsidP="00613352">
            <w:pPr>
              <w:pStyle w:val="Tabletext"/>
              <w:jc w:val="left"/>
              <w:rPr>
                <w:lang w:val="fr-CH"/>
              </w:rPr>
            </w:pPr>
            <w:r w:rsidRPr="0027151B">
              <w:rPr>
                <w:lang w:val="fr-CH"/>
              </w:rPr>
              <w:t>35</w:t>
            </w:r>
            <w:r>
              <w:rPr>
                <w:lang w:val="fr-CH"/>
              </w:rPr>
              <w:t>,</w:t>
            </w:r>
            <w:r w:rsidRPr="0027151B">
              <w:rPr>
                <w:lang w:val="fr-CH"/>
              </w:rPr>
              <w:t>5</w:t>
            </w:r>
          </w:p>
        </w:tc>
        <w:tc>
          <w:tcPr>
            <w:tcW w:w="2655" w:type="dxa"/>
          </w:tcPr>
          <w:p w:rsidR="002C6F0A" w:rsidRPr="0027151B" w:rsidRDefault="002C6F0A" w:rsidP="00613352">
            <w:pPr>
              <w:pStyle w:val="Tabletext"/>
              <w:jc w:val="left"/>
              <w:rPr>
                <w:lang w:val="fr-CH"/>
              </w:rPr>
            </w:pPr>
            <w:r w:rsidRPr="0027151B">
              <w:rPr>
                <w:lang w:val="fr-CH"/>
              </w:rPr>
              <w:t>43</w:t>
            </w:r>
          </w:p>
        </w:tc>
        <w:tc>
          <w:tcPr>
            <w:tcW w:w="2577" w:type="dxa"/>
          </w:tcPr>
          <w:p w:rsidR="002C6F0A" w:rsidRPr="0027151B" w:rsidRDefault="002C6F0A" w:rsidP="00613352">
            <w:pPr>
              <w:pStyle w:val="Tabletext"/>
              <w:jc w:val="left"/>
              <w:rPr>
                <w:lang w:val="fr-CH"/>
              </w:rPr>
            </w:pPr>
            <w:r w:rsidRPr="0027151B">
              <w:rPr>
                <w:lang w:val="fr-CH"/>
              </w:rPr>
              <w:t>42</w:t>
            </w:r>
            <w:r>
              <w:rPr>
                <w:lang w:val="fr-CH"/>
              </w:rPr>
              <w:t>,</w:t>
            </w:r>
            <w:r w:rsidRPr="0027151B">
              <w:rPr>
                <w:lang w:val="fr-CH"/>
              </w:rPr>
              <w:t>2</w:t>
            </w:r>
          </w:p>
        </w:tc>
        <w:tc>
          <w:tcPr>
            <w:tcW w:w="2555" w:type="dxa"/>
          </w:tcPr>
          <w:p w:rsidR="002C6F0A" w:rsidRPr="0027151B" w:rsidRDefault="002C6F0A" w:rsidP="00613352">
            <w:pPr>
              <w:pStyle w:val="Tabletext"/>
              <w:jc w:val="left"/>
              <w:rPr>
                <w:lang w:val="fr-CH"/>
              </w:rPr>
            </w:pPr>
            <w:r w:rsidRPr="0027151B">
              <w:rPr>
                <w:lang w:val="fr-CH"/>
              </w:rPr>
              <w:t>46</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Ouverture du faisceau d</w:t>
            </w:r>
            <w:r>
              <w:rPr>
                <w:lang w:val="fr-CH"/>
              </w:rPr>
              <w:t>'</w:t>
            </w:r>
            <w:r w:rsidRPr="00DA5AB1">
              <w:rPr>
                <w:lang w:val="fr-CH"/>
              </w:rPr>
              <w:t>antenne en élévation</w:t>
            </w:r>
          </w:p>
        </w:tc>
        <w:tc>
          <w:tcPr>
            <w:tcW w:w="1065"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w:t>
            </w:r>
          </w:p>
        </w:tc>
        <w:tc>
          <w:tcPr>
            <w:tcW w:w="2633" w:type="dxa"/>
          </w:tcPr>
          <w:p w:rsidR="002C6F0A" w:rsidRPr="0027151B" w:rsidRDefault="002C6F0A" w:rsidP="00613352">
            <w:pPr>
              <w:pStyle w:val="Tabletext"/>
              <w:jc w:val="left"/>
              <w:rPr>
                <w:lang w:val="fr-CH"/>
              </w:rPr>
            </w:pPr>
            <w:r w:rsidRPr="0027151B">
              <w:rPr>
                <w:lang w:val="fr-CH"/>
              </w:rPr>
              <w:t>2</w:t>
            </w:r>
            <w:r>
              <w:rPr>
                <w:lang w:val="fr-CH"/>
              </w:rPr>
              <w:t>,</w:t>
            </w:r>
            <w:r w:rsidRPr="0027151B">
              <w:rPr>
                <w:lang w:val="fr-CH"/>
              </w:rPr>
              <w:t>5</w:t>
            </w:r>
          </w:p>
        </w:tc>
        <w:tc>
          <w:tcPr>
            <w:tcW w:w="2655" w:type="dxa"/>
          </w:tcPr>
          <w:p w:rsidR="002C6F0A" w:rsidRPr="0027151B" w:rsidRDefault="002C6F0A" w:rsidP="00613352">
            <w:pPr>
              <w:pStyle w:val="Tabletext"/>
              <w:jc w:val="left"/>
              <w:rPr>
                <w:lang w:val="fr-CH"/>
              </w:rPr>
            </w:pPr>
            <w:r w:rsidRPr="0027151B">
              <w:rPr>
                <w:lang w:val="fr-CH"/>
              </w:rPr>
              <w:t>1</w:t>
            </w:r>
          </w:p>
        </w:tc>
        <w:tc>
          <w:tcPr>
            <w:tcW w:w="2577" w:type="dxa"/>
          </w:tcPr>
          <w:p w:rsidR="002C6F0A" w:rsidRPr="0027151B" w:rsidRDefault="002C6F0A" w:rsidP="00613352">
            <w:pPr>
              <w:pStyle w:val="Tabletext"/>
              <w:jc w:val="left"/>
              <w:rPr>
                <w:lang w:val="fr-CH"/>
              </w:rPr>
            </w:pPr>
            <w:r w:rsidRPr="0027151B">
              <w:rPr>
                <w:lang w:val="fr-CH"/>
              </w:rPr>
              <w:t>1</w:t>
            </w:r>
          </w:p>
        </w:tc>
        <w:tc>
          <w:tcPr>
            <w:tcW w:w="2555" w:type="dxa"/>
          </w:tcPr>
          <w:p w:rsidR="002C6F0A" w:rsidRPr="0027151B" w:rsidRDefault="002C6F0A" w:rsidP="00613352">
            <w:pPr>
              <w:pStyle w:val="Tabletext"/>
              <w:jc w:val="left"/>
              <w:rPr>
                <w:lang w:val="fr-CH"/>
              </w:rPr>
            </w:pPr>
            <w:r w:rsidRPr="0027151B">
              <w:rPr>
                <w:lang w:val="fr-CH"/>
              </w:rPr>
              <w:t>2</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Ouverture du faisceau d</w:t>
            </w:r>
            <w:r>
              <w:rPr>
                <w:lang w:val="fr-CH"/>
              </w:rPr>
              <w:t>'</w:t>
            </w:r>
            <w:r w:rsidRPr="00DA5AB1">
              <w:rPr>
                <w:lang w:val="fr-CH"/>
              </w:rPr>
              <w:t>antenne en azimut</w:t>
            </w:r>
          </w:p>
        </w:tc>
        <w:tc>
          <w:tcPr>
            <w:tcW w:w="1065"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w:t>
            </w:r>
          </w:p>
        </w:tc>
        <w:tc>
          <w:tcPr>
            <w:tcW w:w="2633" w:type="dxa"/>
          </w:tcPr>
          <w:p w:rsidR="002C6F0A" w:rsidRPr="0027151B" w:rsidRDefault="002C6F0A" w:rsidP="00613352">
            <w:pPr>
              <w:pStyle w:val="Tabletext"/>
              <w:jc w:val="left"/>
              <w:rPr>
                <w:lang w:val="fr-CH"/>
              </w:rPr>
            </w:pPr>
            <w:r w:rsidRPr="0027151B">
              <w:rPr>
                <w:lang w:val="fr-CH"/>
              </w:rPr>
              <w:t>2</w:t>
            </w:r>
            <w:r>
              <w:rPr>
                <w:lang w:val="fr-CH"/>
              </w:rPr>
              <w:t>,</w:t>
            </w:r>
            <w:r w:rsidRPr="0027151B">
              <w:rPr>
                <w:lang w:val="fr-CH"/>
              </w:rPr>
              <w:t>5</w:t>
            </w:r>
          </w:p>
        </w:tc>
        <w:tc>
          <w:tcPr>
            <w:tcW w:w="2655" w:type="dxa"/>
          </w:tcPr>
          <w:p w:rsidR="002C6F0A" w:rsidRPr="0027151B" w:rsidRDefault="002C6F0A" w:rsidP="00613352">
            <w:pPr>
              <w:pStyle w:val="Tabletext"/>
              <w:jc w:val="left"/>
              <w:rPr>
                <w:lang w:val="fr-CH"/>
              </w:rPr>
            </w:pPr>
            <w:r w:rsidRPr="0027151B">
              <w:rPr>
                <w:lang w:val="fr-CH"/>
              </w:rPr>
              <w:t>1</w:t>
            </w:r>
          </w:p>
        </w:tc>
        <w:tc>
          <w:tcPr>
            <w:tcW w:w="2577" w:type="dxa"/>
          </w:tcPr>
          <w:p w:rsidR="002C6F0A" w:rsidRPr="0027151B" w:rsidRDefault="002C6F0A" w:rsidP="00613352">
            <w:pPr>
              <w:pStyle w:val="Tabletext"/>
              <w:jc w:val="left"/>
              <w:rPr>
                <w:lang w:val="fr-CH"/>
              </w:rPr>
            </w:pPr>
            <w:r w:rsidRPr="0027151B">
              <w:rPr>
                <w:lang w:val="fr-CH"/>
              </w:rPr>
              <w:t>1</w:t>
            </w:r>
          </w:p>
        </w:tc>
        <w:tc>
          <w:tcPr>
            <w:tcW w:w="2555" w:type="dxa"/>
          </w:tcPr>
          <w:p w:rsidR="002C6F0A" w:rsidRPr="0027151B" w:rsidRDefault="002C6F0A" w:rsidP="00613352">
            <w:pPr>
              <w:pStyle w:val="Tabletext"/>
              <w:jc w:val="left"/>
              <w:rPr>
                <w:lang w:val="fr-CH"/>
              </w:rPr>
            </w:pPr>
            <w:r w:rsidRPr="0027151B">
              <w:rPr>
                <w:lang w:val="fr-CH"/>
              </w:rPr>
              <w:t>2</w:t>
            </w:r>
          </w:p>
        </w:tc>
      </w:tr>
      <w:tr w:rsidR="002C6F0A" w:rsidRPr="0027151B" w:rsidTr="00613352">
        <w:trPr>
          <w:jc w:val="center"/>
        </w:trPr>
        <w:tc>
          <w:tcPr>
            <w:tcW w:w="2974" w:type="dxa"/>
          </w:tcPr>
          <w:p w:rsidR="002C6F0A" w:rsidRPr="00DA5AB1" w:rsidRDefault="002C6F0A" w:rsidP="00613352">
            <w:pPr>
              <w:pStyle w:val="Tabletext"/>
              <w:spacing w:before="30" w:after="30"/>
              <w:jc w:val="left"/>
              <w:rPr>
                <w:lang w:val="fr-CH"/>
              </w:rPr>
            </w:pPr>
            <w:r w:rsidRPr="00DA5AB1">
              <w:rPr>
                <w:lang w:val="fr-CH"/>
              </w:rPr>
              <w:t>Fréquence de balayage horizontal de l</w:t>
            </w:r>
            <w:r>
              <w:rPr>
                <w:lang w:val="fr-CH"/>
              </w:rPr>
              <w:t>'</w:t>
            </w:r>
            <w:r w:rsidRPr="00DA5AB1">
              <w:rPr>
                <w:lang w:val="fr-CH"/>
              </w:rPr>
              <w:t>antenne</w:t>
            </w:r>
          </w:p>
        </w:tc>
        <w:tc>
          <w:tcPr>
            <w:tcW w:w="1065"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s/s</w:t>
            </w:r>
          </w:p>
        </w:tc>
        <w:tc>
          <w:tcPr>
            <w:tcW w:w="2633" w:type="dxa"/>
          </w:tcPr>
          <w:p w:rsidR="002C6F0A" w:rsidRPr="0027151B" w:rsidRDefault="002C6F0A" w:rsidP="00613352">
            <w:pPr>
              <w:pStyle w:val="Tabletext"/>
              <w:jc w:val="left"/>
              <w:rPr>
                <w:lang w:val="fr-CH"/>
              </w:rPr>
            </w:pPr>
            <w:r w:rsidRPr="0027151B">
              <w:rPr>
                <w:lang w:val="fr-CH"/>
              </w:rPr>
              <w:t>90</w:t>
            </w:r>
          </w:p>
        </w:tc>
        <w:tc>
          <w:tcPr>
            <w:tcW w:w="2655" w:type="dxa"/>
          </w:tcPr>
          <w:p w:rsidR="002C6F0A" w:rsidRPr="0027151B" w:rsidRDefault="002C6F0A" w:rsidP="00613352">
            <w:pPr>
              <w:pStyle w:val="Tabletext"/>
              <w:jc w:val="left"/>
              <w:rPr>
                <w:lang w:val="fr-CH"/>
              </w:rPr>
            </w:pPr>
            <w:r w:rsidRPr="0027151B">
              <w:rPr>
                <w:lang w:val="fr-CH"/>
              </w:rPr>
              <w:t>90</w:t>
            </w:r>
          </w:p>
        </w:tc>
        <w:tc>
          <w:tcPr>
            <w:tcW w:w="2577" w:type="dxa"/>
          </w:tcPr>
          <w:p w:rsidR="002C6F0A" w:rsidRPr="0027151B" w:rsidRDefault="002C6F0A" w:rsidP="00613352">
            <w:pPr>
              <w:pStyle w:val="Tabletext"/>
              <w:jc w:val="left"/>
              <w:rPr>
                <w:lang w:val="fr-CH"/>
              </w:rPr>
            </w:pPr>
            <w:r w:rsidRPr="0027151B">
              <w:rPr>
                <w:lang w:val="fr-CH"/>
              </w:rPr>
              <w:t>90</w:t>
            </w:r>
          </w:p>
        </w:tc>
        <w:tc>
          <w:tcPr>
            <w:tcW w:w="2555" w:type="dxa"/>
          </w:tcPr>
          <w:p w:rsidR="002C6F0A" w:rsidRPr="0027151B" w:rsidRDefault="002C6F0A" w:rsidP="00613352">
            <w:pPr>
              <w:pStyle w:val="Tabletext"/>
              <w:jc w:val="left"/>
              <w:rPr>
                <w:lang w:val="fr-CH"/>
              </w:rPr>
            </w:pPr>
            <w:r>
              <w:rPr>
                <w:lang w:val="fr-CH"/>
              </w:rPr>
              <w:t>Sans objet</w:t>
            </w:r>
          </w:p>
        </w:tc>
      </w:tr>
    </w:tbl>
    <w:p w:rsidR="002C6F0A" w:rsidRDefault="002C6F0A" w:rsidP="002C6F0A"/>
    <w:p w:rsidR="002C6F0A" w:rsidRPr="0027151B" w:rsidRDefault="002C6F0A" w:rsidP="002C6F0A">
      <w:pPr>
        <w:pStyle w:val="Tabletext"/>
        <w:spacing w:before="560" w:after="120"/>
        <w:jc w:val="center"/>
        <w:rPr>
          <w:lang w:val="fr-CH"/>
        </w:rPr>
      </w:pPr>
      <w:r w:rsidRPr="0027151B">
        <w:rPr>
          <w:lang w:val="fr-CH"/>
        </w:rPr>
        <w:lastRenderedPageBreak/>
        <w:t>TABLE</w:t>
      </w:r>
      <w:r>
        <w:rPr>
          <w:lang w:val="fr-CH"/>
        </w:rPr>
        <w:t>AU</w:t>
      </w:r>
      <w:r w:rsidRPr="0027151B">
        <w:rPr>
          <w:lang w:val="fr-CH"/>
        </w:rPr>
        <w:t xml:space="preserve"> 4 (</w:t>
      </w:r>
      <w:r>
        <w:rPr>
          <w:i/>
          <w:iCs/>
          <w:lang w:val="fr-CH"/>
        </w:rPr>
        <w:t>suite</w:t>
      </w:r>
      <w:r w:rsidRPr="0027151B">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3"/>
        <w:gridCol w:w="991"/>
        <w:gridCol w:w="2552"/>
        <w:gridCol w:w="2693"/>
        <w:gridCol w:w="2553"/>
        <w:gridCol w:w="2557"/>
      </w:tblGrid>
      <w:tr w:rsidR="002C6F0A" w:rsidRPr="0027151B" w:rsidTr="00613352">
        <w:trPr>
          <w:jc w:val="center"/>
        </w:trPr>
        <w:tc>
          <w:tcPr>
            <w:tcW w:w="3114" w:type="dxa"/>
          </w:tcPr>
          <w:p w:rsidR="002C6F0A" w:rsidRPr="0027151B" w:rsidRDefault="002C6F0A" w:rsidP="00613352">
            <w:pPr>
              <w:pStyle w:val="Tablehead"/>
              <w:rPr>
                <w:lang w:val="fr-CH"/>
              </w:rPr>
            </w:pPr>
            <w:r w:rsidRPr="0027151B">
              <w:rPr>
                <w:lang w:val="fr-CH"/>
              </w:rPr>
              <w:t>Caract</w:t>
            </w:r>
            <w:r>
              <w:rPr>
                <w:lang w:val="fr-CH"/>
              </w:rPr>
              <w:t>éristique</w:t>
            </w:r>
            <w:r w:rsidRPr="0027151B">
              <w:rPr>
                <w:lang w:val="fr-CH"/>
              </w:rPr>
              <w:t>s</w:t>
            </w:r>
          </w:p>
        </w:tc>
        <w:tc>
          <w:tcPr>
            <w:tcW w:w="992" w:type="dxa"/>
          </w:tcPr>
          <w:p w:rsidR="002C6F0A" w:rsidRPr="0027151B" w:rsidRDefault="002C6F0A" w:rsidP="00613352">
            <w:pPr>
              <w:pStyle w:val="Tablehead"/>
              <w:rPr>
                <w:lang w:val="fr-CH"/>
              </w:rPr>
            </w:pPr>
            <w:r w:rsidRPr="0027151B">
              <w:rPr>
                <w:lang w:val="fr-CH"/>
              </w:rPr>
              <w:t>U</w:t>
            </w:r>
            <w:r>
              <w:rPr>
                <w:lang w:val="fr-CH"/>
              </w:rPr>
              <w:t>nité</w:t>
            </w:r>
          </w:p>
        </w:tc>
        <w:tc>
          <w:tcPr>
            <w:tcW w:w="2552"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G13</w:t>
            </w:r>
          </w:p>
        </w:tc>
        <w:tc>
          <w:tcPr>
            <w:tcW w:w="2693" w:type="dxa"/>
          </w:tcPr>
          <w:p w:rsidR="002C6F0A" w:rsidRPr="0027151B" w:rsidRDefault="002C6F0A" w:rsidP="00613352">
            <w:pPr>
              <w:pStyle w:val="Tablehead"/>
              <w:rPr>
                <w:lang w:val="fr-CH"/>
              </w:rPr>
            </w:pPr>
            <w:r w:rsidRPr="0027151B">
              <w:rPr>
                <w:lang w:val="fr-CH"/>
              </w:rPr>
              <w:t>S</w:t>
            </w:r>
            <w:r>
              <w:rPr>
                <w:lang w:val="fr-CH"/>
              </w:rPr>
              <w:t>ystème</w:t>
            </w:r>
            <w:r w:rsidRPr="0027151B">
              <w:rPr>
                <w:lang w:val="fr-CH"/>
              </w:rPr>
              <w:t xml:space="preserve"> G14</w:t>
            </w:r>
          </w:p>
        </w:tc>
        <w:tc>
          <w:tcPr>
            <w:tcW w:w="2551"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G15</w:t>
            </w:r>
          </w:p>
        </w:tc>
        <w:tc>
          <w:tcPr>
            <w:tcW w:w="2557"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G16</w:t>
            </w:r>
          </w:p>
        </w:tc>
      </w:tr>
      <w:tr w:rsidR="002C6F0A" w:rsidRPr="0027151B" w:rsidTr="00613352">
        <w:trPr>
          <w:jc w:val="center"/>
        </w:trPr>
        <w:tc>
          <w:tcPr>
            <w:tcW w:w="3114" w:type="dxa"/>
          </w:tcPr>
          <w:p w:rsidR="002C6F0A" w:rsidRPr="00DA5AB1" w:rsidRDefault="002C6F0A" w:rsidP="00613352">
            <w:pPr>
              <w:pStyle w:val="Tabletext"/>
              <w:spacing w:before="30" w:after="30"/>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992" w:type="dxa"/>
          </w:tcPr>
          <w:p w:rsidR="002C6F0A" w:rsidRPr="0027151B" w:rsidRDefault="002C6F0A" w:rsidP="00613352">
            <w:pPr>
              <w:pStyle w:val="Tabletext"/>
              <w:jc w:val="center"/>
              <w:rPr>
                <w:lang w:val="fr-CH"/>
              </w:rPr>
            </w:pPr>
          </w:p>
        </w:tc>
        <w:tc>
          <w:tcPr>
            <w:tcW w:w="2552" w:type="dxa"/>
          </w:tcPr>
          <w:p w:rsidR="002C6F0A" w:rsidRPr="0027151B" w:rsidRDefault="002C6F0A" w:rsidP="00613352">
            <w:pPr>
              <w:pStyle w:val="Tabletext"/>
              <w:jc w:val="left"/>
              <w:rPr>
                <w:lang w:val="fr-CH"/>
              </w:rPr>
            </w:pPr>
            <w:r w:rsidRPr="0027151B">
              <w:rPr>
                <w:lang w:val="fr-CH"/>
              </w:rPr>
              <w:t>Sector</w:t>
            </w:r>
            <w:r>
              <w:rPr>
                <w:lang w:val="fr-CH"/>
              </w:rPr>
              <w:t>iel</w:t>
            </w:r>
            <w:r w:rsidRPr="0027151B">
              <w:rPr>
                <w:lang w:val="fr-CH"/>
              </w:rPr>
              <w:t xml:space="preserve">: </w:t>
            </w:r>
            <w:bookmarkStart w:id="4" w:name="OLE_LINK1"/>
            <w:bookmarkStart w:id="5" w:name="OLE_LINK2"/>
            <w:r w:rsidRPr="0027151B">
              <w:rPr>
                <w:lang w:val="fr-CH"/>
              </w:rPr>
              <w:sym w:font="Symbol" w:char="F0B1"/>
            </w:r>
            <w:r w:rsidRPr="0027151B">
              <w:rPr>
                <w:lang w:val="fr-CH"/>
              </w:rPr>
              <w:t>60</w:t>
            </w:r>
            <w:r w:rsidRPr="0027151B">
              <w:rPr>
                <w:lang w:val="fr-CH"/>
              </w:rPr>
              <w:sym w:font="Symbol" w:char="F0B0"/>
            </w:r>
            <w:r w:rsidRPr="0027151B">
              <w:rPr>
                <w:lang w:val="fr-CH"/>
              </w:rPr>
              <w:t xml:space="preserve"> (m</w:t>
            </w:r>
            <w:r>
              <w:rPr>
                <w:lang w:val="fr-CH"/>
              </w:rPr>
              <w:t>écanique</w:t>
            </w:r>
            <w:r w:rsidRPr="0027151B">
              <w:rPr>
                <w:lang w:val="fr-CH"/>
              </w:rPr>
              <w:t>)</w:t>
            </w:r>
            <w:bookmarkEnd w:id="4"/>
            <w:bookmarkEnd w:id="5"/>
          </w:p>
        </w:tc>
        <w:tc>
          <w:tcPr>
            <w:tcW w:w="2693" w:type="dxa"/>
          </w:tcPr>
          <w:p w:rsidR="002C6F0A" w:rsidRPr="0027151B" w:rsidRDefault="002C6F0A" w:rsidP="00613352">
            <w:pPr>
              <w:pStyle w:val="Tabletext"/>
              <w:jc w:val="left"/>
              <w:rPr>
                <w:lang w:val="fr-CH"/>
              </w:rPr>
            </w:pPr>
            <w:r w:rsidRPr="0027151B">
              <w:rPr>
                <w:lang w:val="fr-CH"/>
              </w:rPr>
              <w:t>360</w:t>
            </w:r>
            <w:r w:rsidRPr="0027151B">
              <w:rPr>
                <w:lang w:val="fr-CH"/>
              </w:rPr>
              <w:sym w:font="Symbol" w:char="F0B0"/>
            </w:r>
            <w:r w:rsidRPr="0027151B">
              <w:rPr>
                <w:lang w:val="fr-CH"/>
              </w:rPr>
              <w:t xml:space="preserve"> (m</w:t>
            </w:r>
            <w:r>
              <w:rPr>
                <w:lang w:val="fr-CH"/>
              </w:rPr>
              <w:t>écanique</w:t>
            </w:r>
            <w:r w:rsidRPr="0027151B">
              <w:rPr>
                <w:lang w:val="fr-CH"/>
              </w:rPr>
              <w:t>)</w:t>
            </w:r>
          </w:p>
        </w:tc>
        <w:tc>
          <w:tcPr>
            <w:tcW w:w="2553" w:type="dxa"/>
          </w:tcPr>
          <w:p w:rsidR="002C6F0A" w:rsidRPr="0027151B" w:rsidRDefault="002C6F0A" w:rsidP="00613352">
            <w:pPr>
              <w:pStyle w:val="Tabletext"/>
              <w:jc w:val="left"/>
              <w:rPr>
                <w:lang w:val="fr-CH"/>
              </w:rPr>
            </w:pPr>
            <w:r w:rsidRPr="0027151B">
              <w:rPr>
                <w:lang w:val="fr-CH"/>
              </w:rPr>
              <w:t>360</w:t>
            </w:r>
            <w:r w:rsidRPr="0027151B">
              <w:rPr>
                <w:lang w:val="fr-CH"/>
              </w:rPr>
              <w:sym w:font="Symbol" w:char="F0B0"/>
            </w:r>
            <w:r w:rsidRPr="0027151B">
              <w:rPr>
                <w:lang w:val="fr-CH"/>
              </w:rPr>
              <w:t xml:space="preserve"> (m</w:t>
            </w:r>
            <w:r>
              <w:rPr>
                <w:lang w:val="fr-CH"/>
              </w:rPr>
              <w:t>écanique</w:t>
            </w:r>
            <w:r w:rsidRPr="0027151B">
              <w:rPr>
                <w:lang w:val="fr-CH"/>
              </w:rPr>
              <w:t>)</w:t>
            </w:r>
          </w:p>
        </w:tc>
        <w:tc>
          <w:tcPr>
            <w:tcW w:w="2555" w:type="dxa"/>
          </w:tcPr>
          <w:p w:rsidR="002C6F0A" w:rsidRPr="0027151B" w:rsidRDefault="002C6F0A" w:rsidP="00613352">
            <w:pPr>
              <w:pStyle w:val="Tabletext"/>
              <w:jc w:val="left"/>
              <w:rPr>
                <w:lang w:val="fr-CH"/>
              </w:rPr>
            </w:pPr>
            <w:r w:rsidRPr="0027151B">
              <w:rPr>
                <w:lang w:val="fr-CH"/>
              </w:rPr>
              <w:t>Sector</w:t>
            </w:r>
            <w:r>
              <w:rPr>
                <w:lang w:val="fr-CH"/>
              </w:rPr>
              <w:t>iel</w:t>
            </w:r>
            <w:r w:rsidRPr="0027151B">
              <w:rPr>
                <w:lang w:val="fr-CH"/>
              </w:rPr>
              <w:t xml:space="preserve">: </w:t>
            </w:r>
            <w:r w:rsidRPr="0027151B">
              <w:rPr>
                <w:lang w:val="fr-CH"/>
              </w:rPr>
              <w:sym w:font="Symbol" w:char="F0B1"/>
            </w:r>
            <w:r w:rsidRPr="0027151B">
              <w:rPr>
                <w:lang w:val="fr-CH"/>
              </w:rPr>
              <w:t>90</w:t>
            </w:r>
            <w:r w:rsidRPr="0027151B">
              <w:rPr>
                <w:lang w:val="fr-CH"/>
              </w:rPr>
              <w:sym w:font="Symbol" w:char="F0B0"/>
            </w:r>
            <w:r w:rsidRPr="0027151B">
              <w:rPr>
                <w:lang w:val="fr-CH"/>
              </w:rPr>
              <w:t xml:space="preserve"> (m</w:t>
            </w:r>
            <w:r>
              <w:rPr>
                <w:lang w:val="fr-CH"/>
              </w:rPr>
              <w:t>écanique</w:t>
            </w:r>
            <w:r w:rsidRPr="0027151B">
              <w:rPr>
                <w:lang w:val="fr-CH"/>
              </w:rPr>
              <w:t>)</w:t>
            </w:r>
          </w:p>
        </w:tc>
      </w:tr>
      <w:tr w:rsidR="002C6F0A" w:rsidRPr="0027151B" w:rsidTr="00613352">
        <w:trPr>
          <w:jc w:val="center"/>
        </w:trPr>
        <w:tc>
          <w:tcPr>
            <w:tcW w:w="3114" w:type="dxa"/>
          </w:tcPr>
          <w:p w:rsidR="002C6F0A" w:rsidRPr="00DA5AB1" w:rsidRDefault="002C6F0A" w:rsidP="00613352">
            <w:pPr>
              <w:pStyle w:val="Tabletext"/>
              <w:spacing w:before="30" w:after="30"/>
              <w:jc w:val="left"/>
              <w:rPr>
                <w:lang w:val="fr-CH"/>
              </w:rPr>
            </w:pPr>
            <w:r w:rsidRPr="00DA5AB1">
              <w:rPr>
                <w:lang w:val="fr-CH"/>
              </w:rPr>
              <w:t>Balayage vertical de l</w:t>
            </w:r>
            <w:r>
              <w:rPr>
                <w:lang w:val="fr-CH"/>
              </w:rPr>
              <w:t>'</w:t>
            </w:r>
            <w:r w:rsidRPr="00DA5AB1">
              <w:rPr>
                <w:lang w:val="fr-CH"/>
              </w:rPr>
              <w:t>antenne</w:t>
            </w:r>
          </w:p>
        </w:tc>
        <w:tc>
          <w:tcPr>
            <w:tcW w:w="992"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s/s</w:t>
            </w:r>
          </w:p>
        </w:tc>
        <w:tc>
          <w:tcPr>
            <w:tcW w:w="2552" w:type="dxa"/>
          </w:tcPr>
          <w:p w:rsidR="002C6F0A" w:rsidRPr="0027151B" w:rsidRDefault="002C6F0A" w:rsidP="00613352">
            <w:pPr>
              <w:pStyle w:val="Tabletext"/>
              <w:jc w:val="left"/>
              <w:rPr>
                <w:lang w:val="fr-CH"/>
              </w:rPr>
            </w:pPr>
            <w:r w:rsidRPr="0027151B">
              <w:rPr>
                <w:lang w:val="fr-CH"/>
              </w:rPr>
              <w:t>90</w:t>
            </w:r>
          </w:p>
        </w:tc>
        <w:tc>
          <w:tcPr>
            <w:tcW w:w="2693" w:type="dxa"/>
          </w:tcPr>
          <w:p w:rsidR="002C6F0A" w:rsidRPr="0027151B" w:rsidRDefault="002C6F0A" w:rsidP="00613352">
            <w:pPr>
              <w:pStyle w:val="Tabletext"/>
              <w:jc w:val="left"/>
              <w:rPr>
                <w:lang w:val="fr-CH"/>
              </w:rPr>
            </w:pPr>
            <w:r w:rsidRPr="0027151B">
              <w:rPr>
                <w:lang w:val="fr-CH"/>
              </w:rPr>
              <w:t>90</w:t>
            </w:r>
          </w:p>
        </w:tc>
        <w:tc>
          <w:tcPr>
            <w:tcW w:w="2553" w:type="dxa"/>
          </w:tcPr>
          <w:p w:rsidR="002C6F0A" w:rsidRPr="0027151B" w:rsidRDefault="002C6F0A" w:rsidP="00613352">
            <w:pPr>
              <w:pStyle w:val="Tabletext"/>
              <w:jc w:val="left"/>
              <w:rPr>
                <w:lang w:val="fr-CH"/>
              </w:rPr>
            </w:pPr>
            <w:r w:rsidRPr="0027151B">
              <w:rPr>
                <w:lang w:val="fr-CH"/>
              </w:rPr>
              <w:t>90</w:t>
            </w:r>
          </w:p>
        </w:tc>
        <w:tc>
          <w:tcPr>
            <w:tcW w:w="2555" w:type="dxa"/>
          </w:tcPr>
          <w:p w:rsidR="002C6F0A" w:rsidRPr="0027151B" w:rsidRDefault="002C6F0A" w:rsidP="00613352">
            <w:pPr>
              <w:pStyle w:val="Tabletext"/>
              <w:jc w:val="left"/>
              <w:rPr>
                <w:lang w:val="fr-CH"/>
              </w:rPr>
            </w:pPr>
            <w:r>
              <w:rPr>
                <w:lang w:val="fr-CH"/>
              </w:rPr>
              <w:t>Sans objet</w:t>
            </w:r>
          </w:p>
        </w:tc>
      </w:tr>
      <w:tr w:rsidR="002C6F0A" w:rsidRPr="0027151B" w:rsidTr="00613352">
        <w:trPr>
          <w:jc w:val="center"/>
        </w:trPr>
        <w:tc>
          <w:tcPr>
            <w:tcW w:w="3114" w:type="dxa"/>
          </w:tcPr>
          <w:p w:rsidR="002C6F0A" w:rsidRPr="00DA5AB1" w:rsidRDefault="002C6F0A" w:rsidP="00613352">
            <w:pPr>
              <w:pStyle w:val="Tabletext"/>
              <w:spacing w:before="30" w:after="30"/>
              <w:jc w:val="left"/>
              <w:rPr>
                <w:lang w:val="fr-CH"/>
              </w:rPr>
            </w:pPr>
            <w:r w:rsidRPr="00DA5AB1">
              <w:rPr>
                <w:lang w:val="fr-CH"/>
              </w:rPr>
              <w:t>Type de balayage vertical de l</w:t>
            </w:r>
            <w:r>
              <w:rPr>
                <w:lang w:val="fr-CH"/>
              </w:rPr>
              <w:t>'</w:t>
            </w:r>
            <w:r w:rsidRPr="00DA5AB1">
              <w:rPr>
                <w:lang w:val="fr-CH"/>
              </w:rPr>
              <w:t>antenne</w:t>
            </w:r>
          </w:p>
        </w:tc>
        <w:tc>
          <w:tcPr>
            <w:tcW w:w="992" w:type="dxa"/>
          </w:tcPr>
          <w:p w:rsidR="002C6F0A" w:rsidRPr="0027151B" w:rsidRDefault="002C6F0A" w:rsidP="00613352">
            <w:pPr>
              <w:pStyle w:val="Tabletext"/>
              <w:jc w:val="center"/>
              <w:rPr>
                <w:lang w:val="fr-CH"/>
              </w:rPr>
            </w:pPr>
          </w:p>
        </w:tc>
        <w:tc>
          <w:tcPr>
            <w:tcW w:w="2552" w:type="dxa"/>
          </w:tcPr>
          <w:p w:rsidR="002C6F0A" w:rsidRPr="0027151B" w:rsidRDefault="002C6F0A" w:rsidP="00613352">
            <w:pPr>
              <w:pStyle w:val="Tabletext"/>
              <w:jc w:val="left"/>
              <w:rPr>
                <w:lang w:val="fr-CH"/>
              </w:rPr>
            </w:pPr>
            <w:r w:rsidRPr="0027151B">
              <w:rPr>
                <w:lang w:val="fr-CH"/>
              </w:rPr>
              <w:t>Sector</w:t>
            </w:r>
            <w:r>
              <w:rPr>
                <w:lang w:val="fr-CH"/>
              </w:rPr>
              <w:t>iel</w:t>
            </w:r>
            <w:r w:rsidRPr="0027151B">
              <w:rPr>
                <w:lang w:val="fr-CH"/>
              </w:rPr>
              <w:t xml:space="preserve">: </w:t>
            </w:r>
            <w:r w:rsidRPr="0027151B">
              <w:rPr>
                <w:lang w:val="fr-CH"/>
              </w:rPr>
              <w:sym w:font="Symbol" w:char="F0B1"/>
            </w:r>
            <w:r w:rsidRPr="0027151B">
              <w:rPr>
                <w:lang w:val="fr-CH"/>
              </w:rPr>
              <w:t>60</w:t>
            </w:r>
            <w:r w:rsidRPr="0027151B">
              <w:rPr>
                <w:lang w:val="fr-CH"/>
              </w:rPr>
              <w:sym w:font="Symbol" w:char="F0B0"/>
            </w:r>
            <w:r w:rsidRPr="0027151B">
              <w:rPr>
                <w:lang w:val="fr-CH"/>
              </w:rPr>
              <w:t xml:space="preserve"> (m</w:t>
            </w:r>
            <w:r>
              <w:rPr>
                <w:lang w:val="fr-CH"/>
              </w:rPr>
              <w:t>écanique</w:t>
            </w:r>
            <w:r w:rsidRPr="0027151B">
              <w:rPr>
                <w:lang w:val="fr-CH"/>
              </w:rPr>
              <w:t>)</w:t>
            </w:r>
          </w:p>
        </w:tc>
        <w:tc>
          <w:tcPr>
            <w:tcW w:w="2693" w:type="dxa"/>
          </w:tcPr>
          <w:p w:rsidR="002C6F0A" w:rsidRPr="0027151B" w:rsidRDefault="002C6F0A" w:rsidP="00613352">
            <w:pPr>
              <w:pStyle w:val="Tabletext"/>
              <w:jc w:val="left"/>
              <w:rPr>
                <w:lang w:val="fr-CH"/>
              </w:rPr>
            </w:pPr>
            <w:r w:rsidRPr="0027151B">
              <w:rPr>
                <w:lang w:val="fr-CH"/>
              </w:rPr>
              <w:t>Sector</w:t>
            </w:r>
            <w:r>
              <w:rPr>
                <w:lang w:val="fr-CH"/>
              </w:rPr>
              <w:t>iel</w:t>
            </w:r>
            <w:r w:rsidRPr="0027151B">
              <w:rPr>
                <w:lang w:val="fr-CH"/>
              </w:rPr>
              <w:t>: +83/–30</w:t>
            </w:r>
            <w:r w:rsidRPr="0027151B">
              <w:rPr>
                <w:lang w:val="fr-CH"/>
              </w:rPr>
              <w:sym w:font="Symbol" w:char="F0B0"/>
            </w:r>
            <w:r w:rsidRPr="0027151B">
              <w:rPr>
                <w:lang w:val="fr-CH"/>
              </w:rPr>
              <w:t xml:space="preserve"> (m</w:t>
            </w:r>
            <w:r>
              <w:rPr>
                <w:lang w:val="fr-CH"/>
              </w:rPr>
              <w:t>écanique</w:t>
            </w:r>
            <w:r w:rsidRPr="0027151B">
              <w:rPr>
                <w:lang w:val="fr-CH"/>
              </w:rPr>
              <w:t>)</w:t>
            </w:r>
          </w:p>
        </w:tc>
        <w:tc>
          <w:tcPr>
            <w:tcW w:w="2553" w:type="dxa"/>
          </w:tcPr>
          <w:p w:rsidR="002C6F0A" w:rsidRPr="0027151B" w:rsidRDefault="002C6F0A" w:rsidP="00613352">
            <w:pPr>
              <w:pStyle w:val="Tabletext"/>
              <w:jc w:val="left"/>
              <w:rPr>
                <w:lang w:val="fr-CH"/>
              </w:rPr>
            </w:pPr>
            <w:r w:rsidRPr="0027151B">
              <w:rPr>
                <w:lang w:val="fr-CH"/>
              </w:rPr>
              <w:t>Sector</w:t>
            </w:r>
            <w:r>
              <w:rPr>
                <w:lang w:val="fr-CH"/>
              </w:rPr>
              <w:t>iel</w:t>
            </w:r>
            <w:r w:rsidRPr="0027151B">
              <w:rPr>
                <w:lang w:val="fr-CH"/>
              </w:rPr>
              <w:t>: 90</w:t>
            </w:r>
            <w:r w:rsidRPr="0027151B">
              <w:rPr>
                <w:lang w:val="fr-CH"/>
              </w:rPr>
              <w:sym w:font="Symbol" w:char="F0B0"/>
            </w:r>
            <w:r w:rsidRPr="0027151B">
              <w:rPr>
                <w:lang w:val="fr-CH"/>
              </w:rPr>
              <w:t xml:space="preserve"> </w:t>
            </w:r>
            <w:r w:rsidRPr="0027151B">
              <w:rPr>
                <w:lang w:val="fr-CH"/>
              </w:rPr>
              <w:sym w:font="Symbol" w:char="F0B1"/>
            </w:r>
            <w:r w:rsidRPr="0027151B">
              <w:rPr>
                <w:lang w:val="fr-CH"/>
              </w:rPr>
              <w:t xml:space="preserve"> </w:t>
            </w:r>
            <w:r>
              <w:rPr>
                <w:lang w:val="fr-CH"/>
              </w:rPr>
              <w:t>inclinaison du réseau</w:t>
            </w:r>
            <w:r w:rsidRPr="0027151B">
              <w:rPr>
                <w:lang w:val="fr-CH"/>
              </w:rPr>
              <w:t xml:space="preserve"> (m</w:t>
            </w:r>
            <w:r>
              <w:rPr>
                <w:lang w:val="fr-CH"/>
              </w:rPr>
              <w:t>écanique</w:t>
            </w:r>
            <w:r w:rsidRPr="0027151B">
              <w:rPr>
                <w:lang w:val="fr-CH"/>
              </w:rPr>
              <w:t>)</w:t>
            </w:r>
          </w:p>
        </w:tc>
        <w:tc>
          <w:tcPr>
            <w:tcW w:w="2555" w:type="dxa"/>
          </w:tcPr>
          <w:p w:rsidR="002C6F0A" w:rsidRPr="0027151B" w:rsidRDefault="002C6F0A" w:rsidP="00613352">
            <w:pPr>
              <w:pStyle w:val="Tabletext"/>
              <w:jc w:val="left"/>
              <w:rPr>
                <w:lang w:val="fr-CH"/>
              </w:rPr>
            </w:pPr>
            <w:r w:rsidRPr="0027151B">
              <w:rPr>
                <w:lang w:val="fr-CH"/>
              </w:rPr>
              <w:t>Sector</w:t>
            </w:r>
            <w:r>
              <w:rPr>
                <w:lang w:val="fr-CH"/>
              </w:rPr>
              <w:t>iel</w:t>
            </w:r>
            <w:r w:rsidRPr="0027151B">
              <w:rPr>
                <w:lang w:val="fr-CH"/>
              </w:rPr>
              <w:t>: +85/–10</w:t>
            </w:r>
            <w:r w:rsidRPr="0027151B">
              <w:rPr>
                <w:lang w:val="fr-CH"/>
              </w:rPr>
              <w:sym w:font="Symbol" w:char="F0B0"/>
            </w:r>
            <w:r w:rsidRPr="0027151B">
              <w:rPr>
                <w:lang w:val="fr-CH"/>
              </w:rPr>
              <w:t xml:space="preserve"> (m</w:t>
            </w:r>
            <w:r>
              <w:rPr>
                <w:lang w:val="fr-CH"/>
              </w:rPr>
              <w:t>écanique</w:t>
            </w:r>
            <w:r w:rsidRPr="0027151B">
              <w:rPr>
                <w:lang w:val="fr-CH"/>
              </w:rPr>
              <w:t>)</w:t>
            </w:r>
          </w:p>
        </w:tc>
      </w:tr>
      <w:tr w:rsidR="002C6F0A" w:rsidRPr="0027151B" w:rsidTr="00613352">
        <w:trPr>
          <w:jc w:val="center"/>
        </w:trPr>
        <w:tc>
          <w:tcPr>
            <w:tcW w:w="311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spacing w:before="30" w:after="3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992"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center"/>
              <w:rPr>
                <w:lang w:val="fr-CH"/>
              </w:rPr>
            </w:pPr>
            <w:r w:rsidRPr="0027151B">
              <w:rPr>
                <w:lang w:val="fr-CH"/>
              </w:rPr>
              <w:t>dBi</w:t>
            </w:r>
          </w:p>
        </w:tc>
        <w:tc>
          <w:tcPr>
            <w:tcW w:w="2552"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left"/>
              <w:rPr>
                <w:lang w:val="fr-CH"/>
              </w:rPr>
            </w:pPr>
            <w:r>
              <w:rPr>
                <w:lang w:val="fr-CH"/>
              </w:rPr>
              <w:t>Non</w:t>
            </w:r>
            <w:r w:rsidRPr="0027151B">
              <w:rPr>
                <w:lang w:val="fr-CH"/>
              </w:rPr>
              <w:t xml:space="preserve"> sp</w:t>
            </w:r>
            <w:r>
              <w:rPr>
                <w:lang w:val="fr-CH"/>
              </w:rPr>
              <w:t>é</w:t>
            </w:r>
            <w:r w:rsidRPr="0027151B">
              <w:rPr>
                <w:lang w:val="fr-CH"/>
              </w:rPr>
              <w:t>cifi</w:t>
            </w:r>
            <w:r>
              <w:rPr>
                <w:lang w:val="fr-CH"/>
              </w:rPr>
              <w:t>é</w:t>
            </w:r>
          </w:p>
        </w:tc>
        <w:tc>
          <w:tcPr>
            <w:tcW w:w="2693"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left"/>
              <w:rPr>
                <w:lang w:val="fr-CH"/>
              </w:rPr>
            </w:pPr>
            <w:r w:rsidRPr="0027151B">
              <w:rPr>
                <w:lang w:val="fr-CH"/>
              </w:rPr>
              <w:t>23 (</w:t>
            </w:r>
            <w:r>
              <w:rPr>
                <w:lang w:val="fr-CH"/>
              </w:rPr>
              <w:t>premier lobe latéral</w:t>
            </w:r>
            <w:r w:rsidRPr="0027151B">
              <w:rPr>
                <w:lang w:val="fr-CH"/>
              </w:rPr>
              <w:t>)</w:t>
            </w:r>
          </w:p>
        </w:tc>
        <w:tc>
          <w:tcPr>
            <w:tcW w:w="2551"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left"/>
              <w:rPr>
                <w:lang w:val="fr-CH"/>
              </w:rPr>
            </w:pPr>
            <w:r>
              <w:rPr>
                <w:lang w:val="fr-CH"/>
              </w:rPr>
              <w:t>Non</w:t>
            </w:r>
            <w:r w:rsidRPr="0027151B">
              <w:rPr>
                <w:lang w:val="fr-CH"/>
              </w:rPr>
              <w:t xml:space="preserve"> sp</w:t>
            </w:r>
            <w:r>
              <w:rPr>
                <w:lang w:val="fr-CH"/>
              </w:rPr>
              <w:t>é</w:t>
            </w:r>
            <w:r w:rsidRPr="0027151B">
              <w:rPr>
                <w:lang w:val="fr-CH"/>
              </w:rPr>
              <w:t>cifi</w:t>
            </w:r>
            <w:r>
              <w:rPr>
                <w:lang w:val="fr-CH"/>
              </w:rPr>
              <w:t>é</w:t>
            </w:r>
          </w:p>
        </w:tc>
        <w:tc>
          <w:tcPr>
            <w:tcW w:w="2557"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left"/>
              <w:rPr>
                <w:lang w:val="fr-CH"/>
              </w:rPr>
            </w:pPr>
            <w:r>
              <w:rPr>
                <w:lang w:val="fr-CH"/>
              </w:rPr>
              <w:t>Non</w:t>
            </w:r>
            <w:r w:rsidRPr="0027151B">
              <w:rPr>
                <w:lang w:val="fr-CH"/>
              </w:rPr>
              <w:t xml:space="preserve"> sp</w:t>
            </w:r>
            <w:r>
              <w:rPr>
                <w:lang w:val="fr-CH"/>
              </w:rPr>
              <w:t>é</w:t>
            </w:r>
            <w:r w:rsidRPr="0027151B">
              <w:rPr>
                <w:lang w:val="fr-CH"/>
              </w:rPr>
              <w:t>cifi</w:t>
            </w:r>
            <w:r>
              <w:rPr>
                <w:lang w:val="fr-CH"/>
              </w:rPr>
              <w:t>é</w:t>
            </w:r>
          </w:p>
        </w:tc>
      </w:tr>
      <w:tr w:rsidR="002C6F0A" w:rsidRPr="0027151B" w:rsidTr="00613352">
        <w:trPr>
          <w:jc w:val="center"/>
        </w:trPr>
        <w:tc>
          <w:tcPr>
            <w:tcW w:w="3114" w:type="dxa"/>
            <w:tcBorders>
              <w:top w:val="single" w:sz="4" w:space="0" w:color="auto"/>
              <w:left w:val="single" w:sz="4" w:space="0" w:color="auto"/>
              <w:bottom w:val="single" w:sz="4" w:space="0" w:color="auto"/>
              <w:right w:val="single" w:sz="4" w:space="0" w:color="auto"/>
            </w:tcBorders>
          </w:tcPr>
          <w:p w:rsidR="002C6F0A" w:rsidRPr="00DA5AB1" w:rsidRDefault="002C6F0A" w:rsidP="00613352">
            <w:pPr>
              <w:pStyle w:val="Tabletext"/>
              <w:spacing w:before="30" w:after="30"/>
              <w:jc w:val="left"/>
              <w:rPr>
                <w:lang w:val="fr-CH"/>
              </w:rPr>
            </w:pPr>
            <w:r w:rsidRPr="00DA5AB1">
              <w:rPr>
                <w:lang w:val="fr-CH"/>
              </w:rPr>
              <w:t>Hauteur d</w:t>
            </w:r>
            <w:r>
              <w:rPr>
                <w:lang w:val="fr-CH"/>
              </w:rPr>
              <w:t>'</w:t>
            </w:r>
            <w:r w:rsidRPr="00DA5AB1">
              <w:rPr>
                <w:lang w:val="fr-CH"/>
              </w:rPr>
              <w:t>antenne</w:t>
            </w:r>
          </w:p>
        </w:tc>
        <w:tc>
          <w:tcPr>
            <w:tcW w:w="992"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left"/>
              <w:rPr>
                <w:lang w:val="fr-CH"/>
              </w:rPr>
            </w:pPr>
          </w:p>
        </w:tc>
        <w:tc>
          <w:tcPr>
            <w:tcW w:w="2552"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left"/>
              <w:rPr>
                <w:lang w:val="fr-CH"/>
              </w:rPr>
            </w:pPr>
            <w:r>
              <w:rPr>
                <w:lang w:val="fr-CH"/>
              </w:rPr>
              <w:t>A</w:t>
            </w:r>
            <w:r w:rsidRPr="0027151B">
              <w:rPr>
                <w:lang w:val="fr-CH"/>
              </w:rPr>
              <w:t>ltitude</w:t>
            </w:r>
            <w:r>
              <w:rPr>
                <w:lang w:val="fr-CH"/>
              </w:rPr>
              <w:t xml:space="preserve"> de l'aéronef porteur</w:t>
            </w:r>
          </w:p>
        </w:tc>
        <w:tc>
          <w:tcPr>
            <w:tcW w:w="2693"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left"/>
              <w:rPr>
                <w:lang w:val="fr-CH"/>
              </w:rPr>
            </w:pPr>
            <w:r w:rsidRPr="008C312F">
              <w:rPr>
                <w:lang w:val="fr-CH"/>
              </w:rPr>
              <w:t>Montage mât/pont</w:t>
            </w:r>
          </w:p>
        </w:tc>
        <w:tc>
          <w:tcPr>
            <w:tcW w:w="2551"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left"/>
              <w:rPr>
                <w:lang w:val="fr-CH"/>
              </w:rPr>
            </w:pPr>
            <w:r>
              <w:rPr>
                <w:lang w:val="fr-CH"/>
              </w:rPr>
              <w:t>Niveau du sol</w:t>
            </w:r>
          </w:p>
        </w:tc>
        <w:tc>
          <w:tcPr>
            <w:tcW w:w="2557" w:type="dxa"/>
            <w:tcBorders>
              <w:top w:val="single" w:sz="4" w:space="0" w:color="auto"/>
              <w:left w:val="single" w:sz="4" w:space="0" w:color="auto"/>
              <w:bottom w:val="single" w:sz="4" w:space="0" w:color="auto"/>
              <w:right w:val="single" w:sz="4" w:space="0" w:color="auto"/>
            </w:tcBorders>
          </w:tcPr>
          <w:p w:rsidR="002C6F0A" w:rsidRPr="0027151B" w:rsidRDefault="002C6F0A" w:rsidP="00613352">
            <w:pPr>
              <w:pStyle w:val="Tabletext"/>
              <w:jc w:val="left"/>
              <w:rPr>
                <w:lang w:val="fr-CH"/>
              </w:rPr>
            </w:pPr>
            <w:r w:rsidRPr="008C312F">
              <w:rPr>
                <w:lang w:val="fr-CH"/>
              </w:rPr>
              <w:t>Montage mât/pont</w:t>
            </w:r>
          </w:p>
        </w:tc>
      </w:tr>
      <w:tr w:rsidR="002C6F0A" w:rsidRPr="0027151B" w:rsidTr="00613352">
        <w:trPr>
          <w:jc w:val="center"/>
        </w:trPr>
        <w:tc>
          <w:tcPr>
            <w:tcW w:w="3114" w:type="dxa"/>
          </w:tcPr>
          <w:p w:rsidR="002C6F0A" w:rsidRPr="00DA5AB1" w:rsidRDefault="002C6F0A" w:rsidP="00613352">
            <w:pPr>
              <w:pStyle w:val="Tabletext"/>
              <w:spacing w:before="30" w:after="30"/>
              <w:jc w:val="left"/>
              <w:rPr>
                <w:lang w:val="fr-CH"/>
              </w:rPr>
            </w:pPr>
            <w:r w:rsidRPr="00DA5AB1">
              <w:rPr>
                <w:lang w:val="fr-CH"/>
              </w:rPr>
              <w:t>Largeur de bande FI à 3 dB du récepteur</w:t>
            </w:r>
          </w:p>
        </w:tc>
        <w:tc>
          <w:tcPr>
            <w:tcW w:w="992"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2552" w:type="dxa"/>
          </w:tcPr>
          <w:p w:rsidR="002C6F0A" w:rsidRPr="0027151B" w:rsidRDefault="002C6F0A" w:rsidP="00613352">
            <w:pPr>
              <w:pStyle w:val="Tabletext"/>
              <w:rPr>
                <w:lang w:val="fr-CH"/>
              </w:rPr>
            </w:pPr>
            <w:r w:rsidRPr="0027151B">
              <w:rPr>
                <w:lang w:val="fr-CH"/>
              </w:rPr>
              <w:t>0</w:t>
            </w:r>
            <w:r>
              <w:rPr>
                <w:lang w:val="fr-CH"/>
              </w:rPr>
              <w:t>,</w:t>
            </w:r>
            <w:r w:rsidRPr="0027151B">
              <w:rPr>
                <w:lang w:val="fr-CH"/>
              </w:rPr>
              <w:t>48</w:t>
            </w:r>
          </w:p>
        </w:tc>
        <w:tc>
          <w:tcPr>
            <w:tcW w:w="2693" w:type="dxa"/>
          </w:tcPr>
          <w:p w:rsidR="002C6F0A" w:rsidRPr="0027151B" w:rsidRDefault="002C6F0A" w:rsidP="00613352">
            <w:pPr>
              <w:pStyle w:val="Tabletext"/>
              <w:rPr>
                <w:lang w:val="fr-CH"/>
              </w:rPr>
            </w:pPr>
            <w:r w:rsidRPr="0027151B">
              <w:rPr>
                <w:lang w:val="fr-CH"/>
              </w:rPr>
              <w:t>0</w:t>
            </w:r>
            <w:r>
              <w:rPr>
                <w:lang w:val="fr-CH"/>
              </w:rPr>
              <w:t>,</w:t>
            </w:r>
            <w:r w:rsidRPr="0027151B">
              <w:rPr>
                <w:lang w:val="fr-CH"/>
              </w:rPr>
              <w:t>5</w:t>
            </w:r>
          </w:p>
        </w:tc>
        <w:tc>
          <w:tcPr>
            <w:tcW w:w="2551" w:type="dxa"/>
          </w:tcPr>
          <w:p w:rsidR="002C6F0A" w:rsidRPr="0027151B" w:rsidRDefault="002C6F0A" w:rsidP="00613352">
            <w:pPr>
              <w:pStyle w:val="Tabletext"/>
              <w:rPr>
                <w:lang w:val="fr-CH"/>
              </w:rPr>
            </w:pPr>
            <w:r w:rsidRPr="0027151B">
              <w:rPr>
                <w:lang w:val="fr-CH"/>
              </w:rPr>
              <w:t>0</w:t>
            </w:r>
            <w:r>
              <w:rPr>
                <w:lang w:val="fr-CH"/>
              </w:rPr>
              <w:t>,</w:t>
            </w:r>
            <w:r w:rsidRPr="0027151B">
              <w:rPr>
                <w:lang w:val="fr-CH"/>
              </w:rPr>
              <w:t>52</w:t>
            </w:r>
          </w:p>
        </w:tc>
        <w:tc>
          <w:tcPr>
            <w:tcW w:w="2557" w:type="dxa"/>
          </w:tcPr>
          <w:p w:rsidR="002C6F0A" w:rsidRPr="0027151B" w:rsidRDefault="002C6F0A" w:rsidP="00613352">
            <w:pPr>
              <w:pStyle w:val="Tabletext"/>
              <w:rPr>
                <w:lang w:val="fr-CH"/>
              </w:rPr>
            </w:pPr>
            <w:r w:rsidRPr="0027151B">
              <w:rPr>
                <w:lang w:val="fr-CH"/>
              </w:rPr>
              <w:t>10</w:t>
            </w:r>
          </w:p>
        </w:tc>
      </w:tr>
      <w:tr w:rsidR="002C6F0A" w:rsidRPr="0027151B" w:rsidTr="00613352">
        <w:trPr>
          <w:jc w:val="center"/>
        </w:trPr>
        <w:tc>
          <w:tcPr>
            <w:tcW w:w="3114" w:type="dxa"/>
            <w:vAlign w:val="center"/>
          </w:tcPr>
          <w:p w:rsidR="002C6F0A" w:rsidRPr="0027151B" w:rsidRDefault="002C6F0A" w:rsidP="00613352">
            <w:pPr>
              <w:pStyle w:val="Tabletext"/>
              <w:rPr>
                <w:lang w:val="fr-CH"/>
              </w:rPr>
            </w:pPr>
            <w:r>
              <w:rPr>
                <w:lang w:val="fr-CH"/>
              </w:rPr>
              <w:t>Sensibilité</w:t>
            </w:r>
          </w:p>
        </w:tc>
        <w:tc>
          <w:tcPr>
            <w:tcW w:w="992"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dBm</w:t>
            </w:r>
          </w:p>
        </w:tc>
        <w:tc>
          <w:tcPr>
            <w:tcW w:w="2552" w:type="dxa"/>
          </w:tcPr>
          <w:p w:rsidR="002C6F0A" w:rsidRPr="0027151B" w:rsidRDefault="002C6F0A" w:rsidP="00613352">
            <w:pPr>
              <w:pStyle w:val="Tabletext"/>
              <w:rPr>
                <w:lang w:val="fr-CH"/>
              </w:rPr>
            </w:pPr>
            <w:r w:rsidRPr="0027151B">
              <w:rPr>
                <w:lang w:val="fr-CH"/>
              </w:rPr>
              <w:t>–</w:t>
            </w:r>
          </w:p>
        </w:tc>
        <w:tc>
          <w:tcPr>
            <w:tcW w:w="2693" w:type="dxa"/>
          </w:tcPr>
          <w:p w:rsidR="002C6F0A" w:rsidRPr="0027151B" w:rsidRDefault="002C6F0A" w:rsidP="00613352">
            <w:pPr>
              <w:pStyle w:val="Tabletext"/>
              <w:rPr>
                <w:lang w:val="fr-CH"/>
              </w:rPr>
            </w:pPr>
            <w:r w:rsidRPr="0027151B">
              <w:rPr>
                <w:lang w:val="fr-CH"/>
              </w:rPr>
              <w:sym w:font="Symbol" w:char="F02D"/>
            </w:r>
            <w:r w:rsidRPr="0027151B">
              <w:rPr>
                <w:lang w:val="fr-CH"/>
              </w:rPr>
              <w:t>113</w:t>
            </w:r>
          </w:p>
        </w:tc>
        <w:tc>
          <w:tcPr>
            <w:tcW w:w="2551" w:type="dxa"/>
          </w:tcPr>
          <w:p w:rsidR="002C6F0A" w:rsidRPr="0027151B" w:rsidRDefault="002C6F0A" w:rsidP="00613352">
            <w:pPr>
              <w:pStyle w:val="Tabletext"/>
              <w:rPr>
                <w:lang w:val="fr-CH"/>
              </w:rPr>
            </w:pPr>
            <w:r w:rsidRPr="0027151B">
              <w:rPr>
                <w:lang w:val="fr-CH"/>
              </w:rPr>
              <w:sym w:font="Symbol" w:char="F02D"/>
            </w:r>
            <w:r w:rsidRPr="0027151B">
              <w:rPr>
                <w:lang w:val="fr-CH"/>
              </w:rPr>
              <w:t>113</w:t>
            </w:r>
          </w:p>
        </w:tc>
        <w:tc>
          <w:tcPr>
            <w:tcW w:w="2557" w:type="dxa"/>
          </w:tcPr>
          <w:p w:rsidR="002C6F0A" w:rsidRPr="0027151B" w:rsidRDefault="002C6F0A" w:rsidP="00613352">
            <w:pPr>
              <w:pStyle w:val="Tabletext"/>
              <w:rPr>
                <w:lang w:val="fr-CH"/>
              </w:rPr>
            </w:pPr>
            <w:r w:rsidRPr="0027151B">
              <w:rPr>
                <w:lang w:val="fr-CH"/>
              </w:rPr>
              <w:sym w:font="Symbol" w:char="F02D"/>
            </w:r>
            <w:r w:rsidRPr="0027151B">
              <w:rPr>
                <w:lang w:val="fr-CH"/>
              </w:rPr>
              <w:t>112</w:t>
            </w:r>
          </w:p>
        </w:tc>
      </w:tr>
      <w:tr w:rsidR="002C6F0A" w:rsidRPr="0027151B" w:rsidTr="00613352">
        <w:trPr>
          <w:jc w:val="center"/>
        </w:trPr>
        <w:tc>
          <w:tcPr>
            <w:tcW w:w="3114" w:type="dxa"/>
          </w:tcPr>
          <w:p w:rsidR="002C6F0A" w:rsidRPr="0027151B" w:rsidRDefault="002C6F0A" w:rsidP="00613352">
            <w:pPr>
              <w:pStyle w:val="Tabletext"/>
              <w:rPr>
                <w:lang w:val="fr-CH"/>
              </w:rPr>
            </w:pPr>
            <w:r>
              <w:rPr>
                <w:lang w:val="fr-CH"/>
              </w:rPr>
              <w:t>Puissance de bruit</w:t>
            </w:r>
          </w:p>
        </w:tc>
        <w:tc>
          <w:tcPr>
            <w:tcW w:w="992"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dBm</w:t>
            </w:r>
          </w:p>
        </w:tc>
        <w:tc>
          <w:tcPr>
            <w:tcW w:w="2552" w:type="dxa"/>
          </w:tcPr>
          <w:p w:rsidR="002C6F0A" w:rsidRPr="0027151B" w:rsidRDefault="002C6F0A" w:rsidP="00613352">
            <w:pPr>
              <w:pStyle w:val="Tabletext"/>
              <w:rPr>
                <w:lang w:val="fr-CH"/>
              </w:rPr>
            </w:pPr>
            <w:r w:rsidRPr="0027151B">
              <w:rPr>
                <w:lang w:val="fr-CH"/>
              </w:rPr>
              <w:t>–</w:t>
            </w:r>
          </w:p>
        </w:tc>
        <w:tc>
          <w:tcPr>
            <w:tcW w:w="2693" w:type="dxa"/>
          </w:tcPr>
          <w:p w:rsidR="002C6F0A" w:rsidRPr="0027151B" w:rsidRDefault="002C6F0A" w:rsidP="00613352">
            <w:pPr>
              <w:pStyle w:val="Tabletext"/>
              <w:rPr>
                <w:lang w:val="fr-CH"/>
              </w:rPr>
            </w:pPr>
            <w:r w:rsidRPr="0027151B">
              <w:rPr>
                <w:lang w:val="fr-CH"/>
              </w:rPr>
              <w:t>–</w:t>
            </w:r>
          </w:p>
        </w:tc>
        <w:tc>
          <w:tcPr>
            <w:tcW w:w="2551" w:type="dxa"/>
          </w:tcPr>
          <w:p w:rsidR="002C6F0A" w:rsidRPr="0027151B" w:rsidRDefault="002C6F0A" w:rsidP="00613352">
            <w:pPr>
              <w:pStyle w:val="Tabletext"/>
              <w:rPr>
                <w:lang w:val="fr-CH"/>
              </w:rPr>
            </w:pPr>
            <w:r w:rsidRPr="0027151B">
              <w:rPr>
                <w:lang w:val="fr-CH"/>
              </w:rPr>
              <w:t>–</w:t>
            </w:r>
          </w:p>
        </w:tc>
        <w:tc>
          <w:tcPr>
            <w:tcW w:w="2557" w:type="dxa"/>
          </w:tcPr>
          <w:p w:rsidR="002C6F0A" w:rsidRPr="0027151B" w:rsidRDefault="002C6F0A" w:rsidP="00613352">
            <w:pPr>
              <w:pStyle w:val="Tabletext"/>
              <w:rPr>
                <w:lang w:val="fr-CH"/>
              </w:rPr>
            </w:pPr>
          </w:p>
        </w:tc>
      </w:tr>
      <w:tr w:rsidR="002C6F0A" w:rsidRPr="0027151B" w:rsidTr="00613352">
        <w:trPr>
          <w:jc w:val="center"/>
        </w:trPr>
        <w:tc>
          <w:tcPr>
            <w:tcW w:w="3114" w:type="dxa"/>
          </w:tcPr>
          <w:p w:rsidR="002C6F0A" w:rsidRPr="0027151B" w:rsidRDefault="002C6F0A" w:rsidP="00613352">
            <w:pPr>
              <w:pStyle w:val="Tabletext"/>
              <w:rPr>
                <w:lang w:val="fr-CH"/>
              </w:rPr>
            </w:pPr>
            <w:r>
              <w:rPr>
                <w:lang w:val="fr-CH"/>
              </w:rPr>
              <w:t>Facteur de bruit du récepteur</w:t>
            </w:r>
            <w:r w:rsidRPr="0027151B">
              <w:rPr>
                <w:lang w:val="fr-CH"/>
              </w:rPr>
              <w:t xml:space="preserve"> </w:t>
            </w:r>
          </w:p>
        </w:tc>
        <w:tc>
          <w:tcPr>
            <w:tcW w:w="992"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w:t>
            </w:r>
          </w:p>
        </w:tc>
        <w:tc>
          <w:tcPr>
            <w:tcW w:w="2552" w:type="dxa"/>
          </w:tcPr>
          <w:p w:rsidR="002C6F0A" w:rsidRPr="0027151B" w:rsidRDefault="002C6F0A" w:rsidP="00613352">
            <w:pPr>
              <w:pStyle w:val="Tabletext"/>
              <w:rPr>
                <w:lang w:val="fr-CH"/>
              </w:rPr>
            </w:pPr>
            <w:r w:rsidRPr="0027151B">
              <w:rPr>
                <w:lang w:val="fr-CH"/>
              </w:rPr>
              <w:t>3</w:t>
            </w:r>
            <w:r>
              <w:rPr>
                <w:lang w:val="fr-CH"/>
              </w:rPr>
              <w:t>,</w:t>
            </w:r>
            <w:r w:rsidRPr="0027151B">
              <w:rPr>
                <w:lang w:val="fr-CH"/>
              </w:rPr>
              <w:t>6</w:t>
            </w:r>
          </w:p>
        </w:tc>
        <w:tc>
          <w:tcPr>
            <w:tcW w:w="2693" w:type="dxa"/>
          </w:tcPr>
          <w:p w:rsidR="002C6F0A" w:rsidRPr="0027151B" w:rsidRDefault="002C6F0A" w:rsidP="00613352">
            <w:pPr>
              <w:pStyle w:val="Tabletext"/>
              <w:rPr>
                <w:lang w:val="fr-CH"/>
              </w:rPr>
            </w:pPr>
            <w:r w:rsidRPr="0027151B">
              <w:rPr>
                <w:lang w:val="fr-CH"/>
              </w:rPr>
              <w:t>3</w:t>
            </w:r>
            <w:r>
              <w:rPr>
                <w:lang w:val="fr-CH"/>
              </w:rPr>
              <w:t>,</w:t>
            </w:r>
            <w:r w:rsidRPr="0027151B">
              <w:rPr>
                <w:lang w:val="fr-CH"/>
              </w:rPr>
              <w:t>5</w:t>
            </w:r>
          </w:p>
        </w:tc>
        <w:tc>
          <w:tcPr>
            <w:tcW w:w="2551" w:type="dxa"/>
          </w:tcPr>
          <w:p w:rsidR="002C6F0A" w:rsidRPr="0027151B" w:rsidRDefault="002C6F0A" w:rsidP="00613352">
            <w:pPr>
              <w:pStyle w:val="Tabletext"/>
              <w:rPr>
                <w:lang w:val="fr-CH"/>
              </w:rPr>
            </w:pPr>
            <w:r w:rsidRPr="0027151B">
              <w:rPr>
                <w:lang w:val="fr-CH"/>
              </w:rPr>
              <w:t>3</w:t>
            </w:r>
            <w:r>
              <w:rPr>
                <w:lang w:val="fr-CH"/>
              </w:rPr>
              <w:t>,</w:t>
            </w:r>
            <w:r w:rsidRPr="0027151B">
              <w:rPr>
                <w:lang w:val="fr-CH"/>
              </w:rPr>
              <w:t>4</w:t>
            </w:r>
          </w:p>
        </w:tc>
        <w:tc>
          <w:tcPr>
            <w:tcW w:w="2557" w:type="dxa"/>
          </w:tcPr>
          <w:p w:rsidR="002C6F0A" w:rsidRPr="0027151B" w:rsidRDefault="002C6F0A" w:rsidP="00613352">
            <w:pPr>
              <w:pStyle w:val="Tabletext"/>
              <w:rPr>
                <w:lang w:val="fr-CH"/>
              </w:rPr>
            </w:pPr>
            <w:r w:rsidRPr="0027151B">
              <w:rPr>
                <w:lang w:val="fr-CH"/>
              </w:rPr>
              <w:t>4</w:t>
            </w:r>
            <w:r>
              <w:rPr>
                <w:lang w:val="fr-CH"/>
              </w:rPr>
              <w:t>,</w:t>
            </w:r>
            <w:r w:rsidRPr="0027151B">
              <w:rPr>
                <w:lang w:val="fr-CH"/>
              </w:rPr>
              <w:t>5</w:t>
            </w:r>
          </w:p>
        </w:tc>
      </w:tr>
      <w:tr w:rsidR="002C6F0A" w:rsidRPr="0027151B" w:rsidTr="00613352">
        <w:trPr>
          <w:jc w:val="center"/>
        </w:trPr>
        <w:tc>
          <w:tcPr>
            <w:tcW w:w="3114" w:type="dxa"/>
          </w:tcPr>
          <w:p w:rsidR="002C6F0A" w:rsidRPr="0027151B" w:rsidRDefault="002C6F0A" w:rsidP="00613352">
            <w:pPr>
              <w:pStyle w:val="Tabletext"/>
              <w:rPr>
                <w:lang w:val="fr-CH"/>
              </w:rPr>
            </w:pPr>
            <w:r>
              <w:rPr>
                <w:lang w:val="fr-CH"/>
              </w:rPr>
              <w:t>Largeur de bande de l'impulsion comprimée</w:t>
            </w:r>
          </w:p>
        </w:tc>
        <w:tc>
          <w:tcPr>
            <w:tcW w:w="992"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2552" w:type="dxa"/>
          </w:tcPr>
          <w:p w:rsidR="002C6F0A" w:rsidRPr="0027151B" w:rsidRDefault="002C6F0A" w:rsidP="00613352">
            <w:pPr>
              <w:pStyle w:val="Tabletext"/>
              <w:rPr>
                <w:lang w:val="fr-CH"/>
              </w:rPr>
            </w:pPr>
            <w:r>
              <w:rPr>
                <w:lang w:val="fr-CH"/>
              </w:rPr>
              <w:t>Non spécifiée</w:t>
            </w:r>
          </w:p>
        </w:tc>
        <w:tc>
          <w:tcPr>
            <w:tcW w:w="2693" w:type="dxa"/>
          </w:tcPr>
          <w:p w:rsidR="002C6F0A" w:rsidRPr="0027151B" w:rsidRDefault="002C6F0A" w:rsidP="00613352">
            <w:pPr>
              <w:pStyle w:val="Tabletext"/>
              <w:rPr>
                <w:lang w:val="fr-CH"/>
              </w:rPr>
            </w:pPr>
            <w:r>
              <w:rPr>
                <w:lang w:val="fr-CH"/>
              </w:rPr>
              <w:t>Non spécifiée</w:t>
            </w:r>
          </w:p>
        </w:tc>
        <w:tc>
          <w:tcPr>
            <w:tcW w:w="2551" w:type="dxa"/>
          </w:tcPr>
          <w:p w:rsidR="002C6F0A" w:rsidRPr="0027151B" w:rsidRDefault="002C6F0A" w:rsidP="00613352">
            <w:pPr>
              <w:pStyle w:val="Tabletext"/>
              <w:rPr>
                <w:lang w:val="fr-CH"/>
              </w:rPr>
            </w:pPr>
            <w:r>
              <w:rPr>
                <w:lang w:val="fr-CH"/>
              </w:rPr>
              <w:t>Non spécifiée</w:t>
            </w:r>
          </w:p>
        </w:tc>
        <w:tc>
          <w:tcPr>
            <w:tcW w:w="2557" w:type="dxa"/>
          </w:tcPr>
          <w:p w:rsidR="002C6F0A" w:rsidRPr="0027151B" w:rsidRDefault="002C6F0A" w:rsidP="00613352">
            <w:pPr>
              <w:pStyle w:val="Tabletext"/>
              <w:rPr>
                <w:lang w:val="fr-CH"/>
              </w:rPr>
            </w:pPr>
            <w:r w:rsidRPr="0027151B">
              <w:rPr>
                <w:lang w:val="fr-CH"/>
              </w:rPr>
              <w:t>10</w:t>
            </w:r>
          </w:p>
        </w:tc>
      </w:tr>
      <w:tr w:rsidR="002C6F0A" w:rsidRPr="0027151B" w:rsidTr="00613352">
        <w:trPr>
          <w:jc w:val="center"/>
        </w:trPr>
        <w:tc>
          <w:tcPr>
            <w:tcW w:w="3114" w:type="dxa"/>
          </w:tcPr>
          <w:p w:rsidR="002C6F0A" w:rsidRPr="0027151B" w:rsidRDefault="002C6F0A" w:rsidP="00613352">
            <w:pPr>
              <w:pStyle w:val="Tabletext"/>
              <w:rPr>
                <w:lang w:val="fr-CH"/>
              </w:rPr>
            </w:pPr>
            <w:r>
              <w:rPr>
                <w:lang w:val="fr-CH"/>
              </w:rPr>
              <w:t xml:space="preserve">Largeur de bande d'émission </w:t>
            </w:r>
            <w:r w:rsidRPr="0027151B">
              <w:rPr>
                <w:lang w:val="fr-CH"/>
              </w:rPr>
              <w:t xml:space="preserve">RF </w:t>
            </w:r>
          </w:p>
          <w:p w:rsidR="002C6F0A" w:rsidRPr="0027151B" w:rsidRDefault="002C6F0A" w:rsidP="00613352">
            <w:pPr>
              <w:pStyle w:val="Tabletext"/>
              <w:rPr>
                <w:lang w:val="fr-CH"/>
              </w:rPr>
            </w:pPr>
            <w:r w:rsidRPr="0027151B">
              <w:rPr>
                <w:lang w:val="fr-CH"/>
              </w:rPr>
              <w:t>–</w:t>
            </w:r>
            <w:r w:rsidRPr="0027151B">
              <w:rPr>
                <w:lang w:val="fr-CH"/>
              </w:rPr>
              <w:tab/>
              <w:t>3 dB</w:t>
            </w:r>
          </w:p>
          <w:p w:rsidR="002C6F0A" w:rsidRPr="0027151B" w:rsidRDefault="002C6F0A" w:rsidP="00613352">
            <w:pPr>
              <w:pStyle w:val="Tabletext"/>
              <w:rPr>
                <w:lang w:val="fr-CH"/>
              </w:rPr>
            </w:pPr>
            <w:r w:rsidRPr="0027151B">
              <w:rPr>
                <w:lang w:val="fr-CH"/>
              </w:rPr>
              <w:t>–</w:t>
            </w:r>
            <w:r w:rsidRPr="0027151B">
              <w:rPr>
                <w:lang w:val="fr-CH"/>
              </w:rPr>
              <w:tab/>
              <w:t>20 dB</w:t>
            </w:r>
          </w:p>
        </w:tc>
        <w:tc>
          <w:tcPr>
            <w:tcW w:w="992"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2552" w:type="dxa"/>
          </w:tcPr>
          <w:p w:rsidR="002C6F0A" w:rsidRPr="0027151B" w:rsidRDefault="002C6F0A" w:rsidP="00613352">
            <w:pPr>
              <w:pStyle w:val="Tabletext"/>
              <w:rPr>
                <w:lang w:val="fr-CH"/>
              </w:rPr>
            </w:pPr>
          </w:p>
          <w:p w:rsidR="002C6F0A" w:rsidRPr="0027151B" w:rsidRDefault="002C6F0A" w:rsidP="00613352">
            <w:pPr>
              <w:pStyle w:val="Tabletext"/>
              <w:rPr>
                <w:lang w:val="fr-CH"/>
              </w:rPr>
            </w:pPr>
            <w:r>
              <w:rPr>
                <w:lang w:val="fr-CH"/>
              </w:rPr>
              <w:t>Non spécifiée</w:t>
            </w:r>
          </w:p>
          <w:p w:rsidR="002C6F0A" w:rsidRPr="0027151B" w:rsidRDefault="002C6F0A" w:rsidP="00613352">
            <w:pPr>
              <w:pStyle w:val="Tabletext"/>
              <w:rPr>
                <w:lang w:val="fr-CH"/>
              </w:rPr>
            </w:pPr>
            <w:r>
              <w:rPr>
                <w:lang w:val="fr-CH"/>
              </w:rPr>
              <w:t>Non spécifiée</w:t>
            </w:r>
          </w:p>
        </w:tc>
        <w:tc>
          <w:tcPr>
            <w:tcW w:w="2693" w:type="dxa"/>
          </w:tcPr>
          <w:p w:rsidR="002C6F0A" w:rsidRPr="0027151B" w:rsidRDefault="002C6F0A" w:rsidP="00613352">
            <w:pPr>
              <w:pStyle w:val="Tabletext"/>
              <w:rPr>
                <w:lang w:val="fr-CH"/>
              </w:rPr>
            </w:pPr>
          </w:p>
          <w:p w:rsidR="002C6F0A" w:rsidRPr="0027151B" w:rsidRDefault="002C6F0A" w:rsidP="00613352">
            <w:pPr>
              <w:pStyle w:val="Tabletext"/>
              <w:rPr>
                <w:lang w:val="fr-CH"/>
              </w:rPr>
            </w:pPr>
            <w:r>
              <w:rPr>
                <w:lang w:val="fr-CH"/>
              </w:rPr>
              <w:t>Non spécifiée</w:t>
            </w:r>
          </w:p>
          <w:p w:rsidR="002C6F0A" w:rsidRPr="0027151B" w:rsidRDefault="002C6F0A" w:rsidP="00613352">
            <w:pPr>
              <w:pStyle w:val="Tabletext"/>
              <w:rPr>
                <w:lang w:val="fr-CH"/>
              </w:rPr>
            </w:pPr>
            <w:r>
              <w:rPr>
                <w:lang w:val="fr-CH"/>
              </w:rPr>
              <w:t>Non spécifiée</w:t>
            </w:r>
          </w:p>
        </w:tc>
        <w:tc>
          <w:tcPr>
            <w:tcW w:w="2551" w:type="dxa"/>
          </w:tcPr>
          <w:p w:rsidR="002C6F0A" w:rsidRPr="0027151B" w:rsidRDefault="002C6F0A" w:rsidP="00613352">
            <w:pPr>
              <w:pStyle w:val="Tabletext"/>
              <w:rPr>
                <w:lang w:val="fr-CH"/>
              </w:rPr>
            </w:pPr>
          </w:p>
          <w:p w:rsidR="002C6F0A" w:rsidRPr="0027151B" w:rsidRDefault="002C6F0A" w:rsidP="00613352">
            <w:pPr>
              <w:pStyle w:val="Tabletext"/>
              <w:rPr>
                <w:lang w:val="fr-CH"/>
              </w:rPr>
            </w:pPr>
            <w:r>
              <w:rPr>
                <w:lang w:val="fr-CH"/>
              </w:rPr>
              <w:t>Non spécifiée</w:t>
            </w:r>
          </w:p>
          <w:p w:rsidR="002C6F0A" w:rsidRPr="0027151B" w:rsidRDefault="002C6F0A" w:rsidP="00613352">
            <w:pPr>
              <w:pStyle w:val="Tabletext"/>
              <w:rPr>
                <w:lang w:val="fr-CH"/>
              </w:rPr>
            </w:pPr>
            <w:r>
              <w:rPr>
                <w:lang w:val="fr-CH"/>
              </w:rPr>
              <w:t>Non spécifiée</w:t>
            </w:r>
          </w:p>
        </w:tc>
        <w:tc>
          <w:tcPr>
            <w:tcW w:w="2557" w:type="dxa"/>
          </w:tcPr>
          <w:p w:rsidR="002C6F0A" w:rsidRPr="0027151B" w:rsidRDefault="002C6F0A" w:rsidP="00613352">
            <w:pPr>
              <w:pStyle w:val="Tabletext"/>
              <w:rPr>
                <w:lang w:val="fr-CH"/>
              </w:rPr>
            </w:pPr>
          </w:p>
          <w:p w:rsidR="002C6F0A" w:rsidRPr="0027151B" w:rsidRDefault="002C6F0A" w:rsidP="00613352">
            <w:pPr>
              <w:pStyle w:val="Tabletext"/>
              <w:rPr>
                <w:lang w:val="fr-CH"/>
              </w:rPr>
            </w:pPr>
            <w:r w:rsidRPr="0027151B">
              <w:rPr>
                <w:lang w:val="fr-CH"/>
              </w:rPr>
              <w:t>5</w:t>
            </w:r>
            <w:r>
              <w:rPr>
                <w:lang w:val="fr-CH"/>
              </w:rPr>
              <w:t>,</w:t>
            </w:r>
            <w:r w:rsidRPr="0027151B">
              <w:rPr>
                <w:lang w:val="fr-CH"/>
              </w:rPr>
              <w:t>5</w:t>
            </w:r>
          </w:p>
          <w:p w:rsidR="002C6F0A" w:rsidRPr="0027151B" w:rsidRDefault="002C6F0A" w:rsidP="00613352">
            <w:pPr>
              <w:pStyle w:val="Tabletext"/>
              <w:rPr>
                <w:lang w:val="fr-CH"/>
              </w:rPr>
            </w:pPr>
            <w:r w:rsidRPr="0027151B">
              <w:rPr>
                <w:lang w:val="fr-CH"/>
              </w:rPr>
              <w:t>11</w:t>
            </w:r>
          </w:p>
        </w:tc>
      </w:tr>
    </w:tbl>
    <w:p w:rsidR="002C6F0A" w:rsidRPr="0027151B" w:rsidRDefault="002C6F0A" w:rsidP="002C6F0A">
      <w:pPr>
        <w:pStyle w:val="Tablefin"/>
        <w:rPr>
          <w:lang w:val="fr-CH"/>
        </w:rPr>
      </w:pPr>
    </w:p>
    <w:p w:rsidR="002C6F0A" w:rsidRPr="0027151B"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sidRPr="0027151B">
        <w:rPr>
          <w:lang w:val="fr-CH"/>
        </w:rPr>
        <w:br w:type="page"/>
      </w:r>
    </w:p>
    <w:p w:rsidR="002C6F0A" w:rsidRPr="0027151B" w:rsidRDefault="002C6F0A" w:rsidP="002C6F0A">
      <w:pPr>
        <w:pStyle w:val="TableNo"/>
        <w:rPr>
          <w:lang w:val="fr-CH"/>
        </w:rPr>
      </w:pPr>
      <w:r w:rsidRPr="0027151B">
        <w:rPr>
          <w:lang w:val="fr-CH"/>
        </w:rPr>
        <w:lastRenderedPageBreak/>
        <w:t>TABLE</w:t>
      </w:r>
      <w:r>
        <w:rPr>
          <w:lang w:val="fr-CH"/>
        </w:rPr>
        <w:t>AU</w:t>
      </w:r>
      <w:r w:rsidRPr="0027151B">
        <w:rPr>
          <w:lang w:val="fr-CH"/>
        </w:rPr>
        <w:t xml:space="preserve"> 4 (</w:t>
      </w:r>
      <w:r>
        <w:rPr>
          <w:i/>
          <w:lang w:val="fr-CH"/>
        </w:rPr>
        <w:t>suite</w:t>
      </w:r>
      <w:r w:rsidRPr="0027151B">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851"/>
        <w:gridCol w:w="2835"/>
        <w:gridCol w:w="3543"/>
        <w:gridCol w:w="3691"/>
      </w:tblGrid>
      <w:tr w:rsidR="002C6F0A" w:rsidRPr="0027151B" w:rsidTr="00613352">
        <w:trPr>
          <w:jc w:val="center"/>
        </w:trPr>
        <w:tc>
          <w:tcPr>
            <w:tcW w:w="3539" w:type="dxa"/>
          </w:tcPr>
          <w:p w:rsidR="002C6F0A" w:rsidRPr="0027151B" w:rsidRDefault="002C6F0A" w:rsidP="00613352">
            <w:pPr>
              <w:pStyle w:val="Tablehead"/>
              <w:rPr>
                <w:lang w:val="fr-CH"/>
              </w:rPr>
            </w:pPr>
            <w:r w:rsidRPr="0027151B">
              <w:rPr>
                <w:lang w:val="fr-CH"/>
              </w:rPr>
              <w:t>Caract</w:t>
            </w:r>
            <w:r>
              <w:rPr>
                <w:lang w:val="fr-CH"/>
              </w:rPr>
              <w:t>éristique</w:t>
            </w:r>
            <w:r w:rsidRPr="0027151B">
              <w:rPr>
                <w:lang w:val="fr-CH"/>
              </w:rPr>
              <w:t>s</w:t>
            </w:r>
          </w:p>
        </w:tc>
        <w:tc>
          <w:tcPr>
            <w:tcW w:w="851" w:type="dxa"/>
          </w:tcPr>
          <w:p w:rsidR="002C6F0A" w:rsidRPr="0027151B" w:rsidRDefault="002C6F0A" w:rsidP="00613352">
            <w:pPr>
              <w:pStyle w:val="Tablehead"/>
              <w:rPr>
                <w:lang w:val="fr-CH"/>
              </w:rPr>
            </w:pPr>
            <w:r w:rsidRPr="0027151B">
              <w:rPr>
                <w:lang w:val="fr-CH"/>
              </w:rPr>
              <w:t>U</w:t>
            </w:r>
            <w:r>
              <w:rPr>
                <w:lang w:val="fr-CH"/>
              </w:rPr>
              <w:t>nité</w:t>
            </w:r>
          </w:p>
        </w:tc>
        <w:tc>
          <w:tcPr>
            <w:tcW w:w="2835"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G17</w:t>
            </w:r>
          </w:p>
        </w:tc>
        <w:tc>
          <w:tcPr>
            <w:tcW w:w="3543"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G18</w:t>
            </w:r>
          </w:p>
        </w:tc>
        <w:tc>
          <w:tcPr>
            <w:tcW w:w="3691"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G19</w:t>
            </w:r>
          </w:p>
        </w:tc>
      </w:tr>
      <w:tr w:rsidR="002C6F0A" w:rsidRPr="0027151B" w:rsidTr="00613352">
        <w:trPr>
          <w:jc w:val="center"/>
        </w:trPr>
        <w:tc>
          <w:tcPr>
            <w:tcW w:w="3539" w:type="dxa"/>
            <w:vAlign w:val="center"/>
          </w:tcPr>
          <w:p w:rsidR="002C6F0A" w:rsidRPr="0027151B" w:rsidRDefault="002C6F0A" w:rsidP="00613352">
            <w:pPr>
              <w:pStyle w:val="Tabletext"/>
              <w:jc w:val="left"/>
              <w:rPr>
                <w:lang w:val="fr-CH"/>
              </w:rPr>
            </w:pPr>
            <w:r w:rsidRPr="0027151B">
              <w:rPr>
                <w:lang w:val="fr-CH"/>
              </w:rPr>
              <w:t>F</w:t>
            </w:r>
            <w:r>
              <w:rPr>
                <w:lang w:val="fr-CH"/>
              </w:rPr>
              <w:t>o</w:t>
            </w:r>
            <w:r w:rsidRPr="0027151B">
              <w:rPr>
                <w:lang w:val="fr-CH"/>
              </w:rPr>
              <w:t>nction</w:t>
            </w:r>
          </w:p>
        </w:tc>
        <w:tc>
          <w:tcPr>
            <w:tcW w:w="851" w:type="dxa"/>
          </w:tcPr>
          <w:p w:rsidR="002C6F0A" w:rsidRPr="0027151B" w:rsidRDefault="002C6F0A" w:rsidP="00613352">
            <w:pPr>
              <w:pStyle w:val="Tabletext"/>
              <w:jc w:val="center"/>
              <w:rPr>
                <w:lang w:val="fr-CH"/>
              </w:rPr>
            </w:pPr>
          </w:p>
        </w:tc>
        <w:tc>
          <w:tcPr>
            <w:tcW w:w="2835" w:type="dxa"/>
          </w:tcPr>
          <w:p w:rsidR="002C6F0A" w:rsidRPr="0027151B" w:rsidRDefault="002C6F0A" w:rsidP="00613352">
            <w:pPr>
              <w:pStyle w:val="Tabletext"/>
              <w:jc w:val="left"/>
              <w:rPr>
                <w:lang w:val="fr-CH"/>
              </w:rPr>
            </w:pPr>
            <w:r>
              <w:rPr>
                <w:lang w:val="fr-CH"/>
              </w:rPr>
              <w:t>Multifonction, su</w:t>
            </w:r>
            <w:r w:rsidRPr="0027151B">
              <w:rPr>
                <w:lang w:val="fr-CH"/>
              </w:rPr>
              <w:t>rveillance</w:t>
            </w:r>
            <w:r>
              <w:rPr>
                <w:lang w:val="fr-CH"/>
              </w:rPr>
              <w:t>, balayage</w:t>
            </w:r>
            <w:r w:rsidRPr="0027151B">
              <w:rPr>
                <w:lang w:val="fr-CH"/>
              </w:rPr>
              <w:t xml:space="preserve">, </w:t>
            </w:r>
            <w:r>
              <w:rPr>
                <w:lang w:val="fr-CH"/>
              </w:rPr>
              <w:t>poursuite</w:t>
            </w:r>
          </w:p>
        </w:tc>
        <w:tc>
          <w:tcPr>
            <w:tcW w:w="3543" w:type="dxa"/>
          </w:tcPr>
          <w:p w:rsidR="002C6F0A" w:rsidRPr="0027151B" w:rsidRDefault="002C6F0A" w:rsidP="00613352">
            <w:pPr>
              <w:pStyle w:val="Tabletext"/>
              <w:jc w:val="left"/>
              <w:rPr>
                <w:lang w:val="fr-CH"/>
              </w:rPr>
            </w:pPr>
            <w:r>
              <w:rPr>
                <w:lang w:val="fr-CH"/>
              </w:rPr>
              <w:t>Equipement de détection à la surface des aéroports</w:t>
            </w:r>
          </w:p>
        </w:tc>
        <w:tc>
          <w:tcPr>
            <w:tcW w:w="3691" w:type="dxa"/>
          </w:tcPr>
          <w:p w:rsidR="002C6F0A" w:rsidRPr="0027151B" w:rsidRDefault="002C6F0A" w:rsidP="00613352">
            <w:pPr>
              <w:pStyle w:val="Tabletext"/>
              <w:jc w:val="left"/>
              <w:rPr>
                <w:lang w:val="fr-CH"/>
              </w:rPr>
            </w:pPr>
            <w:r>
              <w:rPr>
                <w:lang w:val="fr-CH"/>
              </w:rPr>
              <w:t>Equipement de détection à la surface des aéroports</w:t>
            </w:r>
          </w:p>
        </w:tc>
      </w:tr>
      <w:tr w:rsidR="002C6F0A" w:rsidRPr="0027151B" w:rsidTr="00613352">
        <w:trPr>
          <w:jc w:val="center"/>
        </w:trPr>
        <w:tc>
          <w:tcPr>
            <w:tcW w:w="3539" w:type="dxa"/>
          </w:tcPr>
          <w:p w:rsidR="002C6F0A" w:rsidRPr="00DA5AB1" w:rsidRDefault="002C6F0A" w:rsidP="00613352">
            <w:pPr>
              <w:pStyle w:val="Tabletext"/>
              <w:spacing w:before="30" w:after="30"/>
              <w:rPr>
                <w:lang w:val="fr-CH"/>
              </w:rPr>
            </w:pPr>
            <w:r w:rsidRPr="00DA5AB1">
              <w:rPr>
                <w:lang w:val="fr-CH"/>
              </w:rPr>
              <w:t>Type de plate-forme</w:t>
            </w:r>
          </w:p>
        </w:tc>
        <w:tc>
          <w:tcPr>
            <w:tcW w:w="851" w:type="dxa"/>
          </w:tcPr>
          <w:p w:rsidR="002C6F0A" w:rsidRPr="0027151B" w:rsidRDefault="002C6F0A" w:rsidP="00613352">
            <w:pPr>
              <w:pStyle w:val="Tabletext"/>
              <w:jc w:val="center"/>
              <w:rPr>
                <w:lang w:val="fr-CH"/>
              </w:rPr>
            </w:pPr>
          </w:p>
        </w:tc>
        <w:tc>
          <w:tcPr>
            <w:tcW w:w="2835" w:type="dxa"/>
          </w:tcPr>
          <w:p w:rsidR="002C6F0A" w:rsidRPr="0027151B" w:rsidRDefault="002C6F0A" w:rsidP="00613352">
            <w:pPr>
              <w:pStyle w:val="Tabletext"/>
              <w:jc w:val="left"/>
              <w:rPr>
                <w:lang w:val="fr-CH"/>
              </w:rPr>
            </w:pPr>
            <w:r>
              <w:rPr>
                <w:lang w:val="fr-CH"/>
              </w:rPr>
              <w:t xml:space="preserve">Au sol </w:t>
            </w:r>
            <w:r w:rsidRPr="0027151B">
              <w:rPr>
                <w:lang w:val="fr-CH"/>
              </w:rPr>
              <w:t>(</w:t>
            </w:r>
            <w:r>
              <w:rPr>
                <w:lang w:val="fr-CH"/>
              </w:rPr>
              <w:t>remorque</w:t>
            </w:r>
            <w:r w:rsidRPr="0027151B">
              <w:rPr>
                <w:lang w:val="fr-CH"/>
              </w:rPr>
              <w:t>)</w:t>
            </w:r>
          </w:p>
        </w:tc>
        <w:tc>
          <w:tcPr>
            <w:tcW w:w="3543" w:type="dxa"/>
          </w:tcPr>
          <w:p w:rsidR="002C6F0A" w:rsidRPr="0027151B" w:rsidRDefault="002C6F0A" w:rsidP="00613352">
            <w:pPr>
              <w:pStyle w:val="Tabletext"/>
              <w:jc w:val="left"/>
              <w:rPr>
                <w:lang w:val="fr-CH"/>
              </w:rPr>
            </w:pPr>
            <w:r>
              <w:rPr>
                <w:lang w:val="fr-CH"/>
              </w:rPr>
              <w:t>Au sol</w:t>
            </w:r>
          </w:p>
        </w:tc>
        <w:tc>
          <w:tcPr>
            <w:tcW w:w="3691" w:type="dxa"/>
          </w:tcPr>
          <w:p w:rsidR="002C6F0A" w:rsidRPr="0027151B" w:rsidRDefault="002C6F0A" w:rsidP="00613352">
            <w:pPr>
              <w:pStyle w:val="Tabletext"/>
              <w:jc w:val="left"/>
              <w:rPr>
                <w:lang w:val="fr-CH"/>
              </w:rPr>
            </w:pPr>
            <w:r>
              <w:rPr>
                <w:lang w:val="fr-CH"/>
              </w:rPr>
              <w:t>Au sol</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sidRPr="00DA5AB1">
              <w:rPr>
                <w:lang w:val="fr-CH"/>
              </w:rPr>
              <w:t>Gamme d</w:t>
            </w:r>
            <w:r>
              <w:rPr>
                <w:lang w:val="fr-CH"/>
              </w:rPr>
              <w:t>'</w:t>
            </w:r>
            <w:r w:rsidRPr="00DA5AB1">
              <w:rPr>
                <w:lang w:val="fr-CH"/>
              </w:rPr>
              <w:t xml:space="preserve">accord </w:t>
            </w:r>
          </w:p>
        </w:tc>
        <w:tc>
          <w:tcPr>
            <w:tcW w:w="851"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2835" w:type="dxa"/>
          </w:tcPr>
          <w:p w:rsidR="002C6F0A" w:rsidRPr="0027151B" w:rsidRDefault="002C6F0A" w:rsidP="00613352">
            <w:pPr>
              <w:pStyle w:val="Tabletext"/>
              <w:jc w:val="left"/>
              <w:rPr>
                <w:lang w:val="fr-CH"/>
              </w:rPr>
            </w:pPr>
            <w:r w:rsidRPr="0027151B">
              <w:rPr>
                <w:lang w:val="fr-CH"/>
              </w:rPr>
              <w:t>9 200-9 900</w:t>
            </w:r>
          </w:p>
        </w:tc>
        <w:tc>
          <w:tcPr>
            <w:tcW w:w="3543" w:type="dxa"/>
          </w:tcPr>
          <w:p w:rsidR="002C6F0A" w:rsidRPr="0027151B" w:rsidRDefault="002C6F0A" w:rsidP="00613352">
            <w:pPr>
              <w:pStyle w:val="Tabletext"/>
              <w:jc w:val="left"/>
              <w:rPr>
                <w:lang w:val="fr-CH"/>
              </w:rPr>
            </w:pPr>
            <w:r w:rsidRPr="0027151B">
              <w:rPr>
                <w:lang w:val="fr-CH"/>
              </w:rPr>
              <w:t>9 000</w:t>
            </w:r>
            <w:r>
              <w:rPr>
                <w:lang w:val="fr-CH"/>
              </w:rPr>
              <w:t>-</w:t>
            </w:r>
            <w:r w:rsidRPr="0027151B">
              <w:rPr>
                <w:lang w:val="fr-CH"/>
              </w:rPr>
              <w:t xml:space="preserve">9 200; </w:t>
            </w:r>
            <w:r>
              <w:rPr>
                <w:lang w:val="fr-CH"/>
              </w:rPr>
              <w:t xml:space="preserve">agilité d'impulsion à impulsion sur </w:t>
            </w:r>
            <w:r w:rsidRPr="0027151B">
              <w:rPr>
                <w:lang w:val="fr-CH"/>
              </w:rPr>
              <w:t>16 fr</w:t>
            </w:r>
            <w:r>
              <w:rPr>
                <w:lang w:val="fr-CH"/>
              </w:rPr>
              <w:t>équenc</w:t>
            </w:r>
            <w:r w:rsidRPr="0027151B">
              <w:rPr>
                <w:lang w:val="fr-CH"/>
              </w:rPr>
              <w:t xml:space="preserve">es </w:t>
            </w:r>
            <w:r>
              <w:rPr>
                <w:lang w:val="fr-CH"/>
              </w:rPr>
              <w:t>prédéfinies pour le saut de fréquence</w:t>
            </w:r>
          </w:p>
        </w:tc>
        <w:tc>
          <w:tcPr>
            <w:tcW w:w="3691" w:type="dxa"/>
          </w:tcPr>
          <w:p w:rsidR="002C6F0A" w:rsidRPr="0027151B" w:rsidRDefault="002C6F0A" w:rsidP="00613352">
            <w:pPr>
              <w:pStyle w:val="Tabletext"/>
              <w:jc w:val="left"/>
              <w:rPr>
                <w:lang w:val="fr-CH"/>
              </w:rPr>
            </w:pPr>
            <w:r w:rsidRPr="0027151B">
              <w:rPr>
                <w:lang w:val="fr-CH"/>
              </w:rPr>
              <w:t xml:space="preserve">9 000-9 200; </w:t>
            </w:r>
            <w:r>
              <w:rPr>
                <w:lang w:val="fr-CH"/>
              </w:rPr>
              <w:t xml:space="preserve">agilité d'impulsion à impulsion sur </w:t>
            </w:r>
            <w:r w:rsidRPr="0027151B">
              <w:rPr>
                <w:lang w:val="fr-CH"/>
              </w:rPr>
              <w:t>4 fr</w:t>
            </w:r>
            <w:r>
              <w:rPr>
                <w:lang w:val="fr-CH"/>
              </w:rPr>
              <w:t>équenc</w:t>
            </w:r>
            <w:r w:rsidRPr="0027151B">
              <w:rPr>
                <w:lang w:val="fr-CH"/>
              </w:rPr>
              <w:t xml:space="preserve">es </w:t>
            </w:r>
            <w:r>
              <w:rPr>
                <w:lang w:val="fr-CH"/>
              </w:rPr>
              <w:t>prédéfinies pour le saut de fréquence</w:t>
            </w:r>
          </w:p>
        </w:tc>
      </w:tr>
      <w:tr w:rsidR="002C6F0A" w:rsidRPr="0027151B" w:rsidTr="00613352">
        <w:trPr>
          <w:jc w:val="center"/>
        </w:trPr>
        <w:tc>
          <w:tcPr>
            <w:tcW w:w="3539" w:type="dxa"/>
          </w:tcPr>
          <w:p w:rsidR="002C6F0A" w:rsidRPr="00DA5AB1" w:rsidRDefault="002C6F0A" w:rsidP="00613352">
            <w:pPr>
              <w:pStyle w:val="Tabletext"/>
              <w:spacing w:before="30" w:after="30"/>
              <w:rPr>
                <w:lang w:val="fr-CH"/>
              </w:rPr>
            </w:pPr>
            <w:r w:rsidRPr="00DA5AB1">
              <w:rPr>
                <w:lang w:val="fr-CH"/>
              </w:rPr>
              <w:t>Modulation</w:t>
            </w:r>
          </w:p>
        </w:tc>
        <w:tc>
          <w:tcPr>
            <w:tcW w:w="851" w:type="dxa"/>
          </w:tcPr>
          <w:p w:rsidR="002C6F0A" w:rsidRPr="0027151B" w:rsidRDefault="002C6F0A" w:rsidP="00613352">
            <w:pPr>
              <w:pStyle w:val="Tabletext"/>
              <w:jc w:val="center"/>
              <w:rPr>
                <w:lang w:val="fr-CH"/>
              </w:rPr>
            </w:pPr>
          </w:p>
        </w:tc>
        <w:tc>
          <w:tcPr>
            <w:tcW w:w="2835" w:type="dxa"/>
          </w:tcPr>
          <w:p w:rsidR="002C6F0A" w:rsidRPr="0027151B" w:rsidRDefault="002C6F0A" w:rsidP="00613352">
            <w:pPr>
              <w:pStyle w:val="Tabletext"/>
              <w:jc w:val="left"/>
              <w:rPr>
                <w:lang w:val="fr-CH"/>
              </w:rPr>
            </w:pPr>
            <w:r>
              <w:rPr>
                <w:lang w:val="fr-CH"/>
              </w:rPr>
              <w:t>Impulsion adaptative</w:t>
            </w:r>
            <w:r w:rsidRPr="0027151B">
              <w:rPr>
                <w:lang w:val="fr-CH"/>
              </w:rPr>
              <w:t xml:space="preserve">, </w:t>
            </w:r>
            <w:r>
              <w:rPr>
                <w:lang w:val="fr-CH"/>
              </w:rPr>
              <w:t>MF</w:t>
            </w:r>
          </w:p>
        </w:tc>
        <w:tc>
          <w:tcPr>
            <w:tcW w:w="3543" w:type="dxa"/>
          </w:tcPr>
          <w:p w:rsidR="002C6F0A" w:rsidRPr="0027151B" w:rsidRDefault="002C6F0A" w:rsidP="00613352">
            <w:pPr>
              <w:pStyle w:val="Tabletext"/>
              <w:jc w:val="left"/>
              <w:rPr>
                <w:lang w:val="fr-CH"/>
              </w:rPr>
            </w:pPr>
            <w:r>
              <w:rPr>
                <w:lang w:val="fr-CH"/>
              </w:rPr>
              <w:t>Paires d'impulsions normale et MF linéaire</w:t>
            </w:r>
          </w:p>
        </w:tc>
        <w:tc>
          <w:tcPr>
            <w:tcW w:w="3691" w:type="dxa"/>
          </w:tcPr>
          <w:p w:rsidR="002C6F0A" w:rsidRPr="0027151B" w:rsidRDefault="002C6F0A" w:rsidP="00613352">
            <w:pPr>
              <w:pStyle w:val="Tabletext"/>
              <w:jc w:val="left"/>
              <w:rPr>
                <w:lang w:val="fr-CH"/>
              </w:rPr>
            </w:pPr>
            <w:r>
              <w:rPr>
                <w:lang w:val="fr-CH"/>
              </w:rPr>
              <w:t>Deux impulsions en MF linéaire définissent une paire d'impulsions</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sidRPr="00DA5AB1">
              <w:rPr>
                <w:lang w:val="fr-CH"/>
              </w:rPr>
              <w:t>Puissance de crête à l</w:t>
            </w:r>
            <w:r>
              <w:rPr>
                <w:lang w:val="fr-CH"/>
              </w:rPr>
              <w:t>'</w:t>
            </w:r>
            <w:r w:rsidRPr="00DA5AB1">
              <w:rPr>
                <w:lang w:val="fr-CH"/>
              </w:rPr>
              <w:t>entrée de l</w:t>
            </w:r>
            <w:r>
              <w:rPr>
                <w:lang w:val="fr-CH"/>
              </w:rPr>
              <w:t>'</w:t>
            </w:r>
            <w:r w:rsidRPr="00DA5AB1">
              <w:rPr>
                <w:lang w:val="fr-CH"/>
              </w:rPr>
              <w:t>antenne</w:t>
            </w:r>
          </w:p>
        </w:tc>
        <w:tc>
          <w:tcPr>
            <w:tcW w:w="851" w:type="dxa"/>
          </w:tcPr>
          <w:p w:rsidR="002C6F0A" w:rsidRPr="0027151B" w:rsidDel="00E4294F" w:rsidRDefault="002C6F0A" w:rsidP="00613352">
            <w:pPr>
              <w:pStyle w:val="Tabletext"/>
              <w:keepLines/>
              <w:tabs>
                <w:tab w:val="left" w:leader="dot" w:pos="7938"/>
                <w:tab w:val="center" w:pos="9526"/>
              </w:tabs>
              <w:ind w:left="567" w:hanging="567"/>
              <w:jc w:val="center"/>
              <w:rPr>
                <w:lang w:val="fr-CH"/>
              </w:rPr>
            </w:pPr>
            <w:r w:rsidRPr="0027151B">
              <w:rPr>
                <w:lang w:val="fr-CH"/>
              </w:rPr>
              <w:t>W</w:t>
            </w:r>
          </w:p>
        </w:tc>
        <w:tc>
          <w:tcPr>
            <w:tcW w:w="2835" w:type="dxa"/>
          </w:tcPr>
          <w:p w:rsidR="002C6F0A" w:rsidRPr="0027151B" w:rsidRDefault="002C6F0A" w:rsidP="00613352">
            <w:pPr>
              <w:pStyle w:val="Tabletext"/>
              <w:jc w:val="left"/>
              <w:rPr>
                <w:lang w:val="fr-CH"/>
              </w:rPr>
            </w:pPr>
            <w:r w:rsidRPr="0027151B">
              <w:rPr>
                <w:lang w:val="fr-CH"/>
              </w:rPr>
              <w:t>30-10 000</w:t>
            </w:r>
          </w:p>
        </w:tc>
        <w:tc>
          <w:tcPr>
            <w:tcW w:w="3543" w:type="dxa"/>
          </w:tcPr>
          <w:p w:rsidR="002C6F0A" w:rsidRPr="0027151B" w:rsidRDefault="002C6F0A" w:rsidP="00613352">
            <w:pPr>
              <w:pStyle w:val="Tabletext"/>
              <w:jc w:val="left"/>
              <w:rPr>
                <w:lang w:val="fr-CH"/>
              </w:rPr>
            </w:pPr>
            <w:r w:rsidRPr="0027151B">
              <w:rPr>
                <w:lang w:val="fr-CH"/>
              </w:rPr>
              <w:t>170</w:t>
            </w:r>
          </w:p>
        </w:tc>
        <w:tc>
          <w:tcPr>
            <w:tcW w:w="3691" w:type="dxa"/>
          </w:tcPr>
          <w:p w:rsidR="002C6F0A" w:rsidRPr="0027151B" w:rsidRDefault="002C6F0A" w:rsidP="00613352">
            <w:pPr>
              <w:pStyle w:val="Tabletext"/>
              <w:jc w:val="left"/>
              <w:rPr>
                <w:lang w:val="fr-CH"/>
              </w:rPr>
            </w:pPr>
            <w:r w:rsidRPr="0027151B">
              <w:rPr>
                <w:lang w:val="fr-CH"/>
              </w:rPr>
              <w:t>50</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sidRPr="00DA5AB1">
              <w:rPr>
                <w:lang w:val="fr-CH"/>
              </w:rPr>
              <w:t>Largeur d</w:t>
            </w:r>
            <w:r>
              <w:rPr>
                <w:lang w:val="fr-CH"/>
              </w:rPr>
              <w:t>'</w:t>
            </w:r>
            <w:r w:rsidRPr="00DA5AB1">
              <w:rPr>
                <w:lang w:val="fr-CH"/>
              </w:rPr>
              <w:t>impulsion et</w:t>
            </w:r>
            <w:r w:rsidRPr="00DA5AB1">
              <w:rPr>
                <w:lang w:val="fr-CH"/>
              </w:rPr>
              <w:br/>
              <w:t>fréquence de répétition des impulsions</w:t>
            </w:r>
          </w:p>
        </w:tc>
        <w:tc>
          <w:tcPr>
            <w:tcW w:w="851" w:type="dxa"/>
          </w:tcPr>
          <w:p w:rsidR="002C6F0A" w:rsidRPr="0027151B" w:rsidRDefault="002C6F0A" w:rsidP="00613352">
            <w:pPr>
              <w:pStyle w:val="Tabletext"/>
              <w:keepLines/>
              <w:tabs>
                <w:tab w:val="left" w:leader="dot" w:pos="7938"/>
                <w:tab w:val="center" w:pos="9526"/>
              </w:tabs>
              <w:jc w:val="center"/>
              <w:rPr>
                <w:lang w:val="fr-CH"/>
              </w:rPr>
            </w:pPr>
            <w:r w:rsidRPr="0027151B">
              <w:rPr>
                <w:lang w:val="fr-CH"/>
              </w:rPr>
              <w:sym w:font="Symbol" w:char="F06D"/>
            </w:r>
            <w:r w:rsidRPr="0027151B">
              <w:rPr>
                <w:lang w:val="fr-CH"/>
              </w:rPr>
              <w:t>s</w:t>
            </w:r>
          </w:p>
          <w:p w:rsidR="002C6F0A" w:rsidRPr="0027151B" w:rsidRDefault="002C6F0A" w:rsidP="00613352">
            <w:pPr>
              <w:pStyle w:val="Tabletext"/>
              <w:keepLines/>
              <w:tabs>
                <w:tab w:val="left" w:leader="dot" w:pos="7938"/>
                <w:tab w:val="center" w:pos="9526"/>
              </w:tabs>
              <w:jc w:val="center"/>
              <w:rPr>
                <w:lang w:val="fr-CH"/>
              </w:rPr>
            </w:pPr>
            <w:r w:rsidRPr="0027151B">
              <w:rPr>
                <w:lang w:val="fr-CH"/>
              </w:rPr>
              <w:t>pps</w:t>
            </w:r>
          </w:p>
        </w:tc>
        <w:tc>
          <w:tcPr>
            <w:tcW w:w="2835" w:type="dxa"/>
          </w:tcPr>
          <w:p w:rsidR="002C6F0A" w:rsidRPr="0027151B" w:rsidRDefault="002C6F0A" w:rsidP="00613352">
            <w:pPr>
              <w:pStyle w:val="Tabletext"/>
              <w:jc w:val="left"/>
              <w:rPr>
                <w:lang w:val="fr-CH"/>
              </w:rPr>
            </w:pPr>
            <w:r w:rsidRPr="0027151B">
              <w:rPr>
                <w:lang w:val="fr-CH"/>
              </w:rPr>
              <w:t>0</w:t>
            </w:r>
            <w:r>
              <w:rPr>
                <w:lang w:val="fr-CH"/>
              </w:rPr>
              <w:t>,</w:t>
            </w:r>
            <w:r w:rsidRPr="0027151B">
              <w:rPr>
                <w:lang w:val="fr-CH"/>
              </w:rPr>
              <w:t>15-30 adapt</w:t>
            </w:r>
            <w:r>
              <w:rPr>
                <w:lang w:val="fr-CH"/>
              </w:rPr>
              <w:t>at</w:t>
            </w:r>
            <w:r w:rsidRPr="0027151B">
              <w:rPr>
                <w:lang w:val="fr-CH"/>
              </w:rPr>
              <w:t>ive</w:t>
            </w:r>
          </w:p>
          <w:p w:rsidR="002C6F0A" w:rsidRPr="0027151B" w:rsidRDefault="002C6F0A" w:rsidP="00613352">
            <w:pPr>
              <w:pStyle w:val="Tabletext"/>
              <w:jc w:val="left"/>
              <w:rPr>
                <w:lang w:val="fr-CH"/>
              </w:rPr>
            </w:pPr>
            <w:r w:rsidRPr="0027151B">
              <w:rPr>
                <w:lang w:val="fr-CH"/>
              </w:rPr>
              <w:t>1 000-20 000 adapt</w:t>
            </w:r>
            <w:r>
              <w:rPr>
                <w:lang w:val="fr-CH"/>
              </w:rPr>
              <w:t>at</w:t>
            </w:r>
            <w:r w:rsidRPr="0027151B">
              <w:rPr>
                <w:lang w:val="fr-CH"/>
              </w:rPr>
              <w:t>ive</w:t>
            </w:r>
          </w:p>
        </w:tc>
        <w:tc>
          <w:tcPr>
            <w:tcW w:w="3543" w:type="dxa"/>
          </w:tcPr>
          <w:p w:rsidR="002C6F0A" w:rsidRPr="0027151B" w:rsidRDefault="002C6F0A" w:rsidP="00613352">
            <w:pPr>
              <w:pStyle w:val="Tabletext"/>
              <w:jc w:val="left"/>
              <w:rPr>
                <w:lang w:val="fr-CH"/>
              </w:rPr>
            </w:pPr>
            <w:r w:rsidRPr="0027151B">
              <w:rPr>
                <w:lang w:val="fr-CH"/>
              </w:rPr>
              <w:t>0</w:t>
            </w:r>
            <w:r>
              <w:rPr>
                <w:lang w:val="fr-CH"/>
              </w:rPr>
              <w:t>,</w:t>
            </w:r>
            <w:r w:rsidRPr="0027151B">
              <w:rPr>
                <w:lang w:val="fr-CH"/>
              </w:rPr>
              <w:t xml:space="preserve">040 </w:t>
            </w:r>
            <w:r>
              <w:rPr>
                <w:lang w:val="fr-CH"/>
              </w:rPr>
              <w:t xml:space="preserve">et </w:t>
            </w:r>
            <w:r w:rsidRPr="0027151B">
              <w:rPr>
                <w:lang w:val="fr-CH"/>
              </w:rPr>
              <w:t>4</w:t>
            </w:r>
            <w:r>
              <w:rPr>
                <w:lang w:val="fr-CH"/>
              </w:rPr>
              <w:t>,</w:t>
            </w:r>
            <w:r w:rsidRPr="0027151B">
              <w:rPr>
                <w:lang w:val="fr-CH"/>
              </w:rPr>
              <w:t>0 (compress</w:t>
            </w:r>
            <w:r>
              <w:rPr>
                <w:lang w:val="fr-CH"/>
              </w:rPr>
              <w:t xml:space="preserve">ée à </w:t>
            </w:r>
            <w:r w:rsidRPr="0027151B">
              <w:rPr>
                <w:lang w:val="fr-CH"/>
              </w:rPr>
              <w:t>0</w:t>
            </w:r>
            <w:r>
              <w:rPr>
                <w:lang w:val="fr-CH"/>
              </w:rPr>
              <w:t>,</w:t>
            </w:r>
            <w:r w:rsidRPr="0027151B">
              <w:rPr>
                <w:lang w:val="fr-CH"/>
              </w:rPr>
              <w:t xml:space="preserve">040) </w:t>
            </w:r>
            <w:r w:rsidRPr="0027151B">
              <w:rPr>
                <w:lang w:val="fr-CH"/>
              </w:rPr>
              <w:br/>
              <w:t xml:space="preserve">16 384 </w:t>
            </w:r>
            <w:r>
              <w:rPr>
                <w:lang w:val="fr-CH"/>
              </w:rPr>
              <w:t>pour chacune</w:t>
            </w:r>
          </w:p>
        </w:tc>
        <w:tc>
          <w:tcPr>
            <w:tcW w:w="3691" w:type="dxa"/>
          </w:tcPr>
          <w:p w:rsidR="002C6F0A" w:rsidRPr="0027151B" w:rsidRDefault="002C6F0A" w:rsidP="00613352">
            <w:pPr>
              <w:pStyle w:val="Tabletext"/>
              <w:jc w:val="left"/>
              <w:rPr>
                <w:lang w:val="fr-CH"/>
              </w:rPr>
            </w:pPr>
            <w:r w:rsidRPr="0027151B">
              <w:rPr>
                <w:lang w:val="fr-CH"/>
              </w:rPr>
              <w:t>10</w:t>
            </w:r>
            <w:r>
              <w:rPr>
                <w:lang w:val="fr-CH"/>
              </w:rPr>
              <w:t>,</w:t>
            </w:r>
            <w:r w:rsidRPr="0027151B">
              <w:rPr>
                <w:lang w:val="fr-CH"/>
              </w:rPr>
              <w:t xml:space="preserve">0 </w:t>
            </w:r>
            <w:r>
              <w:rPr>
                <w:lang w:val="fr-CH"/>
              </w:rPr>
              <w:t xml:space="preserve">et </w:t>
            </w:r>
            <w:r w:rsidRPr="0027151B">
              <w:rPr>
                <w:lang w:val="fr-CH"/>
              </w:rPr>
              <w:t>0</w:t>
            </w:r>
            <w:r>
              <w:rPr>
                <w:lang w:val="fr-CH"/>
              </w:rPr>
              <w:t>,</w:t>
            </w:r>
            <w:r w:rsidRPr="0027151B">
              <w:rPr>
                <w:lang w:val="fr-CH"/>
              </w:rPr>
              <w:t xml:space="preserve">15 </w:t>
            </w:r>
            <w:r>
              <w:rPr>
                <w:lang w:val="fr-CH"/>
              </w:rPr>
              <w:t xml:space="preserve">à </w:t>
            </w:r>
            <w:r w:rsidRPr="0027151B">
              <w:rPr>
                <w:lang w:val="fr-CH"/>
              </w:rPr>
              <w:t>7 500 (</w:t>
            </w:r>
            <w:r>
              <w:rPr>
                <w:lang w:val="fr-CH"/>
              </w:rPr>
              <w:t>toutes deux compressées</w:t>
            </w:r>
            <w:r w:rsidRPr="0027151B">
              <w:rPr>
                <w:lang w:val="fr-CH"/>
              </w:rPr>
              <w:t xml:space="preserve"> </w:t>
            </w:r>
            <w:r>
              <w:rPr>
                <w:lang w:val="fr-CH"/>
              </w:rPr>
              <w:t xml:space="preserve">à </w:t>
            </w:r>
            <w:r w:rsidRPr="0027151B">
              <w:rPr>
                <w:lang w:val="fr-CH"/>
              </w:rPr>
              <w:t>0</w:t>
            </w:r>
            <w:r>
              <w:rPr>
                <w:lang w:val="fr-CH"/>
              </w:rPr>
              <w:t>,</w:t>
            </w:r>
            <w:r w:rsidRPr="0027151B">
              <w:rPr>
                <w:lang w:val="fr-CH"/>
              </w:rPr>
              <w:t xml:space="preserve">040); </w:t>
            </w:r>
            <w:r>
              <w:rPr>
                <w:lang w:val="fr-CH"/>
              </w:rPr>
              <w:t xml:space="preserve">moyenne maximale pour le système de </w:t>
            </w:r>
            <w:r w:rsidRPr="0027151B">
              <w:rPr>
                <w:lang w:val="fr-CH"/>
              </w:rPr>
              <w:t>15 000</w:t>
            </w:r>
          </w:p>
        </w:tc>
      </w:tr>
      <w:tr w:rsidR="002C6F0A" w:rsidRPr="0027151B" w:rsidTr="00613352">
        <w:trPr>
          <w:jc w:val="center"/>
        </w:trPr>
        <w:tc>
          <w:tcPr>
            <w:tcW w:w="3539" w:type="dxa"/>
            <w:vAlign w:val="center"/>
          </w:tcPr>
          <w:p w:rsidR="002C6F0A" w:rsidRPr="0027151B" w:rsidRDefault="002C6F0A" w:rsidP="00613352">
            <w:pPr>
              <w:pStyle w:val="Tabletext"/>
              <w:jc w:val="left"/>
              <w:rPr>
                <w:lang w:val="fr-CH"/>
              </w:rPr>
            </w:pPr>
            <w:r>
              <w:rPr>
                <w:lang w:val="fr-CH"/>
              </w:rPr>
              <w:t>Coefficient d'utilisation maximal</w:t>
            </w:r>
            <w:r w:rsidRPr="0027151B">
              <w:rPr>
                <w:lang w:val="fr-CH"/>
              </w:rPr>
              <w:t xml:space="preserve"> </w:t>
            </w:r>
          </w:p>
        </w:tc>
        <w:tc>
          <w:tcPr>
            <w:tcW w:w="851" w:type="dxa"/>
          </w:tcPr>
          <w:p w:rsidR="002C6F0A" w:rsidRPr="0027151B" w:rsidRDefault="002C6F0A" w:rsidP="00613352">
            <w:pPr>
              <w:pStyle w:val="Tabletext"/>
              <w:jc w:val="center"/>
              <w:rPr>
                <w:lang w:val="fr-CH"/>
              </w:rPr>
            </w:pPr>
          </w:p>
        </w:tc>
        <w:tc>
          <w:tcPr>
            <w:tcW w:w="2835" w:type="dxa"/>
          </w:tcPr>
          <w:p w:rsidR="002C6F0A" w:rsidRPr="0027151B" w:rsidRDefault="002C6F0A" w:rsidP="00613352">
            <w:pPr>
              <w:pStyle w:val="Tabletext"/>
              <w:jc w:val="left"/>
              <w:rPr>
                <w:lang w:val="fr-CH"/>
              </w:rPr>
            </w:pPr>
            <w:r w:rsidRPr="0027151B">
              <w:rPr>
                <w:lang w:val="fr-CH"/>
              </w:rPr>
              <w:t>0</w:t>
            </w:r>
            <w:r>
              <w:rPr>
                <w:lang w:val="fr-CH"/>
              </w:rPr>
              <w:t>,</w:t>
            </w:r>
            <w:r w:rsidRPr="0027151B">
              <w:rPr>
                <w:lang w:val="fr-CH"/>
              </w:rPr>
              <w:t>60 (</w:t>
            </w:r>
            <w:r>
              <w:rPr>
                <w:lang w:val="fr-CH"/>
              </w:rPr>
              <w:t>impulsion</w:t>
            </w:r>
            <w:r w:rsidRPr="0027151B">
              <w:rPr>
                <w:lang w:val="fr-CH"/>
              </w:rPr>
              <w:t>) 1 (</w:t>
            </w:r>
            <w:r>
              <w:rPr>
                <w:lang w:val="fr-CH"/>
              </w:rPr>
              <w:t>MF</w:t>
            </w:r>
            <w:r w:rsidRPr="0027151B">
              <w:rPr>
                <w:lang w:val="fr-CH"/>
              </w:rPr>
              <w:t>)</w:t>
            </w:r>
          </w:p>
        </w:tc>
        <w:tc>
          <w:tcPr>
            <w:tcW w:w="3543" w:type="dxa"/>
          </w:tcPr>
          <w:p w:rsidR="002C6F0A" w:rsidRPr="0027151B" w:rsidRDefault="002C6F0A" w:rsidP="00613352">
            <w:pPr>
              <w:pStyle w:val="Tabletext"/>
              <w:jc w:val="left"/>
              <w:rPr>
                <w:lang w:val="fr-CH"/>
              </w:rPr>
            </w:pPr>
            <w:r w:rsidRPr="0027151B">
              <w:rPr>
                <w:lang w:val="fr-CH"/>
              </w:rPr>
              <w:t>0</w:t>
            </w:r>
            <w:r>
              <w:rPr>
                <w:lang w:val="fr-CH"/>
              </w:rPr>
              <w:t>,</w:t>
            </w:r>
            <w:r w:rsidRPr="0027151B">
              <w:rPr>
                <w:lang w:val="fr-CH"/>
              </w:rPr>
              <w:t>07</w:t>
            </w:r>
          </w:p>
        </w:tc>
        <w:tc>
          <w:tcPr>
            <w:tcW w:w="3691" w:type="dxa"/>
          </w:tcPr>
          <w:p w:rsidR="002C6F0A" w:rsidRPr="0027151B" w:rsidRDefault="002C6F0A" w:rsidP="00613352">
            <w:pPr>
              <w:pStyle w:val="Tabletext"/>
              <w:jc w:val="left"/>
              <w:rPr>
                <w:lang w:val="fr-CH"/>
              </w:rPr>
            </w:pPr>
            <w:r w:rsidRPr="0027151B">
              <w:rPr>
                <w:lang w:val="fr-CH"/>
              </w:rPr>
              <w:t>0</w:t>
            </w:r>
            <w:r>
              <w:rPr>
                <w:lang w:val="fr-CH"/>
              </w:rPr>
              <w:t>,</w:t>
            </w:r>
            <w:r w:rsidRPr="0027151B">
              <w:rPr>
                <w:lang w:val="fr-CH"/>
              </w:rPr>
              <w:t>15</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Pr>
                <w:lang w:val="fr-CH"/>
              </w:rPr>
              <w:t>Temps de montée/temps de descente de l'impulsion</w:t>
            </w:r>
          </w:p>
        </w:tc>
        <w:tc>
          <w:tcPr>
            <w:tcW w:w="851"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sym w:font="Symbol" w:char="F06D"/>
            </w:r>
            <w:r w:rsidRPr="0027151B">
              <w:rPr>
                <w:lang w:val="fr-CH"/>
              </w:rPr>
              <w:t>s</w:t>
            </w:r>
          </w:p>
        </w:tc>
        <w:tc>
          <w:tcPr>
            <w:tcW w:w="2835" w:type="dxa"/>
          </w:tcPr>
          <w:p w:rsidR="002C6F0A" w:rsidRPr="0027151B" w:rsidRDefault="002C6F0A" w:rsidP="00613352">
            <w:pPr>
              <w:pStyle w:val="Tabletext"/>
              <w:jc w:val="left"/>
              <w:rPr>
                <w:lang w:val="fr-CH"/>
              </w:rPr>
            </w:pPr>
            <w:r w:rsidRPr="0027151B">
              <w:rPr>
                <w:lang w:val="fr-CH"/>
              </w:rPr>
              <w:t>No</w:t>
            </w:r>
            <w:r>
              <w:rPr>
                <w:lang w:val="fr-CH"/>
              </w:rPr>
              <w:t>n</w:t>
            </w:r>
            <w:r w:rsidRPr="0027151B">
              <w:rPr>
                <w:lang w:val="fr-CH"/>
              </w:rPr>
              <w:t xml:space="preserve"> sp</w:t>
            </w:r>
            <w:r>
              <w:rPr>
                <w:lang w:val="fr-CH"/>
              </w:rPr>
              <w:t>é</w:t>
            </w:r>
            <w:r w:rsidRPr="0027151B">
              <w:rPr>
                <w:lang w:val="fr-CH"/>
              </w:rPr>
              <w:t>cifi</w:t>
            </w:r>
            <w:r>
              <w:rPr>
                <w:lang w:val="fr-CH"/>
              </w:rPr>
              <w:t>és</w:t>
            </w:r>
          </w:p>
        </w:tc>
        <w:tc>
          <w:tcPr>
            <w:tcW w:w="3543" w:type="dxa"/>
          </w:tcPr>
          <w:p w:rsidR="002C6F0A" w:rsidRPr="0027151B" w:rsidRDefault="002C6F0A" w:rsidP="00613352">
            <w:pPr>
              <w:pStyle w:val="Tabletext"/>
              <w:jc w:val="left"/>
              <w:rPr>
                <w:lang w:val="fr-CH"/>
              </w:rPr>
            </w:pPr>
            <w:r>
              <w:rPr>
                <w:lang w:val="fr-CH"/>
              </w:rPr>
              <w:t>Impulsion brève</w:t>
            </w:r>
            <w:r w:rsidRPr="0027151B">
              <w:rPr>
                <w:lang w:val="fr-CH"/>
              </w:rPr>
              <w:t>: 0</w:t>
            </w:r>
            <w:r>
              <w:rPr>
                <w:lang w:val="fr-CH"/>
              </w:rPr>
              <w:t>,</w:t>
            </w:r>
            <w:r w:rsidRPr="0027151B">
              <w:rPr>
                <w:lang w:val="fr-CH"/>
              </w:rPr>
              <w:t>016/0</w:t>
            </w:r>
            <w:r>
              <w:rPr>
                <w:lang w:val="fr-CH"/>
              </w:rPr>
              <w:t>,</w:t>
            </w:r>
            <w:r w:rsidRPr="0027151B">
              <w:rPr>
                <w:lang w:val="fr-CH"/>
              </w:rPr>
              <w:t>023</w:t>
            </w:r>
          </w:p>
          <w:p w:rsidR="002C6F0A" w:rsidRPr="0027151B" w:rsidRDefault="002C6F0A" w:rsidP="00613352">
            <w:pPr>
              <w:pStyle w:val="Tabletext"/>
              <w:jc w:val="left"/>
              <w:rPr>
                <w:lang w:val="fr-CH"/>
              </w:rPr>
            </w:pPr>
            <w:r>
              <w:rPr>
                <w:lang w:val="fr-CH"/>
              </w:rPr>
              <w:t>Impulsion longue</w:t>
            </w:r>
            <w:r w:rsidRPr="0027151B">
              <w:rPr>
                <w:lang w:val="fr-CH"/>
              </w:rPr>
              <w:t>: 0</w:t>
            </w:r>
            <w:r>
              <w:rPr>
                <w:lang w:val="fr-CH"/>
              </w:rPr>
              <w:t>,</w:t>
            </w:r>
            <w:r w:rsidRPr="0027151B">
              <w:rPr>
                <w:lang w:val="fr-CH"/>
              </w:rPr>
              <w:t>038/0</w:t>
            </w:r>
            <w:r>
              <w:rPr>
                <w:lang w:val="fr-CH"/>
              </w:rPr>
              <w:t>,</w:t>
            </w:r>
            <w:r w:rsidRPr="0027151B">
              <w:rPr>
                <w:lang w:val="fr-CH"/>
              </w:rPr>
              <w:t>056</w:t>
            </w:r>
          </w:p>
        </w:tc>
        <w:tc>
          <w:tcPr>
            <w:tcW w:w="3691" w:type="dxa"/>
          </w:tcPr>
          <w:p w:rsidR="002C6F0A" w:rsidRPr="0027151B" w:rsidRDefault="002C6F0A" w:rsidP="00613352">
            <w:pPr>
              <w:pStyle w:val="Tabletext"/>
              <w:jc w:val="left"/>
              <w:rPr>
                <w:lang w:val="fr-CH"/>
              </w:rPr>
            </w:pPr>
            <w:r>
              <w:rPr>
                <w:lang w:val="fr-CH"/>
              </w:rPr>
              <w:t>Impulsion brève</w:t>
            </w:r>
            <w:r w:rsidRPr="0027151B">
              <w:rPr>
                <w:lang w:val="fr-CH"/>
              </w:rPr>
              <w:t>: 0</w:t>
            </w:r>
            <w:r>
              <w:rPr>
                <w:lang w:val="fr-CH"/>
              </w:rPr>
              <w:t>,</w:t>
            </w:r>
            <w:r w:rsidRPr="0027151B">
              <w:rPr>
                <w:lang w:val="fr-CH"/>
              </w:rPr>
              <w:t>020/0</w:t>
            </w:r>
            <w:r>
              <w:rPr>
                <w:lang w:val="fr-CH"/>
              </w:rPr>
              <w:t>,</w:t>
            </w:r>
            <w:r w:rsidRPr="0027151B">
              <w:rPr>
                <w:lang w:val="fr-CH"/>
              </w:rPr>
              <w:t>020</w:t>
            </w:r>
          </w:p>
          <w:p w:rsidR="002C6F0A" w:rsidRPr="0027151B" w:rsidRDefault="002C6F0A" w:rsidP="00613352">
            <w:pPr>
              <w:pStyle w:val="Tabletext"/>
              <w:jc w:val="left"/>
              <w:rPr>
                <w:lang w:val="fr-CH"/>
              </w:rPr>
            </w:pPr>
            <w:r>
              <w:rPr>
                <w:lang w:val="fr-CH"/>
              </w:rPr>
              <w:t>Impulsion longue</w:t>
            </w:r>
            <w:r w:rsidRPr="0027151B">
              <w:rPr>
                <w:lang w:val="fr-CH"/>
              </w:rPr>
              <w:t>: 0</w:t>
            </w:r>
            <w:r>
              <w:rPr>
                <w:lang w:val="fr-CH"/>
              </w:rPr>
              <w:t>,</w:t>
            </w:r>
            <w:r w:rsidRPr="0027151B">
              <w:rPr>
                <w:lang w:val="fr-CH"/>
              </w:rPr>
              <w:t>020/0</w:t>
            </w:r>
            <w:r>
              <w:rPr>
                <w:lang w:val="fr-CH"/>
              </w:rPr>
              <w:t>,</w:t>
            </w:r>
            <w:r w:rsidRPr="0027151B">
              <w:rPr>
                <w:lang w:val="fr-CH"/>
              </w:rPr>
              <w:t>020</w:t>
            </w:r>
          </w:p>
        </w:tc>
      </w:tr>
      <w:tr w:rsidR="002C6F0A" w:rsidRPr="0027151B" w:rsidTr="00613352">
        <w:trPr>
          <w:jc w:val="center"/>
        </w:trPr>
        <w:tc>
          <w:tcPr>
            <w:tcW w:w="3539" w:type="dxa"/>
          </w:tcPr>
          <w:p w:rsidR="002C6F0A" w:rsidRPr="0027151B" w:rsidRDefault="002C6F0A" w:rsidP="00613352">
            <w:pPr>
              <w:pStyle w:val="Tabletext"/>
              <w:jc w:val="left"/>
              <w:rPr>
                <w:lang w:val="fr-CH"/>
              </w:rPr>
            </w:pPr>
            <w:r>
              <w:rPr>
                <w:lang w:val="fr-CH"/>
              </w:rPr>
              <w:t>Système de sortie</w:t>
            </w:r>
          </w:p>
        </w:tc>
        <w:tc>
          <w:tcPr>
            <w:tcW w:w="851" w:type="dxa"/>
          </w:tcPr>
          <w:p w:rsidR="002C6F0A" w:rsidRPr="0027151B" w:rsidRDefault="002C6F0A" w:rsidP="00613352">
            <w:pPr>
              <w:pStyle w:val="Tabletext"/>
              <w:jc w:val="center"/>
              <w:rPr>
                <w:lang w:val="fr-CH"/>
              </w:rPr>
            </w:pPr>
          </w:p>
        </w:tc>
        <w:tc>
          <w:tcPr>
            <w:tcW w:w="2835" w:type="dxa"/>
          </w:tcPr>
          <w:p w:rsidR="002C6F0A" w:rsidRPr="0027151B" w:rsidRDefault="002C6F0A" w:rsidP="00613352">
            <w:pPr>
              <w:pStyle w:val="Tabletext"/>
              <w:jc w:val="left"/>
              <w:rPr>
                <w:lang w:val="fr-CH"/>
              </w:rPr>
            </w:pPr>
            <w:r>
              <w:rPr>
                <w:lang w:val="fr-CH"/>
              </w:rPr>
              <w:t>Semi-conducteurs</w:t>
            </w:r>
          </w:p>
        </w:tc>
        <w:tc>
          <w:tcPr>
            <w:tcW w:w="3543" w:type="dxa"/>
          </w:tcPr>
          <w:p w:rsidR="002C6F0A" w:rsidRPr="0027151B" w:rsidRDefault="002C6F0A" w:rsidP="00613352">
            <w:pPr>
              <w:pStyle w:val="Tabletext"/>
              <w:jc w:val="left"/>
              <w:rPr>
                <w:lang w:val="fr-CH"/>
              </w:rPr>
            </w:pPr>
            <w:r>
              <w:rPr>
                <w:lang w:val="fr-CH"/>
              </w:rPr>
              <w:t>Semi-conducteurs</w:t>
            </w:r>
          </w:p>
        </w:tc>
        <w:tc>
          <w:tcPr>
            <w:tcW w:w="3691" w:type="dxa"/>
          </w:tcPr>
          <w:p w:rsidR="002C6F0A" w:rsidRPr="0027151B" w:rsidRDefault="002C6F0A" w:rsidP="00613352">
            <w:pPr>
              <w:pStyle w:val="Tabletext"/>
              <w:jc w:val="left"/>
              <w:rPr>
                <w:lang w:val="fr-CH"/>
              </w:rPr>
            </w:pPr>
            <w:r>
              <w:rPr>
                <w:lang w:val="fr-CH"/>
              </w:rPr>
              <w:t>Semi-conducteurs</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sidRPr="00DA5AB1">
              <w:rPr>
                <w:lang w:val="fr-CH"/>
              </w:rPr>
              <w:t>Type de diagramme de rayonnement de l</w:t>
            </w:r>
            <w:r>
              <w:rPr>
                <w:lang w:val="fr-CH"/>
              </w:rPr>
              <w:t>'</w:t>
            </w:r>
            <w:r w:rsidRPr="00DA5AB1">
              <w:rPr>
                <w:lang w:val="fr-CH"/>
              </w:rPr>
              <w:t>antenne</w:t>
            </w:r>
          </w:p>
        </w:tc>
        <w:tc>
          <w:tcPr>
            <w:tcW w:w="851" w:type="dxa"/>
          </w:tcPr>
          <w:p w:rsidR="002C6F0A" w:rsidRPr="0027151B" w:rsidRDefault="002C6F0A" w:rsidP="00613352">
            <w:pPr>
              <w:pStyle w:val="Tabletext"/>
              <w:jc w:val="center"/>
              <w:rPr>
                <w:lang w:val="fr-CH"/>
              </w:rPr>
            </w:pPr>
          </w:p>
        </w:tc>
        <w:tc>
          <w:tcPr>
            <w:tcW w:w="2835" w:type="dxa"/>
          </w:tcPr>
          <w:p w:rsidR="002C6F0A" w:rsidRPr="0027151B" w:rsidRDefault="002C6F0A" w:rsidP="00613352">
            <w:pPr>
              <w:pStyle w:val="Tabletext"/>
              <w:jc w:val="left"/>
              <w:rPr>
                <w:lang w:val="fr-CH"/>
              </w:rPr>
            </w:pPr>
            <w:r>
              <w:rPr>
                <w:lang w:val="fr-CH"/>
              </w:rPr>
              <w:t>Formation de faisceau numérique</w:t>
            </w:r>
          </w:p>
        </w:tc>
        <w:tc>
          <w:tcPr>
            <w:tcW w:w="3543" w:type="dxa"/>
          </w:tcPr>
          <w:p w:rsidR="002C6F0A" w:rsidRPr="0027151B" w:rsidRDefault="002C6F0A" w:rsidP="00613352">
            <w:pPr>
              <w:pStyle w:val="Tabletext"/>
              <w:jc w:val="left"/>
              <w:rPr>
                <w:lang w:val="fr-CH"/>
              </w:rPr>
            </w:pPr>
            <w:r>
              <w:rPr>
                <w:lang w:val="fr-CH"/>
              </w:rPr>
              <w:t>c</w:t>
            </w:r>
            <w:r w:rsidRPr="0027151B">
              <w:rPr>
                <w:lang w:val="fr-CH"/>
              </w:rPr>
              <w:t>sc</w:t>
            </w:r>
            <w:r>
              <w:rPr>
                <w:lang w:val="fr-CH"/>
              </w:rPr>
              <w:t xml:space="preserve"> inverse</w:t>
            </w:r>
            <w:r w:rsidRPr="0027151B">
              <w:rPr>
                <w:vertAlign w:val="superscript"/>
                <w:lang w:val="fr-CH"/>
              </w:rPr>
              <w:t>2</w:t>
            </w:r>
          </w:p>
        </w:tc>
        <w:tc>
          <w:tcPr>
            <w:tcW w:w="3691" w:type="dxa"/>
          </w:tcPr>
          <w:p w:rsidR="002C6F0A" w:rsidRPr="0027151B" w:rsidRDefault="002C6F0A" w:rsidP="00613352">
            <w:pPr>
              <w:pStyle w:val="Tabletext"/>
              <w:jc w:val="left"/>
              <w:rPr>
                <w:lang w:val="fr-CH"/>
              </w:rPr>
            </w:pPr>
            <w:r>
              <w:rPr>
                <w:lang w:val="fr-CH"/>
              </w:rPr>
              <w:t>c</w:t>
            </w:r>
            <w:r w:rsidRPr="0027151B">
              <w:rPr>
                <w:lang w:val="fr-CH"/>
              </w:rPr>
              <w:t>sc</w:t>
            </w:r>
            <w:r>
              <w:rPr>
                <w:lang w:val="fr-CH"/>
              </w:rPr>
              <w:t xml:space="preserve"> inverse</w:t>
            </w:r>
            <w:r w:rsidRPr="0027151B">
              <w:rPr>
                <w:vertAlign w:val="superscript"/>
                <w:lang w:val="fr-CH"/>
              </w:rPr>
              <w:t>2</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sidRPr="00DA5AB1">
              <w:rPr>
                <w:lang w:val="fr-CH"/>
              </w:rPr>
              <w:t>Type d</w:t>
            </w:r>
            <w:r>
              <w:rPr>
                <w:lang w:val="fr-CH"/>
              </w:rPr>
              <w:t>'</w:t>
            </w:r>
            <w:r w:rsidRPr="00DA5AB1">
              <w:rPr>
                <w:lang w:val="fr-CH"/>
              </w:rPr>
              <w:t>antenne</w:t>
            </w:r>
          </w:p>
        </w:tc>
        <w:tc>
          <w:tcPr>
            <w:tcW w:w="851" w:type="dxa"/>
          </w:tcPr>
          <w:p w:rsidR="002C6F0A" w:rsidRPr="0027151B" w:rsidRDefault="002C6F0A" w:rsidP="00613352">
            <w:pPr>
              <w:pStyle w:val="Tabletext"/>
              <w:jc w:val="center"/>
              <w:rPr>
                <w:lang w:val="fr-CH"/>
              </w:rPr>
            </w:pPr>
          </w:p>
        </w:tc>
        <w:tc>
          <w:tcPr>
            <w:tcW w:w="2835" w:type="dxa"/>
          </w:tcPr>
          <w:p w:rsidR="002C6F0A" w:rsidRPr="0027151B" w:rsidRDefault="002C6F0A" w:rsidP="00613352">
            <w:pPr>
              <w:pStyle w:val="Tabletext"/>
              <w:jc w:val="left"/>
              <w:rPr>
                <w:lang w:val="fr-CH"/>
              </w:rPr>
            </w:pPr>
            <w:r>
              <w:rPr>
                <w:lang w:val="fr-CH"/>
              </w:rPr>
              <w:t>Réseau plan actif</w:t>
            </w:r>
          </w:p>
        </w:tc>
        <w:tc>
          <w:tcPr>
            <w:tcW w:w="3543" w:type="dxa"/>
          </w:tcPr>
          <w:p w:rsidR="002C6F0A" w:rsidRPr="0027151B" w:rsidRDefault="002C6F0A" w:rsidP="00613352">
            <w:pPr>
              <w:pStyle w:val="Tabletext"/>
              <w:jc w:val="left"/>
              <w:rPr>
                <w:lang w:val="fr-CH"/>
              </w:rPr>
            </w:pPr>
            <w:r>
              <w:rPr>
                <w:lang w:val="fr-CH"/>
              </w:rPr>
              <w:t>Réseau passif</w:t>
            </w:r>
          </w:p>
        </w:tc>
        <w:tc>
          <w:tcPr>
            <w:tcW w:w="3691" w:type="dxa"/>
          </w:tcPr>
          <w:p w:rsidR="002C6F0A" w:rsidRPr="0027151B" w:rsidRDefault="002C6F0A" w:rsidP="00613352">
            <w:pPr>
              <w:pStyle w:val="Tabletext"/>
              <w:jc w:val="left"/>
              <w:rPr>
                <w:lang w:val="fr-CH"/>
              </w:rPr>
            </w:pPr>
            <w:r>
              <w:rPr>
                <w:lang w:val="fr-CH"/>
              </w:rPr>
              <w:t>Guide d'ondes à fentes</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sidRPr="00DA5AB1">
              <w:rPr>
                <w:lang w:val="fr-CH"/>
              </w:rPr>
              <w:t>Polarisation de l</w:t>
            </w:r>
            <w:r>
              <w:rPr>
                <w:lang w:val="fr-CH"/>
              </w:rPr>
              <w:t>'</w:t>
            </w:r>
            <w:r w:rsidRPr="00DA5AB1">
              <w:rPr>
                <w:lang w:val="fr-CH"/>
              </w:rPr>
              <w:t>antenne</w:t>
            </w:r>
          </w:p>
        </w:tc>
        <w:tc>
          <w:tcPr>
            <w:tcW w:w="851" w:type="dxa"/>
          </w:tcPr>
          <w:p w:rsidR="002C6F0A" w:rsidRPr="0027151B" w:rsidRDefault="002C6F0A" w:rsidP="00613352">
            <w:pPr>
              <w:pStyle w:val="Tabletext"/>
              <w:jc w:val="center"/>
              <w:rPr>
                <w:lang w:val="fr-CH"/>
              </w:rPr>
            </w:pPr>
          </w:p>
        </w:tc>
        <w:tc>
          <w:tcPr>
            <w:tcW w:w="2835" w:type="dxa"/>
          </w:tcPr>
          <w:p w:rsidR="002C6F0A" w:rsidRPr="0027151B" w:rsidRDefault="002C6F0A" w:rsidP="00613352">
            <w:pPr>
              <w:pStyle w:val="Tabletext"/>
              <w:jc w:val="left"/>
              <w:rPr>
                <w:lang w:val="fr-CH"/>
              </w:rPr>
            </w:pPr>
            <w:r>
              <w:rPr>
                <w:lang w:val="fr-CH"/>
              </w:rPr>
              <w:t>Rectiligne/circulaire</w:t>
            </w:r>
          </w:p>
        </w:tc>
        <w:tc>
          <w:tcPr>
            <w:tcW w:w="3543" w:type="dxa"/>
          </w:tcPr>
          <w:p w:rsidR="002C6F0A" w:rsidRPr="0027151B" w:rsidRDefault="002C6F0A" w:rsidP="00613352">
            <w:pPr>
              <w:pStyle w:val="Tabletext"/>
              <w:jc w:val="left"/>
              <w:rPr>
                <w:lang w:val="fr-CH"/>
              </w:rPr>
            </w:pPr>
            <w:r>
              <w:rPr>
                <w:lang w:val="fr-CH"/>
              </w:rPr>
              <w:t>Circulaire dextrogyre</w:t>
            </w:r>
          </w:p>
        </w:tc>
        <w:tc>
          <w:tcPr>
            <w:tcW w:w="3691" w:type="dxa"/>
          </w:tcPr>
          <w:p w:rsidR="002C6F0A" w:rsidRPr="0027151B" w:rsidRDefault="002C6F0A" w:rsidP="00613352">
            <w:pPr>
              <w:pStyle w:val="Tabletext"/>
              <w:jc w:val="left"/>
              <w:rPr>
                <w:lang w:val="fr-CH"/>
              </w:rPr>
            </w:pPr>
            <w:r>
              <w:rPr>
                <w:lang w:val="fr-CH"/>
              </w:rPr>
              <w:t>Circulaire dextrogyre</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sidRPr="00DA5AB1">
              <w:rPr>
                <w:lang w:val="fr-CH"/>
              </w:rPr>
              <w:t xml:space="preserve">Gain </w:t>
            </w:r>
            <w:r>
              <w:rPr>
                <w:lang w:val="fr-CH"/>
              </w:rPr>
              <w:t>d'antenne, faisceau principal</w:t>
            </w:r>
          </w:p>
        </w:tc>
        <w:tc>
          <w:tcPr>
            <w:tcW w:w="851"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dBi</w:t>
            </w:r>
          </w:p>
        </w:tc>
        <w:tc>
          <w:tcPr>
            <w:tcW w:w="2835" w:type="dxa"/>
          </w:tcPr>
          <w:p w:rsidR="002C6F0A" w:rsidRPr="0027151B" w:rsidRDefault="002C6F0A" w:rsidP="00613352">
            <w:pPr>
              <w:pStyle w:val="Tabletext"/>
              <w:jc w:val="left"/>
              <w:rPr>
                <w:lang w:val="fr-CH"/>
              </w:rPr>
            </w:pPr>
            <w:r w:rsidRPr="0027151B">
              <w:rPr>
                <w:lang w:val="fr-CH"/>
              </w:rPr>
              <w:t>36-42</w:t>
            </w:r>
          </w:p>
        </w:tc>
        <w:tc>
          <w:tcPr>
            <w:tcW w:w="3543" w:type="dxa"/>
          </w:tcPr>
          <w:p w:rsidR="002C6F0A" w:rsidRPr="0027151B" w:rsidRDefault="002C6F0A" w:rsidP="00613352">
            <w:pPr>
              <w:pStyle w:val="Tabletext"/>
              <w:jc w:val="left"/>
              <w:rPr>
                <w:lang w:val="fr-CH"/>
              </w:rPr>
            </w:pPr>
            <w:r w:rsidRPr="0027151B">
              <w:rPr>
                <w:lang w:val="fr-CH"/>
              </w:rPr>
              <w:t>37</w:t>
            </w:r>
            <w:r>
              <w:rPr>
                <w:lang w:val="fr-CH"/>
              </w:rPr>
              <w:t>,</w:t>
            </w:r>
            <w:r w:rsidRPr="0027151B">
              <w:rPr>
                <w:lang w:val="fr-CH"/>
              </w:rPr>
              <w:t>6</w:t>
            </w:r>
          </w:p>
        </w:tc>
        <w:tc>
          <w:tcPr>
            <w:tcW w:w="3691" w:type="dxa"/>
          </w:tcPr>
          <w:p w:rsidR="002C6F0A" w:rsidRPr="0027151B" w:rsidRDefault="002C6F0A" w:rsidP="00613352">
            <w:pPr>
              <w:pStyle w:val="Tabletext"/>
              <w:jc w:val="left"/>
              <w:rPr>
                <w:lang w:val="fr-CH"/>
              </w:rPr>
            </w:pPr>
            <w:r w:rsidRPr="0027151B">
              <w:rPr>
                <w:lang w:val="fr-CH"/>
              </w:rPr>
              <w:t>3</w:t>
            </w:r>
            <w:r>
              <w:rPr>
                <w:lang w:val="fr-CH"/>
              </w:rPr>
              <w:t>7,</w:t>
            </w:r>
            <w:r w:rsidRPr="0027151B">
              <w:rPr>
                <w:lang w:val="fr-CH"/>
              </w:rPr>
              <w:t>6</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sidRPr="00DA5AB1">
              <w:rPr>
                <w:lang w:val="fr-CH"/>
              </w:rPr>
              <w:t>Ouverture du faisceau d</w:t>
            </w:r>
            <w:r>
              <w:rPr>
                <w:lang w:val="fr-CH"/>
              </w:rPr>
              <w:t>'</w:t>
            </w:r>
            <w:r w:rsidRPr="00DA5AB1">
              <w:rPr>
                <w:lang w:val="fr-CH"/>
              </w:rPr>
              <w:t>antenne en élévation</w:t>
            </w:r>
          </w:p>
        </w:tc>
        <w:tc>
          <w:tcPr>
            <w:tcW w:w="851"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w:t>
            </w:r>
          </w:p>
        </w:tc>
        <w:tc>
          <w:tcPr>
            <w:tcW w:w="2835" w:type="dxa"/>
          </w:tcPr>
          <w:p w:rsidR="002C6F0A" w:rsidRPr="0027151B" w:rsidRDefault="002C6F0A" w:rsidP="00613352">
            <w:pPr>
              <w:pStyle w:val="Tabletext"/>
              <w:jc w:val="left"/>
              <w:rPr>
                <w:lang w:val="fr-CH"/>
              </w:rPr>
            </w:pPr>
            <w:r w:rsidRPr="0027151B">
              <w:rPr>
                <w:lang w:val="fr-CH"/>
              </w:rPr>
              <w:t xml:space="preserve">4 </w:t>
            </w:r>
            <w:r>
              <w:rPr>
                <w:lang w:val="fr-CH"/>
              </w:rPr>
              <w:t xml:space="preserve">à </w:t>
            </w:r>
            <w:r w:rsidRPr="0027151B">
              <w:rPr>
                <w:lang w:val="fr-CH"/>
              </w:rPr>
              <w:t>36 dBi</w:t>
            </w:r>
          </w:p>
          <w:p w:rsidR="002C6F0A" w:rsidRPr="0027151B" w:rsidRDefault="002C6F0A" w:rsidP="00613352">
            <w:pPr>
              <w:pStyle w:val="Tabletext"/>
              <w:jc w:val="left"/>
              <w:rPr>
                <w:lang w:val="fr-CH"/>
              </w:rPr>
            </w:pPr>
            <w:r w:rsidRPr="0027151B">
              <w:rPr>
                <w:lang w:val="fr-CH"/>
              </w:rPr>
              <w:t xml:space="preserve">2 </w:t>
            </w:r>
            <w:r>
              <w:rPr>
                <w:lang w:val="fr-CH"/>
              </w:rPr>
              <w:t xml:space="preserve">à </w:t>
            </w:r>
            <w:r w:rsidRPr="0027151B">
              <w:rPr>
                <w:lang w:val="fr-CH"/>
              </w:rPr>
              <w:t>42 dBi</w:t>
            </w:r>
          </w:p>
        </w:tc>
        <w:tc>
          <w:tcPr>
            <w:tcW w:w="3543" w:type="dxa"/>
          </w:tcPr>
          <w:p w:rsidR="002C6F0A" w:rsidRPr="0027151B" w:rsidRDefault="002C6F0A" w:rsidP="00613352">
            <w:pPr>
              <w:pStyle w:val="Tabletext"/>
              <w:jc w:val="left"/>
              <w:rPr>
                <w:lang w:val="fr-CH"/>
              </w:rPr>
            </w:pPr>
            <w:r w:rsidRPr="0027151B">
              <w:rPr>
                <w:lang w:val="fr-CH"/>
              </w:rPr>
              <w:t>9</w:t>
            </w:r>
            <w:r>
              <w:rPr>
                <w:lang w:val="fr-CH"/>
              </w:rPr>
              <w:t>,</w:t>
            </w:r>
            <w:r w:rsidRPr="0027151B">
              <w:rPr>
                <w:lang w:val="fr-CH"/>
              </w:rPr>
              <w:t>91</w:t>
            </w:r>
          </w:p>
        </w:tc>
        <w:tc>
          <w:tcPr>
            <w:tcW w:w="3691" w:type="dxa"/>
          </w:tcPr>
          <w:p w:rsidR="002C6F0A" w:rsidRPr="0027151B" w:rsidRDefault="002C6F0A" w:rsidP="00613352">
            <w:pPr>
              <w:pStyle w:val="Tabletext"/>
              <w:jc w:val="left"/>
              <w:rPr>
                <w:lang w:val="fr-CH"/>
              </w:rPr>
            </w:pPr>
            <w:r w:rsidRPr="0027151B">
              <w:rPr>
                <w:lang w:val="fr-CH"/>
              </w:rPr>
              <w:t>9</w:t>
            </w:r>
            <w:r>
              <w:rPr>
                <w:lang w:val="fr-CH"/>
              </w:rPr>
              <w:t>,</w:t>
            </w:r>
            <w:r w:rsidRPr="0027151B">
              <w:rPr>
                <w:lang w:val="fr-CH"/>
              </w:rPr>
              <w:t>91</w:t>
            </w:r>
          </w:p>
        </w:tc>
      </w:tr>
      <w:tr w:rsidR="002C6F0A" w:rsidRPr="0027151B" w:rsidTr="00613352">
        <w:trPr>
          <w:jc w:val="center"/>
        </w:trPr>
        <w:tc>
          <w:tcPr>
            <w:tcW w:w="3539" w:type="dxa"/>
          </w:tcPr>
          <w:p w:rsidR="002C6F0A" w:rsidRPr="00DA5AB1" w:rsidRDefault="002C6F0A" w:rsidP="00613352">
            <w:pPr>
              <w:pStyle w:val="Tabletext"/>
              <w:spacing w:before="30" w:after="30"/>
              <w:jc w:val="left"/>
              <w:rPr>
                <w:lang w:val="fr-CH"/>
              </w:rPr>
            </w:pPr>
            <w:r w:rsidRPr="00DA5AB1">
              <w:rPr>
                <w:lang w:val="fr-CH"/>
              </w:rPr>
              <w:t>Ouverture du faisceau d</w:t>
            </w:r>
            <w:r>
              <w:rPr>
                <w:lang w:val="fr-CH"/>
              </w:rPr>
              <w:t>'</w:t>
            </w:r>
            <w:r w:rsidRPr="00DA5AB1">
              <w:rPr>
                <w:lang w:val="fr-CH"/>
              </w:rPr>
              <w:t>antenne en azimut</w:t>
            </w:r>
          </w:p>
        </w:tc>
        <w:tc>
          <w:tcPr>
            <w:tcW w:w="851"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w:t>
            </w:r>
          </w:p>
        </w:tc>
        <w:tc>
          <w:tcPr>
            <w:tcW w:w="2835" w:type="dxa"/>
          </w:tcPr>
          <w:p w:rsidR="002C6F0A" w:rsidRPr="0027151B" w:rsidRDefault="002C6F0A" w:rsidP="00613352">
            <w:pPr>
              <w:pStyle w:val="Tabletext"/>
              <w:jc w:val="left"/>
              <w:rPr>
                <w:lang w:val="fr-CH"/>
              </w:rPr>
            </w:pPr>
            <w:r w:rsidRPr="0027151B">
              <w:rPr>
                <w:lang w:val="fr-CH"/>
              </w:rPr>
              <w:t>2</w:t>
            </w:r>
            <w:r>
              <w:rPr>
                <w:lang w:val="fr-CH"/>
              </w:rPr>
              <w:t>,</w:t>
            </w:r>
            <w:r w:rsidRPr="0027151B">
              <w:rPr>
                <w:lang w:val="fr-CH"/>
              </w:rPr>
              <w:t xml:space="preserve">5 </w:t>
            </w:r>
            <w:r>
              <w:rPr>
                <w:lang w:val="fr-CH"/>
              </w:rPr>
              <w:t xml:space="preserve">à </w:t>
            </w:r>
            <w:r w:rsidRPr="0027151B">
              <w:rPr>
                <w:lang w:val="fr-CH"/>
              </w:rPr>
              <w:t>36 dBi</w:t>
            </w:r>
          </w:p>
          <w:p w:rsidR="002C6F0A" w:rsidRPr="0027151B" w:rsidRDefault="002C6F0A" w:rsidP="00613352">
            <w:pPr>
              <w:pStyle w:val="Tabletext"/>
              <w:jc w:val="left"/>
              <w:rPr>
                <w:lang w:val="fr-CH"/>
              </w:rPr>
            </w:pPr>
            <w:r w:rsidRPr="0027151B">
              <w:rPr>
                <w:lang w:val="fr-CH"/>
              </w:rPr>
              <w:t>1</w:t>
            </w:r>
            <w:r>
              <w:rPr>
                <w:lang w:val="fr-CH"/>
              </w:rPr>
              <w:t>,</w:t>
            </w:r>
            <w:r w:rsidRPr="0027151B">
              <w:rPr>
                <w:lang w:val="fr-CH"/>
              </w:rPr>
              <w:t xml:space="preserve">3 </w:t>
            </w:r>
            <w:r>
              <w:rPr>
                <w:lang w:val="fr-CH"/>
              </w:rPr>
              <w:t xml:space="preserve">à </w:t>
            </w:r>
            <w:r w:rsidRPr="0027151B">
              <w:rPr>
                <w:lang w:val="fr-CH"/>
              </w:rPr>
              <w:t>42 dBi</w:t>
            </w:r>
          </w:p>
        </w:tc>
        <w:tc>
          <w:tcPr>
            <w:tcW w:w="3543" w:type="dxa"/>
          </w:tcPr>
          <w:p w:rsidR="002C6F0A" w:rsidRPr="0027151B" w:rsidRDefault="002C6F0A" w:rsidP="00613352">
            <w:pPr>
              <w:pStyle w:val="Tabletext"/>
              <w:jc w:val="left"/>
              <w:rPr>
                <w:lang w:val="fr-CH"/>
              </w:rPr>
            </w:pPr>
            <w:r w:rsidRPr="0027151B">
              <w:rPr>
                <w:lang w:val="fr-CH"/>
              </w:rPr>
              <w:t>0</w:t>
            </w:r>
            <w:r>
              <w:rPr>
                <w:lang w:val="fr-CH"/>
              </w:rPr>
              <w:t>,</w:t>
            </w:r>
            <w:r w:rsidRPr="0027151B">
              <w:rPr>
                <w:lang w:val="fr-CH"/>
              </w:rPr>
              <w:t>37</w:t>
            </w:r>
          </w:p>
        </w:tc>
        <w:tc>
          <w:tcPr>
            <w:tcW w:w="3691" w:type="dxa"/>
          </w:tcPr>
          <w:p w:rsidR="002C6F0A" w:rsidRPr="0027151B" w:rsidRDefault="002C6F0A" w:rsidP="00613352">
            <w:pPr>
              <w:pStyle w:val="Tabletext"/>
              <w:jc w:val="left"/>
              <w:rPr>
                <w:lang w:val="fr-CH"/>
              </w:rPr>
            </w:pPr>
            <w:r w:rsidRPr="0027151B">
              <w:rPr>
                <w:lang w:val="fr-CH"/>
              </w:rPr>
              <w:t>0</w:t>
            </w:r>
            <w:r>
              <w:rPr>
                <w:lang w:val="fr-CH"/>
              </w:rPr>
              <w:t>,</w:t>
            </w:r>
            <w:r w:rsidRPr="0027151B">
              <w:rPr>
                <w:lang w:val="fr-CH"/>
              </w:rPr>
              <w:t>37</w:t>
            </w:r>
          </w:p>
        </w:tc>
      </w:tr>
    </w:tbl>
    <w:p w:rsidR="002C6F0A" w:rsidRPr="0027151B" w:rsidRDefault="002C6F0A" w:rsidP="002C6F0A">
      <w:pPr>
        <w:pStyle w:val="Tablefin"/>
        <w:rPr>
          <w:lang w:val="fr-CH"/>
        </w:rPr>
      </w:pPr>
    </w:p>
    <w:p w:rsidR="002C6F0A" w:rsidRPr="0027151B" w:rsidRDefault="002C6F0A" w:rsidP="002C6F0A">
      <w:pPr>
        <w:pStyle w:val="TableNo"/>
        <w:rPr>
          <w:lang w:val="fr-CH"/>
        </w:rPr>
      </w:pPr>
      <w:r w:rsidRPr="0027151B">
        <w:rPr>
          <w:lang w:val="fr-CH"/>
        </w:rPr>
        <w:lastRenderedPageBreak/>
        <w:t>TABLE</w:t>
      </w:r>
      <w:r>
        <w:rPr>
          <w:lang w:val="fr-CH"/>
        </w:rPr>
        <w:t>AU</w:t>
      </w:r>
      <w:r w:rsidRPr="0027151B">
        <w:rPr>
          <w:lang w:val="fr-CH"/>
        </w:rPr>
        <w:t xml:space="preserve"> 4 (</w:t>
      </w:r>
      <w:r>
        <w:rPr>
          <w:i/>
          <w:lang w:val="fr-CH"/>
        </w:rPr>
        <w:t>fin</w:t>
      </w:r>
      <w:r w:rsidRPr="0027151B">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7"/>
        <w:gridCol w:w="1083"/>
        <w:gridCol w:w="3073"/>
        <w:gridCol w:w="3513"/>
        <w:gridCol w:w="3513"/>
      </w:tblGrid>
      <w:tr w:rsidR="002C6F0A" w:rsidRPr="0027151B" w:rsidTr="00613352">
        <w:trPr>
          <w:jc w:val="center"/>
        </w:trPr>
        <w:tc>
          <w:tcPr>
            <w:tcW w:w="3277" w:type="dxa"/>
          </w:tcPr>
          <w:p w:rsidR="002C6F0A" w:rsidRPr="0027151B" w:rsidRDefault="002C6F0A" w:rsidP="00613352">
            <w:pPr>
              <w:pStyle w:val="Tablehead"/>
              <w:rPr>
                <w:lang w:val="fr-CH"/>
              </w:rPr>
            </w:pPr>
            <w:r w:rsidRPr="0027151B">
              <w:rPr>
                <w:lang w:val="fr-CH"/>
              </w:rPr>
              <w:t>Caract</w:t>
            </w:r>
            <w:r>
              <w:rPr>
                <w:lang w:val="fr-CH"/>
              </w:rPr>
              <w:t>éristique</w:t>
            </w:r>
            <w:r w:rsidRPr="0027151B">
              <w:rPr>
                <w:lang w:val="fr-CH"/>
              </w:rPr>
              <w:t>s</w:t>
            </w:r>
          </w:p>
        </w:tc>
        <w:tc>
          <w:tcPr>
            <w:tcW w:w="1083" w:type="dxa"/>
          </w:tcPr>
          <w:p w:rsidR="002C6F0A" w:rsidRPr="0027151B" w:rsidRDefault="002C6F0A" w:rsidP="00613352">
            <w:pPr>
              <w:pStyle w:val="Tablehead"/>
              <w:rPr>
                <w:lang w:val="fr-CH"/>
              </w:rPr>
            </w:pPr>
            <w:r w:rsidRPr="0027151B">
              <w:rPr>
                <w:lang w:val="fr-CH"/>
              </w:rPr>
              <w:t>U</w:t>
            </w:r>
            <w:r>
              <w:rPr>
                <w:lang w:val="fr-CH"/>
              </w:rPr>
              <w:t>nité</w:t>
            </w:r>
          </w:p>
        </w:tc>
        <w:tc>
          <w:tcPr>
            <w:tcW w:w="3073"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G17</w:t>
            </w:r>
          </w:p>
        </w:tc>
        <w:tc>
          <w:tcPr>
            <w:tcW w:w="3513"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G18</w:t>
            </w:r>
          </w:p>
        </w:tc>
        <w:tc>
          <w:tcPr>
            <w:tcW w:w="3513" w:type="dxa"/>
          </w:tcPr>
          <w:p w:rsidR="002C6F0A" w:rsidRPr="0027151B" w:rsidRDefault="002C6F0A" w:rsidP="00613352">
            <w:pPr>
              <w:pStyle w:val="Tablehead"/>
              <w:rPr>
                <w:lang w:val="fr-CH"/>
              </w:rPr>
            </w:pPr>
            <w:r w:rsidRPr="0027151B">
              <w:rPr>
                <w:lang w:val="fr-CH"/>
              </w:rPr>
              <w:t>Syst</w:t>
            </w:r>
            <w:r>
              <w:rPr>
                <w:lang w:val="fr-CH"/>
              </w:rPr>
              <w:t xml:space="preserve">ème </w:t>
            </w:r>
            <w:r w:rsidRPr="0027151B">
              <w:rPr>
                <w:lang w:val="fr-CH"/>
              </w:rPr>
              <w:t>G19</w:t>
            </w:r>
          </w:p>
        </w:tc>
      </w:tr>
      <w:tr w:rsidR="002C6F0A" w:rsidRPr="0027151B" w:rsidTr="00613352">
        <w:trPr>
          <w:jc w:val="center"/>
        </w:trPr>
        <w:tc>
          <w:tcPr>
            <w:tcW w:w="3277" w:type="dxa"/>
          </w:tcPr>
          <w:p w:rsidR="002C6F0A" w:rsidRPr="00DA5AB1" w:rsidRDefault="002C6F0A" w:rsidP="00613352">
            <w:pPr>
              <w:pStyle w:val="Tabletext"/>
              <w:spacing w:before="30" w:after="30"/>
              <w:jc w:val="left"/>
              <w:rPr>
                <w:lang w:val="fr-CH"/>
              </w:rPr>
            </w:pPr>
            <w:r w:rsidRPr="00DA5AB1">
              <w:rPr>
                <w:lang w:val="fr-CH"/>
              </w:rPr>
              <w:t>Fréquence de balayage horizontal de l</w:t>
            </w:r>
            <w:r>
              <w:rPr>
                <w:lang w:val="fr-CH"/>
              </w:rPr>
              <w:t>'</w:t>
            </w:r>
            <w:r w:rsidRPr="00DA5AB1">
              <w:rPr>
                <w:lang w:val="fr-CH"/>
              </w:rPr>
              <w:t>antenne</w:t>
            </w:r>
          </w:p>
        </w:tc>
        <w:tc>
          <w:tcPr>
            <w:tcW w:w="108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s/s</w:t>
            </w: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Pr>
                <w:lang w:val="fr-CH"/>
              </w:rPr>
              <w:t>Sans objet</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360</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360</w:t>
            </w:r>
          </w:p>
        </w:tc>
      </w:tr>
      <w:tr w:rsidR="002C6F0A" w:rsidRPr="0027151B" w:rsidTr="00613352">
        <w:trPr>
          <w:jc w:val="center"/>
        </w:trPr>
        <w:tc>
          <w:tcPr>
            <w:tcW w:w="3277" w:type="dxa"/>
          </w:tcPr>
          <w:p w:rsidR="002C6F0A" w:rsidRPr="00DA5AB1" w:rsidRDefault="002C6F0A" w:rsidP="00613352">
            <w:pPr>
              <w:pStyle w:val="Tabletext"/>
              <w:spacing w:before="30" w:after="30"/>
              <w:jc w:val="left"/>
              <w:rPr>
                <w:lang w:val="fr-CH"/>
              </w:rPr>
            </w:pPr>
            <w:r w:rsidRPr="00DA5AB1">
              <w:rPr>
                <w:lang w:val="fr-CH"/>
              </w:rPr>
              <w:t>Type de balayage horizontal de l</w:t>
            </w:r>
            <w:r>
              <w:rPr>
                <w:lang w:val="fr-CH"/>
              </w:rPr>
              <w:t>'</w:t>
            </w:r>
            <w:r w:rsidRPr="00DA5AB1">
              <w:rPr>
                <w:lang w:val="fr-CH"/>
              </w:rPr>
              <w:t>antenne (continu, aléatoire, sectoriel, etc.)</w:t>
            </w:r>
          </w:p>
        </w:tc>
        <w:tc>
          <w:tcPr>
            <w:tcW w:w="1083" w:type="dxa"/>
          </w:tcPr>
          <w:p w:rsidR="002C6F0A" w:rsidRPr="0027151B" w:rsidRDefault="002C6F0A" w:rsidP="00613352">
            <w:pPr>
              <w:pStyle w:val="Tabletext"/>
              <w:jc w:val="center"/>
              <w:rPr>
                <w:lang w:val="fr-CH"/>
              </w:rPr>
            </w:pP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 xml:space="preserve">± 60° </w:t>
            </w:r>
            <w:r>
              <w:rPr>
                <w:lang w:val="fr-CH"/>
              </w:rPr>
              <w:t>balayage électronique</w:t>
            </w:r>
          </w:p>
          <w:p w:rsidR="002C6F0A" w:rsidRPr="0027151B" w:rsidRDefault="002C6F0A" w:rsidP="00613352">
            <w:pPr>
              <w:pStyle w:val="Tabletext"/>
              <w:jc w:val="left"/>
              <w:rPr>
                <w:lang w:val="fr-CH"/>
              </w:rPr>
            </w:pPr>
            <w:r w:rsidRPr="0027151B">
              <w:rPr>
                <w:lang w:val="fr-CH"/>
              </w:rPr>
              <w:t>N*360° m</w:t>
            </w:r>
            <w:r>
              <w:rPr>
                <w:lang w:val="fr-CH"/>
              </w:rPr>
              <w:t>écanique</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Pr>
                <w:lang w:val="fr-CH"/>
              </w:rPr>
              <w:t>Continu</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Pr>
                <w:lang w:val="fr-CH"/>
              </w:rPr>
              <w:t>Continu</w:t>
            </w:r>
          </w:p>
        </w:tc>
      </w:tr>
      <w:tr w:rsidR="002C6F0A" w:rsidRPr="0027151B" w:rsidTr="00613352">
        <w:trPr>
          <w:jc w:val="center"/>
        </w:trPr>
        <w:tc>
          <w:tcPr>
            <w:tcW w:w="3277" w:type="dxa"/>
          </w:tcPr>
          <w:p w:rsidR="002C6F0A" w:rsidRPr="00DA5AB1" w:rsidRDefault="002C6F0A" w:rsidP="00613352">
            <w:pPr>
              <w:pStyle w:val="Tabletext"/>
              <w:spacing w:before="30" w:after="30"/>
              <w:jc w:val="left"/>
              <w:rPr>
                <w:lang w:val="fr-CH"/>
              </w:rPr>
            </w:pPr>
            <w:r>
              <w:rPr>
                <w:lang w:val="fr-CH"/>
              </w:rPr>
              <w:t>Fréquence de b</w:t>
            </w:r>
            <w:r w:rsidRPr="00DA5AB1">
              <w:rPr>
                <w:lang w:val="fr-CH"/>
              </w:rPr>
              <w:t>alayage vertical de l</w:t>
            </w:r>
            <w:r>
              <w:rPr>
                <w:lang w:val="fr-CH"/>
              </w:rPr>
              <w:t>'</w:t>
            </w:r>
            <w:r w:rsidRPr="00DA5AB1">
              <w:rPr>
                <w:lang w:val="fr-CH"/>
              </w:rPr>
              <w:t>antenne</w:t>
            </w:r>
          </w:p>
        </w:tc>
        <w:tc>
          <w:tcPr>
            <w:tcW w:w="108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degr</w:t>
            </w:r>
            <w:r>
              <w:rPr>
                <w:lang w:val="fr-CH"/>
              </w:rPr>
              <w:t>é</w:t>
            </w:r>
            <w:r w:rsidRPr="0027151B">
              <w:rPr>
                <w:lang w:val="fr-CH"/>
              </w:rPr>
              <w:t>s/s</w:t>
            </w: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Pr>
                <w:lang w:val="fr-CH"/>
              </w:rPr>
              <w:t>Sans objet</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Pr>
                <w:lang w:val="fr-CH"/>
              </w:rPr>
              <w:t>Sans objet</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Pr>
                <w:lang w:val="fr-CH"/>
              </w:rPr>
              <w:t>Sans objet</w:t>
            </w:r>
          </w:p>
        </w:tc>
      </w:tr>
      <w:tr w:rsidR="002C6F0A" w:rsidRPr="0027151B" w:rsidTr="00613352">
        <w:trPr>
          <w:jc w:val="center"/>
        </w:trPr>
        <w:tc>
          <w:tcPr>
            <w:tcW w:w="3277" w:type="dxa"/>
          </w:tcPr>
          <w:p w:rsidR="002C6F0A" w:rsidRPr="00DA5AB1" w:rsidRDefault="002C6F0A" w:rsidP="00613352">
            <w:pPr>
              <w:pStyle w:val="Tabletext"/>
              <w:spacing w:before="30" w:after="30"/>
              <w:jc w:val="left"/>
              <w:rPr>
                <w:lang w:val="fr-CH"/>
              </w:rPr>
            </w:pPr>
            <w:r w:rsidRPr="00DA5AB1">
              <w:rPr>
                <w:lang w:val="fr-CH"/>
              </w:rPr>
              <w:t>Type de balayage vertical de l</w:t>
            </w:r>
            <w:r>
              <w:rPr>
                <w:lang w:val="fr-CH"/>
              </w:rPr>
              <w:t>'</w:t>
            </w:r>
            <w:r w:rsidRPr="00DA5AB1">
              <w:rPr>
                <w:lang w:val="fr-CH"/>
              </w:rPr>
              <w:t>antenne</w:t>
            </w:r>
          </w:p>
        </w:tc>
        <w:tc>
          <w:tcPr>
            <w:tcW w:w="1083" w:type="dxa"/>
          </w:tcPr>
          <w:p w:rsidR="002C6F0A" w:rsidRPr="0027151B" w:rsidRDefault="002C6F0A" w:rsidP="00613352">
            <w:pPr>
              <w:pStyle w:val="Tabletext"/>
              <w:jc w:val="center"/>
              <w:rPr>
                <w:lang w:val="fr-CH"/>
              </w:rPr>
            </w:pP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 xml:space="preserve">±40° </w:t>
            </w:r>
            <w:r>
              <w:rPr>
                <w:lang w:val="fr-CH"/>
              </w:rPr>
              <w:t>é</w:t>
            </w:r>
            <w:r w:rsidRPr="0027151B">
              <w:rPr>
                <w:lang w:val="fr-CH"/>
              </w:rPr>
              <w:t>lectroni</w:t>
            </w:r>
            <w:r>
              <w:rPr>
                <w:lang w:val="fr-CH"/>
              </w:rPr>
              <w:t>que</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Pr>
                <w:lang w:val="fr-CH"/>
              </w:rPr>
              <w:t>Sans objet</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Pr>
                <w:lang w:val="fr-CH"/>
              </w:rPr>
              <w:t>Sans objet</w:t>
            </w:r>
          </w:p>
        </w:tc>
      </w:tr>
      <w:tr w:rsidR="002C6F0A" w:rsidRPr="0027151B" w:rsidTr="00613352">
        <w:trPr>
          <w:jc w:val="center"/>
        </w:trPr>
        <w:tc>
          <w:tcPr>
            <w:tcW w:w="3277" w:type="dxa"/>
          </w:tcPr>
          <w:p w:rsidR="002C6F0A" w:rsidRPr="00DA5AB1" w:rsidRDefault="002C6F0A" w:rsidP="00613352">
            <w:pPr>
              <w:pStyle w:val="Tabletext"/>
              <w:spacing w:before="30" w:after="30"/>
              <w:jc w:val="left"/>
              <w:rPr>
                <w:lang w:val="fr-CH"/>
              </w:rPr>
            </w:pPr>
            <w:r w:rsidRPr="00DA5AB1">
              <w:rPr>
                <w:lang w:val="fr-CH"/>
              </w:rPr>
              <w:t>Niveau des lobes latéraux de l</w:t>
            </w:r>
            <w:r>
              <w:rPr>
                <w:lang w:val="fr-CH"/>
              </w:rPr>
              <w:t>'</w:t>
            </w:r>
            <w:r w:rsidRPr="00DA5AB1">
              <w:rPr>
                <w:lang w:val="fr-CH"/>
              </w:rPr>
              <w:t xml:space="preserve">antenne (premiers lobes latéraux et </w:t>
            </w:r>
            <w:r>
              <w:rPr>
                <w:lang w:val="fr-CH"/>
              </w:rPr>
              <w:t>lobes latéraux éloignés</w:t>
            </w:r>
            <w:r w:rsidRPr="00DA5AB1">
              <w:rPr>
                <w:lang w:val="fr-CH"/>
              </w:rPr>
              <w:t xml:space="preserve">) </w:t>
            </w:r>
          </w:p>
        </w:tc>
        <w:tc>
          <w:tcPr>
            <w:tcW w:w="108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dBi</w:t>
            </w:r>
          </w:p>
        </w:tc>
        <w:tc>
          <w:tcPr>
            <w:tcW w:w="3073" w:type="dxa"/>
          </w:tcPr>
          <w:p w:rsidR="002C6F0A" w:rsidRPr="0027151B" w:rsidRDefault="002C6F0A" w:rsidP="00613352">
            <w:pPr>
              <w:pStyle w:val="Tabletext"/>
              <w:keepLines/>
              <w:tabs>
                <w:tab w:val="left" w:leader="dot" w:pos="7938"/>
                <w:tab w:val="center" w:pos="9526"/>
              </w:tabs>
              <w:jc w:val="left"/>
              <w:rPr>
                <w:lang w:val="fr-CH"/>
              </w:rPr>
            </w:pPr>
            <w:r w:rsidRPr="0027151B">
              <w:rPr>
                <w:lang w:val="fr-CH"/>
              </w:rPr>
              <w:t>D</w:t>
            </w:r>
            <w:r>
              <w:rPr>
                <w:lang w:val="fr-CH"/>
              </w:rPr>
              <w:t>é</w:t>
            </w:r>
            <w:r w:rsidRPr="0027151B">
              <w:rPr>
                <w:lang w:val="fr-CH"/>
              </w:rPr>
              <w:t xml:space="preserve">pend </w:t>
            </w:r>
            <w:r>
              <w:rPr>
                <w:lang w:val="fr-CH"/>
              </w:rPr>
              <w:t>de la formation de faisceau</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9</w:t>
            </w:r>
            <w:r>
              <w:rPr>
                <w:lang w:val="fr-CH"/>
              </w:rPr>
              <w:t>,</w:t>
            </w:r>
            <w:r w:rsidRPr="0027151B">
              <w:rPr>
                <w:lang w:val="fr-CH"/>
              </w:rPr>
              <w:t>15</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9</w:t>
            </w:r>
            <w:r>
              <w:rPr>
                <w:lang w:val="fr-CH"/>
              </w:rPr>
              <w:t>,</w:t>
            </w:r>
            <w:r w:rsidRPr="0027151B">
              <w:rPr>
                <w:lang w:val="fr-CH"/>
              </w:rPr>
              <w:t>15</w:t>
            </w:r>
          </w:p>
        </w:tc>
      </w:tr>
      <w:tr w:rsidR="002C6F0A" w:rsidRPr="0027151B" w:rsidTr="00613352">
        <w:trPr>
          <w:jc w:val="center"/>
        </w:trPr>
        <w:tc>
          <w:tcPr>
            <w:tcW w:w="3277" w:type="dxa"/>
          </w:tcPr>
          <w:p w:rsidR="002C6F0A" w:rsidRPr="00DA5AB1" w:rsidRDefault="002C6F0A" w:rsidP="00613352">
            <w:pPr>
              <w:pStyle w:val="Tabletext"/>
              <w:spacing w:before="30" w:after="30"/>
              <w:jc w:val="left"/>
              <w:rPr>
                <w:lang w:val="fr-CH"/>
              </w:rPr>
            </w:pPr>
            <w:r w:rsidRPr="00DA5AB1">
              <w:rPr>
                <w:lang w:val="fr-CH"/>
              </w:rPr>
              <w:t>Hauteur d</w:t>
            </w:r>
            <w:r>
              <w:rPr>
                <w:lang w:val="fr-CH"/>
              </w:rPr>
              <w:t>'</w:t>
            </w:r>
            <w:r w:rsidRPr="00DA5AB1">
              <w:rPr>
                <w:lang w:val="fr-CH"/>
              </w:rPr>
              <w:t>antenne</w:t>
            </w:r>
          </w:p>
        </w:tc>
        <w:tc>
          <w:tcPr>
            <w:tcW w:w="1083" w:type="dxa"/>
          </w:tcPr>
          <w:p w:rsidR="002C6F0A" w:rsidRPr="0027151B" w:rsidRDefault="002C6F0A" w:rsidP="00613352">
            <w:pPr>
              <w:pStyle w:val="Tabletext"/>
              <w:jc w:val="center"/>
              <w:rPr>
                <w:lang w:val="fr-CH"/>
              </w:rPr>
            </w:pP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 10 m</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 xml:space="preserve">10 </w:t>
            </w:r>
            <w:r>
              <w:rPr>
                <w:lang w:val="fr-CH"/>
              </w:rPr>
              <w:t xml:space="preserve">à </w:t>
            </w:r>
            <w:r w:rsidRPr="0027151B">
              <w:rPr>
                <w:lang w:val="fr-CH"/>
              </w:rPr>
              <w:t xml:space="preserve">100 m </w:t>
            </w:r>
            <w:r>
              <w:rPr>
                <w:lang w:val="fr-CH"/>
              </w:rPr>
              <w:t>au-dessus du sol</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 xml:space="preserve">10 </w:t>
            </w:r>
            <w:r>
              <w:rPr>
                <w:lang w:val="fr-CH"/>
              </w:rPr>
              <w:t xml:space="preserve">à </w:t>
            </w:r>
            <w:r w:rsidRPr="0027151B">
              <w:rPr>
                <w:lang w:val="fr-CH"/>
              </w:rPr>
              <w:t xml:space="preserve">100 m </w:t>
            </w:r>
            <w:r>
              <w:rPr>
                <w:lang w:val="fr-CH"/>
              </w:rPr>
              <w:t>au-dessus du sol</w:t>
            </w:r>
          </w:p>
        </w:tc>
      </w:tr>
      <w:tr w:rsidR="002C6F0A" w:rsidRPr="0027151B" w:rsidTr="00613352">
        <w:trPr>
          <w:jc w:val="center"/>
        </w:trPr>
        <w:tc>
          <w:tcPr>
            <w:tcW w:w="3277" w:type="dxa"/>
          </w:tcPr>
          <w:p w:rsidR="002C6F0A" w:rsidRPr="00DA5AB1" w:rsidRDefault="002C6F0A" w:rsidP="00613352">
            <w:pPr>
              <w:pStyle w:val="Tabletext"/>
              <w:spacing w:before="30" w:after="30"/>
              <w:jc w:val="left"/>
              <w:rPr>
                <w:lang w:val="fr-CH"/>
              </w:rPr>
            </w:pPr>
            <w:r w:rsidRPr="00DA5AB1">
              <w:rPr>
                <w:lang w:val="fr-CH"/>
              </w:rPr>
              <w:t>Largeur de bande FI à 3 dB du récepteur</w:t>
            </w:r>
          </w:p>
        </w:tc>
        <w:tc>
          <w:tcPr>
            <w:tcW w:w="108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r w:rsidRPr="0027151B">
              <w:rPr>
                <w:lang w:val="fr-CH"/>
              </w:rPr>
              <w:t xml:space="preserve"> </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50</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180</w:t>
            </w:r>
          </w:p>
        </w:tc>
      </w:tr>
      <w:tr w:rsidR="002C6F0A" w:rsidRPr="0027151B" w:rsidTr="00613352">
        <w:trPr>
          <w:jc w:val="center"/>
        </w:trPr>
        <w:tc>
          <w:tcPr>
            <w:tcW w:w="3277" w:type="dxa"/>
          </w:tcPr>
          <w:p w:rsidR="002C6F0A" w:rsidRPr="0027151B" w:rsidRDefault="002C6F0A" w:rsidP="00613352">
            <w:pPr>
              <w:pStyle w:val="Tabletext"/>
              <w:tabs>
                <w:tab w:val="left" w:leader="dot" w:pos="7938"/>
                <w:tab w:val="center" w:pos="9526"/>
              </w:tabs>
              <w:jc w:val="left"/>
              <w:rPr>
                <w:lang w:val="fr-CH"/>
              </w:rPr>
            </w:pPr>
            <w:r>
              <w:rPr>
                <w:lang w:val="fr-CH"/>
              </w:rPr>
              <w:t>Facteur de bruit du récepteur</w:t>
            </w:r>
          </w:p>
        </w:tc>
        <w:tc>
          <w:tcPr>
            <w:tcW w:w="108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w:t>
            </w: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6</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5</w:t>
            </w:r>
            <w:r>
              <w:rPr>
                <w:lang w:val="fr-CH"/>
              </w:rPr>
              <w:t>,</w:t>
            </w:r>
            <w:r w:rsidRPr="0027151B">
              <w:rPr>
                <w:lang w:val="fr-CH"/>
              </w:rPr>
              <w:t>25</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5</w:t>
            </w:r>
            <w:r>
              <w:rPr>
                <w:lang w:val="fr-CH"/>
              </w:rPr>
              <w:t>,</w:t>
            </w:r>
            <w:r w:rsidRPr="0027151B">
              <w:rPr>
                <w:lang w:val="fr-CH"/>
              </w:rPr>
              <w:t>0</w:t>
            </w:r>
          </w:p>
        </w:tc>
      </w:tr>
      <w:tr w:rsidR="002C6F0A" w:rsidRPr="0027151B" w:rsidTr="00613352">
        <w:trPr>
          <w:jc w:val="center"/>
        </w:trPr>
        <w:tc>
          <w:tcPr>
            <w:tcW w:w="3277" w:type="dxa"/>
          </w:tcPr>
          <w:p w:rsidR="002C6F0A" w:rsidRPr="0027151B" w:rsidRDefault="002C6F0A" w:rsidP="00613352">
            <w:pPr>
              <w:pStyle w:val="Tabletext"/>
              <w:tabs>
                <w:tab w:val="left" w:leader="dot" w:pos="7938"/>
                <w:tab w:val="center" w:pos="9526"/>
              </w:tabs>
              <w:jc w:val="left"/>
              <w:rPr>
                <w:lang w:val="fr-CH"/>
              </w:rPr>
            </w:pPr>
            <w:r>
              <w:rPr>
                <w:lang w:val="fr-CH"/>
              </w:rPr>
              <w:t xml:space="preserve">Niveau minimal du signal </w:t>
            </w:r>
            <w:r w:rsidRPr="0027151B">
              <w:rPr>
                <w:lang w:val="fr-CH"/>
              </w:rPr>
              <w:t>discern</w:t>
            </w:r>
            <w:r>
              <w:rPr>
                <w:lang w:val="fr-CH"/>
              </w:rPr>
              <w:t>a</w:t>
            </w:r>
            <w:r w:rsidRPr="0027151B">
              <w:rPr>
                <w:lang w:val="fr-CH"/>
              </w:rPr>
              <w:t xml:space="preserve">ble </w:t>
            </w:r>
          </w:p>
        </w:tc>
        <w:tc>
          <w:tcPr>
            <w:tcW w:w="108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dBm</w:t>
            </w: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sym w:font="Symbol" w:char="F02D"/>
            </w:r>
            <w:r w:rsidRPr="0027151B">
              <w:rPr>
                <w:lang w:val="fr-CH"/>
              </w:rPr>
              <w:t>122</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–102</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–115</w:t>
            </w:r>
          </w:p>
        </w:tc>
      </w:tr>
      <w:tr w:rsidR="002C6F0A" w:rsidRPr="0027151B" w:rsidTr="00613352">
        <w:trPr>
          <w:jc w:val="center"/>
        </w:trPr>
        <w:tc>
          <w:tcPr>
            <w:tcW w:w="3277" w:type="dxa"/>
          </w:tcPr>
          <w:p w:rsidR="002C6F0A" w:rsidRPr="0027151B" w:rsidRDefault="002C6F0A" w:rsidP="00613352">
            <w:pPr>
              <w:pStyle w:val="Tabletext"/>
              <w:tabs>
                <w:tab w:val="left" w:leader="dot" w:pos="7938"/>
                <w:tab w:val="center" w:pos="9526"/>
              </w:tabs>
              <w:jc w:val="left"/>
              <w:rPr>
                <w:lang w:val="fr-CH"/>
              </w:rPr>
            </w:pPr>
            <w:r>
              <w:rPr>
                <w:lang w:val="fr-CH"/>
              </w:rPr>
              <w:t>Plage dynamique</w:t>
            </w:r>
            <w:r w:rsidRPr="0027151B">
              <w:rPr>
                <w:lang w:val="fr-CH"/>
              </w:rPr>
              <w:t xml:space="preserve"> (dB)</w:t>
            </w:r>
          </w:p>
        </w:tc>
        <w:tc>
          <w:tcPr>
            <w:tcW w:w="108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dB</w:t>
            </w: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p>
        </w:tc>
      </w:tr>
      <w:tr w:rsidR="002C6F0A" w:rsidRPr="0027151B" w:rsidTr="00613352">
        <w:trPr>
          <w:jc w:val="center"/>
        </w:trPr>
        <w:tc>
          <w:tcPr>
            <w:tcW w:w="3277" w:type="dxa"/>
          </w:tcPr>
          <w:p w:rsidR="002C6F0A" w:rsidRPr="0027151B" w:rsidRDefault="002C6F0A" w:rsidP="00613352">
            <w:pPr>
              <w:pStyle w:val="Tabletext"/>
              <w:tabs>
                <w:tab w:val="left" w:leader="dot" w:pos="7938"/>
                <w:tab w:val="center" w:pos="9526"/>
              </w:tabs>
              <w:jc w:val="left"/>
              <w:rPr>
                <w:lang w:val="fr-CH"/>
              </w:rPr>
            </w:pPr>
            <w:r>
              <w:rPr>
                <w:lang w:val="fr-CH"/>
              </w:rPr>
              <w:t xml:space="preserve">Nombre minimal d'impulsions traitées par </w:t>
            </w:r>
            <w:r w:rsidRPr="0027151B">
              <w:rPr>
                <w:lang w:val="fr-CH"/>
              </w:rPr>
              <w:t>CPI</w:t>
            </w:r>
          </w:p>
        </w:tc>
        <w:tc>
          <w:tcPr>
            <w:tcW w:w="1083" w:type="dxa"/>
          </w:tcPr>
          <w:p w:rsidR="002C6F0A" w:rsidRPr="0027151B" w:rsidRDefault="002C6F0A" w:rsidP="00613352">
            <w:pPr>
              <w:pStyle w:val="Tabletext"/>
              <w:jc w:val="center"/>
              <w:rPr>
                <w:lang w:val="fr-CH"/>
              </w:rPr>
            </w:pP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No</w:t>
            </w:r>
            <w:r>
              <w:rPr>
                <w:lang w:val="fr-CH"/>
              </w:rPr>
              <w:t>n spécifié</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No</w:t>
            </w:r>
            <w:r>
              <w:rPr>
                <w:lang w:val="fr-CH"/>
              </w:rPr>
              <w:t>n spécifié</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No</w:t>
            </w:r>
            <w:r>
              <w:rPr>
                <w:lang w:val="fr-CH"/>
              </w:rPr>
              <w:t>n spécifié</w:t>
            </w:r>
          </w:p>
        </w:tc>
      </w:tr>
      <w:tr w:rsidR="002C6F0A" w:rsidRPr="0027151B" w:rsidTr="00613352">
        <w:trPr>
          <w:jc w:val="center"/>
        </w:trPr>
        <w:tc>
          <w:tcPr>
            <w:tcW w:w="3277" w:type="dxa"/>
          </w:tcPr>
          <w:p w:rsidR="002C6F0A" w:rsidRPr="0027151B" w:rsidRDefault="002C6F0A" w:rsidP="00613352">
            <w:pPr>
              <w:pStyle w:val="Tabletext"/>
              <w:tabs>
                <w:tab w:val="left" w:leader="dot" w:pos="7938"/>
                <w:tab w:val="center" w:pos="9526"/>
              </w:tabs>
              <w:jc w:val="left"/>
              <w:rPr>
                <w:lang w:val="fr-CH"/>
              </w:rPr>
            </w:pPr>
            <w:r>
              <w:rPr>
                <w:lang w:val="fr-CH"/>
              </w:rPr>
              <w:t>Largeur totale de l'impulsion comprimée</w:t>
            </w:r>
            <w:r w:rsidRPr="0027151B">
              <w:rPr>
                <w:lang w:val="fr-CH"/>
              </w:rPr>
              <w:t xml:space="preserve"> </w:t>
            </w:r>
          </w:p>
        </w:tc>
        <w:tc>
          <w:tcPr>
            <w:tcW w:w="108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3073" w:type="dxa"/>
          </w:tcPr>
          <w:p w:rsidR="002C6F0A" w:rsidRPr="0027151B" w:rsidRDefault="002C6F0A" w:rsidP="00613352">
            <w:pPr>
              <w:pStyle w:val="Tabletext"/>
              <w:keepLines/>
              <w:tabs>
                <w:tab w:val="left" w:leader="dot" w:pos="7938"/>
                <w:tab w:val="center" w:pos="9526"/>
              </w:tabs>
              <w:ind w:left="567" w:hanging="567"/>
              <w:jc w:val="left"/>
              <w:rPr>
                <w:lang w:val="fr-CH"/>
              </w:rPr>
            </w:pPr>
            <w:r w:rsidRPr="0027151B">
              <w:rPr>
                <w:lang w:val="fr-CH"/>
              </w:rPr>
              <w:t>No</w:t>
            </w:r>
            <w:r>
              <w:rPr>
                <w:lang w:val="fr-CH"/>
              </w:rPr>
              <w:t>n spécifiée</w:t>
            </w:r>
          </w:p>
        </w:tc>
        <w:tc>
          <w:tcPr>
            <w:tcW w:w="3513" w:type="dxa"/>
          </w:tcPr>
          <w:p w:rsidR="002C6F0A" w:rsidRPr="0027151B" w:rsidRDefault="002C6F0A" w:rsidP="00613352">
            <w:pPr>
              <w:pStyle w:val="Tabletext"/>
              <w:keepLines/>
              <w:tabs>
                <w:tab w:val="left" w:leader="dot" w:pos="7938"/>
                <w:tab w:val="center" w:pos="9526"/>
              </w:tabs>
              <w:jc w:val="left"/>
              <w:rPr>
                <w:lang w:val="fr-CH"/>
              </w:rPr>
            </w:pPr>
            <w:r>
              <w:rPr>
                <w:lang w:val="fr-CH"/>
              </w:rPr>
              <w:t>Impulsion brève</w:t>
            </w:r>
            <w:r w:rsidRPr="0027151B">
              <w:rPr>
                <w:lang w:val="fr-CH"/>
              </w:rPr>
              <w:t xml:space="preserve">: </w:t>
            </w:r>
            <w:r>
              <w:rPr>
                <w:lang w:val="fr-CH"/>
              </w:rPr>
              <w:t>néant</w:t>
            </w:r>
            <w:r w:rsidRPr="0027151B">
              <w:rPr>
                <w:lang w:val="fr-CH"/>
              </w:rPr>
              <w:br/>
            </w:r>
            <w:r>
              <w:rPr>
                <w:lang w:val="fr-CH"/>
              </w:rPr>
              <w:t>Impulsion longue</w:t>
            </w:r>
            <w:r w:rsidRPr="0027151B">
              <w:rPr>
                <w:lang w:val="fr-CH"/>
              </w:rPr>
              <w:t>: 50</w:t>
            </w:r>
          </w:p>
        </w:tc>
        <w:tc>
          <w:tcPr>
            <w:tcW w:w="3513" w:type="dxa"/>
          </w:tcPr>
          <w:p w:rsidR="002C6F0A" w:rsidRPr="0027151B" w:rsidRDefault="002C6F0A" w:rsidP="00613352">
            <w:pPr>
              <w:pStyle w:val="Tabletext"/>
              <w:keepLines/>
              <w:tabs>
                <w:tab w:val="left" w:leader="dot" w:pos="7938"/>
                <w:tab w:val="center" w:pos="9526"/>
              </w:tabs>
              <w:ind w:left="567" w:hanging="567"/>
              <w:jc w:val="left"/>
              <w:rPr>
                <w:lang w:val="fr-CH"/>
              </w:rPr>
            </w:pPr>
            <w:r>
              <w:rPr>
                <w:lang w:val="fr-CH"/>
              </w:rPr>
              <w:t>Impulsion brève</w:t>
            </w:r>
            <w:r w:rsidRPr="0027151B">
              <w:rPr>
                <w:lang w:val="fr-CH"/>
              </w:rPr>
              <w:t>: 35</w:t>
            </w:r>
          </w:p>
          <w:p w:rsidR="002C6F0A" w:rsidRPr="0027151B" w:rsidRDefault="002C6F0A" w:rsidP="00613352">
            <w:pPr>
              <w:pStyle w:val="Tabletext"/>
              <w:jc w:val="left"/>
              <w:rPr>
                <w:lang w:val="fr-CH"/>
              </w:rPr>
            </w:pPr>
            <w:r>
              <w:rPr>
                <w:lang w:val="fr-CH"/>
              </w:rPr>
              <w:t>Impulsion longue</w:t>
            </w:r>
            <w:r w:rsidRPr="0027151B">
              <w:rPr>
                <w:lang w:val="fr-CH"/>
              </w:rPr>
              <w:t>: 35</w:t>
            </w:r>
          </w:p>
        </w:tc>
      </w:tr>
      <w:tr w:rsidR="002C6F0A" w:rsidRPr="0027151B" w:rsidTr="00613352">
        <w:trPr>
          <w:jc w:val="center"/>
        </w:trPr>
        <w:tc>
          <w:tcPr>
            <w:tcW w:w="3277" w:type="dxa"/>
          </w:tcPr>
          <w:p w:rsidR="002C6F0A" w:rsidRPr="0027151B" w:rsidRDefault="002C6F0A" w:rsidP="00613352">
            <w:pPr>
              <w:pStyle w:val="Tabletext"/>
              <w:tabs>
                <w:tab w:val="left" w:leader="dot" w:pos="7938"/>
                <w:tab w:val="center" w:pos="9526"/>
              </w:tabs>
              <w:jc w:val="left"/>
              <w:rPr>
                <w:lang w:val="fr-CH"/>
              </w:rPr>
            </w:pPr>
            <w:r>
              <w:rPr>
                <w:lang w:val="fr-CH"/>
              </w:rPr>
              <w:t xml:space="preserve">Largeur de bande d'émission </w:t>
            </w:r>
            <w:r w:rsidRPr="0027151B">
              <w:rPr>
                <w:lang w:val="fr-CH"/>
              </w:rPr>
              <w:t xml:space="preserve">RF </w:t>
            </w:r>
          </w:p>
          <w:p w:rsidR="002C6F0A" w:rsidRPr="0027151B" w:rsidRDefault="002C6F0A" w:rsidP="00613352">
            <w:pPr>
              <w:pStyle w:val="Tabletext"/>
              <w:jc w:val="left"/>
              <w:rPr>
                <w:lang w:val="fr-CH"/>
              </w:rPr>
            </w:pPr>
            <w:r w:rsidRPr="0027151B">
              <w:rPr>
                <w:lang w:val="fr-CH"/>
              </w:rPr>
              <w:t>–</w:t>
            </w:r>
            <w:r w:rsidRPr="0027151B">
              <w:rPr>
                <w:lang w:val="fr-CH"/>
              </w:rPr>
              <w:tab/>
              <w:t>3 dB</w:t>
            </w:r>
            <w:r w:rsidRPr="0027151B">
              <w:rPr>
                <w:lang w:val="fr-CH"/>
              </w:rPr>
              <w:br/>
              <w:t>–</w:t>
            </w:r>
            <w:r w:rsidRPr="0027151B">
              <w:rPr>
                <w:lang w:val="fr-CH"/>
              </w:rPr>
              <w:tab/>
              <w:t>20 dB</w:t>
            </w:r>
          </w:p>
        </w:tc>
        <w:tc>
          <w:tcPr>
            <w:tcW w:w="1083" w:type="dxa"/>
          </w:tcPr>
          <w:p w:rsidR="002C6F0A" w:rsidRPr="0027151B" w:rsidRDefault="002C6F0A" w:rsidP="00613352">
            <w:pPr>
              <w:pStyle w:val="Tabletext"/>
              <w:keepLines/>
              <w:tabs>
                <w:tab w:val="left" w:leader="dot" w:pos="7938"/>
                <w:tab w:val="center" w:pos="9526"/>
              </w:tabs>
              <w:ind w:left="567" w:hanging="567"/>
              <w:jc w:val="center"/>
              <w:rPr>
                <w:lang w:val="fr-CH"/>
              </w:rPr>
            </w:pPr>
            <w:r w:rsidRPr="0027151B">
              <w:rPr>
                <w:lang w:val="fr-CH"/>
              </w:rPr>
              <w:t>MHz</w:t>
            </w:r>
          </w:p>
        </w:tc>
        <w:tc>
          <w:tcPr>
            <w:tcW w:w="3073" w:type="dxa"/>
          </w:tcPr>
          <w:p w:rsidR="002C6F0A" w:rsidRPr="0027151B" w:rsidRDefault="002C6F0A" w:rsidP="00613352">
            <w:pPr>
              <w:pStyle w:val="Tabletext"/>
              <w:jc w:val="left"/>
              <w:rPr>
                <w:lang w:val="fr-CH"/>
              </w:rPr>
            </w:pPr>
          </w:p>
          <w:p w:rsidR="002C6F0A" w:rsidRPr="0027151B" w:rsidRDefault="002C6F0A" w:rsidP="00613352">
            <w:pPr>
              <w:pStyle w:val="Tabletext"/>
              <w:jc w:val="left"/>
              <w:rPr>
                <w:lang w:val="fr-CH"/>
              </w:rPr>
            </w:pPr>
            <w:r w:rsidRPr="0027151B">
              <w:rPr>
                <w:lang w:val="fr-CH"/>
              </w:rPr>
              <w:t>Adapt</w:t>
            </w:r>
            <w:r>
              <w:rPr>
                <w:lang w:val="fr-CH"/>
              </w:rPr>
              <w:t>at</w:t>
            </w:r>
            <w:r w:rsidRPr="0027151B">
              <w:rPr>
                <w:lang w:val="fr-CH"/>
              </w:rPr>
              <w:t>ive</w:t>
            </w:r>
            <w:r w:rsidRPr="0027151B">
              <w:rPr>
                <w:lang w:val="fr-CH"/>
              </w:rPr>
              <w:br/>
              <w:t>Adapt</w:t>
            </w:r>
            <w:r>
              <w:rPr>
                <w:lang w:val="fr-CH"/>
              </w:rPr>
              <w:t>at</w:t>
            </w:r>
            <w:r w:rsidRPr="0027151B">
              <w:rPr>
                <w:lang w:val="fr-CH"/>
              </w:rPr>
              <w:t>ive</w:t>
            </w:r>
          </w:p>
        </w:tc>
        <w:tc>
          <w:tcPr>
            <w:tcW w:w="3513" w:type="dxa"/>
          </w:tcPr>
          <w:p w:rsidR="002C6F0A" w:rsidRPr="0027151B" w:rsidRDefault="002C6F0A" w:rsidP="00613352">
            <w:pPr>
              <w:pStyle w:val="Tabletext"/>
              <w:jc w:val="left"/>
              <w:rPr>
                <w:lang w:val="fr-CH"/>
              </w:rPr>
            </w:pPr>
          </w:p>
          <w:p w:rsidR="002C6F0A" w:rsidRPr="0027151B" w:rsidRDefault="002C6F0A" w:rsidP="00613352">
            <w:pPr>
              <w:pStyle w:val="Tabletext"/>
              <w:jc w:val="left"/>
              <w:rPr>
                <w:lang w:val="fr-CH"/>
              </w:rPr>
            </w:pPr>
            <w:r w:rsidRPr="0027151B">
              <w:rPr>
                <w:lang w:val="fr-CH"/>
              </w:rPr>
              <w:t>50</w:t>
            </w:r>
            <w:r w:rsidRPr="0027151B">
              <w:rPr>
                <w:lang w:val="fr-CH"/>
              </w:rPr>
              <w:br/>
              <w:t>59</w:t>
            </w:r>
          </w:p>
        </w:tc>
        <w:tc>
          <w:tcPr>
            <w:tcW w:w="3513" w:type="dxa"/>
          </w:tcPr>
          <w:p w:rsidR="002C6F0A" w:rsidRPr="0027151B" w:rsidRDefault="002C6F0A" w:rsidP="00613352">
            <w:pPr>
              <w:pStyle w:val="Tabletext"/>
              <w:jc w:val="left"/>
              <w:rPr>
                <w:lang w:val="fr-CH"/>
              </w:rPr>
            </w:pPr>
          </w:p>
          <w:p w:rsidR="002C6F0A" w:rsidRPr="0027151B" w:rsidRDefault="002C6F0A" w:rsidP="00613352">
            <w:pPr>
              <w:pStyle w:val="Tabletext"/>
              <w:jc w:val="left"/>
              <w:rPr>
                <w:lang w:val="fr-CH"/>
              </w:rPr>
            </w:pPr>
            <w:r w:rsidRPr="0027151B">
              <w:rPr>
                <w:lang w:val="fr-CH"/>
              </w:rPr>
              <w:t>35</w:t>
            </w:r>
            <w:r w:rsidRPr="0027151B">
              <w:rPr>
                <w:lang w:val="fr-CH"/>
              </w:rPr>
              <w:br/>
              <w:t>42</w:t>
            </w:r>
          </w:p>
        </w:tc>
      </w:tr>
    </w:tbl>
    <w:p w:rsidR="002C6F0A" w:rsidRDefault="002C6F0A" w:rsidP="004D51AD">
      <w:pPr>
        <w:pStyle w:val="Tablefin"/>
      </w:pPr>
    </w:p>
    <w:p w:rsidR="004D51AD" w:rsidRPr="00CE1D19" w:rsidRDefault="004D51AD" w:rsidP="002C6F0A">
      <w:pPr>
        <w:rPr>
          <w:lang w:val="fr-CH"/>
        </w:rPr>
      </w:pPr>
    </w:p>
    <w:p w:rsidR="002C6F0A" w:rsidRPr="00DA5AB1" w:rsidRDefault="002C6F0A" w:rsidP="002C6F0A">
      <w:pPr>
        <w:rPr>
          <w:lang w:val="fr-CH"/>
        </w:rPr>
        <w:sectPr w:rsidR="002C6F0A" w:rsidRPr="00DA5AB1" w:rsidSect="00613352">
          <w:headerReference w:type="even" r:id="rId16"/>
          <w:headerReference w:type="default" r:id="rId17"/>
          <w:pgSz w:w="16834" w:h="11907" w:orient="landscape" w:code="9"/>
          <w:pgMar w:top="1134" w:right="1418" w:bottom="1134" w:left="1134" w:header="720" w:footer="482" w:gutter="0"/>
          <w:paperSrc w:first="15" w:other="15"/>
          <w:cols w:space="720"/>
        </w:sectPr>
      </w:pPr>
    </w:p>
    <w:p w:rsidR="002C6F0A" w:rsidRPr="00DA5AB1" w:rsidRDefault="002C6F0A" w:rsidP="002C6F0A">
      <w:pPr>
        <w:pStyle w:val="Heading2"/>
        <w:spacing w:before="0"/>
        <w:rPr>
          <w:lang w:val="fr-CH"/>
        </w:rPr>
      </w:pPr>
      <w:r w:rsidRPr="00DA5AB1">
        <w:rPr>
          <w:lang w:val="fr-CH"/>
        </w:rPr>
        <w:lastRenderedPageBreak/>
        <w:t>2.1</w:t>
      </w:r>
      <w:r w:rsidRPr="00DA5AB1">
        <w:rPr>
          <w:lang w:val="fr-CH"/>
        </w:rPr>
        <w:tab/>
      </w:r>
      <w:r>
        <w:rPr>
          <w:lang w:val="fr-CH"/>
        </w:rPr>
        <w:t>E</w:t>
      </w:r>
      <w:r w:rsidRPr="00DA5AB1">
        <w:rPr>
          <w:lang w:val="fr-CH"/>
        </w:rPr>
        <w:t>metteurs</w:t>
      </w:r>
    </w:p>
    <w:p w:rsidR="002C6F0A" w:rsidRPr="00DA5AB1" w:rsidRDefault="002C6F0A" w:rsidP="002C6F0A">
      <w:pPr>
        <w:rPr>
          <w:lang w:val="fr-CH"/>
        </w:rPr>
      </w:pPr>
      <w:r w:rsidRPr="00DA5AB1">
        <w:rPr>
          <w:lang w:val="fr-CH"/>
        </w:rPr>
        <w:t xml:space="preserve">Les radars fonctionnant dans la bande </w:t>
      </w:r>
      <w:r>
        <w:rPr>
          <w:lang w:val="fr-CH"/>
        </w:rPr>
        <w:t xml:space="preserve">de fréquences </w:t>
      </w:r>
      <w:r w:rsidRPr="00DA5AB1">
        <w:rPr>
          <w:lang w:val="fr-CH"/>
        </w:rPr>
        <w:t>8</w:t>
      </w:r>
      <w:r>
        <w:rPr>
          <w:lang w:val="fr-CH"/>
        </w:rPr>
        <w:t> </w:t>
      </w:r>
      <w:r w:rsidRPr="00DA5AB1">
        <w:rPr>
          <w:lang w:val="fr-CH"/>
        </w:rPr>
        <w:t xml:space="preserve">500-10 </w:t>
      </w:r>
      <w:r>
        <w:rPr>
          <w:lang w:val="fr-CH"/>
        </w:rPr>
        <w:t>68</w:t>
      </w:r>
      <w:r w:rsidRPr="00DA5AB1">
        <w:rPr>
          <w:lang w:val="fr-CH"/>
        </w:rPr>
        <w:t>0 MHz utilisent diverses modulations: impulsions non modulées, ondes entretenues, impulsions modulées en fréquence (</w:t>
      </w:r>
      <w:r>
        <w:rPr>
          <w:lang w:val="fr-CH"/>
        </w:rPr>
        <w:t>compression d'impulsions</w:t>
      </w:r>
      <w:r w:rsidRPr="00DA5AB1">
        <w:rPr>
          <w:lang w:val="fr-CH"/>
        </w:rPr>
        <w:t>)</w:t>
      </w:r>
      <w:r>
        <w:rPr>
          <w:lang w:val="fr-CH"/>
        </w:rPr>
        <w:t xml:space="preserve"> et</w:t>
      </w:r>
      <w:r w:rsidRPr="00DA5AB1">
        <w:rPr>
          <w:lang w:val="fr-CH"/>
        </w:rPr>
        <w:t xml:space="preserve"> impulsions codées en phase</w:t>
      </w:r>
      <w:r>
        <w:rPr>
          <w:lang w:val="fr-CH"/>
        </w:rPr>
        <w:t>, et certains nouveaux radars à traitement numérique du signal peuvent utiliser une modulation adaptative avec différents types de modulation ainsi qu'une durée d'impulsion et une fréquence de répétition d'impulsion variables</w:t>
      </w:r>
      <w:r w:rsidRPr="00DA5AB1">
        <w:rPr>
          <w:lang w:val="fr-CH"/>
        </w:rPr>
        <w:t xml:space="preserve">. Les étages de sortie des émetteurs peuvent être de type à champs croisés, à </w:t>
      </w:r>
      <w:r>
        <w:rPr>
          <w:lang w:val="fr-CH"/>
        </w:rPr>
        <w:t xml:space="preserve">faisceau </w:t>
      </w:r>
      <w:r w:rsidRPr="00DA5AB1">
        <w:rPr>
          <w:lang w:val="fr-CH"/>
        </w:rPr>
        <w:t>linéaire ou à semi</w:t>
      </w:r>
      <w:r w:rsidRPr="00DA5AB1">
        <w:rPr>
          <w:lang w:val="fr-CH"/>
        </w:rPr>
        <w:noBreakHyphen/>
        <w:t>conducteurs. Dans les nouveaux systèmes radar, la tendance est à l</w:t>
      </w:r>
      <w:r>
        <w:rPr>
          <w:lang w:val="fr-CH"/>
        </w:rPr>
        <w:t>'</w:t>
      </w:r>
      <w:r w:rsidRPr="00DA5AB1">
        <w:rPr>
          <w:lang w:val="fr-CH"/>
        </w:rPr>
        <w:t xml:space="preserve">utilisation de </w:t>
      </w:r>
      <w:r>
        <w:rPr>
          <w:lang w:val="fr-CH"/>
        </w:rPr>
        <w:t xml:space="preserve">dispositifs </w:t>
      </w:r>
      <w:r w:rsidRPr="00DA5AB1">
        <w:rPr>
          <w:lang w:val="fr-CH"/>
        </w:rPr>
        <w:t>de sortie à faisceau linéaire</w:t>
      </w:r>
      <w:r>
        <w:rPr>
          <w:lang w:val="fr-CH"/>
        </w:rPr>
        <w:t xml:space="preserve"> ou</w:t>
      </w:r>
      <w:r w:rsidRPr="00DA5AB1">
        <w:rPr>
          <w:lang w:val="fr-CH"/>
        </w:rPr>
        <w:t xml:space="preserve"> à semi-conducteurs, pour des raisons de traitement du signal Doppler. Par ailleurs, les radars dotés de </w:t>
      </w:r>
      <w:r>
        <w:rPr>
          <w:lang w:val="fr-CH"/>
        </w:rPr>
        <w:t>dispositifs</w:t>
      </w:r>
      <w:r w:rsidRPr="00DA5AB1">
        <w:rPr>
          <w:lang w:val="fr-CH"/>
        </w:rPr>
        <w:t xml:space="preserve"> de sortie à semi-conducteurs se caractérisent par des puissances de sortie de crête de l</w:t>
      </w:r>
      <w:r>
        <w:rPr>
          <w:lang w:val="fr-CH"/>
        </w:rPr>
        <w:t>'</w:t>
      </w:r>
      <w:r w:rsidRPr="00DA5AB1">
        <w:rPr>
          <w:lang w:val="fr-CH"/>
        </w:rPr>
        <w:t xml:space="preserve">émetteur relativement basses et des </w:t>
      </w:r>
      <w:r>
        <w:rPr>
          <w:lang w:val="fr-CH"/>
        </w:rPr>
        <w:t>coefficients d'utilisation des impulsions rela</w:t>
      </w:r>
      <w:r w:rsidRPr="00DA5AB1">
        <w:rPr>
          <w:lang w:val="fr-CH"/>
        </w:rPr>
        <w:t>tivement élevés. Dans quatre cas (systèmes A4, S2, S5 et G4), le coefficient d</w:t>
      </w:r>
      <w:r>
        <w:rPr>
          <w:lang w:val="fr-CH"/>
        </w:rPr>
        <w:t>'</w:t>
      </w:r>
      <w:r w:rsidRPr="00DA5AB1">
        <w:rPr>
          <w:lang w:val="fr-CH"/>
        </w:rPr>
        <w:t>utilisation est de 100%, et tous les radars de radio</w:t>
      </w:r>
      <w:r>
        <w:rPr>
          <w:lang w:val="fr-CH"/>
        </w:rPr>
        <w:t>localisation</w:t>
      </w:r>
      <w:r w:rsidRPr="00DA5AB1">
        <w:rPr>
          <w:lang w:val="fr-CH"/>
        </w:rPr>
        <w:t xml:space="preserve"> de type à ondes entretenues à forte puissance ne fonctionnent qu</w:t>
      </w:r>
      <w:r>
        <w:rPr>
          <w:lang w:val="fr-CH"/>
        </w:rPr>
        <w:t>'</w:t>
      </w:r>
      <w:r w:rsidRPr="00DA5AB1">
        <w:rPr>
          <w:lang w:val="fr-CH"/>
        </w:rPr>
        <w:t>au</w:t>
      </w:r>
      <w:r w:rsidRPr="00DA5AB1">
        <w:rPr>
          <w:lang w:val="fr-CH"/>
        </w:rPr>
        <w:noBreakHyphen/>
        <w:t>dessus de 10 GHz. On a par ailleurs tendance à utiliser des systèmes agiles en fréquence qui permettent de supprimer ou de réduire les brouillages, comme dans certains systèmes de communication. L</w:t>
      </w:r>
      <w:r>
        <w:rPr>
          <w:lang w:val="fr-CH"/>
        </w:rPr>
        <w:t>'</w:t>
      </w:r>
      <w:r w:rsidRPr="00DA5AB1">
        <w:rPr>
          <w:lang w:val="fr-CH"/>
        </w:rPr>
        <w:t xml:space="preserve">agilité en fréquence sert aussi, parfois, à éviter les </w:t>
      </w:r>
      <w:r>
        <w:rPr>
          <w:lang w:val="fr-CH"/>
        </w:rPr>
        <w:t>échos parasites avec distance ambiguë</w:t>
      </w:r>
      <w:r w:rsidRPr="00DA5AB1">
        <w:rPr>
          <w:lang w:val="fr-CH"/>
        </w:rPr>
        <w:t>. Sur une seule fréquence porteuse, les transmissions aléatoires (ou pseudo</w:t>
      </w:r>
      <w:r w:rsidRPr="00DA5AB1">
        <w:rPr>
          <w:lang w:val="fr-CH"/>
        </w:rPr>
        <w:noBreakHyphen/>
        <w:t>aléatoires) peuvent se produire dans un intervalle de traitement cohérent ou même dans tout un secteur de déplacement du faisceau de l</w:t>
      </w:r>
      <w:r>
        <w:rPr>
          <w:lang w:val="fr-CH"/>
        </w:rPr>
        <w:t>'</w:t>
      </w:r>
      <w:r w:rsidRPr="00DA5AB1">
        <w:rPr>
          <w:lang w:val="fr-CH"/>
        </w:rPr>
        <w:t>antenne, pendant la transmission d</w:t>
      </w:r>
      <w:r>
        <w:rPr>
          <w:lang w:val="fr-CH"/>
        </w:rPr>
        <w:t>'</w:t>
      </w:r>
      <w:r w:rsidRPr="00DA5AB1">
        <w:rPr>
          <w:lang w:val="fr-CH"/>
        </w:rPr>
        <w:t>un grand nombre d</w:t>
      </w:r>
      <w:r>
        <w:rPr>
          <w:lang w:val="fr-CH"/>
        </w:rPr>
        <w:t>'</w:t>
      </w:r>
      <w:r w:rsidRPr="00DA5AB1">
        <w:rPr>
          <w:lang w:val="fr-CH"/>
        </w:rPr>
        <w:t>impulsions ou pendant une seule impulsion seulement. Ces variations sont comparables au «bond de fréquence lent» et au «bond de fréquence rapide» dans un système de communication. Ces aspects</w:t>
      </w:r>
      <w:r>
        <w:rPr>
          <w:lang w:val="fr-CH"/>
        </w:rPr>
        <w:t xml:space="preserve"> importants</w:t>
      </w:r>
      <w:r w:rsidRPr="00DA5AB1">
        <w:rPr>
          <w:lang w:val="fr-CH"/>
        </w:rPr>
        <w:t xml:space="preserve"> des systèmes radar doivent être pris en compte dans les études de compatibilité.</w:t>
      </w:r>
    </w:p>
    <w:p w:rsidR="002C6F0A" w:rsidRPr="00DA5AB1" w:rsidRDefault="002C6F0A" w:rsidP="002C6F0A">
      <w:pPr>
        <w:rPr>
          <w:lang w:val="fr-CH"/>
        </w:rPr>
      </w:pPr>
      <w:r w:rsidRPr="00DA5AB1">
        <w:rPr>
          <w:lang w:val="fr-CH"/>
        </w:rPr>
        <w:t>Les largeurs de bande radiofréquence types à l</w:t>
      </w:r>
      <w:r>
        <w:rPr>
          <w:lang w:val="fr-CH"/>
        </w:rPr>
        <w:t>'</w:t>
      </w:r>
      <w:r w:rsidRPr="00DA5AB1">
        <w:rPr>
          <w:lang w:val="fr-CH"/>
        </w:rPr>
        <w:t xml:space="preserve">émission (3 dB) des radars fonctionnant dans la bande </w:t>
      </w:r>
      <w:r>
        <w:rPr>
          <w:lang w:val="fr-CH"/>
        </w:rPr>
        <w:t xml:space="preserve">de fréquences </w:t>
      </w:r>
      <w:r w:rsidRPr="00DA5AB1">
        <w:rPr>
          <w:lang w:val="fr-CH"/>
        </w:rPr>
        <w:t>8 500-10 </w:t>
      </w:r>
      <w:r>
        <w:rPr>
          <w:lang w:val="fr-CH"/>
        </w:rPr>
        <w:t>68</w:t>
      </w:r>
      <w:r w:rsidRPr="00DA5AB1">
        <w:rPr>
          <w:lang w:val="fr-CH"/>
        </w:rPr>
        <w:t>0 MHz sont généralement comprises entre 45 kHz et 637 MHz. Les puissances de sortie de crête des émetteurs s</w:t>
      </w:r>
      <w:r>
        <w:rPr>
          <w:lang w:val="fr-CH"/>
        </w:rPr>
        <w:t>'</w:t>
      </w:r>
      <w:r w:rsidRPr="00DA5AB1">
        <w:rPr>
          <w:lang w:val="fr-CH"/>
        </w:rPr>
        <w:t>échelonnent de 1 mW (0 dBm) dans le cas des émetteurs à semi</w:t>
      </w:r>
      <w:r w:rsidRPr="00DA5AB1">
        <w:rPr>
          <w:lang w:val="fr-CH"/>
        </w:rPr>
        <w:noBreakHyphen/>
        <w:t>conducteurs à 220 kW (83,4 dBm) dans le cas des radars de forte puissance à systèmes de sortie à champs croisés (magnétron).</w:t>
      </w:r>
    </w:p>
    <w:p w:rsidR="002C6F0A" w:rsidRPr="00DA5AB1" w:rsidRDefault="002C6F0A" w:rsidP="002C6F0A">
      <w:pPr>
        <w:rPr>
          <w:lang w:val="fr-CH"/>
        </w:rPr>
      </w:pPr>
      <w:r w:rsidRPr="00DA5AB1">
        <w:rPr>
          <w:lang w:val="fr-CH"/>
        </w:rPr>
        <w:t>Les caractéristiques des rayonnements non désirés ne sont pas traitées dans la présente Recommandation.</w:t>
      </w:r>
    </w:p>
    <w:p w:rsidR="002C6F0A" w:rsidRPr="00DA5AB1" w:rsidRDefault="002C6F0A" w:rsidP="002C6F0A">
      <w:pPr>
        <w:pStyle w:val="Heading2"/>
        <w:rPr>
          <w:lang w:val="fr-CH"/>
        </w:rPr>
      </w:pPr>
      <w:r w:rsidRPr="00DA5AB1">
        <w:rPr>
          <w:lang w:val="fr-CH"/>
        </w:rPr>
        <w:t>2.2</w:t>
      </w:r>
      <w:r w:rsidRPr="00DA5AB1">
        <w:rPr>
          <w:lang w:val="fr-CH"/>
        </w:rPr>
        <w:tab/>
        <w:t>Récepteurs</w:t>
      </w:r>
    </w:p>
    <w:p w:rsidR="002C6F0A" w:rsidRPr="00DA5AB1" w:rsidRDefault="002C6F0A" w:rsidP="002C6F0A">
      <w:pPr>
        <w:rPr>
          <w:lang w:val="fr-CH"/>
        </w:rPr>
      </w:pPr>
      <w:r w:rsidRPr="00DA5AB1">
        <w:rPr>
          <w:lang w:val="fr-CH"/>
        </w:rPr>
        <w:t>Les systèmes radar de génération récente sont dotés de systèmes de traitement numérique du signal après détection (portée, azimut et traitement Doppler). En général, le traitement du signal fait intervenir des techniques servant à améliorer la détection des cibles recherchées et à produire sur l</w:t>
      </w:r>
      <w:r>
        <w:rPr>
          <w:lang w:val="fr-CH"/>
        </w:rPr>
        <w:t>'</w:t>
      </w:r>
      <w:r w:rsidRPr="00DA5AB1">
        <w:rPr>
          <w:lang w:val="fr-CH"/>
        </w:rPr>
        <w:t>affichage des symboles correspondant à ces cibles. Les techniques de traitement du signal utilisées pour l</w:t>
      </w:r>
      <w:r>
        <w:rPr>
          <w:lang w:val="fr-CH"/>
        </w:rPr>
        <w:t>'</w:t>
      </w:r>
      <w:r w:rsidRPr="00DA5AB1">
        <w:rPr>
          <w:lang w:val="fr-CH"/>
        </w:rPr>
        <w:t>amélioration et l</w:t>
      </w:r>
      <w:r>
        <w:rPr>
          <w:lang w:val="fr-CH"/>
        </w:rPr>
        <w:t>'</w:t>
      </w:r>
      <w:r w:rsidRPr="00DA5AB1">
        <w:rPr>
          <w:lang w:val="fr-CH"/>
        </w:rPr>
        <w:t xml:space="preserve">identification des cibles permettent par ailleurs de supprimer dans une certaine mesure les impulsions de brouillage à faible </w:t>
      </w:r>
      <w:r>
        <w:rPr>
          <w:lang w:val="fr-CH"/>
        </w:rPr>
        <w:t>coefficient d'utilisation</w:t>
      </w:r>
      <w:r w:rsidRPr="00DA5AB1">
        <w:rPr>
          <w:lang w:val="fr-CH"/>
        </w:rPr>
        <w:t xml:space="preserve"> (moins de 5%) asynchrones par rapport au signal utile.</w:t>
      </w:r>
    </w:p>
    <w:p w:rsidR="002C6F0A" w:rsidRPr="00DA5AB1" w:rsidRDefault="002C6F0A" w:rsidP="002C6F0A">
      <w:pPr>
        <w:rPr>
          <w:lang w:val="fr-CH"/>
        </w:rPr>
      </w:pPr>
      <w:r w:rsidRPr="00DA5AB1">
        <w:rPr>
          <w:lang w:val="fr-CH"/>
        </w:rPr>
        <w:t xml:space="preserve">Le traitement du signal, dans les radars de la nouvelle génération, fait intervenir des impulsions </w:t>
      </w:r>
      <w:r>
        <w:rPr>
          <w:lang w:val="fr-CH"/>
        </w:rPr>
        <w:t>compressées</w:t>
      </w:r>
      <w:r w:rsidRPr="00DA5AB1">
        <w:rPr>
          <w:lang w:val="fr-CH"/>
        </w:rPr>
        <w:t xml:space="preserve"> et des impulsions codées en phase qui confèrent un gain de traitement au signal utile et peuvent offrir par ailleurs une certaine suppression des signaux non désirés.</w:t>
      </w:r>
    </w:p>
    <w:p w:rsidR="002C6F0A" w:rsidRDefault="002C6F0A" w:rsidP="002C6F0A">
      <w:pPr>
        <w:rPr>
          <w:lang w:val="fr-CH"/>
        </w:rPr>
      </w:pPr>
      <w:r w:rsidRPr="00DA5AB1">
        <w:rPr>
          <w:lang w:val="fr-CH"/>
        </w:rPr>
        <w:t xml:space="preserve">Certains des radars à semi-conducteurs de faible puissance les plus récents utilisent un traitement du signal multicanal à </w:t>
      </w:r>
      <w:r>
        <w:rPr>
          <w:lang w:val="fr-CH"/>
        </w:rPr>
        <w:t>coefficient d'utilisation</w:t>
      </w:r>
      <w:r w:rsidRPr="00DA5AB1">
        <w:rPr>
          <w:lang w:val="fr-CH"/>
        </w:rPr>
        <w:t xml:space="preserve"> élevé qui permet d</w:t>
      </w:r>
      <w:r>
        <w:rPr>
          <w:lang w:val="fr-CH"/>
        </w:rPr>
        <w:t>'</w:t>
      </w:r>
      <w:r w:rsidRPr="00DA5AB1">
        <w:rPr>
          <w:lang w:val="fr-CH"/>
        </w:rPr>
        <w:t>améliorer les retours du signal utile. Certains récepteurs radar peuvent identifier les canaux radiofréquences présentant de faibles niveaux de signaux non désirés et commuter l</w:t>
      </w:r>
      <w:r>
        <w:rPr>
          <w:lang w:val="fr-CH"/>
        </w:rPr>
        <w:t>'</w:t>
      </w:r>
      <w:r w:rsidRPr="00DA5AB1">
        <w:rPr>
          <w:lang w:val="fr-CH"/>
        </w:rPr>
        <w:t>émetteur sur ces canaux.</w:t>
      </w:r>
    </w:p>
    <w:p w:rsidR="002C6F0A" w:rsidRPr="003050DD" w:rsidRDefault="002C6F0A" w:rsidP="002C6F0A">
      <w:pPr>
        <w:keepNext/>
        <w:keepLines/>
        <w:rPr>
          <w:lang w:val="fr-CH"/>
        </w:rPr>
      </w:pPr>
      <w:r w:rsidRPr="003050DD">
        <w:rPr>
          <w:lang w:val="fr-CH"/>
        </w:rPr>
        <w:lastRenderedPageBreak/>
        <w:t xml:space="preserve">Les radars </w:t>
      </w:r>
      <w:r>
        <w:rPr>
          <w:lang w:val="fr-CH"/>
        </w:rPr>
        <w:t>récents utilisent souvent un étage d'entrée large bande couvrant toute la gamme de fréquences possible</w:t>
      </w:r>
      <w:r w:rsidRPr="003050DD">
        <w:rPr>
          <w:lang w:val="fr-CH"/>
        </w:rPr>
        <w:t xml:space="preserve">. </w:t>
      </w:r>
      <w:r>
        <w:rPr>
          <w:lang w:val="fr-CH"/>
        </w:rPr>
        <w:t>Les filtres FI sont eux aussi conçus avec une largeur de bande relativement</w:t>
      </w:r>
      <w:r w:rsidRPr="003050DD">
        <w:rPr>
          <w:lang w:val="fr-CH"/>
        </w:rPr>
        <w:t xml:space="preserve"> </w:t>
      </w:r>
      <w:r>
        <w:rPr>
          <w:lang w:val="fr-CH"/>
        </w:rPr>
        <w:t>grande</w:t>
      </w:r>
      <w:r w:rsidRPr="003050DD">
        <w:rPr>
          <w:lang w:val="fr-CH"/>
        </w:rPr>
        <w:t xml:space="preserve">. </w:t>
      </w:r>
      <w:r>
        <w:rPr>
          <w:lang w:val="fr-CH"/>
        </w:rPr>
        <w:t xml:space="preserve">Des fonctions comme le saut de fréquence et la </w:t>
      </w:r>
      <w:r w:rsidRPr="003050DD">
        <w:rPr>
          <w:lang w:val="fr-CH"/>
        </w:rPr>
        <w:t xml:space="preserve">modulation </w:t>
      </w:r>
      <w:r>
        <w:rPr>
          <w:lang w:val="fr-CH"/>
        </w:rPr>
        <w:t xml:space="preserve">adaptative avec largeur de bande </w:t>
      </w:r>
      <w:r w:rsidRPr="003050DD">
        <w:rPr>
          <w:lang w:val="fr-CH"/>
        </w:rPr>
        <w:t xml:space="preserve">variable </w:t>
      </w:r>
      <w:r>
        <w:rPr>
          <w:lang w:val="fr-CH"/>
        </w:rPr>
        <w:t>sont ainsi rendues possibles</w:t>
      </w:r>
      <w:r w:rsidRPr="003050DD">
        <w:rPr>
          <w:lang w:val="fr-CH"/>
        </w:rPr>
        <w:t xml:space="preserve">. </w:t>
      </w:r>
      <w:r>
        <w:rPr>
          <w:lang w:val="fr-CH"/>
        </w:rPr>
        <w:t xml:space="preserve">Le traitement </w:t>
      </w:r>
      <w:r w:rsidRPr="003050DD">
        <w:rPr>
          <w:lang w:val="fr-CH"/>
        </w:rPr>
        <w:t>final</w:t>
      </w:r>
      <w:r>
        <w:rPr>
          <w:lang w:val="fr-CH"/>
        </w:rPr>
        <w:t>, comprenant un filtrage adaptatif, est un traitement du signal en bande de base</w:t>
      </w:r>
      <w:r w:rsidRPr="003050DD">
        <w:rPr>
          <w:lang w:val="fr-CH"/>
        </w:rPr>
        <w:t>.</w:t>
      </w:r>
    </w:p>
    <w:p w:rsidR="002C6F0A" w:rsidRPr="00DA5AB1" w:rsidRDefault="002C6F0A" w:rsidP="002C6F0A">
      <w:pPr>
        <w:pStyle w:val="Heading2"/>
        <w:rPr>
          <w:lang w:val="fr-CH"/>
        </w:rPr>
      </w:pPr>
      <w:r w:rsidRPr="00DA5AB1">
        <w:rPr>
          <w:lang w:val="fr-CH"/>
        </w:rPr>
        <w:t>2.3</w:t>
      </w:r>
      <w:r w:rsidRPr="00DA5AB1">
        <w:rPr>
          <w:lang w:val="fr-CH"/>
        </w:rPr>
        <w:tab/>
        <w:t>Antennes</w:t>
      </w:r>
    </w:p>
    <w:p w:rsidR="002C6F0A" w:rsidRPr="00DA5AB1" w:rsidRDefault="002C6F0A" w:rsidP="002C6F0A">
      <w:pPr>
        <w:keepLines/>
        <w:rPr>
          <w:lang w:val="fr-CH"/>
        </w:rPr>
      </w:pPr>
      <w:r w:rsidRPr="00DA5AB1">
        <w:rPr>
          <w:lang w:val="fr-CH"/>
        </w:rPr>
        <w:t>Divers types d</w:t>
      </w:r>
      <w:r>
        <w:rPr>
          <w:lang w:val="fr-CH"/>
        </w:rPr>
        <w:t>'</w:t>
      </w:r>
      <w:r w:rsidRPr="00DA5AB1">
        <w:rPr>
          <w:lang w:val="fr-CH"/>
        </w:rPr>
        <w:t xml:space="preserve">antennes sont utilisés sur les radars fonctionnant dans la bande </w:t>
      </w:r>
      <w:r>
        <w:rPr>
          <w:lang w:val="fr-CH"/>
        </w:rPr>
        <w:t xml:space="preserve">de fréquences </w:t>
      </w:r>
      <w:r w:rsidRPr="00DA5AB1">
        <w:rPr>
          <w:lang w:val="fr-CH"/>
        </w:rPr>
        <w:t>8 500</w:t>
      </w:r>
      <w:r>
        <w:rPr>
          <w:lang w:val="fr-CH"/>
        </w:rPr>
        <w:noBreakHyphen/>
      </w:r>
      <w:r w:rsidRPr="00DA5AB1">
        <w:rPr>
          <w:lang w:val="fr-CH"/>
        </w:rPr>
        <w:t>10 </w:t>
      </w:r>
      <w:r>
        <w:rPr>
          <w:lang w:val="fr-CH"/>
        </w:rPr>
        <w:t>68</w:t>
      </w:r>
      <w:r w:rsidRPr="00DA5AB1">
        <w:rPr>
          <w:lang w:val="fr-CH"/>
        </w:rPr>
        <w:t xml:space="preserve">0 MHz. Les antennes utilisables dans cette bande </w:t>
      </w:r>
      <w:r>
        <w:rPr>
          <w:lang w:val="fr-CH"/>
        </w:rPr>
        <w:t xml:space="preserve">de fréquences </w:t>
      </w:r>
      <w:r w:rsidRPr="00DA5AB1">
        <w:rPr>
          <w:lang w:val="fr-CH"/>
        </w:rPr>
        <w:t xml:space="preserve">présentent généralement des dimensions favorables et sont donc intéressantes pour les applications où la mobilité et le poids sont des conditions importantes, contrairement à la portée. De nombreux </w:t>
      </w:r>
      <w:r>
        <w:rPr>
          <w:lang w:val="fr-CH"/>
        </w:rPr>
        <w:t>types de radar</w:t>
      </w:r>
      <w:r w:rsidRPr="00DA5AB1">
        <w:rPr>
          <w:lang w:val="fr-CH"/>
        </w:rPr>
        <w:t xml:space="preserve"> fonctionnant dans cette bande </w:t>
      </w:r>
      <w:r>
        <w:rPr>
          <w:lang w:val="fr-CH"/>
        </w:rPr>
        <w:t xml:space="preserve">de fréquences </w:t>
      </w:r>
      <w:r w:rsidRPr="00DA5AB1">
        <w:rPr>
          <w:lang w:val="fr-CH"/>
        </w:rPr>
        <w:t>sont adaptés à une grande variété de modes, notamment recherche et navigation (observation météorologique). Les antennes de ces radars présentent généralement un balayage d</w:t>
      </w:r>
      <w:r>
        <w:rPr>
          <w:lang w:val="fr-CH"/>
        </w:rPr>
        <w:t>e 360° dans le plan horizontal.</w:t>
      </w:r>
    </w:p>
    <w:p w:rsidR="002C6F0A" w:rsidRPr="00315536" w:rsidRDefault="002C6F0A" w:rsidP="002C6F0A">
      <w:pPr>
        <w:rPr>
          <w:lang w:val="fr-CH"/>
        </w:rPr>
      </w:pPr>
      <w:r w:rsidRPr="00315536">
        <w:rPr>
          <w:lang w:val="fr-CH"/>
        </w:rPr>
        <w:t>Les dernières évolutions techniques concernant les radars (p</w:t>
      </w:r>
      <w:r>
        <w:rPr>
          <w:lang w:val="fr-CH"/>
        </w:rPr>
        <w:t xml:space="preserve">ar </w:t>
      </w:r>
      <w:r w:rsidRPr="00315536">
        <w:rPr>
          <w:lang w:val="fr-CH"/>
        </w:rPr>
        <w:t>ex</w:t>
      </w:r>
      <w:r>
        <w:rPr>
          <w:lang w:val="fr-CH"/>
        </w:rPr>
        <w:t>emple,</w:t>
      </w:r>
      <w:r w:rsidRPr="00315536">
        <w:rPr>
          <w:lang w:val="fr-CH"/>
        </w:rPr>
        <w:t xml:space="preserve"> céramiques à cuisson simultanée à basse température, </w:t>
      </w:r>
      <w:r>
        <w:rPr>
          <w:lang w:val="fr-CH"/>
        </w:rPr>
        <w:t>diminution d</w:t>
      </w:r>
      <w:r w:rsidRPr="00315536">
        <w:rPr>
          <w:lang w:val="fr-CH"/>
        </w:rPr>
        <w:t>e</w:t>
      </w:r>
      <w:r>
        <w:rPr>
          <w:lang w:val="fr-CH"/>
        </w:rPr>
        <w:t xml:space="preserve"> </w:t>
      </w:r>
      <w:r w:rsidRPr="00315536">
        <w:rPr>
          <w:lang w:val="fr-CH"/>
        </w:rPr>
        <w:t xml:space="preserve">la taille des modules RF, augmentation de la puissance de traitement) permettent de procéder à un traitement </w:t>
      </w:r>
      <w:r>
        <w:rPr>
          <w:lang w:val="fr-CH"/>
        </w:rPr>
        <w:t xml:space="preserve">du signal </w:t>
      </w:r>
      <w:r w:rsidRPr="00315536">
        <w:rPr>
          <w:lang w:val="fr-CH"/>
        </w:rPr>
        <w:t>en bande de base pour chacun des éléments d</w:t>
      </w:r>
      <w:r>
        <w:rPr>
          <w:lang w:val="fr-CH"/>
        </w:rPr>
        <w:t>'</w:t>
      </w:r>
      <w:r w:rsidRPr="00315536">
        <w:rPr>
          <w:lang w:val="fr-CH"/>
        </w:rPr>
        <w:t>une antenne réseau à commande de phase.</w:t>
      </w:r>
    </w:p>
    <w:p w:rsidR="002C6F0A" w:rsidRPr="00315536" w:rsidRDefault="002C6F0A" w:rsidP="002C6F0A">
      <w:pPr>
        <w:rPr>
          <w:lang w:val="fr-CH"/>
        </w:rPr>
      </w:pPr>
      <w:r w:rsidRPr="00315536">
        <w:rPr>
          <w:lang w:val="fr-CH"/>
        </w:rPr>
        <w:t>Les différents éléments d</w:t>
      </w:r>
      <w:r>
        <w:rPr>
          <w:lang w:val="fr-CH"/>
        </w:rPr>
        <w:t>'</w:t>
      </w:r>
      <w:r w:rsidRPr="00315536">
        <w:rPr>
          <w:lang w:val="fr-CH"/>
        </w:rPr>
        <w:t>un réseau actif à commande de phase ne sont que légèrement directifs et le faisceau est formé au moyen d</w:t>
      </w:r>
      <w:r>
        <w:rPr>
          <w:lang w:val="fr-CH"/>
        </w:rPr>
        <w:t>'</w:t>
      </w:r>
      <w:r w:rsidRPr="00315536">
        <w:rPr>
          <w:lang w:val="fr-CH"/>
        </w:rPr>
        <w:t>un grand nombre d</w:t>
      </w:r>
      <w:r>
        <w:rPr>
          <w:lang w:val="fr-CH"/>
        </w:rPr>
        <w:t>'</w:t>
      </w:r>
      <w:r w:rsidRPr="00315536">
        <w:rPr>
          <w:lang w:val="fr-CH"/>
        </w:rPr>
        <w:t xml:space="preserve">éléments avec un décalage de phase variable. </w:t>
      </w:r>
      <w:r>
        <w:rPr>
          <w:lang w:val="fr-CH"/>
        </w:rPr>
        <w:t>L</w:t>
      </w:r>
      <w:r w:rsidRPr="00315536">
        <w:rPr>
          <w:lang w:val="fr-CH"/>
        </w:rPr>
        <w:t xml:space="preserve">es mécanismes relatifs aux brouillages et à leur </w:t>
      </w:r>
      <w:r>
        <w:rPr>
          <w:lang w:val="fr-CH"/>
        </w:rPr>
        <w:t>é</w:t>
      </w:r>
      <w:r w:rsidRPr="00315536">
        <w:rPr>
          <w:lang w:val="fr-CH"/>
        </w:rPr>
        <w:t xml:space="preserve">limination </w:t>
      </w:r>
      <w:r>
        <w:rPr>
          <w:lang w:val="fr-CH"/>
        </w:rPr>
        <w:t xml:space="preserve">ne sont donc pas les mêmes que pour les anciennes </w:t>
      </w:r>
      <w:r w:rsidRPr="00315536">
        <w:rPr>
          <w:lang w:val="fr-CH"/>
        </w:rPr>
        <w:t>antenn</w:t>
      </w:r>
      <w:r>
        <w:rPr>
          <w:lang w:val="fr-CH"/>
        </w:rPr>
        <w:t>e</w:t>
      </w:r>
      <w:r w:rsidRPr="00315536">
        <w:rPr>
          <w:lang w:val="fr-CH"/>
        </w:rPr>
        <w:t>s (</w:t>
      </w:r>
      <w:r>
        <w:rPr>
          <w:lang w:val="fr-CH"/>
        </w:rPr>
        <w:t>par exemple</w:t>
      </w:r>
      <w:r w:rsidRPr="00315536">
        <w:rPr>
          <w:lang w:val="fr-CH"/>
        </w:rPr>
        <w:t xml:space="preserve"> </w:t>
      </w:r>
      <w:r>
        <w:rPr>
          <w:lang w:val="fr-CH"/>
        </w:rPr>
        <w:t>avec des réflecteurs paraboliques</w:t>
      </w:r>
      <w:r w:rsidRPr="00315536">
        <w:rPr>
          <w:lang w:val="fr-CH"/>
        </w:rPr>
        <w:t>).</w:t>
      </w:r>
    </w:p>
    <w:p w:rsidR="002C6F0A" w:rsidRPr="00315536" w:rsidRDefault="002C6F0A" w:rsidP="002C6F0A">
      <w:pPr>
        <w:rPr>
          <w:lang w:val="fr-CH"/>
        </w:rPr>
      </w:pPr>
      <w:r>
        <w:rPr>
          <w:lang w:val="fr-CH"/>
        </w:rPr>
        <w:t xml:space="preserve">Ces </w:t>
      </w:r>
      <w:r w:rsidRPr="00315536">
        <w:rPr>
          <w:lang w:val="fr-CH"/>
        </w:rPr>
        <w:t xml:space="preserve">radars </w:t>
      </w:r>
      <w:r>
        <w:rPr>
          <w:lang w:val="fr-CH"/>
        </w:rPr>
        <w:t xml:space="preserve">peuvent effectuer plusieurs tâches </w:t>
      </w:r>
      <w:r w:rsidRPr="00315536">
        <w:rPr>
          <w:lang w:val="fr-CH"/>
        </w:rPr>
        <w:t>(</w:t>
      </w:r>
      <w:r>
        <w:rPr>
          <w:lang w:val="fr-CH"/>
        </w:rPr>
        <w:t>par exemple,</w:t>
      </w:r>
      <w:r w:rsidRPr="00315536">
        <w:rPr>
          <w:lang w:val="fr-CH"/>
        </w:rPr>
        <w:t xml:space="preserve"> </w:t>
      </w:r>
      <w:r>
        <w:rPr>
          <w:lang w:val="fr-CH"/>
        </w:rPr>
        <w:t>poursuite et balayage et suivi de plusieurs cibles</w:t>
      </w:r>
      <w:r w:rsidRPr="00315536">
        <w:rPr>
          <w:lang w:val="fr-CH"/>
        </w:rPr>
        <w:t>) simultan</w:t>
      </w:r>
      <w:r>
        <w:rPr>
          <w:lang w:val="fr-CH"/>
        </w:rPr>
        <w:t>ément</w:t>
      </w:r>
      <w:r w:rsidRPr="00315536">
        <w:rPr>
          <w:lang w:val="fr-CH"/>
        </w:rPr>
        <w:t xml:space="preserve">. </w:t>
      </w:r>
      <w:r>
        <w:rPr>
          <w:lang w:val="fr-CH"/>
        </w:rPr>
        <w:t xml:space="preserve">Le balayage linéaire ou circulaire par un faisceau-crayon est remplacé par un traitement du </w:t>
      </w:r>
      <w:r w:rsidRPr="00315536">
        <w:rPr>
          <w:lang w:val="fr-CH"/>
        </w:rPr>
        <w:t xml:space="preserve">signal </w:t>
      </w:r>
      <w:r>
        <w:rPr>
          <w:lang w:val="fr-CH"/>
        </w:rPr>
        <w:t>avec poursuite et balayage adaptatifs</w:t>
      </w:r>
      <w:r w:rsidRPr="00315536">
        <w:rPr>
          <w:lang w:val="fr-CH"/>
        </w:rPr>
        <w:t>.</w:t>
      </w:r>
    </w:p>
    <w:p w:rsidR="002C6F0A" w:rsidRPr="00315536" w:rsidRDefault="002C6F0A" w:rsidP="002C6F0A">
      <w:pPr>
        <w:tabs>
          <w:tab w:val="left" w:pos="851"/>
          <w:tab w:val="left" w:pos="1418"/>
        </w:tabs>
        <w:rPr>
          <w:lang w:val="fr-CH"/>
        </w:rPr>
      </w:pPr>
      <w:r>
        <w:rPr>
          <w:lang w:val="fr-CH"/>
        </w:rPr>
        <w:t>Emission</w:t>
      </w:r>
      <w:r w:rsidRPr="00315536">
        <w:rPr>
          <w:lang w:val="fr-CH"/>
        </w:rPr>
        <w:t>:</w:t>
      </w:r>
      <w:r w:rsidRPr="00315536">
        <w:rPr>
          <w:lang w:val="fr-CH"/>
        </w:rPr>
        <w:tab/>
      </w:r>
      <w:r w:rsidRPr="00315536">
        <w:rPr>
          <w:lang w:val="fr-CH"/>
        </w:rPr>
        <w:tab/>
      </w:r>
      <w:r>
        <w:rPr>
          <w:lang w:val="fr-CH"/>
        </w:rPr>
        <w:t>Le signal est émis au moyen d'un faisceau à commutation très rapide</w:t>
      </w:r>
      <w:r w:rsidRPr="00315536">
        <w:rPr>
          <w:lang w:val="fr-CH"/>
        </w:rPr>
        <w:t>.</w:t>
      </w:r>
    </w:p>
    <w:p w:rsidR="002C6F0A" w:rsidRPr="00315536" w:rsidRDefault="002C6F0A" w:rsidP="002C6F0A">
      <w:pPr>
        <w:pStyle w:val="enumlev1"/>
        <w:tabs>
          <w:tab w:val="left" w:pos="1418"/>
        </w:tabs>
        <w:ind w:left="1418" w:hanging="1418"/>
        <w:rPr>
          <w:lang w:val="fr-CH"/>
        </w:rPr>
      </w:pPr>
      <w:r w:rsidRPr="00315536">
        <w:rPr>
          <w:lang w:val="fr-CH"/>
        </w:rPr>
        <w:t>R</w:t>
      </w:r>
      <w:r>
        <w:rPr>
          <w:lang w:val="fr-CH"/>
        </w:rPr>
        <w:t>é</w:t>
      </w:r>
      <w:r w:rsidRPr="00315536">
        <w:rPr>
          <w:lang w:val="fr-CH"/>
        </w:rPr>
        <w:t>ception:</w:t>
      </w:r>
      <w:r w:rsidRPr="00315536">
        <w:rPr>
          <w:lang w:val="fr-CH"/>
        </w:rPr>
        <w:tab/>
      </w:r>
      <w:r w:rsidRPr="00315536">
        <w:rPr>
          <w:lang w:val="fr-CH"/>
        </w:rPr>
        <w:tab/>
      </w:r>
      <w:r>
        <w:rPr>
          <w:lang w:val="fr-CH"/>
        </w:rPr>
        <w:t xml:space="preserve">En fonction du traitement </w:t>
      </w:r>
      <w:r w:rsidRPr="00315536">
        <w:rPr>
          <w:lang w:val="fr-CH"/>
        </w:rPr>
        <w:t>appli</w:t>
      </w:r>
      <w:r>
        <w:rPr>
          <w:lang w:val="fr-CH"/>
        </w:rPr>
        <w:t xml:space="preserve">qué au signal, la </w:t>
      </w:r>
      <w:r w:rsidRPr="00315536">
        <w:rPr>
          <w:lang w:val="fr-CH"/>
        </w:rPr>
        <w:t>r</w:t>
      </w:r>
      <w:r>
        <w:rPr>
          <w:lang w:val="fr-CH"/>
        </w:rPr>
        <w:t>é</w:t>
      </w:r>
      <w:r w:rsidRPr="00315536">
        <w:rPr>
          <w:lang w:val="fr-CH"/>
        </w:rPr>
        <w:t xml:space="preserve">ception </w:t>
      </w:r>
      <w:r>
        <w:rPr>
          <w:lang w:val="fr-CH"/>
        </w:rPr>
        <w:t>peut se faire en princip</w:t>
      </w:r>
      <w:r w:rsidRPr="00315536">
        <w:rPr>
          <w:lang w:val="fr-CH"/>
        </w:rPr>
        <w:t xml:space="preserve">e </w:t>
      </w:r>
      <w:r>
        <w:rPr>
          <w:lang w:val="fr-CH"/>
        </w:rPr>
        <w:t>de deux manières</w:t>
      </w:r>
      <w:r w:rsidRPr="00315536">
        <w:rPr>
          <w:lang w:val="fr-CH"/>
        </w:rPr>
        <w:t>.</w:t>
      </w:r>
    </w:p>
    <w:p w:rsidR="002C6F0A" w:rsidRPr="00315536" w:rsidRDefault="002C6F0A" w:rsidP="002C6F0A">
      <w:pPr>
        <w:pStyle w:val="enumlev1"/>
        <w:rPr>
          <w:lang w:val="fr-CH"/>
        </w:rPr>
      </w:pPr>
      <w:r w:rsidRPr="00315536">
        <w:rPr>
          <w:lang w:val="fr-CH"/>
        </w:rPr>
        <w:t>1)</w:t>
      </w:r>
      <w:r w:rsidRPr="00315536">
        <w:rPr>
          <w:lang w:val="fr-CH"/>
        </w:rPr>
        <w:tab/>
      </w:r>
      <w:r>
        <w:rPr>
          <w:lang w:val="fr-CH"/>
        </w:rPr>
        <w:t>Un faisceau formé numériquement peut être synchronisé</w:t>
      </w:r>
      <w:r w:rsidRPr="00315536">
        <w:rPr>
          <w:lang w:val="fr-CH"/>
        </w:rPr>
        <w:t xml:space="preserve"> </w:t>
      </w:r>
      <w:r>
        <w:rPr>
          <w:lang w:val="fr-CH"/>
        </w:rPr>
        <w:t>avec l'émetteur</w:t>
      </w:r>
      <w:r w:rsidRPr="00315536">
        <w:rPr>
          <w:lang w:val="fr-CH"/>
        </w:rPr>
        <w:t xml:space="preserve">. </w:t>
      </w:r>
    </w:p>
    <w:p w:rsidR="002C6F0A" w:rsidRPr="00315536" w:rsidRDefault="002C6F0A" w:rsidP="002C6F0A">
      <w:pPr>
        <w:pStyle w:val="enumlev1"/>
        <w:rPr>
          <w:lang w:val="fr-CH"/>
        </w:rPr>
      </w:pPr>
      <w:r w:rsidRPr="00315536">
        <w:rPr>
          <w:lang w:val="fr-CH"/>
        </w:rPr>
        <w:t>2)</w:t>
      </w:r>
      <w:r w:rsidRPr="00315536">
        <w:rPr>
          <w:lang w:val="fr-CH"/>
        </w:rPr>
        <w:tab/>
      </w:r>
      <w:r>
        <w:rPr>
          <w:lang w:val="fr-CH"/>
        </w:rPr>
        <w:t xml:space="preserve">Il est en outre </w:t>
      </w:r>
      <w:r w:rsidRPr="00315536">
        <w:rPr>
          <w:lang w:val="fr-CH"/>
        </w:rPr>
        <w:t xml:space="preserve">possible </w:t>
      </w:r>
      <w:r>
        <w:rPr>
          <w:lang w:val="fr-CH"/>
        </w:rPr>
        <w:t xml:space="preserve">de recevoir et de détecter </w:t>
      </w:r>
      <w:r w:rsidRPr="00315536">
        <w:rPr>
          <w:lang w:val="fr-CH"/>
        </w:rPr>
        <w:t>simultan</w:t>
      </w:r>
      <w:r>
        <w:rPr>
          <w:lang w:val="fr-CH"/>
        </w:rPr>
        <w:t>ément plusieurs signaux</w:t>
      </w:r>
      <w:r w:rsidRPr="00315536">
        <w:rPr>
          <w:lang w:val="fr-CH"/>
        </w:rPr>
        <w:t xml:space="preserve"> </w:t>
      </w:r>
      <w:r>
        <w:rPr>
          <w:lang w:val="fr-CH"/>
        </w:rPr>
        <w:t xml:space="preserve">provenant d'autres émetteurs </w:t>
      </w:r>
      <w:r w:rsidRPr="00315536">
        <w:rPr>
          <w:lang w:val="fr-CH"/>
        </w:rPr>
        <w:t>(</w:t>
      </w:r>
      <w:r>
        <w:rPr>
          <w:lang w:val="fr-CH"/>
        </w:rPr>
        <w:t>par exemple</w:t>
      </w:r>
      <w:r w:rsidRPr="00315536">
        <w:rPr>
          <w:lang w:val="fr-CH"/>
        </w:rPr>
        <w:t xml:space="preserve"> </w:t>
      </w:r>
      <w:r>
        <w:rPr>
          <w:lang w:val="fr-CH"/>
        </w:rPr>
        <w:t xml:space="preserve">de </w:t>
      </w:r>
      <w:r w:rsidRPr="00315536">
        <w:rPr>
          <w:lang w:val="fr-CH"/>
        </w:rPr>
        <w:t xml:space="preserve">radars </w:t>
      </w:r>
      <w:r>
        <w:rPr>
          <w:lang w:val="fr-CH"/>
        </w:rPr>
        <w:t>situés dans d'autres avions</w:t>
      </w:r>
      <w:r w:rsidRPr="00315536">
        <w:rPr>
          <w:lang w:val="fr-CH"/>
        </w:rPr>
        <w:t>)</w:t>
      </w:r>
      <w:r>
        <w:rPr>
          <w:lang w:val="fr-CH"/>
        </w:rPr>
        <w:t>,</w:t>
      </w:r>
      <w:r w:rsidRPr="00315536">
        <w:rPr>
          <w:lang w:val="fr-CH"/>
        </w:rPr>
        <w:t xml:space="preserve"> </w:t>
      </w:r>
      <w:r>
        <w:rPr>
          <w:lang w:val="fr-CH"/>
        </w:rPr>
        <w:t xml:space="preserve">au moyen d'une antenne à faisceaux multiples </w:t>
      </w:r>
      <w:r w:rsidRPr="00315536">
        <w:rPr>
          <w:lang w:val="fr-CH"/>
        </w:rPr>
        <w:t>(</w:t>
      </w:r>
      <w:r>
        <w:rPr>
          <w:lang w:val="fr-CH"/>
        </w:rPr>
        <w:t>voir l'explication ci-dessous</w:t>
      </w:r>
      <w:r w:rsidRPr="00315536">
        <w:rPr>
          <w:lang w:val="fr-CH"/>
        </w:rPr>
        <w:t>).</w:t>
      </w:r>
    </w:p>
    <w:p w:rsidR="002C6F0A" w:rsidRPr="00315536" w:rsidRDefault="002C6F0A" w:rsidP="002C6F0A">
      <w:pPr>
        <w:rPr>
          <w:lang w:val="fr-CH"/>
        </w:rPr>
      </w:pPr>
      <w:r>
        <w:rPr>
          <w:lang w:val="fr-CH"/>
        </w:rPr>
        <w:t>Il s'ensuit que les mécanismes de découplage ne sont pas les mêmes que pour les radars dotés d'antennes classiques</w:t>
      </w:r>
      <w:r w:rsidRPr="00315536">
        <w:rPr>
          <w:lang w:val="fr-CH"/>
        </w:rPr>
        <w:t>.</w:t>
      </w:r>
    </w:p>
    <w:p w:rsidR="002C6F0A" w:rsidRPr="00315536" w:rsidRDefault="002C6F0A" w:rsidP="002C6F0A">
      <w:pPr>
        <w:rPr>
          <w:lang w:val="fr-CH"/>
        </w:rPr>
      </w:pPr>
      <w:r>
        <w:rPr>
          <w:rFonts w:ascii="Times" w:hAnsi="Times"/>
          <w:lang w:val="fr-CH"/>
        </w:rPr>
        <w:t>A</w:t>
      </w:r>
      <w:r>
        <w:rPr>
          <w:lang w:val="fr-CH"/>
        </w:rPr>
        <w:t>ntenne</w:t>
      </w:r>
      <w:r w:rsidRPr="00315536">
        <w:rPr>
          <w:lang w:val="fr-CH"/>
        </w:rPr>
        <w:t xml:space="preserve">s </w:t>
      </w:r>
      <w:r>
        <w:rPr>
          <w:lang w:val="fr-CH"/>
        </w:rPr>
        <w:t xml:space="preserve">à faisceaux multiples </w:t>
      </w:r>
      <w:r w:rsidRPr="00315536">
        <w:rPr>
          <w:lang w:val="fr-CH"/>
        </w:rPr>
        <w:t>(</w:t>
      </w:r>
      <w:r>
        <w:rPr>
          <w:lang w:val="fr-CH"/>
        </w:rPr>
        <w:t xml:space="preserve">voir la </w:t>
      </w:r>
      <w:r w:rsidRPr="00315536">
        <w:rPr>
          <w:lang w:val="fr-CH"/>
        </w:rPr>
        <w:t>Fig. 1)</w:t>
      </w:r>
    </w:p>
    <w:p w:rsidR="002C6F0A" w:rsidRPr="00315536" w:rsidRDefault="002C6F0A" w:rsidP="002C6F0A">
      <w:pPr>
        <w:rPr>
          <w:lang w:val="fr-CH"/>
        </w:rPr>
      </w:pPr>
      <w:r>
        <w:rPr>
          <w:lang w:val="fr-CH"/>
        </w:rPr>
        <w:t>Chaque élément d'antenne</w:t>
      </w:r>
      <w:r w:rsidRPr="00315536">
        <w:rPr>
          <w:lang w:val="fr-CH"/>
        </w:rPr>
        <w:t xml:space="preserve"> </w:t>
      </w:r>
      <w:r>
        <w:rPr>
          <w:lang w:val="fr-CH"/>
        </w:rPr>
        <w:t xml:space="preserve">fournit un </w:t>
      </w:r>
      <w:r w:rsidRPr="00315536">
        <w:rPr>
          <w:lang w:val="fr-CH"/>
        </w:rPr>
        <w:t>signal</w:t>
      </w:r>
      <w:r>
        <w:rPr>
          <w:lang w:val="fr-CH"/>
        </w:rPr>
        <w:t xml:space="preserve"> en bande de base</w:t>
      </w:r>
      <w:r w:rsidRPr="00315536">
        <w:rPr>
          <w:lang w:val="fr-CH"/>
        </w:rPr>
        <w:t xml:space="preserve">, </w:t>
      </w:r>
      <w:r>
        <w:rPr>
          <w:lang w:val="fr-CH"/>
        </w:rPr>
        <w:t xml:space="preserve">qui peut être pondéré en </w:t>
      </w:r>
      <w:r w:rsidRPr="00315536">
        <w:rPr>
          <w:lang w:val="fr-CH"/>
        </w:rPr>
        <w:t xml:space="preserve">phase </w:t>
      </w:r>
      <w:r>
        <w:rPr>
          <w:lang w:val="fr-CH"/>
        </w:rPr>
        <w:t xml:space="preserve">et en </w:t>
      </w:r>
      <w:r w:rsidRPr="00315536">
        <w:rPr>
          <w:lang w:val="fr-CH"/>
        </w:rPr>
        <w:t>amplitude (</w:t>
      </w:r>
      <w:r w:rsidRPr="00315536">
        <w:rPr>
          <w:i/>
          <w:iCs/>
          <w:lang w:val="fr-CH"/>
        </w:rPr>
        <w:t>W</w:t>
      </w:r>
      <w:r w:rsidRPr="00315536">
        <w:rPr>
          <w:i/>
          <w:iCs/>
          <w:vertAlign w:val="subscript"/>
          <w:lang w:val="fr-CH"/>
        </w:rPr>
        <w:t>i,n</w:t>
      </w:r>
      <w:r w:rsidRPr="00315536">
        <w:rPr>
          <w:lang w:val="fr-CH"/>
        </w:rPr>
        <w:t xml:space="preserve">) </w:t>
      </w:r>
      <w:r>
        <w:rPr>
          <w:lang w:val="fr-CH"/>
        </w:rPr>
        <w:t xml:space="preserve">avec les signaux en bande de base pondérés </w:t>
      </w:r>
      <w:r w:rsidRPr="00315536">
        <w:rPr>
          <w:lang w:val="fr-CH"/>
        </w:rPr>
        <w:t>(</w:t>
      </w:r>
      <w:r w:rsidRPr="00315536">
        <w:rPr>
          <w:i/>
          <w:iCs/>
          <w:lang w:val="fr-CH"/>
        </w:rPr>
        <w:t>W</w:t>
      </w:r>
      <w:r w:rsidRPr="00315536">
        <w:rPr>
          <w:i/>
          <w:iCs/>
          <w:vertAlign w:val="subscript"/>
          <w:lang w:val="fr-CH"/>
        </w:rPr>
        <w:t>j,n</w:t>
      </w:r>
      <w:r>
        <w:rPr>
          <w:lang w:val="fr-CH"/>
        </w:rPr>
        <w:t>) des autres é</w:t>
      </w:r>
      <w:r w:rsidRPr="00315536">
        <w:rPr>
          <w:lang w:val="fr-CH"/>
        </w:rPr>
        <w:t>l</w:t>
      </w:r>
      <w:r>
        <w:rPr>
          <w:lang w:val="fr-CH"/>
        </w:rPr>
        <w:t>é</w:t>
      </w:r>
      <w:r w:rsidRPr="00315536">
        <w:rPr>
          <w:lang w:val="fr-CH"/>
        </w:rPr>
        <w:t>ments</w:t>
      </w:r>
      <w:r>
        <w:rPr>
          <w:lang w:val="fr-CH"/>
        </w:rPr>
        <w:t xml:space="preserve">, ce qui est représenté par un vecteur directeur pour une </w:t>
      </w:r>
      <w:r w:rsidRPr="00315536">
        <w:rPr>
          <w:lang w:val="fr-CH"/>
        </w:rPr>
        <w:t>direction</w:t>
      </w:r>
      <w:r>
        <w:rPr>
          <w:lang w:val="fr-CH"/>
        </w:rPr>
        <w:t xml:space="preserve"> donnée</w:t>
      </w:r>
      <w:r w:rsidRPr="00315536">
        <w:rPr>
          <w:lang w:val="fr-CH"/>
        </w:rPr>
        <w:t xml:space="preserve">. </w:t>
      </w:r>
      <w:r>
        <w:rPr>
          <w:lang w:val="fr-CH"/>
        </w:rPr>
        <w:t xml:space="preserve">Le résultat de cette opération mathématique est le </w:t>
      </w:r>
      <w:r w:rsidRPr="00315536">
        <w:rPr>
          <w:lang w:val="fr-CH"/>
        </w:rPr>
        <w:t>signal re</w:t>
      </w:r>
      <w:r>
        <w:rPr>
          <w:lang w:val="fr-CH"/>
        </w:rPr>
        <w:t xml:space="preserve">çu dans une </w:t>
      </w:r>
      <w:r w:rsidRPr="00315536">
        <w:rPr>
          <w:lang w:val="fr-CH"/>
        </w:rPr>
        <w:t xml:space="preserve">direction </w:t>
      </w:r>
      <w:r>
        <w:rPr>
          <w:lang w:val="fr-CH"/>
        </w:rPr>
        <w:t xml:space="preserve">particulière </w:t>
      </w:r>
      <w:r w:rsidRPr="00315536">
        <w:rPr>
          <w:lang w:val="fr-CH"/>
        </w:rPr>
        <w:t>θ</w:t>
      </w:r>
      <w:r w:rsidRPr="00315536">
        <w:rPr>
          <w:i/>
          <w:iCs/>
          <w:vertAlign w:val="subscript"/>
          <w:lang w:val="fr-CH"/>
        </w:rPr>
        <w:t>n</w:t>
      </w:r>
      <w:r w:rsidRPr="00315536">
        <w:rPr>
          <w:lang w:val="fr-CH"/>
        </w:rPr>
        <w:t xml:space="preserve">. </w:t>
      </w:r>
      <w:r>
        <w:rPr>
          <w:lang w:val="fr-CH"/>
        </w:rPr>
        <w:t>Si on associe différents vecteurs directeurs dans une matrice comprenant un nombre </w:t>
      </w:r>
      <w:r w:rsidRPr="00315536">
        <w:rPr>
          <w:i/>
          <w:iCs/>
          <w:lang w:val="fr-CH"/>
        </w:rPr>
        <w:t>N</w:t>
      </w:r>
      <w:r w:rsidRPr="00315536">
        <w:rPr>
          <w:lang w:val="fr-CH"/>
        </w:rPr>
        <w:t xml:space="preserve"> </w:t>
      </w:r>
      <w:r>
        <w:rPr>
          <w:lang w:val="fr-CH"/>
        </w:rPr>
        <w:t>de vecteurs directeurs différents</w:t>
      </w:r>
      <w:r w:rsidRPr="00315536">
        <w:rPr>
          <w:lang w:val="fr-CH"/>
        </w:rPr>
        <w:t xml:space="preserve">, </w:t>
      </w:r>
      <w:r>
        <w:rPr>
          <w:lang w:val="fr-CH"/>
        </w:rPr>
        <w:t>l'</w:t>
      </w:r>
      <w:r w:rsidRPr="00315536">
        <w:rPr>
          <w:lang w:val="fr-CH"/>
        </w:rPr>
        <w:t>an</w:t>
      </w:r>
      <w:r>
        <w:rPr>
          <w:lang w:val="fr-CH"/>
        </w:rPr>
        <w:t>tenne</w:t>
      </w:r>
      <w:r w:rsidRPr="00315536">
        <w:rPr>
          <w:lang w:val="fr-CH"/>
        </w:rPr>
        <w:t xml:space="preserve"> </w:t>
      </w:r>
      <w:r>
        <w:rPr>
          <w:lang w:val="fr-CH"/>
        </w:rPr>
        <w:t xml:space="preserve">peut recevoir simultanément dans les </w:t>
      </w:r>
      <w:r w:rsidRPr="00315536">
        <w:rPr>
          <w:lang w:val="fr-CH"/>
        </w:rPr>
        <w:t>directions θ</w:t>
      </w:r>
      <w:r w:rsidRPr="00315536">
        <w:rPr>
          <w:vertAlign w:val="subscript"/>
          <w:lang w:val="fr-CH"/>
        </w:rPr>
        <w:t>1</w:t>
      </w:r>
      <w:r w:rsidRPr="00315536">
        <w:rPr>
          <w:lang w:val="fr-CH"/>
        </w:rPr>
        <w:t xml:space="preserve"> </w:t>
      </w:r>
      <w:r>
        <w:rPr>
          <w:lang w:val="fr-CH"/>
        </w:rPr>
        <w:t xml:space="preserve">à </w:t>
      </w:r>
      <w:r w:rsidRPr="00315536">
        <w:rPr>
          <w:lang w:val="fr-CH"/>
        </w:rPr>
        <w:t>θ</w:t>
      </w:r>
      <w:r w:rsidRPr="00315536">
        <w:rPr>
          <w:i/>
          <w:iCs/>
          <w:vertAlign w:val="subscript"/>
          <w:lang w:val="fr-CH"/>
        </w:rPr>
        <w:t>N</w:t>
      </w:r>
      <w:r w:rsidRPr="00315536">
        <w:rPr>
          <w:lang w:val="fr-CH"/>
        </w:rPr>
        <w:t xml:space="preserve">. </w:t>
      </w:r>
      <w:r>
        <w:rPr>
          <w:lang w:val="fr-CH"/>
        </w:rPr>
        <w:t xml:space="preserve">Il est à noter que les processeurs de radar modernes peuvent effectuer plus de </w:t>
      </w:r>
      <w:r w:rsidRPr="00315536">
        <w:rPr>
          <w:lang w:val="fr-CH"/>
        </w:rPr>
        <w:t>10</w:t>
      </w:r>
      <w:r w:rsidRPr="00315536">
        <w:rPr>
          <w:color w:val="000000"/>
          <w:vertAlign w:val="superscript"/>
          <w:lang w:val="fr-CH"/>
        </w:rPr>
        <w:t>12</w:t>
      </w:r>
      <w:r w:rsidRPr="00315536">
        <w:rPr>
          <w:color w:val="000000"/>
          <w:lang w:val="fr-CH"/>
        </w:rPr>
        <w:t xml:space="preserve"> </w:t>
      </w:r>
      <w:r>
        <w:rPr>
          <w:color w:val="000000"/>
          <w:lang w:val="fr-CH"/>
        </w:rPr>
        <w:t xml:space="preserve">opérations en virgule flottante </w:t>
      </w:r>
      <w:r>
        <w:rPr>
          <w:lang w:val="fr-CH"/>
        </w:rPr>
        <w:t>par seconde</w:t>
      </w:r>
      <w:r w:rsidRPr="00315536">
        <w:rPr>
          <w:lang w:val="fr-CH"/>
        </w:rPr>
        <w:t xml:space="preserve">, </w:t>
      </w:r>
      <w:r>
        <w:rPr>
          <w:lang w:val="fr-CH"/>
        </w:rPr>
        <w:t>ce qui permet de les mettre en oeuvre pour des réseaux relativement grands</w:t>
      </w:r>
      <w:r w:rsidRPr="00315536">
        <w:rPr>
          <w:lang w:val="fr-CH"/>
        </w:rPr>
        <w:t xml:space="preserve">. </w:t>
      </w:r>
      <w:r>
        <w:rPr>
          <w:lang w:val="fr-CH"/>
        </w:rPr>
        <w:t>Parmi les mises en oeuvre p</w:t>
      </w:r>
      <w:r w:rsidRPr="00315536">
        <w:rPr>
          <w:lang w:val="fr-CH"/>
        </w:rPr>
        <w:t>ossible</w:t>
      </w:r>
      <w:r>
        <w:rPr>
          <w:lang w:val="fr-CH"/>
        </w:rPr>
        <w:t xml:space="preserve">s, on peut citer par exemple la formation de faisceau </w:t>
      </w:r>
      <w:r w:rsidRPr="00315536">
        <w:rPr>
          <w:lang w:val="fr-CH"/>
        </w:rPr>
        <w:t>FFT</w:t>
      </w:r>
      <w:r>
        <w:rPr>
          <w:lang w:val="fr-CH"/>
        </w:rPr>
        <w:t xml:space="preserve"> ou le traitement du signal dans l'e</w:t>
      </w:r>
      <w:r w:rsidRPr="00315536">
        <w:rPr>
          <w:lang w:val="fr-CH"/>
        </w:rPr>
        <w:t xml:space="preserve">space </w:t>
      </w:r>
      <w:r>
        <w:rPr>
          <w:lang w:val="fr-CH"/>
        </w:rPr>
        <w:t>et dans le temps</w:t>
      </w:r>
      <w:r w:rsidRPr="00315536">
        <w:rPr>
          <w:lang w:val="fr-CH"/>
        </w:rPr>
        <w:t>.</w:t>
      </w:r>
    </w:p>
    <w:p w:rsidR="002C6F0A" w:rsidRPr="00315536" w:rsidRDefault="002C6F0A" w:rsidP="002C6F0A">
      <w:pPr>
        <w:pStyle w:val="FigureNo"/>
        <w:rPr>
          <w:lang w:val="fr-CH"/>
        </w:rPr>
      </w:pPr>
      <w:r w:rsidRPr="00315536">
        <w:rPr>
          <w:lang w:val="fr-CH"/>
        </w:rPr>
        <w:lastRenderedPageBreak/>
        <w:t>Figure 1</w:t>
      </w:r>
    </w:p>
    <w:p w:rsidR="002C6F0A" w:rsidRPr="00315536" w:rsidRDefault="002C6F0A" w:rsidP="002C6F0A">
      <w:pPr>
        <w:pStyle w:val="Figuretitle"/>
        <w:rPr>
          <w:lang w:val="fr-CH"/>
        </w:rPr>
      </w:pPr>
      <w:r w:rsidRPr="00315536">
        <w:rPr>
          <w:lang w:val="fr-CH"/>
        </w:rPr>
        <w:t>Antenne à faisceaux multiples</w:t>
      </w:r>
    </w:p>
    <w:p w:rsidR="002C6F0A" w:rsidRPr="00315536" w:rsidRDefault="002C6F0A" w:rsidP="002C6F0A">
      <w:pPr>
        <w:pStyle w:val="Figure"/>
        <w:rPr>
          <w:lang w:val="fr-CH"/>
        </w:rPr>
      </w:pPr>
      <w:r>
        <w:rPr>
          <w:noProof/>
          <w:lang w:val="en-US" w:eastAsia="zh-CN"/>
        </w:rPr>
        <mc:AlternateContent>
          <mc:Choice Requires="wps">
            <w:drawing>
              <wp:anchor distT="0" distB="0" distL="114300" distR="114300" simplePos="0" relativeHeight="251660288" behindDoc="0" locked="0" layoutInCell="1" allowOverlap="1" wp14:anchorId="09D806DB" wp14:editId="3F8BB43C">
                <wp:simplePos x="0" y="0"/>
                <wp:positionH relativeFrom="margin">
                  <wp:align>left</wp:align>
                </wp:positionH>
                <wp:positionV relativeFrom="paragraph">
                  <wp:posOffset>2063913</wp:posOffset>
                </wp:positionV>
                <wp:extent cx="750889" cy="3085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0889" cy="308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AA9" w:rsidRPr="00D748AA" w:rsidRDefault="00251AA9" w:rsidP="002C6F0A">
                            <w:pPr>
                              <w:spacing w:before="0"/>
                              <w:jc w:val="left"/>
                              <w:rPr>
                                <w:sz w:val="20"/>
                                <w:lang w:val="fr-CH"/>
                              </w:rPr>
                            </w:pPr>
                            <w:r w:rsidRPr="00D748AA">
                              <w:rPr>
                                <w:sz w:val="19"/>
                                <w:szCs w:val="19"/>
                                <w:lang w:val="fr-CH"/>
                              </w:rPr>
                              <w:t>Signal de</w:t>
                            </w:r>
                            <w:r w:rsidRPr="00D748AA">
                              <w:rPr>
                                <w:sz w:val="19"/>
                                <w:szCs w:val="19"/>
                                <w:lang w:val="fr-CH"/>
                              </w:rPr>
                              <w:br/>
                              <w:t>faisceau pour</w:t>
                            </w:r>
                            <w:r w:rsidRPr="00D748AA">
                              <w:rPr>
                                <w:sz w:val="19"/>
                                <w:szCs w:val="19"/>
                                <w:lang w:val="fr-CH"/>
                              </w:rPr>
                              <w:br/>
                            </w:r>
                            <w:r w:rsidRPr="00D748AA">
                              <w:rPr>
                                <w:sz w:val="20"/>
                                <w:lang w:val="fr-CH"/>
                              </w:rPr>
                              <w:t xml:space="preserve"> pour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D806DB" id="_x0000_t202" coordsize="21600,21600" o:spt="202" path="m,l,21600r21600,l21600,xe">
                <v:stroke joinstyle="miter"/>
                <v:path gradientshapeok="t" o:connecttype="rect"/>
              </v:shapetype>
              <v:shape id="Text Box 7" o:spid="_x0000_s1026" type="#_x0000_t202" style="position:absolute;left:0;text-align:left;margin-left:0;margin-top:162.5pt;width:59.15pt;height:24.3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" fillcolor="white [3201]" stroked="f" strokeweight=".5pt">
                <v:textbox inset="0,0,0,0">
                  <w:txbxContent>
                    <w:p w:rsidR="00251AA9" w:rsidRPr="00D748AA" w:rsidRDefault="00251AA9" w:rsidP="002C6F0A">
                      <w:pPr>
                        <w:spacing w:before="0"/>
                        <w:jc w:val="left"/>
                        <w:rPr>
                          <w:sz w:val="20"/>
                          <w:lang w:val="fr-CH"/>
                        </w:rPr>
                      </w:pPr>
                      <w:r w:rsidRPr="00D748AA">
                        <w:rPr>
                          <w:sz w:val="19"/>
                          <w:szCs w:val="19"/>
                          <w:lang w:val="fr-CH"/>
                        </w:rPr>
                        <w:t>Signal de</w:t>
                      </w:r>
                      <w:r w:rsidRPr="00D748AA">
                        <w:rPr>
                          <w:sz w:val="19"/>
                          <w:szCs w:val="19"/>
                          <w:lang w:val="fr-CH"/>
                        </w:rPr>
                        <w:br/>
                        <w:t>faisceau pour</w:t>
                      </w:r>
                      <w:r w:rsidRPr="00D748AA">
                        <w:rPr>
                          <w:sz w:val="19"/>
                          <w:szCs w:val="19"/>
                          <w:lang w:val="fr-CH"/>
                        </w:rPr>
                        <w:br/>
                      </w:r>
                      <w:r w:rsidRPr="00D748AA">
                        <w:rPr>
                          <w:sz w:val="20"/>
                          <w:lang w:val="fr-CH"/>
                        </w:rPr>
                        <w:t xml:space="preserve"> pour</w:t>
                      </w:r>
                    </w:p>
                  </w:txbxContent>
                </v:textbox>
                <w10:wrap anchorx="margin"/>
              </v:shap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6D8E2FDF" wp14:editId="02CF6232">
                <wp:simplePos x="0" y="0"/>
                <wp:positionH relativeFrom="margin">
                  <wp:align>left</wp:align>
                </wp:positionH>
                <wp:positionV relativeFrom="paragraph">
                  <wp:posOffset>633847</wp:posOffset>
                </wp:positionV>
                <wp:extent cx="750889" cy="308540"/>
                <wp:effectExtent l="0" t="0" r="0" b="0"/>
                <wp:wrapNone/>
                <wp:docPr id="6" name="Text Box 6"/>
                <wp:cNvGraphicFramePr/>
                <a:graphic xmlns:a="http://schemas.openxmlformats.org/drawingml/2006/main">
                  <a:graphicData uri="http://schemas.microsoft.com/office/word/2010/wordprocessingShape">
                    <wps:wsp>
                      <wps:cNvSpPr txBox="1"/>
                      <wps:spPr>
                        <a:xfrm>
                          <a:off x="0" y="0"/>
                          <a:ext cx="750889" cy="308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1AA9" w:rsidRPr="00D748AA" w:rsidRDefault="00251AA9" w:rsidP="002C6F0A">
                            <w:pPr>
                              <w:spacing w:before="0"/>
                              <w:jc w:val="left"/>
                              <w:rPr>
                                <w:sz w:val="20"/>
                                <w:lang w:val="fr-CH"/>
                              </w:rPr>
                            </w:pPr>
                            <w:r w:rsidRPr="00D748AA">
                              <w:rPr>
                                <w:sz w:val="19"/>
                                <w:szCs w:val="19"/>
                                <w:lang w:val="fr-CH"/>
                              </w:rPr>
                              <w:t>Signal de</w:t>
                            </w:r>
                            <w:r w:rsidRPr="00D748AA">
                              <w:rPr>
                                <w:sz w:val="19"/>
                                <w:szCs w:val="19"/>
                                <w:lang w:val="fr-CH"/>
                              </w:rPr>
                              <w:br/>
                              <w:t>faisceau pour</w:t>
                            </w:r>
                            <w:r w:rsidRPr="00D748AA">
                              <w:rPr>
                                <w:sz w:val="19"/>
                                <w:szCs w:val="19"/>
                                <w:lang w:val="fr-CH"/>
                              </w:rPr>
                              <w:br/>
                            </w:r>
                            <w:r w:rsidRPr="00D748AA">
                              <w:rPr>
                                <w:sz w:val="20"/>
                                <w:lang w:val="fr-CH"/>
                              </w:rPr>
                              <w:t xml:space="preserve"> pour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8E2FDF" id="Text Box 6" o:spid="_x0000_s1027" type="#_x0000_t202" style="position:absolute;left:0;text-align:left;margin-left:0;margin-top:49.9pt;width:59.15pt;height:24.3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" fillcolor="white [3201]" stroked="f" strokeweight=".5pt">
                <v:textbox inset="0,0,0,0">
                  <w:txbxContent>
                    <w:p w:rsidR="00251AA9" w:rsidRPr="00D748AA" w:rsidRDefault="00251AA9" w:rsidP="002C6F0A">
                      <w:pPr>
                        <w:spacing w:before="0"/>
                        <w:jc w:val="left"/>
                        <w:rPr>
                          <w:sz w:val="20"/>
                          <w:lang w:val="fr-CH"/>
                        </w:rPr>
                      </w:pPr>
                      <w:r w:rsidRPr="00D748AA">
                        <w:rPr>
                          <w:sz w:val="19"/>
                          <w:szCs w:val="19"/>
                          <w:lang w:val="fr-CH"/>
                        </w:rPr>
                        <w:t>Signal de</w:t>
                      </w:r>
                      <w:r w:rsidRPr="00D748AA">
                        <w:rPr>
                          <w:sz w:val="19"/>
                          <w:szCs w:val="19"/>
                          <w:lang w:val="fr-CH"/>
                        </w:rPr>
                        <w:br/>
                        <w:t>faisceau pour</w:t>
                      </w:r>
                      <w:r w:rsidRPr="00D748AA">
                        <w:rPr>
                          <w:sz w:val="19"/>
                          <w:szCs w:val="19"/>
                          <w:lang w:val="fr-CH"/>
                        </w:rPr>
                        <w:br/>
                      </w:r>
                      <w:r w:rsidRPr="00D748AA">
                        <w:rPr>
                          <w:sz w:val="20"/>
                          <w:lang w:val="fr-CH"/>
                        </w:rPr>
                        <w:t xml:space="preserve"> pour</w:t>
                      </w:r>
                    </w:p>
                  </w:txbxContent>
                </v:textbox>
                <w10:wrap anchorx="margin"/>
              </v:shape>
            </w:pict>
          </mc:Fallback>
        </mc:AlternateContent>
      </w:r>
      <w:r w:rsidRPr="00315536">
        <w:rPr>
          <w:lang w:val="fr-CH"/>
        </w:rPr>
        <w:object w:dxaOrig="9248" w:dyaOrig="4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25pt;height:233.3pt" o:ole="">
            <v:imagedata r:id="rId18" o:title=""/>
          </v:shape>
          <o:OLEObject Type="Embed" ProgID="CorelDRAW.Graphic.14" ShapeID="_x0000_i1025" DrawAspect="Content" ObjectID="_1494165512" r:id="rId19"/>
        </w:object>
      </w:r>
    </w:p>
    <w:p w:rsidR="002C6F0A" w:rsidRDefault="002C6F0A" w:rsidP="002C6F0A">
      <w:pPr>
        <w:rPr>
          <w:lang w:val="fr-CH"/>
        </w:rPr>
      </w:pPr>
    </w:p>
    <w:p w:rsidR="002C6F0A" w:rsidRPr="00DA5AB1" w:rsidRDefault="002C6F0A" w:rsidP="002C6F0A">
      <w:pPr>
        <w:rPr>
          <w:lang w:val="fr-CH"/>
        </w:rPr>
      </w:pPr>
      <w:r w:rsidRPr="00315536">
        <w:rPr>
          <w:lang w:val="fr-CH"/>
        </w:rPr>
        <w:t>D</w:t>
      </w:r>
      <w:r>
        <w:rPr>
          <w:lang w:val="fr-CH"/>
        </w:rPr>
        <w:t>'</w:t>
      </w:r>
      <w:r w:rsidRPr="00315536">
        <w:rPr>
          <w:lang w:val="fr-CH"/>
        </w:rPr>
        <w:t xml:space="preserve">autres radars utilisés dans cette bande </w:t>
      </w:r>
      <w:r>
        <w:rPr>
          <w:lang w:val="fr-CH"/>
        </w:rPr>
        <w:t xml:space="preserve">de fréquences </w:t>
      </w:r>
      <w:r w:rsidRPr="00315536">
        <w:rPr>
          <w:lang w:val="fr-CH"/>
        </w:rPr>
        <w:t xml:space="preserve">sont plus spécialisés, et leur balayage est limité à un secteur fixe. La plupart des radars utilisés dans </w:t>
      </w:r>
      <w:r>
        <w:rPr>
          <w:lang w:val="fr-CH"/>
        </w:rPr>
        <w:t xml:space="preserve">la </w:t>
      </w:r>
      <w:r w:rsidRPr="00315536">
        <w:rPr>
          <w:lang w:val="fr-CH"/>
        </w:rPr>
        <w:t xml:space="preserve">bande </w:t>
      </w:r>
      <w:r>
        <w:rPr>
          <w:lang w:val="fr-CH"/>
        </w:rPr>
        <w:t xml:space="preserve">de fréquences 8 500-10 680 MHz </w:t>
      </w:r>
      <w:r w:rsidRPr="00315536">
        <w:rPr>
          <w:lang w:val="fr-CH"/>
        </w:rPr>
        <w:t xml:space="preserve">sont dotés de systèmes de balayage mécanique, mais </w:t>
      </w:r>
      <w:r>
        <w:rPr>
          <w:lang w:val="fr-CH"/>
        </w:rPr>
        <w:t xml:space="preserve">certains </w:t>
      </w:r>
      <w:r w:rsidRPr="00315536">
        <w:rPr>
          <w:lang w:val="fr-CH"/>
        </w:rPr>
        <w:t>radars plus récents sont dotés d</w:t>
      </w:r>
      <w:r>
        <w:rPr>
          <w:lang w:val="fr-CH"/>
        </w:rPr>
        <w:t>'</w:t>
      </w:r>
      <w:r w:rsidRPr="00315536">
        <w:rPr>
          <w:lang w:val="fr-CH"/>
        </w:rPr>
        <w:t>antennes-réseau à balayage électronique</w:t>
      </w:r>
      <w:r>
        <w:rPr>
          <w:lang w:val="fr-CH"/>
        </w:rPr>
        <w:t xml:space="preserve"> comme décrit</w:t>
      </w:r>
      <w:r w:rsidRPr="00315536">
        <w:rPr>
          <w:lang w:val="fr-CH"/>
        </w:rPr>
        <w:t xml:space="preserve">. Les polarisations </w:t>
      </w:r>
      <w:r w:rsidRPr="00DA5AB1">
        <w:rPr>
          <w:lang w:val="fr-CH"/>
        </w:rPr>
        <w:t>utilisées sont les polarisations horizontale, verticale et circulaire. Pour les radars au sol et les radars installés à bord de navires, les hauteurs d</w:t>
      </w:r>
      <w:r>
        <w:rPr>
          <w:lang w:val="fr-CH"/>
        </w:rPr>
        <w:t>'</w:t>
      </w:r>
      <w:r w:rsidRPr="00DA5AB1">
        <w:rPr>
          <w:lang w:val="fr-CH"/>
        </w:rPr>
        <w:t>antenne types sont respectivement de 8 m et 30 m au</w:t>
      </w:r>
      <w:r w:rsidRPr="00DA5AB1">
        <w:rPr>
          <w:lang w:val="fr-CH"/>
        </w:rPr>
        <w:noBreakHyphen/>
        <w:t>dessus de la surface, bien qu</w:t>
      </w:r>
      <w:r>
        <w:rPr>
          <w:lang w:val="fr-CH"/>
        </w:rPr>
        <w:t>'</w:t>
      </w:r>
      <w:r w:rsidRPr="00DA5AB1">
        <w:rPr>
          <w:lang w:val="fr-CH"/>
        </w:rPr>
        <w:t>un grand nombre de radars de radionavigation maritime présentent des hauteurs d</w:t>
      </w:r>
      <w:r>
        <w:rPr>
          <w:lang w:val="fr-CH"/>
        </w:rPr>
        <w:t>'</w:t>
      </w:r>
      <w:r w:rsidRPr="00DA5AB1">
        <w:rPr>
          <w:lang w:val="fr-CH"/>
        </w:rPr>
        <w:t>antenne inférieures à 30 m.</w:t>
      </w:r>
    </w:p>
    <w:p w:rsidR="002C6F0A" w:rsidRPr="00DA5AB1" w:rsidRDefault="002C6F0A" w:rsidP="002C6F0A">
      <w:pPr>
        <w:pStyle w:val="Heading1"/>
        <w:rPr>
          <w:lang w:val="fr-CH"/>
        </w:rPr>
      </w:pPr>
      <w:r w:rsidRPr="00DA5AB1">
        <w:rPr>
          <w:lang w:val="fr-CH"/>
        </w:rPr>
        <w:t>3</w:t>
      </w:r>
      <w:r w:rsidRPr="00DA5AB1">
        <w:rPr>
          <w:lang w:val="fr-CH"/>
        </w:rPr>
        <w:tab/>
        <w:t>Autres caractéristiques techniques et d</w:t>
      </w:r>
      <w:r>
        <w:rPr>
          <w:lang w:val="fr-CH"/>
        </w:rPr>
        <w:t>'</w:t>
      </w:r>
      <w:r w:rsidRPr="00DA5AB1">
        <w:rPr>
          <w:lang w:val="fr-CH"/>
        </w:rPr>
        <w:t xml:space="preserve">exploitation des systèmes de radionavigation à bord de navires fonctionnant dans la bande </w:t>
      </w:r>
      <w:r>
        <w:rPr>
          <w:lang w:val="fr-CH"/>
        </w:rPr>
        <w:t xml:space="preserve">de fréquences </w:t>
      </w:r>
      <w:r w:rsidRPr="00DA5AB1">
        <w:rPr>
          <w:lang w:val="fr-CH"/>
        </w:rPr>
        <w:t>9 </w:t>
      </w:r>
      <w:r>
        <w:rPr>
          <w:lang w:val="fr-CH"/>
        </w:rPr>
        <w:t>2</w:t>
      </w:r>
      <w:r w:rsidRPr="00DA5AB1">
        <w:rPr>
          <w:lang w:val="fr-CH"/>
        </w:rPr>
        <w:t xml:space="preserve">00-9 500 MHz </w:t>
      </w:r>
    </w:p>
    <w:p w:rsidR="002C6F0A" w:rsidRPr="00DA5AB1" w:rsidRDefault="002C6F0A" w:rsidP="002C6F0A">
      <w:pPr>
        <w:rPr>
          <w:lang w:val="fr-CH"/>
        </w:rPr>
      </w:pPr>
      <w:r w:rsidRPr="00DA5AB1">
        <w:rPr>
          <w:lang w:val="fr-CH"/>
        </w:rPr>
        <w:t>Généralement parlant, on peut établir une distinction très nette entre les radars conformes aux spécifications de l</w:t>
      </w:r>
      <w:r>
        <w:rPr>
          <w:lang w:val="fr-CH"/>
        </w:rPr>
        <w:t>'</w:t>
      </w:r>
      <w:r w:rsidRPr="00DA5AB1">
        <w:rPr>
          <w:lang w:val="fr-CH"/>
        </w:rPr>
        <w:t>Organisation maritime internationale (OMI) (y compris les spécifications des systèmes embarqués à bord de navires de pêche), les radars utilisés pour la navigation sur les eaux intérieures (fleuves et rivières) et les radars non obligatoires sur les embarcations de plaisance mais installés pour des raisons de sécurité.</w:t>
      </w:r>
    </w:p>
    <w:p w:rsidR="002C6F0A" w:rsidRPr="00DA5AB1" w:rsidRDefault="002C6F0A" w:rsidP="002C6F0A">
      <w:pPr>
        <w:rPr>
          <w:lang w:val="fr-CH"/>
        </w:rPr>
      </w:pPr>
      <w:r w:rsidRPr="00DA5AB1">
        <w:rPr>
          <w:lang w:val="fr-CH"/>
        </w:rPr>
        <w:t>Le Tableau </w:t>
      </w:r>
      <w:r>
        <w:rPr>
          <w:lang w:val="fr-CH"/>
        </w:rPr>
        <w:t>5</w:t>
      </w:r>
      <w:r w:rsidRPr="00DA5AB1">
        <w:rPr>
          <w:lang w:val="fr-CH"/>
        </w:rPr>
        <w:t xml:space="preserve"> indique les puissances d</w:t>
      </w:r>
      <w:r>
        <w:rPr>
          <w:lang w:val="fr-CH"/>
        </w:rPr>
        <w:t>'</w:t>
      </w:r>
      <w:r w:rsidRPr="00DA5AB1">
        <w:rPr>
          <w:lang w:val="fr-CH"/>
        </w:rPr>
        <w:t>émission et les nombres de systèmes installés pour chacune de ces trois catégories.</w:t>
      </w:r>
    </w:p>
    <w:p w:rsidR="002C6F0A" w:rsidRPr="00DA5AB1" w:rsidRDefault="002C6F0A" w:rsidP="002C6F0A">
      <w:pPr>
        <w:pStyle w:val="TableNo"/>
        <w:keepLines/>
        <w:rPr>
          <w:lang w:val="fr-CH"/>
        </w:rPr>
      </w:pPr>
      <w:r w:rsidRPr="00DA5AB1">
        <w:rPr>
          <w:lang w:val="fr-CH"/>
        </w:rPr>
        <w:t xml:space="preserve">TABLEAU </w:t>
      </w:r>
      <w:r>
        <w:rPr>
          <w:lang w:val="fr-CH"/>
        </w:rPr>
        <w:t>5</w:t>
      </w:r>
    </w:p>
    <w:p w:rsidR="002C6F0A" w:rsidRPr="00DA5AB1" w:rsidRDefault="002C6F0A" w:rsidP="002C6F0A">
      <w:pPr>
        <w:pStyle w:val="Tabletitle"/>
        <w:keepLines/>
        <w:rPr>
          <w:lang w:val="fr-CH"/>
        </w:rPr>
      </w:pPr>
      <w:r w:rsidRPr="00DA5AB1">
        <w:rPr>
          <w:lang w:val="fr-CH"/>
        </w:rPr>
        <w:t>Catégories de radars de radionavigation installés à bord de navires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32"/>
        <w:gridCol w:w="3175"/>
        <w:gridCol w:w="3232"/>
      </w:tblGrid>
      <w:tr w:rsidR="002C6F0A" w:rsidRPr="00DA5AB1" w:rsidTr="00613352">
        <w:trPr>
          <w:jc w:val="center"/>
        </w:trPr>
        <w:tc>
          <w:tcPr>
            <w:tcW w:w="3232" w:type="dxa"/>
          </w:tcPr>
          <w:p w:rsidR="002C6F0A" w:rsidRPr="00DA5AB1" w:rsidRDefault="002C6F0A" w:rsidP="00613352">
            <w:pPr>
              <w:pStyle w:val="Tablehead"/>
              <w:keepLines/>
              <w:rPr>
                <w:lang w:val="fr-CH"/>
              </w:rPr>
            </w:pPr>
            <w:r w:rsidRPr="00DA5AB1">
              <w:rPr>
                <w:lang w:val="fr-CH"/>
              </w:rPr>
              <w:t>Catégorie de radar</w:t>
            </w:r>
          </w:p>
        </w:tc>
        <w:tc>
          <w:tcPr>
            <w:tcW w:w="3175" w:type="dxa"/>
            <w:vAlign w:val="center"/>
          </w:tcPr>
          <w:p w:rsidR="002C6F0A" w:rsidRPr="00DA5AB1" w:rsidRDefault="002C6F0A" w:rsidP="00613352">
            <w:pPr>
              <w:pStyle w:val="Tablehead"/>
              <w:keepLines/>
              <w:rPr>
                <w:lang w:val="fr-CH"/>
              </w:rPr>
            </w:pPr>
            <w:r w:rsidRPr="00DA5AB1">
              <w:rPr>
                <w:lang w:val="fr-CH"/>
              </w:rPr>
              <w:t>Puissance de crête</w:t>
            </w:r>
            <w:r w:rsidRPr="00DA5AB1">
              <w:rPr>
                <w:lang w:val="fr-CH"/>
              </w:rPr>
              <w:br/>
              <w:t>(kW)</w:t>
            </w:r>
          </w:p>
        </w:tc>
        <w:tc>
          <w:tcPr>
            <w:tcW w:w="3232" w:type="dxa"/>
            <w:vAlign w:val="center"/>
          </w:tcPr>
          <w:p w:rsidR="002C6F0A" w:rsidRPr="00DA5AB1" w:rsidRDefault="002C6F0A" w:rsidP="00613352">
            <w:pPr>
              <w:pStyle w:val="Tablehead"/>
              <w:keepLines/>
              <w:rPr>
                <w:lang w:val="fr-CH"/>
              </w:rPr>
            </w:pPr>
            <w:r w:rsidRPr="00DA5AB1">
              <w:rPr>
                <w:lang w:val="fr-CH"/>
              </w:rPr>
              <w:t xml:space="preserve">Nombre total de systèmes </w:t>
            </w:r>
            <w:r w:rsidRPr="00DA5AB1">
              <w:rPr>
                <w:lang w:val="fr-CH"/>
              </w:rPr>
              <w:br/>
              <w:t>utilisés dans le monde</w:t>
            </w:r>
          </w:p>
        </w:tc>
      </w:tr>
      <w:tr w:rsidR="002C6F0A" w:rsidRPr="00DA5AB1" w:rsidTr="00613352">
        <w:trPr>
          <w:jc w:val="center"/>
        </w:trPr>
        <w:tc>
          <w:tcPr>
            <w:tcW w:w="3232" w:type="dxa"/>
          </w:tcPr>
          <w:p w:rsidR="002C6F0A" w:rsidRPr="00DA5AB1" w:rsidRDefault="002C6F0A" w:rsidP="00613352">
            <w:pPr>
              <w:pStyle w:val="Tabletext"/>
              <w:keepNext/>
              <w:keepLines/>
              <w:jc w:val="center"/>
              <w:rPr>
                <w:lang w:val="fr-CH"/>
              </w:rPr>
            </w:pPr>
            <w:r w:rsidRPr="00DA5AB1">
              <w:rPr>
                <w:lang w:val="fr-CH"/>
              </w:rPr>
              <w:t>OMI et navires de pêche</w:t>
            </w:r>
          </w:p>
        </w:tc>
        <w:tc>
          <w:tcPr>
            <w:tcW w:w="3175" w:type="dxa"/>
          </w:tcPr>
          <w:p w:rsidR="002C6F0A" w:rsidRPr="00DA5AB1" w:rsidRDefault="002C6F0A" w:rsidP="00613352">
            <w:pPr>
              <w:pStyle w:val="Tabletext"/>
              <w:keepNext/>
              <w:keepLines/>
              <w:jc w:val="center"/>
              <w:rPr>
                <w:lang w:val="fr-CH"/>
              </w:rPr>
            </w:pPr>
            <w:r w:rsidRPr="00DA5AB1">
              <w:rPr>
                <w:lang w:val="fr-CH"/>
              </w:rPr>
              <w:sym w:font="Symbol" w:char="F0A3"/>
            </w:r>
            <w:r w:rsidRPr="00DA5AB1">
              <w:rPr>
                <w:lang w:val="fr-CH"/>
              </w:rPr>
              <w:t xml:space="preserve"> 75</w:t>
            </w:r>
          </w:p>
        </w:tc>
        <w:tc>
          <w:tcPr>
            <w:tcW w:w="3232" w:type="dxa"/>
          </w:tcPr>
          <w:p w:rsidR="002C6F0A" w:rsidRPr="00DA5AB1" w:rsidRDefault="002C6F0A" w:rsidP="00613352">
            <w:pPr>
              <w:pStyle w:val="Tabletext"/>
              <w:keepNext/>
              <w:keepLines/>
              <w:jc w:val="center"/>
              <w:rPr>
                <w:lang w:val="fr-CH"/>
              </w:rPr>
            </w:pPr>
            <w:r w:rsidRPr="00DA5AB1">
              <w:rPr>
                <w:lang w:val="fr-CH"/>
              </w:rPr>
              <w:t>&gt; 300 000</w:t>
            </w:r>
          </w:p>
        </w:tc>
      </w:tr>
      <w:tr w:rsidR="002C6F0A" w:rsidRPr="00DA5AB1" w:rsidTr="00613352">
        <w:trPr>
          <w:jc w:val="center"/>
        </w:trPr>
        <w:tc>
          <w:tcPr>
            <w:tcW w:w="3232" w:type="dxa"/>
          </w:tcPr>
          <w:p w:rsidR="002C6F0A" w:rsidRPr="00DA5AB1" w:rsidRDefault="002C6F0A" w:rsidP="00613352">
            <w:pPr>
              <w:pStyle w:val="Tabletext"/>
              <w:keepNext/>
              <w:keepLines/>
              <w:jc w:val="center"/>
              <w:rPr>
                <w:lang w:val="fr-CH"/>
              </w:rPr>
            </w:pPr>
            <w:r w:rsidRPr="00DA5AB1">
              <w:rPr>
                <w:lang w:val="fr-CH"/>
              </w:rPr>
              <w:t>Fleuves et rivières</w:t>
            </w:r>
          </w:p>
        </w:tc>
        <w:tc>
          <w:tcPr>
            <w:tcW w:w="3175" w:type="dxa"/>
          </w:tcPr>
          <w:p w:rsidR="002C6F0A" w:rsidRPr="00DA5AB1" w:rsidRDefault="002C6F0A" w:rsidP="00613352">
            <w:pPr>
              <w:pStyle w:val="Tabletext"/>
              <w:keepNext/>
              <w:keepLines/>
              <w:jc w:val="center"/>
              <w:rPr>
                <w:lang w:val="fr-CH"/>
              </w:rPr>
            </w:pPr>
            <w:r w:rsidRPr="00DA5AB1">
              <w:rPr>
                <w:lang w:val="fr-CH"/>
              </w:rPr>
              <w:t>&lt; 10</w:t>
            </w:r>
          </w:p>
        </w:tc>
        <w:tc>
          <w:tcPr>
            <w:tcW w:w="3232" w:type="dxa"/>
          </w:tcPr>
          <w:p w:rsidR="002C6F0A" w:rsidRPr="00DA5AB1" w:rsidRDefault="002C6F0A" w:rsidP="00613352">
            <w:pPr>
              <w:pStyle w:val="Tabletext"/>
              <w:keepNext/>
              <w:keepLines/>
              <w:jc w:val="center"/>
              <w:rPr>
                <w:lang w:val="fr-CH"/>
              </w:rPr>
            </w:pPr>
            <w:r w:rsidRPr="00DA5AB1">
              <w:rPr>
                <w:lang w:val="fr-CH"/>
              </w:rPr>
              <w:t>&lt; 20 000</w:t>
            </w:r>
          </w:p>
        </w:tc>
      </w:tr>
      <w:tr w:rsidR="002C6F0A" w:rsidRPr="00DA5AB1" w:rsidTr="00613352">
        <w:trPr>
          <w:jc w:val="center"/>
        </w:trPr>
        <w:tc>
          <w:tcPr>
            <w:tcW w:w="3232" w:type="dxa"/>
          </w:tcPr>
          <w:p w:rsidR="002C6F0A" w:rsidRPr="00DA5AB1" w:rsidRDefault="002C6F0A" w:rsidP="00613352">
            <w:pPr>
              <w:pStyle w:val="Tabletext"/>
              <w:keepNext/>
              <w:keepLines/>
              <w:jc w:val="center"/>
              <w:rPr>
                <w:lang w:val="fr-CH"/>
              </w:rPr>
            </w:pPr>
            <w:r w:rsidRPr="00DA5AB1">
              <w:rPr>
                <w:lang w:val="fr-CH"/>
              </w:rPr>
              <w:t>Plaisance</w:t>
            </w:r>
          </w:p>
        </w:tc>
        <w:tc>
          <w:tcPr>
            <w:tcW w:w="3175" w:type="dxa"/>
          </w:tcPr>
          <w:p w:rsidR="002C6F0A" w:rsidRPr="00DA5AB1" w:rsidRDefault="002C6F0A" w:rsidP="00613352">
            <w:pPr>
              <w:pStyle w:val="Tabletext"/>
              <w:keepNext/>
              <w:keepLines/>
              <w:jc w:val="center"/>
              <w:rPr>
                <w:lang w:val="fr-CH"/>
              </w:rPr>
            </w:pPr>
            <w:r w:rsidRPr="00DA5AB1">
              <w:rPr>
                <w:lang w:val="fr-CH"/>
              </w:rPr>
              <w:t>&lt; 5</w:t>
            </w:r>
          </w:p>
        </w:tc>
        <w:tc>
          <w:tcPr>
            <w:tcW w:w="3232" w:type="dxa"/>
          </w:tcPr>
          <w:p w:rsidR="002C6F0A" w:rsidRPr="00DA5AB1" w:rsidRDefault="002C6F0A" w:rsidP="00613352">
            <w:pPr>
              <w:pStyle w:val="Tabletext"/>
              <w:keepNext/>
              <w:keepLines/>
              <w:jc w:val="center"/>
              <w:rPr>
                <w:lang w:val="fr-CH"/>
              </w:rPr>
            </w:pPr>
            <w:r w:rsidRPr="00DA5AB1">
              <w:rPr>
                <w:lang w:val="fr-CH"/>
              </w:rPr>
              <w:t>&gt; 2 000 000</w:t>
            </w:r>
          </w:p>
        </w:tc>
      </w:tr>
    </w:tbl>
    <w:p w:rsidR="002C6F0A" w:rsidRPr="00DA5AB1" w:rsidRDefault="002C6F0A" w:rsidP="002C6F0A">
      <w:pPr>
        <w:pStyle w:val="Tablefin"/>
        <w:rPr>
          <w:lang w:val="fr-CH"/>
        </w:rPr>
      </w:pPr>
    </w:p>
    <w:p w:rsidR="002C6F0A" w:rsidRPr="00DA5AB1" w:rsidRDefault="002C6F0A" w:rsidP="002C6F0A">
      <w:pPr>
        <w:rPr>
          <w:lang w:val="fr-CH"/>
        </w:rPr>
      </w:pPr>
      <w:r w:rsidRPr="00DA5AB1">
        <w:rPr>
          <w:lang w:val="fr-CH"/>
        </w:rPr>
        <w:lastRenderedPageBreak/>
        <w:t xml:space="preserve">La quasi-totalité des radars </w:t>
      </w:r>
      <w:r>
        <w:rPr>
          <w:lang w:val="fr-CH"/>
        </w:rPr>
        <w:t xml:space="preserve">installés </w:t>
      </w:r>
      <w:r w:rsidRPr="00DA5AB1">
        <w:rPr>
          <w:lang w:val="fr-CH"/>
        </w:rPr>
        <w:t>à bord de navires utilisés sur les eaux intérieures et d</w:t>
      </w:r>
      <w:r>
        <w:rPr>
          <w:lang w:val="fr-CH"/>
        </w:rPr>
        <w:t>'</w:t>
      </w:r>
      <w:r w:rsidRPr="00DA5AB1">
        <w:rPr>
          <w:lang w:val="fr-CH"/>
        </w:rPr>
        <w:t xml:space="preserve">embarcations de plaisance fonctionnent dans la bande </w:t>
      </w:r>
      <w:r>
        <w:rPr>
          <w:lang w:val="fr-CH"/>
        </w:rPr>
        <w:t xml:space="preserve">de fréquences </w:t>
      </w:r>
      <w:r w:rsidRPr="00DA5AB1">
        <w:rPr>
          <w:lang w:val="fr-CH"/>
        </w:rPr>
        <w:t>9 </w:t>
      </w:r>
      <w:r>
        <w:rPr>
          <w:lang w:val="fr-CH"/>
        </w:rPr>
        <w:t>2</w:t>
      </w:r>
      <w:r w:rsidRPr="00DA5AB1">
        <w:rPr>
          <w:lang w:val="fr-CH"/>
        </w:rPr>
        <w:t xml:space="preserve">00-9 500 MHz. La plupart des radars conformes aux spécifications OMI et des radars </w:t>
      </w:r>
      <w:r>
        <w:rPr>
          <w:lang w:val="fr-CH"/>
        </w:rPr>
        <w:t xml:space="preserve">installés </w:t>
      </w:r>
      <w:r w:rsidRPr="00DA5AB1">
        <w:rPr>
          <w:lang w:val="fr-CH"/>
        </w:rPr>
        <w:t>à bord de navires de pêche fonctionnent aussi dans cette bande</w:t>
      </w:r>
      <w:r>
        <w:rPr>
          <w:lang w:val="fr-CH"/>
        </w:rPr>
        <w:t xml:space="preserve"> de fréquences</w:t>
      </w:r>
      <w:r w:rsidRPr="00DA5AB1">
        <w:rPr>
          <w:lang w:val="fr-CH"/>
        </w:rPr>
        <w:t>, bien qu</w:t>
      </w:r>
      <w:r>
        <w:rPr>
          <w:lang w:val="fr-CH"/>
        </w:rPr>
        <w:t>'</w:t>
      </w:r>
      <w:r w:rsidRPr="00DA5AB1">
        <w:rPr>
          <w:lang w:val="fr-CH"/>
        </w:rPr>
        <w:t>un nombre important de radars OMI utilisent la bande</w:t>
      </w:r>
      <w:r>
        <w:rPr>
          <w:lang w:val="fr-CH"/>
        </w:rPr>
        <w:t xml:space="preserve"> de fréquences</w:t>
      </w:r>
      <w:r w:rsidRPr="00DA5AB1">
        <w:rPr>
          <w:lang w:val="fr-CH"/>
        </w:rPr>
        <w:t> 2 900</w:t>
      </w:r>
      <w:r>
        <w:rPr>
          <w:lang w:val="fr-CH"/>
        </w:rPr>
        <w:t>-</w:t>
      </w:r>
      <w:r w:rsidRPr="00DA5AB1">
        <w:rPr>
          <w:lang w:val="fr-CH"/>
        </w:rPr>
        <w:t>3 100 MHz.</w:t>
      </w:r>
    </w:p>
    <w:p w:rsidR="002C6F0A" w:rsidRPr="00DA5AB1" w:rsidRDefault="002C6F0A" w:rsidP="002C6F0A">
      <w:pPr>
        <w:rPr>
          <w:lang w:val="fr-CH"/>
        </w:rPr>
      </w:pPr>
      <w:r w:rsidRPr="00DA5AB1">
        <w:rPr>
          <w:lang w:val="fr-CH"/>
        </w:rPr>
        <w:t>Les caractéristiques qui ont une incidence sur l</w:t>
      </w:r>
      <w:r>
        <w:rPr>
          <w:lang w:val="fr-CH"/>
        </w:rPr>
        <w:t>'</w:t>
      </w:r>
      <w:r w:rsidRPr="00DA5AB1">
        <w:rPr>
          <w:lang w:val="fr-CH"/>
        </w:rPr>
        <w:t>efficacité d</w:t>
      </w:r>
      <w:r>
        <w:rPr>
          <w:lang w:val="fr-CH"/>
        </w:rPr>
        <w:t>'</w:t>
      </w:r>
      <w:r w:rsidRPr="00DA5AB1">
        <w:rPr>
          <w:lang w:val="fr-CH"/>
        </w:rPr>
        <w:t>utilisation du spectre, notamment les critères de protection, concernent l</w:t>
      </w:r>
      <w:r>
        <w:rPr>
          <w:lang w:val="fr-CH"/>
        </w:rPr>
        <w:t>'</w:t>
      </w:r>
      <w:r w:rsidRPr="00DA5AB1">
        <w:rPr>
          <w:lang w:val="fr-CH"/>
        </w:rPr>
        <w:t>antenne du radar et l</w:t>
      </w:r>
      <w:r>
        <w:rPr>
          <w:lang w:val="fr-CH"/>
        </w:rPr>
        <w:t>'</w:t>
      </w:r>
      <w:r w:rsidRPr="00DA5AB1">
        <w:rPr>
          <w:lang w:val="fr-CH"/>
        </w:rPr>
        <w:t>émetteur/récepteur. La plupart des radars utilisés dans le domaine maritime sont dotés d</w:t>
      </w:r>
      <w:r>
        <w:rPr>
          <w:lang w:val="fr-CH"/>
        </w:rPr>
        <w:t>'</w:t>
      </w:r>
      <w:r w:rsidRPr="00DA5AB1">
        <w:rPr>
          <w:lang w:val="fr-CH"/>
        </w:rPr>
        <w:t>antennes réseau à fentes, mais certains des radars montés sur les embarcations de plaisance utilisent des réseaux patch ou des cornets.</w:t>
      </w:r>
    </w:p>
    <w:p w:rsidR="002C6F0A" w:rsidRPr="00DA5AB1" w:rsidRDefault="002C6F0A" w:rsidP="002C6F0A">
      <w:pPr>
        <w:pStyle w:val="Heading1"/>
        <w:rPr>
          <w:lang w:val="fr-CH"/>
        </w:rPr>
      </w:pPr>
      <w:r w:rsidRPr="00DA5AB1">
        <w:rPr>
          <w:lang w:val="fr-CH"/>
        </w:rPr>
        <w:t>4</w:t>
      </w:r>
      <w:r w:rsidRPr="00DA5AB1">
        <w:rPr>
          <w:lang w:val="fr-CH"/>
        </w:rPr>
        <w:tab/>
        <w:t xml:space="preserve">Informations additionnelles concernant les radars de radionavigation maritime </w:t>
      </w:r>
    </w:p>
    <w:p w:rsidR="002C6F0A" w:rsidRPr="00DA5AB1" w:rsidRDefault="002C6F0A" w:rsidP="002C6F0A">
      <w:pPr>
        <w:pStyle w:val="Heading2"/>
        <w:rPr>
          <w:lang w:val="fr-CH"/>
        </w:rPr>
      </w:pPr>
      <w:r w:rsidRPr="00DA5AB1">
        <w:rPr>
          <w:lang w:val="fr-CH"/>
        </w:rPr>
        <w:t>4.1</w:t>
      </w:r>
      <w:r w:rsidRPr="00DA5AB1">
        <w:rPr>
          <w:lang w:val="fr-CH"/>
        </w:rPr>
        <w:tab/>
        <w:t>Caractéristiques de qualité de fonctionnement et brouillages</w:t>
      </w:r>
    </w:p>
    <w:p w:rsidR="002C6F0A" w:rsidRPr="00DA5AB1" w:rsidRDefault="002C6F0A" w:rsidP="002C6F0A">
      <w:pPr>
        <w:keepNext/>
        <w:rPr>
          <w:lang w:val="fr-CH"/>
        </w:rPr>
      </w:pPr>
      <w:r w:rsidRPr="00DA5AB1">
        <w:rPr>
          <w:lang w:val="fr-CH"/>
        </w:rPr>
        <w:t>Les systèmes de radionavigation peuvent ne pas répondre à leurs spécifications de qualité de fonctionnement lorsque des signaux non désirés sont à l</w:t>
      </w:r>
      <w:r>
        <w:rPr>
          <w:lang w:val="fr-CH"/>
        </w:rPr>
        <w:t>'</w:t>
      </w:r>
      <w:r w:rsidRPr="00DA5AB1">
        <w:rPr>
          <w:lang w:val="fr-CH"/>
        </w:rPr>
        <w:t>origine de dégradations excessives dues à des brouillages de divers types. Selon les systèmes en présence et les configurations d</w:t>
      </w:r>
      <w:r>
        <w:rPr>
          <w:lang w:val="fr-CH"/>
        </w:rPr>
        <w:t>'</w:t>
      </w:r>
      <w:r w:rsidRPr="00DA5AB1">
        <w:rPr>
          <w:lang w:val="fr-CH"/>
        </w:rPr>
        <w:t>exploitation, on peut observer:</w:t>
      </w:r>
    </w:p>
    <w:p w:rsidR="002C6F0A" w:rsidRPr="00DA5AB1" w:rsidRDefault="002C6F0A" w:rsidP="002C6F0A">
      <w:pPr>
        <w:pStyle w:val="enumlev1"/>
        <w:rPr>
          <w:lang w:val="fr-CH"/>
        </w:rPr>
      </w:pPr>
      <w:r w:rsidRPr="00DA5AB1">
        <w:rPr>
          <w:lang w:val="fr-CH"/>
        </w:rPr>
        <w:t>–</w:t>
      </w:r>
      <w:r w:rsidRPr="00DA5AB1">
        <w:rPr>
          <w:lang w:val="fr-CH"/>
        </w:rPr>
        <w:tab/>
        <w:t>des effets diffus, par exemple désensibilisation ou réduction de la portée, perte de cibles et diminution du taux d</w:t>
      </w:r>
      <w:r>
        <w:rPr>
          <w:lang w:val="fr-CH"/>
        </w:rPr>
        <w:t>'</w:t>
      </w:r>
      <w:r w:rsidRPr="00DA5AB1">
        <w:rPr>
          <w:lang w:val="fr-CH"/>
        </w:rPr>
        <w:t>actualisation;</w:t>
      </w:r>
    </w:p>
    <w:p w:rsidR="002C6F0A" w:rsidRPr="00DA5AB1" w:rsidRDefault="002C6F0A" w:rsidP="002C6F0A">
      <w:pPr>
        <w:pStyle w:val="enumlev1"/>
        <w:rPr>
          <w:lang w:val="fr-CH"/>
        </w:rPr>
      </w:pPr>
      <w:r w:rsidRPr="00DA5AB1">
        <w:rPr>
          <w:lang w:val="fr-CH"/>
        </w:rPr>
        <w:t>–</w:t>
      </w:r>
      <w:r w:rsidRPr="00DA5AB1">
        <w:rPr>
          <w:lang w:val="fr-CH"/>
        </w:rPr>
        <w:tab/>
        <w:t xml:space="preserve">des effets discrets, par exemple brouillage détecté, augmentation du taux de fausse alarme. </w:t>
      </w:r>
    </w:p>
    <w:p w:rsidR="002C6F0A" w:rsidRPr="00DA5AB1" w:rsidRDefault="002C6F0A" w:rsidP="002C6F0A">
      <w:pPr>
        <w:rPr>
          <w:lang w:val="fr-CH"/>
        </w:rPr>
      </w:pPr>
      <w:r w:rsidRPr="00DA5AB1">
        <w:rPr>
          <w:lang w:val="fr-CH"/>
        </w:rPr>
        <w:t>Compte tenu de ces différents types de dégradation, les critères de protection sont associés à des valeurs seuil de paramètres, par exemple dans le cas des systèmes d</w:t>
      </w:r>
      <w:r>
        <w:rPr>
          <w:lang w:val="fr-CH"/>
        </w:rPr>
        <w:t>'</w:t>
      </w:r>
      <w:r w:rsidRPr="00DA5AB1">
        <w:rPr>
          <w:lang w:val="fr-CH"/>
        </w:rPr>
        <w:t>évitement des collisions:</w:t>
      </w:r>
    </w:p>
    <w:p w:rsidR="002C6F0A" w:rsidRPr="00DA5AB1" w:rsidRDefault="002C6F0A" w:rsidP="002C6F0A">
      <w:pPr>
        <w:pStyle w:val="enumlev1"/>
        <w:rPr>
          <w:lang w:val="fr-CH"/>
        </w:rPr>
      </w:pPr>
      <w:r w:rsidRPr="00DA5AB1">
        <w:rPr>
          <w:lang w:val="fr-CH"/>
        </w:rPr>
        <w:t>–</w:t>
      </w:r>
      <w:r w:rsidRPr="00DA5AB1">
        <w:rPr>
          <w:lang w:val="fr-CH"/>
        </w:rPr>
        <w:tab/>
        <w:t>réduction tolérable de la portée de détection et de la désensibilisation;</w:t>
      </w:r>
    </w:p>
    <w:p w:rsidR="002C6F0A" w:rsidRPr="00DA5AB1" w:rsidRDefault="002C6F0A" w:rsidP="002C6F0A">
      <w:pPr>
        <w:pStyle w:val="enumlev1"/>
        <w:rPr>
          <w:lang w:val="fr-CH"/>
        </w:rPr>
      </w:pPr>
      <w:r w:rsidRPr="00DA5AB1">
        <w:rPr>
          <w:lang w:val="fr-CH"/>
        </w:rPr>
        <w:t>–</w:t>
      </w:r>
      <w:r w:rsidRPr="00DA5AB1">
        <w:rPr>
          <w:lang w:val="fr-CH"/>
        </w:rPr>
        <w:tab/>
        <w:t>taux acceptable de balayage manqué;</w:t>
      </w:r>
    </w:p>
    <w:p w:rsidR="002C6F0A" w:rsidRPr="00DA5AB1" w:rsidRDefault="002C6F0A" w:rsidP="002C6F0A">
      <w:pPr>
        <w:pStyle w:val="enumlev1"/>
        <w:rPr>
          <w:lang w:val="fr-CH"/>
        </w:rPr>
      </w:pPr>
      <w:r w:rsidRPr="00DA5AB1">
        <w:rPr>
          <w:lang w:val="fr-CH"/>
        </w:rPr>
        <w:t>–</w:t>
      </w:r>
      <w:r w:rsidRPr="00DA5AB1">
        <w:rPr>
          <w:lang w:val="fr-CH"/>
        </w:rPr>
        <w:tab/>
        <w:t>taux maximal acceptable de fausse alarme;</w:t>
      </w:r>
    </w:p>
    <w:p w:rsidR="002C6F0A" w:rsidRPr="00DA5AB1" w:rsidRDefault="002C6F0A" w:rsidP="002C6F0A">
      <w:pPr>
        <w:pStyle w:val="enumlev1"/>
        <w:rPr>
          <w:lang w:val="fr-CH"/>
        </w:rPr>
      </w:pPr>
      <w:r w:rsidRPr="00DA5AB1">
        <w:rPr>
          <w:lang w:val="fr-CH"/>
        </w:rPr>
        <w:t>–</w:t>
      </w:r>
      <w:r w:rsidRPr="00DA5AB1">
        <w:rPr>
          <w:lang w:val="fr-CH"/>
        </w:rPr>
        <w:tab/>
        <w:t>taux acceptable de perte de cibles réelles;</w:t>
      </w:r>
    </w:p>
    <w:p w:rsidR="002C6F0A" w:rsidRPr="00DA5AB1" w:rsidRDefault="002C6F0A" w:rsidP="002C6F0A">
      <w:pPr>
        <w:pStyle w:val="enumlev1"/>
        <w:rPr>
          <w:lang w:val="fr-CH"/>
        </w:rPr>
      </w:pPr>
      <w:r w:rsidRPr="00DA5AB1">
        <w:rPr>
          <w:lang w:val="fr-CH"/>
        </w:rPr>
        <w:t>–</w:t>
      </w:r>
      <w:r w:rsidRPr="00DA5AB1">
        <w:rPr>
          <w:lang w:val="fr-CH"/>
        </w:rPr>
        <w:tab/>
        <w:t>taux acceptable d</w:t>
      </w:r>
      <w:r>
        <w:rPr>
          <w:lang w:val="fr-CH"/>
        </w:rPr>
        <w:t>'</w:t>
      </w:r>
      <w:r w:rsidRPr="00DA5AB1">
        <w:rPr>
          <w:lang w:val="fr-CH"/>
        </w:rPr>
        <w:t>erreurs d</w:t>
      </w:r>
      <w:r>
        <w:rPr>
          <w:lang w:val="fr-CH"/>
        </w:rPr>
        <w:t>'</w:t>
      </w:r>
      <w:r w:rsidRPr="00DA5AB1">
        <w:rPr>
          <w:lang w:val="fr-CH"/>
        </w:rPr>
        <w:t>estimation de la position de la cible.</w:t>
      </w:r>
    </w:p>
    <w:p w:rsidR="002C6F0A" w:rsidRPr="00DA5AB1" w:rsidRDefault="002C6F0A" w:rsidP="002C6F0A">
      <w:pPr>
        <w:rPr>
          <w:lang w:val="fr-CH"/>
        </w:rPr>
      </w:pPr>
      <w:r w:rsidRPr="00DA5AB1">
        <w:rPr>
          <w:lang w:val="fr-CH"/>
        </w:rPr>
        <w:t>Les spécifications d</w:t>
      </w:r>
      <w:r>
        <w:rPr>
          <w:lang w:val="fr-CH"/>
        </w:rPr>
        <w:t>'</w:t>
      </w:r>
      <w:r w:rsidRPr="00DA5AB1">
        <w:rPr>
          <w:lang w:val="fr-CH"/>
        </w:rPr>
        <w:t>exploitation des radars maritimes dépendent de la configuration d</w:t>
      </w:r>
      <w:r>
        <w:rPr>
          <w:lang w:val="fr-CH"/>
        </w:rPr>
        <w:t>'</w:t>
      </w:r>
      <w:r w:rsidRPr="00DA5AB1">
        <w:rPr>
          <w:lang w:val="fr-CH"/>
        </w:rPr>
        <w:t>exploitation, c</w:t>
      </w:r>
      <w:r>
        <w:rPr>
          <w:lang w:val="fr-CH"/>
        </w:rPr>
        <w:t>'</w:t>
      </w:r>
      <w:r w:rsidRPr="00DA5AB1">
        <w:rPr>
          <w:lang w:val="fr-CH"/>
        </w:rPr>
        <w:t>est</w:t>
      </w:r>
      <w:r w:rsidRPr="00DA5AB1">
        <w:rPr>
          <w:lang w:val="fr-CH"/>
        </w:rPr>
        <w:noBreakHyphen/>
        <w:t>à</w:t>
      </w:r>
      <w:r w:rsidRPr="00DA5AB1">
        <w:rPr>
          <w:lang w:val="fr-CH"/>
        </w:rPr>
        <w:noBreakHyphen/>
        <w:t>dire de la distance par rapport à la côte des obstacles en mer. Pour simplifier, on peut distinguer trois configurations: navigation océanique, navigation côtière et navigation dans les ports.</w:t>
      </w:r>
    </w:p>
    <w:p w:rsidR="002C6F0A" w:rsidRPr="00DA5AB1" w:rsidRDefault="002C6F0A" w:rsidP="002C6F0A">
      <w:pPr>
        <w:rPr>
          <w:lang w:val="fr-CH"/>
        </w:rPr>
      </w:pPr>
      <w:r w:rsidRPr="00DA5AB1">
        <w:rPr>
          <w:lang w:val="fr-CH"/>
        </w:rPr>
        <w:t>L</w:t>
      </w:r>
      <w:r>
        <w:rPr>
          <w:lang w:val="fr-CH"/>
        </w:rPr>
        <w:t>'</w:t>
      </w:r>
      <w:r w:rsidRPr="00DA5AB1">
        <w:rPr>
          <w:lang w:val="fr-CH"/>
        </w:rPr>
        <w:t>OMI a adopté une révision des normes de qualité de fonctionnement applicables aux radars maritimes</w:t>
      </w:r>
      <w:r w:rsidRPr="00DA5AB1">
        <w:rPr>
          <w:rStyle w:val="FootnoteReference"/>
          <w:lang w:val="fr-CH"/>
        </w:rPr>
        <w:footnoteReference w:id="2"/>
      </w:r>
      <w:r w:rsidRPr="00DA5AB1">
        <w:rPr>
          <w:lang w:val="fr-CH"/>
        </w:rPr>
        <w:t>. Cette révision de l</w:t>
      </w:r>
      <w:r>
        <w:rPr>
          <w:lang w:val="fr-CH"/>
        </w:rPr>
        <w:t>'</w:t>
      </w:r>
      <w:r w:rsidRPr="00DA5AB1">
        <w:rPr>
          <w:lang w:val="fr-CH"/>
        </w:rPr>
        <w:t>OMI, pour la première fois, reconnaît la possibilité de brouillages occasionnés par d</w:t>
      </w:r>
      <w:r>
        <w:rPr>
          <w:lang w:val="fr-CH"/>
        </w:rPr>
        <w:t>'</w:t>
      </w:r>
      <w:r w:rsidRPr="00DA5AB1">
        <w:rPr>
          <w:lang w:val="fr-CH"/>
        </w:rPr>
        <w:t xml:space="preserve">autres </w:t>
      </w:r>
      <w:r w:rsidRPr="00DA5AB1">
        <w:rPr>
          <w:bCs/>
          <w:szCs w:val="24"/>
          <w:lang w:val="fr-CH"/>
        </w:rPr>
        <w:t>services</w:t>
      </w:r>
      <w:r w:rsidRPr="00DA5AB1">
        <w:rPr>
          <w:lang w:val="fr-CH"/>
        </w:rPr>
        <w:t xml:space="preserve"> de radiocommunication.</w:t>
      </w:r>
    </w:p>
    <w:p w:rsidR="002C6F0A" w:rsidRPr="00DA5AB1" w:rsidRDefault="002C6F0A" w:rsidP="002C6F0A">
      <w:pPr>
        <w:rPr>
          <w:lang w:val="fr-CH"/>
        </w:rPr>
      </w:pPr>
      <w:r w:rsidRPr="00DA5AB1">
        <w:rPr>
          <w:lang w:val="fr-CH"/>
        </w:rPr>
        <w:t xml:space="preserve">Mais surtout, les autorités maritimes internationales ont déclaré, sans aucune réserve, dans leur récente actualisation de la Convention </w:t>
      </w:r>
      <w:r>
        <w:rPr>
          <w:lang w:val="fr-CH"/>
        </w:rPr>
        <w:t xml:space="preserve">de l'OMI </w:t>
      </w:r>
      <w:r w:rsidRPr="00DA5AB1">
        <w:rPr>
          <w:lang w:val="fr-CH"/>
        </w:rPr>
        <w:t>sur la sécurité de la vie en mer</w:t>
      </w:r>
      <w:r>
        <w:rPr>
          <w:lang w:val="fr-CH"/>
        </w:rPr>
        <w:t>,</w:t>
      </w:r>
      <w:r w:rsidRPr="00DA5AB1">
        <w:rPr>
          <w:lang w:val="fr-CH"/>
        </w:rPr>
        <w:t xml:space="preserve"> que les systèmes radars demeurent les systèmes de détection essentiels pour l</w:t>
      </w:r>
      <w:r>
        <w:rPr>
          <w:lang w:val="fr-CH"/>
        </w:rPr>
        <w:t>'</w:t>
      </w:r>
      <w:r w:rsidRPr="00DA5AB1">
        <w:rPr>
          <w:lang w:val="fr-CH"/>
        </w:rPr>
        <w:t>évitement des collisions.</w:t>
      </w:r>
    </w:p>
    <w:p w:rsidR="002C6F0A" w:rsidRPr="00DA5AB1" w:rsidRDefault="002C6F0A" w:rsidP="002C6F0A">
      <w:pPr>
        <w:rPr>
          <w:lang w:val="fr-CH"/>
        </w:rPr>
      </w:pPr>
      <w:r w:rsidRPr="00DA5AB1">
        <w:rPr>
          <w:lang w:val="fr-CH"/>
        </w:rPr>
        <w:t>Cette déclaration doit être considérée dans le contexte de l</w:t>
      </w:r>
      <w:r>
        <w:rPr>
          <w:lang w:val="fr-CH"/>
        </w:rPr>
        <w:t>'</w:t>
      </w:r>
      <w:r w:rsidRPr="00DA5AB1">
        <w:rPr>
          <w:lang w:val="fr-CH"/>
        </w:rPr>
        <w:t>installation obligatoire, à bord de certains navires, de systèmes d</w:t>
      </w:r>
      <w:r>
        <w:rPr>
          <w:lang w:val="fr-CH"/>
        </w:rPr>
        <w:t>'</w:t>
      </w:r>
      <w:r w:rsidRPr="00DA5AB1">
        <w:rPr>
          <w:lang w:val="fr-CH"/>
        </w:rPr>
        <w:t>identification automatique, lesquels dépendent de références extérieures (GPS par exemple) pour la vérification de la position relative dans les scénarios d</w:t>
      </w:r>
      <w:r>
        <w:rPr>
          <w:lang w:val="fr-CH"/>
        </w:rPr>
        <w:t>'</w:t>
      </w:r>
      <w:r w:rsidRPr="00DA5AB1">
        <w:rPr>
          <w:lang w:val="fr-CH"/>
        </w:rPr>
        <w:t>évitement des collisions.</w:t>
      </w:r>
    </w:p>
    <w:p w:rsidR="002C6F0A" w:rsidRPr="00DA5AB1" w:rsidRDefault="002C6F0A" w:rsidP="002C6F0A">
      <w:pPr>
        <w:rPr>
          <w:lang w:val="fr-CH"/>
        </w:rPr>
      </w:pPr>
      <w:r w:rsidRPr="00DA5AB1">
        <w:rPr>
          <w:lang w:val="fr-CH"/>
        </w:rPr>
        <w:lastRenderedPageBreak/>
        <w:t>Toutefois, même sur un navire équipé d</w:t>
      </w:r>
      <w:r>
        <w:rPr>
          <w:lang w:val="fr-CH"/>
        </w:rPr>
        <w:t>'</w:t>
      </w:r>
      <w:r w:rsidRPr="00DA5AB1">
        <w:rPr>
          <w:lang w:val="fr-CH"/>
        </w:rPr>
        <w:t>un tel système, il ne peut jamais être possible de prendre en compte les divers objets maritimes de type icebergs, débris flottants, épaves, etc., qui ne sont pas naturellement équipés de systèmes d</w:t>
      </w:r>
      <w:r>
        <w:rPr>
          <w:lang w:val="fr-CH"/>
        </w:rPr>
        <w:t>'</w:t>
      </w:r>
      <w:r w:rsidRPr="00DA5AB1">
        <w:rPr>
          <w:lang w:val="fr-CH"/>
        </w:rPr>
        <w:t>identification automatique. Or, ces objets sont des causes potentielles de collision avec les navires, que les radars doivent pouvoir détecter. En conséquence, le radar restera le principal système d</w:t>
      </w:r>
      <w:r>
        <w:rPr>
          <w:lang w:val="fr-CH"/>
        </w:rPr>
        <w:t>'</w:t>
      </w:r>
      <w:r w:rsidRPr="00DA5AB1">
        <w:rPr>
          <w:lang w:val="fr-CH"/>
        </w:rPr>
        <w:t>évitement de collision dans l</w:t>
      </w:r>
      <w:r>
        <w:rPr>
          <w:lang w:val="fr-CH"/>
        </w:rPr>
        <w:t>'</w:t>
      </w:r>
      <w:r w:rsidRPr="00DA5AB1">
        <w:rPr>
          <w:lang w:val="fr-CH"/>
        </w:rPr>
        <w:t>avenir prévisible.</w:t>
      </w:r>
    </w:p>
    <w:p w:rsidR="002C6F0A" w:rsidRPr="00DA5AB1" w:rsidRDefault="002C6F0A" w:rsidP="002C6F0A">
      <w:pPr>
        <w:rPr>
          <w:lang w:val="fr-CH"/>
        </w:rPr>
      </w:pPr>
      <w:r w:rsidRPr="00DA5AB1">
        <w:rPr>
          <w:lang w:val="fr-CH"/>
        </w:rPr>
        <w:t>Pour ce qui des cibles radar, les normes de l</w:t>
      </w:r>
      <w:r>
        <w:rPr>
          <w:lang w:val="fr-CH"/>
        </w:rPr>
        <w:t>'</w:t>
      </w:r>
      <w:r w:rsidRPr="00DA5AB1">
        <w:rPr>
          <w:lang w:val="fr-CH"/>
        </w:rPr>
        <w:t>OMI précisent que le radar doit pouvoir détecter les débris flottants et les obstacles fixes, ainsi que les aides fixes à la navigation. Il faut donc que divers types de cibles spécifiées puissent être détectés sur au moins huit balayages sur dix, avec un taux de fausse alarme de 10</w:t>
      </w:r>
      <w:r w:rsidRPr="00DA5AB1">
        <w:rPr>
          <w:vertAlign w:val="superscript"/>
          <w:lang w:val="fr-CH"/>
        </w:rPr>
        <w:t>–4</w:t>
      </w:r>
      <w:r w:rsidRPr="00DA5AB1">
        <w:rPr>
          <w:lang w:val="fr-CH"/>
        </w:rPr>
        <w:t>. La liste des cibles spécifiées comprend les petites unités dotées d</w:t>
      </w:r>
      <w:r>
        <w:rPr>
          <w:lang w:val="fr-CH"/>
        </w:rPr>
        <w:t>'</w:t>
      </w:r>
      <w:r w:rsidRPr="00DA5AB1">
        <w:rPr>
          <w:lang w:val="fr-CH"/>
        </w:rPr>
        <w:t>un réflecteur radar conforme aux normes de l</w:t>
      </w:r>
      <w:r>
        <w:rPr>
          <w:lang w:val="fr-CH"/>
        </w:rPr>
        <w:t>'</w:t>
      </w:r>
      <w:r w:rsidRPr="00DA5AB1">
        <w:rPr>
          <w:lang w:val="fr-CH"/>
        </w:rPr>
        <w:t>OMI, ainsi que les bouées de navigation et les petites unités sans réflecteur radar avec, dans tous les cas, des distances spécifiées</w:t>
      </w:r>
      <w:r w:rsidRPr="00DA5AB1">
        <w:rPr>
          <w:rStyle w:val="FootnoteReference"/>
          <w:lang w:val="fr-CH"/>
        </w:rPr>
        <w:footnoteReference w:id="3"/>
      </w:r>
      <w:r w:rsidRPr="00DA5AB1">
        <w:rPr>
          <w:lang w:val="fr-CH"/>
        </w:rPr>
        <w:t>. Les normes imposent également une précision de distance et de relèvement de l</w:t>
      </w:r>
      <w:r>
        <w:rPr>
          <w:lang w:val="fr-CH"/>
        </w:rPr>
        <w:t>'</w:t>
      </w:r>
      <w:r w:rsidRPr="00DA5AB1">
        <w:rPr>
          <w:lang w:val="fr-CH"/>
        </w:rPr>
        <w:t>ordre respectivement de 30 m et 1°. Elles imposent des moyens de réduction adéquats des brouillages occasionnés par d</w:t>
      </w:r>
      <w:r>
        <w:rPr>
          <w:lang w:val="fr-CH"/>
        </w:rPr>
        <w:t>'</w:t>
      </w:r>
      <w:r w:rsidRPr="00DA5AB1">
        <w:rPr>
          <w:lang w:val="fr-CH"/>
        </w:rPr>
        <w:t>autres radars. Elles imposent aussi la possibilité de résoudre deux cibles sur un même relèvement, situées à 40 m l</w:t>
      </w:r>
      <w:r>
        <w:rPr>
          <w:lang w:val="fr-CH"/>
        </w:rPr>
        <w:t>'</w:t>
      </w:r>
      <w:r w:rsidRPr="00DA5AB1">
        <w:rPr>
          <w:lang w:val="fr-CH"/>
        </w:rPr>
        <w:t>une de l</w:t>
      </w:r>
      <w:r>
        <w:rPr>
          <w:lang w:val="fr-CH"/>
        </w:rPr>
        <w:t>'</w:t>
      </w:r>
      <w:r w:rsidRPr="00DA5AB1">
        <w:rPr>
          <w:lang w:val="fr-CH"/>
        </w:rPr>
        <w:t>autre, ainsi que deux cibles ponctuelles séparées en relèvement par 2,5°. Elles spécifient enfin qu</w:t>
      </w:r>
      <w:r>
        <w:rPr>
          <w:lang w:val="fr-CH"/>
        </w:rPr>
        <w:t>'</w:t>
      </w:r>
      <w:r w:rsidRPr="00DA5AB1">
        <w:rPr>
          <w:lang w:val="fr-CH"/>
        </w:rPr>
        <w:t>il faut minimiser la possibilité de poursuivre une cible à la place d</w:t>
      </w:r>
      <w:r>
        <w:rPr>
          <w:lang w:val="fr-CH"/>
        </w:rPr>
        <w:t>'</w:t>
      </w:r>
      <w:r w:rsidRPr="00DA5AB1">
        <w:rPr>
          <w:lang w:val="fr-CH"/>
        </w:rPr>
        <w:t>une autre («changement de cible») et la présence d</w:t>
      </w:r>
      <w:r>
        <w:rPr>
          <w:lang w:val="fr-CH"/>
        </w:rPr>
        <w:t>'</w:t>
      </w:r>
      <w:r w:rsidRPr="00DA5AB1">
        <w:rPr>
          <w:lang w:val="fr-CH"/>
        </w:rPr>
        <w:t>un système d</w:t>
      </w:r>
      <w:r>
        <w:rPr>
          <w:lang w:val="fr-CH"/>
        </w:rPr>
        <w:t>'</w:t>
      </w:r>
      <w:r w:rsidRPr="00DA5AB1">
        <w:rPr>
          <w:lang w:val="fr-CH"/>
        </w:rPr>
        <w:t>alarme signalant la perte éventuelle de la cible et, dans tous ces cas, la résolution de la cible et les erreurs de position peuvent être exacerbées par les brouillages.</w:t>
      </w:r>
    </w:p>
    <w:p w:rsidR="002C6F0A" w:rsidRPr="0020683C" w:rsidRDefault="002C6F0A" w:rsidP="002C6F0A">
      <w:pPr>
        <w:pStyle w:val="Heading2"/>
        <w:rPr>
          <w:lang w:val="fr-CH"/>
        </w:rPr>
      </w:pPr>
      <w:r w:rsidRPr="0020683C">
        <w:rPr>
          <w:lang w:val="fr-CH"/>
        </w:rPr>
        <w:t>4.2</w:t>
      </w:r>
      <w:r w:rsidRPr="0020683C">
        <w:rPr>
          <w:lang w:val="fr-CH"/>
        </w:rPr>
        <w:tab/>
      </w:r>
      <w:r>
        <w:rPr>
          <w:lang w:val="fr-CH"/>
        </w:rPr>
        <w:t>D</w:t>
      </w:r>
      <w:r w:rsidRPr="0020683C">
        <w:rPr>
          <w:lang w:val="fr-CH"/>
        </w:rPr>
        <w:t xml:space="preserve">escription </w:t>
      </w:r>
      <w:r>
        <w:rPr>
          <w:lang w:val="fr-CH"/>
        </w:rPr>
        <w:t>spéciale du nouveau radar de n</w:t>
      </w:r>
      <w:r w:rsidRPr="0020683C">
        <w:rPr>
          <w:lang w:val="fr-CH"/>
        </w:rPr>
        <w:t xml:space="preserve">avigation </w:t>
      </w:r>
      <w:r>
        <w:rPr>
          <w:lang w:val="fr-CH"/>
        </w:rPr>
        <w:t xml:space="preserve">maritime </w:t>
      </w:r>
      <w:r w:rsidRPr="0020683C">
        <w:rPr>
          <w:lang w:val="fr-CH"/>
        </w:rPr>
        <w:t>S13</w:t>
      </w:r>
    </w:p>
    <w:p w:rsidR="002C6F0A" w:rsidRPr="0020683C" w:rsidRDefault="002C6F0A" w:rsidP="002C6F0A">
      <w:pPr>
        <w:rPr>
          <w:lang w:val="fr-CH"/>
        </w:rPr>
      </w:pPr>
      <w:r>
        <w:rPr>
          <w:lang w:val="fr-CH"/>
        </w:rPr>
        <w:t>Le r</w:t>
      </w:r>
      <w:r w:rsidRPr="0020683C">
        <w:rPr>
          <w:lang w:val="fr-CH"/>
        </w:rPr>
        <w:t xml:space="preserve">adar S13 </w:t>
      </w:r>
      <w:r>
        <w:rPr>
          <w:lang w:val="fr-CH"/>
        </w:rPr>
        <w:t>comprend un émetteur à semi-conducteurs qui utilise une forme d'onde compressée et est conforme</w:t>
      </w:r>
      <w:r w:rsidRPr="0020683C">
        <w:rPr>
          <w:lang w:val="fr-CH"/>
        </w:rPr>
        <w:t xml:space="preserve"> </w:t>
      </w:r>
      <w:r>
        <w:rPr>
          <w:lang w:val="fr-CH"/>
        </w:rPr>
        <w:t xml:space="preserve">à la conception requise conformément aux exigences minimales de performance OMI énoncées dans la norme </w:t>
      </w:r>
      <w:r w:rsidRPr="0020683C">
        <w:rPr>
          <w:lang w:val="fr-CH"/>
        </w:rPr>
        <w:t xml:space="preserve">62388 </w:t>
      </w:r>
      <w:r>
        <w:rPr>
          <w:lang w:val="fr-CH"/>
        </w:rPr>
        <w:t xml:space="preserve">de la CEI </w:t>
      </w:r>
      <w:r w:rsidRPr="0020683C">
        <w:rPr>
          <w:lang w:val="fr-CH"/>
        </w:rPr>
        <w:t>(</w:t>
      </w:r>
      <w:r>
        <w:rPr>
          <w:lang w:val="fr-CH"/>
        </w:rPr>
        <w:t xml:space="preserve">nouvelle norme </w:t>
      </w:r>
      <w:r w:rsidRPr="0020683C">
        <w:rPr>
          <w:lang w:val="fr-CH"/>
        </w:rPr>
        <w:t>radar</w:t>
      </w:r>
      <w:r>
        <w:rPr>
          <w:lang w:val="fr-CH"/>
        </w:rPr>
        <w:t xml:space="preserve"> </w:t>
      </w:r>
      <w:r w:rsidRPr="0020683C">
        <w:rPr>
          <w:lang w:val="fr-CH"/>
        </w:rPr>
        <w:t xml:space="preserve">– </w:t>
      </w:r>
      <w:r>
        <w:rPr>
          <w:lang w:val="fr-CH"/>
        </w:rPr>
        <w:t>juillet </w:t>
      </w:r>
      <w:r w:rsidRPr="0020683C">
        <w:rPr>
          <w:lang w:val="fr-CH"/>
        </w:rPr>
        <w:t xml:space="preserve">2008). </w:t>
      </w:r>
      <w:r>
        <w:rPr>
          <w:lang w:val="fr-CH"/>
        </w:rPr>
        <w:t xml:space="preserve">Il est capable de fonctionner dans plusieurs </w:t>
      </w:r>
      <w:r w:rsidRPr="0020683C">
        <w:rPr>
          <w:lang w:val="fr-CH"/>
        </w:rPr>
        <w:t>modes</w:t>
      </w:r>
      <w:r>
        <w:rPr>
          <w:lang w:val="fr-CH"/>
        </w:rPr>
        <w:t xml:space="preserve">, chaque </w:t>
      </w:r>
      <w:r w:rsidRPr="0020683C">
        <w:rPr>
          <w:lang w:val="fr-CH"/>
        </w:rPr>
        <w:t xml:space="preserve">mode </w:t>
      </w:r>
      <w:r>
        <w:rPr>
          <w:lang w:val="fr-CH"/>
        </w:rPr>
        <w:t>étant optimisé</w:t>
      </w:r>
      <w:r w:rsidRPr="0020683C">
        <w:rPr>
          <w:lang w:val="fr-CH"/>
        </w:rPr>
        <w:t xml:space="preserve"> </w:t>
      </w:r>
      <w:r>
        <w:rPr>
          <w:lang w:val="fr-CH"/>
        </w:rPr>
        <w:t>pour un besoin opérationnel particulier</w:t>
      </w:r>
      <w:r w:rsidRPr="0020683C">
        <w:rPr>
          <w:lang w:val="fr-CH"/>
        </w:rPr>
        <w:t xml:space="preserve">. </w:t>
      </w:r>
      <w:r>
        <w:rPr>
          <w:lang w:val="fr-CH"/>
        </w:rPr>
        <w:t xml:space="preserve">Les </w:t>
      </w:r>
      <w:r w:rsidRPr="0020683C">
        <w:rPr>
          <w:lang w:val="fr-CH"/>
        </w:rPr>
        <w:t xml:space="preserve">modes </w:t>
      </w:r>
      <w:r>
        <w:rPr>
          <w:lang w:val="fr-CH"/>
        </w:rPr>
        <w:t xml:space="preserve">de fonctionnement sont les suivants: </w:t>
      </w:r>
      <w:r w:rsidRPr="0020683C">
        <w:rPr>
          <w:lang w:val="fr-CH"/>
        </w:rPr>
        <w:t>surveillance</w:t>
      </w:r>
      <w:r>
        <w:rPr>
          <w:lang w:val="fr-CH"/>
        </w:rPr>
        <w:t xml:space="preserve"> des rivières, fleuves et canaux</w:t>
      </w:r>
      <w:r w:rsidRPr="0020683C">
        <w:rPr>
          <w:lang w:val="fr-CH"/>
        </w:rPr>
        <w:t>, surveillance</w:t>
      </w:r>
      <w:r>
        <w:rPr>
          <w:lang w:val="fr-CH"/>
        </w:rPr>
        <w:t xml:space="preserve"> des estuaires</w:t>
      </w:r>
      <w:r w:rsidRPr="0020683C">
        <w:rPr>
          <w:lang w:val="fr-CH"/>
        </w:rPr>
        <w:t>, surveillance</w:t>
      </w:r>
      <w:r>
        <w:rPr>
          <w:lang w:val="fr-CH"/>
        </w:rPr>
        <w:t xml:space="preserve"> côtière</w:t>
      </w:r>
      <w:r w:rsidRPr="0020683C">
        <w:rPr>
          <w:lang w:val="fr-CH"/>
        </w:rPr>
        <w:t>, mode</w:t>
      </w:r>
      <w:r>
        <w:rPr>
          <w:lang w:val="fr-CH"/>
        </w:rPr>
        <w:t xml:space="preserve"> à faible puissance</w:t>
      </w:r>
      <w:r w:rsidRPr="0020683C">
        <w:rPr>
          <w:lang w:val="fr-CH"/>
        </w:rPr>
        <w:t xml:space="preserve">, </w:t>
      </w:r>
      <w:r>
        <w:rPr>
          <w:lang w:val="fr-CH"/>
        </w:rPr>
        <w:t>et guidage des hélicoptères pour les opérations de recherche et de sauvetage</w:t>
      </w:r>
      <w:r w:rsidRPr="0020683C">
        <w:rPr>
          <w:lang w:val="fr-CH"/>
        </w:rPr>
        <w:t xml:space="preserve">. </w:t>
      </w:r>
      <w:r>
        <w:rPr>
          <w:lang w:val="fr-CH"/>
        </w:rPr>
        <w:t xml:space="preserve">Le </w:t>
      </w:r>
      <w:r w:rsidRPr="0020683C">
        <w:rPr>
          <w:lang w:val="fr-CH"/>
        </w:rPr>
        <w:t xml:space="preserve">radar S13 </w:t>
      </w:r>
      <w:r>
        <w:rPr>
          <w:lang w:val="fr-CH"/>
        </w:rPr>
        <w:t>présente notamment les caractéristiques importantes suivantes</w:t>
      </w:r>
      <w:r w:rsidRPr="0020683C">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émetteur à semi-conducteurs utilisant des </w:t>
      </w:r>
      <w:r w:rsidRPr="0020683C">
        <w:rPr>
          <w:lang w:val="fr-CH"/>
        </w:rPr>
        <w:t xml:space="preserve">transistors </w:t>
      </w:r>
      <w:r>
        <w:rPr>
          <w:lang w:val="fr-CH"/>
        </w:rPr>
        <w:t xml:space="preserve">et non un </w:t>
      </w:r>
      <w:r w:rsidRPr="0020683C">
        <w:rPr>
          <w:lang w:val="fr-CH"/>
        </w:rPr>
        <w:t>magn</w:t>
      </w:r>
      <w:r>
        <w:rPr>
          <w:lang w:val="fr-CH"/>
        </w:rPr>
        <w:t>é</w:t>
      </w:r>
      <w:r w:rsidRPr="0020683C">
        <w:rPr>
          <w:lang w:val="fr-CH"/>
        </w:rPr>
        <w:t>tron</w:t>
      </w:r>
      <w:r>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émetteur et récepteur cohérents;</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utilisation de la </w:t>
      </w:r>
      <w:r w:rsidRPr="0020683C">
        <w:rPr>
          <w:lang w:val="fr-CH"/>
        </w:rPr>
        <w:t xml:space="preserve">modulation </w:t>
      </w:r>
      <w:r>
        <w:rPr>
          <w:lang w:val="fr-CH"/>
        </w:rPr>
        <w:t xml:space="preserve">de fréquence non linéaire et de la </w:t>
      </w:r>
      <w:r w:rsidRPr="0020683C">
        <w:rPr>
          <w:lang w:val="fr-CH"/>
        </w:rPr>
        <w:t xml:space="preserve">compression </w:t>
      </w:r>
      <w:r>
        <w:rPr>
          <w:lang w:val="fr-CH"/>
        </w:rPr>
        <w:t xml:space="preserve">d'impulsions pour obtenir la </w:t>
      </w:r>
      <w:r w:rsidRPr="0020683C">
        <w:rPr>
          <w:lang w:val="fr-CH"/>
        </w:rPr>
        <w:t>r</w:t>
      </w:r>
      <w:r>
        <w:rPr>
          <w:lang w:val="fr-CH"/>
        </w:rPr>
        <w:t>é</w:t>
      </w:r>
      <w:r w:rsidRPr="0020683C">
        <w:rPr>
          <w:lang w:val="fr-CH"/>
        </w:rPr>
        <w:t>solution</w:t>
      </w:r>
      <w:r>
        <w:rPr>
          <w:lang w:val="fr-CH"/>
        </w:rPr>
        <w:t xml:space="preserve"> en distance;</w:t>
      </w:r>
    </w:p>
    <w:p w:rsidR="002C6F0A" w:rsidRPr="0020683C" w:rsidRDefault="002C6F0A" w:rsidP="002C6F0A">
      <w:pPr>
        <w:pStyle w:val="enumlev1"/>
        <w:rPr>
          <w:lang w:val="fr-CH"/>
        </w:rPr>
      </w:pPr>
      <w:r w:rsidRPr="0020683C">
        <w:rPr>
          <w:lang w:val="fr-CH"/>
        </w:rPr>
        <w:t>–</w:t>
      </w:r>
      <w:r w:rsidRPr="0020683C">
        <w:rPr>
          <w:lang w:val="fr-CH"/>
        </w:rPr>
        <w:tab/>
      </w:r>
      <w:r>
        <w:rPr>
          <w:lang w:val="fr-CH"/>
        </w:rPr>
        <w:t>détermination de la présence de cibles au moyen d'un traitement numérique du signal employant un traitement</w:t>
      </w:r>
      <w:r w:rsidRPr="0020683C">
        <w:rPr>
          <w:lang w:val="fr-CH"/>
        </w:rPr>
        <w:t xml:space="preserve"> Doppler </w:t>
      </w:r>
      <w:r>
        <w:rPr>
          <w:lang w:val="fr-CH"/>
        </w:rPr>
        <w:t xml:space="preserve">et un taux de fausse alarme constant (CFAR) à seuil </w:t>
      </w:r>
      <w:r w:rsidRPr="0020683C">
        <w:rPr>
          <w:lang w:val="fr-CH"/>
        </w:rPr>
        <w:t>variable</w:t>
      </w:r>
      <w:r>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antenne de </w:t>
      </w:r>
      <w:r w:rsidRPr="0020683C">
        <w:rPr>
          <w:lang w:val="fr-CH"/>
        </w:rPr>
        <w:t>3</w:t>
      </w:r>
      <w:r>
        <w:rPr>
          <w:lang w:val="fr-CH"/>
        </w:rPr>
        <w:t>,</w:t>
      </w:r>
      <w:r w:rsidRPr="0020683C">
        <w:rPr>
          <w:lang w:val="fr-CH"/>
        </w:rPr>
        <w:t xml:space="preserve">7 </w:t>
      </w:r>
      <w:r>
        <w:rPr>
          <w:lang w:val="fr-CH"/>
        </w:rPr>
        <w:t xml:space="preserve">ou </w:t>
      </w:r>
      <w:r w:rsidRPr="0020683C">
        <w:rPr>
          <w:lang w:val="fr-CH"/>
        </w:rPr>
        <w:t>5</w:t>
      </w:r>
      <w:r>
        <w:rPr>
          <w:lang w:val="fr-CH"/>
        </w:rPr>
        <w:t>,</w:t>
      </w:r>
      <w:r w:rsidRPr="0020683C">
        <w:rPr>
          <w:lang w:val="fr-CH"/>
        </w:rPr>
        <w:t xml:space="preserve">5 m </w:t>
      </w:r>
      <w:r>
        <w:rPr>
          <w:lang w:val="fr-CH"/>
        </w:rPr>
        <w:t xml:space="preserve">de </w:t>
      </w:r>
      <w:r w:rsidRPr="0020683C">
        <w:rPr>
          <w:lang w:val="fr-CH"/>
        </w:rPr>
        <w:t xml:space="preserve">long </w:t>
      </w:r>
      <w:r>
        <w:rPr>
          <w:lang w:val="fr-CH"/>
        </w:rPr>
        <w:t xml:space="preserve">avec une ouverture de faisceau dans le plan </w:t>
      </w:r>
      <w:r w:rsidRPr="0020683C">
        <w:rPr>
          <w:lang w:val="fr-CH"/>
        </w:rPr>
        <w:t xml:space="preserve">horizontal </w:t>
      </w:r>
      <w:r>
        <w:rPr>
          <w:lang w:val="fr-CH"/>
        </w:rPr>
        <w:t xml:space="preserve">inférieure à </w:t>
      </w:r>
      <w:r w:rsidRPr="0020683C">
        <w:rPr>
          <w:lang w:val="fr-CH"/>
        </w:rPr>
        <w:t>0</w:t>
      </w:r>
      <w:r>
        <w:rPr>
          <w:lang w:val="fr-CH"/>
        </w:rPr>
        <w:t>,</w:t>
      </w:r>
      <w:r w:rsidRPr="0020683C">
        <w:rPr>
          <w:lang w:val="fr-CH"/>
        </w:rPr>
        <w:t>7 degr</w:t>
      </w:r>
      <w:r>
        <w:rPr>
          <w:lang w:val="fr-CH"/>
        </w:rPr>
        <w:t>é</w:t>
      </w:r>
      <w:r w:rsidRPr="0020683C">
        <w:rPr>
          <w:lang w:val="fr-CH"/>
        </w:rPr>
        <w:t xml:space="preserve"> (</w:t>
      </w:r>
      <w:r>
        <w:rPr>
          <w:lang w:val="fr-CH"/>
        </w:rPr>
        <w:t>largeur d'antenne</w:t>
      </w:r>
      <w:r w:rsidRPr="0020683C">
        <w:rPr>
          <w:lang w:val="fr-CH"/>
        </w:rPr>
        <w:t xml:space="preserve"> =</w:t>
      </w:r>
      <w:r>
        <w:rPr>
          <w:lang w:val="fr-CH"/>
        </w:rPr>
        <w:t> </w:t>
      </w:r>
      <w:r w:rsidRPr="0020683C">
        <w:rPr>
          <w:lang w:val="fr-CH"/>
        </w:rPr>
        <w:t>3</w:t>
      </w:r>
      <w:r>
        <w:rPr>
          <w:lang w:val="fr-CH"/>
        </w:rPr>
        <w:t>,</w:t>
      </w:r>
      <w:r w:rsidRPr="0020683C">
        <w:rPr>
          <w:lang w:val="fr-CH"/>
        </w:rPr>
        <w:t xml:space="preserve">7 m) </w:t>
      </w:r>
      <w:r>
        <w:rPr>
          <w:lang w:val="fr-CH"/>
        </w:rPr>
        <w:t xml:space="preserve">ou inférieure à </w:t>
      </w:r>
      <w:r w:rsidRPr="0020683C">
        <w:rPr>
          <w:lang w:val="fr-CH"/>
        </w:rPr>
        <w:t>0</w:t>
      </w:r>
      <w:r>
        <w:rPr>
          <w:lang w:val="fr-CH"/>
        </w:rPr>
        <w:t>,45 degré</w:t>
      </w:r>
      <w:r w:rsidRPr="0020683C">
        <w:rPr>
          <w:lang w:val="fr-CH"/>
        </w:rPr>
        <w:t xml:space="preserve"> (</w:t>
      </w:r>
      <w:r>
        <w:rPr>
          <w:lang w:val="fr-CH"/>
        </w:rPr>
        <w:t>largeur d'antenne</w:t>
      </w:r>
      <w:r w:rsidRPr="0020683C">
        <w:rPr>
          <w:lang w:val="fr-CH"/>
        </w:rPr>
        <w:t xml:space="preserve"> =</w:t>
      </w:r>
      <w:r>
        <w:rPr>
          <w:lang w:val="fr-CH"/>
        </w:rPr>
        <w:t> </w:t>
      </w:r>
      <w:r w:rsidRPr="0020683C">
        <w:rPr>
          <w:lang w:val="fr-CH"/>
        </w:rPr>
        <w:t>5</w:t>
      </w:r>
      <w:r>
        <w:rPr>
          <w:lang w:val="fr-CH"/>
        </w:rPr>
        <w:t>,</w:t>
      </w:r>
      <w:r w:rsidRPr="0020683C">
        <w:rPr>
          <w:lang w:val="fr-CH"/>
        </w:rPr>
        <w:t>5 m)</w:t>
      </w:r>
      <w:r>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fonctionnement basse tension;</w:t>
      </w:r>
    </w:p>
    <w:p w:rsidR="002C6F0A" w:rsidRPr="008B4790" w:rsidRDefault="002C6F0A" w:rsidP="002C6F0A">
      <w:pPr>
        <w:pStyle w:val="enumlev1"/>
        <w:rPr>
          <w:lang w:val="fr-CH"/>
        </w:rPr>
      </w:pPr>
      <w:r w:rsidRPr="008B4790">
        <w:rPr>
          <w:lang w:val="fr-CH"/>
        </w:rPr>
        <w:t>–</w:t>
      </w:r>
      <w:r w:rsidRPr="008B4790">
        <w:rPr>
          <w:lang w:val="fr-CH"/>
        </w:rPr>
        <w:tab/>
        <w:t>discrimination de la fréquence de répétition des impulsions. Le radar utilise trois trames d</w:t>
      </w:r>
      <w:r>
        <w:rPr>
          <w:lang w:val="fr-CH"/>
        </w:rPr>
        <w:t>'</w:t>
      </w:r>
      <w:r w:rsidRPr="008B4790">
        <w:rPr>
          <w:lang w:val="fr-CH"/>
        </w:rPr>
        <w:t xml:space="preserve">émission </w:t>
      </w:r>
      <w:r>
        <w:rPr>
          <w:lang w:val="fr-CH"/>
        </w:rPr>
        <w:t>d'</w:t>
      </w:r>
      <w:r w:rsidRPr="008B4790">
        <w:rPr>
          <w:lang w:val="fr-CH"/>
        </w:rPr>
        <w:t xml:space="preserve">impulsions avec des impulsions courtes </w:t>
      </w:r>
      <w:r>
        <w:rPr>
          <w:lang w:val="fr-CH"/>
        </w:rPr>
        <w:t>qui donnent une précision de distance d'au moins</w:t>
      </w:r>
      <w:r w:rsidRPr="008B4790">
        <w:rPr>
          <w:lang w:val="fr-CH"/>
        </w:rPr>
        <w:t xml:space="preserve"> 30 m, et des impulsions moyennes et longues qui assurent </w:t>
      </w:r>
      <w:r>
        <w:rPr>
          <w:lang w:val="fr-CH"/>
        </w:rPr>
        <w:t>une détection satisfaisante</w:t>
      </w:r>
      <w:r w:rsidRPr="008B4790">
        <w:rPr>
          <w:lang w:val="fr-CH"/>
        </w:rPr>
        <w:t xml:space="preserve"> avec une fréquence équivalente de répétition des impulsions (PRF) de 2 268 Hz</w:t>
      </w:r>
      <w:r>
        <w:rPr>
          <w:lang w:val="fr-CH"/>
        </w:rPr>
        <w:t>;</w:t>
      </w:r>
    </w:p>
    <w:p w:rsidR="002C6F0A" w:rsidRPr="0020683C" w:rsidRDefault="002C6F0A" w:rsidP="002C6F0A">
      <w:pPr>
        <w:pStyle w:val="enumlev1"/>
        <w:rPr>
          <w:lang w:val="fr-CH"/>
        </w:rPr>
      </w:pPr>
      <w:r w:rsidRPr="00077A78">
        <w:rPr>
          <w:lang w:val="fr-CH"/>
        </w:rPr>
        <w:lastRenderedPageBreak/>
        <w:t>–</w:t>
      </w:r>
      <w:r w:rsidRPr="00077A78">
        <w:rPr>
          <w:lang w:val="fr-CH"/>
        </w:rPr>
        <w:tab/>
        <w:t>utilisation par le radar de plusieurs trames pour la cible pour une ouverture de faisceau d</w:t>
      </w:r>
      <w:r>
        <w:rPr>
          <w:lang w:val="fr-CH"/>
        </w:rPr>
        <w:t>'</w:t>
      </w:r>
      <w:r w:rsidRPr="00077A78">
        <w:rPr>
          <w:lang w:val="fr-CH"/>
        </w:rPr>
        <w:t>antenne donnée</w:t>
      </w:r>
      <w:r>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utilisation de </w:t>
      </w:r>
      <w:r w:rsidRPr="0020683C">
        <w:rPr>
          <w:lang w:val="fr-CH"/>
        </w:rPr>
        <w:t>techniques</w:t>
      </w:r>
      <w:r>
        <w:rPr>
          <w:lang w:val="fr-CH"/>
        </w:rPr>
        <w:t xml:space="preserve"> de traitement Doppler;</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puissance de crête de </w:t>
      </w:r>
      <w:r w:rsidRPr="0020683C">
        <w:rPr>
          <w:lang w:val="fr-CH"/>
        </w:rPr>
        <w:t xml:space="preserve">200 watts </w:t>
      </w:r>
      <w:r>
        <w:rPr>
          <w:lang w:val="fr-CH"/>
        </w:rPr>
        <w:t xml:space="preserve">avec une puissance minimale de </w:t>
      </w:r>
      <w:r w:rsidRPr="0020683C">
        <w:rPr>
          <w:lang w:val="fr-CH"/>
        </w:rPr>
        <w:t xml:space="preserve">170 watts </w:t>
      </w:r>
      <w:r>
        <w:rPr>
          <w:lang w:val="fr-CH"/>
        </w:rPr>
        <w:t xml:space="preserve">pour un facteur d'utilisation de </w:t>
      </w:r>
      <w:r w:rsidRPr="0020683C">
        <w:rPr>
          <w:lang w:val="fr-CH"/>
        </w:rPr>
        <w:t>13%</w:t>
      </w:r>
      <w:r>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spectre RF contrôlé qui est conforme aux normes UIT et choix de </w:t>
      </w:r>
      <w:r w:rsidRPr="0020683C">
        <w:rPr>
          <w:lang w:val="fr-CH"/>
        </w:rPr>
        <w:t>12</w:t>
      </w:r>
      <w:r>
        <w:rPr>
          <w:lang w:val="fr-CH"/>
        </w:rPr>
        <w:t> fréquences RF d'émission garantissant une certaine diversité en fréquence pour améliorer la détection des cibles;</w:t>
      </w:r>
    </w:p>
    <w:p w:rsidR="002C6F0A" w:rsidRPr="0020683C" w:rsidRDefault="002C6F0A" w:rsidP="002C6F0A">
      <w:pPr>
        <w:pStyle w:val="enumlev1"/>
        <w:rPr>
          <w:lang w:val="fr-CH"/>
        </w:rPr>
      </w:pPr>
      <w:r w:rsidRPr="0020683C">
        <w:rPr>
          <w:lang w:val="fr-CH"/>
        </w:rPr>
        <w:t>–</w:t>
      </w:r>
      <w:r w:rsidRPr="0020683C">
        <w:rPr>
          <w:lang w:val="fr-CH"/>
        </w:rPr>
        <w:tab/>
      </w:r>
      <w:r>
        <w:rPr>
          <w:lang w:val="fr-CH"/>
        </w:rPr>
        <w:t>forme d'onde r</w:t>
      </w:r>
      <w:r w:rsidRPr="0020683C">
        <w:rPr>
          <w:lang w:val="fr-CH"/>
        </w:rPr>
        <w:t xml:space="preserve">adar </w:t>
      </w:r>
      <w:r>
        <w:rPr>
          <w:lang w:val="fr-CH"/>
        </w:rPr>
        <w:t>produite numériquement;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traitement du </w:t>
      </w:r>
      <w:r w:rsidRPr="0020683C">
        <w:rPr>
          <w:lang w:val="fr-CH"/>
        </w:rPr>
        <w:t xml:space="preserve">signal </w:t>
      </w:r>
      <w:r>
        <w:rPr>
          <w:lang w:val="fr-CH"/>
        </w:rPr>
        <w:t xml:space="preserve">assurant la </w:t>
      </w:r>
      <w:r w:rsidRPr="0020683C">
        <w:rPr>
          <w:lang w:val="fr-CH"/>
        </w:rPr>
        <w:t xml:space="preserve">protection </w:t>
      </w:r>
      <w:r>
        <w:rPr>
          <w:lang w:val="fr-CH"/>
        </w:rPr>
        <w:t xml:space="preserve">contre les échos </w:t>
      </w:r>
      <w:r w:rsidRPr="0020683C">
        <w:rPr>
          <w:lang w:val="fr-CH"/>
        </w:rPr>
        <w:t>multiple</w:t>
      </w:r>
      <w:r>
        <w:rPr>
          <w:lang w:val="fr-CH"/>
        </w:rPr>
        <w:t>s;</w:t>
      </w:r>
    </w:p>
    <w:p w:rsidR="002C6F0A" w:rsidRPr="0020683C" w:rsidRDefault="002C6F0A" w:rsidP="002C6F0A">
      <w:pPr>
        <w:pStyle w:val="enumlev1"/>
        <w:rPr>
          <w:lang w:val="fr-CH"/>
        </w:rPr>
      </w:pPr>
      <w:r w:rsidRPr="0020683C">
        <w:rPr>
          <w:lang w:val="fr-CH"/>
        </w:rPr>
        <w:t>–</w:t>
      </w:r>
      <w:r w:rsidRPr="0020683C">
        <w:rPr>
          <w:lang w:val="fr-CH"/>
        </w:rPr>
        <w:tab/>
      </w:r>
      <w:r>
        <w:rPr>
          <w:lang w:val="fr-CH"/>
        </w:rPr>
        <w:t>bonne performance en matière de détection et de suppression des échos parasites dus à la pluie ou d'origine maritime;</w:t>
      </w:r>
    </w:p>
    <w:p w:rsidR="002C6F0A" w:rsidRPr="0020683C" w:rsidRDefault="002C6F0A" w:rsidP="002C6F0A">
      <w:pPr>
        <w:pStyle w:val="enumlev1"/>
        <w:rPr>
          <w:lang w:val="fr-CH"/>
        </w:rPr>
      </w:pPr>
      <w:r w:rsidRPr="0020683C">
        <w:rPr>
          <w:lang w:val="fr-CH"/>
        </w:rPr>
        <w:t>–</w:t>
      </w:r>
      <w:r w:rsidRPr="0020683C">
        <w:rPr>
          <w:lang w:val="fr-CH"/>
        </w:rPr>
        <w:tab/>
      </w:r>
      <w:r>
        <w:rPr>
          <w:lang w:val="fr-CH"/>
        </w:rPr>
        <w:t>fourniture de l'énergie nécessaire pour la dé</w:t>
      </w:r>
      <w:r w:rsidRPr="0020683C">
        <w:rPr>
          <w:lang w:val="fr-CH"/>
        </w:rPr>
        <w:t xml:space="preserve">tection </w:t>
      </w:r>
      <w:r>
        <w:rPr>
          <w:lang w:val="fr-CH"/>
        </w:rPr>
        <w:t>et respect de la contrainte fixée par l'OMI concernant la précision de distance;</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maintien de la taille de la cellule de distance </w:t>
      </w:r>
      <w:r w:rsidRPr="0020683C">
        <w:rPr>
          <w:lang w:val="fr-CH"/>
        </w:rPr>
        <w:t xml:space="preserve">radar </w:t>
      </w:r>
      <w:r>
        <w:rPr>
          <w:lang w:val="fr-CH"/>
        </w:rPr>
        <w:t>sur toute la plage nominale;</w:t>
      </w:r>
    </w:p>
    <w:p w:rsidR="002C6F0A" w:rsidRPr="0020683C" w:rsidRDefault="002C6F0A" w:rsidP="002C6F0A">
      <w:pPr>
        <w:pStyle w:val="enumlev1"/>
        <w:spacing w:before="40"/>
        <w:rPr>
          <w:lang w:val="fr-CH"/>
        </w:rPr>
      </w:pPr>
      <w:r w:rsidRPr="0020683C">
        <w:rPr>
          <w:lang w:val="fr-CH"/>
        </w:rPr>
        <w:t>–</w:t>
      </w:r>
      <w:r w:rsidRPr="0020683C">
        <w:rPr>
          <w:lang w:val="fr-CH"/>
        </w:rPr>
        <w:tab/>
      </w:r>
      <w:r>
        <w:rPr>
          <w:lang w:val="fr-CH"/>
        </w:rPr>
        <w:t xml:space="preserve">présence d'un mode à faible puissance permettant de réduire la puissance d'émission de </w:t>
      </w:r>
      <w:r w:rsidRPr="0020683C">
        <w:rPr>
          <w:lang w:val="fr-CH"/>
        </w:rPr>
        <w:t>7</w:t>
      </w:r>
      <w:r>
        <w:rPr>
          <w:lang w:val="fr-CH"/>
        </w:rPr>
        <w:t> </w:t>
      </w:r>
      <w:r w:rsidRPr="0020683C">
        <w:rPr>
          <w:lang w:val="fr-CH"/>
        </w:rPr>
        <w:t>dB.</w:t>
      </w:r>
    </w:p>
    <w:p w:rsidR="002C6F0A" w:rsidRPr="0020683C" w:rsidRDefault="002C6F0A" w:rsidP="002C6F0A">
      <w:pPr>
        <w:pStyle w:val="Heading1"/>
        <w:rPr>
          <w:lang w:val="fr-CH"/>
        </w:rPr>
      </w:pPr>
      <w:r w:rsidRPr="0020683C">
        <w:rPr>
          <w:lang w:val="fr-CH"/>
        </w:rPr>
        <w:t>5</w:t>
      </w:r>
      <w:r w:rsidRPr="0020683C">
        <w:rPr>
          <w:lang w:val="fr-CH"/>
        </w:rPr>
        <w:tab/>
      </w:r>
      <w:r>
        <w:rPr>
          <w:lang w:val="fr-CH"/>
        </w:rPr>
        <w:t>I</w:t>
      </w:r>
      <w:r w:rsidRPr="0020683C">
        <w:rPr>
          <w:lang w:val="fr-CH"/>
        </w:rPr>
        <w:t>nformation</w:t>
      </w:r>
      <w:r>
        <w:rPr>
          <w:lang w:val="fr-CH"/>
        </w:rPr>
        <w:t>s complémentaires concernant les radars de détection et d'évitement à bord des aéronefs sans pilote</w:t>
      </w:r>
    </w:p>
    <w:p w:rsidR="002C6F0A" w:rsidRPr="0020683C" w:rsidRDefault="002C6F0A" w:rsidP="002C6F0A">
      <w:pPr>
        <w:rPr>
          <w:lang w:val="fr-CH"/>
        </w:rPr>
      </w:pPr>
      <w:r>
        <w:rPr>
          <w:lang w:val="fr-CH"/>
        </w:rPr>
        <w:t>Une nouvelle catégorie de radars à bord d'aéronefs</w:t>
      </w:r>
      <w:r w:rsidRPr="0020683C">
        <w:rPr>
          <w:lang w:val="fr-CH"/>
        </w:rPr>
        <w:t xml:space="preserve">, </w:t>
      </w:r>
      <w:r>
        <w:rPr>
          <w:lang w:val="fr-CH"/>
        </w:rPr>
        <w:t>appelés radars de détection et d'évitement</w:t>
      </w:r>
      <w:r w:rsidRPr="0020683C">
        <w:rPr>
          <w:lang w:val="fr-CH"/>
        </w:rPr>
        <w:t xml:space="preserve">, </w:t>
      </w:r>
      <w:r>
        <w:rPr>
          <w:lang w:val="fr-CH"/>
        </w:rPr>
        <w:t>est actuellement mise au point afin d'améliorer la sécurité des vols en émettant des alertes en cas de risque de collision</w:t>
      </w:r>
      <w:r w:rsidRPr="0020683C">
        <w:rPr>
          <w:lang w:val="fr-CH"/>
        </w:rPr>
        <w:t xml:space="preserve"> </w:t>
      </w:r>
      <w:r>
        <w:rPr>
          <w:lang w:val="fr-CH"/>
        </w:rPr>
        <w:t>ou de conflit</w:t>
      </w:r>
      <w:r w:rsidRPr="0020683C">
        <w:rPr>
          <w:lang w:val="fr-CH"/>
        </w:rPr>
        <w:t xml:space="preserve"> </w:t>
      </w:r>
      <w:r>
        <w:rPr>
          <w:lang w:val="fr-CH"/>
        </w:rPr>
        <w:t xml:space="preserve">avec des aéronefs </w:t>
      </w:r>
      <w:r w:rsidRPr="0020683C">
        <w:rPr>
          <w:lang w:val="fr-CH"/>
        </w:rPr>
        <w:t>non</w:t>
      </w:r>
      <w:r>
        <w:rPr>
          <w:lang w:val="fr-CH"/>
        </w:rPr>
        <w:t xml:space="preserve"> coopératifs</w:t>
      </w:r>
      <w:r w:rsidRPr="0020683C">
        <w:rPr>
          <w:lang w:val="fr-CH"/>
        </w:rPr>
        <w:t>. (</w:t>
      </w:r>
      <w:r>
        <w:rPr>
          <w:lang w:val="fr-CH"/>
        </w:rPr>
        <w:t xml:space="preserve">Dans ce </w:t>
      </w:r>
      <w:r w:rsidRPr="0020683C">
        <w:rPr>
          <w:lang w:val="fr-CH"/>
        </w:rPr>
        <w:t>context</w:t>
      </w:r>
      <w:r>
        <w:rPr>
          <w:lang w:val="fr-CH"/>
        </w:rPr>
        <w:t>e,</w:t>
      </w:r>
      <w:r w:rsidRPr="0020683C">
        <w:rPr>
          <w:lang w:val="fr-CH"/>
        </w:rPr>
        <w:t xml:space="preserve"> </w:t>
      </w:r>
      <w:r>
        <w:rPr>
          <w:lang w:val="fr-CH"/>
        </w:rPr>
        <w:t>les aéronefs «</w:t>
      </w:r>
      <w:r w:rsidRPr="0020683C">
        <w:rPr>
          <w:lang w:val="fr-CH"/>
        </w:rPr>
        <w:t>non</w:t>
      </w:r>
      <w:r>
        <w:rPr>
          <w:lang w:val="fr-CH"/>
        </w:rPr>
        <w:t xml:space="preserve"> </w:t>
      </w:r>
      <w:r w:rsidRPr="0020683C">
        <w:rPr>
          <w:lang w:val="fr-CH"/>
        </w:rPr>
        <w:t>coop</w:t>
      </w:r>
      <w:r>
        <w:rPr>
          <w:lang w:val="fr-CH"/>
        </w:rPr>
        <w:t>é</w:t>
      </w:r>
      <w:r w:rsidRPr="0020683C">
        <w:rPr>
          <w:lang w:val="fr-CH"/>
        </w:rPr>
        <w:t>rati</w:t>
      </w:r>
      <w:r>
        <w:rPr>
          <w:lang w:val="fr-CH"/>
        </w:rPr>
        <w:t>fs»</w:t>
      </w:r>
      <w:r w:rsidRPr="0020683C">
        <w:rPr>
          <w:lang w:val="fr-CH"/>
        </w:rPr>
        <w:t xml:space="preserve"> </w:t>
      </w:r>
      <w:r>
        <w:rPr>
          <w:lang w:val="fr-CH"/>
        </w:rPr>
        <w:t xml:space="preserve">sont des aéronefs qui ne sont pas équipés d'un transpondeur </w:t>
      </w:r>
      <w:r w:rsidRPr="0020683C">
        <w:rPr>
          <w:lang w:val="fr-CH"/>
        </w:rPr>
        <w:t xml:space="preserve">ATCRBS </w:t>
      </w:r>
      <w:r>
        <w:rPr>
          <w:lang w:val="fr-CH"/>
        </w:rPr>
        <w:t>(système de balises radar pour le contrôle du trafic aérien</w:t>
      </w:r>
      <w:r w:rsidRPr="0020683C">
        <w:rPr>
          <w:lang w:val="fr-CH"/>
        </w:rPr>
        <w:t xml:space="preserve">), </w:t>
      </w:r>
      <w:r>
        <w:rPr>
          <w:lang w:val="fr-CH"/>
        </w:rPr>
        <w:t>d'un système ADS-B (surveillance dépendante automatique en mode diffusion</w:t>
      </w:r>
      <w:r w:rsidRPr="0020683C">
        <w:rPr>
          <w:lang w:val="fr-CH"/>
        </w:rPr>
        <w:t xml:space="preserve">), </w:t>
      </w:r>
      <w:r>
        <w:rPr>
          <w:lang w:val="fr-CH"/>
        </w:rPr>
        <w:t>d'un système TCAS (système de surveillance du trafic et d'évitement des collisions</w:t>
      </w:r>
      <w:r w:rsidRPr="0020683C">
        <w:rPr>
          <w:lang w:val="fr-CH"/>
        </w:rPr>
        <w:t xml:space="preserve">) </w:t>
      </w:r>
      <w:r>
        <w:rPr>
          <w:lang w:val="fr-CH"/>
        </w:rPr>
        <w:t>ou d'un système ACAS (système de prévention des collisions entre aéronefs)</w:t>
      </w:r>
      <w:r w:rsidRPr="0020683C">
        <w:rPr>
          <w:lang w:val="fr-CH"/>
        </w:rPr>
        <w:t xml:space="preserve">. </w:t>
      </w:r>
      <w:r>
        <w:rPr>
          <w:lang w:val="fr-CH"/>
        </w:rPr>
        <w:t xml:space="preserve">Parmi les fonctions que cette catégorie de radars est censée assurer, plusieurs se chevauchent partiellement: évitement des </w:t>
      </w:r>
      <w:r w:rsidRPr="0020683C">
        <w:rPr>
          <w:lang w:val="fr-CH"/>
        </w:rPr>
        <w:t>collision</w:t>
      </w:r>
      <w:r>
        <w:rPr>
          <w:lang w:val="fr-CH"/>
        </w:rPr>
        <w:t>s</w:t>
      </w:r>
      <w:r w:rsidRPr="0020683C">
        <w:rPr>
          <w:lang w:val="fr-CH"/>
        </w:rPr>
        <w:t xml:space="preserve">, </w:t>
      </w:r>
      <w:r>
        <w:rPr>
          <w:lang w:val="fr-CH"/>
        </w:rPr>
        <w:t>évitement des conflits</w:t>
      </w:r>
      <w:r w:rsidRPr="0020683C">
        <w:rPr>
          <w:lang w:val="fr-CH"/>
        </w:rPr>
        <w:t xml:space="preserve">, </w:t>
      </w:r>
      <w:r>
        <w:rPr>
          <w:lang w:val="fr-CH"/>
        </w:rPr>
        <w:t>espacement des aéronefs</w:t>
      </w:r>
      <w:r w:rsidRPr="0020683C">
        <w:rPr>
          <w:lang w:val="fr-CH"/>
        </w:rPr>
        <w:t xml:space="preserve">, </w:t>
      </w:r>
      <w:r>
        <w:rPr>
          <w:lang w:val="fr-CH"/>
        </w:rPr>
        <w:t>espacement de sécurité</w:t>
      </w:r>
      <w:r w:rsidRPr="0020683C">
        <w:rPr>
          <w:lang w:val="fr-CH"/>
        </w:rPr>
        <w:t xml:space="preserve">, </w:t>
      </w:r>
      <w:r>
        <w:rPr>
          <w:lang w:val="fr-CH"/>
        </w:rPr>
        <w:t>détection et évitement et «</w:t>
      </w:r>
      <w:r w:rsidRPr="0020683C">
        <w:rPr>
          <w:lang w:val="fr-CH"/>
        </w:rPr>
        <w:t>due regard</w:t>
      </w:r>
      <w:r>
        <w:rPr>
          <w:lang w:val="fr-CH"/>
        </w:rPr>
        <w:t>»</w:t>
      </w:r>
      <w:r w:rsidRPr="0020683C">
        <w:rPr>
          <w:lang w:val="fr-CH"/>
        </w:rPr>
        <w:t xml:space="preserve">. </w:t>
      </w:r>
      <w:r>
        <w:rPr>
          <w:lang w:val="fr-CH"/>
        </w:rPr>
        <w:t xml:space="preserve">Cette catégorie de </w:t>
      </w:r>
      <w:r w:rsidRPr="0020683C">
        <w:rPr>
          <w:lang w:val="fr-CH"/>
        </w:rPr>
        <w:t xml:space="preserve">radars </w:t>
      </w:r>
      <w:r>
        <w:rPr>
          <w:lang w:val="fr-CH"/>
        </w:rPr>
        <w:t>présente un intérêt particulie</w:t>
      </w:r>
      <w:r w:rsidRPr="0020683C">
        <w:rPr>
          <w:lang w:val="fr-CH"/>
        </w:rPr>
        <w:t xml:space="preserve">r </w:t>
      </w:r>
      <w:r>
        <w:rPr>
          <w:lang w:val="fr-CH"/>
        </w:rPr>
        <w:t>pour les applications relatives aux aéronefs sans pilote, dans lesquels il n'y a pas de pilote à bord pour assurer visuellement la fonction de sécurité des vols</w:t>
      </w:r>
      <w:r w:rsidRPr="0020683C">
        <w:rPr>
          <w:lang w:val="fr-CH"/>
        </w:rPr>
        <w:t>.</w:t>
      </w:r>
    </w:p>
    <w:p w:rsidR="002C6F0A" w:rsidRPr="0020683C" w:rsidRDefault="002C6F0A" w:rsidP="002C6F0A">
      <w:pPr>
        <w:rPr>
          <w:lang w:val="fr-CH"/>
        </w:rPr>
      </w:pPr>
      <w:r>
        <w:rPr>
          <w:lang w:val="fr-CH"/>
        </w:rPr>
        <w:t xml:space="preserve">Les </w:t>
      </w:r>
      <w:r w:rsidRPr="0020683C">
        <w:rPr>
          <w:lang w:val="fr-CH"/>
        </w:rPr>
        <w:t xml:space="preserve">radars </w:t>
      </w:r>
      <w:r>
        <w:rPr>
          <w:lang w:val="fr-CH"/>
        </w:rPr>
        <w:t xml:space="preserve">de détection et d'évitement doivent poursuivre tous les aéronefs pouvant présenter une menace </w:t>
      </w:r>
      <w:r w:rsidRPr="0020683C">
        <w:rPr>
          <w:lang w:val="fr-CH"/>
        </w:rPr>
        <w:t>(</w:t>
      </w:r>
      <w:r>
        <w:rPr>
          <w:lang w:val="fr-CH"/>
        </w:rPr>
        <w:t>appelés «</w:t>
      </w:r>
      <w:r w:rsidRPr="0020683C">
        <w:rPr>
          <w:lang w:val="fr-CH"/>
        </w:rPr>
        <w:t>intrus</w:t>
      </w:r>
      <w:r>
        <w:rPr>
          <w:lang w:val="fr-CH"/>
        </w:rPr>
        <w:t>»</w:t>
      </w:r>
      <w:r w:rsidRPr="0020683C">
        <w:rPr>
          <w:lang w:val="fr-CH"/>
        </w:rPr>
        <w:t xml:space="preserve">) </w:t>
      </w:r>
      <w:r>
        <w:rPr>
          <w:lang w:val="fr-CH"/>
        </w:rPr>
        <w:t>situés dans leur champ de vision tout en recherchant simultanément les nouvelles menaces</w:t>
      </w:r>
      <w:r w:rsidRPr="0020683C">
        <w:rPr>
          <w:lang w:val="fr-CH"/>
        </w:rPr>
        <w:t xml:space="preserve">. </w:t>
      </w:r>
      <w:r>
        <w:rPr>
          <w:lang w:val="fr-CH"/>
        </w:rPr>
        <w:t>Etant donné qu'il sera fréquent que plusieurs intrus se trouvent dans le champ de vision du radar</w:t>
      </w:r>
      <w:r w:rsidRPr="0020683C">
        <w:rPr>
          <w:lang w:val="fr-CH"/>
        </w:rPr>
        <w:t xml:space="preserve">, </w:t>
      </w:r>
      <w:r>
        <w:rPr>
          <w:lang w:val="fr-CH"/>
        </w:rPr>
        <w:t>un système de poursuite de plusieurs cibles est nécessaire</w:t>
      </w:r>
      <w:r w:rsidRPr="0020683C">
        <w:rPr>
          <w:lang w:val="fr-CH"/>
        </w:rPr>
        <w:t xml:space="preserve">. </w:t>
      </w:r>
      <w:r>
        <w:rPr>
          <w:lang w:val="fr-CH"/>
        </w:rPr>
        <w:t xml:space="preserve">Une fonction relativement rapide de poursuite et balayage simultanés est nécessaire, ou bien des fonctions entrelacées de recherche et de poursuite dans un </w:t>
      </w:r>
      <w:r w:rsidRPr="0020683C">
        <w:rPr>
          <w:lang w:val="fr-CH"/>
        </w:rPr>
        <w:t xml:space="preserve">mode </w:t>
      </w:r>
      <w:r>
        <w:rPr>
          <w:lang w:val="fr-CH"/>
        </w:rPr>
        <w:t>appelé «recherche et poursuite simultanées»</w:t>
      </w:r>
      <w:r w:rsidRPr="0020683C">
        <w:rPr>
          <w:lang w:val="fr-CH"/>
        </w:rPr>
        <w:t xml:space="preserve"> </w:t>
      </w:r>
      <w:r>
        <w:rPr>
          <w:lang w:val="fr-CH"/>
        </w:rPr>
        <w:t>dans lequel des mises à jour de la poursuite sont programmées en fonction des besoins</w:t>
      </w:r>
      <w:r w:rsidRPr="0020683C">
        <w:rPr>
          <w:lang w:val="fr-CH"/>
        </w:rPr>
        <w:t xml:space="preserve">. </w:t>
      </w:r>
      <w:r>
        <w:rPr>
          <w:lang w:val="fr-CH"/>
        </w:rPr>
        <w:t xml:space="preserve">Ce </w:t>
      </w:r>
      <w:r w:rsidRPr="0020683C">
        <w:rPr>
          <w:lang w:val="fr-CH"/>
        </w:rPr>
        <w:t xml:space="preserve">type </w:t>
      </w:r>
      <w:r>
        <w:rPr>
          <w:lang w:val="fr-CH"/>
        </w:rPr>
        <w:t>de fonctionnement nécessite une agilité de faisceau qui ne peut pas être assurée par une antenne à balayage mécanique</w:t>
      </w:r>
      <w:r w:rsidRPr="0020683C">
        <w:rPr>
          <w:lang w:val="fr-CH"/>
        </w:rPr>
        <w:t xml:space="preserve">. </w:t>
      </w:r>
      <w:r>
        <w:rPr>
          <w:lang w:val="fr-CH"/>
        </w:rPr>
        <w:t xml:space="preserve">C'est la raison pour laquelle tous les radars de détection et d'évitement à bord d'aéronefs actuellement en cours de mise au point utilisent soit des antennes à balayage électronique, soit des </w:t>
      </w:r>
      <w:r w:rsidRPr="0020683C">
        <w:rPr>
          <w:lang w:val="fr-CH"/>
        </w:rPr>
        <w:t xml:space="preserve">techniques </w:t>
      </w:r>
      <w:r>
        <w:rPr>
          <w:lang w:val="fr-CH"/>
        </w:rPr>
        <w:t>de formation de faisceau pour assurer les fonctions requises de recherche et de poursuite</w:t>
      </w:r>
      <w:r w:rsidRPr="0020683C">
        <w:rPr>
          <w:lang w:val="fr-CH"/>
        </w:rPr>
        <w:t xml:space="preserve">. </w:t>
      </w:r>
    </w:p>
    <w:p w:rsidR="002C6F0A" w:rsidRPr="0020683C" w:rsidRDefault="002C6F0A" w:rsidP="002C6F0A">
      <w:pPr>
        <w:rPr>
          <w:lang w:val="fr-CH"/>
        </w:rPr>
      </w:pPr>
      <w:r>
        <w:rPr>
          <w:lang w:val="fr-CH"/>
        </w:rPr>
        <w:t xml:space="preserve">La portée nécessaire pour la </w:t>
      </w:r>
      <w:r w:rsidRPr="0020683C">
        <w:rPr>
          <w:lang w:val="fr-CH"/>
        </w:rPr>
        <w:t>d</w:t>
      </w:r>
      <w:r>
        <w:rPr>
          <w:lang w:val="fr-CH"/>
        </w:rPr>
        <w:t>é</w:t>
      </w:r>
      <w:r w:rsidRPr="0020683C">
        <w:rPr>
          <w:lang w:val="fr-CH"/>
        </w:rPr>
        <w:t xml:space="preserve">tection </w:t>
      </w:r>
      <w:r>
        <w:rPr>
          <w:lang w:val="fr-CH"/>
        </w:rPr>
        <w:t xml:space="preserve">et la poursuite dépend du délai d'alerte nécessaire, lequel dépend de la vitesse de la plate-forme hôte </w:t>
      </w:r>
      <w:r w:rsidRPr="0020683C">
        <w:rPr>
          <w:lang w:val="fr-CH"/>
        </w:rPr>
        <w:t>(</w:t>
      </w:r>
      <w:r>
        <w:rPr>
          <w:lang w:val="fr-CH"/>
        </w:rPr>
        <w:t>appelée «aéronef porteur»</w:t>
      </w:r>
      <w:r w:rsidRPr="0020683C">
        <w:rPr>
          <w:lang w:val="fr-CH"/>
        </w:rPr>
        <w:t xml:space="preserve">), </w:t>
      </w:r>
      <w:r>
        <w:rPr>
          <w:lang w:val="fr-CH"/>
        </w:rPr>
        <w:t>de la vitesse des menaces potentielles</w:t>
      </w:r>
      <w:r w:rsidRPr="0020683C">
        <w:rPr>
          <w:lang w:val="fr-CH"/>
        </w:rPr>
        <w:t xml:space="preserve">, </w:t>
      </w:r>
      <w:r>
        <w:rPr>
          <w:lang w:val="fr-CH"/>
        </w:rPr>
        <w:t>des possibilités de manoeuvre de l'aéronef porteur</w:t>
      </w:r>
      <w:r w:rsidRPr="0020683C">
        <w:rPr>
          <w:lang w:val="fr-CH"/>
        </w:rPr>
        <w:t xml:space="preserve">, </w:t>
      </w:r>
      <w:r>
        <w:rPr>
          <w:lang w:val="fr-CH"/>
        </w:rPr>
        <w:t xml:space="preserve">du </w:t>
      </w:r>
      <w:r w:rsidRPr="0020683C">
        <w:rPr>
          <w:lang w:val="fr-CH"/>
        </w:rPr>
        <w:t xml:space="preserve">type </w:t>
      </w:r>
      <w:r>
        <w:rPr>
          <w:lang w:val="fr-CH"/>
        </w:rPr>
        <w:t xml:space="preserve">de manoeuvre d'évitement </w:t>
      </w:r>
      <w:r w:rsidRPr="0020683C">
        <w:rPr>
          <w:lang w:val="fr-CH"/>
        </w:rPr>
        <w:t>(</w:t>
      </w:r>
      <w:r>
        <w:rPr>
          <w:lang w:val="fr-CH"/>
        </w:rPr>
        <w:t>par exemple</w:t>
      </w:r>
      <w:r w:rsidRPr="0020683C">
        <w:rPr>
          <w:lang w:val="fr-CH"/>
        </w:rPr>
        <w:t xml:space="preserve"> lat</w:t>
      </w:r>
      <w:r>
        <w:rPr>
          <w:lang w:val="fr-CH"/>
        </w:rPr>
        <w:t>é</w:t>
      </w:r>
      <w:r w:rsidRPr="0020683C">
        <w:rPr>
          <w:lang w:val="fr-CH"/>
        </w:rPr>
        <w:t>ral</w:t>
      </w:r>
      <w:r>
        <w:rPr>
          <w:lang w:val="fr-CH"/>
        </w:rPr>
        <w:t>e</w:t>
      </w:r>
      <w:r w:rsidRPr="0020683C">
        <w:rPr>
          <w:lang w:val="fr-CH"/>
        </w:rPr>
        <w:t xml:space="preserve"> </w:t>
      </w:r>
      <w:r>
        <w:rPr>
          <w:lang w:val="fr-CH"/>
        </w:rPr>
        <w:t xml:space="preserve">ou </w:t>
      </w:r>
      <w:r w:rsidRPr="0020683C">
        <w:rPr>
          <w:lang w:val="fr-CH"/>
        </w:rPr>
        <w:t>vertical</w:t>
      </w:r>
      <w:r>
        <w:rPr>
          <w:lang w:val="fr-CH"/>
        </w:rPr>
        <w:t>e</w:t>
      </w:r>
      <w:r w:rsidRPr="0020683C">
        <w:rPr>
          <w:lang w:val="fr-CH"/>
        </w:rPr>
        <w:t xml:space="preserve">) </w:t>
      </w:r>
      <w:r>
        <w:rPr>
          <w:lang w:val="fr-CH"/>
        </w:rPr>
        <w:t>et du délai nécessaire pour lancer et exécuter la manoeuvre d'évitement</w:t>
      </w:r>
      <w:r w:rsidRPr="0020683C">
        <w:rPr>
          <w:lang w:val="fr-CH"/>
        </w:rPr>
        <w:t xml:space="preserve">. </w:t>
      </w:r>
      <w:r>
        <w:rPr>
          <w:lang w:val="fr-CH"/>
        </w:rPr>
        <w:t xml:space="preserve">Un aéronef sans pilote dont la vitesse est relativement élevée et dont la manoeuvrabilité </w:t>
      </w:r>
      <w:r>
        <w:rPr>
          <w:lang w:val="fr-CH"/>
        </w:rPr>
        <w:lastRenderedPageBreak/>
        <w:t>est limitée nécessiterait un détecteur avec une portée plus grande qu'un aéronef sans pilote dont la vitesse est plus faible et qui est plus facile à manoeuvrer</w:t>
      </w:r>
      <w:r w:rsidRPr="0020683C">
        <w:rPr>
          <w:lang w:val="fr-CH"/>
        </w:rPr>
        <w:t xml:space="preserve">. </w:t>
      </w:r>
      <w:r>
        <w:rPr>
          <w:lang w:val="fr-CH"/>
        </w:rPr>
        <w:t xml:space="preserve">La distance à laquelle une alerte de menace doit être émise est généralement comprise entre </w:t>
      </w:r>
      <w:r w:rsidRPr="0020683C">
        <w:rPr>
          <w:lang w:val="fr-CH"/>
        </w:rPr>
        <w:t>2</w:t>
      </w:r>
      <w:r>
        <w:rPr>
          <w:lang w:val="fr-CH"/>
        </w:rPr>
        <w:t>,</w:t>
      </w:r>
      <w:r w:rsidRPr="0020683C">
        <w:rPr>
          <w:lang w:val="fr-CH"/>
        </w:rPr>
        <w:t>5</w:t>
      </w:r>
      <w:r>
        <w:rPr>
          <w:lang w:val="fr-CH"/>
        </w:rPr>
        <w:t xml:space="preserve"> et </w:t>
      </w:r>
      <w:r w:rsidRPr="0020683C">
        <w:rPr>
          <w:lang w:val="fr-CH"/>
        </w:rPr>
        <w:t xml:space="preserve">20 km </w:t>
      </w:r>
      <w:r>
        <w:rPr>
          <w:lang w:val="fr-CH"/>
        </w:rPr>
        <w:t>selon les caractéristiques de la plate</w:t>
      </w:r>
      <w:r>
        <w:rPr>
          <w:lang w:val="fr-CH"/>
        </w:rPr>
        <w:noBreakHyphen/>
        <w:t>forme hôte</w:t>
      </w:r>
      <w:r w:rsidRPr="0020683C">
        <w:rPr>
          <w:lang w:val="fr-CH"/>
        </w:rPr>
        <w:t xml:space="preserve">, </w:t>
      </w:r>
      <w:r>
        <w:rPr>
          <w:lang w:val="fr-CH"/>
        </w:rPr>
        <w:t>les caractéristiques de l'intrus</w:t>
      </w:r>
      <w:r w:rsidRPr="0020683C">
        <w:rPr>
          <w:lang w:val="fr-CH"/>
        </w:rPr>
        <w:t xml:space="preserve">, </w:t>
      </w:r>
      <w:r>
        <w:rPr>
          <w:lang w:val="fr-CH"/>
        </w:rPr>
        <w:t>la distance de séparation requise et les erreurs de mesure</w:t>
      </w:r>
      <w:r w:rsidRPr="0020683C">
        <w:rPr>
          <w:lang w:val="fr-CH"/>
        </w:rPr>
        <w:t xml:space="preserve">. </w:t>
      </w:r>
      <w:r>
        <w:rPr>
          <w:lang w:val="fr-CH"/>
        </w:rPr>
        <w:t>Les cibles doivent être poursuivies à une distance plus élevée pour pouvoir assurer cette fonction d'alerte</w:t>
      </w:r>
      <w:r w:rsidRPr="0020683C">
        <w:rPr>
          <w:lang w:val="fr-CH"/>
        </w:rPr>
        <w:t>.</w:t>
      </w:r>
    </w:p>
    <w:p w:rsidR="002C6F0A" w:rsidRPr="0020683C" w:rsidRDefault="002C6F0A" w:rsidP="002C6F0A">
      <w:pPr>
        <w:rPr>
          <w:lang w:val="fr-CH"/>
        </w:rPr>
      </w:pPr>
      <w:r>
        <w:rPr>
          <w:lang w:val="fr-CH"/>
        </w:rPr>
        <w:t xml:space="preserve">La gamme de fréquences </w:t>
      </w:r>
      <w:r w:rsidRPr="0020683C">
        <w:rPr>
          <w:lang w:val="fr-CH"/>
        </w:rPr>
        <w:t xml:space="preserve">8 500-10 500 MHz </w:t>
      </w:r>
      <w:r>
        <w:rPr>
          <w:lang w:val="fr-CH"/>
        </w:rPr>
        <w:t xml:space="preserve">est intéressante pour cette catégorie de </w:t>
      </w:r>
      <w:r w:rsidRPr="0020683C">
        <w:rPr>
          <w:lang w:val="fr-CH"/>
        </w:rPr>
        <w:t xml:space="preserve">radars </w:t>
      </w:r>
      <w:r>
        <w:rPr>
          <w:lang w:val="fr-CH"/>
        </w:rPr>
        <w:t>car elle offre un bon compromis</w:t>
      </w:r>
      <w:r w:rsidRPr="0020683C">
        <w:rPr>
          <w:lang w:val="fr-CH"/>
        </w:rPr>
        <w:t xml:space="preserve"> </w:t>
      </w:r>
      <w:r>
        <w:rPr>
          <w:lang w:val="fr-CH"/>
        </w:rPr>
        <w:t>entre la précision de la poursuite et la capacité de fonctionner en présence de pluie faible à modérée</w:t>
      </w:r>
      <w:r w:rsidRPr="0020683C">
        <w:rPr>
          <w:lang w:val="fr-CH"/>
        </w:rPr>
        <w:t xml:space="preserve">. </w:t>
      </w:r>
      <w:r>
        <w:rPr>
          <w:lang w:val="fr-CH"/>
        </w:rPr>
        <w:t>Aux fréquences plus élevées, la précision de la mesure de l'angle serait meilleure pour une taille d'antenne donnée</w:t>
      </w:r>
      <w:r w:rsidRPr="0020683C">
        <w:rPr>
          <w:lang w:val="fr-CH"/>
        </w:rPr>
        <w:t xml:space="preserve">, </w:t>
      </w:r>
      <w:r>
        <w:rPr>
          <w:lang w:val="fr-CH"/>
        </w:rPr>
        <w:t>mais lorsque la fréquence augmente, l'augmentation de l'affaiblissement dû à la pluie est beaucoup plus rapide que l'amélioration de la précision de la mesure de l'angle</w:t>
      </w:r>
      <w:r w:rsidRPr="0020683C">
        <w:rPr>
          <w:lang w:val="fr-CH"/>
        </w:rPr>
        <w:t xml:space="preserve">. </w:t>
      </w:r>
      <w:r>
        <w:rPr>
          <w:lang w:val="fr-CH"/>
        </w:rPr>
        <w:t>Aux fréquences plus faibles, les effets dus à la pluie seraient nettement réduits mais il faudrait des antennes avec des ouvertures qui risquent d'être trop grandes pour le véhicule hôte</w:t>
      </w:r>
      <w:r w:rsidRPr="0020683C">
        <w:rPr>
          <w:lang w:val="fr-CH"/>
        </w:rPr>
        <w:t xml:space="preserve">. </w:t>
      </w:r>
      <w:r>
        <w:rPr>
          <w:lang w:val="fr-CH"/>
        </w:rPr>
        <w:t xml:space="preserve">Dans cette gamme de fréquences, deux sous-bandes particulièrement intéressantes </w:t>
      </w:r>
      <w:r w:rsidRPr="0020683C">
        <w:rPr>
          <w:lang w:val="fr-CH"/>
        </w:rPr>
        <w:t>(8 750</w:t>
      </w:r>
      <w:r>
        <w:rPr>
          <w:lang w:val="fr-CH"/>
        </w:rPr>
        <w:t>-</w:t>
      </w:r>
      <w:r w:rsidRPr="0020683C">
        <w:rPr>
          <w:lang w:val="fr-CH"/>
        </w:rPr>
        <w:t xml:space="preserve">8 850 MHz </w:t>
      </w:r>
      <w:r>
        <w:rPr>
          <w:lang w:val="fr-CH"/>
        </w:rPr>
        <w:t xml:space="preserve">et </w:t>
      </w:r>
      <w:r w:rsidRPr="0020683C">
        <w:rPr>
          <w:lang w:val="fr-CH"/>
        </w:rPr>
        <w:t>9 300</w:t>
      </w:r>
      <w:r w:rsidRPr="0020683C">
        <w:rPr>
          <w:lang w:val="fr-CH"/>
        </w:rPr>
        <w:noBreakHyphen/>
        <w:t xml:space="preserve">9 500 MHz) </w:t>
      </w:r>
      <w:r>
        <w:rPr>
          <w:lang w:val="fr-CH"/>
        </w:rPr>
        <w:t xml:space="preserve">ont été identifiées dans le </w:t>
      </w:r>
      <w:r w:rsidRPr="0020683C">
        <w:rPr>
          <w:lang w:val="fr-CH"/>
        </w:rPr>
        <w:t>R</w:t>
      </w:r>
      <w:r>
        <w:rPr>
          <w:lang w:val="fr-CH"/>
        </w:rPr>
        <w:t>ap</w:t>
      </w:r>
      <w:r w:rsidRPr="0020683C">
        <w:rPr>
          <w:lang w:val="fr-CH"/>
        </w:rPr>
        <w:t xml:space="preserve">port </w:t>
      </w:r>
      <w:r>
        <w:rPr>
          <w:lang w:val="fr-CH"/>
        </w:rPr>
        <w:t>UIT</w:t>
      </w:r>
      <w:r w:rsidRPr="0020683C">
        <w:rPr>
          <w:lang w:val="fr-CH"/>
        </w:rPr>
        <w:t xml:space="preserve">-R M.2204 </w:t>
      </w:r>
      <w:r>
        <w:rPr>
          <w:lang w:val="fr-CH"/>
        </w:rPr>
        <w:t xml:space="preserve">comme appropriées pour ce </w:t>
      </w:r>
      <w:r w:rsidRPr="0020683C">
        <w:rPr>
          <w:lang w:val="fr-CH"/>
        </w:rPr>
        <w:t xml:space="preserve">type </w:t>
      </w:r>
      <w:r>
        <w:rPr>
          <w:lang w:val="fr-CH"/>
        </w:rPr>
        <w:t>d'</w:t>
      </w:r>
      <w:r w:rsidRPr="0020683C">
        <w:rPr>
          <w:lang w:val="fr-CH"/>
        </w:rPr>
        <w:t xml:space="preserve">application </w:t>
      </w:r>
      <w:r>
        <w:rPr>
          <w:lang w:val="fr-CH"/>
        </w:rPr>
        <w:t xml:space="preserve">et sont attribuées au service de </w:t>
      </w:r>
      <w:r w:rsidRPr="0020683C">
        <w:rPr>
          <w:lang w:val="fr-CH"/>
        </w:rPr>
        <w:t xml:space="preserve">radionavigation </w:t>
      </w:r>
      <w:r>
        <w:rPr>
          <w:lang w:val="fr-CH"/>
        </w:rPr>
        <w:t xml:space="preserve">aéronautique </w:t>
      </w:r>
      <w:r w:rsidRPr="0020683C">
        <w:rPr>
          <w:lang w:val="fr-CH"/>
        </w:rPr>
        <w:t>(</w:t>
      </w:r>
      <w:r>
        <w:rPr>
          <w:lang w:val="fr-CH"/>
        </w:rPr>
        <w:t>SRNA</w:t>
      </w:r>
      <w:r w:rsidRPr="0020683C">
        <w:rPr>
          <w:lang w:val="fr-CH"/>
        </w:rPr>
        <w:t>).</w:t>
      </w:r>
    </w:p>
    <w:p w:rsidR="002C6F0A" w:rsidRPr="0020683C" w:rsidRDefault="002C6F0A" w:rsidP="002C6F0A">
      <w:pPr>
        <w:rPr>
          <w:lang w:val="fr-CH"/>
        </w:rPr>
      </w:pPr>
      <w:r>
        <w:rPr>
          <w:lang w:val="fr-CH"/>
        </w:rPr>
        <w:t xml:space="preserve">D'autres caractéristiques des </w:t>
      </w:r>
      <w:r w:rsidRPr="0020683C">
        <w:rPr>
          <w:lang w:val="fr-CH"/>
        </w:rPr>
        <w:t xml:space="preserve">radars </w:t>
      </w:r>
      <w:r>
        <w:rPr>
          <w:lang w:val="fr-CH"/>
        </w:rPr>
        <w:t>de détection et d'évitement sont énumérées ci-dessous</w:t>
      </w:r>
      <w:r w:rsidRPr="0020683C">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On utilise généralement deux ou trois faces d'antenne à balayage électronique pour assurer une couverture en azimut de </w:t>
      </w:r>
      <w:r w:rsidRPr="0020683C">
        <w:rPr>
          <w:lang w:val="fr-CH"/>
        </w:rPr>
        <w:t>±110 degr</w:t>
      </w:r>
      <w:r>
        <w:rPr>
          <w:lang w:val="fr-CH"/>
        </w:rPr>
        <w:t>é</w:t>
      </w:r>
      <w:r w:rsidRPr="0020683C">
        <w:rPr>
          <w:lang w:val="fr-CH"/>
        </w:rPr>
        <w:t>s.</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On utilise des formes d'onde avec une fréquence de répétition des impulsions moyenne ou élevée comprise entre </w:t>
      </w:r>
      <w:r w:rsidRPr="0020683C">
        <w:rPr>
          <w:lang w:val="fr-CH"/>
        </w:rPr>
        <w:t>5</w:t>
      </w:r>
      <w:r>
        <w:rPr>
          <w:lang w:val="fr-CH"/>
        </w:rPr>
        <w:t xml:space="preserve"> et </w:t>
      </w:r>
      <w:r w:rsidRPr="0020683C">
        <w:rPr>
          <w:lang w:val="fr-CH"/>
        </w:rPr>
        <w:t xml:space="preserve">60 kHz </w:t>
      </w:r>
      <w:r>
        <w:rPr>
          <w:lang w:val="fr-CH"/>
        </w:rPr>
        <w:t>pour assurer la suppression des écho parasites en mode de détection vers le bas</w:t>
      </w:r>
      <w:r w:rsidRPr="0020683C">
        <w:rPr>
          <w:lang w:val="fr-CH"/>
        </w:rPr>
        <w:t xml:space="preserve">. </w:t>
      </w:r>
      <w:r>
        <w:rPr>
          <w:lang w:val="fr-CH"/>
        </w:rPr>
        <w:t xml:space="preserve">On peut utiliser des formes d'onde avec une fréquence de répétition des impulsions faible d'environ </w:t>
      </w:r>
      <w:r w:rsidRPr="0020683C">
        <w:rPr>
          <w:lang w:val="fr-CH"/>
        </w:rPr>
        <w:t>1</w:t>
      </w:r>
      <w:r>
        <w:rPr>
          <w:lang w:val="fr-CH"/>
        </w:rPr>
        <w:t xml:space="preserve"> à </w:t>
      </w:r>
      <w:r w:rsidRPr="0020683C">
        <w:rPr>
          <w:lang w:val="fr-CH"/>
        </w:rPr>
        <w:t xml:space="preserve">2 kHz </w:t>
      </w:r>
      <w:r>
        <w:rPr>
          <w:lang w:val="fr-CH"/>
        </w:rPr>
        <w:t>en mode de détection vers le haut pour éviter toute ambiguïté de distance</w:t>
      </w:r>
      <w:r w:rsidRPr="0020683C">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Pour l'</w:t>
      </w:r>
      <w:r w:rsidRPr="0020683C">
        <w:rPr>
          <w:lang w:val="fr-CH"/>
        </w:rPr>
        <w:t xml:space="preserve">amplification </w:t>
      </w:r>
      <w:r>
        <w:rPr>
          <w:lang w:val="fr-CH"/>
        </w:rPr>
        <w:t>de puissance RF, on utilise des semi-conducteurs</w:t>
      </w:r>
      <w:r w:rsidRPr="0020683C">
        <w:rPr>
          <w:lang w:val="fr-CH"/>
        </w:rPr>
        <w:t xml:space="preserve">, </w:t>
      </w:r>
      <w:r>
        <w:rPr>
          <w:lang w:val="fr-CH"/>
        </w:rPr>
        <w:t xml:space="preserve">avec un facteur d'utilisation en émission généralement compris entre </w:t>
      </w:r>
      <w:r w:rsidRPr="0020683C">
        <w:rPr>
          <w:lang w:val="fr-CH"/>
        </w:rPr>
        <w:t>4</w:t>
      </w:r>
      <w:r>
        <w:rPr>
          <w:lang w:val="fr-CH"/>
        </w:rPr>
        <w:t xml:space="preserve"> et </w:t>
      </w:r>
      <w:r w:rsidRPr="0020683C">
        <w:rPr>
          <w:lang w:val="fr-CH"/>
        </w:rPr>
        <w:t>20%.</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Une </w:t>
      </w:r>
      <w:r w:rsidRPr="0020683C">
        <w:rPr>
          <w:lang w:val="fr-CH"/>
        </w:rPr>
        <w:t xml:space="preserve">compression </w:t>
      </w:r>
      <w:r>
        <w:rPr>
          <w:lang w:val="fr-CH"/>
        </w:rPr>
        <w:t xml:space="preserve">d'impulsions avec codage de phase </w:t>
      </w:r>
      <w:r w:rsidRPr="0020683C">
        <w:rPr>
          <w:lang w:val="fr-CH"/>
        </w:rPr>
        <w:t>(</w:t>
      </w:r>
      <w:r>
        <w:rPr>
          <w:lang w:val="fr-CH"/>
        </w:rPr>
        <w:t>par exemple,</w:t>
      </w:r>
      <w:r w:rsidRPr="0020683C">
        <w:rPr>
          <w:lang w:val="fr-CH"/>
        </w:rPr>
        <w:t xml:space="preserve"> </w:t>
      </w:r>
      <w:r>
        <w:rPr>
          <w:lang w:val="fr-CH"/>
        </w:rPr>
        <w:t xml:space="preserve">codes de </w:t>
      </w:r>
      <w:r w:rsidRPr="0020683C">
        <w:rPr>
          <w:lang w:val="fr-CH"/>
        </w:rPr>
        <w:t>Barker, codes</w:t>
      </w:r>
      <w:r>
        <w:rPr>
          <w:lang w:val="fr-CH"/>
        </w:rPr>
        <w:t xml:space="preserve"> de pseudo-bruit</w:t>
      </w:r>
      <w:r w:rsidRPr="0020683C">
        <w:rPr>
          <w:lang w:val="fr-CH"/>
        </w:rPr>
        <w:t xml:space="preserve">, </w:t>
      </w:r>
      <w:r>
        <w:rPr>
          <w:lang w:val="fr-CH"/>
        </w:rPr>
        <w:t xml:space="preserve">codes «P» de </w:t>
      </w:r>
      <w:r w:rsidRPr="0020683C">
        <w:rPr>
          <w:i/>
          <w:iCs/>
          <w:lang w:val="fr-CH"/>
        </w:rPr>
        <w:t>Lewis</w:t>
      </w:r>
      <w:r w:rsidRPr="0020683C">
        <w:rPr>
          <w:lang w:val="fr-CH"/>
        </w:rPr>
        <w:t>-</w:t>
      </w:r>
      <w:r w:rsidRPr="0020683C">
        <w:rPr>
          <w:i/>
          <w:iCs/>
          <w:lang w:val="fr-CH"/>
        </w:rPr>
        <w:t>Kretschmer</w:t>
      </w:r>
      <w:r w:rsidRPr="0020683C">
        <w:rPr>
          <w:lang w:val="fr-CH"/>
        </w:rPr>
        <w:t xml:space="preserve">, etc.) </w:t>
      </w:r>
      <w:r>
        <w:rPr>
          <w:lang w:val="fr-CH"/>
        </w:rPr>
        <w:t>ou modulation de fréquence linéaire</w:t>
      </w:r>
      <w:r w:rsidRPr="0020683C">
        <w:rPr>
          <w:lang w:val="fr-CH"/>
        </w:rPr>
        <w:t xml:space="preserve"> </w:t>
      </w:r>
      <w:r>
        <w:rPr>
          <w:lang w:val="fr-CH"/>
        </w:rPr>
        <w:t>est souvent employée pour réduire la taille de la cellule de distance afin d'améliorer le rapport cible/échos parasites</w:t>
      </w:r>
      <w:r w:rsidRPr="0020683C">
        <w:rPr>
          <w:lang w:val="fr-CH"/>
        </w:rPr>
        <w:t xml:space="preserve"> </w:t>
      </w:r>
      <w:r>
        <w:rPr>
          <w:lang w:val="fr-CH"/>
        </w:rPr>
        <w:t>tout en maintenant un facteur d'utilisation élevé</w:t>
      </w:r>
      <w:r w:rsidRPr="0020683C">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Le traitement numérique du signal utilise des largeurs de bande de filtre </w:t>
      </w:r>
      <w:r w:rsidRPr="0020683C">
        <w:rPr>
          <w:lang w:val="fr-CH"/>
        </w:rPr>
        <w:t xml:space="preserve">Doppler </w:t>
      </w:r>
      <w:r>
        <w:rPr>
          <w:lang w:val="fr-CH"/>
        </w:rPr>
        <w:t xml:space="preserve">comprises entre </w:t>
      </w:r>
      <w:r w:rsidRPr="0020683C">
        <w:rPr>
          <w:lang w:val="fr-CH"/>
        </w:rPr>
        <w:t>50</w:t>
      </w:r>
      <w:r>
        <w:rPr>
          <w:lang w:val="fr-CH"/>
        </w:rPr>
        <w:t xml:space="preserve"> et </w:t>
      </w:r>
      <w:r w:rsidRPr="0020683C">
        <w:rPr>
          <w:lang w:val="fr-CH"/>
        </w:rPr>
        <w:t xml:space="preserve">500 Hz </w:t>
      </w:r>
      <w:r>
        <w:rPr>
          <w:lang w:val="fr-CH"/>
        </w:rPr>
        <w:t xml:space="preserve">permettant une </w:t>
      </w:r>
      <w:r w:rsidRPr="0020683C">
        <w:rPr>
          <w:lang w:val="fr-CH"/>
        </w:rPr>
        <w:t xml:space="preserve">discrimination </w:t>
      </w:r>
      <w:r>
        <w:rPr>
          <w:lang w:val="fr-CH"/>
        </w:rPr>
        <w:t>de la cible en fonction de la vitesse et facilitant le rejet des échos parasites</w:t>
      </w:r>
      <w:r w:rsidRPr="0020683C">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La mesure de l'angle mono-impulsion </w:t>
      </w:r>
      <w:r w:rsidRPr="0020683C">
        <w:rPr>
          <w:lang w:val="fr-CH"/>
        </w:rPr>
        <w:t>perm</w:t>
      </w:r>
      <w:r>
        <w:rPr>
          <w:lang w:val="fr-CH"/>
        </w:rPr>
        <w:t>e</w:t>
      </w:r>
      <w:r w:rsidRPr="0020683C">
        <w:rPr>
          <w:lang w:val="fr-CH"/>
        </w:rPr>
        <w:t xml:space="preserve">t </w:t>
      </w:r>
      <w:r>
        <w:rPr>
          <w:lang w:val="fr-CH"/>
        </w:rPr>
        <w:t>d'assurer une poursuite angulaire précise pour les échos provenant d'une cible fluctuante</w:t>
      </w:r>
      <w:r w:rsidRPr="0020683C">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On peut utiliser l'agilité en fréquence pour décorréler les </w:t>
      </w:r>
      <w:r w:rsidRPr="0020683C">
        <w:rPr>
          <w:lang w:val="fr-CH"/>
        </w:rPr>
        <w:t>fluctuations</w:t>
      </w:r>
      <w:r>
        <w:rPr>
          <w:lang w:val="fr-CH"/>
        </w:rPr>
        <w:t xml:space="preserve"> de la cible</w:t>
      </w:r>
      <w:r w:rsidRPr="0020683C">
        <w:rPr>
          <w:lang w:val="fr-CH"/>
        </w:rPr>
        <w:t xml:space="preserve">, </w:t>
      </w:r>
      <w:r>
        <w:rPr>
          <w:lang w:val="fr-CH"/>
        </w:rPr>
        <w:t>ce qui permet d'améliorer la probabilité</w:t>
      </w:r>
      <w:r w:rsidRPr="0020683C">
        <w:rPr>
          <w:lang w:val="fr-CH"/>
        </w:rPr>
        <w:t xml:space="preserve"> </w:t>
      </w:r>
      <w:r>
        <w:rPr>
          <w:lang w:val="fr-CH"/>
        </w:rPr>
        <w:t xml:space="preserve">de </w:t>
      </w:r>
      <w:r w:rsidRPr="0020683C">
        <w:rPr>
          <w:lang w:val="fr-CH"/>
        </w:rPr>
        <w:t>d</w:t>
      </w:r>
      <w:r>
        <w:rPr>
          <w:lang w:val="fr-CH"/>
        </w:rPr>
        <w:t>é</w:t>
      </w:r>
      <w:r w:rsidRPr="0020683C">
        <w:rPr>
          <w:lang w:val="fr-CH"/>
        </w:rPr>
        <w:t xml:space="preserve">tection </w:t>
      </w:r>
      <w:r>
        <w:rPr>
          <w:lang w:val="fr-CH"/>
        </w:rPr>
        <w:t>et la qualité de la poursuite</w:t>
      </w:r>
      <w:r w:rsidRPr="0020683C">
        <w:rPr>
          <w:lang w:val="fr-CH"/>
        </w:rPr>
        <w:t>.</w:t>
      </w:r>
    </w:p>
    <w:p w:rsidR="002C6F0A" w:rsidRPr="0020683C" w:rsidRDefault="002C6F0A" w:rsidP="002C6F0A">
      <w:pPr>
        <w:pStyle w:val="enumlev1"/>
        <w:rPr>
          <w:lang w:val="fr-CH"/>
        </w:rPr>
      </w:pPr>
      <w:r w:rsidRPr="0020683C">
        <w:rPr>
          <w:lang w:val="fr-CH"/>
        </w:rPr>
        <w:t>–</w:t>
      </w:r>
      <w:r w:rsidRPr="0020683C">
        <w:rPr>
          <w:lang w:val="fr-CH"/>
        </w:rPr>
        <w:tab/>
      </w:r>
      <w:r>
        <w:rPr>
          <w:lang w:val="fr-CH"/>
        </w:rPr>
        <w:t xml:space="preserve">Une antenne de garde </w:t>
      </w:r>
      <w:r w:rsidRPr="0020683C">
        <w:rPr>
          <w:lang w:val="fr-CH"/>
        </w:rPr>
        <w:t>(</w:t>
      </w:r>
      <w:r>
        <w:rPr>
          <w:lang w:val="fr-CH"/>
        </w:rPr>
        <w:t>également appelée dispositif de suppression des lobes latéraux</w:t>
      </w:r>
      <w:r w:rsidRPr="0020683C">
        <w:rPr>
          <w:lang w:val="fr-CH"/>
        </w:rPr>
        <w:t xml:space="preserve">) </w:t>
      </w:r>
      <w:r>
        <w:rPr>
          <w:lang w:val="fr-CH"/>
        </w:rPr>
        <w:t>peut être employée pour atténuer les effets des échos de sol et des brouillages reçus par les lobes latéraux de l'antenne</w:t>
      </w:r>
      <w:r w:rsidRPr="0020683C">
        <w:rPr>
          <w:lang w:val="fr-CH"/>
        </w:rPr>
        <w:t>.</w:t>
      </w:r>
    </w:p>
    <w:p w:rsidR="002C6F0A" w:rsidRPr="0020683C" w:rsidRDefault="002C6F0A" w:rsidP="002C6F0A">
      <w:pPr>
        <w:rPr>
          <w:lang w:val="fr-CH"/>
        </w:rPr>
      </w:pPr>
      <w:r>
        <w:rPr>
          <w:lang w:val="fr-CH"/>
        </w:rPr>
        <w:t xml:space="preserve">Les caractéristiques d'un exemple de </w:t>
      </w:r>
      <w:r w:rsidRPr="0020683C">
        <w:rPr>
          <w:lang w:val="fr-CH"/>
        </w:rPr>
        <w:t xml:space="preserve">radar </w:t>
      </w:r>
      <w:r>
        <w:rPr>
          <w:lang w:val="fr-CH"/>
        </w:rPr>
        <w:t xml:space="preserve">de détection et d'évitement sont </w:t>
      </w:r>
      <w:r w:rsidRPr="0020683C">
        <w:rPr>
          <w:lang w:val="fr-CH"/>
        </w:rPr>
        <w:t>présent</w:t>
      </w:r>
      <w:r>
        <w:rPr>
          <w:lang w:val="fr-CH"/>
        </w:rPr>
        <w:t xml:space="preserve">ées dans le </w:t>
      </w:r>
      <w:r w:rsidRPr="0020683C">
        <w:rPr>
          <w:lang w:val="fr-CH"/>
        </w:rPr>
        <w:t>Table</w:t>
      </w:r>
      <w:r>
        <w:rPr>
          <w:lang w:val="fr-CH"/>
        </w:rPr>
        <w:t>au 1 (Système </w:t>
      </w:r>
      <w:r w:rsidRPr="0020683C">
        <w:rPr>
          <w:lang w:val="fr-CH"/>
        </w:rPr>
        <w:t>A13).</w:t>
      </w: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2C6F0A" w:rsidRPr="00DA5AB1" w:rsidRDefault="002C6F0A" w:rsidP="002C6F0A">
      <w:pPr>
        <w:pStyle w:val="Heading1"/>
        <w:rPr>
          <w:lang w:val="fr-CH"/>
        </w:rPr>
      </w:pPr>
      <w:r>
        <w:rPr>
          <w:lang w:val="fr-CH"/>
        </w:rPr>
        <w:lastRenderedPageBreak/>
        <w:t>6</w:t>
      </w:r>
      <w:r w:rsidRPr="00DA5AB1">
        <w:rPr>
          <w:lang w:val="fr-CH"/>
        </w:rPr>
        <w:tab/>
        <w:t>Futurs systèmes de radiorepérage</w:t>
      </w:r>
    </w:p>
    <w:p w:rsidR="002C6F0A" w:rsidRPr="00DA5AB1" w:rsidRDefault="002C6F0A" w:rsidP="002C6F0A">
      <w:pPr>
        <w:rPr>
          <w:lang w:val="fr-CH"/>
        </w:rPr>
      </w:pPr>
      <w:r w:rsidRPr="00DA5AB1">
        <w:rPr>
          <w:lang w:val="fr-CH"/>
        </w:rPr>
        <w:t>Pour simplifier, on peut dire que les radars de radiorepérage qui seront vraisemblablement mis au point à l</w:t>
      </w:r>
      <w:r>
        <w:rPr>
          <w:lang w:val="fr-CH"/>
        </w:rPr>
        <w:t>'</w:t>
      </w:r>
      <w:r w:rsidRPr="00DA5AB1">
        <w:rPr>
          <w:lang w:val="fr-CH"/>
        </w:rPr>
        <w:t xml:space="preserve">avenir pour la bande </w:t>
      </w:r>
      <w:r>
        <w:rPr>
          <w:lang w:val="fr-CH"/>
        </w:rPr>
        <w:t xml:space="preserve">de fréquences </w:t>
      </w:r>
      <w:r w:rsidRPr="00DA5AB1">
        <w:rPr>
          <w:lang w:val="fr-CH"/>
        </w:rPr>
        <w:t>8 500</w:t>
      </w:r>
      <w:r w:rsidRPr="00DA5AB1">
        <w:rPr>
          <w:lang w:val="fr-CH"/>
        </w:rPr>
        <w:noBreakHyphen/>
        <w:t>10 </w:t>
      </w:r>
      <w:r>
        <w:rPr>
          <w:lang w:val="fr-CH"/>
        </w:rPr>
        <w:t>68</w:t>
      </w:r>
      <w:r w:rsidRPr="00DA5AB1">
        <w:rPr>
          <w:lang w:val="fr-CH"/>
        </w:rPr>
        <w:t>0 MHz ressembleront aux radars décrits dans la présente Recommandation. Le futur réseau de radars météorologiques Doppler répartis permettra de procéder à des échantillonnages en volume de haute résolution dans la totalité de la troposphère, et son fonctionnement sera très efficace puisqu</w:t>
      </w:r>
      <w:r>
        <w:rPr>
          <w:lang w:val="fr-CH"/>
        </w:rPr>
        <w:t>'</w:t>
      </w:r>
      <w:r w:rsidRPr="00DA5AB1">
        <w:rPr>
          <w:lang w:val="fr-CH"/>
        </w:rPr>
        <w:t>il reposera sur des systèmes à semi-conducteurs à faible puissance. D</w:t>
      </w:r>
      <w:r>
        <w:rPr>
          <w:lang w:val="fr-CH"/>
        </w:rPr>
        <w:t>'</w:t>
      </w:r>
      <w:r w:rsidRPr="00DA5AB1">
        <w:rPr>
          <w:lang w:val="fr-CH"/>
        </w:rPr>
        <w:t>autres paramètres techniques – diamètre d</w:t>
      </w:r>
      <w:r>
        <w:rPr>
          <w:lang w:val="fr-CH"/>
        </w:rPr>
        <w:t>'</w:t>
      </w:r>
      <w:r w:rsidRPr="00DA5AB1">
        <w:rPr>
          <w:lang w:val="fr-CH"/>
        </w:rPr>
        <w:t xml:space="preserve">antenne de 1 m et </w:t>
      </w:r>
      <w:r>
        <w:rPr>
          <w:lang w:val="fr-CH"/>
        </w:rPr>
        <w:t>modes de fonctionnement à faible coefficient d'utilisation</w:t>
      </w:r>
      <w:r w:rsidRPr="00DA5AB1">
        <w:rPr>
          <w:lang w:val="fr-CH"/>
        </w:rPr>
        <w:t xml:space="preserve"> – cadrent avec ceux des radars de radiorepérage actuellement exploités dans la bande </w:t>
      </w:r>
      <w:r>
        <w:rPr>
          <w:lang w:val="fr-CH"/>
        </w:rPr>
        <w:t xml:space="preserve">de fréquences </w:t>
      </w:r>
      <w:r w:rsidRPr="00DA5AB1">
        <w:rPr>
          <w:lang w:val="fr-CH"/>
        </w:rPr>
        <w:t>8 500-10 </w:t>
      </w:r>
      <w:r>
        <w:rPr>
          <w:lang w:val="fr-CH"/>
        </w:rPr>
        <w:t>68</w:t>
      </w:r>
      <w:r w:rsidRPr="00DA5AB1">
        <w:rPr>
          <w:lang w:val="fr-CH"/>
        </w:rPr>
        <w:t>0 MHz. Les radars de radiorepérage qui seront mis au point dans l</w:t>
      </w:r>
      <w:r>
        <w:rPr>
          <w:lang w:val="fr-CH"/>
        </w:rPr>
        <w:t>'</w:t>
      </w:r>
      <w:r w:rsidRPr="00DA5AB1">
        <w:rPr>
          <w:lang w:val="fr-CH"/>
        </w:rPr>
        <w:t xml:space="preserve">avenir auront vraisemblablement au moins autant de souplesse que les radars déjà décrits et ils auront notamment la possibilité de fonctionner différemment selon le secteur en azimut et en élévation. </w:t>
      </w:r>
    </w:p>
    <w:p w:rsidR="002C6F0A" w:rsidRPr="00DA5AB1" w:rsidRDefault="002C6F0A" w:rsidP="002C6F0A">
      <w:pPr>
        <w:rPr>
          <w:lang w:val="fr-CH"/>
        </w:rPr>
      </w:pPr>
      <w:r w:rsidRPr="00DA5AB1">
        <w:rPr>
          <w:lang w:val="fr-CH"/>
        </w:rPr>
        <w:t xml:space="preserve">On peut raisonnablement penser que certains radars de future génération auront la capacité de fonctionner </w:t>
      </w:r>
      <w:r>
        <w:rPr>
          <w:lang w:val="fr-CH"/>
        </w:rPr>
        <w:t xml:space="preserve">dans une </w:t>
      </w:r>
      <w:r w:rsidRPr="00DA5AB1">
        <w:rPr>
          <w:lang w:val="fr-CH"/>
        </w:rPr>
        <w:t xml:space="preserve">bande </w:t>
      </w:r>
      <w:r>
        <w:rPr>
          <w:lang w:val="fr-CH"/>
        </w:rPr>
        <w:t xml:space="preserve">de fréquences large </w:t>
      </w:r>
      <w:r w:rsidRPr="00DA5AB1">
        <w:rPr>
          <w:lang w:val="fr-CH"/>
        </w:rPr>
        <w:t>allant au moins jusqu</w:t>
      </w:r>
      <w:r>
        <w:rPr>
          <w:lang w:val="fr-CH"/>
        </w:rPr>
        <w:t>'</w:t>
      </w:r>
      <w:r w:rsidRPr="00DA5AB1">
        <w:rPr>
          <w:lang w:val="fr-CH"/>
        </w:rPr>
        <w:t xml:space="preserve">aux limites de </w:t>
      </w:r>
      <w:r>
        <w:rPr>
          <w:lang w:val="fr-CH"/>
        </w:rPr>
        <w:t xml:space="preserve">la </w:t>
      </w:r>
      <w:r w:rsidRPr="00DA5AB1">
        <w:rPr>
          <w:lang w:val="fr-CH"/>
        </w:rPr>
        <w:t xml:space="preserve">bande </w:t>
      </w:r>
      <w:r>
        <w:rPr>
          <w:lang w:val="fr-CH"/>
        </w:rPr>
        <w:t xml:space="preserve">de fréquences dont il est question </w:t>
      </w:r>
      <w:r w:rsidRPr="00DA5AB1">
        <w:rPr>
          <w:lang w:val="fr-CH"/>
        </w:rPr>
        <w:t>dans le présent exposé.</w:t>
      </w:r>
    </w:p>
    <w:p w:rsidR="002C6F0A" w:rsidRPr="00DA5AB1" w:rsidRDefault="002C6F0A" w:rsidP="002C6F0A">
      <w:pPr>
        <w:rPr>
          <w:lang w:val="fr-CH"/>
        </w:rPr>
      </w:pPr>
      <w:r w:rsidRPr="00DA5AB1">
        <w:rPr>
          <w:lang w:val="fr-CH"/>
        </w:rPr>
        <w:t>Les radars de radiorepérage qui seront mis au point à l</w:t>
      </w:r>
      <w:r>
        <w:rPr>
          <w:lang w:val="fr-CH"/>
        </w:rPr>
        <w:t>'</w:t>
      </w:r>
      <w:r w:rsidRPr="00DA5AB1">
        <w:rPr>
          <w:lang w:val="fr-CH"/>
        </w:rPr>
        <w:t>avenir auront vraisemblablement des antennes dont les faisceaux peuvent être orientés électroniquement. Compte tenu des techniques actuellement disponibles, la commande de phase constitue une alternative pratique intéressante à la commande de fréquence et un grand nombre de radars de radiorepérage mis au point ces dernières années et exploités dans d</w:t>
      </w:r>
      <w:r>
        <w:rPr>
          <w:lang w:val="fr-CH"/>
        </w:rPr>
        <w:t>'</w:t>
      </w:r>
      <w:r w:rsidRPr="00DA5AB1">
        <w:rPr>
          <w:lang w:val="fr-CH"/>
        </w:rPr>
        <w:t xml:space="preserve">autres bandes </w:t>
      </w:r>
      <w:r>
        <w:rPr>
          <w:lang w:val="fr-CH"/>
        </w:rPr>
        <w:t xml:space="preserve">de fréquences </w:t>
      </w:r>
      <w:r w:rsidRPr="00DA5AB1">
        <w:rPr>
          <w:lang w:val="fr-CH"/>
        </w:rPr>
        <w:t>utilisent une commande de phase à la fois en azimut et en élévation. A la différence des radars à commande de fréquence (par exemple les Systèmes 15 et 17), un radar à commande de phase de la nouvelle génération peut se caler sur n</w:t>
      </w:r>
      <w:r>
        <w:rPr>
          <w:lang w:val="fr-CH"/>
        </w:rPr>
        <w:t>'</w:t>
      </w:r>
      <w:r w:rsidRPr="00DA5AB1">
        <w:rPr>
          <w:lang w:val="fr-CH"/>
        </w:rPr>
        <w:t xml:space="preserve">importe quelle fréquence fondamentale située dans sa bande </w:t>
      </w:r>
      <w:r>
        <w:rPr>
          <w:lang w:val="fr-CH"/>
        </w:rPr>
        <w:t xml:space="preserve">de fréquences </w:t>
      </w:r>
      <w:r w:rsidRPr="00DA5AB1">
        <w:rPr>
          <w:lang w:val="fr-CH"/>
        </w:rPr>
        <w:t>de fonctionnement et pointer vers un angle arbitraire en azimut et en élévation de sa zone de couverture angulaire. Autre avantage, la compatibilité électromagnétique serait facilitée dans de nombreux cas.</w:t>
      </w:r>
    </w:p>
    <w:p w:rsidR="002C6F0A" w:rsidRPr="00DA5AB1" w:rsidRDefault="002C6F0A" w:rsidP="002C6F0A">
      <w:pPr>
        <w:rPr>
          <w:lang w:val="fr-CH"/>
        </w:rPr>
      </w:pPr>
      <w:r w:rsidRPr="00DA5AB1">
        <w:rPr>
          <w:lang w:val="fr-CH"/>
        </w:rPr>
        <w:t>Certains des radars de radiorepérage qui seront mis au point à l</w:t>
      </w:r>
      <w:r>
        <w:rPr>
          <w:lang w:val="fr-CH"/>
        </w:rPr>
        <w:t>'</w:t>
      </w:r>
      <w:r w:rsidRPr="00DA5AB1">
        <w:rPr>
          <w:lang w:val="fr-CH"/>
        </w:rPr>
        <w:t>avenir devraient avoir des fonctionnalités à puissance moyenne au moins aussi bonnes que celles des radars décrits dans la présente Recommandation. Toutefois, on peut raisonnablement penser que les concepteurs des futurs radars chercheront à ramener les émissions de bruit large bande au-dessous du niveau de celles des radars existants qui utilisent des magnétrons et des amplificateurs à champs croisés. L</w:t>
      </w:r>
      <w:r>
        <w:rPr>
          <w:lang w:val="fr-CH"/>
        </w:rPr>
        <w:t>'</w:t>
      </w:r>
      <w:r w:rsidRPr="00DA5AB1">
        <w:rPr>
          <w:lang w:val="fr-CH"/>
        </w:rPr>
        <w:t>utilisation de systèmes d</w:t>
      </w:r>
      <w:r>
        <w:rPr>
          <w:lang w:val="fr-CH"/>
        </w:rPr>
        <w:t>'</w:t>
      </w:r>
      <w:r w:rsidRPr="00DA5AB1">
        <w:rPr>
          <w:lang w:val="fr-CH"/>
        </w:rPr>
        <w:t>antenne/d</w:t>
      </w:r>
      <w:r>
        <w:rPr>
          <w:lang w:val="fr-CH"/>
        </w:rPr>
        <w:t>'</w:t>
      </w:r>
      <w:r w:rsidRPr="00DA5AB1">
        <w:rPr>
          <w:lang w:val="fr-CH"/>
        </w:rPr>
        <w:t xml:space="preserve">émetteurs à semi-conducteurs devrait permettre de parvenir à une telle réduction du bruit. Dans ce cas, les impulsions émises seraient plus longues et les </w:t>
      </w:r>
      <w:r>
        <w:rPr>
          <w:lang w:val="fr-CH"/>
        </w:rPr>
        <w:t>coefficients d'utilisation</w:t>
      </w:r>
      <w:r w:rsidRPr="00DA5AB1">
        <w:rPr>
          <w:lang w:val="fr-CH"/>
        </w:rPr>
        <w:t xml:space="preserve"> à l</w:t>
      </w:r>
      <w:r>
        <w:rPr>
          <w:lang w:val="fr-CH"/>
        </w:rPr>
        <w:t>'</w:t>
      </w:r>
      <w:r w:rsidRPr="00DA5AB1">
        <w:rPr>
          <w:lang w:val="fr-CH"/>
        </w:rPr>
        <w:t>émission seraient sensiblement plus longs que ceux des émetteurs radars de type tube actuellement utilisés.</w:t>
      </w: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2C6F0A" w:rsidRPr="00DA5AB1" w:rsidRDefault="002C6F0A" w:rsidP="004604B4">
      <w:pPr>
        <w:pStyle w:val="AnnexNoTitle"/>
      </w:pPr>
      <w:r w:rsidRPr="00DA5AB1">
        <w:lastRenderedPageBreak/>
        <w:t xml:space="preserve">Annexe 2 </w:t>
      </w:r>
      <w:r w:rsidRPr="00DA5AB1">
        <w:br/>
      </w:r>
      <w:r w:rsidRPr="00DA5AB1">
        <w:br/>
        <w:t>Critères de protection applicables aux radars</w:t>
      </w:r>
    </w:p>
    <w:p w:rsidR="002C6F0A" w:rsidRPr="00DA5AB1" w:rsidRDefault="002C6F0A" w:rsidP="002C6F0A">
      <w:pPr>
        <w:pStyle w:val="Heading1"/>
        <w:rPr>
          <w:lang w:val="fr-CH"/>
        </w:rPr>
      </w:pPr>
      <w:r w:rsidRPr="00DA5AB1">
        <w:rPr>
          <w:lang w:val="fr-CH"/>
        </w:rPr>
        <w:t>1</w:t>
      </w:r>
      <w:r w:rsidRPr="00DA5AB1">
        <w:rPr>
          <w:lang w:val="fr-CH"/>
        </w:rPr>
        <w:tab/>
        <w:t>Critères de protection</w:t>
      </w:r>
    </w:p>
    <w:p w:rsidR="002C6F0A" w:rsidRPr="00DA5AB1" w:rsidRDefault="002C6F0A" w:rsidP="002C6F0A">
      <w:pPr>
        <w:pStyle w:val="Heading2"/>
        <w:rPr>
          <w:lang w:val="fr-CH"/>
        </w:rPr>
      </w:pPr>
      <w:r w:rsidRPr="00DA5AB1">
        <w:rPr>
          <w:lang w:val="fr-CH"/>
        </w:rPr>
        <w:t>1.1</w:t>
      </w:r>
      <w:r w:rsidRPr="00DA5AB1">
        <w:rPr>
          <w:lang w:val="fr-CH"/>
        </w:rPr>
        <w:tab/>
        <w:t>Brouillage continu assimilable à du bruit</w:t>
      </w:r>
    </w:p>
    <w:p w:rsidR="002C6F0A" w:rsidRPr="00DA5AB1" w:rsidRDefault="002C6F0A" w:rsidP="002C6F0A">
      <w:pPr>
        <w:rPr>
          <w:lang w:val="fr-CH"/>
        </w:rPr>
      </w:pPr>
      <w:r w:rsidRPr="00DA5AB1">
        <w:rPr>
          <w:lang w:val="fr-CH"/>
        </w:rPr>
        <w:t>Des signaux brouilleurs de formes différentes affectent les radars de façon fondamentalement différente et la différence est particulièrement importante selon qu</w:t>
      </w:r>
      <w:r>
        <w:rPr>
          <w:lang w:val="fr-CH"/>
        </w:rPr>
        <w:t>'</w:t>
      </w:r>
      <w:r w:rsidRPr="00DA5AB1">
        <w:rPr>
          <w:lang w:val="fr-CH"/>
        </w:rPr>
        <w:t>il s</w:t>
      </w:r>
      <w:r>
        <w:rPr>
          <w:lang w:val="fr-CH"/>
        </w:rPr>
        <w:t>'</w:t>
      </w:r>
      <w:r w:rsidRPr="00DA5AB1">
        <w:rPr>
          <w:lang w:val="fr-CH"/>
        </w:rPr>
        <w:t>agit de brouillage continu assimilable à du bruit ou d</w:t>
      </w:r>
      <w:r>
        <w:rPr>
          <w:lang w:val="fr-CH"/>
        </w:rPr>
        <w:t>'</w:t>
      </w:r>
      <w:r w:rsidRPr="00DA5AB1">
        <w:rPr>
          <w:lang w:val="fr-CH"/>
        </w:rPr>
        <w:t>impulsions brouilleuses. Un brouillage par ondes continues, par exemple un brouillage assimilable à du bruit, a pour effet de désensibiliser les radars de radiorepérage et cette désensibilisation est bien entendu fonction de l</w:t>
      </w:r>
      <w:r>
        <w:rPr>
          <w:lang w:val="fr-CH"/>
        </w:rPr>
        <w:t>'</w:t>
      </w:r>
      <w:r w:rsidRPr="00DA5AB1">
        <w:rPr>
          <w:lang w:val="fr-CH"/>
        </w:rPr>
        <w:t>intensité du brouillage. Quel que soit le secteur azimutal dans lequel se produit un brouillage de ce type, sa densité spectrale de puissance vient tout simplement s</w:t>
      </w:r>
      <w:r>
        <w:rPr>
          <w:lang w:val="fr-CH"/>
        </w:rPr>
        <w:t>'</w:t>
      </w:r>
      <w:r w:rsidRPr="00DA5AB1">
        <w:rPr>
          <w:lang w:val="fr-CH"/>
        </w:rPr>
        <w:t>ajouter – et cela est une approximation raisonnable – à la densité spectrale de puissance du bruit thermique du système radar. Si la puissance du bruit du système radar, en l</w:t>
      </w:r>
      <w:r>
        <w:rPr>
          <w:lang w:val="fr-CH"/>
        </w:rPr>
        <w:t>'</w:t>
      </w:r>
      <w:r w:rsidRPr="00DA5AB1">
        <w:rPr>
          <w:lang w:val="fr-CH"/>
        </w:rPr>
        <w:t xml:space="preserve">absence de brouillage, est désignée par </w:t>
      </w:r>
      <w:r w:rsidRPr="00DA5AB1">
        <w:rPr>
          <w:i/>
          <w:lang w:val="fr-CH"/>
        </w:rPr>
        <w:t>N</w:t>
      </w:r>
      <w:r w:rsidRPr="00DA5AB1">
        <w:rPr>
          <w:lang w:val="fr-CH"/>
        </w:rPr>
        <w:t xml:space="preserve"> et celle du brouillage assimilable à du bruit par </w:t>
      </w:r>
      <w:r w:rsidRPr="00DA5AB1">
        <w:rPr>
          <w:i/>
          <w:lang w:val="fr-CH"/>
        </w:rPr>
        <w:t>I</w:t>
      </w:r>
      <w:r w:rsidRPr="00DA5AB1">
        <w:rPr>
          <w:lang w:val="fr-CH"/>
        </w:rPr>
        <w:t xml:space="preserve">, la puissance de bruit équivalente résultante est simplement </w:t>
      </w:r>
      <w:r w:rsidRPr="00DA5AB1">
        <w:rPr>
          <w:i/>
          <w:lang w:val="fr-CH"/>
        </w:rPr>
        <w:t>I</w:t>
      </w:r>
      <w:r w:rsidRPr="00DA5AB1">
        <w:rPr>
          <w:lang w:val="fr-CH"/>
        </w:rPr>
        <w:t> </w:t>
      </w:r>
      <w:r w:rsidRPr="00DA5AB1">
        <w:rPr>
          <w:rFonts w:ascii="Symbol" w:hAnsi="Symbol"/>
          <w:lang w:val="fr-CH"/>
        </w:rPr>
        <w:t></w:t>
      </w:r>
      <w:r w:rsidRPr="00DA5AB1">
        <w:rPr>
          <w:lang w:val="fr-CH"/>
        </w:rPr>
        <w:t> </w:t>
      </w:r>
      <w:r w:rsidRPr="00DA5AB1">
        <w:rPr>
          <w:i/>
          <w:lang w:val="fr-CH"/>
        </w:rPr>
        <w:t>N</w:t>
      </w:r>
      <w:r w:rsidRPr="00DA5AB1">
        <w:rPr>
          <w:lang w:val="fr-CH"/>
        </w:rPr>
        <w:t>.</w:t>
      </w:r>
    </w:p>
    <w:p w:rsidR="002C6F0A" w:rsidRPr="00DA5AB1" w:rsidRDefault="002C6F0A" w:rsidP="002C6F0A">
      <w:pPr>
        <w:rPr>
          <w:lang w:val="fr-CH"/>
        </w:rPr>
      </w:pPr>
      <w:r w:rsidRPr="00DA5AB1">
        <w:rPr>
          <w:lang w:val="fr-CH"/>
        </w:rPr>
        <w:t>Compte tenu de ce fait, l</w:t>
      </w:r>
      <w:r>
        <w:rPr>
          <w:lang w:val="fr-CH"/>
        </w:rPr>
        <w:t>'</w:t>
      </w:r>
      <w:r w:rsidRPr="00DA5AB1">
        <w:rPr>
          <w:lang w:val="fr-CH"/>
        </w:rPr>
        <w:t>UIT-R a de tout temps basé les critères de protection applicables aux radars sur les contraintes liées au maintien d</w:t>
      </w:r>
      <w:r>
        <w:rPr>
          <w:lang w:val="fr-CH"/>
        </w:rPr>
        <w:t>'</w:t>
      </w:r>
      <w:r w:rsidRPr="00DA5AB1">
        <w:rPr>
          <w:lang w:val="fr-CH"/>
        </w:rPr>
        <w:t>un rapport signal/bruit du signal écho renvoyé par la cible suffisamment fort en présence de brouillage: l</w:t>
      </w:r>
      <w:r>
        <w:rPr>
          <w:lang w:val="fr-CH"/>
        </w:rPr>
        <w:t>'</w:t>
      </w:r>
      <w:r w:rsidRPr="00DA5AB1">
        <w:rPr>
          <w:lang w:val="fr-CH"/>
        </w:rPr>
        <w:t>augmentation de la puissance du signal écho de la cible doit donc être proportionnelle à l</w:t>
      </w:r>
      <w:r>
        <w:rPr>
          <w:lang w:val="fr-CH"/>
        </w:rPr>
        <w:t>'</w:t>
      </w:r>
      <w:r w:rsidRPr="00DA5AB1">
        <w:rPr>
          <w:lang w:val="fr-CH"/>
        </w:rPr>
        <w:t xml:space="preserve">augmentation de la puissance de bruit qui passe de </w:t>
      </w:r>
      <w:r w:rsidRPr="00DA5AB1">
        <w:rPr>
          <w:i/>
          <w:lang w:val="fr-CH"/>
        </w:rPr>
        <w:t>N</w:t>
      </w:r>
      <w:r w:rsidRPr="00DA5AB1">
        <w:rPr>
          <w:lang w:val="fr-CH"/>
        </w:rPr>
        <w:t xml:space="preserve"> à </w:t>
      </w:r>
      <w:r w:rsidRPr="00DA5AB1">
        <w:rPr>
          <w:i/>
          <w:lang w:val="fr-CH"/>
        </w:rPr>
        <w:t>I </w:t>
      </w:r>
      <w:r w:rsidRPr="00DA5AB1">
        <w:rPr>
          <w:lang w:val="fr-CH"/>
        </w:rPr>
        <w:t>+ </w:t>
      </w:r>
      <w:r w:rsidRPr="00DA5AB1">
        <w:rPr>
          <w:i/>
          <w:lang w:val="fr-CH"/>
        </w:rPr>
        <w:t>N</w:t>
      </w:r>
      <w:r w:rsidRPr="00DA5AB1">
        <w:rPr>
          <w:lang w:val="fr-CH"/>
        </w:rPr>
        <w:t>. Pour ce faire, il faut accepter que les portées de détection maximales pour certaines cibles soient plus courtes, ou sacrifier l</w:t>
      </w:r>
      <w:r>
        <w:rPr>
          <w:lang w:val="fr-CH"/>
        </w:rPr>
        <w:t>'</w:t>
      </w:r>
      <w:r w:rsidRPr="00DA5AB1">
        <w:rPr>
          <w:lang w:val="fr-CH"/>
        </w:rPr>
        <w:t>observation des petites cibles ou bien encore modifier le radar pour que sa puissance à l</w:t>
      </w:r>
      <w:r>
        <w:rPr>
          <w:lang w:val="fr-CH"/>
        </w:rPr>
        <w:t>'</w:t>
      </w:r>
      <w:r w:rsidRPr="00DA5AB1">
        <w:rPr>
          <w:lang w:val="fr-CH"/>
        </w:rPr>
        <w:t>émission ou le produit puissance-ouverture soient plus élevés. (Dans les radars modernes, le bruit du système de réception est normalement déjà proche d</w:t>
      </w:r>
      <w:r>
        <w:rPr>
          <w:lang w:val="fr-CH"/>
        </w:rPr>
        <w:t>'</w:t>
      </w:r>
      <w:r w:rsidRPr="00DA5AB1">
        <w:rPr>
          <w:lang w:val="fr-CH"/>
        </w:rPr>
        <w:t>une valeur minimale irréductible et un traitement du signal pratiquement optimal devient courant.)</w:t>
      </w:r>
    </w:p>
    <w:p w:rsidR="002C6F0A" w:rsidRPr="00DA5AB1" w:rsidRDefault="002C6F0A" w:rsidP="00256566">
      <w:pPr>
        <w:rPr>
          <w:lang w:val="fr-CH"/>
        </w:rPr>
      </w:pPr>
      <w:r w:rsidRPr="00DA5AB1">
        <w:rPr>
          <w:lang w:val="fr-CH"/>
        </w:rPr>
        <w:t>Ces contraintes varient selon la fonction du radar et la nature de ses cibles. Pour la plupart des radars, une augmentation d</w:t>
      </w:r>
      <w:r>
        <w:rPr>
          <w:lang w:val="fr-CH"/>
        </w:rPr>
        <w:t>'</w:t>
      </w:r>
      <w:r w:rsidRPr="00DA5AB1">
        <w:rPr>
          <w:lang w:val="fr-CH"/>
        </w:rPr>
        <w:t>environ 1 dB du niveau de bruit équivalent aboutirait à la dégradation de qualité de fonctionnement maximale tolérable. Dans le cas d</w:t>
      </w:r>
      <w:r>
        <w:rPr>
          <w:lang w:val="fr-CH"/>
        </w:rPr>
        <w:t>'</w:t>
      </w:r>
      <w:r w:rsidRPr="00DA5AB1">
        <w:rPr>
          <w:lang w:val="fr-CH"/>
        </w:rPr>
        <w:t>une cible discrète ayant une surface équivalente radar moyenne ou médiane donnée, cette augmentation conduirait à une diminution de la portée de détection d</w:t>
      </w:r>
      <w:r>
        <w:rPr>
          <w:lang w:val="fr-CH"/>
        </w:rPr>
        <w:t>'</w:t>
      </w:r>
      <w:r w:rsidRPr="00DA5AB1">
        <w:rPr>
          <w:lang w:val="fr-CH"/>
        </w:rPr>
        <w:t>environ 6%, quelles que soient les caractéristiques de fluctuation de la surface équivalente radar que pourrait avoir cette cible. Cela est lié au fait que la portée de détection réalisable en espace libre est proportionnelle à la racine quatrième du rapport signal/puissance de bruit (SNR) résultant, conformément à la forme la plus connue de l</w:t>
      </w:r>
      <w:r>
        <w:rPr>
          <w:lang w:val="fr-CH"/>
        </w:rPr>
        <w:t>'</w:t>
      </w:r>
      <w:r w:rsidRPr="00DA5AB1">
        <w:rPr>
          <w:lang w:val="fr-CH"/>
        </w:rPr>
        <w:t>équation de distance du radar. Le fait d</w:t>
      </w:r>
      <w:r>
        <w:rPr>
          <w:lang w:val="fr-CH"/>
        </w:rPr>
        <w:t>'</w:t>
      </w:r>
      <w:r w:rsidRPr="00DA5AB1">
        <w:rPr>
          <w:lang w:val="fr-CH"/>
        </w:rPr>
        <w:t>augmenter de 1</w:t>
      </w:r>
      <w:r w:rsidR="00256566">
        <w:rPr>
          <w:lang w:val="fr-CH"/>
        </w:rPr>
        <w:t> </w:t>
      </w:r>
      <w:r w:rsidRPr="00DA5AB1">
        <w:rPr>
          <w:lang w:val="fr-CH"/>
        </w:rPr>
        <w:t>dB de la puissance de bruit équivalente revient à multiplier la puissance par 1,26, de sorte qu</w:t>
      </w:r>
      <w:r>
        <w:rPr>
          <w:lang w:val="fr-CH"/>
        </w:rPr>
        <w:t>'</w:t>
      </w:r>
      <w:r w:rsidRPr="00DA5AB1">
        <w:rPr>
          <w:lang w:val="fr-CH"/>
        </w:rPr>
        <w:t>il faudrait, sans compensation, réduire la portée de détection en espace libre depuis une cible discrète donnée d</w:t>
      </w:r>
      <w:r>
        <w:rPr>
          <w:lang w:val="fr-CH"/>
        </w:rPr>
        <w:t>'</w:t>
      </w:r>
      <w:r w:rsidRPr="00DA5AB1">
        <w:rPr>
          <w:lang w:val="fr-CH"/>
        </w:rPr>
        <w:t>un facteur de 1/(1,26</w:t>
      </w:r>
      <w:r w:rsidRPr="00DA5AB1">
        <w:rPr>
          <w:vertAlign w:val="superscript"/>
          <w:lang w:val="fr-CH"/>
        </w:rPr>
        <w:t>1/4</w:t>
      </w:r>
      <w:r w:rsidRPr="00DA5AB1">
        <w:rPr>
          <w:lang w:val="fr-CH"/>
        </w:rPr>
        <w:t>) ou de 1/1,06, soit une réduction d</w:t>
      </w:r>
      <w:r>
        <w:rPr>
          <w:lang w:val="fr-CH"/>
        </w:rPr>
        <w:t>'</w:t>
      </w:r>
      <w:r w:rsidRPr="00DA5AB1">
        <w:rPr>
          <w:lang w:val="fr-CH"/>
        </w:rPr>
        <w:t>environ 6% de la portée de détection. Dans l</w:t>
      </w:r>
      <w:r>
        <w:rPr>
          <w:lang w:val="fr-CH"/>
        </w:rPr>
        <w:t>'</w:t>
      </w:r>
      <w:r w:rsidRPr="00DA5AB1">
        <w:rPr>
          <w:lang w:val="fr-CH"/>
        </w:rPr>
        <w:t>équation de distance, le SNR est lui aussi directement proportionnel à la puissance de l</w:t>
      </w:r>
      <w:r>
        <w:rPr>
          <w:lang w:val="fr-CH"/>
        </w:rPr>
        <w:t>'</w:t>
      </w:r>
      <w:r w:rsidRPr="00DA5AB1">
        <w:rPr>
          <w:lang w:val="fr-CH"/>
        </w:rPr>
        <w:t>émetteur, au produit puissance-ouverture (pour un radar de surveillance) et à la surface équivalente radar de la cible. A l</w:t>
      </w:r>
      <w:r>
        <w:rPr>
          <w:lang w:val="fr-CH"/>
        </w:rPr>
        <w:t>'</w:t>
      </w:r>
      <w:r w:rsidRPr="00DA5AB1">
        <w:rPr>
          <w:lang w:val="fr-CH"/>
        </w:rPr>
        <w:t>inverse, par conséquent, on pourrait contrebalancer une augmentation de 1 dB de la puissance de bruit équivalente en renonçant à détecter les cibles, exception faite de celles ayant une section radar équivalente moyenne 1,26 fois aussi grande que la cible de taille minimale qui pourrait être détectée en l</w:t>
      </w:r>
      <w:r>
        <w:rPr>
          <w:lang w:val="fr-CH"/>
        </w:rPr>
        <w:t>'</w:t>
      </w:r>
      <w:r w:rsidRPr="00DA5AB1">
        <w:rPr>
          <w:lang w:val="fr-CH"/>
        </w:rPr>
        <w:t>absence de brouillage ou bien en augmentant la puissance de l</w:t>
      </w:r>
      <w:r>
        <w:rPr>
          <w:lang w:val="fr-CH"/>
        </w:rPr>
        <w:t>'</w:t>
      </w:r>
      <w:r w:rsidRPr="00DA5AB1">
        <w:rPr>
          <w:lang w:val="fr-CH"/>
        </w:rPr>
        <w:t>émetteur radar ou le produit puissance-ouverture de 26%. L</w:t>
      </w:r>
      <w:r>
        <w:rPr>
          <w:lang w:val="fr-CH"/>
        </w:rPr>
        <w:t>'</w:t>
      </w:r>
      <w:r w:rsidRPr="00DA5AB1">
        <w:rPr>
          <w:lang w:val="fr-CH"/>
        </w:rPr>
        <w:t>une ou l</w:t>
      </w:r>
      <w:r>
        <w:rPr>
          <w:lang w:val="fr-CH"/>
        </w:rPr>
        <w:t>'</w:t>
      </w:r>
      <w:r w:rsidRPr="00DA5AB1">
        <w:rPr>
          <w:lang w:val="fr-CH"/>
        </w:rPr>
        <w:t>autre de ces alternatives ne peuvent être acceptées qu</w:t>
      </w:r>
      <w:r>
        <w:rPr>
          <w:lang w:val="fr-CH"/>
        </w:rPr>
        <w:t>'</w:t>
      </w:r>
      <w:r w:rsidRPr="00DA5AB1">
        <w:rPr>
          <w:lang w:val="fr-CH"/>
        </w:rPr>
        <w:t xml:space="preserve">en toute dernière extrémité pour la plupart des émissions des radars et les modifications à apporter au système seraient coûteuses, difficiles, voire impossibles à réaliser, en particulier dans le cas de radars mobiles. Pour des cibles discrètes, ces conséquences négatives du point de vue de la qualité de fonctionnement sont vraies, quels que soient la probabilité </w:t>
      </w:r>
      <w:r w:rsidRPr="00DA5AB1">
        <w:rPr>
          <w:lang w:val="fr-CH"/>
        </w:rPr>
        <w:lastRenderedPageBreak/>
        <w:t xml:space="preserve">de détection et le taux de fausse alarme donnés et quelles que soient les caractéristiques de fluctuation des cibles. </w:t>
      </w:r>
    </w:p>
    <w:p w:rsidR="002C6F0A" w:rsidRPr="00DA5AB1" w:rsidRDefault="002C6F0A" w:rsidP="002C6F0A">
      <w:pPr>
        <w:rPr>
          <w:lang w:val="fr-CH"/>
        </w:rPr>
      </w:pPr>
      <w:r w:rsidRPr="00DA5AB1">
        <w:rPr>
          <w:lang w:val="fr-CH"/>
        </w:rPr>
        <w:t>Les radars d</w:t>
      </w:r>
      <w:r>
        <w:rPr>
          <w:lang w:val="fr-CH"/>
        </w:rPr>
        <w:t>'</w:t>
      </w:r>
      <w:r w:rsidRPr="00DA5AB1">
        <w:rPr>
          <w:lang w:val="fr-CH"/>
        </w:rPr>
        <w:t>évitement des perturbations atmosphériques et les radars d</w:t>
      </w:r>
      <w:r>
        <w:rPr>
          <w:lang w:val="fr-CH"/>
        </w:rPr>
        <w:t>'</w:t>
      </w:r>
      <w:r w:rsidRPr="00DA5AB1">
        <w:rPr>
          <w:lang w:val="fr-CH"/>
        </w:rPr>
        <w:t xml:space="preserve">observation des conditions météorologiques </w:t>
      </w:r>
      <w:r>
        <w:rPr>
          <w:lang w:val="fr-CH"/>
        </w:rPr>
        <w:t xml:space="preserve">installés à bord d'aéronefs </w:t>
      </w:r>
      <w:r w:rsidRPr="00DA5AB1">
        <w:rPr>
          <w:lang w:val="fr-CH"/>
        </w:rPr>
        <w:t>diffèrent des radars à cibles discrètes en ce sens que leurs cibles sont étendues: en effet, il s</w:t>
      </w:r>
      <w:r>
        <w:rPr>
          <w:lang w:val="fr-CH"/>
        </w:rPr>
        <w:t>'</w:t>
      </w:r>
      <w:r w:rsidRPr="00DA5AB1">
        <w:rPr>
          <w:lang w:val="fr-CH"/>
        </w:rPr>
        <w:t>agit en général de précipitations qui, souvent, couvrent la totalité du faisceau radar (lequel généralement est très étroit). Dans la forme correspondante de l</w:t>
      </w:r>
      <w:r>
        <w:rPr>
          <w:lang w:val="fr-CH"/>
        </w:rPr>
        <w:t>'</w:t>
      </w:r>
      <w:r w:rsidRPr="00DA5AB1">
        <w:rPr>
          <w:lang w:val="fr-CH"/>
        </w:rPr>
        <w:t>équation de distance du radar, le SNR est inversement proportionnel au carré de la distance et non à sa puissance quatre. Pour un radar météorologique observant des précipitations couvrant la totalité du faisceau, la réduction de distance, pour une précision donnée de l</w:t>
      </w:r>
      <w:r>
        <w:rPr>
          <w:lang w:val="fr-CH"/>
        </w:rPr>
        <w:t>'</w:t>
      </w:r>
      <w:r w:rsidRPr="00DA5AB1">
        <w:rPr>
          <w:lang w:val="fr-CH"/>
        </w:rPr>
        <w:t>estimation du taux de précipitation, correspondrait à la racine carrée du facteur d</w:t>
      </w:r>
      <w:r>
        <w:rPr>
          <w:lang w:val="fr-CH"/>
        </w:rPr>
        <w:t>'</w:t>
      </w:r>
      <w:r w:rsidRPr="00DA5AB1">
        <w:rPr>
          <w:lang w:val="fr-CH"/>
        </w:rPr>
        <w:t>accroissement de 1 dB soit (1,26)</w:t>
      </w:r>
      <w:r w:rsidRPr="00DA5AB1">
        <w:rPr>
          <w:vertAlign w:val="superscript"/>
          <w:lang w:val="fr-CH"/>
        </w:rPr>
        <w:t>1/2</w:t>
      </w:r>
      <w:r w:rsidRPr="00DA5AB1">
        <w:rPr>
          <w:lang w:val="fr-CH"/>
        </w:rPr>
        <w:t>, ce qui équivaut à</w:t>
      </w:r>
      <w:r>
        <w:rPr>
          <w:lang w:val="fr-CH"/>
        </w:rPr>
        <w:t> </w:t>
      </w:r>
      <w:r w:rsidRPr="00DA5AB1">
        <w:rPr>
          <w:lang w:val="fr-CH"/>
        </w:rPr>
        <w:t>1,12. Il y a donc une perte de 12% de la portée de détection en présence d</w:t>
      </w:r>
      <w:r>
        <w:rPr>
          <w:lang w:val="fr-CH"/>
        </w:rPr>
        <w:t>'</w:t>
      </w:r>
      <w:r w:rsidRPr="00DA5AB1">
        <w:rPr>
          <w:lang w:val="fr-CH"/>
        </w:rPr>
        <w:t>un tel brouillage, ce qui correspond également à une perte de 21% de la couverture de zone. Sinon, pour une distance donnée, le brouillage augmenterait (c</w:t>
      </w:r>
      <w:r>
        <w:rPr>
          <w:lang w:val="fr-CH"/>
        </w:rPr>
        <w:t>'</w:t>
      </w:r>
      <w:r w:rsidRPr="00DA5AB1">
        <w:rPr>
          <w:lang w:val="fr-CH"/>
        </w:rPr>
        <w:t>est-à-dire dégraderait) la réflectivité minimale mesurable des cibles météo d</w:t>
      </w:r>
      <w:r>
        <w:rPr>
          <w:lang w:val="fr-CH"/>
        </w:rPr>
        <w:t>'</w:t>
      </w:r>
      <w:r w:rsidRPr="00DA5AB1">
        <w:rPr>
          <w:lang w:val="fr-CH"/>
        </w:rPr>
        <w:t>environ 26%, là aussi sans tenir compte des caractéristiques de fluctuation de cette grandeur.</w:t>
      </w:r>
    </w:p>
    <w:p w:rsidR="002C6F0A" w:rsidRPr="00DA5AB1" w:rsidRDefault="002C6F0A" w:rsidP="002C6F0A">
      <w:pPr>
        <w:rPr>
          <w:lang w:val="fr-CH"/>
        </w:rPr>
      </w:pPr>
      <w:r w:rsidRPr="00DA5AB1">
        <w:rPr>
          <w:lang w:val="fr-CH"/>
        </w:rPr>
        <w:t>Les radars d</w:t>
      </w:r>
      <w:r>
        <w:rPr>
          <w:lang w:val="fr-CH"/>
        </w:rPr>
        <w:t>'</w:t>
      </w:r>
      <w:r w:rsidRPr="00DA5AB1">
        <w:rPr>
          <w:lang w:val="fr-CH"/>
        </w:rPr>
        <w:t>imagerie à synthèse d</w:t>
      </w:r>
      <w:r>
        <w:rPr>
          <w:lang w:val="fr-CH"/>
        </w:rPr>
        <w:t>'</w:t>
      </w:r>
      <w:r w:rsidRPr="00DA5AB1">
        <w:rPr>
          <w:lang w:val="fr-CH"/>
        </w:rPr>
        <w:t xml:space="preserve">ouverture (SAR, </w:t>
      </w:r>
      <w:r w:rsidRPr="00DA5AB1">
        <w:rPr>
          <w:i/>
          <w:lang w:val="fr-CH"/>
        </w:rPr>
        <w:t>synthetic aperture imaging radar</w:t>
      </w:r>
      <w:r w:rsidRPr="00DA5AB1">
        <w:rPr>
          <w:lang w:val="fr-CH"/>
        </w:rPr>
        <w:t>) réalisent une intégration cohérente des impulsions retour sur le temps nécessaire au faisceau de l</w:t>
      </w:r>
      <w:r>
        <w:rPr>
          <w:lang w:val="fr-CH"/>
        </w:rPr>
        <w:t>'</w:t>
      </w:r>
      <w:r w:rsidRPr="00DA5AB1">
        <w:rPr>
          <w:lang w:val="fr-CH"/>
        </w:rPr>
        <w:t xml:space="preserve">antenne radiofréquence pour traverser chaque pixel de la scène observée en raison du déplacement de la plate-forme radar. </w:t>
      </w:r>
      <w:r>
        <w:rPr>
          <w:lang w:val="fr-CH"/>
        </w:rPr>
        <w:t>E</w:t>
      </w:r>
      <w:r w:rsidRPr="00DA5AB1">
        <w:rPr>
          <w:lang w:val="fr-CH"/>
        </w:rPr>
        <w:t>tant donné que la largeur de la zone au sol illuminée par le faisceau est directement proportionnelle à la distance (elle est elle-même généralement proportionnelle à l</w:t>
      </w:r>
      <w:r>
        <w:rPr>
          <w:lang w:val="fr-CH"/>
        </w:rPr>
        <w:t>'</w:t>
      </w:r>
      <w:r w:rsidRPr="00DA5AB1">
        <w:rPr>
          <w:lang w:val="fr-CH"/>
        </w:rPr>
        <w:t>altitude de la plate-forme radar et, par ailleurs, augmente avec l</w:t>
      </w:r>
      <w:r>
        <w:rPr>
          <w:lang w:val="fr-CH"/>
        </w:rPr>
        <w:t>'</w:t>
      </w:r>
      <w:r w:rsidRPr="00DA5AB1">
        <w:rPr>
          <w:lang w:val="fr-CH"/>
        </w:rPr>
        <w:t>angle de fauchée), le nombre d</w:t>
      </w:r>
      <w:r>
        <w:rPr>
          <w:lang w:val="fr-CH"/>
        </w:rPr>
        <w:t>'</w:t>
      </w:r>
      <w:r w:rsidRPr="00DA5AB1">
        <w:rPr>
          <w:lang w:val="fr-CH"/>
        </w:rPr>
        <w:t>impulsions pouvant être intégrées et, par voie de conséquence, le gain de traitement par intégration rapporté au bruit, est lui aussi proportionnel à la distance. Dans la mesure où la souplesse de conception le permet, le SNR en sortie (traité) est par conséquent modifié: ce rapport n</w:t>
      </w:r>
      <w:r>
        <w:rPr>
          <w:lang w:val="fr-CH"/>
        </w:rPr>
        <w:t>'</w:t>
      </w:r>
      <w:r w:rsidRPr="00DA5AB1">
        <w:rPr>
          <w:lang w:val="fr-CH"/>
        </w:rPr>
        <w:t>est plus inversement proportionnel à la puissance quatre de la distance, ce qui est le cas avec une cible discrète observée par radar à ouverture réelle mais à la puissance trois de la distance. Par conséquent, le fait d</w:t>
      </w:r>
      <w:r>
        <w:rPr>
          <w:lang w:val="fr-CH"/>
        </w:rPr>
        <w:t>'</w:t>
      </w:r>
      <w:r w:rsidRPr="00DA5AB1">
        <w:rPr>
          <w:lang w:val="fr-CH"/>
        </w:rPr>
        <w:t>augmenter de 1 dB la puissance de bruit équivalente, c</w:t>
      </w:r>
      <w:r>
        <w:rPr>
          <w:lang w:val="fr-CH"/>
        </w:rPr>
        <w:t>'</w:t>
      </w:r>
      <w:r w:rsidRPr="00DA5AB1">
        <w:rPr>
          <w:lang w:val="fr-CH"/>
        </w:rPr>
        <w:t>est-à-dire de multiplier la puissance par un facteur de 1,26, nécessiterait de réduire la distance d</w:t>
      </w:r>
      <w:r>
        <w:rPr>
          <w:lang w:val="fr-CH"/>
        </w:rPr>
        <w:t>'</w:t>
      </w:r>
      <w:r w:rsidRPr="00DA5AB1">
        <w:rPr>
          <w:lang w:val="fr-CH"/>
        </w:rPr>
        <w:t>un radar à synthèse d</w:t>
      </w:r>
      <w:r>
        <w:rPr>
          <w:lang w:val="fr-CH"/>
        </w:rPr>
        <w:t>'</w:t>
      </w:r>
      <w:r w:rsidRPr="00DA5AB1">
        <w:rPr>
          <w:lang w:val="fr-CH"/>
        </w:rPr>
        <w:t>ouverture par rapport à un endroit donné dont il va créer une image d</w:t>
      </w:r>
      <w:r>
        <w:rPr>
          <w:lang w:val="fr-CH"/>
        </w:rPr>
        <w:t>'</w:t>
      </w:r>
      <w:r w:rsidRPr="00DA5AB1">
        <w:rPr>
          <w:lang w:val="fr-CH"/>
        </w:rPr>
        <w:t>un facteur de 1/(1,26</w:t>
      </w:r>
      <w:r w:rsidRPr="00DA5AB1">
        <w:rPr>
          <w:vertAlign w:val="superscript"/>
          <w:lang w:val="fr-CH"/>
        </w:rPr>
        <w:t>1/3</w:t>
      </w:r>
      <w:r w:rsidRPr="00DA5AB1">
        <w:rPr>
          <w:lang w:val="fr-CH"/>
        </w:rPr>
        <w:t>) ou 1/1,077, ce qui représente une perte de 7,7%. Pour autant que les restrictions d</w:t>
      </w:r>
      <w:r>
        <w:rPr>
          <w:lang w:val="fr-CH"/>
        </w:rPr>
        <w:t>'</w:t>
      </w:r>
      <w:r w:rsidRPr="00DA5AB1">
        <w:rPr>
          <w:lang w:val="fr-CH"/>
        </w:rPr>
        <w:t>exploitation permettent une telle réduction de distance, cela entraînerait à son tour une réduction correspondante de la vitesse à laquelle les données d</w:t>
      </w:r>
      <w:r>
        <w:rPr>
          <w:lang w:val="fr-CH"/>
        </w:rPr>
        <w:t>'</w:t>
      </w:r>
      <w:r w:rsidRPr="00DA5AB1">
        <w:rPr>
          <w:lang w:val="fr-CH"/>
        </w:rPr>
        <w:t>imagerie peuvent être recueillies, ce qui ne peut aussi être accepté qu</w:t>
      </w:r>
      <w:r>
        <w:rPr>
          <w:lang w:val="fr-CH"/>
        </w:rPr>
        <w:t>'</w:t>
      </w:r>
      <w:r w:rsidRPr="00DA5AB1">
        <w:rPr>
          <w:lang w:val="fr-CH"/>
        </w:rPr>
        <w:t>en toute dernière extrémité. Une autre solution consisterait à augmenter la puissance moyenne de l</w:t>
      </w:r>
      <w:r>
        <w:rPr>
          <w:lang w:val="fr-CH"/>
        </w:rPr>
        <w:t>'</w:t>
      </w:r>
      <w:r w:rsidRPr="00DA5AB1">
        <w:rPr>
          <w:lang w:val="fr-CH"/>
        </w:rPr>
        <w:t>émetteur du radar SAR de 26%, ce qui là aussi est difficilement acceptable.</w:t>
      </w:r>
    </w:p>
    <w:p w:rsidR="002C6F0A" w:rsidRPr="00DA5AB1" w:rsidRDefault="002C6F0A" w:rsidP="002C6F0A">
      <w:pPr>
        <w:pStyle w:val="Heading3"/>
        <w:rPr>
          <w:lang w:val="fr-CH"/>
        </w:rPr>
      </w:pPr>
      <w:r w:rsidRPr="00DA5AB1">
        <w:rPr>
          <w:lang w:val="fr-CH"/>
        </w:rPr>
        <w:t>1.1.1</w:t>
      </w:r>
      <w:r w:rsidRPr="00DA5AB1">
        <w:rPr>
          <w:lang w:val="fr-CH"/>
        </w:rPr>
        <w:tab/>
        <w:t>Agrégation des contributions de brouillage</w:t>
      </w:r>
    </w:p>
    <w:p w:rsidR="002C6F0A" w:rsidRPr="00DA5AB1" w:rsidRDefault="002C6F0A" w:rsidP="002C6F0A">
      <w:pPr>
        <w:rPr>
          <w:lang w:val="fr-CH"/>
        </w:rPr>
      </w:pPr>
      <w:r w:rsidRPr="00DA5AB1">
        <w:rPr>
          <w:lang w:val="fr-CH"/>
        </w:rPr>
        <w:t>L</w:t>
      </w:r>
      <w:r>
        <w:rPr>
          <w:lang w:val="fr-CH"/>
        </w:rPr>
        <w:t>'</w:t>
      </w:r>
      <w:r w:rsidRPr="00DA5AB1">
        <w:rPr>
          <w:lang w:val="fr-CH"/>
        </w:rPr>
        <w:t>augmentation de 1 dB dont il est question dans les paragraphes précédents correspond à un rapport (</w:t>
      </w:r>
      <w:r w:rsidRPr="00DA5AB1">
        <w:rPr>
          <w:i/>
          <w:lang w:val="fr-CH"/>
        </w:rPr>
        <w:t>I</w:t>
      </w:r>
      <w:r w:rsidRPr="00DA5AB1">
        <w:rPr>
          <w:lang w:val="fr-CH"/>
        </w:rPr>
        <w:t> </w:t>
      </w:r>
      <w:r w:rsidRPr="00DA5AB1">
        <w:rPr>
          <w:rFonts w:ascii="Symbol" w:hAnsi="Symbol"/>
          <w:lang w:val="fr-CH"/>
        </w:rPr>
        <w:t></w:t>
      </w:r>
      <w:r w:rsidRPr="00DA5AB1">
        <w:rPr>
          <w:lang w:val="fr-CH"/>
        </w:rPr>
        <w:t> </w:t>
      </w:r>
      <w:r w:rsidRPr="00DA5AB1">
        <w:rPr>
          <w:i/>
          <w:lang w:val="fr-CH"/>
        </w:rPr>
        <w:t>N</w:t>
      </w:r>
      <w:r w:rsidRPr="00DA5AB1">
        <w:rPr>
          <w:lang w:val="fr-CH"/>
        </w:rPr>
        <w:t>)/</w:t>
      </w:r>
      <w:r w:rsidRPr="00DA5AB1">
        <w:rPr>
          <w:i/>
          <w:lang w:val="fr-CH"/>
        </w:rPr>
        <w:t>N</w:t>
      </w:r>
      <w:r w:rsidRPr="00DA5AB1">
        <w:rPr>
          <w:lang w:val="fr-CH"/>
        </w:rPr>
        <w:t xml:space="preserve"> de 1,26 soit un rapport </w:t>
      </w:r>
      <w:r w:rsidRPr="00DA5AB1">
        <w:rPr>
          <w:i/>
          <w:lang w:val="fr-CH"/>
        </w:rPr>
        <w:t>I</w:t>
      </w:r>
      <w:r w:rsidRPr="00DA5AB1">
        <w:rPr>
          <w:lang w:val="fr-CH"/>
        </w:rPr>
        <w:t>/</w:t>
      </w:r>
      <w:r w:rsidRPr="00DA5AB1">
        <w:rPr>
          <w:i/>
          <w:lang w:val="fr-CH"/>
        </w:rPr>
        <w:t>N</w:t>
      </w:r>
      <w:r w:rsidRPr="00DA5AB1">
        <w:rPr>
          <w:lang w:val="fr-CH"/>
        </w:rPr>
        <w:t xml:space="preserve"> d</w:t>
      </w:r>
      <w:r>
        <w:rPr>
          <w:lang w:val="fr-CH"/>
        </w:rPr>
        <w:t>'</w:t>
      </w:r>
      <w:r w:rsidRPr="00DA5AB1">
        <w:rPr>
          <w:lang w:val="fr-CH"/>
        </w:rPr>
        <w:t>environ –6 dB, ce qui représente l</w:t>
      </w:r>
      <w:r>
        <w:rPr>
          <w:lang w:val="fr-CH"/>
        </w:rPr>
        <w:t>'</w:t>
      </w:r>
      <w:r w:rsidRPr="00DA5AB1">
        <w:rPr>
          <w:lang w:val="fr-CH"/>
        </w:rPr>
        <w:t>effet cumulatif de tous les brouilleurs tolérable. Ces chiffres sont valables aussi bien dans le cas d</w:t>
      </w:r>
      <w:r>
        <w:rPr>
          <w:lang w:val="fr-CH"/>
        </w:rPr>
        <w:t>'</w:t>
      </w:r>
      <w:r w:rsidRPr="00DA5AB1">
        <w:rPr>
          <w:lang w:val="fr-CH"/>
        </w:rPr>
        <w:t>une réception via le faisceau principal du radar que d</w:t>
      </w:r>
      <w:r>
        <w:rPr>
          <w:lang w:val="fr-CH"/>
        </w:rPr>
        <w:t>'</w:t>
      </w:r>
      <w:r w:rsidRPr="00DA5AB1">
        <w:rPr>
          <w:lang w:val="fr-CH"/>
        </w:rPr>
        <w:t>une réception simultanée via les lobes latéraux. Le niveau tolérable du rapport </w:t>
      </w:r>
      <w:r w:rsidRPr="00DA5AB1">
        <w:rPr>
          <w:i/>
          <w:lang w:val="fr-CH"/>
        </w:rPr>
        <w:t>I</w:t>
      </w:r>
      <w:r w:rsidRPr="00DA5AB1">
        <w:rPr>
          <w:lang w:val="fr-CH"/>
        </w:rPr>
        <w:t>/</w:t>
      </w:r>
      <w:r w:rsidRPr="00DA5AB1">
        <w:rPr>
          <w:i/>
          <w:lang w:val="fr-CH"/>
        </w:rPr>
        <w:t>N</w:t>
      </w:r>
      <w:r w:rsidRPr="00DA5AB1">
        <w:rPr>
          <w:lang w:val="fr-CH"/>
        </w:rPr>
        <w:t xml:space="preserve"> pour une source de brouillage assimilable à du bruit donnée dépend donc du nombre de sources de brouillage ainsi que de leur géométrie et devrait donc être évalué dans le cadre de l</w:t>
      </w:r>
      <w:r>
        <w:rPr>
          <w:lang w:val="fr-CH"/>
        </w:rPr>
        <w:t>'</w:t>
      </w:r>
      <w:r w:rsidRPr="00DA5AB1">
        <w:rPr>
          <w:lang w:val="fr-CH"/>
        </w:rPr>
        <w:t>analyse d</w:t>
      </w:r>
      <w:r>
        <w:rPr>
          <w:lang w:val="fr-CH"/>
        </w:rPr>
        <w:t>'</w:t>
      </w:r>
      <w:r w:rsidRPr="00DA5AB1">
        <w:rPr>
          <w:lang w:val="fr-CH"/>
        </w:rPr>
        <w:t>un scénario donné. Cela découle du fait que la quasi-totalité des radars exploités dans cette bande effectuent des missions dictées par les événements, observent des cibles «non coopératives» et n</w:t>
      </w:r>
      <w:r>
        <w:rPr>
          <w:lang w:val="fr-CH"/>
        </w:rPr>
        <w:t>'</w:t>
      </w:r>
      <w:r w:rsidRPr="00DA5AB1">
        <w:rPr>
          <w:lang w:val="fr-CH"/>
        </w:rPr>
        <w:t>ont pas l</w:t>
      </w:r>
      <w:r>
        <w:rPr>
          <w:lang w:val="fr-CH"/>
        </w:rPr>
        <w:t>'</w:t>
      </w:r>
      <w:r w:rsidRPr="00DA5AB1">
        <w:rPr>
          <w:lang w:val="fr-CH"/>
        </w:rPr>
        <w:t>avantage que procure une certaine redondance, notamment l</w:t>
      </w:r>
      <w:r>
        <w:rPr>
          <w:lang w:val="fr-CH"/>
        </w:rPr>
        <w:t>'</w:t>
      </w:r>
      <w:r w:rsidRPr="00DA5AB1">
        <w:rPr>
          <w:lang w:val="fr-CH"/>
        </w:rPr>
        <w:t>avantage d</w:t>
      </w:r>
      <w:r>
        <w:rPr>
          <w:lang w:val="fr-CH"/>
        </w:rPr>
        <w:t>'</w:t>
      </w:r>
      <w:r w:rsidRPr="00DA5AB1">
        <w:rPr>
          <w:lang w:val="fr-CH"/>
        </w:rPr>
        <w:t>une retransmission des paquets, technique de plus en plus utilisée dans le domaine des communications. En substance, la détection, y compris la détection radar, constitue une utilisation du spectre des fréquences radioélectriques fondamentalement différente de celle qu</w:t>
      </w:r>
      <w:r>
        <w:rPr>
          <w:lang w:val="fr-CH"/>
        </w:rPr>
        <w:t>'</w:t>
      </w:r>
      <w:r w:rsidRPr="00DA5AB1">
        <w:rPr>
          <w:lang w:val="fr-CH"/>
        </w:rPr>
        <w:t>en font les systèmes de communication et les mêmes règles de protection contre les brouillages ne s</w:t>
      </w:r>
      <w:r>
        <w:rPr>
          <w:lang w:val="fr-CH"/>
        </w:rPr>
        <w:t>'</w:t>
      </w:r>
      <w:r w:rsidRPr="00DA5AB1">
        <w:rPr>
          <w:lang w:val="fr-CH"/>
        </w:rPr>
        <w:t>ap</w:t>
      </w:r>
      <w:r>
        <w:rPr>
          <w:lang w:val="fr-CH"/>
        </w:rPr>
        <w:t>pliquent pas dans les deux cas.</w:t>
      </w:r>
    </w:p>
    <w:p w:rsidR="002C6F0A" w:rsidRPr="00DA5AB1" w:rsidRDefault="002C6F0A" w:rsidP="002C6F0A">
      <w:pPr>
        <w:pStyle w:val="Heading2"/>
        <w:rPr>
          <w:lang w:val="fr-CH"/>
        </w:rPr>
      </w:pPr>
      <w:r w:rsidRPr="00DA5AB1">
        <w:rPr>
          <w:lang w:val="fr-CH"/>
        </w:rPr>
        <w:lastRenderedPageBreak/>
        <w:t>1.2</w:t>
      </w:r>
      <w:r w:rsidRPr="00DA5AB1">
        <w:rPr>
          <w:lang w:val="fr-CH"/>
        </w:rPr>
        <w:tab/>
        <w:t>Impulsions de brouillage</w:t>
      </w:r>
    </w:p>
    <w:p w:rsidR="002C6F0A" w:rsidRPr="00DA5AB1" w:rsidRDefault="002C6F0A" w:rsidP="002C6F0A">
      <w:pPr>
        <w:rPr>
          <w:iCs/>
          <w:lang w:val="fr-CH"/>
        </w:rPr>
      </w:pPr>
      <w:r w:rsidRPr="00DA5AB1">
        <w:rPr>
          <w:lang w:val="fr-CH"/>
        </w:rPr>
        <w:t>Il est plus difficile de quantifier l</w:t>
      </w:r>
      <w:r>
        <w:rPr>
          <w:lang w:val="fr-CH"/>
        </w:rPr>
        <w:t>'</w:t>
      </w:r>
      <w:r w:rsidRPr="00DA5AB1">
        <w:rPr>
          <w:lang w:val="fr-CH"/>
        </w:rPr>
        <w:t>incidence des impulsions de brouillage, laquelle dépend beaucoup de la conception du dispositif de traitement à bord du récepteur et du mode de fonctionnement du système. En particulier, les gains de traitement différentiel pour un retour de cible valable (impulsions synchrones) et pour des impulsions de brouillage (qui habituellement ne sont pas synchrones) ont souvent des conséquences importantes sur l</w:t>
      </w:r>
      <w:r>
        <w:rPr>
          <w:lang w:val="fr-CH"/>
        </w:rPr>
        <w:t>'</w:t>
      </w:r>
      <w:r w:rsidRPr="00DA5AB1">
        <w:rPr>
          <w:lang w:val="fr-CH"/>
        </w:rPr>
        <w:t>incidence de niveaux donnés des impulsions de brouillage. Ces brouillages peuvent être à l</w:t>
      </w:r>
      <w:r>
        <w:rPr>
          <w:lang w:val="fr-CH"/>
        </w:rPr>
        <w:t>'</w:t>
      </w:r>
      <w:r w:rsidRPr="00DA5AB1">
        <w:rPr>
          <w:lang w:val="fr-CH"/>
        </w:rPr>
        <w:t>origine d</w:t>
      </w:r>
      <w:r>
        <w:rPr>
          <w:lang w:val="fr-CH"/>
        </w:rPr>
        <w:t>'</w:t>
      </w:r>
      <w:r w:rsidRPr="00DA5AB1">
        <w:rPr>
          <w:lang w:val="fr-CH"/>
        </w:rPr>
        <w:t>une dégradation de la qualité de fonctionnement sous diverses formes. L</w:t>
      </w:r>
      <w:r>
        <w:rPr>
          <w:lang w:val="fr-CH"/>
        </w:rPr>
        <w:t>'</w:t>
      </w:r>
      <w:r w:rsidRPr="00DA5AB1">
        <w:rPr>
          <w:lang w:val="fr-CH"/>
        </w:rPr>
        <w:t>évaluation de cette dégradation constituera un objectif des analyses et/ou des essais relatifs aux interactions entre des types de radar bien précis. En général, les nombreuses caractéristiques des radars des types décrits dans le présent document devraient permettre de supprimer les impulsions de brouillage à faible</w:t>
      </w:r>
      <w:r>
        <w:rPr>
          <w:lang w:val="fr-CH"/>
        </w:rPr>
        <w:t xml:space="preserve"> coefficient d'utilisation</w:t>
      </w:r>
      <w:r w:rsidRPr="00DA5AB1">
        <w:rPr>
          <w:lang w:val="fr-CH"/>
        </w:rPr>
        <w:t>, en particulier celles provenant d</w:t>
      </w:r>
      <w:r>
        <w:rPr>
          <w:lang w:val="fr-CH"/>
        </w:rPr>
        <w:t>'</w:t>
      </w:r>
      <w:r w:rsidRPr="00DA5AB1">
        <w:rPr>
          <w:lang w:val="fr-CH"/>
        </w:rPr>
        <w:t xml:space="preserve">un petit nombre de sources isolées. Les techniques de suppression des impulsions de brouillage à faible </w:t>
      </w:r>
      <w:r>
        <w:rPr>
          <w:lang w:val="fr-CH"/>
        </w:rPr>
        <w:t>coefficient d'utilisation</w:t>
      </w:r>
      <w:r w:rsidRPr="00DA5AB1">
        <w:rPr>
          <w:lang w:val="fr-CH"/>
        </w:rPr>
        <w:t xml:space="preserve"> sont données dans la Recommandation UIT</w:t>
      </w:r>
      <w:r w:rsidRPr="00DA5AB1">
        <w:rPr>
          <w:lang w:val="fr-CH"/>
        </w:rPr>
        <w:noBreakHyphen/>
        <w:t xml:space="preserve">R M.1372 – Utilisation efficace du spectre radioélectrique par les </w:t>
      </w:r>
      <w:r w:rsidRPr="00DA5AB1">
        <w:rPr>
          <w:iCs/>
          <w:lang w:val="fr-CH"/>
        </w:rPr>
        <w:t>stations radar du service de radiorepérage.</w:t>
      </w:r>
    </w:p>
    <w:p w:rsidR="002C6F0A" w:rsidRPr="00DA5AB1" w:rsidRDefault="002C6F0A" w:rsidP="002C6F0A">
      <w:pPr>
        <w:pStyle w:val="Heading1"/>
        <w:rPr>
          <w:lang w:val="fr-CH"/>
        </w:rPr>
      </w:pPr>
      <w:r w:rsidRPr="00DA5AB1">
        <w:rPr>
          <w:lang w:val="fr-CH"/>
        </w:rPr>
        <w:t>2</w:t>
      </w:r>
      <w:r w:rsidRPr="00DA5AB1">
        <w:rPr>
          <w:lang w:val="fr-CH"/>
        </w:rPr>
        <w:tab/>
        <w:t>Critères de protection applicables aux radars de radionavigation installés à bord de navires</w:t>
      </w:r>
    </w:p>
    <w:p w:rsidR="002C6F0A" w:rsidRPr="00DA5AB1" w:rsidRDefault="002C6F0A" w:rsidP="002C6F0A">
      <w:pPr>
        <w:rPr>
          <w:lang w:val="fr-CH"/>
        </w:rPr>
      </w:pPr>
      <w:r w:rsidRPr="00DA5AB1">
        <w:rPr>
          <w:lang w:val="fr-CH"/>
        </w:rPr>
        <w:t>Les critères de protection applicables aux radars actuellement installés à bord de navires pour les scénarios décrits ci-dessus n</w:t>
      </w:r>
      <w:r>
        <w:rPr>
          <w:lang w:val="fr-CH"/>
        </w:rPr>
        <w:t>'</w:t>
      </w:r>
      <w:r w:rsidRPr="00DA5AB1">
        <w:rPr>
          <w:lang w:val="fr-CH"/>
        </w:rPr>
        <w:t>ont pas encore fait l</w:t>
      </w:r>
      <w:r>
        <w:rPr>
          <w:lang w:val="fr-CH"/>
        </w:rPr>
        <w:t>'</w:t>
      </w:r>
      <w:r w:rsidRPr="00DA5AB1">
        <w:rPr>
          <w:lang w:val="fr-CH"/>
        </w:rPr>
        <w:t>objet d</w:t>
      </w:r>
      <w:r>
        <w:rPr>
          <w:lang w:val="fr-CH"/>
        </w:rPr>
        <w:t>'</w:t>
      </w:r>
      <w:r w:rsidRPr="00DA5AB1">
        <w:rPr>
          <w:lang w:val="fr-CH"/>
        </w:rPr>
        <w:t>un accord au niveau international. La Recommandation UIT</w:t>
      </w:r>
      <w:r w:rsidRPr="00DA5AB1">
        <w:rPr>
          <w:lang w:val="fr-CH"/>
        </w:rPr>
        <w:noBreakHyphen/>
        <w:t xml:space="preserve">R M.1461 donne toutefois une valeur générique de –6 dB pour le rapport </w:t>
      </w:r>
      <w:r w:rsidRPr="00DA5AB1">
        <w:rPr>
          <w:i/>
          <w:lang w:val="fr-CH"/>
        </w:rPr>
        <w:t>I</w:t>
      </w:r>
      <w:r w:rsidRPr="00DA5AB1">
        <w:rPr>
          <w:lang w:val="fr-CH"/>
        </w:rPr>
        <w:t>/</w:t>
      </w:r>
      <w:r w:rsidRPr="00DA5AB1">
        <w:rPr>
          <w:i/>
          <w:lang w:val="fr-CH"/>
        </w:rPr>
        <w:t>N</w:t>
      </w:r>
      <w:r w:rsidRPr="00DA5AB1">
        <w:rPr>
          <w:lang w:val="fr-CH"/>
        </w:rPr>
        <w:t>.</w:t>
      </w:r>
    </w:p>
    <w:p w:rsidR="002C6F0A" w:rsidRPr="00DA5AB1" w:rsidRDefault="002C6F0A" w:rsidP="002C6F0A">
      <w:pPr>
        <w:rPr>
          <w:lang w:val="fr-CH"/>
        </w:rPr>
      </w:pPr>
      <w:r w:rsidRPr="00DA5AB1">
        <w:rPr>
          <w:lang w:val="fr-CH"/>
        </w:rPr>
        <w:t>L</w:t>
      </w:r>
      <w:r>
        <w:rPr>
          <w:lang w:val="fr-CH"/>
        </w:rPr>
        <w:t>'</w:t>
      </w:r>
      <w:r w:rsidRPr="00DA5AB1">
        <w:rPr>
          <w:lang w:val="fr-CH"/>
        </w:rPr>
        <w:t>OMI a procédé à une révision des normes de qualité de fonctionnement applicables aux radars installés à bord de navires et cette révision tient compte des spécifications récemment formulées par l</w:t>
      </w:r>
      <w:r>
        <w:rPr>
          <w:lang w:val="fr-CH"/>
        </w:rPr>
        <w:t>'</w:t>
      </w:r>
      <w:r w:rsidRPr="00DA5AB1">
        <w:rPr>
          <w:lang w:val="fr-CH"/>
        </w:rPr>
        <w:t>UIT en ce qui concerne les rayonnements non essentiels. Cette révision de l</w:t>
      </w:r>
      <w:r>
        <w:rPr>
          <w:lang w:val="fr-CH"/>
        </w:rPr>
        <w:t>'</w:t>
      </w:r>
      <w:r w:rsidRPr="00DA5AB1">
        <w:rPr>
          <w:lang w:val="fr-CH"/>
        </w:rPr>
        <w:t>OMI, pour la première fois, reconnaît la possibilité de brouillages occasionnés par d</w:t>
      </w:r>
      <w:r>
        <w:rPr>
          <w:lang w:val="fr-CH"/>
        </w:rPr>
        <w:t>'</w:t>
      </w:r>
      <w:r w:rsidRPr="00DA5AB1">
        <w:rPr>
          <w:lang w:val="fr-CH"/>
        </w:rPr>
        <w:t>autres services de radiocommunication et comprend de nouvelles spécifications pour ce qui est de la détection de cibles données, sous forme de surface radar équivalente (fluctuante) et de distance requise, en fonction de la bande de fréquences du radar. Une cible doit pouvoir être détectée sur au moins huit balayages sur dix avec une probabilité de fausse alarme de 10</w:t>
      </w:r>
      <w:r w:rsidRPr="00DA5AB1">
        <w:rPr>
          <w:vertAlign w:val="superscript"/>
          <w:lang w:val="fr-CH"/>
        </w:rPr>
        <w:t>–4</w:t>
      </w:r>
      <w:r w:rsidRPr="00DA5AB1">
        <w:rPr>
          <w:lang w:val="fr-CH"/>
        </w:rPr>
        <w:t xml:space="preserve">. Ces critères de détection </w:t>
      </w:r>
      <w:r>
        <w:rPr>
          <w:lang w:val="fr-CH"/>
        </w:rPr>
        <w:t>sont spécifiés en l'absence d'échos parasites</w:t>
      </w:r>
      <w:r w:rsidRPr="00DA5AB1">
        <w:rPr>
          <w:lang w:val="fr-CH"/>
        </w:rPr>
        <w:t xml:space="preserve"> d</w:t>
      </w:r>
      <w:r>
        <w:rPr>
          <w:lang w:val="fr-CH"/>
        </w:rPr>
        <w:t>'</w:t>
      </w:r>
      <w:r w:rsidRPr="00DA5AB1">
        <w:rPr>
          <w:lang w:val="fr-CH"/>
        </w:rPr>
        <w:t>origine maritime, de précipitations et de phénomènes d</w:t>
      </w:r>
      <w:r>
        <w:rPr>
          <w:lang w:val="fr-CH"/>
        </w:rPr>
        <w:t>'</w:t>
      </w:r>
      <w:r w:rsidRPr="00DA5AB1">
        <w:rPr>
          <w:lang w:val="fr-CH"/>
        </w:rPr>
        <w:t>évaporation par conduit, pour une hauteur d</w:t>
      </w:r>
      <w:r>
        <w:rPr>
          <w:lang w:val="fr-CH"/>
        </w:rPr>
        <w:t>'</w:t>
      </w:r>
      <w:r w:rsidRPr="00DA5AB1">
        <w:rPr>
          <w:lang w:val="fr-CH"/>
        </w:rPr>
        <w:t>antenne de 15 m au</w:t>
      </w:r>
      <w:r w:rsidRPr="00DA5AB1">
        <w:rPr>
          <w:lang w:val="fr-CH"/>
        </w:rPr>
        <w:noBreakHyphen/>
        <w:t>dessus du niveau de la mer.</w:t>
      </w:r>
    </w:p>
    <w:p w:rsidR="002C6F0A" w:rsidRPr="00DA5AB1" w:rsidRDefault="002C6F0A" w:rsidP="002C6F0A">
      <w:pPr>
        <w:rPr>
          <w:lang w:val="fr-CH"/>
        </w:rPr>
      </w:pPr>
      <w:r w:rsidRPr="00DA5AB1">
        <w:rPr>
          <w:lang w:val="fr-CH"/>
        </w:rPr>
        <w:t xml:space="preserve">Mais surtout les autorités maritimes internationales ont déclaré, sans aucune réserve, dans leur récente actualisation de la Convention </w:t>
      </w:r>
      <w:r>
        <w:rPr>
          <w:lang w:val="fr-CH"/>
        </w:rPr>
        <w:t xml:space="preserve">de l'OMI </w:t>
      </w:r>
      <w:r w:rsidRPr="00DA5AB1">
        <w:rPr>
          <w:lang w:val="fr-CH"/>
        </w:rPr>
        <w:t>sur la sécurité de la vie en mer</w:t>
      </w:r>
      <w:r>
        <w:rPr>
          <w:lang w:val="fr-CH"/>
        </w:rPr>
        <w:t>,</w:t>
      </w:r>
      <w:r w:rsidRPr="00DA5AB1">
        <w:rPr>
          <w:lang w:val="fr-CH"/>
        </w:rPr>
        <w:t xml:space="preserve"> que les systèmes radar demeurent les systèmes de détection essentiels pour l</w:t>
      </w:r>
      <w:r>
        <w:rPr>
          <w:lang w:val="fr-CH"/>
        </w:rPr>
        <w:t>'</w:t>
      </w:r>
      <w:r w:rsidRPr="00DA5AB1">
        <w:rPr>
          <w:lang w:val="fr-CH"/>
        </w:rPr>
        <w:t xml:space="preserve">évitement des collisions. </w:t>
      </w:r>
    </w:p>
    <w:p w:rsidR="002C6F0A" w:rsidRPr="00DA5AB1" w:rsidRDefault="002C6F0A" w:rsidP="002C6F0A">
      <w:pPr>
        <w:rPr>
          <w:lang w:val="fr-CH"/>
        </w:rPr>
      </w:pPr>
      <w:r w:rsidRPr="00DA5AB1">
        <w:rPr>
          <w:lang w:val="fr-CH"/>
        </w:rPr>
        <w:t>Cette déclaration doit être considérée dans le contexte de l</w:t>
      </w:r>
      <w:r>
        <w:rPr>
          <w:lang w:val="fr-CH"/>
        </w:rPr>
        <w:t>'</w:t>
      </w:r>
      <w:r w:rsidRPr="00DA5AB1">
        <w:rPr>
          <w:lang w:val="fr-CH"/>
        </w:rPr>
        <w:t>installation obligatoire, à bord de certains navires, de systèmes d</w:t>
      </w:r>
      <w:r>
        <w:rPr>
          <w:lang w:val="fr-CH"/>
        </w:rPr>
        <w:t>'</w:t>
      </w:r>
      <w:r w:rsidRPr="00DA5AB1">
        <w:rPr>
          <w:lang w:val="fr-CH"/>
        </w:rPr>
        <w:t>identification automatique, lesquels dépendent de références extérieures (GPS par exemple) pour la vérification de la position relative dans les scénarios d</w:t>
      </w:r>
      <w:r>
        <w:rPr>
          <w:lang w:val="fr-CH"/>
        </w:rPr>
        <w:t>'</w:t>
      </w:r>
      <w:r w:rsidRPr="00DA5AB1">
        <w:rPr>
          <w:lang w:val="fr-CH"/>
        </w:rPr>
        <w:t>évitement des collisions.</w:t>
      </w:r>
    </w:p>
    <w:p w:rsidR="002C6F0A" w:rsidRPr="00DA5AB1" w:rsidRDefault="002C6F0A" w:rsidP="002C6F0A">
      <w:pPr>
        <w:rPr>
          <w:lang w:val="fr-CH"/>
        </w:rPr>
      </w:pPr>
      <w:r w:rsidRPr="00DA5AB1">
        <w:rPr>
          <w:lang w:val="fr-CH"/>
        </w:rPr>
        <w:t>Toutefois, même sur un navire équipé d</w:t>
      </w:r>
      <w:r>
        <w:rPr>
          <w:lang w:val="fr-CH"/>
        </w:rPr>
        <w:t>'</w:t>
      </w:r>
      <w:r w:rsidRPr="00DA5AB1">
        <w:rPr>
          <w:lang w:val="fr-CH"/>
        </w:rPr>
        <w:t>un tel système, il ne peut jamais être possible de prendre en considération les divers objets maritimes de types icebergs, débris flottants, épaves, etc., qui ne sont pas naturellement équipés de systèmes d</w:t>
      </w:r>
      <w:r>
        <w:rPr>
          <w:lang w:val="fr-CH"/>
        </w:rPr>
        <w:t>'</w:t>
      </w:r>
      <w:r w:rsidRPr="00DA5AB1">
        <w:rPr>
          <w:lang w:val="fr-CH"/>
        </w:rPr>
        <w:t>identification automatique. Or, ces objets sont des causes potentielles de collision avec les navires que les radars doivent pouvoir détecter. En conséquence, le radar restera le principal système d</w:t>
      </w:r>
      <w:r>
        <w:rPr>
          <w:lang w:val="fr-CH"/>
        </w:rPr>
        <w:t>'</w:t>
      </w:r>
      <w:r w:rsidRPr="00DA5AB1">
        <w:rPr>
          <w:lang w:val="fr-CH"/>
        </w:rPr>
        <w:t>évitement des collisions dans l</w:t>
      </w:r>
      <w:r>
        <w:rPr>
          <w:lang w:val="fr-CH"/>
        </w:rPr>
        <w:t>'</w:t>
      </w:r>
      <w:r w:rsidRPr="00DA5AB1">
        <w:rPr>
          <w:lang w:val="fr-CH"/>
        </w:rPr>
        <w:t>avenir prévisible.</w:t>
      </w:r>
    </w:p>
    <w:p w:rsidR="002C6F0A" w:rsidRPr="00DA5AB1" w:rsidRDefault="002C6F0A" w:rsidP="002C6F0A">
      <w:pPr>
        <w:rPr>
          <w:lang w:val="fr-CH"/>
        </w:rPr>
      </w:pPr>
      <w:r w:rsidRPr="00DA5AB1">
        <w:rPr>
          <w:lang w:val="fr-CH"/>
        </w:rPr>
        <w:t>Des discussions approfondies avec les autorités maritimes ainsi qu</w:t>
      </w:r>
      <w:r>
        <w:rPr>
          <w:lang w:val="fr-CH"/>
        </w:rPr>
        <w:t>'</w:t>
      </w:r>
      <w:r w:rsidRPr="00DA5AB1">
        <w:rPr>
          <w:lang w:val="fr-CH"/>
        </w:rPr>
        <w:t>avec les utilisateurs ont permis d</w:t>
      </w:r>
      <w:r>
        <w:rPr>
          <w:lang w:val="fr-CH"/>
        </w:rPr>
        <w:t>'</w:t>
      </w:r>
      <w:r w:rsidRPr="00DA5AB1">
        <w:rPr>
          <w:lang w:val="fr-CH"/>
        </w:rPr>
        <w:t>adopter un critère d</w:t>
      </w:r>
      <w:r>
        <w:rPr>
          <w:lang w:val="fr-CH"/>
        </w:rPr>
        <w:t>'</w:t>
      </w:r>
      <w:r w:rsidRPr="00DA5AB1">
        <w:rPr>
          <w:lang w:val="fr-CH"/>
        </w:rPr>
        <w:t>exploitation, selon lequel pendant tous les voyages en mer aucun brouillage qui ne peut être maîtrisé n</w:t>
      </w:r>
      <w:r>
        <w:rPr>
          <w:lang w:val="fr-CH"/>
        </w:rPr>
        <w:t>'</w:t>
      </w:r>
      <w:r w:rsidRPr="00DA5AB1">
        <w:rPr>
          <w:lang w:val="fr-CH"/>
        </w:rPr>
        <w:t>est acceptable.</w:t>
      </w:r>
    </w:p>
    <w:p w:rsidR="002C6F0A" w:rsidRPr="00DA5AB1" w:rsidRDefault="002C6F0A" w:rsidP="002C6F0A">
      <w:pPr>
        <w:rPr>
          <w:lang w:val="fr-CH"/>
        </w:rPr>
      </w:pPr>
      <w:r w:rsidRPr="00DA5AB1">
        <w:rPr>
          <w:lang w:val="fr-CH"/>
        </w:rPr>
        <w:t>Dans l</w:t>
      </w:r>
      <w:r>
        <w:rPr>
          <w:lang w:val="fr-CH"/>
        </w:rPr>
        <w:t>'</w:t>
      </w:r>
      <w:r w:rsidRPr="00DA5AB1">
        <w:rPr>
          <w:lang w:val="fr-CH"/>
        </w:rPr>
        <w:t>intervalle, l</w:t>
      </w:r>
      <w:r>
        <w:rPr>
          <w:lang w:val="fr-CH"/>
        </w:rPr>
        <w:t>'</w:t>
      </w:r>
      <w:r w:rsidRPr="00DA5AB1">
        <w:rPr>
          <w:lang w:val="fr-CH"/>
        </w:rPr>
        <w:t xml:space="preserve">approche qui a été retenue consiste à procéder à des essais et à déterminer ce que les radars installés à bord de navires actuellement exploités peuvent accepter en termes de rapports </w:t>
      </w:r>
      <w:r w:rsidRPr="00DA5AB1">
        <w:rPr>
          <w:i/>
          <w:lang w:val="fr-CH"/>
        </w:rPr>
        <w:t>I</w:t>
      </w:r>
      <w:r w:rsidRPr="00DA5AB1">
        <w:rPr>
          <w:lang w:val="fr-CH"/>
        </w:rPr>
        <w:t>/</w:t>
      </w:r>
      <w:r w:rsidRPr="00DA5AB1">
        <w:rPr>
          <w:i/>
          <w:lang w:val="fr-CH"/>
        </w:rPr>
        <w:t>N</w:t>
      </w:r>
      <w:r w:rsidRPr="00DA5AB1">
        <w:rPr>
          <w:lang w:val="fr-CH"/>
        </w:rPr>
        <w:t xml:space="preserve"> exprimés en fonction de la probabilité de détection (voir l</w:t>
      </w:r>
      <w:r>
        <w:rPr>
          <w:lang w:val="fr-CH"/>
        </w:rPr>
        <w:t>'</w:t>
      </w:r>
      <w:r w:rsidRPr="00DA5AB1">
        <w:rPr>
          <w:lang w:val="fr-CH"/>
        </w:rPr>
        <w:t>Annexe 3).</w:t>
      </w:r>
    </w:p>
    <w:p w:rsidR="002C6F0A" w:rsidRPr="00DA5AB1" w:rsidRDefault="002C6F0A" w:rsidP="004604B4">
      <w:pPr>
        <w:pStyle w:val="AnnexNoTitle"/>
      </w:pPr>
      <w:r w:rsidRPr="00DA5AB1">
        <w:lastRenderedPageBreak/>
        <w:t>Annexe 3</w:t>
      </w:r>
      <w:r w:rsidRPr="00DA5AB1">
        <w:br/>
      </w:r>
      <w:r w:rsidRPr="00DA5AB1">
        <w:br/>
        <w:t>Résultats des essais relatifs aux brouillages</w:t>
      </w:r>
    </w:p>
    <w:p w:rsidR="002C6F0A" w:rsidRPr="00DA5AB1" w:rsidRDefault="002C6F0A" w:rsidP="002C6F0A">
      <w:pPr>
        <w:pStyle w:val="Heading1"/>
        <w:rPr>
          <w:lang w:val="fr-CH"/>
        </w:rPr>
      </w:pPr>
      <w:r w:rsidRPr="00DA5AB1">
        <w:rPr>
          <w:lang w:val="fr-CH"/>
        </w:rPr>
        <w:t>1</w:t>
      </w:r>
      <w:r w:rsidRPr="00DA5AB1">
        <w:rPr>
          <w:lang w:val="fr-CH"/>
        </w:rPr>
        <w:tab/>
        <w:t xml:space="preserve">Essais relatifs au rapport </w:t>
      </w:r>
      <w:r w:rsidRPr="00DA5AB1">
        <w:rPr>
          <w:i/>
          <w:iCs/>
          <w:lang w:val="fr-CH"/>
        </w:rPr>
        <w:t>I</w:t>
      </w:r>
      <w:r w:rsidRPr="00DA5AB1">
        <w:rPr>
          <w:lang w:val="fr-CH"/>
        </w:rPr>
        <w:t>/</w:t>
      </w:r>
      <w:r w:rsidRPr="00DA5AB1">
        <w:rPr>
          <w:i/>
          <w:iCs/>
          <w:lang w:val="fr-CH"/>
        </w:rPr>
        <w:t>N</w:t>
      </w:r>
      <w:r w:rsidRPr="00DA5AB1">
        <w:rPr>
          <w:lang w:val="fr-CH"/>
        </w:rPr>
        <w:t xml:space="preserve"> applicable aux radars</w:t>
      </w:r>
    </w:p>
    <w:p w:rsidR="002C6F0A" w:rsidRPr="00DA5AB1" w:rsidRDefault="002C6F0A" w:rsidP="002C6F0A">
      <w:pPr>
        <w:rPr>
          <w:lang w:val="fr-CH"/>
        </w:rPr>
      </w:pPr>
      <w:r w:rsidRPr="00DA5AB1">
        <w:rPr>
          <w:lang w:val="fr-CH"/>
        </w:rPr>
        <w:t>Avant l</w:t>
      </w:r>
      <w:r>
        <w:rPr>
          <w:lang w:val="fr-CH"/>
        </w:rPr>
        <w:t>'</w:t>
      </w:r>
      <w:r w:rsidRPr="00DA5AB1">
        <w:rPr>
          <w:lang w:val="fr-CH"/>
        </w:rPr>
        <w:t>adoption des normes révisées de l</w:t>
      </w:r>
      <w:r>
        <w:rPr>
          <w:lang w:val="fr-CH"/>
        </w:rPr>
        <w:t>'</w:t>
      </w:r>
      <w:r w:rsidRPr="00DA5AB1">
        <w:rPr>
          <w:lang w:val="fr-CH"/>
        </w:rPr>
        <w:t xml:space="preserve">OMI, des essais ont été réalisés aux </w:t>
      </w:r>
      <w:r>
        <w:rPr>
          <w:lang w:val="fr-CH"/>
        </w:rPr>
        <w:t>E</w:t>
      </w:r>
      <w:r w:rsidRPr="00DA5AB1">
        <w:rPr>
          <w:lang w:val="fr-CH"/>
        </w:rPr>
        <w:t>tats-Unis d</w:t>
      </w:r>
      <w:r>
        <w:rPr>
          <w:lang w:val="fr-CH"/>
        </w:rPr>
        <w:t>'</w:t>
      </w:r>
      <w:r w:rsidRPr="00DA5AB1">
        <w:rPr>
          <w:lang w:val="fr-CH"/>
        </w:rPr>
        <w:t>Amérique et au Royaume</w:t>
      </w:r>
      <w:r w:rsidRPr="00DA5AB1">
        <w:rPr>
          <w:lang w:val="fr-CH"/>
        </w:rPr>
        <w:noBreakHyphen/>
        <w:t>Uni afin de déterminer la sensibilité aux diverses formes de brouillage des radars maritimes actuellement utilisés.</w:t>
      </w:r>
    </w:p>
    <w:p w:rsidR="002C6F0A" w:rsidRPr="00DA5AB1" w:rsidRDefault="002C6F0A" w:rsidP="002C6F0A">
      <w:pPr>
        <w:ind w:right="-142"/>
        <w:rPr>
          <w:lang w:val="fr-CH"/>
        </w:rPr>
      </w:pPr>
      <w:r w:rsidRPr="00DA5AB1">
        <w:rPr>
          <w:lang w:val="fr-CH"/>
        </w:rPr>
        <w:t xml:space="preserve">Les radars utilisés dans ces essais fonctionnaient dans les bandes de fréquences </w:t>
      </w:r>
      <w:r>
        <w:rPr>
          <w:lang w:val="fr-CH"/>
        </w:rPr>
        <w:t>2 900-3 100 et 9 200-9 500 MHz</w:t>
      </w:r>
      <w:r w:rsidRPr="00DA5AB1">
        <w:rPr>
          <w:lang w:val="fr-CH"/>
        </w:rPr>
        <w:t xml:space="preserve">. Seuls les essais dans la bande </w:t>
      </w:r>
      <w:r>
        <w:rPr>
          <w:lang w:val="fr-CH"/>
        </w:rPr>
        <w:t xml:space="preserve">de fréquences </w:t>
      </w:r>
      <w:r w:rsidRPr="00DA5AB1">
        <w:rPr>
          <w:lang w:val="fr-CH"/>
        </w:rPr>
        <w:t>9 300-9 500 MHz sont examinés ici. Les résultats de ces essais sont présentés sous forme d</w:t>
      </w:r>
      <w:r>
        <w:rPr>
          <w:lang w:val="fr-CH"/>
        </w:rPr>
        <w:t>'</w:t>
      </w:r>
      <w:r w:rsidRPr="00DA5AB1">
        <w:rPr>
          <w:lang w:val="fr-CH"/>
        </w:rPr>
        <w:t xml:space="preserve">une probabilité de détection exprimée en fonction du rapport </w:t>
      </w:r>
      <w:r w:rsidRPr="00DA5AB1">
        <w:rPr>
          <w:i/>
          <w:lang w:val="fr-CH"/>
        </w:rPr>
        <w:t>I</w:t>
      </w:r>
      <w:r w:rsidRPr="00DA5AB1">
        <w:rPr>
          <w:lang w:val="fr-CH"/>
        </w:rPr>
        <w:t>/</w:t>
      </w:r>
      <w:r w:rsidRPr="00DA5AB1">
        <w:rPr>
          <w:i/>
          <w:lang w:val="fr-CH"/>
        </w:rPr>
        <w:t>N</w:t>
      </w:r>
      <w:r w:rsidRPr="00DA5AB1">
        <w:rPr>
          <w:lang w:val="fr-CH"/>
        </w:rPr>
        <w:t xml:space="preserve"> pour chaque type de source de brouillage.</w:t>
      </w:r>
    </w:p>
    <w:p w:rsidR="002C6F0A" w:rsidRPr="00DA5AB1" w:rsidRDefault="002C6F0A" w:rsidP="002C6F0A">
      <w:pPr>
        <w:rPr>
          <w:lang w:val="fr-CH"/>
        </w:rPr>
      </w:pPr>
      <w:r w:rsidRPr="00DA5AB1">
        <w:rPr>
          <w:lang w:val="fr-CH"/>
        </w:rPr>
        <w:t>Il convient de noter que ni l</w:t>
      </w:r>
      <w:r>
        <w:rPr>
          <w:lang w:val="fr-CH"/>
        </w:rPr>
        <w:t>'</w:t>
      </w:r>
      <w:r w:rsidRPr="00DA5AB1">
        <w:rPr>
          <w:lang w:val="fr-CH"/>
        </w:rPr>
        <w:t>UIT ni aucun autre organisme international n</w:t>
      </w:r>
      <w:r>
        <w:rPr>
          <w:lang w:val="fr-CH"/>
        </w:rPr>
        <w:t>'</w:t>
      </w:r>
      <w:r w:rsidRPr="00DA5AB1">
        <w:rPr>
          <w:lang w:val="fr-CH"/>
        </w:rPr>
        <w:t>ont adopté de spécifications concernant les récepteurs des radars maritimes et il n</w:t>
      </w:r>
      <w:r>
        <w:rPr>
          <w:lang w:val="fr-CH"/>
        </w:rPr>
        <w:t>'</w:t>
      </w:r>
      <w:r w:rsidRPr="00DA5AB1">
        <w:rPr>
          <w:lang w:val="fr-CH"/>
        </w:rPr>
        <w:t>est donc pas surprenant que les caractéristiques des récepteurs fonctionnant dans cet environnement soient très diverses. Les résultats des essais traduisent cette diversité et font apparaître que la dégradation de la probabilité de détection est continue au fur et à mesure que le niveau de brouillage augmente et qu</w:t>
      </w:r>
      <w:r>
        <w:rPr>
          <w:lang w:val="fr-CH"/>
        </w:rPr>
        <w:t>'</w:t>
      </w:r>
      <w:r w:rsidRPr="00DA5AB1">
        <w:rPr>
          <w:lang w:val="fr-CH"/>
        </w:rPr>
        <w:t>il existe un «niveau de coupure» auquel le récepteur ne peut plus accepter le niveau de brouillage donné.</w:t>
      </w:r>
    </w:p>
    <w:p w:rsidR="002C6F0A" w:rsidRPr="00DA5AB1" w:rsidRDefault="002C6F0A" w:rsidP="002C6F0A">
      <w:pPr>
        <w:rPr>
          <w:lang w:val="fr-CH"/>
        </w:rPr>
      </w:pPr>
      <w:r w:rsidRPr="00DA5AB1">
        <w:rPr>
          <w:lang w:val="fr-CH"/>
        </w:rPr>
        <w:t>Ces différences sont réelles et existent dans les radars actuellement en service.</w:t>
      </w:r>
    </w:p>
    <w:p w:rsidR="002C6F0A" w:rsidRPr="00DA5AB1" w:rsidRDefault="002C6F0A" w:rsidP="002C6F0A">
      <w:pPr>
        <w:pStyle w:val="Heading2"/>
        <w:rPr>
          <w:lang w:val="fr-CH"/>
        </w:rPr>
      </w:pPr>
      <w:r w:rsidRPr="00DA5AB1">
        <w:rPr>
          <w:lang w:val="fr-CH"/>
        </w:rPr>
        <w:t>1.1</w:t>
      </w:r>
      <w:r w:rsidRPr="00DA5AB1">
        <w:rPr>
          <w:lang w:val="fr-CH"/>
        </w:rPr>
        <w:tab/>
        <w:t>Caractéristiques des radars soumis aux essais</w:t>
      </w:r>
    </w:p>
    <w:p w:rsidR="002C6F0A" w:rsidRPr="00DA5AB1" w:rsidRDefault="002C6F0A" w:rsidP="002C6F0A">
      <w:pPr>
        <w:rPr>
          <w:lang w:val="fr-CH"/>
        </w:rPr>
      </w:pPr>
      <w:r w:rsidRPr="00DA5AB1">
        <w:rPr>
          <w:lang w:val="fr-CH"/>
        </w:rPr>
        <w:t>Les deux radars, le radar D et le radar E, sont des radars de la catégorie OMI. Les radars installés à bord d</w:t>
      </w:r>
      <w:r>
        <w:rPr>
          <w:lang w:val="fr-CH"/>
        </w:rPr>
        <w:t>'</w:t>
      </w:r>
      <w:r w:rsidRPr="00DA5AB1">
        <w:rPr>
          <w:lang w:val="fr-CH"/>
        </w:rPr>
        <w:t>embarcations de plaisance n</w:t>
      </w:r>
      <w:r>
        <w:rPr>
          <w:lang w:val="fr-CH"/>
        </w:rPr>
        <w:t>'</w:t>
      </w:r>
      <w:r w:rsidRPr="00DA5AB1">
        <w:rPr>
          <w:lang w:val="fr-CH"/>
        </w:rPr>
        <w:t>ont pas été pris en compte dans ces essais. Les valeurs nominales des principaux paramètres des radars ont été extraites de documents d</w:t>
      </w:r>
      <w:r>
        <w:rPr>
          <w:lang w:val="fr-CH"/>
        </w:rPr>
        <w:t>'</w:t>
      </w:r>
      <w:r w:rsidRPr="00DA5AB1">
        <w:rPr>
          <w:lang w:val="fr-CH"/>
        </w:rPr>
        <w:t>homologation, de brochures de vente ou de manuels techniques. Pour le radar E l</w:t>
      </w:r>
      <w:r>
        <w:rPr>
          <w:lang w:val="fr-CH"/>
        </w:rPr>
        <w:t>'</w:t>
      </w:r>
      <w:r w:rsidRPr="00DA5AB1">
        <w:rPr>
          <w:lang w:val="fr-CH"/>
        </w:rPr>
        <w:t>amplificateur/détecteur logarithmique est intégré dans le récepteur alors que pour le radar D l</w:t>
      </w:r>
      <w:r>
        <w:rPr>
          <w:lang w:val="fr-CH"/>
        </w:rPr>
        <w:t>'</w:t>
      </w:r>
      <w:r w:rsidRPr="00DA5AB1">
        <w:rPr>
          <w:lang w:val="fr-CH"/>
        </w:rPr>
        <w:t xml:space="preserve">amplificateur logarithmique est distinct du détecteur vidéo. Pour tous les radars, les fonctions de régulateur de sensibilité temporisé (STC, </w:t>
      </w:r>
      <w:r w:rsidRPr="00DA5AB1">
        <w:rPr>
          <w:i/>
          <w:lang w:val="fr-CH"/>
        </w:rPr>
        <w:t>sensitivity-time control</w:t>
      </w:r>
      <w:r w:rsidRPr="00DA5AB1">
        <w:rPr>
          <w:lang w:val="fr-CH"/>
        </w:rPr>
        <w:t xml:space="preserve">) et de découpage des échos longs (FTC, </w:t>
      </w:r>
      <w:r w:rsidRPr="00DA5AB1">
        <w:rPr>
          <w:i/>
          <w:lang w:val="fr-CH"/>
        </w:rPr>
        <w:t>fast-time-constant</w:t>
      </w:r>
      <w:r w:rsidRPr="00DA5AB1">
        <w:rPr>
          <w:lang w:val="fr-CH"/>
        </w:rPr>
        <w:t>) n</w:t>
      </w:r>
      <w:r>
        <w:rPr>
          <w:lang w:val="fr-CH"/>
        </w:rPr>
        <w:t>'</w:t>
      </w:r>
      <w:r w:rsidRPr="00DA5AB1">
        <w:rPr>
          <w:lang w:val="fr-CH"/>
        </w:rPr>
        <w:t>ont pas été activées pendant les essais.</w:t>
      </w:r>
    </w:p>
    <w:p w:rsidR="002C6F0A" w:rsidRPr="00DA5AB1" w:rsidRDefault="002C6F0A" w:rsidP="002C6F0A">
      <w:pPr>
        <w:rPr>
          <w:lang w:val="fr-CH"/>
        </w:rPr>
      </w:pPr>
      <w:r w:rsidRPr="00DA5AB1">
        <w:rPr>
          <w:lang w:val="fr-CH"/>
        </w:rPr>
        <w:t xml:space="preserve">Les caractéristiques des radars D et E sont données dans les Tableaux </w:t>
      </w:r>
      <w:r>
        <w:rPr>
          <w:lang w:val="fr-CH"/>
        </w:rPr>
        <w:t>6</w:t>
      </w:r>
      <w:r w:rsidRPr="00DA5AB1">
        <w:rPr>
          <w:lang w:val="fr-CH"/>
        </w:rPr>
        <w:t xml:space="preserve"> et </w:t>
      </w:r>
      <w:r>
        <w:rPr>
          <w:lang w:val="fr-CH"/>
        </w:rPr>
        <w:t>7</w:t>
      </w:r>
      <w:r w:rsidRPr="00DA5AB1">
        <w:rPr>
          <w:lang w:val="fr-CH"/>
        </w:rPr>
        <w:t>.</w:t>
      </w:r>
    </w:p>
    <w:p w:rsidR="002C6F0A" w:rsidRDefault="002C6F0A" w:rsidP="002C6F0A">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2C6F0A" w:rsidRPr="00DA5AB1" w:rsidRDefault="002C6F0A" w:rsidP="002C6F0A">
      <w:pPr>
        <w:pStyle w:val="TableNo"/>
        <w:rPr>
          <w:lang w:val="fr-CH"/>
        </w:rPr>
      </w:pPr>
      <w:r w:rsidRPr="00DA5AB1">
        <w:rPr>
          <w:lang w:val="fr-CH"/>
        </w:rPr>
        <w:lastRenderedPageBreak/>
        <w:t xml:space="preserve">TABLEAU </w:t>
      </w:r>
      <w:r>
        <w:rPr>
          <w:lang w:val="fr-CH"/>
        </w:rPr>
        <w:t>6</w:t>
      </w:r>
    </w:p>
    <w:p w:rsidR="002C6F0A" w:rsidRPr="00DA5AB1" w:rsidRDefault="002C6F0A" w:rsidP="002C6F0A">
      <w:pPr>
        <w:pStyle w:val="Tabletitle"/>
        <w:rPr>
          <w:lang w:val="fr-CH"/>
        </w:rPr>
      </w:pPr>
      <w:r w:rsidRPr="00DA5AB1">
        <w:rPr>
          <w:lang w:val="fr-CH"/>
        </w:rPr>
        <w:t>Paramètres du radar D</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3"/>
        <w:gridCol w:w="1134"/>
        <w:gridCol w:w="1134"/>
        <w:gridCol w:w="1134"/>
        <w:gridCol w:w="1134"/>
        <w:gridCol w:w="1134"/>
      </w:tblGrid>
      <w:tr w:rsidR="002C6F0A" w:rsidRPr="00DA5AB1" w:rsidTr="00613352">
        <w:trPr>
          <w:jc w:val="center"/>
        </w:trPr>
        <w:tc>
          <w:tcPr>
            <w:tcW w:w="3973" w:type="dxa"/>
          </w:tcPr>
          <w:p w:rsidR="002C6F0A" w:rsidRPr="00DA5AB1" w:rsidRDefault="002C6F0A" w:rsidP="00613352">
            <w:pPr>
              <w:pStyle w:val="Tablehead"/>
              <w:rPr>
                <w:lang w:val="fr-CH"/>
              </w:rPr>
            </w:pPr>
            <w:r w:rsidRPr="00DA5AB1">
              <w:rPr>
                <w:lang w:val="fr-CH"/>
              </w:rPr>
              <w:t>Paramètre</w:t>
            </w:r>
          </w:p>
        </w:tc>
        <w:tc>
          <w:tcPr>
            <w:tcW w:w="1134" w:type="dxa"/>
          </w:tcPr>
          <w:p w:rsidR="002C6F0A" w:rsidRPr="00DA5AB1" w:rsidRDefault="002C6F0A" w:rsidP="00613352">
            <w:pPr>
              <w:pStyle w:val="Tablehead"/>
              <w:rPr>
                <w:lang w:val="fr-CH"/>
              </w:rPr>
            </w:pPr>
            <w:r>
              <w:rPr>
                <w:lang w:val="fr-CH"/>
              </w:rPr>
              <w:t>Unité</w:t>
            </w:r>
          </w:p>
        </w:tc>
        <w:tc>
          <w:tcPr>
            <w:tcW w:w="4536" w:type="dxa"/>
            <w:gridSpan w:val="4"/>
          </w:tcPr>
          <w:p w:rsidR="002C6F0A" w:rsidRPr="00DA5AB1" w:rsidRDefault="002C6F0A" w:rsidP="00613352">
            <w:pPr>
              <w:pStyle w:val="Tablehead"/>
              <w:rPr>
                <w:lang w:val="fr-CH"/>
              </w:rPr>
            </w:pPr>
            <w:r w:rsidRPr="00DA5AB1">
              <w:rPr>
                <w:lang w:val="fr-CH"/>
              </w:rPr>
              <w:t>Valeur</w:t>
            </w:r>
          </w:p>
        </w:tc>
      </w:tr>
      <w:tr w:rsidR="002C6F0A" w:rsidRPr="00DA5AB1" w:rsidTr="00613352">
        <w:trPr>
          <w:jc w:val="center"/>
        </w:trPr>
        <w:tc>
          <w:tcPr>
            <w:tcW w:w="3973" w:type="dxa"/>
          </w:tcPr>
          <w:p w:rsidR="002C6F0A" w:rsidRPr="00DA5AB1" w:rsidRDefault="002C6F0A" w:rsidP="00613352">
            <w:pPr>
              <w:pStyle w:val="Tabletext"/>
              <w:rPr>
                <w:lang w:val="fr-CH"/>
              </w:rPr>
            </w:pPr>
            <w:r w:rsidRPr="00DA5AB1">
              <w:rPr>
                <w:lang w:val="fr-CH"/>
              </w:rPr>
              <w:t>Fréquence</w:t>
            </w:r>
          </w:p>
        </w:tc>
        <w:tc>
          <w:tcPr>
            <w:tcW w:w="1134" w:type="dxa"/>
          </w:tcPr>
          <w:p w:rsidR="002C6F0A" w:rsidRPr="00DA5AB1" w:rsidRDefault="002C6F0A" w:rsidP="00613352">
            <w:pPr>
              <w:pStyle w:val="Tabletext"/>
              <w:jc w:val="center"/>
              <w:rPr>
                <w:lang w:val="fr-CH"/>
              </w:rPr>
            </w:pPr>
            <w:r w:rsidRPr="00DA5AB1">
              <w:rPr>
                <w:lang w:val="fr-CH"/>
              </w:rPr>
              <w:t>MHz</w:t>
            </w:r>
          </w:p>
        </w:tc>
        <w:tc>
          <w:tcPr>
            <w:tcW w:w="4536" w:type="dxa"/>
            <w:gridSpan w:val="4"/>
          </w:tcPr>
          <w:p w:rsidR="002C6F0A" w:rsidRPr="00DA5AB1" w:rsidRDefault="002C6F0A" w:rsidP="00613352">
            <w:pPr>
              <w:pStyle w:val="Tabletext"/>
              <w:jc w:val="center"/>
              <w:rPr>
                <w:lang w:val="fr-CH"/>
              </w:rPr>
            </w:pPr>
            <w:r w:rsidRPr="00DA5AB1">
              <w:rPr>
                <w:lang w:val="fr-CH"/>
              </w:rPr>
              <w:t>9 410 ± 10</w:t>
            </w:r>
          </w:p>
        </w:tc>
      </w:tr>
      <w:tr w:rsidR="002C6F0A" w:rsidRPr="00DA5AB1" w:rsidTr="00613352">
        <w:trPr>
          <w:jc w:val="center"/>
        </w:trPr>
        <w:tc>
          <w:tcPr>
            <w:tcW w:w="3973" w:type="dxa"/>
          </w:tcPr>
          <w:p w:rsidR="002C6F0A" w:rsidRPr="00DA5AB1" w:rsidRDefault="002C6F0A" w:rsidP="00613352">
            <w:pPr>
              <w:pStyle w:val="Tabletext"/>
              <w:rPr>
                <w:lang w:val="fr-CH"/>
              </w:rPr>
            </w:pPr>
            <w:r w:rsidRPr="00DA5AB1">
              <w:rPr>
                <w:lang w:val="fr-CH"/>
              </w:rPr>
              <w:t>Puissance d</w:t>
            </w:r>
            <w:r>
              <w:rPr>
                <w:lang w:val="fr-CH"/>
              </w:rPr>
              <w:t>'</w:t>
            </w:r>
            <w:r w:rsidRPr="00DA5AB1">
              <w:rPr>
                <w:lang w:val="fr-CH"/>
              </w:rPr>
              <w:t>impu</w:t>
            </w:r>
            <w:r>
              <w:rPr>
                <w:lang w:val="fr-CH"/>
              </w:rPr>
              <w:t xml:space="preserve">lsion </w:t>
            </w:r>
          </w:p>
        </w:tc>
        <w:tc>
          <w:tcPr>
            <w:tcW w:w="1134" w:type="dxa"/>
          </w:tcPr>
          <w:p w:rsidR="002C6F0A" w:rsidRPr="00DA5AB1" w:rsidRDefault="002C6F0A" w:rsidP="00613352">
            <w:pPr>
              <w:pStyle w:val="Tabletext"/>
              <w:jc w:val="center"/>
              <w:rPr>
                <w:lang w:val="fr-CH"/>
              </w:rPr>
            </w:pPr>
            <w:r w:rsidRPr="00DA5AB1">
              <w:rPr>
                <w:lang w:val="fr-CH"/>
              </w:rPr>
              <w:t>kW</w:t>
            </w:r>
          </w:p>
        </w:tc>
        <w:tc>
          <w:tcPr>
            <w:tcW w:w="4536" w:type="dxa"/>
            <w:gridSpan w:val="4"/>
          </w:tcPr>
          <w:p w:rsidR="002C6F0A" w:rsidRPr="00DA5AB1" w:rsidRDefault="002C6F0A" w:rsidP="00613352">
            <w:pPr>
              <w:pStyle w:val="Tabletext"/>
              <w:jc w:val="center"/>
              <w:rPr>
                <w:lang w:val="fr-CH"/>
              </w:rPr>
            </w:pPr>
            <w:r w:rsidRPr="00DA5AB1">
              <w:rPr>
                <w:lang w:val="fr-CH"/>
              </w:rPr>
              <w:t>30</w:t>
            </w:r>
          </w:p>
        </w:tc>
      </w:tr>
      <w:tr w:rsidR="002C6F0A" w:rsidRPr="00DA5AB1" w:rsidTr="00613352">
        <w:trPr>
          <w:jc w:val="center"/>
        </w:trPr>
        <w:tc>
          <w:tcPr>
            <w:tcW w:w="3973" w:type="dxa"/>
          </w:tcPr>
          <w:p w:rsidR="002C6F0A" w:rsidRPr="00DA5AB1" w:rsidRDefault="002C6F0A" w:rsidP="00613352">
            <w:pPr>
              <w:pStyle w:val="Tabletext"/>
              <w:rPr>
                <w:lang w:val="fr-CH"/>
              </w:rPr>
            </w:pPr>
            <w:r w:rsidRPr="00DA5AB1">
              <w:rPr>
                <w:lang w:val="fr-CH"/>
              </w:rPr>
              <w:t xml:space="preserve">Distance </w:t>
            </w:r>
          </w:p>
        </w:tc>
        <w:tc>
          <w:tcPr>
            <w:tcW w:w="1134" w:type="dxa"/>
          </w:tcPr>
          <w:p w:rsidR="002C6F0A" w:rsidRPr="00DA5AB1" w:rsidRDefault="002C6F0A" w:rsidP="00613352">
            <w:pPr>
              <w:pStyle w:val="Tabletext"/>
              <w:jc w:val="center"/>
              <w:rPr>
                <w:lang w:val="fr-CH"/>
              </w:rPr>
            </w:pPr>
            <w:r>
              <w:rPr>
                <w:lang w:val="fr-CH"/>
              </w:rPr>
              <w:t>nmi</w:t>
            </w:r>
          </w:p>
        </w:tc>
        <w:tc>
          <w:tcPr>
            <w:tcW w:w="1134" w:type="dxa"/>
          </w:tcPr>
          <w:p w:rsidR="002C6F0A" w:rsidRPr="00DA5AB1" w:rsidRDefault="002C6F0A" w:rsidP="00613352">
            <w:pPr>
              <w:pStyle w:val="Tabletext"/>
              <w:jc w:val="center"/>
              <w:rPr>
                <w:lang w:val="fr-CH"/>
              </w:rPr>
            </w:pPr>
            <w:r w:rsidRPr="00DA5AB1">
              <w:rPr>
                <w:lang w:val="fr-CH"/>
              </w:rPr>
              <w:t>0,125-1,5</w:t>
            </w:r>
          </w:p>
        </w:tc>
        <w:tc>
          <w:tcPr>
            <w:tcW w:w="1134" w:type="dxa"/>
          </w:tcPr>
          <w:p w:rsidR="002C6F0A" w:rsidRPr="00DA5AB1" w:rsidRDefault="002C6F0A" w:rsidP="00613352">
            <w:pPr>
              <w:pStyle w:val="Tabletext"/>
              <w:jc w:val="center"/>
              <w:rPr>
                <w:lang w:val="fr-CH"/>
              </w:rPr>
            </w:pPr>
            <w:r w:rsidRPr="00DA5AB1">
              <w:rPr>
                <w:lang w:val="fr-CH"/>
              </w:rPr>
              <w:t>3-24</w:t>
            </w:r>
          </w:p>
        </w:tc>
        <w:tc>
          <w:tcPr>
            <w:tcW w:w="1134" w:type="dxa"/>
          </w:tcPr>
          <w:p w:rsidR="002C6F0A" w:rsidRPr="00DA5AB1" w:rsidRDefault="002C6F0A" w:rsidP="00613352">
            <w:pPr>
              <w:pStyle w:val="Tabletext"/>
              <w:jc w:val="center"/>
              <w:rPr>
                <w:lang w:val="fr-CH"/>
              </w:rPr>
            </w:pPr>
            <w:r w:rsidRPr="00DA5AB1">
              <w:rPr>
                <w:lang w:val="fr-CH"/>
              </w:rPr>
              <w:t>48</w:t>
            </w:r>
          </w:p>
        </w:tc>
        <w:tc>
          <w:tcPr>
            <w:tcW w:w="1134" w:type="dxa"/>
          </w:tcPr>
          <w:p w:rsidR="002C6F0A" w:rsidRPr="00DA5AB1" w:rsidRDefault="002C6F0A" w:rsidP="00613352">
            <w:pPr>
              <w:pStyle w:val="Tabletext"/>
              <w:jc w:val="center"/>
              <w:rPr>
                <w:lang w:val="fr-CH"/>
              </w:rPr>
            </w:pPr>
            <w:r w:rsidRPr="00DA5AB1">
              <w:rPr>
                <w:lang w:val="fr-CH"/>
              </w:rPr>
              <w:t>96</w:t>
            </w:r>
          </w:p>
        </w:tc>
      </w:tr>
      <w:tr w:rsidR="002C6F0A" w:rsidRPr="00DA5AB1" w:rsidTr="00613352">
        <w:trPr>
          <w:jc w:val="center"/>
        </w:trPr>
        <w:tc>
          <w:tcPr>
            <w:tcW w:w="3973" w:type="dxa"/>
          </w:tcPr>
          <w:p w:rsidR="002C6F0A" w:rsidRPr="00DA5AB1" w:rsidRDefault="002C6F0A" w:rsidP="00613352">
            <w:pPr>
              <w:pStyle w:val="Tabletext"/>
              <w:rPr>
                <w:lang w:val="fr-CH"/>
              </w:rPr>
            </w:pPr>
            <w:r w:rsidRPr="00DA5AB1">
              <w:rPr>
                <w:lang w:val="fr-CH"/>
              </w:rPr>
              <w:t>Largeur d</w:t>
            </w:r>
            <w:r>
              <w:rPr>
                <w:lang w:val="fr-CH"/>
              </w:rPr>
              <w:t>'</w:t>
            </w:r>
            <w:r w:rsidRPr="00DA5AB1">
              <w:rPr>
                <w:lang w:val="fr-CH"/>
              </w:rPr>
              <w:t>impulsion</w:t>
            </w:r>
          </w:p>
        </w:tc>
        <w:tc>
          <w:tcPr>
            <w:tcW w:w="1134" w:type="dxa"/>
          </w:tcPr>
          <w:p w:rsidR="002C6F0A" w:rsidRPr="00DA5AB1" w:rsidRDefault="002C6F0A" w:rsidP="00613352">
            <w:pPr>
              <w:pStyle w:val="Tabletext"/>
              <w:jc w:val="center"/>
              <w:rPr>
                <w:lang w:val="fr-CH"/>
              </w:rPr>
            </w:pPr>
            <w:r w:rsidRPr="00DA5AB1">
              <w:rPr>
                <w:lang w:val="fr-CH"/>
              </w:rPr>
              <w:t>µs</w:t>
            </w:r>
          </w:p>
        </w:tc>
        <w:tc>
          <w:tcPr>
            <w:tcW w:w="1134" w:type="dxa"/>
          </w:tcPr>
          <w:p w:rsidR="002C6F0A" w:rsidRPr="00DA5AB1" w:rsidRDefault="002C6F0A" w:rsidP="00613352">
            <w:pPr>
              <w:pStyle w:val="Tabletext"/>
              <w:jc w:val="center"/>
              <w:rPr>
                <w:lang w:val="fr-CH"/>
              </w:rPr>
            </w:pPr>
            <w:r w:rsidRPr="00DA5AB1">
              <w:rPr>
                <w:lang w:val="fr-CH"/>
              </w:rPr>
              <w:t>0,070</w:t>
            </w:r>
          </w:p>
        </w:tc>
        <w:tc>
          <w:tcPr>
            <w:tcW w:w="1134" w:type="dxa"/>
          </w:tcPr>
          <w:p w:rsidR="002C6F0A" w:rsidRPr="00DA5AB1" w:rsidRDefault="002C6F0A" w:rsidP="00613352">
            <w:pPr>
              <w:pStyle w:val="Tabletext"/>
              <w:jc w:val="center"/>
              <w:rPr>
                <w:lang w:val="fr-CH"/>
              </w:rPr>
            </w:pPr>
            <w:r w:rsidRPr="00DA5AB1">
              <w:rPr>
                <w:lang w:val="fr-CH"/>
              </w:rPr>
              <w:t>0,175</w:t>
            </w:r>
          </w:p>
        </w:tc>
        <w:tc>
          <w:tcPr>
            <w:tcW w:w="1134" w:type="dxa"/>
          </w:tcPr>
          <w:p w:rsidR="002C6F0A" w:rsidRPr="00DA5AB1" w:rsidRDefault="002C6F0A" w:rsidP="00613352">
            <w:pPr>
              <w:pStyle w:val="Tabletext"/>
              <w:jc w:val="center"/>
              <w:rPr>
                <w:lang w:val="fr-CH"/>
              </w:rPr>
            </w:pPr>
            <w:r w:rsidRPr="00DA5AB1">
              <w:rPr>
                <w:lang w:val="fr-CH"/>
              </w:rPr>
              <w:t>0,85</w:t>
            </w:r>
          </w:p>
        </w:tc>
        <w:tc>
          <w:tcPr>
            <w:tcW w:w="1134" w:type="dxa"/>
          </w:tcPr>
          <w:p w:rsidR="002C6F0A" w:rsidRPr="00DA5AB1" w:rsidRDefault="002C6F0A" w:rsidP="00613352">
            <w:pPr>
              <w:pStyle w:val="Tabletext"/>
              <w:jc w:val="center"/>
              <w:rPr>
                <w:lang w:val="fr-CH"/>
              </w:rPr>
            </w:pPr>
            <w:r w:rsidRPr="00DA5AB1">
              <w:rPr>
                <w:lang w:val="fr-CH"/>
              </w:rPr>
              <w:t>1,0</w:t>
            </w:r>
          </w:p>
        </w:tc>
      </w:tr>
      <w:tr w:rsidR="002C6F0A" w:rsidRPr="00DA5AB1" w:rsidTr="00613352">
        <w:trPr>
          <w:jc w:val="center"/>
        </w:trPr>
        <w:tc>
          <w:tcPr>
            <w:tcW w:w="3973" w:type="dxa"/>
          </w:tcPr>
          <w:p w:rsidR="002C6F0A" w:rsidRPr="00DA5AB1" w:rsidRDefault="002C6F0A" w:rsidP="00613352">
            <w:pPr>
              <w:pStyle w:val="Tabletext"/>
              <w:rPr>
                <w:lang w:val="fr-CH"/>
              </w:rPr>
            </w:pPr>
            <w:r w:rsidRPr="00DA5AB1">
              <w:rPr>
                <w:lang w:val="fr-CH"/>
              </w:rPr>
              <w:t>Fréquence de répétition des impulsions</w:t>
            </w:r>
          </w:p>
        </w:tc>
        <w:tc>
          <w:tcPr>
            <w:tcW w:w="1134" w:type="dxa"/>
          </w:tcPr>
          <w:p w:rsidR="002C6F0A" w:rsidRPr="00DA5AB1" w:rsidRDefault="002C6F0A" w:rsidP="00613352">
            <w:pPr>
              <w:pStyle w:val="Tabletext"/>
              <w:jc w:val="center"/>
              <w:rPr>
                <w:lang w:val="fr-CH"/>
              </w:rPr>
            </w:pPr>
            <w:r>
              <w:rPr>
                <w:lang w:val="fr-CH"/>
              </w:rPr>
              <w:t>Hz</w:t>
            </w:r>
          </w:p>
        </w:tc>
        <w:tc>
          <w:tcPr>
            <w:tcW w:w="1134" w:type="dxa"/>
          </w:tcPr>
          <w:p w:rsidR="002C6F0A" w:rsidRPr="00DA5AB1" w:rsidRDefault="002C6F0A" w:rsidP="00613352">
            <w:pPr>
              <w:pStyle w:val="Tabletext"/>
              <w:jc w:val="center"/>
              <w:rPr>
                <w:lang w:val="fr-CH"/>
              </w:rPr>
            </w:pPr>
            <w:r w:rsidRPr="00DA5AB1">
              <w:rPr>
                <w:lang w:val="fr-CH"/>
              </w:rPr>
              <w:t>3 100</w:t>
            </w:r>
          </w:p>
        </w:tc>
        <w:tc>
          <w:tcPr>
            <w:tcW w:w="1134" w:type="dxa"/>
          </w:tcPr>
          <w:p w:rsidR="002C6F0A" w:rsidRPr="00DA5AB1" w:rsidRDefault="002C6F0A" w:rsidP="00613352">
            <w:pPr>
              <w:pStyle w:val="Tabletext"/>
              <w:jc w:val="center"/>
              <w:rPr>
                <w:lang w:val="fr-CH"/>
              </w:rPr>
            </w:pPr>
            <w:r w:rsidRPr="00DA5AB1">
              <w:rPr>
                <w:lang w:val="fr-CH"/>
              </w:rPr>
              <w:t>1 550</w:t>
            </w:r>
          </w:p>
        </w:tc>
        <w:tc>
          <w:tcPr>
            <w:tcW w:w="1134" w:type="dxa"/>
          </w:tcPr>
          <w:p w:rsidR="002C6F0A" w:rsidRPr="00DA5AB1" w:rsidRDefault="002C6F0A" w:rsidP="00613352">
            <w:pPr>
              <w:pStyle w:val="Tabletext"/>
              <w:jc w:val="center"/>
              <w:rPr>
                <w:lang w:val="fr-CH"/>
              </w:rPr>
            </w:pPr>
            <w:r w:rsidRPr="00DA5AB1">
              <w:rPr>
                <w:lang w:val="fr-CH"/>
              </w:rPr>
              <w:t>775</w:t>
            </w:r>
          </w:p>
        </w:tc>
        <w:tc>
          <w:tcPr>
            <w:tcW w:w="1134" w:type="dxa"/>
          </w:tcPr>
          <w:p w:rsidR="002C6F0A" w:rsidRPr="00DA5AB1" w:rsidRDefault="002C6F0A" w:rsidP="00613352">
            <w:pPr>
              <w:pStyle w:val="Tabletext"/>
              <w:jc w:val="center"/>
              <w:rPr>
                <w:lang w:val="fr-CH"/>
              </w:rPr>
            </w:pPr>
            <w:r w:rsidRPr="00DA5AB1">
              <w:rPr>
                <w:lang w:val="fr-CH"/>
              </w:rPr>
              <w:t>390</w:t>
            </w:r>
          </w:p>
        </w:tc>
      </w:tr>
      <w:tr w:rsidR="002C6F0A" w:rsidRPr="00DA5AB1" w:rsidTr="00613352">
        <w:trPr>
          <w:jc w:val="center"/>
        </w:trPr>
        <w:tc>
          <w:tcPr>
            <w:tcW w:w="3973" w:type="dxa"/>
          </w:tcPr>
          <w:p w:rsidR="002C6F0A" w:rsidRPr="00DA5AB1" w:rsidRDefault="002C6F0A" w:rsidP="00613352">
            <w:pPr>
              <w:pStyle w:val="Tabletext"/>
              <w:rPr>
                <w:lang w:val="fr-CH"/>
              </w:rPr>
            </w:pPr>
            <w:r>
              <w:rPr>
                <w:lang w:val="fr-CH"/>
              </w:rPr>
              <w:t xml:space="preserve">Largeur de bande FI </w:t>
            </w:r>
          </w:p>
        </w:tc>
        <w:tc>
          <w:tcPr>
            <w:tcW w:w="1134" w:type="dxa"/>
          </w:tcPr>
          <w:p w:rsidR="002C6F0A" w:rsidRPr="00DA5AB1" w:rsidRDefault="002C6F0A" w:rsidP="00613352">
            <w:pPr>
              <w:pStyle w:val="Tabletext"/>
              <w:jc w:val="center"/>
              <w:rPr>
                <w:lang w:val="fr-CH"/>
              </w:rPr>
            </w:pPr>
            <w:r>
              <w:rPr>
                <w:lang w:val="fr-CH"/>
              </w:rPr>
              <w:t>MHz</w:t>
            </w:r>
          </w:p>
        </w:tc>
        <w:tc>
          <w:tcPr>
            <w:tcW w:w="1134" w:type="dxa"/>
          </w:tcPr>
          <w:p w:rsidR="002C6F0A" w:rsidRPr="00DA5AB1" w:rsidRDefault="002C6F0A" w:rsidP="00613352">
            <w:pPr>
              <w:pStyle w:val="Tabletext"/>
              <w:jc w:val="center"/>
              <w:rPr>
                <w:lang w:val="fr-CH"/>
              </w:rPr>
            </w:pPr>
            <w:r w:rsidRPr="00DA5AB1">
              <w:rPr>
                <w:lang w:val="fr-CH"/>
              </w:rPr>
              <w:t>22</w:t>
            </w:r>
          </w:p>
        </w:tc>
        <w:tc>
          <w:tcPr>
            <w:tcW w:w="1134" w:type="dxa"/>
          </w:tcPr>
          <w:p w:rsidR="002C6F0A" w:rsidRPr="00DA5AB1" w:rsidRDefault="002C6F0A" w:rsidP="00613352">
            <w:pPr>
              <w:pStyle w:val="Tabletext"/>
              <w:jc w:val="center"/>
              <w:rPr>
                <w:lang w:val="fr-CH"/>
              </w:rPr>
            </w:pPr>
            <w:r w:rsidRPr="00DA5AB1">
              <w:rPr>
                <w:lang w:val="fr-CH"/>
              </w:rPr>
              <w:t>22</w:t>
            </w:r>
          </w:p>
        </w:tc>
        <w:tc>
          <w:tcPr>
            <w:tcW w:w="1134" w:type="dxa"/>
          </w:tcPr>
          <w:p w:rsidR="002C6F0A" w:rsidRPr="00DA5AB1" w:rsidRDefault="002C6F0A" w:rsidP="00613352">
            <w:pPr>
              <w:pStyle w:val="Tabletext"/>
              <w:jc w:val="center"/>
              <w:rPr>
                <w:lang w:val="fr-CH"/>
              </w:rPr>
            </w:pPr>
            <w:r w:rsidRPr="00DA5AB1">
              <w:rPr>
                <w:lang w:val="fr-CH"/>
              </w:rPr>
              <w:t>6</w:t>
            </w:r>
          </w:p>
        </w:tc>
        <w:tc>
          <w:tcPr>
            <w:tcW w:w="1134" w:type="dxa"/>
          </w:tcPr>
          <w:p w:rsidR="002C6F0A" w:rsidRPr="00DA5AB1" w:rsidRDefault="002C6F0A" w:rsidP="00613352">
            <w:pPr>
              <w:pStyle w:val="Tabletext"/>
              <w:jc w:val="center"/>
              <w:rPr>
                <w:lang w:val="fr-CH"/>
              </w:rPr>
            </w:pPr>
            <w:r w:rsidRPr="00DA5AB1">
              <w:rPr>
                <w:lang w:val="fr-CH"/>
              </w:rPr>
              <w:t>6</w:t>
            </w:r>
          </w:p>
        </w:tc>
      </w:tr>
      <w:tr w:rsidR="002C6F0A" w:rsidRPr="00DA5AB1" w:rsidTr="00613352">
        <w:trPr>
          <w:jc w:val="center"/>
        </w:trPr>
        <w:tc>
          <w:tcPr>
            <w:tcW w:w="3973" w:type="dxa"/>
          </w:tcPr>
          <w:p w:rsidR="002C6F0A" w:rsidRPr="00DA5AB1" w:rsidRDefault="002C6F0A" w:rsidP="00613352">
            <w:pPr>
              <w:pStyle w:val="Tabletext"/>
              <w:rPr>
                <w:lang w:val="fr-CH"/>
              </w:rPr>
            </w:pPr>
            <w:r w:rsidRPr="00DA5AB1">
              <w:rPr>
                <w:lang w:val="fr-CH"/>
              </w:rPr>
              <w:t xml:space="preserve">Rejet des réponses parasites </w:t>
            </w:r>
          </w:p>
        </w:tc>
        <w:tc>
          <w:tcPr>
            <w:tcW w:w="1134" w:type="dxa"/>
          </w:tcPr>
          <w:p w:rsidR="002C6F0A" w:rsidRPr="00DA5AB1" w:rsidRDefault="002C6F0A" w:rsidP="00613352">
            <w:pPr>
              <w:pStyle w:val="Tabletext"/>
              <w:jc w:val="center"/>
              <w:rPr>
                <w:lang w:val="fr-CH"/>
              </w:rPr>
            </w:pPr>
            <w:r>
              <w:rPr>
                <w:lang w:val="fr-CH"/>
              </w:rPr>
              <w:t>dB</w:t>
            </w:r>
          </w:p>
        </w:tc>
        <w:tc>
          <w:tcPr>
            <w:tcW w:w="4536" w:type="dxa"/>
            <w:gridSpan w:val="4"/>
          </w:tcPr>
          <w:p w:rsidR="002C6F0A" w:rsidRPr="00DA5AB1" w:rsidRDefault="002C6F0A" w:rsidP="00613352">
            <w:pPr>
              <w:pStyle w:val="Tabletext"/>
              <w:jc w:val="center"/>
              <w:rPr>
                <w:lang w:val="fr-CH"/>
              </w:rPr>
            </w:pPr>
            <w:r w:rsidRPr="00DA5AB1">
              <w:rPr>
                <w:lang w:val="fr-CH"/>
              </w:rPr>
              <w:t>Inconnue</w:t>
            </w:r>
          </w:p>
        </w:tc>
      </w:tr>
      <w:tr w:rsidR="002C6F0A" w:rsidRPr="00DA5AB1" w:rsidTr="00613352">
        <w:trPr>
          <w:jc w:val="center"/>
        </w:trPr>
        <w:tc>
          <w:tcPr>
            <w:tcW w:w="3973" w:type="dxa"/>
          </w:tcPr>
          <w:p w:rsidR="002C6F0A" w:rsidRPr="00DA5AB1" w:rsidRDefault="002C6F0A" w:rsidP="00613352">
            <w:pPr>
              <w:pStyle w:val="Tabletext"/>
              <w:rPr>
                <w:lang w:val="fr-CH"/>
              </w:rPr>
            </w:pPr>
            <w:r w:rsidRPr="00DA5AB1">
              <w:rPr>
                <w:lang w:val="fr-CH"/>
              </w:rPr>
              <w:t xml:space="preserve">Facteur de bruit du système </w:t>
            </w:r>
          </w:p>
        </w:tc>
        <w:tc>
          <w:tcPr>
            <w:tcW w:w="1134" w:type="dxa"/>
          </w:tcPr>
          <w:p w:rsidR="002C6F0A" w:rsidRPr="00DA5AB1" w:rsidRDefault="002C6F0A" w:rsidP="00613352">
            <w:pPr>
              <w:pStyle w:val="Tabletext"/>
              <w:jc w:val="center"/>
              <w:rPr>
                <w:lang w:val="fr-CH"/>
              </w:rPr>
            </w:pPr>
            <w:r>
              <w:rPr>
                <w:lang w:val="fr-CH"/>
              </w:rPr>
              <w:t>dB</w:t>
            </w:r>
          </w:p>
        </w:tc>
        <w:tc>
          <w:tcPr>
            <w:tcW w:w="4536" w:type="dxa"/>
            <w:gridSpan w:val="4"/>
          </w:tcPr>
          <w:p w:rsidR="002C6F0A" w:rsidRPr="00DA5AB1" w:rsidRDefault="002C6F0A" w:rsidP="00613352">
            <w:pPr>
              <w:pStyle w:val="Tabletext"/>
              <w:jc w:val="center"/>
              <w:rPr>
                <w:lang w:val="fr-CH"/>
              </w:rPr>
            </w:pPr>
            <w:r w:rsidRPr="00DA5AB1">
              <w:rPr>
                <w:lang w:val="fr-CH"/>
              </w:rPr>
              <w:t>5,5</w:t>
            </w:r>
          </w:p>
        </w:tc>
      </w:tr>
      <w:tr w:rsidR="002C6F0A" w:rsidRPr="00DA5AB1" w:rsidTr="00613352">
        <w:trPr>
          <w:jc w:val="center"/>
        </w:trPr>
        <w:tc>
          <w:tcPr>
            <w:tcW w:w="3973" w:type="dxa"/>
          </w:tcPr>
          <w:p w:rsidR="002C6F0A" w:rsidRPr="00DA5AB1" w:rsidRDefault="002C6F0A" w:rsidP="00613352">
            <w:pPr>
              <w:pStyle w:val="Tabletext"/>
              <w:rPr>
                <w:lang w:val="fr-CH"/>
              </w:rPr>
            </w:pPr>
            <w:r>
              <w:rPr>
                <w:lang w:val="fr-CH"/>
              </w:rPr>
              <w:t>Largeur de bande RF</w:t>
            </w:r>
          </w:p>
        </w:tc>
        <w:tc>
          <w:tcPr>
            <w:tcW w:w="1134" w:type="dxa"/>
          </w:tcPr>
          <w:p w:rsidR="002C6F0A" w:rsidRPr="00DA5AB1" w:rsidRDefault="002C6F0A" w:rsidP="00613352">
            <w:pPr>
              <w:pStyle w:val="Tabletext"/>
              <w:jc w:val="center"/>
              <w:rPr>
                <w:lang w:val="fr-CH"/>
              </w:rPr>
            </w:pPr>
            <w:r w:rsidRPr="00DA5AB1">
              <w:rPr>
                <w:lang w:val="fr-CH"/>
              </w:rPr>
              <w:t>MHz</w:t>
            </w:r>
          </w:p>
        </w:tc>
        <w:tc>
          <w:tcPr>
            <w:tcW w:w="4536" w:type="dxa"/>
            <w:gridSpan w:val="4"/>
          </w:tcPr>
          <w:p w:rsidR="002C6F0A" w:rsidRPr="00DA5AB1" w:rsidRDefault="002C6F0A" w:rsidP="00613352">
            <w:pPr>
              <w:pStyle w:val="Tabletext"/>
              <w:jc w:val="center"/>
              <w:rPr>
                <w:lang w:val="fr-CH"/>
              </w:rPr>
            </w:pPr>
            <w:r w:rsidRPr="00DA5AB1">
              <w:rPr>
                <w:lang w:val="fr-CH"/>
              </w:rPr>
              <w:t>Inconnue</w:t>
            </w:r>
          </w:p>
        </w:tc>
      </w:tr>
      <w:tr w:rsidR="002C6F0A" w:rsidRPr="00DA5AB1" w:rsidTr="00613352">
        <w:trPr>
          <w:jc w:val="center"/>
        </w:trPr>
        <w:tc>
          <w:tcPr>
            <w:tcW w:w="3973" w:type="dxa"/>
          </w:tcPr>
          <w:p w:rsidR="002C6F0A" w:rsidRPr="00DA5AB1" w:rsidRDefault="002C6F0A" w:rsidP="00613352">
            <w:pPr>
              <w:pStyle w:val="Tabletext"/>
              <w:rPr>
                <w:lang w:val="fr-CH"/>
              </w:rPr>
            </w:pPr>
            <w:r w:rsidRPr="00DA5AB1">
              <w:rPr>
                <w:lang w:val="fr-CH"/>
              </w:rPr>
              <w:t>Fréquence de balayage de l</w:t>
            </w:r>
            <w:r>
              <w:rPr>
                <w:lang w:val="fr-CH"/>
              </w:rPr>
              <w:t>'</w:t>
            </w:r>
            <w:r w:rsidRPr="00DA5AB1">
              <w:rPr>
                <w:lang w:val="fr-CH"/>
              </w:rPr>
              <w:t xml:space="preserve">antenne </w:t>
            </w:r>
          </w:p>
        </w:tc>
        <w:tc>
          <w:tcPr>
            <w:tcW w:w="1134" w:type="dxa"/>
          </w:tcPr>
          <w:p w:rsidR="002C6F0A" w:rsidRPr="00DA5AB1" w:rsidRDefault="002C6F0A" w:rsidP="00613352">
            <w:pPr>
              <w:pStyle w:val="Tabletext"/>
              <w:jc w:val="center"/>
              <w:rPr>
                <w:lang w:val="fr-CH"/>
              </w:rPr>
            </w:pPr>
            <w:r>
              <w:rPr>
                <w:lang w:val="fr-CH"/>
              </w:rPr>
              <w:t>tours/min</w:t>
            </w:r>
          </w:p>
        </w:tc>
        <w:tc>
          <w:tcPr>
            <w:tcW w:w="4536" w:type="dxa"/>
            <w:gridSpan w:val="4"/>
          </w:tcPr>
          <w:p w:rsidR="002C6F0A" w:rsidRPr="00DA5AB1" w:rsidRDefault="002C6F0A" w:rsidP="00613352">
            <w:pPr>
              <w:pStyle w:val="Tabletext"/>
              <w:jc w:val="center"/>
              <w:rPr>
                <w:lang w:val="fr-CH"/>
              </w:rPr>
            </w:pPr>
            <w:r w:rsidRPr="00DA5AB1">
              <w:rPr>
                <w:lang w:val="fr-CH"/>
              </w:rPr>
              <w:t>24/48</w:t>
            </w:r>
          </w:p>
        </w:tc>
      </w:tr>
      <w:tr w:rsidR="002C6F0A" w:rsidRPr="00DA5AB1" w:rsidTr="00613352">
        <w:trPr>
          <w:jc w:val="center"/>
        </w:trPr>
        <w:tc>
          <w:tcPr>
            <w:tcW w:w="3973" w:type="dxa"/>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 xml:space="preserve">antenne </w:t>
            </w:r>
            <w:r>
              <w:rPr>
                <w:lang w:val="fr-CH"/>
              </w:rPr>
              <w:t>dans le plan horizontal</w:t>
            </w:r>
          </w:p>
        </w:tc>
        <w:tc>
          <w:tcPr>
            <w:tcW w:w="1134" w:type="dxa"/>
          </w:tcPr>
          <w:p w:rsidR="002C6F0A" w:rsidRPr="00DA5AB1" w:rsidRDefault="002C6F0A" w:rsidP="00613352">
            <w:pPr>
              <w:pStyle w:val="Tabletext"/>
              <w:jc w:val="center"/>
              <w:rPr>
                <w:lang w:val="fr-CH"/>
              </w:rPr>
            </w:pPr>
            <w:r>
              <w:rPr>
                <w:lang w:val="fr-CH"/>
              </w:rPr>
              <w:t>degrés</w:t>
            </w:r>
          </w:p>
        </w:tc>
        <w:tc>
          <w:tcPr>
            <w:tcW w:w="4536" w:type="dxa"/>
            <w:gridSpan w:val="4"/>
          </w:tcPr>
          <w:p w:rsidR="002C6F0A" w:rsidRPr="00DA5AB1" w:rsidRDefault="002C6F0A" w:rsidP="00613352">
            <w:pPr>
              <w:pStyle w:val="Tabletext"/>
              <w:jc w:val="center"/>
              <w:rPr>
                <w:lang w:val="fr-CH"/>
              </w:rPr>
            </w:pPr>
            <w:r w:rsidRPr="00DA5AB1">
              <w:rPr>
                <w:lang w:val="fr-CH"/>
              </w:rPr>
              <w:t>1,2</w:t>
            </w:r>
          </w:p>
        </w:tc>
      </w:tr>
      <w:tr w:rsidR="002C6F0A" w:rsidRPr="00DA5AB1" w:rsidTr="00613352">
        <w:trPr>
          <w:jc w:val="center"/>
        </w:trPr>
        <w:tc>
          <w:tcPr>
            <w:tcW w:w="3973" w:type="dxa"/>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 xml:space="preserve">antenne dans le plan vertical </w:t>
            </w:r>
          </w:p>
        </w:tc>
        <w:tc>
          <w:tcPr>
            <w:tcW w:w="1134" w:type="dxa"/>
          </w:tcPr>
          <w:p w:rsidR="002C6F0A" w:rsidRPr="00DA5AB1" w:rsidRDefault="002C6F0A" w:rsidP="00613352">
            <w:pPr>
              <w:pStyle w:val="Tabletext"/>
              <w:jc w:val="center"/>
              <w:rPr>
                <w:lang w:val="fr-CH"/>
              </w:rPr>
            </w:pPr>
            <w:r>
              <w:rPr>
                <w:lang w:val="fr-CH"/>
              </w:rPr>
              <w:t>degrés</w:t>
            </w:r>
          </w:p>
        </w:tc>
        <w:tc>
          <w:tcPr>
            <w:tcW w:w="4536" w:type="dxa"/>
            <w:gridSpan w:val="4"/>
          </w:tcPr>
          <w:p w:rsidR="002C6F0A" w:rsidRPr="00DA5AB1" w:rsidRDefault="002C6F0A" w:rsidP="00613352">
            <w:pPr>
              <w:pStyle w:val="Tabletext"/>
              <w:jc w:val="center"/>
              <w:rPr>
                <w:lang w:val="fr-CH"/>
              </w:rPr>
            </w:pPr>
            <w:r w:rsidRPr="00DA5AB1">
              <w:rPr>
                <w:lang w:val="fr-CH"/>
              </w:rPr>
              <w:t>25</w:t>
            </w:r>
          </w:p>
        </w:tc>
      </w:tr>
      <w:tr w:rsidR="002C6F0A" w:rsidRPr="00DA5AB1" w:rsidTr="00613352">
        <w:trPr>
          <w:jc w:val="center"/>
        </w:trPr>
        <w:tc>
          <w:tcPr>
            <w:tcW w:w="3973" w:type="dxa"/>
          </w:tcPr>
          <w:p w:rsidR="002C6F0A" w:rsidRPr="00DA5AB1" w:rsidRDefault="002C6F0A" w:rsidP="00613352">
            <w:pPr>
              <w:pStyle w:val="Tabletext"/>
              <w:rPr>
                <w:lang w:val="fr-CH"/>
              </w:rPr>
            </w:pPr>
            <w:r w:rsidRPr="00DA5AB1">
              <w:rPr>
                <w:lang w:val="fr-CH"/>
              </w:rPr>
              <w:t>Polarisation</w:t>
            </w:r>
          </w:p>
        </w:tc>
        <w:tc>
          <w:tcPr>
            <w:tcW w:w="1134" w:type="dxa"/>
          </w:tcPr>
          <w:p w:rsidR="002C6F0A" w:rsidRPr="00DA5AB1" w:rsidRDefault="002C6F0A" w:rsidP="00613352">
            <w:pPr>
              <w:pStyle w:val="Tabletext"/>
              <w:jc w:val="center"/>
              <w:rPr>
                <w:lang w:val="fr-CH"/>
              </w:rPr>
            </w:pPr>
          </w:p>
        </w:tc>
        <w:tc>
          <w:tcPr>
            <w:tcW w:w="4536" w:type="dxa"/>
            <w:gridSpan w:val="4"/>
          </w:tcPr>
          <w:p w:rsidR="002C6F0A" w:rsidRPr="00DA5AB1" w:rsidRDefault="002C6F0A" w:rsidP="00613352">
            <w:pPr>
              <w:pStyle w:val="Tabletext"/>
              <w:jc w:val="center"/>
              <w:rPr>
                <w:lang w:val="fr-CH"/>
              </w:rPr>
            </w:pPr>
            <w:r w:rsidRPr="00DA5AB1">
              <w:rPr>
                <w:lang w:val="fr-CH"/>
              </w:rPr>
              <w:t>Horizontale</w:t>
            </w:r>
          </w:p>
        </w:tc>
      </w:tr>
    </w:tbl>
    <w:p w:rsidR="002C6F0A" w:rsidRPr="00DA5AB1" w:rsidRDefault="002C6F0A" w:rsidP="002C6F0A">
      <w:pPr>
        <w:pStyle w:val="Tablefin"/>
        <w:rPr>
          <w:lang w:val="fr-CH"/>
        </w:rPr>
      </w:pPr>
    </w:p>
    <w:p w:rsidR="002C6F0A" w:rsidRPr="00DA5AB1" w:rsidRDefault="002C6F0A" w:rsidP="002C6F0A">
      <w:pPr>
        <w:pStyle w:val="TableNo"/>
        <w:rPr>
          <w:lang w:val="fr-CH"/>
        </w:rPr>
      </w:pPr>
      <w:r w:rsidRPr="00DA5AB1">
        <w:rPr>
          <w:lang w:val="fr-CH"/>
        </w:rPr>
        <w:t xml:space="preserve">TABLEAU </w:t>
      </w:r>
      <w:r>
        <w:rPr>
          <w:lang w:val="fr-CH"/>
        </w:rPr>
        <w:t>7</w:t>
      </w:r>
    </w:p>
    <w:p w:rsidR="002C6F0A" w:rsidRPr="00DA5AB1" w:rsidRDefault="002C6F0A" w:rsidP="002C6F0A">
      <w:pPr>
        <w:pStyle w:val="Tabletitle"/>
        <w:rPr>
          <w:lang w:val="fr-CH"/>
        </w:rPr>
      </w:pPr>
      <w:r w:rsidRPr="00DA5AB1">
        <w:rPr>
          <w:lang w:val="fr-CH"/>
        </w:rPr>
        <w:t>Paramètres du radar E</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1134"/>
        <w:gridCol w:w="1734"/>
        <w:gridCol w:w="1459"/>
        <w:gridCol w:w="1362"/>
      </w:tblGrid>
      <w:tr w:rsidR="002C6F0A" w:rsidRPr="00DA5AB1" w:rsidTr="00613352">
        <w:trPr>
          <w:tblHeader/>
          <w:jc w:val="center"/>
        </w:trPr>
        <w:tc>
          <w:tcPr>
            <w:tcW w:w="3964" w:type="dxa"/>
          </w:tcPr>
          <w:p w:rsidR="002C6F0A" w:rsidRPr="00DA5AB1" w:rsidRDefault="002C6F0A" w:rsidP="00613352">
            <w:pPr>
              <w:pStyle w:val="Tablehead"/>
              <w:rPr>
                <w:lang w:val="fr-CH"/>
              </w:rPr>
            </w:pPr>
            <w:r w:rsidRPr="00DA5AB1">
              <w:rPr>
                <w:lang w:val="fr-CH"/>
              </w:rPr>
              <w:t>Paramètre</w:t>
            </w:r>
          </w:p>
        </w:tc>
        <w:tc>
          <w:tcPr>
            <w:tcW w:w="1134" w:type="dxa"/>
          </w:tcPr>
          <w:p w:rsidR="002C6F0A" w:rsidRPr="00DA5AB1" w:rsidRDefault="002C6F0A" w:rsidP="00613352">
            <w:pPr>
              <w:pStyle w:val="Tablehead"/>
              <w:rPr>
                <w:lang w:val="fr-CH"/>
              </w:rPr>
            </w:pPr>
            <w:r>
              <w:rPr>
                <w:lang w:val="fr-CH"/>
              </w:rPr>
              <w:t>Unité</w:t>
            </w:r>
          </w:p>
        </w:tc>
        <w:tc>
          <w:tcPr>
            <w:tcW w:w="4555" w:type="dxa"/>
            <w:gridSpan w:val="3"/>
          </w:tcPr>
          <w:p w:rsidR="002C6F0A" w:rsidRPr="00DA5AB1" w:rsidRDefault="002C6F0A" w:rsidP="00613352">
            <w:pPr>
              <w:pStyle w:val="Tablehead"/>
              <w:rPr>
                <w:lang w:val="fr-CH"/>
              </w:rPr>
            </w:pPr>
            <w:r w:rsidRPr="00DA5AB1">
              <w:rPr>
                <w:lang w:val="fr-CH"/>
              </w:rPr>
              <w:t>Valeur</w:t>
            </w:r>
          </w:p>
        </w:tc>
      </w:tr>
      <w:tr w:rsidR="002C6F0A" w:rsidRPr="00DA5AB1" w:rsidTr="00613352">
        <w:trPr>
          <w:jc w:val="center"/>
        </w:trPr>
        <w:tc>
          <w:tcPr>
            <w:tcW w:w="3964" w:type="dxa"/>
          </w:tcPr>
          <w:p w:rsidR="002C6F0A" w:rsidRPr="00DA5AB1" w:rsidRDefault="002C6F0A" w:rsidP="00613352">
            <w:pPr>
              <w:pStyle w:val="Tabletext"/>
              <w:rPr>
                <w:lang w:val="fr-CH"/>
              </w:rPr>
            </w:pPr>
            <w:r>
              <w:rPr>
                <w:lang w:val="fr-CH"/>
              </w:rPr>
              <w:t>Fréquence</w:t>
            </w:r>
          </w:p>
        </w:tc>
        <w:tc>
          <w:tcPr>
            <w:tcW w:w="1134" w:type="dxa"/>
          </w:tcPr>
          <w:p w:rsidR="002C6F0A" w:rsidRPr="00DA5AB1" w:rsidRDefault="002C6F0A" w:rsidP="00613352">
            <w:pPr>
              <w:pStyle w:val="Tabletext"/>
              <w:jc w:val="center"/>
              <w:rPr>
                <w:lang w:val="fr-CH"/>
              </w:rPr>
            </w:pPr>
            <w:r w:rsidRPr="00DA5AB1">
              <w:rPr>
                <w:lang w:val="fr-CH"/>
              </w:rPr>
              <w:t>MHz</w:t>
            </w:r>
          </w:p>
        </w:tc>
        <w:tc>
          <w:tcPr>
            <w:tcW w:w="4555" w:type="dxa"/>
            <w:gridSpan w:val="3"/>
          </w:tcPr>
          <w:p w:rsidR="002C6F0A" w:rsidRPr="00DA5AB1" w:rsidRDefault="002C6F0A" w:rsidP="00613352">
            <w:pPr>
              <w:pStyle w:val="Tabletext"/>
              <w:jc w:val="center"/>
              <w:rPr>
                <w:lang w:val="fr-CH"/>
              </w:rPr>
            </w:pPr>
            <w:r w:rsidRPr="00DA5AB1">
              <w:rPr>
                <w:lang w:val="fr-CH"/>
              </w:rPr>
              <w:t>9 410 ± 10</w:t>
            </w:r>
          </w:p>
        </w:tc>
      </w:tr>
      <w:tr w:rsidR="002C6F0A" w:rsidRPr="00DA5AB1" w:rsidTr="00613352">
        <w:trPr>
          <w:jc w:val="center"/>
        </w:trPr>
        <w:tc>
          <w:tcPr>
            <w:tcW w:w="3964" w:type="dxa"/>
          </w:tcPr>
          <w:p w:rsidR="002C6F0A" w:rsidRDefault="002C6F0A" w:rsidP="00613352">
            <w:pPr>
              <w:pStyle w:val="Tabletext"/>
              <w:rPr>
                <w:lang w:val="fr-CH"/>
              </w:rPr>
            </w:pPr>
          </w:p>
        </w:tc>
        <w:tc>
          <w:tcPr>
            <w:tcW w:w="1134" w:type="dxa"/>
          </w:tcPr>
          <w:p w:rsidR="002C6F0A" w:rsidRPr="00DA5AB1" w:rsidRDefault="002C6F0A" w:rsidP="00613352">
            <w:pPr>
              <w:pStyle w:val="Tabletext"/>
              <w:jc w:val="center"/>
              <w:rPr>
                <w:lang w:val="fr-CH"/>
              </w:rPr>
            </w:pPr>
          </w:p>
        </w:tc>
        <w:tc>
          <w:tcPr>
            <w:tcW w:w="4555" w:type="dxa"/>
            <w:gridSpan w:val="3"/>
          </w:tcPr>
          <w:p w:rsidR="002C6F0A" w:rsidRPr="00DA5AB1" w:rsidRDefault="002C6F0A" w:rsidP="00613352">
            <w:pPr>
              <w:pStyle w:val="Tabletext"/>
              <w:jc w:val="center"/>
              <w:rPr>
                <w:lang w:val="fr-CH"/>
              </w:rPr>
            </w:pPr>
          </w:p>
        </w:tc>
      </w:tr>
      <w:tr w:rsidR="002C6F0A" w:rsidRPr="00DA5AB1" w:rsidTr="00613352">
        <w:trPr>
          <w:jc w:val="center"/>
        </w:trPr>
        <w:tc>
          <w:tcPr>
            <w:tcW w:w="3964" w:type="dxa"/>
          </w:tcPr>
          <w:p w:rsidR="002C6F0A" w:rsidRPr="00DA5AB1" w:rsidRDefault="002C6F0A" w:rsidP="00613352">
            <w:pPr>
              <w:pStyle w:val="Tabletext"/>
              <w:rPr>
                <w:lang w:val="fr-CH"/>
              </w:rPr>
            </w:pPr>
            <w:r w:rsidRPr="00DA5AB1">
              <w:rPr>
                <w:lang w:val="fr-CH"/>
              </w:rPr>
              <w:t>Puissance d</w:t>
            </w:r>
            <w:r>
              <w:rPr>
                <w:lang w:val="fr-CH"/>
              </w:rPr>
              <w:t>'</w:t>
            </w:r>
            <w:r w:rsidRPr="00DA5AB1">
              <w:rPr>
                <w:lang w:val="fr-CH"/>
              </w:rPr>
              <w:t xml:space="preserve">impulsion </w:t>
            </w:r>
          </w:p>
        </w:tc>
        <w:tc>
          <w:tcPr>
            <w:tcW w:w="1134" w:type="dxa"/>
          </w:tcPr>
          <w:p w:rsidR="002C6F0A" w:rsidRPr="00DA5AB1" w:rsidRDefault="002C6F0A" w:rsidP="00613352">
            <w:pPr>
              <w:pStyle w:val="Tabletext"/>
              <w:jc w:val="center"/>
              <w:rPr>
                <w:lang w:val="fr-CH"/>
              </w:rPr>
            </w:pPr>
            <w:r>
              <w:rPr>
                <w:lang w:val="fr-CH"/>
              </w:rPr>
              <w:t>kW</w:t>
            </w:r>
          </w:p>
        </w:tc>
        <w:tc>
          <w:tcPr>
            <w:tcW w:w="4555" w:type="dxa"/>
            <w:gridSpan w:val="3"/>
          </w:tcPr>
          <w:p w:rsidR="002C6F0A" w:rsidRPr="00DA5AB1" w:rsidRDefault="002C6F0A" w:rsidP="00613352">
            <w:pPr>
              <w:pStyle w:val="Tabletext"/>
              <w:jc w:val="center"/>
              <w:rPr>
                <w:lang w:val="fr-CH"/>
              </w:rPr>
            </w:pPr>
            <w:r w:rsidRPr="00DA5AB1">
              <w:rPr>
                <w:lang w:val="fr-CH"/>
              </w:rPr>
              <w:t>30</w:t>
            </w:r>
          </w:p>
        </w:tc>
      </w:tr>
      <w:tr w:rsidR="002C6F0A" w:rsidRPr="00DA5AB1" w:rsidTr="00613352">
        <w:trPr>
          <w:jc w:val="center"/>
        </w:trPr>
        <w:tc>
          <w:tcPr>
            <w:tcW w:w="3964" w:type="dxa"/>
          </w:tcPr>
          <w:p w:rsidR="002C6F0A" w:rsidRPr="00DA5AB1" w:rsidRDefault="002C6F0A" w:rsidP="00613352">
            <w:pPr>
              <w:pStyle w:val="Tabletext"/>
              <w:rPr>
                <w:lang w:val="fr-CH"/>
              </w:rPr>
            </w:pPr>
            <w:r w:rsidRPr="00DA5AB1">
              <w:rPr>
                <w:lang w:val="fr-CH"/>
              </w:rPr>
              <w:t xml:space="preserve">Distance </w:t>
            </w:r>
          </w:p>
        </w:tc>
        <w:tc>
          <w:tcPr>
            <w:tcW w:w="1134" w:type="dxa"/>
          </w:tcPr>
          <w:p w:rsidR="002C6F0A" w:rsidRPr="00DA5AB1" w:rsidRDefault="002C6F0A" w:rsidP="00613352">
            <w:pPr>
              <w:pStyle w:val="Tabletext"/>
              <w:jc w:val="center"/>
              <w:rPr>
                <w:lang w:val="fr-CH"/>
              </w:rPr>
            </w:pPr>
            <w:r>
              <w:rPr>
                <w:lang w:val="fr-CH"/>
              </w:rPr>
              <w:t>n</w:t>
            </w:r>
            <w:r w:rsidRPr="00DA5AB1">
              <w:rPr>
                <w:lang w:val="fr-CH"/>
              </w:rPr>
              <w:t>mi</w:t>
            </w:r>
          </w:p>
        </w:tc>
        <w:tc>
          <w:tcPr>
            <w:tcW w:w="1734" w:type="dxa"/>
          </w:tcPr>
          <w:p w:rsidR="002C6F0A" w:rsidRPr="00DA5AB1" w:rsidRDefault="002C6F0A" w:rsidP="00613352">
            <w:pPr>
              <w:pStyle w:val="Tabletext"/>
              <w:jc w:val="center"/>
              <w:rPr>
                <w:lang w:val="fr-CH"/>
              </w:rPr>
            </w:pPr>
            <w:r w:rsidRPr="00DA5AB1">
              <w:rPr>
                <w:lang w:val="fr-CH"/>
              </w:rPr>
              <w:t>0,125-3</w:t>
            </w:r>
          </w:p>
        </w:tc>
        <w:tc>
          <w:tcPr>
            <w:tcW w:w="1459" w:type="dxa"/>
          </w:tcPr>
          <w:p w:rsidR="002C6F0A" w:rsidRPr="00DA5AB1" w:rsidRDefault="002C6F0A" w:rsidP="00613352">
            <w:pPr>
              <w:pStyle w:val="Tabletext"/>
              <w:jc w:val="center"/>
              <w:rPr>
                <w:lang w:val="fr-CH"/>
              </w:rPr>
            </w:pPr>
            <w:r w:rsidRPr="00DA5AB1">
              <w:rPr>
                <w:lang w:val="fr-CH"/>
              </w:rPr>
              <w:t>6-24</w:t>
            </w:r>
          </w:p>
        </w:tc>
        <w:tc>
          <w:tcPr>
            <w:tcW w:w="1362" w:type="dxa"/>
          </w:tcPr>
          <w:p w:rsidR="002C6F0A" w:rsidRPr="00DA5AB1" w:rsidRDefault="002C6F0A" w:rsidP="00613352">
            <w:pPr>
              <w:pStyle w:val="Tabletext"/>
              <w:jc w:val="center"/>
              <w:rPr>
                <w:lang w:val="fr-CH"/>
              </w:rPr>
            </w:pPr>
            <w:r w:rsidRPr="00DA5AB1">
              <w:rPr>
                <w:lang w:val="fr-CH"/>
              </w:rPr>
              <w:t>48-96</w:t>
            </w:r>
          </w:p>
        </w:tc>
      </w:tr>
      <w:tr w:rsidR="002C6F0A" w:rsidRPr="00DA5AB1" w:rsidTr="00613352">
        <w:trPr>
          <w:jc w:val="center"/>
        </w:trPr>
        <w:tc>
          <w:tcPr>
            <w:tcW w:w="3964" w:type="dxa"/>
          </w:tcPr>
          <w:p w:rsidR="002C6F0A" w:rsidRPr="00DA5AB1" w:rsidRDefault="002C6F0A" w:rsidP="00613352">
            <w:pPr>
              <w:pStyle w:val="Tabletext"/>
              <w:rPr>
                <w:lang w:val="fr-CH"/>
              </w:rPr>
            </w:pPr>
            <w:r w:rsidRPr="00DA5AB1">
              <w:rPr>
                <w:lang w:val="fr-CH"/>
              </w:rPr>
              <w:t>Largeur d</w:t>
            </w:r>
            <w:r>
              <w:rPr>
                <w:lang w:val="fr-CH"/>
              </w:rPr>
              <w:t>'</w:t>
            </w:r>
            <w:r w:rsidRPr="00DA5AB1">
              <w:rPr>
                <w:lang w:val="fr-CH"/>
              </w:rPr>
              <w:t xml:space="preserve">impulsion </w:t>
            </w:r>
          </w:p>
        </w:tc>
        <w:tc>
          <w:tcPr>
            <w:tcW w:w="1134" w:type="dxa"/>
          </w:tcPr>
          <w:p w:rsidR="002C6F0A" w:rsidRPr="00DA5AB1" w:rsidRDefault="002C6F0A" w:rsidP="00613352">
            <w:pPr>
              <w:pStyle w:val="Tabletext"/>
              <w:jc w:val="center"/>
              <w:rPr>
                <w:lang w:val="fr-CH"/>
              </w:rPr>
            </w:pPr>
            <w:r w:rsidRPr="00DA5AB1">
              <w:rPr>
                <w:lang w:val="fr-CH"/>
              </w:rPr>
              <w:t>µs</w:t>
            </w:r>
          </w:p>
        </w:tc>
        <w:tc>
          <w:tcPr>
            <w:tcW w:w="1734" w:type="dxa"/>
          </w:tcPr>
          <w:p w:rsidR="002C6F0A" w:rsidRPr="00DA5AB1" w:rsidRDefault="002C6F0A" w:rsidP="00613352">
            <w:pPr>
              <w:pStyle w:val="Tabletext"/>
              <w:jc w:val="center"/>
              <w:rPr>
                <w:lang w:val="fr-CH"/>
              </w:rPr>
            </w:pPr>
            <w:r w:rsidRPr="00DA5AB1">
              <w:rPr>
                <w:lang w:val="fr-CH"/>
              </w:rPr>
              <w:t>0,050</w:t>
            </w:r>
          </w:p>
        </w:tc>
        <w:tc>
          <w:tcPr>
            <w:tcW w:w="1459" w:type="dxa"/>
          </w:tcPr>
          <w:p w:rsidR="002C6F0A" w:rsidRPr="00DA5AB1" w:rsidRDefault="002C6F0A" w:rsidP="00613352">
            <w:pPr>
              <w:pStyle w:val="Tabletext"/>
              <w:jc w:val="center"/>
              <w:rPr>
                <w:lang w:val="fr-CH"/>
              </w:rPr>
            </w:pPr>
            <w:r w:rsidRPr="00DA5AB1">
              <w:rPr>
                <w:lang w:val="fr-CH"/>
              </w:rPr>
              <w:t>0,25</w:t>
            </w:r>
          </w:p>
        </w:tc>
        <w:tc>
          <w:tcPr>
            <w:tcW w:w="1362" w:type="dxa"/>
          </w:tcPr>
          <w:p w:rsidR="002C6F0A" w:rsidRPr="00DA5AB1" w:rsidRDefault="002C6F0A" w:rsidP="00613352">
            <w:pPr>
              <w:pStyle w:val="Tabletext"/>
              <w:jc w:val="center"/>
              <w:rPr>
                <w:lang w:val="fr-CH"/>
              </w:rPr>
            </w:pPr>
            <w:r w:rsidRPr="00DA5AB1">
              <w:rPr>
                <w:lang w:val="fr-CH"/>
              </w:rPr>
              <w:t>0,80</w:t>
            </w:r>
          </w:p>
        </w:tc>
      </w:tr>
      <w:tr w:rsidR="002C6F0A" w:rsidRPr="00DA5AB1" w:rsidTr="00613352">
        <w:trPr>
          <w:jc w:val="center"/>
        </w:trPr>
        <w:tc>
          <w:tcPr>
            <w:tcW w:w="3964" w:type="dxa"/>
          </w:tcPr>
          <w:p w:rsidR="002C6F0A" w:rsidRPr="00DA5AB1" w:rsidRDefault="002C6F0A" w:rsidP="00613352">
            <w:pPr>
              <w:pStyle w:val="Tabletext"/>
              <w:rPr>
                <w:lang w:val="fr-CH"/>
              </w:rPr>
            </w:pPr>
            <w:r>
              <w:rPr>
                <w:lang w:val="fr-CH"/>
              </w:rPr>
              <w:t>Fréquence de répétition des impulsions</w:t>
            </w:r>
          </w:p>
        </w:tc>
        <w:tc>
          <w:tcPr>
            <w:tcW w:w="1134" w:type="dxa"/>
          </w:tcPr>
          <w:p w:rsidR="002C6F0A" w:rsidRPr="00DA5AB1" w:rsidRDefault="002C6F0A" w:rsidP="00613352">
            <w:pPr>
              <w:pStyle w:val="Tabletext"/>
              <w:jc w:val="center"/>
              <w:rPr>
                <w:lang w:val="fr-CH"/>
              </w:rPr>
            </w:pPr>
            <w:r>
              <w:rPr>
                <w:lang w:val="fr-CH"/>
              </w:rPr>
              <w:t>Hz</w:t>
            </w:r>
          </w:p>
        </w:tc>
        <w:tc>
          <w:tcPr>
            <w:tcW w:w="3193" w:type="dxa"/>
            <w:gridSpan w:val="2"/>
          </w:tcPr>
          <w:p w:rsidR="002C6F0A" w:rsidRPr="00DA5AB1" w:rsidRDefault="002C6F0A" w:rsidP="00613352">
            <w:pPr>
              <w:pStyle w:val="Tabletext"/>
              <w:jc w:val="center"/>
              <w:rPr>
                <w:lang w:val="fr-CH"/>
              </w:rPr>
            </w:pPr>
            <w:r w:rsidRPr="00DA5AB1">
              <w:rPr>
                <w:lang w:val="fr-CH"/>
              </w:rPr>
              <w:t>1 800</w:t>
            </w:r>
          </w:p>
        </w:tc>
        <w:tc>
          <w:tcPr>
            <w:tcW w:w="1362" w:type="dxa"/>
          </w:tcPr>
          <w:p w:rsidR="002C6F0A" w:rsidRPr="00DA5AB1" w:rsidRDefault="002C6F0A" w:rsidP="00613352">
            <w:pPr>
              <w:pStyle w:val="Tabletext"/>
              <w:jc w:val="center"/>
              <w:rPr>
                <w:lang w:val="fr-CH"/>
              </w:rPr>
            </w:pPr>
            <w:r w:rsidRPr="00DA5AB1">
              <w:rPr>
                <w:lang w:val="fr-CH"/>
              </w:rPr>
              <w:t>785</w:t>
            </w:r>
          </w:p>
        </w:tc>
      </w:tr>
      <w:tr w:rsidR="002C6F0A" w:rsidRPr="00DA5AB1" w:rsidTr="00613352">
        <w:trPr>
          <w:jc w:val="center"/>
        </w:trPr>
        <w:tc>
          <w:tcPr>
            <w:tcW w:w="3964" w:type="dxa"/>
          </w:tcPr>
          <w:p w:rsidR="002C6F0A" w:rsidRPr="00DA5AB1" w:rsidRDefault="002C6F0A" w:rsidP="00613352">
            <w:pPr>
              <w:pStyle w:val="Tabletext"/>
              <w:rPr>
                <w:lang w:val="fr-CH"/>
              </w:rPr>
            </w:pPr>
            <w:r w:rsidRPr="00DA5AB1">
              <w:rPr>
                <w:lang w:val="fr-CH"/>
              </w:rPr>
              <w:t>Largeur de bande FI</w:t>
            </w:r>
          </w:p>
        </w:tc>
        <w:tc>
          <w:tcPr>
            <w:tcW w:w="1134" w:type="dxa"/>
          </w:tcPr>
          <w:p w:rsidR="002C6F0A" w:rsidRPr="00DA5AB1" w:rsidRDefault="002C6F0A" w:rsidP="00613352">
            <w:pPr>
              <w:pStyle w:val="Tabletext"/>
              <w:jc w:val="center"/>
              <w:rPr>
                <w:lang w:val="fr-CH"/>
              </w:rPr>
            </w:pPr>
            <w:r w:rsidRPr="00DA5AB1">
              <w:rPr>
                <w:lang w:val="fr-CH"/>
              </w:rPr>
              <w:t>MHz</w:t>
            </w:r>
          </w:p>
        </w:tc>
        <w:tc>
          <w:tcPr>
            <w:tcW w:w="1734" w:type="dxa"/>
          </w:tcPr>
          <w:p w:rsidR="002C6F0A" w:rsidRPr="00DA5AB1" w:rsidRDefault="002C6F0A" w:rsidP="00613352">
            <w:pPr>
              <w:pStyle w:val="Tabletext"/>
              <w:jc w:val="center"/>
              <w:rPr>
                <w:lang w:val="fr-CH"/>
              </w:rPr>
            </w:pPr>
            <w:r w:rsidRPr="00DA5AB1">
              <w:rPr>
                <w:lang w:val="fr-CH"/>
              </w:rPr>
              <w:t>20</w:t>
            </w:r>
          </w:p>
        </w:tc>
        <w:tc>
          <w:tcPr>
            <w:tcW w:w="1459" w:type="dxa"/>
          </w:tcPr>
          <w:p w:rsidR="002C6F0A" w:rsidRPr="00DA5AB1" w:rsidRDefault="002C6F0A" w:rsidP="00613352">
            <w:pPr>
              <w:pStyle w:val="Tabletext"/>
              <w:jc w:val="center"/>
              <w:rPr>
                <w:lang w:val="fr-CH"/>
              </w:rPr>
            </w:pPr>
            <w:r w:rsidRPr="00DA5AB1">
              <w:rPr>
                <w:lang w:val="fr-CH"/>
              </w:rPr>
              <w:t>20</w:t>
            </w:r>
          </w:p>
        </w:tc>
        <w:tc>
          <w:tcPr>
            <w:tcW w:w="1362" w:type="dxa"/>
          </w:tcPr>
          <w:p w:rsidR="002C6F0A" w:rsidRPr="00DA5AB1" w:rsidRDefault="002C6F0A" w:rsidP="00613352">
            <w:pPr>
              <w:pStyle w:val="Tabletext"/>
              <w:jc w:val="center"/>
              <w:rPr>
                <w:lang w:val="fr-CH"/>
              </w:rPr>
            </w:pPr>
            <w:r w:rsidRPr="00DA5AB1">
              <w:rPr>
                <w:lang w:val="fr-CH"/>
              </w:rPr>
              <w:t>3</w:t>
            </w:r>
          </w:p>
        </w:tc>
      </w:tr>
      <w:tr w:rsidR="002C6F0A" w:rsidRPr="00DA5AB1" w:rsidTr="00613352">
        <w:trPr>
          <w:jc w:val="center"/>
        </w:trPr>
        <w:tc>
          <w:tcPr>
            <w:tcW w:w="3964" w:type="dxa"/>
          </w:tcPr>
          <w:p w:rsidR="002C6F0A" w:rsidRPr="00DA5AB1" w:rsidRDefault="002C6F0A" w:rsidP="00613352">
            <w:pPr>
              <w:pStyle w:val="Tabletext"/>
              <w:rPr>
                <w:lang w:val="fr-CH"/>
              </w:rPr>
            </w:pPr>
            <w:r w:rsidRPr="00DA5AB1">
              <w:rPr>
                <w:lang w:val="fr-CH"/>
              </w:rPr>
              <w:t xml:space="preserve">Rejet des réponses parasites </w:t>
            </w:r>
          </w:p>
        </w:tc>
        <w:tc>
          <w:tcPr>
            <w:tcW w:w="1134" w:type="dxa"/>
          </w:tcPr>
          <w:p w:rsidR="002C6F0A" w:rsidRPr="00DA5AB1" w:rsidRDefault="002C6F0A" w:rsidP="00613352">
            <w:pPr>
              <w:pStyle w:val="Tabletext"/>
              <w:jc w:val="center"/>
              <w:rPr>
                <w:lang w:val="fr-CH"/>
              </w:rPr>
            </w:pPr>
            <w:r>
              <w:rPr>
                <w:lang w:val="fr-CH"/>
              </w:rPr>
              <w:t>dB</w:t>
            </w:r>
          </w:p>
        </w:tc>
        <w:tc>
          <w:tcPr>
            <w:tcW w:w="4555" w:type="dxa"/>
            <w:gridSpan w:val="3"/>
          </w:tcPr>
          <w:p w:rsidR="002C6F0A" w:rsidRPr="00DA5AB1" w:rsidRDefault="002C6F0A" w:rsidP="00613352">
            <w:pPr>
              <w:pStyle w:val="Tabletext"/>
              <w:jc w:val="center"/>
              <w:rPr>
                <w:lang w:val="fr-CH"/>
              </w:rPr>
            </w:pPr>
            <w:r w:rsidRPr="00DA5AB1">
              <w:rPr>
                <w:lang w:val="fr-CH"/>
              </w:rPr>
              <w:t>Inconnue</w:t>
            </w:r>
          </w:p>
        </w:tc>
      </w:tr>
      <w:tr w:rsidR="002C6F0A" w:rsidRPr="00DA5AB1" w:rsidTr="00613352">
        <w:trPr>
          <w:jc w:val="center"/>
        </w:trPr>
        <w:tc>
          <w:tcPr>
            <w:tcW w:w="3964" w:type="dxa"/>
          </w:tcPr>
          <w:p w:rsidR="002C6F0A" w:rsidRPr="00DA5AB1" w:rsidRDefault="002C6F0A" w:rsidP="00613352">
            <w:pPr>
              <w:pStyle w:val="Tabletext"/>
              <w:rPr>
                <w:lang w:val="fr-CH"/>
              </w:rPr>
            </w:pPr>
            <w:r w:rsidRPr="00DA5AB1">
              <w:rPr>
                <w:lang w:val="fr-CH"/>
              </w:rPr>
              <w:t xml:space="preserve">Facteur de bruit du système </w:t>
            </w:r>
          </w:p>
        </w:tc>
        <w:tc>
          <w:tcPr>
            <w:tcW w:w="1134" w:type="dxa"/>
          </w:tcPr>
          <w:p w:rsidR="002C6F0A" w:rsidRPr="00DA5AB1" w:rsidRDefault="002C6F0A" w:rsidP="00613352">
            <w:pPr>
              <w:pStyle w:val="Tabletext"/>
              <w:jc w:val="center"/>
              <w:rPr>
                <w:lang w:val="fr-CH"/>
              </w:rPr>
            </w:pPr>
            <w:r>
              <w:rPr>
                <w:lang w:val="fr-CH"/>
              </w:rPr>
              <w:t>dB</w:t>
            </w:r>
          </w:p>
        </w:tc>
        <w:tc>
          <w:tcPr>
            <w:tcW w:w="4555" w:type="dxa"/>
            <w:gridSpan w:val="3"/>
          </w:tcPr>
          <w:p w:rsidR="002C6F0A" w:rsidRPr="00DA5AB1" w:rsidRDefault="002C6F0A" w:rsidP="00613352">
            <w:pPr>
              <w:pStyle w:val="Tabletext"/>
              <w:jc w:val="center"/>
              <w:rPr>
                <w:lang w:val="fr-CH"/>
              </w:rPr>
            </w:pPr>
            <w:r w:rsidRPr="00DA5AB1">
              <w:rPr>
                <w:lang w:val="fr-CH"/>
              </w:rPr>
              <w:t>4</w:t>
            </w:r>
          </w:p>
        </w:tc>
      </w:tr>
      <w:tr w:rsidR="002C6F0A" w:rsidRPr="00DA5AB1" w:rsidTr="00613352">
        <w:trPr>
          <w:jc w:val="center"/>
        </w:trPr>
        <w:tc>
          <w:tcPr>
            <w:tcW w:w="3964" w:type="dxa"/>
          </w:tcPr>
          <w:p w:rsidR="002C6F0A" w:rsidRPr="00DA5AB1" w:rsidRDefault="002C6F0A" w:rsidP="00613352">
            <w:pPr>
              <w:pStyle w:val="Tabletext"/>
              <w:rPr>
                <w:lang w:val="fr-CH"/>
              </w:rPr>
            </w:pPr>
            <w:r>
              <w:rPr>
                <w:lang w:val="fr-CH"/>
              </w:rPr>
              <w:t xml:space="preserve">Largeur de bande RF </w:t>
            </w:r>
          </w:p>
        </w:tc>
        <w:tc>
          <w:tcPr>
            <w:tcW w:w="1134" w:type="dxa"/>
          </w:tcPr>
          <w:p w:rsidR="002C6F0A" w:rsidRPr="00DA5AB1" w:rsidRDefault="002C6F0A" w:rsidP="00613352">
            <w:pPr>
              <w:pStyle w:val="Tabletext"/>
              <w:jc w:val="center"/>
              <w:rPr>
                <w:lang w:val="fr-CH"/>
              </w:rPr>
            </w:pPr>
            <w:r>
              <w:rPr>
                <w:lang w:val="fr-CH"/>
              </w:rPr>
              <w:t>MHz</w:t>
            </w:r>
          </w:p>
        </w:tc>
        <w:tc>
          <w:tcPr>
            <w:tcW w:w="4555" w:type="dxa"/>
            <w:gridSpan w:val="3"/>
          </w:tcPr>
          <w:p w:rsidR="002C6F0A" w:rsidRPr="00DA5AB1" w:rsidRDefault="002C6F0A" w:rsidP="00613352">
            <w:pPr>
              <w:pStyle w:val="Tabletext"/>
              <w:jc w:val="center"/>
              <w:rPr>
                <w:lang w:val="fr-CH"/>
              </w:rPr>
            </w:pPr>
            <w:r w:rsidRPr="00DA5AB1">
              <w:rPr>
                <w:lang w:val="fr-CH"/>
              </w:rPr>
              <w:t>Inconnue</w:t>
            </w:r>
          </w:p>
        </w:tc>
      </w:tr>
      <w:tr w:rsidR="002C6F0A" w:rsidRPr="00DA5AB1" w:rsidTr="00613352">
        <w:trPr>
          <w:jc w:val="center"/>
        </w:trPr>
        <w:tc>
          <w:tcPr>
            <w:tcW w:w="3964" w:type="dxa"/>
          </w:tcPr>
          <w:p w:rsidR="002C6F0A" w:rsidRPr="00DA5AB1" w:rsidRDefault="002C6F0A" w:rsidP="00613352">
            <w:pPr>
              <w:pStyle w:val="Tabletext"/>
              <w:rPr>
                <w:lang w:val="fr-CH"/>
              </w:rPr>
            </w:pPr>
            <w:r w:rsidRPr="00DA5AB1">
              <w:rPr>
                <w:lang w:val="fr-CH"/>
              </w:rPr>
              <w:t>Fréquence de balayage de l</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r w:rsidRPr="00DA5AB1">
              <w:rPr>
                <w:lang w:val="fr-CH"/>
              </w:rPr>
              <w:t>tours/min</w:t>
            </w:r>
          </w:p>
        </w:tc>
        <w:tc>
          <w:tcPr>
            <w:tcW w:w="4555" w:type="dxa"/>
            <w:gridSpan w:val="3"/>
          </w:tcPr>
          <w:p w:rsidR="002C6F0A" w:rsidRPr="00DA5AB1" w:rsidRDefault="002C6F0A" w:rsidP="00613352">
            <w:pPr>
              <w:pStyle w:val="Tabletext"/>
              <w:jc w:val="center"/>
              <w:rPr>
                <w:lang w:val="fr-CH"/>
              </w:rPr>
            </w:pPr>
            <w:r w:rsidRPr="00DA5AB1">
              <w:rPr>
                <w:lang w:val="fr-CH"/>
              </w:rPr>
              <w:t>25/48</w:t>
            </w:r>
          </w:p>
        </w:tc>
      </w:tr>
      <w:tr w:rsidR="002C6F0A" w:rsidRPr="00DA5AB1" w:rsidTr="00613352">
        <w:trPr>
          <w:jc w:val="center"/>
        </w:trPr>
        <w:tc>
          <w:tcPr>
            <w:tcW w:w="3964" w:type="dxa"/>
          </w:tcPr>
          <w:p w:rsidR="002C6F0A" w:rsidRPr="00DA5AB1" w:rsidRDefault="002C6F0A" w:rsidP="00613352">
            <w:pPr>
              <w:pStyle w:val="Tabletext"/>
              <w:rPr>
                <w:lang w:val="fr-CH"/>
              </w:rPr>
            </w:pPr>
            <w:r w:rsidRPr="00DA5AB1">
              <w:rPr>
                <w:lang w:val="fr-CH"/>
              </w:rPr>
              <w:t>Durée de balayage de l</w:t>
            </w:r>
            <w:r>
              <w:rPr>
                <w:lang w:val="fr-CH"/>
              </w:rPr>
              <w:t>'</w:t>
            </w:r>
            <w:r w:rsidRPr="00DA5AB1">
              <w:rPr>
                <w:lang w:val="fr-CH"/>
              </w:rPr>
              <w:t>antenne</w:t>
            </w:r>
          </w:p>
        </w:tc>
        <w:tc>
          <w:tcPr>
            <w:tcW w:w="1134" w:type="dxa"/>
          </w:tcPr>
          <w:p w:rsidR="002C6F0A" w:rsidRPr="00DA5AB1" w:rsidRDefault="002C6F0A" w:rsidP="00613352">
            <w:pPr>
              <w:pStyle w:val="Tabletext"/>
              <w:jc w:val="center"/>
              <w:rPr>
                <w:lang w:val="fr-CH"/>
              </w:rPr>
            </w:pPr>
            <w:r>
              <w:rPr>
                <w:lang w:val="fr-CH"/>
              </w:rPr>
              <w:t>s</w:t>
            </w:r>
          </w:p>
        </w:tc>
        <w:tc>
          <w:tcPr>
            <w:tcW w:w="4555" w:type="dxa"/>
            <w:gridSpan w:val="3"/>
          </w:tcPr>
          <w:p w:rsidR="002C6F0A" w:rsidRPr="00DA5AB1" w:rsidRDefault="002C6F0A" w:rsidP="00613352">
            <w:pPr>
              <w:pStyle w:val="Tabletext"/>
              <w:jc w:val="center"/>
              <w:rPr>
                <w:lang w:val="fr-CH"/>
              </w:rPr>
            </w:pPr>
            <w:r w:rsidRPr="00DA5AB1">
              <w:rPr>
                <w:lang w:val="fr-CH"/>
              </w:rPr>
              <w:t>2,4/1,25</w:t>
            </w:r>
          </w:p>
        </w:tc>
      </w:tr>
      <w:tr w:rsidR="002C6F0A" w:rsidRPr="00DA5AB1" w:rsidTr="00613352">
        <w:trPr>
          <w:jc w:val="center"/>
        </w:trPr>
        <w:tc>
          <w:tcPr>
            <w:tcW w:w="3964" w:type="dxa"/>
          </w:tcPr>
          <w:p w:rsidR="002C6F0A" w:rsidRPr="00DA5AB1" w:rsidRDefault="002C6F0A" w:rsidP="00613352">
            <w:pPr>
              <w:pStyle w:val="Tabletext"/>
              <w:jc w:val="left"/>
              <w:rPr>
                <w:lang w:val="fr-CH"/>
              </w:rPr>
            </w:pPr>
            <w:r w:rsidRPr="00DA5AB1">
              <w:rPr>
                <w:lang w:val="fr-CH"/>
              </w:rPr>
              <w:t>Ouverture du faisceau d</w:t>
            </w:r>
            <w:r>
              <w:rPr>
                <w:lang w:val="fr-CH"/>
              </w:rPr>
              <w:t>'</w:t>
            </w:r>
            <w:r w:rsidRPr="00DA5AB1">
              <w:rPr>
                <w:lang w:val="fr-CH"/>
              </w:rPr>
              <w:t>ante</w:t>
            </w:r>
            <w:r>
              <w:rPr>
                <w:lang w:val="fr-CH"/>
              </w:rPr>
              <w:t>nne dans le plan horizontal</w:t>
            </w:r>
          </w:p>
        </w:tc>
        <w:tc>
          <w:tcPr>
            <w:tcW w:w="1134" w:type="dxa"/>
          </w:tcPr>
          <w:p w:rsidR="002C6F0A" w:rsidRPr="00DA5AB1" w:rsidRDefault="002C6F0A" w:rsidP="00613352">
            <w:pPr>
              <w:pStyle w:val="Tabletext"/>
              <w:jc w:val="center"/>
              <w:rPr>
                <w:lang w:val="fr-CH"/>
              </w:rPr>
            </w:pPr>
            <w:r w:rsidRPr="00DA5AB1">
              <w:rPr>
                <w:lang w:val="fr-CH"/>
              </w:rPr>
              <w:t>degrés</w:t>
            </w:r>
          </w:p>
        </w:tc>
        <w:tc>
          <w:tcPr>
            <w:tcW w:w="4555" w:type="dxa"/>
            <w:gridSpan w:val="3"/>
          </w:tcPr>
          <w:p w:rsidR="002C6F0A" w:rsidRPr="00DA5AB1" w:rsidRDefault="002C6F0A" w:rsidP="00613352">
            <w:pPr>
              <w:pStyle w:val="Tabletext"/>
              <w:jc w:val="center"/>
              <w:rPr>
                <w:lang w:val="fr-CH"/>
              </w:rPr>
            </w:pPr>
            <w:r w:rsidRPr="00DA5AB1">
              <w:rPr>
                <w:lang w:val="fr-CH"/>
              </w:rPr>
              <w:t>2,0</w:t>
            </w:r>
          </w:p>
        </w:tc>
      </w:tr>
      <w:tr w:rsidR="002C6F0A" w:rsidRPr="00DA5AB1" w:rsidTr="00613352">
        <w:trPr>
          <w:jc w:val="center"/>
        </w:trPr>
        <w:tc>
          <w:tcPr>
            <w:tcW w:w="3964" w:type="dxa"/>
          </w:tcPr>
          <w:p w:rsidR="002C6F0A" w:rsidRPr="00DA5AB1" w:rsidRDefault="002C6F0A" w:rsidP="00613352">
            <w:pPr>
              <w:pStyle w:val="Tabletext"/>
              <w:jc w:val="left"/>
              <w:rPr>
                <w:lang w:val="fr-CH"/>
              </w:rPr>
            </w:pPr>
            <w:r w:rsidRPr="00DA5AB1">
              <w:rPr>
                <w:lang w:val="fr-CH"/>
              </w:rPr>
              <w:t>Ouverture du faisceau d</w:t>
            </w:r>
            <w:r>
              <w:rPr>
                <w:lang w:val="fr-CH"/>
              </w:rPr>
              <w:t xml:space="preserve">'antenne dans le plan vertical </w:t>
            </w:r>
          </w:p>
        </w:tc>
        <w:tc>
          <w:tcPr>
            <w:tcW w:w="1134" w:type="dxa"/>
          </w:tcPr>
          <w:p w:rsidR="002C6F0A" w:rsidRPr="00DA5AB1" w:rsidRDefault="002C6F0A" w:rsidP="00613352">
            <w:pPr>
              <w:pStyle w:val="Tabletext"/>
              <w:jc w:val="center"/>
              <w:rPr>
                <w:lang w:val="fr-CH"/>
              </w:rPr>
            </w:pPr>
            <w:r w:rsidRPr="00DA5AB1">
              <w:rPr>
                <w:lang w:val="fr-CH"/>
              </w:rPr>
              <w:t>degrés</w:t>
            </w:r>
          </w:p>
        </w:tc>
        <w:tc>
          <w:tcPr>
            <w:tcW w:w="4555" w:type="dxa"/>
            <w:gridSpan w:val="3"/>
          </w:tcPr>
          <w:p w:rsidR="002C6F0A" w:rsidRPr="00DA5AB1" w:rsidRDefault="002C6F0A" w:rsidP="00613352">
            <w:pPr>
              <w:pStyle w:val="Tabletext"/>
              <w:jc w:val="center"/>
              <w:rPr>
                <w:lang w:val="fr-CH"/>
              </w:rPr>
            </w:pPr>
            <w:r w:rsidRPr="00DA5AB1">
              <w:rPr>
                <w:lang w:val="fr-CH"/>
              </w:rPr>
              <w:t>30</w:t>
            </w:r>
          </w:p>
        </w:tc>
      </w:tr>
      <w:tr w:rsidR="002C6F0A" w:rsidRPr="00DA5AB1" w:rsidTr="00613352">
        <w:trPr>
          <w:jc w:val="center"/>
        </w:trPr>
        <w:tc>
          <w:tcPr>
            <w:tcW w:w="3964" w:type="dxa"/>
          </w:tcPr>
          <w:p w:rsidR="002C6F0A" w:rsidRPr="00DA5AB1" w:rsidRDefault="002C6F0A" w:rsidP="00613352">
            <w:pPr>
              <w:pStyle w:val="Tabletext"/>
              <w:rPr>
                <w:lang w:val="fr-CH"/>
              </w:rPr>
            </w:pPr>
            <w:r w:rsidRPr="00DA5AB1">
              <w:rPr>
                <w:lang w:val="fr-CH"/>
              </w:rPr>
              <w:t>Polarisation</w:t>
            </w:r>
          </w:p>
        </w:tc>
        <w:tc>
          <w:tcPr>
            <w:tcW w:w="1134" w:type="dxa"/>
          </w:tcPr>
          <w:p w:rsidR="002C6F0A" w:rsidRPr="00DA5AB1" w:rsidRDefault="002C6F0A" w:rsidP="00613352">
            <w:pPr>
              <w:pStyle w:val="Tabletext"/>
              <w:jc w:val="center"/>
              <w:rPr>
                <w:lang w:val="fr-CH"/>
              </w:rPr>
            </w:pPr>
          </w:p>
        </w:tc>
        <w:tc>
          <w:tcPr>
            <w:tcW w:w="4555" w:type="dxa"/>
            <w:gridSpan w:val="3"/>
          </w:tcPr>
          <w:p w:rsidR="002C6F0A" w:rsidRPr="00DA5AB1" w:rsidRDefault="002C6F0A" w:rsidP="00613352">
            <w:pPr>
              <w:pStyle w:val="Tabletext"/>
              <w:jc w:val="center"/>
              <w:rPr>
                <w:lang w:val="fr-CH"/>
              </w:rPr>
            </w:pPr>
            <w:r w:rsidRPr="00DA5AB1">
              <w:rPr>
                <w:lang w:val="fr-CH"/>
              </w:rPr>
              <w:t>Horizontale</w:t>
            </w:r>
          </w:p>
        </w:tc>
      </w:tr>
    </w:tbl>
    <w:p w:rsidR="002C6F0A" w:rsidRPr="00DA5AB1" w:rsidRDefault="002C6F0A" w:rsidP="002C6F0A">
      <w:pPr>
        <w:pStyle w:val="Tablefin"/>
        <w:rPr>
          <w:lang w:val="fr-CH"/>
        </w:rPr>
      </w:pPr>
    </w:p>
    <w:p w:rsidR="002C6F0A" w:rsidRPr="00DA5AB1" w:rsidRDefault="002C6F0A" w:rsidP="002C6F0A">
      <w:pPr>
        <w:pStyle w:val="Heading2"/>
        <w:rPr>
          <w:lang w:val="fr-CH"/>
        </w:rPr>
      </w:pPr>
      <w:r w:rsidRPr="00DA5AB1">
        <w:rPr>
          <w:lang w:val="fr-CH"/>
        </w:rPr>
        <w:lastRenderedPageBreak/>
        <w:t>1.2</w:t>
      </w:r>
      <w:r w:rsidRPr="00DA5AB1">
        <w:rPr>
          <w:lang w:val="fr-CH"/>
        </w:rPr>
        <w:tab/>
        <w:t>Caractéristiques de suppression des brouillages du récepteur radar</w:t>
      </w:r>
    </w:p>
    <w:p w:rsidR="002C6F0A" w:rsidRPr="00DA5AB1" w:rsidRDefault="002C6F0A" w:rsidP="002C6F0A">
      <w:pPr>
        <w:rPr>
          <w:lang w:val="fr-CH"/>
        </w:rPr>
      </w:pPr>
      <w:r w:rsidRPr="00DA5AB1">
        <w:rPr>
          <w:lang w:val="fr-CH"/>
        </w:rPr>
        <w:t>Les deux radars ont utilisé un montage de circuits et le traitement du signal pour limiter les brouillages causés par d</w:t>
      </w:r>
      <w:r>
        <w:rPr>
          <w:lang w:val="fr-CH"/>
        </w:rPr>
        <w:t>'</w:t>
      </w:r>
      <w:r w:rsidRPr="00DA5AB1">
        <w:rPr>
          <w:lang w:val="fr-CH"/>
        </w:rPr>
        <w:t>autres radars situés sur le même emplacement. Les radars D et E utilisent des corrélateurs d</w:t>
      </w:r>
      <w:r>
        <w:rPr>
          <w:lang w:val="fr-CH"/>
        </w:rPr>
        <w:t>'</w:t>
      </w:r>
      <w:r w:rsidRPr="00DA5AB1">
        <w:rPr>
          <w:lang w:val="fr-CH"/>
        </w:rPr>
        <w:t>impulsion à impulsion ou de balayage à balayage pour limiter les brouillages occasionnés par d</w:t>
      </w:r>
      <w:r>
        <w:rPr>
          <w:lang w:val="fr-CH"/>
        </w:rPr>
        <w:t>'</w:t>
      </w:r>
      <w:r w:rsidRPr="00DA5AB1">
        <w:rPr>
          <w:lang w:val="fr-CH"/>
        </w:rPr>
        <w:t>autres radars mais ils n</w:t>
      </w:r>
      <w:r>
        <w:rPr>
          <w:lang w:val="fr-CH"/>
        </w:rPr>
        <w:t>'</w:t>
      </w:r>
      <w:r w:rsidRPr="00DA5AB1">
        <w:rPr>
          <w:lang w:val="fr-CH"/>
        </w:rPr>
        <w:t xml:space="preserve">ont pas de traitement de taux de fausse alarme constant (CFAR, </w:t>
      </w:r>
      <w:r w:rsidRPr="00DA5AB1">
        <w:rPr>
          <w:i/>
          <w:lang w:val="fr-CH"/>
        </w:rPr>
        <w:t>constant false alarm rate</w:t>
      </w:r>
      <w:r w:rsidRPr="00DA5AB1">
        <w:rPr>
          <w:lang w:val="fr-CH"/>
        </w:rPr>
        <w:t>). Ces techniques de limitation des brouillages sont décrites dans la Recommandation UIT</w:t>
      </w:r>
      <w:r w:rsidRPr="00DA5AB1">
        <w:rPr>
          <w:lang w:val="fr-CH"/>
        </w:rPr>
        <w:noBreakHyphen/>
        <w:t>R M.1372.</w:t>
      </w:r>
    </w:p>
    <w:p w:rsidR="002C6F0A" w:rsidRPr="00DA5AB1" w:rsidRDefault="002C6F0A" w:rsidP="002C6F0A">
      <w:pPr>
        <w:pStyle w:val="Heading2"/>
        <w:rPr>
          <w:lang w:val="fr-CH"/>
        </w:rPr>
      </w:pPr>
      <w:r w:rsidRPr="00DA5AB1">
        <w:rPr>
          <w:lang w:val="fr-CH"/>
        </w:rPr>
        <w:t>1.3</w:t>
      </w:r>
      <w:r w:rsidRPr="00DA5AB1">
        <w:rPr>
          <w:lang w:val="fr-CH"/>
        </w:rPr>
        <w:tab/>
        <w:t>Signaux brouilleurs et cibles</w:t>
      </w:r>
    </w:p>
    <w:p w:rsidR="002C6F0A" w:rsidRPr="00DA5AB1" w:rsidRDefault="002C6F0A" w:rsidP="002C6F0A">
      <w:pPr>
        <w:rPr>
          <w:lang w:val="fr-CH"/>
        </w:rPr>
      </w:pPr>
      <w:r w:rsidRPr="00DA5AB1">
        <w:rPr>
          <w:lang w:val="fr-CH"/>
        </w:rPr>
        <w:t>Les signaux brouilleurs étaient notamment des impulsions et des signaux de téléphones mobiles numériques. L</w:t>
      </w:r>
      <w:r>
        <w:rPr>
          <w:lang w:val="fr-CH"/>
        </w:rPr>
        <w:t>'</w:t>
      </w:r>
      <w:r w:rsidRPr="00DA5AB1">
        <w:rPr>
          <w:lang w:val="fr-CH"/>
        </w:rPr>
        <w:t>impulsion de brouillage source simulait le signal appliqué à l</w:t>
      </w:r>
      <w:r>
        <w:rPr>
          <w:lang w:val="fr-CH"/>
        </w:rPr>
        <w:t>'</w:t>
      </w:r>
      <w:r w:rsidRPr="00DA5AB1">
        <w:rPr>
          <w:lang w:val="fr-CH"/>
        </w:rPr>
        <w:t>entrée d</w:t>
      </w:r>
      <w:r>
        <w:rPr>
          <w:lang w:val="fr-CH"/>
        </w:rPr>
        <w:t>'</w:t>
      </w:r>
      <w:r w:rsidRPr="00DA5AB1">
        <w:rPr>
          <w:lang w:val="fr-CH"/>
        </w:rPr>
        <w:t>un radar de localisation. On a utilisé des largeurs d</w:t>
      </w:r>
      <w:r>
        <w:rPr>
          <w:lang w:val="fr-CH"/>
        </w:rPr>
        <w:t>'</w:t>
      </w:r>
      <w:r w:rsidRPr="00DA5AB1">
        <w:rPr>
          <w:lang w:val="fr-CH"/>
        </w:rPr>
        <w:t>impulsion de 1 μs et 2 μs et des F</w:t>
      </w:r>
      <w:r>
        <w:rPr>
          <w:lang w:val="fr-CH"/>
        </w:rPr>
        <w:t>réquences de répétition des impulsions</w:t>
      </w:r>
      <w:r w:rsidRPr="00DA5AB1">
        <w:rPr>
          <w:lang w:val="fr-CH"/>
        </w:rPr>
        <w:t xml:space="preserve"> équivalant à des </w:t>
      </w:r>
      <w:r>
        <w:rPr>
          <w:lang w:val="fr-CH"/>
        </w:rPr>
        <w:t>coefficients d'utilisation</w:t>
      </w:r>
      <w:r w:rsidRPr="00DA5AB1">
        <w:rPr>
          <w:lang w:val="fr-CH"/>
        </w:rPr>
        <w:t xml:space="preserve"> de 0,1% et 1%. Le signal numérique de téléphonie mobile simulait deux signaux d</w:t>
      </w:r>
      <w:r>
        <w:rPr>
          <w:lang w:val="fr-CH"/>
        </w:rPr>
        <w:t>'</w:t>
      </w:r>
      <w:r w:rsidRPr="00DA5AB1">
        <w:rPr>
          <w:lang w:val="fr-CH"/>
        </w:rPr>
        <w:t>accès multiple par répartition en code (AMRC) génériques dont l</w:t>
      </w:r>
      <w:r>
        <w:rPr>
          <w:lang w:val="fr-CH"/>
        </w:rPr>
        <w:t>'</w:t>
      </w:r>
      <w:r w:rsidRPr="00DA5AB1">
        <w:rPr>
          <w:lang w:val="fr-CH"/>
        </w:rPr>
        <w:t>un avait une largeur de bande de 5 MHz et l</w:t>
      </w:r>
      <w:r>
        <w:rPr>
          <w:lang w:val="fr-CH"/>
        </w:rPr>
        <w:t>'</w:t>
      </w:r>
      <w:r w:rsidRPr="00DA5AB1">
        <w:rPr>
          <w:lang w:val="fr-CH"/>
        </w:rPr>
        <w:t>autre une largeur de bande de 1,25 MHz.</w:t>
      </w:r>
    </w:p>
    <w:p w:rsidR="002C6F0A" w:rsidRPr="00DA5AB1" w:rsidRDefault="002C6F0A" w:rsidP="002C6F0A">
      <w:pPr>
        <w:keepNext/>
        <w:keepLines/>
        <w:rPr>
          <w:lang w:val="fr-CH"/>
        </w:rPr>
      </w:pPr>
      <w:r w:rsidRPr="00DA5AB1">
        <w:rPr>
          <w:lang w:val="fr-CH"/>
        </w:rPr>
        <w:t>Les signaux émis ont été calés sur la fréquence de fonctionnement et commandés par porte de façon à arriver en même temps que les cibles simulées. Les spectres d</w:t>
      </w:r>
      <w:r>
        <w:rPr>
          <w:lang w:val="fr-CH"/>
        </w:rPr>
        <w:t>'</w:t>
      </w:r>
      <w:r w:rsidRPr="00DA5AB1">
        <w:rPr>
          <w:lang w:val="fr-CH"/>
        </w:rPr>
        <w:t>émission des signaux brouilleurs AMRC sont illustrés ci-après sur la Fig.</w:t>
      </w:r>
      <w:r>
        <w:rPr>
          <w:lang w:val="fr-CH"/>
        </w:rPr>
        <w:t> 2</w:t>
      </w:r>
      <w:r w:rsidRPr="00DA5AB1">
        <w:rPr>
          <w:lang w:val="fr-CH"/>
        </w:rPr>
        <w:t>.</w:t>
      </w:r>
    </w:p>
    <w:p w:rsidR="002C6F0A" w:rsidRPr="00DA5AB1" w:rsidRDefault="002C6F0A" w:rsidP="002C6F0A">
      <w:pPr>
        <w:pStyle w:val="FigureNo"/>
        <w:rPr>
          <w:lang w:val="fr-CH"/>
        </w:rPr>
      </w:pPr>
      <w:r w:rsidRPr="00DA5AB1">
        <w:rPr>
          <w:lang w:val="fr-CH"/>
        </w:rPr>
        <w:t xml:space="preserve">Figure </w:t>
      </w:r>
      <w:r>
        <w:rPr>
          <w:lang w:val="fr-CH"/>
        </w:rPr>
        <w:t>2</w:t>
      </w:r>
    </w:p>
    <w:p w:rsidR="002C6F0A" w:rsidRPr="00DA5AB1" w:rsidRDefault="002C6F0A" w:rsidP="002C6F0A">
      <w:pPr>
        <w:pStyle w:val="Figuretitle"/>
        <w:rPr>
          <w:lang w:val="fr-CH"/>
        </w:rPr>
      </w:pPr>
      <w:r w:rsidRPr="00DA5AB1">
        <w:rPr>
          <w:lang w:val="fr-CH"/>
        </w:rPr>
        <w:t>Signaux AMRC génériques</w:t>
      </w:r>
    </w:p>
    <w:p w:rsidR="002C6F0A" w:rsidRPr="00DA5AB1" w:rsidRDefault="00256566" w:rsidP="002C6F0A">
      <w:pPr>
        <w:pStyle w:val="Figure"/>
        <w:rPr>
          <w:lang w:val="fr-CH"/>
        </w:rPr>
      </w:pPr>
      <w:r>
        <w:rPr>
          <w:noProof/>
          <w:lang w:val="en-US" w:eastAsia="zh-CN"/>
        </w:rPr>
        <w:object w:dxaOrig="4929" w:dyaOrig="3905">
          <v:shape id="_x0000_i1026" type="#_x0000_t75" style="width:268.3pt;height:212.65pt" o:ole="">
            <v:imagedata r:id="rId20" o:title=""/>
          </v:shape>
          <o:OLEObject Type="Embed" ProgID="CorelDRAW.Graphic.14" ShapeID="_x0000_i1026" DrawAspect="Content" ObjectID="_1494165513" r:id="rId21"/>
        </w:object>
      </w:r>
    </w:p>
    <w:p w:rsidR="002C6F0A" w:rsidRPr="00DA5AB1" w:rsidRDefault="002C6F0A" w:rsidP="002C6F0A">
      <w:pPr>
        <w:pStyle w:val="Heading2"/>
        <w:rPr>
          <w:lang w:val="fr-CH"/>
        </w:rPr>
      </w:pPr>
      <w:r w:rsidRPr="00DA5AB1">
        <w:rPr>
          <w:lang w:val="fr-CH"/>
        </w:rPr>
        <w:t>1.4</w:t>
      </w:r>
      <w:r w:rsidRPr="00DA5AB1">
        <w:rPr>
          <w:lang w:val="fr-CH"/>
        </w:rPr>
        <w:tab/>
        <w:t>Génération de cibles non fluctuantes</w:t>
      </w:r>
    </w:p>
    <w:p w:rsidR="002C6F0A" w:rsidRPr="00DA5AB1" w:rsidRDefault="002C6F0A" w:rsidP="002C6F0A">
      <w:pPr>
        <w:rPr>
          <w:lang w:val="fr-CH"/>
        </w:rPr>
      </w:pPr>
      <w:r w:rsidRPr="00DA5AB1">
        <w:rPr>
          <w:lang w:val="fr-CH"/>
        </w:rPr>
        <w:t xml:space="preserve">On a utilisé des générateurs de signaux arbitraires, des générateurs de signaux RF, un </w:t>
      </w:r>
      <w:r>
        <w:rPr>
          <w:lang w:val="fr-CH"/>
        </w:rPr>
        <w:t xml:space="preserve">ensemble </w:t>
      </w:r>
      <w:r w:rsidRPr="00DA5AB1">
        <w:rPr>
          <w:lang w:val="fr-CH"/>
        </w:rPr>
        <w:t>de circuits discrets, un ordinateur portable et d</w:t>
      </w:r>
      <w:r>
        <w:rPr>
          <w:lang w:val="fr-CH"/>
        </w:rPr>
        <w:t>'</w:t>
      </w:r>
      <w:r w:rsidRPr="00DA5AB1">
        <w:rPr>
          <w:lang w:val="fr-CH"/>
        </w:rPr>
        <w:t>autres composants RF (câbles, coupleurs, combineurs, etc.) pour générer dix cibles équidistantes les unes des autres le long d</w:t>
      </w:r>
      <w:r>
        <w:rPr>
          <w:lang w:val="fr-CH"/>
        </w:rPr>
        <w:t>'</w:t>
      </w:r>
      <w:r w:rsidRPr="00DA5AB1">
        <w:rPr>
          <w:lang w:val="fr-CH"/>
        </w:rPr>
        <w:t>une radiale de 3 milles nautiques (environ 5,6 km) qui avaient le même niveau de puissance RF. Le niveau de puissance des cibles simulées a été réglé jusqu</w:t>
      </w:r>
      <w:r>
        <w:rPr>
          <w:lang w:val="fr-CH"/>
        </w:rPr>
        <w:t>'</w:t>
      </w:r>
      <w:r w:rsidRPr="00DA5AB1">
        <w:rPr>
          <w:lang w:val="fr-CH"/>
        </w:rPr>
        <w:t>à ce que la probabilité de détection des cibles soit d</w:t>
      </w:r>
      <w:r>
        <w:rPr>
          <w:lang w:val="fr-CH"/>
        </w:rPr>
        <w:t>'</w:t>
      </w:r>
      <w:r w:rsidRPr="00DA5AB1">
        <w:rPr>
          <w:lang w:val="fr-CH"/>
        </w:rPr>
        <w:t>environ 90%. Les dix impulsions cibles déclenchées par chaque radar se produisent toutes pendant le temps de retour d</w:t>
      </w:r>
      <w:r>
        <w:rPr>
          <w:lang w:val="fr-CH"/>
        </w:rPr>
        <w:t>'</w:t>
      </w:r>
      <w:r w:rsidRPr="00DA5AB1">
        <w:rPr>
          <w:lang w:val="fr-CH"/>
        </w:rPr>
        <w:t>une des plages de courte portée du radar, c</w:t>
      </w:r>
      <w:r>
        <w:rPr>
          <w:lang w:val="fr-CH"/>
        </w:rPr>
        <w:t>'</w:t>
      </w:r>
      <w:r w:rsidRPr="00DA5AB1">
        <w:rPr>
          <w:lang w:val="fr-CH"/>
        </w:rPr>
        <w:t>est-à-dire un balayage. Par conséquent les impulsions simulent dix cibles le long d</w:t>
      </w:r>
      <w:r>
        <w:rPr>
          <w:lang w:val="fr-CH"/>
        </w:rPr>
        <w:t>'</w:t>
      </w:r>
      <w:r w:rsidRPr="00DA5AB1">
        <w:rPr>
          <w:lang w:val="fr-CH"/>
        </w:rPr>
        <w:t>une radiale, c</w:t>
      </w:r>
      <w:r>
        <w:rPr>
          <w:lang w:val="fr-CH"/>
        </w:rPr>
        <w:t>'</w:t>
      </w:r>
      <w:r w:rsidRPr="00DA5AB1">
        <w:rPr>
          <w:lang w:val="fr-CH"/>
        </w:rPr>
        <w:t>est-à-dire un seul relèvement. Pour régler les paramètres d</w:t>
      </w:r>
      <w:r>
        <w:rPr>
          <w:lang w:val="fr-CH"/>
        </w:rPr>
        <w:t>'</w:t>
      </w:r>
      <w:r w:rsidRPr="00DA5AB1">
        <w:rPr>
          <w:lang w:val="fr-CH"/>
        </w:rPr>
        <w:t>affichage, la puissance RF du générateur de cibles a été réglée de façon que les dix cibles soient toutes visibles le long de la radiale sur l</w:t>
      </w:r>
      <w:r>
        <w:rPr>
          <w:lang w:val="fr-CH"/>
        </w:rPr>
        <w:t>'</w:t>
      </w:r>
      <w:r w:rsidRPr="00DA5AB1">
        <w:rPr>
          <w:lang w:val="fr-CH"/>
        </w:rPr>
        <w:t xml:space="preserve">écran radar panoramique, les commandes vidéo du </w:t>
      </w:r>
      <w:r w:rsidRPr="00DA5AB1">
        <w:rPr>
          <w:lang w:val="fr-CH"/>
        </w:rPr>
        <w:lastRenderedPageBreak/>
        <w:t>radar étant mises sur des positions représentatives d</w:t>
      </w:r>
      <w:r>
        <w:rPr>
          <w:lang w:val="fr-CH"/>
        </w:rPr>
        <w:t>'</w:t>
      </w:r>
      <w:r w:rsidRPr="00DA5AB1">
        <w:rPr>
          <w:lang w:val="fr-CH"/>
        </w:rPr>
        <w:t>un mode de fonctionnement normal. Les valeurs de référence des fonctions du logiciel contrôlant la brillance de la cible et du fond, la teinte et les réglages de contraste ont été trouvées par des expérimentations réalisées par le personnel responsable des essais et avec l</w:t>
      </w:r>
      <w:r>
        <w:rPr>
          <w:lang w:val="fr-CH"/>
        </w:rPr>
        <w:t>'</w:t>
      </w:r>
      <w:r w:rsidRPr="00DA5AB1">
        <w:rPr>
          <w:lang w:val="fr-CH"/>
        </w:rPr>
        <w:t>aide des fabricants ainsi que de marins professionnels qui connaissaient bien le fonctionnement de ces types de radars sur des navires de différentes tailles. Une fois ces valeurs déterminées, elles ont été utilisées tout au long du programme d</w:t>
      </w:r>
      <w:r>
        <w:rPr>
          <w:lang w:val="fr-CH"/>
        </w:rPr>
        <w:t>'</w:t>
      </w:r>
      <w:r w:rsidRPr="00DA5AB1">
        <w:rPr>
          <w:lang w:val="fr-CH"/>
        </w:rPr>
        <w:t>essais pour ce radar.</w:t>
      </w:r>
    </w:p>
    <w:p w:rsidR="002C6F0A" w:rsidRPr="00DA5AB1" w:rsidRDefault="002C6F0A" w:rsidP="002C6F0A">
      <w:pPr>
        <w:pStyle w:val="Heading2"/>
        <w:rPr>
          <w:lang w:val="fr-CH"/>
        </w:rPr>
      </w:pPr>
      <w:r w:rsidRPr="00DA5AB1">
        <w:rPr>
          <w:lang w:val="fr-CH"/>
        </w:rPr>
        <w:t>1.5</w:t>
      </w:r>
      <w:r w:rsidRPr="00DA5AB1">
        <w:rPr>
          <w:lang w:val="fr-CH"/>
        </w:rPr>
        <w:tab/>
        <w:t>Résultats des essais</w:t>
      </w:r>
    </w:p>
    <w:p w:rsidR="002C6F0A" w:rsidRPr="00DA5AB1" w:rsidRDefault="002C6F0A" w:rsidP="002C6F0A">
      <w:pPr>
        <w:pStyle w:val="Heading3"/>
        <w:rPr>
          <w:lang w:val="fr-CH"/>
        </w:rPr>
      </w:pPr>
      <w:r w:rsidRPr="00DA5AB1">
        <w:rPr>
          <w:lang w:val="fr-CH"/>
        </w:rPr>
        <w:t>1.5.1</w:t>
      </w:r>
      <w:r w:rsidRPr="00DA5AB1">
        <w:rPr>
          <w:lang w:val="fr-CH"/>
        </w:rPr>
        <w:tab/>
        <w:t xml:space="preserve">Radar D </w:t>
      </w:r>
    </w:p>
    <w:p w:rsidR="002C6F0A" w:rsidRPr="00DA5AB1" w:rsidRDefault="002C6F0A" w:rsidP="002C6F0A">
      <w:pPr>
        <w:rPr>
          <w:lang w:val="fr-CH"/>
        </w:rPr>
      </w:pPr>
      <w:r w:rsidRPr="00DA5AB1">
        <w:rPr>
          <w:lang w:val="fr-CH"/>
        </w:rPr>
        <w:t>Pour le radar D, il a été possible d</w:t>
      </w:r>
      <w:r>
        <w:rPr>
          <w:lang w:val="fr-CH"/>
        </w:rPr>
        <w:t>'</w:t>
      </w:r>
      <w:r w:rsidRPr="00DA5AB1">
        <w:rPr>
          <w:lang w:val="fr-CH"/>
        </w:rPr>
        <w:t>observer les effets que les signaux brouilleurs avaient sur chaque cible. Pour chaque signal brouilleur, on a pu mesurer la diminution du nombre de cibles visibles sur l</w:t>
      </w:r>
      <w:r>
        <w:rPr>
          <w:lang w:val="fr-CH"/>
        </w:rPr>
        <w:t>'</w:t>
      </w:r>
      <w:r w:rsidRPr="00DA5AB1">
        <w:rPr>
          <w:lang w:val="fr-CH"/>
        </w:rPr>
        <w:t xml:space="preserve">écran radar panoramique au fur et à mesure que le niveau du rapport </w:t>
      </w:r>
      <w:r w:rsidRPr="00DA5AB1">
        <w:rPr>
          <w:i/>
          <w:lang w:val="fr-CH"/>
        </w:rPr>
        <w:t>I</w:t>
      </w:r>
      <w:r w:rsidRPr="00DA5AB1">
        <w:rPr>
          <w:lang w:val="fr-CH"/>
        </w:rPr>
        <w:t>/</w:t>
      </w:r>
      <w:r w:rsidRPr="00DA5AB1">
        <w:rPr>
          <w:i/>
          <w:lang w:val="fr-CH"/>
        </w:rPr>
        <w:t>N</w:t>
      </w:r>
      <w:r w:rsidRPr="00DA5AB1">
        <w:rPr>
          <w:lang w:val="fr-CH"/>
        </w:rPr>
        <w:t xml:space="preserve"> augmentait. On a compté le nombre de cibles pour chaque niveau du rapport </w:t>
      </w:r>
      <w:r w:rsidRPr="00DA5AB1">
        <w:rPr>
          <w:i/>
          <w:lang w:val="fr-CH"/>
        </w:rPr>
        <w:t>I</w:t>
      </w:r>
      <w:r w:rsidRPr="00DA5AB1">
        <w:rPr>
          <w:lang w:val="fr-CH"/>
        </w:rPr>
        <w:t>/</w:t>
      </w:r>
      <w:r w:rsidRPr="00DA5AB1">
        <w:rPr>
          <w:i/>
          <w:lang w:val="fr-CH"/>
        </w:rPr>
        <w:t>N</w:t>
      </w:r>
      <w:r w:rsidRPr="00DA5AB1">
        <w:rPr>
          <w:lang w:val="fr-CH"/>
        </w:rPr>
        <w:t xml:space="preserve"> et pour chaque type de brouillage. On a mesuré, avant le début de chaque essai, une valeur de référence de la probabilité de détection des cibles, </w:t>
      </w:r>
      <w:r w:rsidRPr="00DA5AB1">
        <w:rPr>
          <w:i/>
          <w:iCs/>
          <w:lang w:val="fr-CH"/>
        </w:rPr>
        <w:t>P</w:t>
      </w:r>
      <w:r w:rsidRPr="00DA5AB1">
        <w:rPr>
          <w:i/>
          <w:iCs/>
          <w:vertAlign w:val="subscript"/>
          <w:lang w:val="fr-CH"/>
        </w:rPr>
        <w:t>d</w:t>
      </w:r>
      <w:r w:rsidRPr="00DA5AB1">
        <w:rPr>
          <w:lang w:val="fr-CH"/>
        </w:rPr>
        <w:t>. Les résultats des essais pour le radar D sont indiqués sur la Fig. </w:t>
      </w:r>
      <w:r>
        <w:rPr>
          <w:lang w:val="fr-CH"/>
        </w:rPr>
        <w:t>3</w:t>
      </w:r>
      <w:r w:rsidRPr="00DA5AB1">
        <w:rPr>
          <w:lang w:val="fr-CH"/>
        </w:rPr>
        <w:t xml:space="preserve">: la courbe représente la probabilité de détection des cibles </w:t>
      </w:r>
      <w:r w:rsidRPr="00DA5AB1">
        <w:rPr>
          <w:i/>
          <w:iCs/>
          <w:lang w:val="fr-CH"/>
        </w:rPr>
        <w:t>P</w:t>
      </w:r>
      <w:r w:rsidRPr="00DA5AB1">
        <w:rPr>
          <w:i/>
          <w:iCs/>
          <w:vertAlign w:val="subscript"/>
          <w:lang w:val="fr-CH"/>
        </w:rPr>
        <w:t>d</w:t>
      </w:r>
      <w:r w:rsidRPr="00DA5AB1">
        <w:rPr>
          <w:lang w:val="fr-CH"/>
        </w:rPr>
        <w:t xml:space="preserve"> visée en fonction du niveau du rapport </w:t>
      </w:r>
      <w:r w:rsidRPr="00DA5AB1">
        <w:rPr>
          <w:i/>
          <w:iCs/>
          <w:lang w:val="fr-CH"/>
        </w:rPr>
        <w:t>I</w:t>
      </w:r>
      <w:r w:rsidRPr="00DA5AB1">
        <w:rPr>
          <w:lang w:val="fr-CH"/>
        </w:rPr>
        <w:t>/</w:t>
      </w:r>
      <w:r w:rsidRPr="00DA5AB1">
        <w:rPr>
          <w:i/>
          <w:iCs/>
          <w:lang w:val="fr-CH"/>
        </w:rPr>
        <w:t>N</w:t>
      </w:r>
      <w:r w:rsidRPr="00DA5AB1">
        <w:rPr>
          <w:lang w:val="fr-CH"/>
        </w:rPr>
        <w:t xml:space="preserve">, pour chaque type de brouillage. La valeur de référence de </w:t>
      </w:r>
      <w:r w:rsidRPr="00DA5AB1">
        <w:rPr>
          <w:i/>
          <w:iCs/>
          <w:lang w:val="fr-CH"/>
        </w:rPr>
        <w:t>P</w:t>
      </w:r>
      <w:r w:rsidRPr="00DA5AB1">
        <w:rPr>
          <w:i/>
          <w:iCs/>
          <w:vertAlign w:val="subscript"/>
          <w:lang w:val="fr-CH"/>
        </w:rPr>
        <w:t>d</w:t>
      </w:r>
      <w:r w:rsidRPr="00DA5AB1">
        <w:rPr>
          <w:lang w:val="fr-CH"/>
        </w:rPr>
        <w:t xml:space="preserve">, sur la Fig. </w:t>
      </w:r>
      <w:r>
        <w:rPr>
          <w:lang w:val="fr-CH"/>
        </w:rPr>
        <w:t>3</w:t>
      </w:r>
      <w:r w:rsidRPr="00DA5AB1">
        <w:rPr>
          <w:lang w:val="fr-CH"/>
        </w:rPr>
        <w:t>, est de 0,92 avec les barres d</w:t>
      </w:r>
      <w:r>
        <w:rPr>
          <w:lang w:val="fr-CH"/>
        </w:rPr>
        <w:t>'</w:t>
      </w:r>
      <w:r w:rsidRPr="00DA5AB1">
        <w:rPr>
          <w:lang w:val="fr-CH"/>
        </w:rPr>
        <w:t>erreur sigma-1 0,016 au-dessus et au-dessous de cette valeur. Il est à noter que chaque point sur la Fig. </w:t>
      </w:r>
      <w:r>
        <w:rPr>
          <w:lang w:val="fr-CH"/>
        </w:rPr>
        <w:t>3</w:t>
      </w:r>
      <w:r w:rsidRPr="00DA5AB1">
        <w:rPr>
          <w:lang w:val="fr-CH"/>
        </w:rPr>
        <w:t xml:space="preserve"> représente un total de 500</w:t>
      </w:r>
      <w:r>
        <w:rPr>
          <w:lang w:val="fr-CH"/>
        </w:rPr>
        <w:t> </w:t>
      </w:r>
      <w:r w:rsidRPr="00DA5AB1">
        <w:rPr>
          <w:lang w:val="fr-CH"/>
        </w:rPr>
        <w:t xml:space="preserve">cibles recherchées. </w:t>
      </w:r>
    </w:p>
    <w:p w:rsidR="002C6F0A" w:rsidRPr="00DA5AB1" w:rsidRDefault="002C6F0A" w:rsidP="002C6F0A">
      <w:pPr>
        <w:pStyle w:val="FigureNo"/>
        <w:rPr>
          <w:lang w:val="fr-CH"/>
        </w:rPr>
      </w:pPr>
      <w:r w:rsidRPr="00DA5AB1">
        <w:rPr>
          <w:lang w:val="fr-CH"/>
        </w:rPr>
        <w:t xml:space="preserve">Figure </w:t>
      </w:r>
      <w:r>
        <w:rPr>
          <w:lang w:val="fr-CH"/>
        </w:rPr>
        <w:t>3</w:t>
      </w:r>
    </w:p>
    <w:p w:rsidR="002C6F0A" w:rsidRPr="00DA5AB1" w:rsidRDefault="002C6F0A" w:rsidP="002C6F0A">
      <w:pPr>
        <w:pStyle w:val="Figuretitle"/>
        <w:spacing w:after="240"/>
        <w:rPr>
          <w:lang w:val="fr-CH"/>
        </w:rPr>
      </w:pPr>
      <w:r w:rsidRPr="00DA5AB1">
        <w:rPr>
          <w:lang w:val="fr-CH"/>
        </w:rPr>
        <w:t xml:space="preserve">Courbes représentant </w:t>
      </w:r>
      <w:r>
        <w:rPr>
          <w:lang w:val="fr-CH"/>
        </w:rPr>
        <w:t xml:space="preserve">la probabilité de détection </w:t>
      </w:r>
      <w:r w:rsidRPr="00DA5AB1">
        <w:rPr>
          <w:lang w:val="fr-CH"/>
        </w:rPr>
        <w:t>pour le radar D</w:t>
      </w:r>
    </w:p>
    <w:p w:rsidR="002C6F0A" w:rsidRPr="00DA5AB1" w:rsidRDefault="002C6F0A" w:rsidP="002C6F0A">
      <w:pPr>
        <w:pStyle w:val="Figure"/>
        <w:rPr>
          <w:lang w:val="fr-CH"/>
        </w:rPr>
      </w:pPr>
      <w:r>
        <w:rPr>
          <w:noProof/>
          <w:lang w:val="en-US" w:eastAsia="zh-CN"/>
        </w:rPr>
        <w:object w:dxaOrig="5878" w:dyaOrig="5423">
          <v:shape id="_x0000_i1027" type="#_x0000_t75" style="width:281.75pt;height:259.2pt" o:ole="">
            <v:imagedata r:id="rId22" o:title=""/>
          </v:shape>
          <o:OLEObject Type="Embed" ProgID="CorelDRAW.Graphic.14" ShapeID="_x0000_i1027" DrawAspect="Content" ObjectID="_1494165514" r:id="rId23"/>
        </w:object>
      </w:r>
    </w:p>
    <w:p w:rsidR="002C6F0A" w:rsidRDefault="002C6F0A" w:rsidP="002C6F0A">
      <w:pPr>
        <w:rPr>
          <w:lang w:val="fr-CH"/>
        </w:rPr>
      </w:pPr>
      <w:r w:rsidRPr="00DA5AB1">
        <w:rPr>
          <w:lang w:val="fr-CH"/>
        </w:rPr>
        <w:t xml:space="preserve">La Fig. </w:t>
      </w:r>
      <w:r>
        <w:rPr>
          <w:lang w:val="fr-CH"/>
        </w:rPr>
        <w:t>3</w:t>
      </w:r>
      <w:r w:rsidRPr="00DA5AB1">
        <w:rPr>
          <w:lang w:val="fr-CH"/>
        </w:rPr>
        <w:t xml:space="preserve"> montre que, sauf dans le cas d</w:t>
      </w:r>
      <w:r>
        <w:rPr>
          <w:lang w:val="fr-CH"/>
        </w:rPr>
        <w:t>'</w:t>
      </w:r>
      <w:r w:rsidRPr="00DA5AB1">
        <w:rPr>
          <w:lang w:val="fr-CH"/>
        </w:rPr>
        <w:t xml:space="preserve">une impulsion de brouillage, la valeur de </w:t>
      </w:r>
      <w:r w:rsidRPr="00DA5AB1">
        <w:rPr>
          <w:i/>
          <w:iCs/>
          <w:lang w:val="fr-CH"/>
        </w:rPr>
        <w:t>P</w:t>
      </w:r>
      <w:r w:rsidRPr="00DA5AB1">
        <w:rPr>
          <w:i/>
          <w:iCs/>
          <w:vertAlign w:val="subscript"/>
          <w:lang w:val="fr-CH"/>
        </w:rPr>
        <w:t>d</w:t>
      </w:r>
      <w:r w:rsidRPr="00DA5AB1">
        <w:rPr>
          <w:lang w:val="fr-CH"/>
        </w:rPr>
        <w:t xml:space="preserve"> visée est tombée au-dessous de la valeur de référence de </w:t>
      </w:r>
      <w:r w:rsidRPr="00DA5AB1">
        <w:rPr>
          <w:i/>
          <w:iCs/>
          <w:lang w:val="fr-CH"/>
        </w:rPr>
        <w:t>P</w:t>
      </w:r>
      <w:r w:rsidRPr="00DA5AB1">
        <w:rPr>
          <w:i/>
          <w:iCs/>
          <w:vertAlign w:val="subscript"/>
          <w:lang w:val="fr-CH"/>
        </w:rPr>
        <w:t>d</w:t>
      </w:r>
      <w:r w:rsidRPr="00DA5AB1">
        <w:rPr>
          <w:lang w:val="fr-CH"/>
        </w:rPr>
        <w:t xml:space="preserve"> utilisée dans ces essais, valeur à laquelle on a retranché l</w:t>
      </w:r>
      <w:r>
        <w:rPr>
          <w:lang w:val="fr-CH"/>
        </w:rPr>
        <w:t>'</w:t>
      </w:r>
      <w:r w:rsidRPr="00DA5AB1">
        <w:rPr>
          <w:lang w:val="fr-CH"/>
        </w:rPr>
        <w:t xml:space="preserve">écart type pour les valeurs du rapport </w:t>
      </w:r>
      <w:r w:rsidRPr="00DA5AB1">
        <w:rPr>
          <w:i/>
          <w:lang w:val="fr-CH"/>
        </w:rPr>
        <w:t>I</w:t>
      </w:r>
      <w:r w:rsidRPr="00DA5AB1">
        <w:rPr>
          <w:lang w:val="fr-CH"/>
        </w:rPr>
        <w:t>/</w:t>
      </w:r>
      <w:r w:rsidRPr="00DA5AB1">
        <w:rPr>
          <w:i/>
          <w:lang w:val="fr-CH"/>
        </w:rPr>
        <w:t>N</w:t>
      </w:r>
      <w:r w:rsidRPr="00DA5AB1">
        <w:rPr>
          <w:lang w:val="fr-CH"/>
        </w:rPr>
        <w:t xml:space="preserve"> supérieures à –12 dB dans le cas d</w:t>
      </w:r>
      <w:r>
        <w:rPr>
          <w:lang w:val="fr-CH"/>
        </w:rPr>
        <w:t>'</w:t>
      </w:r>
      <w:r w:rsidRPr="00DA5AB1">
        <w:rPr>
          <w:lang w:val="fr-CH"/>
        </w:rPr>
        <w:t>un signal brouilleur AMRC.</w:t>
      </w:r>
    </w:p>
    <w:p w:rsidR="002C6F0A" w:rsidRPr="00DA5AB1" w:rsidRDefault="002C6F0A" w:rsidP="002C6F0A">
      <w:pPr>
        <w:pStyle w:val="Heading2"/>
        <w:rPr>
          <w:lang w:val="fr-CH"/>
        </w:rPr>
      </w:pPr>
      <w:r w:rsidRPr="00DA5AB1">
        <w:rPr>
          <w:lang w:val="fr-CH"/>
        </w:rPr>
        <w:lastRenderedPageBreak/>
        <w:t>1.5.2</w:t>
      </w:r>
      <w:r w:rsidRPr="00DA5AB1">
        <w:rPr>
          <w:lang w:val="fr-CH"/>
        </w:rPr>
        <w:tab/>
        <w:t>Radar E</w:t>
      </w:r>
    </w:p>
    <w:p w:rsidR="002C6F0A" w:rsidRPr="00DA5AB1" w:rsidRDefault="002C6F0A" w:rsidP="002C6F0A">
      <w:pPr>
        <w:keepNext/>
        <w:keepLines/>
        <w:rPr>
          <w:lang w:val="fr-CH"/>
        </w:rPr>
      </w:pPr>
      <w:r w:rsidRPr="00DA5AB1">
        <w:rPr>
          <w:lang w:val="fr-CH"/>
        </w:rPr>
        <w:t xml:space="preserve">Pour le radar E, il a été difficile de mesurer la diminution de la valeur de </w:t>
      </w:r>
      <w:r w:rsidRPr="00DA5AB1">
        <w:rPr>
          <w:i/>
          <w:iCs/>
          <w:lang w:val="fr-CH"/>
        </w:rPr>
        <w:t>P</w:t>
      </w:r>
      <w:r w:rsidRPr="00DA5AB1">
        <w:rPr>
          <w:i/>
          <w:iCs/>
          <w:vertAlign w:val="subscript"/>
          <w:lang w:val="fr-CH"/>
        </w:rPr>
        <w:t>d</w:t>
      </w:r>
      <w:r w:rsidRPr="00DA5AB1">
        <w:rPr>
          <w:lang w:val="fr-CH"/>
        </w:rPr>
        <w:t xml:space="preserve"> visée, lorsque le signal brouilleur était appliqué au récepteur du radar. En présence du signal brouilleur l</w:t>
      </w:r>
      <w:r>
        <w:rPr>
          <w:lang w:val="fr-CH"/>
        </w:rPr>
        <w:t>'</w:t>
      </w:r>
      <w:r w:rsidRPr="00DA5AB1">
        <w:rPr>
          <w:lang w:val="fr-CH"/>
        </w:rPr>
        <w:t>intensité lumineuse de toutes les cibles faiblissait au même rythme, indépendamment de l</w:t>
      </w:r>
      <w:r>
        <w:rPr>
          <w:lang w:val="fr-CH"/>
        </w:rPr>
        <w:t>'</w:t>
      </w:r>
      <w:r w:rsidRPr="00DA5AB1">
        <w:rPr>
          <w:lang w:val="fr-CH"/>
        </w:rPr>
        <w:t>endroit où elles étaient situées dans la chaîne des cibles. Il n</w:t>
      </w:r>
      <w:r>
        <w:rPr>
          <w:lang w:val="fr-CH"/>
        </w:rPr>
        <w:t>'</w:t>
      </w:r>
      <w:r w:rsidRPr="00DA5AB1">
        <w:rPr>
          <w:lang w:val="fr-CH"/>
        </w:rPr>
        <w:t>a pas été possible de faire «disparaître» telle ou telle cible en faisant augmenter l</w:t>
      </w:r>
      <w:r>
        <w:rPr>
          <w:lang w:val="fr-CH"/>
        </w:rPr>
        <w:t>'</w:t>
      </w:r>
      <w:r w:rsidRPr="00DA5AB1">
        <w:rPr>
          <w:lang w:val="fr-CH"/>
        </w:rPr>
        <w:t xml:space="preserve">intensité du signal brouilleur ni de compter le nombre de cibles perdues pour calculer </w:t>
      </w:r>
      <w:r w:rsidRPr="00DA5AB1">
        <w:rPr>
          <w:i/>
          <w:iCs/>
          <w:lang w:val="fr-CH"/>
        </w:rPr>
        <w:t>P</w:t>
      </w:r>
      <w:r w:rsidRPr="00DA5AB1">
        <w:rPr>
          <w:i/>
          <w:iCs/>
          <w:vertAlign w:val="subscript"/>
          <w:lang w:val="fr-CH"/>
        </w:rPr>
        <w:t>d</w:t>
      </w:r>
      <w:r w:rsidRPr="00DA5AB1">
        <w:rPr>
          <w:lang w:val="fr-CH"/>
        </w:rPr>
        <w:t>. Par conséquent, les données mesurées pour le radar E indiquent si l</w:t>
      </w:r>
      <w:r>
        <w:rPr>
          <w:lang w:val="fr-CH"/>
        </w:rPr>
        <w:t>'</w:t>
      </w:r>
      <w:r w:rsidRPr="00DA5AB1">
        <w:rPr>
          <w:lang w:val="fr-CH"/>
        </w:rPr>
        <w:t xml:space="preserve">apparition de toutes les cibles a été affectée pour chaque niveau du rapport </w:t>
      </w:r>
      <w:r w:rsidRPr="00DA5AB1">
        <w:rPr>
          <w:i/>
          <w:lang w:val="fr-CH"/>
        </w:rPr>
        <w:t>I</w:t>
      </w:r>
      <w:r w:rsidRPr="00DA5AB1">
        <w:rPr>
          <w:lang w:val="fr-CH"/>
        </w:rPr>
        <w:t>/</w:t>
      </w:r>
      <w:r w:rsidRPr="00DA5AB1">
        <w:rPr>
          <w:i/>
          <w:lang w:val="fr-CH"/>
        </w:rPr>
        <w:t>N</w:t>
      </w:r>
      <w:r w:rsidRPr="00DA5AB1">
        <w:rPr>
          <w:lang w:val="fr-CH"/>
        </w:rPr>
        <w:t xml:space="preserve"> et chaque type de brouillage. Les données concernant le radar E sont résumées dans le Tableau </w:t>
      </w:r>
      <w:r>
        <w:rPr>
          <w:lang w:val="fr-CH"/>
        </w:rPr>
        <w:t>8</w:t>
      </w:r>
      <w:r w:rsidRPr="00DA5AB1">
        <w:rPr>
          <w:lang w:val="fr-CH"/>
        </w:rPr>
        <w:t>.</w:t>
      </w:r>
    </w:p>
    <w:p w:rsidR="002C6F0A" w:rsidRPr="00DA5AB1" w:rsidRDefault="002C6F0A" w:rsidP="002C6F0A">
      <w:pPr>
        <w:pStyle w:val="TableNo"/>
        <w:rPr>
          <w:lang w:val="fr-CH"/>
        </w:rPr>
      </w:pPr>
      <w:r w:rsidRPr="00DA5AB1">
        <w:rPr>
          <w:lang w:val="fr-CH"/>
        </w:rPr>
        <w:t xml:space="preserve">TABLEAU </w:t>
      </w:r>
      <w:r>
        <w:rPr>
          <w:lang w:val="fr-CH"/>
        </w:rPr>
        <w:t>8</w:t>
      </w:r>
    </w:p>
    <w:p w:rsidR="002C6F0A" w:rsidRPr="00DA5AB1" w:rsidRDefault="002C6F0A" w:rsidP="002C6F0A">
      <w:pPr>
        <w:pStyle w:val="Tabletitle"/>
        <w:rPr>
          <w:lang w:val="fr-CH"/>
        </w:rPr>
      </w:pPr>
      <w:r w:rsidRPr="00DA5AB1">
        <w:rPr>
          <w:lang w:val="fr-CH"/>
        </w:rPr>
        <w:t xml:space="preserve">Radar E avec signaux brouilleurs AMRC commandés par porte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827"/>
        <w:gridCol w:w="3827"/>
      </w:tblGrid>
      <w:tr w:rsidR="002C6F0A" w:rsidRPr="00DA5AB1" w:rsidTr="00613352">
        <w:trPr>
          <w:jc w:val="center"/>
        </w:trPr>
        <w:tc>
          <w:tcPr>
            <w:tcW w:w="1985" w:type="dxa"/>
          </w:tcPr>
          <w:p w:rsidR="002C6F0A" w:rsidRPr="00DA5AB1" w:rsidRDefault="002C6F0A" w:rsidP="00613352">
            <w:pPr>
              <w:pStyle w:val="Tablehead"/>
              <w:rPr>
                <w:lang w:val="fr-CH"/>
              </w:rPr>
            </w:pPr>
            <w:r w:rsidRPr="00DA5AB1">
              <w:rPr>
                <w:iCs/>
                <w:lang w:val="fr-CH"/>
              </w:rPr>
              <w:t xml:space="preserve">Rapport </w:t>
            </w:r>
            <w:r w:rsidRPr="00DA5AB1">
              <w:rPr>
                <w:i/>
                <w:lang w:val="fr-CH"/>
              </w:rPr>
              <w:t>I</w:t>
            </w:r>
            <w:r w:rsidRPr="00DA5AB1">
              <w:rPr>
                <w:lang w:val="fr-CH"/>
              </w:rPr>
              <w:t>/</w:t>
            </w:r>
            <w:r w:rsidRPr="00DA5AB1">
              <w:rPr>
                <w:i/>
                <w:lang w:val="fr-CH"/>
              </w:rPr>
              <w:t>N</w:t>
            </w:r>
            <w:r w:rsidRPr="00DA5AB1">
              <w:rPr>
                <w:lang w:val="fr-CH"/>
              </w:rPr>
              <w:t xml:space="preserve"> (dB)</w:t>
            </w:r>
          </w:p>
        </w:tc>
        <w:tc>
          <w:tcPr>
            <w:tcW w:w="3827" w:type="dxa"/>
          </w:tcPr>
          <w:p w:rsidR="002C6F0A" w:rsidRPr="00DA5AB1" w:rsidRDefault="002C6F0A" w:rsidP="00613352">
            <w:pPr>
              <w:pStyle w:val="Tablehead"/>
              <w:rPr>
                <w:lang w:val="fr-CH"/>
              </w:rPr>
            </w:pPr>
            <w:r w:rsidRPr="00DA5AB1">
              <w:rPr>
                <w:lang w:val="fr-CH"/>
              </w:rPr>
              <w:t xml:space="preserve">Signal AMRC 5 MHz </w:t>
            </w:r>
          </w:p>
        </w:tc>
        <w:tc>
          <w:tcPr>
            <w:tcW w:w="3827" w:type="dxa"/>
          </w:tcPr>
          <w:p w:rsidR="002C6F0A" w:rsidRPr="00DA5AB1" w:rsidRDefault="002C6F0A" w:rsidP="00613352">
            <w:pPr>
              <w:pStyle w:val="Tablehead"/>
              <w:rPr>
                <w:lang w:val="fr-CH"/>
              </w:rPr>
            </w:pPr>
            <w:r w:rsidRPr="00DA5AB1">
              <w:rPr>
                <w:lang w:val="fr-CH"/>
              </w:rPr>
              <w:t xml:space="preserve">Signal AMRC 2000 1,25 MHz </w:t>
            </w:r>
          </w:p>
        </w:tc>
      </w:tr>
      <w:tr w:rsidR="002C6F0A" w:rsidRPr="00DA5AB1" w:rsidTr="00613352">
        <w:trPr>
          <w:jc w:val="center"/>
        </w:trPr>
        <w:tc>
          <w:tcPr>
            <w:tcW w:w="1985" w:type="dxa"/>
          </w:tcPr>
          <w:p w:rsidR="002C6F0A" w:rsidRPr="00DA5AB1" w:rsidRDefault="002C6F0A" w:rsidP="00613352">
            <w:pPr>
              <w:pStyle w:val="Tabletext"/>
              <w:jc w:val="center"/>
              <w:rPr>
                <w:lang w:val="fr-CH"/>
              </w:rPr>
            </w:pPr>
            <w:r w:rsidRPr="00DA5AB1">
              <w:rPr>
                <w:lang w:val="fr-CH"/>
              </w:rPr>
              <w:t>–12</w:t>
            </w:r>
          </w:p>
        </w:tc>
        <w:tc>
          <w:tcPr>
            <w:tcW w:w="3827" w:type="dxa"/>
          </w:tcPr>
          <w:p w:rsidR="002C6F0A" w:rsidRPr="00DA5AB1" w:rsidRDefault="002C6F0A" w:rsidP="00613352">
            <w:pPr>
              <w:pStyle w:val="Tabletext"/>
              <w:jc w:val="left"/>
              <w:rPr>
                <w:lang w:val="fr-CH"/>
              </w:rPr>
            </w:pPr>
            <w:r w:rsidRPr="00DA5AB1">
              <w:rPr>
                <w:lang w:val="fr-CH"/>
              </w:rPr>
              <w:t>Pas d</w:t>
            </w:r>
            <w:r>
              <w:rPr>
                <w:lang w:val="fr-CH"/>
              </w:rPr>
              <w:t>'</w:t>
            </w:r>
            <w:r w:rsidRPr="00DA5AB1">
              <w:rPr>
                <w:lang w:val="fr-CH"/>
              </w:rPr>
              <w:t>effet</w:t>
            </w:r>
          </w:p>
        </w:tc>
        <w:tc>
          <w:tcPr>
            <w:tcW w:w="3827" w:type="dxa"/>
          </w:tcPr>
          <w:p w:rsidR="002C6F0A" w:rsidRPr="00DA5AB1" w:rsidRDefault="002C6F0A" w:rsidP="00613352">
            <w:pPr>
              <w:pStyle w:val="Tabletext"/>
              <w:jc w:val="left"/>
              <w:rPr>
                <w:lang w:val="fr-CH"/>
              </w:rPr>
            </w:pPr>
            <w:r w:rsidRPr="00DA5AB1">
              <w:rPr>
                <w:lang w:val="fr-CH"/>
              </w:rPr>
              <w:t>Pas d</w:t>
            </w:r>
            <w:r>
              <w:rPr>
                <w:lang w:val="fr-CH"/>
              </w:rPr>
              <w:t>'</w:t>
            </w:r>
            <w:r w:rsidRPr="00DA5AB1">
              <w:rPr>
                <w:lang w:val="fr-CH"/>
              </w:rPr>
              <w:t>effet</w:t>
            </w:r>
          </w:p>
        </w:tc>
      </w:tr>
      <w:tr w:rsidR="002C6F0A" w:rsidRPr="00DA5AB1" w:rsidTr="00613352">
        <w:trPr>
          <w:jc w:val="center"/>
        </w:trPr>
        <w:tc>
          <w:tcPr>
            <w:tcW w:w="1985" w:type="dxa"/>
          </w:tcPr>
          <w:p w:rsidR="002C6F0A" w:rsidRPr="00DA5AB1" w:rsidRDefault="002C6F0A" w:rsidP="00613352">
            <w:pPr>
              <w:pStyle w:val="Tabletext"/>
              <w:jc w:val="center"/>
              <w:rPr>
                <w:lang w:val="fr-CH"/>
              </w:rPr>
            </w:pPr>
            <w:r w:rsidRPr="00DA5AB1">
              <w:rPr>
                <w:lang w:val="fr-CH"/>
              </w:rPr>
              <w:t>–10</w:t>
            </w:r>
          </w:p>
        </w:tc>
        <w:tc>
          <w:tcPr>
            <w:tcW w:w="3827" w:type="dxa"/>
          </w:tcPr>
          <w:p w:rsidR="002C6F0A" w:rsidRPr="00DA5AB1" w:rsidRDefault="002C6F0A" w:rsidP="00613352">
            <w:pPr>
              <w:pStyle w:val="Tabletext"/>
              <w:jc w:val="left"/>
              <w:rPr>
                <w:lang w:val="fr-CH"/>
              </w:rPr>
            </w:pPr>
            <w:r w:rsidRPr="00DA5AB1">
              <w:rPr>
                <w:lang w:val="fr-CH"/>
              </w:rPr>
              <w:t>Pas d</w:t>
            </w:r>
            <w:r>
              <w:rPr>
                <w:lang w:val="fr-CH"/>
              </w:rPr>
              <w:t>'</w:t>
            </w:r>
            <w:r w:rsidRPr="00DA5AB1">
              <w:rPr>
                <w:lang w:val="fr-CH"/>
              </w:rPr>
              <w:t>effet</w:t>
            </w:r>
          </w:p>
        </w:tc>
        <w:tc>
          <w:tcPr>
            <w:tcW w:w="3827" w:type="dxa"/>
          </w:tcPr>
          <w:p w:rsidR="002C6F0A" w:rsidRPr="00DA5AB1" w:rsidRDefault="002C6F0A" w:rsidP="00613352">
            <w:pPr>
              <w:pStyle w:val="Tabletext"/>
              <w:jc w:val="left"/>
              <w:rPr>
                <w:lang w:val="fr-CH"/>
              </w:rPr>
            </w:pPr>
            <w:r w:rsidRPr="00DA5AB1">
              <w:rPr>
                <w:lang w:val="fr-CH"/>
              </w:rPr>
              <w:t>Pas d</w:t>
            </w:r>
            <w:r>
              <w:rPr>
                <w:lang w:val="fr-CH"/>
              </w:rPr>
              <w:t>'</w:t>
            </w:r>
            <w:r w:rsidRPr="00DA5AB1">
              <w:rPr>
                <w:lang w:val="fr-CH"/>
              </w:rPr>
              <w:t>effet</w:t>
            </w:r>
          </w:p>
        </w:tc>
      </w:tr>
      <w:tr w:rsidR="002C6F0A" w:rsidRPr="00DA5AB1" w:rsidTr="00613352">
        <w:trPr>
          <w:jc w:val="center"/>
        </w:trPr>
        <w:tc>
          <w:tcPr>
            <w:tcW w:w="1985" w:type="dxa"/>
          </w:tcPr>
          <w:p w:rsidR="002C6F0A" w:rsidRPr="00DA5AB1" w:rsidRDefault="002C6F0A" w:rsidP="00613352">
            <w:pPr>
              <w:pStyle w:val="Tabletext"/>
              <w:jc w:val="center"/>
              <w:rPr>
                <w:lang w:val="fr-CH"/>
              </w:rPr>
            </w:pPr>
            <w:r w:rsidRPr="00DA5AB1">
              <w:rPr>
                <w:lang w:val="fr-CH"/>
              </w:rPr>
              <w:t>–9</w:t>
            </w:r>
          </w:p>
        </w:tc>
        <w:tc>
          <w:tcPr>
            <w:tcW w:w="3827" w:type="dxa"/>
          </w:tcPr>
          <w:p w:rsidR="002C6F0A" w:rsidRPr="00DA5AB1" w:rsidRDefault="002C6F0A" w:rsidP="00613352">
            <w:pPr>
              <w:pStyle w:val="Tabletext"/>
              <w:jc w:val="left"/>
              <w:rPr>
                <w:lang w:val="fr-CH"/>
              </w:rPr>
            </w:pPr>
            <w:r w:rsidRPr="00DA5AB1">
              <w:rPr>
                <w:lang w:val="fr-CH"/>
              </w:rPr>
              <w:t>Pas d</w:t>
            </w:r>
            <w:r>
              <w:rPr>
                <w:lang w:val="fr-CH"/>
              </w:rPr>
              <w:t>'</w:t>
            </w:r>
            <w:r w:rsidRPr="00DA5AB1">
              <w:rPr>
                <w:lang w:val="fr-CH"/>
              </w:rPr>
              <w:t>effet</w:t>
            </w:r>
          </w:p>
        </w:tc>
        <w:tc>
          <w:tcPr>
            <w:tcW w:w="3827" w:type="dxa"/>
          </w:tcPr>
          <w:p w:rsidR="002C6F0A" w:rsidRPr="00DA5AB1" w:rsidRDefault="002C6F0A" w:rsidP="00613352">
            <w:pPr>
              <w:pStyle w:val="Tabletext"/>
              <w:jc w:val="left"/>
              <w:rPr>
                <w:lang w:val="fr-CH"/>
              </w:rPr>
            </w:pPr>
            <w:r w:rsidRPr="00DA5AB1">
              <w:rPr>
                <w:lang w:val="fr-CH"/>
              </w:rPr>
              <w:t>Pas d</w:t>
            </w:r>
            <w:r>
              <w:rPr>
                <w:lang w:val="fr-CH"/>
              </w:rPr>
              <w:t>'</w:t>
            </w:r>
            <w:r w:rsidRPr="00DA5AB1">
              <w:rPr>
                <w:lang w:val="fr-CH"/>
              </w:rPr>
              <w:t>effet</w:t>
            </w:r>
          </w:p>
        </w:tc>
      </w:tr>
      <w:tr w:rsidR="002C6F0A" w:rsidRPr="00DA5AB1" w:rsidTr="00613352">
        <w:trPr>
          <w:jc w:val="center"/>
        </w:trPr>
        <w:tc>
          <w:tcPr>
            <w:tcW w:w="1985" w:type="dxa"/>
          </w:tcPr>
          <w:p w:rsidR="002C6F0A" w:rsidRPr="00DA5AB1" w:rsidRDefault="002C6F0A" w:rsidP="00613352">
            <w:pPr>
              <w:pStyle w:val="Tabletext"/>
              <w:keepNext/>
              <w:keepLines/>
              <w:jc w:val="center"/>
              <w:rPr>
                <w:lang w:val="fr-CH"/>
              </w:rPr>
            </w:pPr>
            <w:r w:rsidRPr="00DA5AB1">
              <w:rPr>
                <w:lang w:val="fr-CH"/>
              </w:rPr>
              <w:t>–6</w:t>
            </w:r>
          </w:p>
        </w:tc>
        <w:tc>
          <w:tcPr>
            <w:tcW w:w="3827" w:type="dxa"/>
          </w:tcPr>
          <w:p w:rsidR="002C6F0A" w:rsidRPr="00DA5AB1" w:rsidRDefault="002C6F0A" w:rsidP="00613352">
            <w:pPr>
              <w:pStyle w:val="Tabletext"/>
              <w:keepNext/>
              <w:keepLines/>
              <w:jc w:val="left"/>
              <w:rPr>
                <w:lang w:val="fr-CH"/>
              </w:rPr>
            </w:pPr>
            <w:r w:rsidRPr="00DA5AB1">
              <w:rPr>
                <w:lang w:val="fr-CH"/>
              </w:rPr>
              <w:t>L</w:t>
            </w:r>
            <w:r>
              <w:rPr>
                <w:lang w:val="fr-CH"/>
              </w:rPr>
              <w:t>'</w:t>
            </w:r>
            <w:r w:rsidRPr="00DA5AB1">
              <w:rPr>
                <w:lang w:val="fr-CH"/>
              </w:rPr>
              <w:t>intensité lumineuse de la cible est légèrement plus faible</w:t>
            </w:r>
          </w:p>
        </w:tc>
        <w:tc>
          <w:tcPr>
            <w:tcW w:w="3827" w:type="dxa"/>
          </w:tcPr>
          <w:p w:rsidR="002C6F0A" w:rsidRPr="00DA5AB1" w:rsidRDefault="002C6F0A" w:rsidP="00613352">
            <w:pPr>
              <w:pStyle w:val="Tabletext"/>
              <w:keepNext/>
              <w:keepLines/>
              <w:jc w:val="left"/>
              <w:rPr>
                <w:lang w:val="fr-CH"/>
              </w:rPr>
            </w:pPr>
            <w:r w:rsidRPr="00DA5AB1">
              <w:rPr>
                <w:lang w:val="fr-CH"/>
              </w:rPr>
              <w:t>L</w:t>
            </w:r>
            <w:r>
              <w:rPr>
                <w:lang w:val="fr-CH"/>
              </w:rPr>
              <w:t>'</w:t>
            </w:r>
            <w:r w:rsidRPr="00DA5AB1">
              <w:rPr>
                <w:lang w:val="fr-CH"/>
              </w:rPr>
              <w:t>intensité lumineuse de la cible est légèrement plus faible</w:t>
            </w:r>
          </w:p>
        </w:tc>
      </w:tr>
      <w:tr w:rsidR="002C6F0A" w:rsidRPr="00DA5AB1" w:rsidTr="00613352">
        <w:trPr>
          <w:jc w:val="center"/>
        </w:trPr>
        <w:tc>
          <w:tcPr>
            <w:tcW w:w="1985" w:type="dxa"/>
          </w:tcPr>
          <w:p w:rsidR="002C6F0A" w:rsidRPr="00DA5AB1" w:rsidRDefault="002C6F0A" w:rsidP="00613352">
            <w:pPr>
              <w:pStyle w:val="Tabletext"/>
              <w:jc w:val="center"/>
              <w:rPr>
                <w:lang w:val="fr-CH"/>
              </w:rPr>
            </w:pPr>
            <w:r w:rsidRPr="00DA5AB1">
              <w:rPr>
                <w:lang w:val="fr-CH"/>
              </w:rPr>
              <w:t>–3</w:t>
            </w:r>
          </w:p>
        </w:tc>
        <w:tc>
          <w:tcPr>
            <w:tcW w:w="3827" w:type="dxa"/>
          </w:tcPr>
          <w:p w:rsidR="002C6F0A" w:rsidRPr="00DA5AB1" w:rsidRDefault="002C6F0A" w:rsidP="00613352">
            <w:pPr>
              <w:pStyle w:val="Tabletext"/>
              <w:jc w:val="left"/>
              <w:rPr>
                <w:lang w:val="fr-CH"/>
              </w:rPr>
            </w:pPr>
            <w:r w:rsidRPr="00DA5AB1">
              <w:rPr>
                <w:lang w:val="fr-CH"/>
              </w:rPr>
              <w:t>L</w:t>
            </w:r>
            <w:r>
              <w:rPr>
                <w:lang w:val="fr-CH"/>
              </w:rPr>
              <w:t>'</w:t>
            </w:r>
            <w:r w:rsidRPr="00DA5AB1">
              <w:rPr>
                <w:lang w:val="fr-CH"/>
              </w:rPr>
              <w:t>intensité lumineuse de la cible est légèrement plus faible</w:t>
            </w:r>
          </w:p>
        </w:tc>
        <w:tc>
          <w:tcPr>
            <w:tcW w:w="3827" w:type="dxa"/>
          </w:tcPr>
          <w:p w:rsidR="002C6F0A" w:rsidRPr="00DA5AB1" w:rsidRDefault="002C6F0A" w:rsidP="00613352">
            <w:pPr>
              <w:pStyle w:val="Tabletext"/>
              <w:jc w:val="left"/>
              <w:rPr>
                <w:lang w:val="fr-CH"/>
              </w:rPr>
            </w:pPr>
            <w:r w:rsidRPr="00DA5AB1">
              <w:rPr>
                <w:lang w:val="fr-CH"/>
              </w:rPr>
              <w:t>L</w:t>
            </w:r>
            <w:r>
              <w:rPr>
                <w:lang w:val="fr-CH"/>
              </w:rPr>
              <w:t>'</w:t>
            </w:r>
            <w:r w:rsidRPr="00DA5AB1">
              <w:rPr>
                <w:lang w:val="fr-CH"/>
              </w:rPr>
              <w:t>intensité lumineuse de la cible est légèrement plus faible</w:t>
            </w:r>
          </w:p>
        </w:tc>
      </w:tr>
      <w:tr w:rsidR="002C6F0A" w:rsidRPr="00DA5AB1" w:rsidTr="00613352">
        <w:trPr>
          <w:jc w:val="center"/>
        </w:trPr>
        <w:tc>
          <w:tcPr>
            <w:tcW w:w="1985" w:type="dxa"/>
          </w:tcPr>
          <w:p w:rsidR="002C6F0A" w:rsidRPr="00DA5AB1" w:rsidRDefault="002C6F0A" w:rsidP="00613352">
            <w:pPr>
              <w:pStyle w:val="Tabletext"/>
              <w:jc w:val="center"/>
              <w:rPr>
                <w:lang w:val="fr-CH"/>
              </w:rPr>
            </w:pPr>
            <w:r w:rsidRPr="00DA5AB1">
              <w:rPr>
                <w:lang w:val="fr-CH"/>
              </w:rPr>
              <w:t>0</w:t>
            </w:r>
          </w:p>
        </w:tc>
        <w:tc>
          <w:tcPr>
            <w:tcW w:w="3827" w:type="dxa"/>
          </w:tcPr>
          <w:p w:rsidR="002C6F0A" w:rsidRPr="00DA5AB1" w:rsidRDefault="002C6F0A" w:rsidP="00613352">
            <w:pPr>
              <w:pStyle w:val="Tabletext"/>
              <w:jc w:val="left"/>
              <w:rPr>
                <w:lang w:val="fr-CH"/>
              </w:rPr>
            </w:pPr>
            <w:r w:rsidRPr="00DA5AB1">
              <w:rPr>
                <w:lang w:val="fr-CH"/>
              </w:rPr>
              <w:t>La cible n</w:t>
            </w:r>
            <w:r>
              <w:rPr>
                <w:lang w:val="fr-CH"/>
              </w:rPr>
              <w:t>'</w:t>
            </w:r>
            <w:r w:rsidRPr="00DA5AB1">
              <w:rPr>
                <w:lang w:val="fr-CH"/>
              </w:rPr>
              <w:t>est plus visible</w:t>
            </w:r>
          </w:p>
        </w:tc>
        <w:tc>
          <w:tcPr>
            <w:tcW w:w="3827" w:type="dxa"/>
          </w:tcPr>
          <w:p w:rsidR="002C6F0A" w:rsidRPr="00DA5AB1" w:rsidRDefault="002C6F0A" w:rsidP="00613352">
            <w:pPr>
              <w:pStyle w:val="Tabletext"/>
              <w:jc w:val="left"/>
              <w:rPr>
                <w:lang w:val="fr-CH"/>
              </w:rPr>
            </w:pPr>
            <w:r w:rsidRPr="00DA5AB1">
              <w:rPr>
                <w:lang w:val="fr-CH"/>
              </w:rPr>
              <w:t>La cible n</w:t>
            </w:r>
            <w:r>
              <w:rPr>
                <w:lang w:val="fr-CH"/>
              </w:rPr>
              <w:t>'</w:t>
            </w:r>
            <w:r w:rsidRPr="00DA5AB1">
              <w:rPr>
                <w:lang w:val="fr-CH"/>
              </w:rPr>
              <w:t>est plus visible</w:t>
            </w:r>
          </w:p>
        </w:tc>
      </w:tr>
      <w:tr w:rsidR="002C6F0A" w:rsidRPr="00DA5AB1" w:rsidTr="00613352">
        <w:trPr>
          <w:jc w:val="center"/>
        </w:trPr>
        <w:tc>
          <w:tcPr>
            <w:tcW w:w="1985" w:type="dxa"/>
          </w:tcPr>
          <w:p w:rsidR="002C6F0A" w:rsidRPr="00DA5AB1" w:rsidRDefault="002C6F0A" w:rsidP="00613352">
            <w:pPr>
              <w:pStyle w:val="Tabletext"/>
              <w:jc w:val="center"/>
              <w:rPr>
                <w:lang w:val="fr-CH"/>
              </w:rPr>
            </w:pPr>
            <w:r w:rsidRPr="00DA5AB1">
              <w:rPr>
                <w:lang w:val="fr-CH"/>
              </w:rPr>
              <w:t>3</w:t>
            </w:r>
          </w:p>
        </w:tc>
        <w:tc>
          <w:tcPr>
            <w:tcW w:w="3827" w:type="dxa"/>
          </w:tcPr>
          <w:p w:rsidR="002C6F0A" w:rsidRPr="00DA5AB1" w:rsidRDefault="002C6F0A" w:rsidP="00613352">
            <w:pPr>
              <w:pStyle w:val="Tabletext"/>
              <w:jc w:val="left"/>
              <w:rPr>
                <w:lang w:val="fr-CH"/>
              </w:rPr>
            </w:pPr>
            <w:r w:rsidRPr="00DA5AB1">
              <w:rPr>
                <w:lang w:val="fr-CH"/>
              </w:rPr>
              <w:t>La cible n</w:t>
            </w:r>
            <w:r>
              <w:rPr>
                <w:lang w:val="fr-CH"/>
              </w:rPr>
              <w:t>'</w:t>
            </w:r>
            <w:r w:rsidRPr="00DA5AB1">
              <w:rPr>
                <w:lang w:val="fr-CH"/>
              </w:rPr>
              <w:t>est plus visible</w:t>
            </w:r>
          </w:p>
        </w:tc>
        <w:tc>
          <w:tcPr>
            <w:tcW w:w="3827" w:type="dxa"/>
          </w:tcPr>
          <w:p w:rsidR="002C6F0A" w:rsidRPr="00DA5AB1" w:rsidRDefault="002C6F0A" w:rsidP="00613352">
            <w:pPr>
              <w:pStyle w:val="Tabletext"/>
              <w:jc w:val="left"/>
              <w:rPr>
                <w:lang w:val="fr-CH"/>
              </w:rPr>
            </w:pPr>
            <w:r w:rsidRPr="00DA5AB1">
              <w:rPr>
                <w:lang w:val="fr-CH"/>
              </w:rPr>
              <w:t>La cible n</w:t>
            </w:r>
            <w:r>
              <w:rPr>
                <w:lang w:val="fr-CH"/>
              </w:rPr>
              <w:t>'</w:t>
            </w:r>
            <w:r w:rsidRPr="00DA5AB1">
              <w:rPr>
                <w:lang w:val="fr-CH"/>
              </w:rPr>
              <w:t>est plus visible</w:t>
            </w:r>
          </w:p>
        </w:tc>
      </w:tr>
      <w:tr w:rsidR="002C6F0A" w:rsidRPr="00DA5AB1" w:rsidTr="00613352">
        <w:trPr>
          <w:jc w:val="center"/>
        </w:trPr>
        <w:tc>
          <w:tcPr>
            <w:tcW w:w="1985" w:type="dxa"/>
          </w:tcPr>
          <w:p w:rsidR="002C6F0A" w:rsidRPr="00DA5AB1" w:rsidRDefault="002C6F0A" w:rsidP="00613352">
            <w:pPr>
              <w:pStyle w:val="Tabletext"/>
              <w:jc w:val="center"/>
              <w:rPr>
                <w:lang w:val="fr-CH"/>
              </w:rPr>
            </w:pPr>
            <w:r w:rsidRPr="00DA5AB1">
              <w:rPr>
                <w:lang w:val="fr-CH"/>
              </w:rPr>
              <w:t>6</w:t>
            </w:r>
          </w:p>
        </w:tc>
        <w:tc>
          <w:tcPr>
            <w:tcW w:w="3827" w:type="dxa"/>
          </w:tcPr>
          <w:p w:rsidR="002C6F0A" w:rsidRPr="00DA5AB1" w:rsidRDefault="002C6F0A" w:rsidP="00613352">
            <w:pPr>
              <w:pStyle w:val="Tabletext"/>
              <w:jc w:val="left"/>
              <w:rPr>
                <w:lang w:val="fr-CH"/>
              </w:rPr>
            </w:pPr>
            <w:r w:rsidRPr="00DA5AB1">
              <w:rPr>
                <w:lang w:val="fr-CH"/>
              </w:rPr>
              <w:t>La cible n</w:t>
            </w:r>
            <w:r>
              <w:rPr>
                <w:lang w:val="fr-CH"/>
              </w:rPr>
              <w:t>'</w:t>
            </w:r>
            <w:r w:rsidRPr="00DA5AB1">
              <w:rPr>
                <w:lang w:val="fr-CH"/>
              </w:rPr>
              <w:t>est plus visible</w:t>
            </w:r>
          </w:p>
        </w:tc>
        <w:tc>
          <w:tcPr>
            <w:tcW w:w="3827" w:type="dxa"/>
          </w:tcPr>
          <w:p w:rsidR="002C6F0A" w:rsidRPr="00DA5AB1" w:rsidRDefault="002C6F0A" w:rsidP="00613352">
            <w:pPr>
              <w:pStyle w:val="Tabletext"/>
              <w:jc w:val="left"/>
              <w:rPr>
                <w:lang w:val="fr-CH"/>
              </w:rPr>
            </w:pPr>
            <w:r w:rsidRPr="00DA5AB1">
              <w:rPr>
                <w:lang w:val="fr-CH"/>
              </w:rPr>
              <w:t>La cible n</w:t>
            </w:r>
            <w:r>
              <w:rPr>
                <w:lang w:val="fr-CH"/>
              </w:rPr>
              <w:t>'</w:t>
            </w:r>
            <w:r w:rsidRPr="00DA5AB1">
              <w:rPr>
                <w:lang w:val="fr-CH"/>
              </w:rPr>
              <w:t>est plus visible</w:t>
            </w:r>
          </w:p>
        </w:tc>
      </w:tr>
    </w:tbl>
    <w:p w:rsidR="002C6F0A" w:rsidRPr="00DA5AB1" w:rsidRDefault="002C6F0A" w:rsidP="002C6F0A">
      <w:pPr>
        <w:pStyle w:val="Tablefin"/>
        <w:rPr>
          <w:lang w:val="fr-CH"/>
        </w:rPr>
      </w:pPr>
    </w:p>
    <w:p w:rsidR="002C6F0A" w:rsidRPr="00DA5AB1" w:rsidRDefault="002C6F0A" w:rsidP="002C6F0A">
      <w:pPr>
        <w:rPr>
          <w:lang w:val="fr-CH"/>
        </w:rPr>
      </w:pPr>
      <w:r w:rsidRPr="00DA5AB1">
        <w:rPr>
          <w:lang w:val="fr-CH"/>
        </w:rPr>
        <w:t>Les données du Tableau </w:t>
      </w:r>
      <w:r>
        <w:rPr>
          <w:lang w:val="fr-CH"/>
        </w:rPr>
        <w:t>8</w:t>
      </w:r>
      <w:r w:rsidRPr="00DA5AB1">
        <w:rPr>
          <w:lang w:val="fr-CH"/>
        </w:rPr>
        <w:t xml:space="preserve"> montrent que, dans le cas du radar E, les signaux brouilleurs AMRC ont nui à la visibilité des cibles sur l</w:t>
      </w:r>
      <w:r>
        <w:rPr>
          <w:lang w:val="fr-CH"/>
        </w:rPr>
        <w:t>'</w:t>
      </w:r>
      <w:r w:rsidRPr="00DA5AB1">
        <w:rPr>
          <w:lang w:val="fr-CH"/>
        </w:rPr>
        <w:t xml:space="preserve">écran, pour un rapport </w:t>
      </w:r>
      <w:r w:rsidRPr="00DA5AB1">
        <w:rPr>
          <w:i/>
          <w:lang w:val="fr-CH"/>
        </w:rPr>
        <w:t>I</w:t>
      </w:r>
      <w:r w:rsidRPr="00DA5AB1">
        <w:rPr>
          <w:lang w:val="fr-CH"/>
        </w:rPr>
        <w:t>/</w:t>
      </w:r>
      <w:r w:rsidRPr="00DA5AB1">
        <w:rPr>
          <w:i/>
          <w:lang w:val="fr-CH"/>
        </w:rPr>
        <w:t>N</w:t>
      </w:r>
      <w:r w:rsidRPr="00DA5AB1">
        <w:rPr>
          <w:lang w:val="fr-CH"/>
        </w:rPr>
        <w:t xml:space="preserve"> de –6 dB. A ce niveau en effet, l</w:t>
      </w:r>
      <w:r>
        <w:rPr>
          <w:lang w:val="fr-CH"/>
        </w:rPr>
        <w:t>'</w:t>
      </w:r>
      <w:r w:rsidRPr="00DA5AB1">
        <w:rPr>
          <w:lang w:val="fr-CH"/>
        </w:rPr>
        <w:t>intensité lumineuse des cibles sur l</w:t>
      </w:r>
      <w:r>
        <w:rPr>
          <w:lang w:val="fr-CH"/>
        </w:rPr>
        <w:t>'</w:t>
      </w:r>
      <w:r w:rsidRPr="00DA5AB1">
        <w:rPr>
          <w:lang w:val="fr-CH"/>
        </w:rPr>
        <w:t xml:space="preserve">écran radar était notablement plus faible que dans la situation de référence. Pour un rapport </w:t>
      </w:r>
      <w:r w:rsidRPr="00DA5AB1">
        <w:rPr>
          <w:i/>
          <w:lang w:val="fr-CH"/>
        </w:rPr>
        <w:t>I</w:t>
      </w:r>
      <w:r w:rsidRPr="00DA5AB1">
        <w:rPr>
          <w:lang w:val="fr-CH"/>
        </w:rPr>
        <w:t>/</w:t>
      </w:r>
      <w:r w:rsidRPr="00DA5AB1">
        <w:rPr>
          <w:i/>
          <w:lang w:val="fr-CH"/>
        </w:rPr>
        <w:t>N</w:t>
      </w:r>
      <w:r w:rsidRPr="00DA5AB1">
        <w:rPr>
          <w:lang w:val="fr-CH"/>
        </w:rPr>
        <w:t xml:space="preserve"> de 0 dB ou plus, l</w:t>
      </w:r>
      <w:r>
        <w:rPr>
          <w:lang w:val="fr-CH"/>
        </w:rPr>
        <w:t>'</w:t>
      </w:r>
      <w:r w:rsidRPr="00DA5AB1">
        <w:rPr>
          <w:lang w:val="fr-CH"/>
        </w:rPr>
        <w:t>écho lumineux était si faible que les cibles n</w:t>
      </w:r>
      <w:r>
        <w:rPr>
          <w:lang w:val="fr-CH"/>
        </w:rPr>
        <w:t>'</w:t>
      </w:r>
      <w:r w:rsidRPr="00DA5AB1">
        <w:rPr>
          <w:lang w:val="fr-CH"/>
        </w:rPr>
        <w:t>étaient plus visibles sur l</w:t>
      </w:r>
      <w:r>
        <w:rPr>
          <w:lang w:val="fr-CH"/>
        </w:rPr>
        <w:t>'</w:t>
      </w:r>
      <w:r w:rsidRPr="00DA5AB1">
        <w:rPr>
          <w:lang w:val="fr-CH"/>
        </w:rPr>
        <w:t xml:space="preserve">écran. </w:t>
      </w:r>
    </w:p>
    <w:p w:rsidR="002C6F0A" w:rsidRPr="00DA5AB1" w:rsidRDefault="002C6F0A" w:rsidP="002C6F0A">
      <w:pPr>
        <w:rPr>
          <w:lang w:val="fr-CH"/>
        </w:rPr>
      </w:pPr>
      <w:r w:rsidRPr="00DA5AB1">
        <w:rPr>
          <w:lang w:val="fr-CH"/>
        </w:rPr>
        <w:t xml:space="preserve">Dans le cas du radar E, les impulsions de brouillage de 2,0 et 1,0 μs commandées par porte, ayant des </w:t>
      </w:r>
      <w:r>
        <w:rPr>
          <w:lang w:val="fr-CH"/>
        </w:rPr>
        <w:t>coefficients d'utilisation</w:t>
      </w:r>
      <w:r w:rsidRPr="00DA5AB1">
        <w:rPr>
          <w:lang w:val="fr-CH"/>
        </w:rPr>
        <w:t xml:space="preserve"> de 0,1 et 1,0%, n</w:t>
      </w:r>
      <w:r>
        <w:rPr>
          <w:lang w:val="fr-CH"/>
        </w:rPr>
        <w:t>'</w:t>
      </w:r>
      <w:r w:rsidRPr="00DA5AB1">
        <w:rPr>
          <w:lang w:val="fr-CH"/>
        </w:rPr>
        <w:t>ont pas nui à la visibilité des cibles sur l</w:t>
      </w:r>
      <w:r>
        <w:rPr>
          <w:lang w:val="fr-CH"/>
        </w:rPr>
        <w:t>'</w:t>
      </w:r>
      <w:r w:rsidRPr="00DA5AB1">
        <w:rPr>
          <w:lang w:val="fr-CH"/>
        </w:rPr>
        <w:t xml:space="preserve">écran radar, même lorsque le niveau du rapport </w:t>
      </w:r>
      <w:r w:rsidRPr="00DA5AB1">
        <w:rPr>
          <w:i/>
          <w:lang w:val="fr-CH"/>
        </w:rPr>
        <w:t>I</w:t>
      </w:r>
      <w:r w:rsidRPr="00DA5AB1">
        <w:rPr>
          <w:lang w:val="fr-CH"/>
        </w:rPr>
        <w:t>/</w:t>
      </w:r>
      <w:r w:rsidRPr="00DA5AB1">
        <w:rPr>
          <w:i/>
          <w:lang w:val="fr-CH"/>
        </w:rPr>
        <w:t>N</w:t>
      </w:r>
      <w:r w:rsidRPr="00DA5AB1">
        <w:rPr>
          <w:lang w:val="fr-CH"/>
        </w:rPr>
        <w:t xml:space="preserve"> était le plus élevé, à savoir 40 dB.</w:t>
      </w:r>
    </w:p>
    <w:p w:rsidR="002C6F0A" w:rsidRPr="00DA5AB1" w:rsidRDefault="002C6F0A" w:rsidP="002C6F0A">
      <w:pPr>
        <w:pStyle w:val="Heading2"/>
        <w:rPr>
          <w:lang w:val="fr-CH"/>
        </w:rPr>
      </w:pPr>
      <w:r w:rsidRPr="00DA5AB1">
        <w:rPr>
          <w:lang w:val="fr-CH"/>
        </w:rPr>
        <w:t>1.6</w:t>
      </w:r>
      <w:r w:rsidRPr="00DA5AB1">
        <w:rPr>
          <w:lang w:val="fr-CH"/>
        </w:rPr>
        <w:tab/>
        <w:t xml:space="preserve">Résumé des résultats des essais </w:t>
      </w:r>
    </w:p>
    <w:p w:rsidR="002C6F0A" w:rsidRPr="00DA5AB1" w:rsidRDefault="002C6F0A" w:rsidP="002C6F0A">
      <w:pPr>
        <w:rPr>
          <w:lang w:val="fr-CH"/>
        </w:rPr>
      </w:pPr>
      <w:r w:rsidRPr="00DA5AB1">
        <w:rPr>
          <w:lang w:val="fr-CH"/>
        </w:rPr>
        <w:t xml:space="preserve">Des essais ont été effectués pour déterminer, pour des radars et des sources de brouillage bien précis, un niveau du rapport </w:t>
      </w:r>
      <w:r w:rsidRPr="00DA5AB1">
        <w:rPr>
          <w:i/>
          <w:lang w:val="fr-CH"/>
        </w:rPr>
        <w:t>I</w:t>
      </w:r>
      <w:r w:rsidRPr="00DA5AB1">
        <w:rPr>
          <w:lang w:val="fr-CH"/>
        </w:rPr>
        <w:t>/</w:t>
      </w:r>
      <w:r w:rsidRPr="00DA5AB1">
        <w:rPr>
          <w:i/>
          <w:lang w:val="fr-CH"/>
        </w:rPr>
        <w:t>N</w:t>
      </w:r>
      <w:r w:rsidRPr="00DA5AB1">
        <w:rPr>
          <w:lang w:val="fr-CH"/>
        </w:rPr>
        <w:t xml:space="preserve"> pour lequel le signal brouilleur n</w:t>
      </w:r>
      <w:r>
        <w:rPr>
          <w:lang w:val="fr-CH"/>
        </w:rPr>
        <w:t>'</w:t>
      </w:r>
      <w:r w:rsidRPr="00DA5AB1">
        <w:rPr>
          <w:lang w:val="fr-CH"/>
        </w:rPr>
        <w:t>a «aucun effet» (c</w:t>
      </w:r>
      <w:r>
        <w:rPr>
          <w:lang w:val="fr-CH"/>
        </w:rPr>
        <w:t>'</w:t>
      </w:r>
      <w:r w:rsidRPr="00DA5AB1">
        <w:rPr>
          <w:lang w:val="fr-CH"/>
        </w:rPr>
        <w:t>est-à</w:t>
      </w:r>
      <w:r w:rsidRPr="00DA5AB1">
        <w:rPr>
          <w:lang w:val="fr-CH"/>
        </w:rPr>
        <w:noBreakHyphen/>
        <w:t>dire que le radar fonctionne en mode de base). Les échos radars non traités appelés couramment «blip» ou «vidéo brute» ont été observés et/ou comptés comme des cibles au cours des essais.</w:t>
      </w:r>
    </w:p>
    <w:p w:rsidR="002C6F0A" w:rsidRPr="00DA5AB1" w:rsidRDefault="002C6F0A" w:rsidP="002C6F0A">
      <w:pPr>
        <w:rPr>
          <w:lang w:val="fr-CH"/>
        </w:rPr>
      </w:pPr>
      <w:r w:rsidRPr="00DA5AB1">
        <w:rPr>
          <w:lang w:val="fr-CH"/>
        </w:rPr>
        <w:t>Ce niveau correspondant à «une absence d</w:t>
      </w:r>
      <w:r>
        <w:rPr>
          <w:lang w:val="fr-CH"/>
        </w:rPr>
        <w:t>'</w:t>
      </w:r>
      <w:r w:rsidRPr="00DA5AB1">
        <w:rPr>
          <w:lang w:val="fr-CH"/>
        </w:rPr>
        <w:t xml:space="preserve">effet» est rapporté à une probabilité de détection des cibles en un seul balayage de 90% et il est résumé ci-après sous forme du rapport </w:t>
      </w:r>
      <w:r w:rsidRPr="00DA5AB1">
        <w:rPr>
          <w:i/>
          <w:lang w:val="fr-CH"/>
        </w:rPr>
        <w:t>I</w:t>
      </w:r>
      <w:r w:rsidRPr="00DA5AB1">
        <w:rPr>
          <w:lang w:val="fr-CH"/>
        </w:rPr>
        <w:t>/</w:t>
      </w:r>
      <w:r w:rsidRPr="00DA5AB1">
        <w:rPr>
          <w:i/>
          <w:lang w:val="fr-CH"/>
        </w:rPr>
        <w:t>N</w:t>
      </w:r>
      <w:r w:rsidRPr="00DA5AB1">
        <w:rPr>
          <w:lang w:val="fr-CH"/>
        </w:rPr>
        <w:t xml:space="preserve"> pour chaque radar et chaque source de brouillage. Les résultats sont résumés dans le Tableau </w:t>
      </w:r>
      <w:r>
        <w:rPr>
          <w:lang w:val="fr-CH"/>
        </w:rPr>
        <w:t>9</w:t>
      </w:r>
      <w:r w:rsidRPr="00DA5AB1">
        <w:rPr>
          <w:lang w:val="fr-CH"/>
        </w:rPr>
        <w:t>. La détermination de la quantité de brouillage que ces types de radars peuvent accepter peut être quelque peu subjective en raison de la vue et de l</w:t>
      </w:r>
      <w:r>
        <w:rPr>
          <w:lang w:val="fr-CH"/>
        </w:rPr>
        <w:t>'</w:t>
      </w:r>
      <w:r w:rsidRPr="00DA5AB1">
        <w:rPr>
          <w:lang w:val="fr-CH"/>
        </w:rPr>
        <w:t>expérience de l</w:t>
      </w:r>
      <w:r>
        <w:rPr>
          <w:lang w:val="fr-CH"/>
        </w:rPr>
        <w:t>'</w:t>
      </w:r>
      <w:r w:rsidRPr="00DA5AB1">
        <w:rPr>
          <w:lang w:val="fr-CH"/>
        </w:rPr>
        <w:t>opérateur du radar qui regarde l</w:t>
      </w:r>
      <w:r>
        <w:rPr>
          <w:lang w:val="fr-CH"/>
        </w:rPr>
        <w:t>'</w:t>
      </w:r>
      <w:r w:rsidRPr="00DA5AB1">
        <w:rPr>
          <w:lang w:val="fr-CH"/>
        </w:rPr>
        <w:t>écran, compte les cibles et évalue l</w:t>
      </w:r>
      <w:r>
        <w:rPr>
          <w:lang w:val="fr-CH"/>
        </w:rPr>
        <w:t>'</w:t>
      </w:r>
      <w:r w:rsidRPr="00DA5AB1">
        <w:rPr>
          <w:lang w:val="fr-CH"/>
        </w:rPr>
        <w:t>intensité lumineuse des cibles elles-mêmes. Toutefois, en raison de la conception du radar, le seul moyen pour réaliser ces essais est que l</w:t>
      </w:r>
      <w:r>
        <w:rPr>
          <w:lang w:val="fr-CH"/>
        </w:rPr>
        <w:t>'</w:t>
      </w:r>
      <w:r w:rsidRPr="00DA5AB1">
        <w:rPr>
          <w:lang w:val="fr-CH"/>
        </w:rPr>
        <w:t>opérateur/le responsable des essais observe les cibles sur l</w:t>
      </w:r>
      <w:r>
        <w:rPr>
          <w:lang w:val="fr-CH"/>
        </w:rPr>
        <w:t>'</w:t>
      </w:r>
      <w:r w:rsidRPr="00DA5AB1">
        <w:rPr>
          <w:lang w:val="fr-CH"/>
        </w:rPr>
        <w:t>écran du radar panoramique.</w:t>
      </w:r>
    </w:p>
    <w:p w:rsidR="002C6F0A" w:rsidRPr="00DA5AB1" w:rsidRDefault="002C6F0A" w:rsidP="002C6F0A">
      <w:pPr>
        <w:pStyle w:val="TableNo"/>
        <w:rPr>
          <w:lang w:val="fr-CH"/>
        </w:rPr>
      </w:pPr>
      <w:r w:rsidRPr="00DA5AB1">
        <w:rPr>
          <w:lang w:val="fr-CH"/>
        </w:rPr>
        <w:lastRenderedPageBreak/>
        <w:t xml:space="preserve">TABLEAU </w:t>
      </w:r>
      <w:r>
        <w:rPr>
          <w:lang w:val="fr-CH"/>
        </w:rPr>
        <w:t>9</w:t>
      </w:r>
    </w:p>
    <w:p w:rsidR="002C6F0A" w:rsidRPr="00DA5AB1" w:rsidRDefault="002C6F0A" w:rsidP="002C6F0A">
      <w:pPr>
        <w:pStyle w:val="Tabletitle"/>
        <w:rPr>
          <w:lang w:val="fr-CH"/>
        </w:rPr>
      </w:pPr>
      <w:r w:rsidRPr="00DA5AB1">
        <w:rPr>
          <w:lang w:val="fr-CH"/>
        </w:rPr>
        <w:t>Résumé des résultats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69"/>
        <w:gridCol w:w="2268"/>
        <w:gridCol w:w="2268"/>
      </w:tblGrid>
      <w:tr w:rsidR="002C6F0A" w:rsidRPr="00DA5AB1" w:rsidTr="00613352">
        <w:trPr>
          <w:jc w:val="center"/>
        </w:trPr>
        <w:tc>
          <w:tcPr>
            <w:tcW w:w="3969" w:type="dxa"/>
          </w:tcPr>
          <w:p w:rsidR="002C6F0A" w:rsidRPr="00DA5AB1" w:rsidRDefault="002C6F0A" w:rsidP="00613352">
            <w:pPr>
              <w:pStyle w:val="Tablehead"/>
              <w:rPr>
                <w:lang w:val="fr-CH"/>
              </w:rPr>
            </w:pPr>
            <w:r w:rsidRPr="00DA5AB1">
              <w:rPr>
                <w:lang w:val="fr-CH"/>
              </w:rPr>
              <w:t>Source de brouillage</w:t>
            </w:r>
          </w:p>
        </w:tc>
        <w:tc>
          <w:tcPr>
            <w:tcW w:w="2268" w:type="dxa"/>
          </w:tcPr>
          <w:p w:rsidR="002C6F0A" w:rsidRPr="00DA5AB1" w:rsidRDefault="002C6F0A" w:rsidP="00613352">
            <w:pPr>
              <w:pStyle w:val="Tablehead"/>
              <w:rPr>
                <w:lang w:val="fr-CH"/>
              </w:rPr>
            </w:pPr>
            <w:r w:rsidRPr="00DA5AB1">
              <w:rPr>
                <w:lang w:val="fr-CH"/>
              </w:rPr>
              <w:t>Radar</w:t>
            </w:r>
            <w:r w:rsidRPr="00DA5AB1">
              <w:rPr>
                <w:lang w:val="fr-CH"/>
              </w:rPr>
              <w:br/>
              <w:t>D</w:t>
            </w:r>
          </w:p>
        </w:tc>
        <w:tc>
          <w:tcPr>
            <w:tcW w:w="2268" w:type="dxa"/>
          </w:tcPr>
          <w:p w:rsidR="002C6F0A" w:rsidRPr="00DA5AB1" w:rsidRDefault="002C6F0A" w:rsidP="00613352">
            <w:pPr>
              <w:pStyle w:val="Tablehead"/>
              <w:rPr>
                <w:lang w:val="fr-CH"/>
              </w:rPr>
            </w:pPr>
            <w:r w:rsidRPr="00DA5AB1">
              <w:rPr>
                <w:lang w:val="fr-CH"/>
              </w:rPr>
              <w:t>Radar</w:t>
            </w:r>
            <w:r w:rsidRPr="00DA5AB1">
              <w:rPr>
                <w:lang w:val="fr-CH"/>
              </w:rPr>
              <w:br/>
              <w:t>E</w:t>
            </w:r>
          </w:p>
        </w:tc>
      </w:tr>
      <w:tr w:rsidR="002C6F0A" w:rsidRPr="00DA5AB1" w:rsidTr="00613352">
        <w:trPr>
          <w:jc w:val="center"/>
        </w:trPr>
        <w:tc>
          <w:tcPr>
            <w:tcW w:w="3969" w:type="dxa"/>
          </w:tcPr>
          <w:p w:rsidR="002C6F0A" w:rsidRPr="00DA5AB1" w:rsidRDefault="002C6F0A" w:rsidP="00613352">
            <w:pPr>
              <w:pStyle w:val="Tabletext"/>
              <w:rPr>
                <w:lang w:val="fr-CH"/>
              </w:rPr>
            </w:pPr>
            <w:r w:rsidRPr="00DA5AB1">
              <w:rPr>
                <w:lang w:val="fr-CH"/>
              </w:rPr>
              <w:t>Impulsion de brouillage 0,1</w:t>
            </w:r>
          </w:p>
        </w:tc>
        <w:tc>
          <w:tcPr>
            <w:tcW w:w="2268" w:type="dxa"/>
          </w:tcPr>
          <w:p w:rsidR="002C6F0A" w:rsidRPr="00DA5AB1" w:rsidRDefault="002C6F0A" w:rsidP="00613352">
            <w:pPr>
              <w:pStyle w:val="Tabletext"/>
              <w:jc w:val="center"/>
              <w:rPr>
                <w:lang w:val="fr-CH"/>
              </w:rPr>
            </w:pPr>
            <w:r w:rsidRPr="00DA5AB1">
              <w:rPr>
                <w:lang w:val="fr-CH"/>
              </w:rPr>
              <w:t>+40</w:t>
            </w:r>
          </w:p>
        </w:tc>
        <w:tc>
          <w:tcPr>
            <w:tcW w:w="2268" w:type="dxa"/>
          </w:tcPr>
          <w:p w:rsidR="002C6F0A" w:rsidRPr="00DA5AB1" w:rsidRDefault="002C6F0A" w:rsidP="00613352">
            <w:pPr>
              <w:pStyle w:val="Tabletext"/>
              <w:jc w:val="center"/>
              <w:rPr>
                <w:lang w:val="fr-CH"/>
              </w:rPr>
            </w:pPr>
            <w:r w:rsidRPr="00DA5AB1">
              <w:rPr>
                <w:lang w:val="fr-CH"/>
              </w:rPr>
              <w:t>+40</w:t>
            </w:r>
          </w:p>
        </w:tc>
      </w:tr>
      <w:tr w:rsidR="002C6F0A" w:rsidRPr="00DA5AB1" w:rsidTr="00613352">
        <w:trPr>
          <w:jc w:val="center"/>
        </w:trPr>
        <w:tc>
          <w:tcPr>
            <w:tcW w:w="3969" w:type="dxa"/>
          </w:tcPr>
          <w:p w:rsidR="002C6F0A" w:rsidRPr="00DA5AB1" w:rsidRDefault="002C6F0A" w:rsidP="00613352">
            <w:pPr>
              <w:pStyle w:val="Tabletext"/>
              <w:rPr>
                <w:lang w:val="fr-CH"/>
              </w:rPr>
            </w:pPr>
            <w:r w:rsidRPr="00DA5AB1">
              <w:rPr>
                <w:lang w:val="fr-CH"/>
              </w:rPr>
              <w:t>Impulsion de brouillage 1,0</w:t>
            </w:r>
          </w:p>
        </w:tc>
        <w:tc>
          <w:tcPr>
            <w:tcW w:w="2268" w:type="dxa"/>
          </w:tcPr>
          <w:p w:rsidR="002C6F0A" w:rsidRPr="00DA5AB1" w:rsidRDefault="002C6F0A" w:rsidP="00613352">
            <w:pPr>
              <w:pStyle w:val="Tabletext"/>
              <w:jc w:val="center"/>
              <w:rPr>
                <w:lang w:val="fr-CH"/>
              </w:rPr>
            </w:pPr>
            <w:r w:rsidRPr="00DA5AB1">
              <w:rPr>
                <w:lang w:val="fr-CH"/>
              </w:rPr>
              <w:t>+40</w:t>
            </w:r>
          </w:p>
        </w:tc>
        <w:tc>
          <w:tcPr>
            <w:tcW w:w="2268" w:type="dxa"/>
          </w:tcPr>
          <w:p w:rsidR="002C6F0A" w:rsidRPr="00DA5AB1" w:rsidRDefault="002C6F0A" w:rsidP="00613352">
            <w:pPr>
              <w:pStyle w:val="Tabletext"/>
              <w:jc w:val="center"/>
              <w:rPr>
                <w:lang w:val="fr-CH"/>
              </w:rPr>
            </w:pPr>
            <w:r w:rsidRPr="00DA5AB1">
              <w:rPr>
                <w:lang w:val="fr-CH"/>
              </w:rPr>
              <w:t>+40</w:t>
            </w:r>
          </w:p>
        </w:tc>
      </w:tr>
      <w:tr w:rsidR="002C6F0A" w:rsidRPr="00DA5AB1" w:rsidTr="00613352">
        <w:trPr>
          <w:jc w:val="center"/>
        </w:trPr>
        <w:tc>
          <w:tcPr>
            <w:tcW w:w="3969" w:type="dxa"/>
          </w:tcPr>
          <w:p w:rsidR="002C6F0A" w:rsidRPr="00DA5AB1" w:rsidRDefault="002C6F0A" w:rsidP="00613352">
            <w:pPr>
              <w:pStyle w:val="Tabletext"/>
              <w:rPr>
                <w:lang w:val="fr-CH"/>
              </w:rPr>
            </w:pPr>
            <w:r w:rsidRPr="00DA5AB1">
              <w:rPr>
                <w:lang w:val="fr-CH"/>
              </w:rPr>
              <w:t xml:space="preserve">Signal AMRC 2000 1,25 MHz </w:t>
            </w:r>
          </w:p>
        </w:tc>
        <w:tc>
          <w:tcPr>
            <w:tcW w:w="2268" w:type="dxa"/>
          </w:tcPr>
          <w:p w:rsidR="002C6F0A" w:rsidRPr="00DA5AB1" w:rsidRDefault="002C6F0A" w:rsidP="00613352">
            <w:pPr>
              <w:pStyle w:val="Tabletext"/>
              <w:jc w:val="center"/>
              <w:rPr>
                <w:lang w:val="fr-CH"/>
              </w:rPr>
            </w:pPr>
            <w:r w:rsidRPr="00DA5AB1">
              <w:rPr>
                <w:lang w:val="fr-CH"/>
              </w:rPr>
              <w:t>–10</w:t>
            </w:r>
          </w:p>
        </w:tc>
        <w:tc>
          <w:tcPr>
            <w:tcW w:w="2268" w:type="dxa"/>
          </w:tcPr>
          <w:p w:rsidR="002C6F0A" w:rsidRPr="00DA5AB1" w:rsidRDefault="002C6F0A" w:rsidP="00613352">
            <w:pPr>
              <w:pStyle w:val="Tabletext"/>
              <w:jc w:val="center"/>
              <w:rPr>
                <w:lang w:val="fr-CH"/>
              </w:rPr>
            </w:pPr>
            <w:r w:rsidRPr="00DA5AB1">
              <w:rPr>
                <w:lang w:val="fr-CH"/>
              </w:rPr>
              <w:t>–9</w:t>
            </w:r>
          </w:p>
        </w:tc>
      </w:tr>
      <w:tr w:rsidR="002C6F0A" w:rsidRPr="00DA5AB1" w:rsidTr="00613352">
        <w:trPr>
          <w:jc w:val="center"/>
        </w:trPr>
        <w:tc>
          <w:tcPr>
            <w:tcW w:w="3969" w:type="dxa"/>
          </w:tcPr>
          <w:p w:rsidR="002C6F0A" w:rsidRPr="00DA5AB1" w:rsidRDefault="002C6F0A" w:rsidP="00613352">
            <w:pPr>
              <w:pStyle w:val="Tabletext"/>
              <w:rPr>
                <w:lang w:val="fr-CH"/>
              </w:rPr>
            </w:pPr>
            <w:r w:rsidRPr="00DA5AB1">
              <w:rPr>
                <w:lang w:val="fr-CH"/>
              </w:rPr>
              <w:t xml:space="preserve">Signal AMRC 5 MHz </w:t>
            </w:r>
          </w:p>
        </w:tc>
        <w:tc>
          <w:tcPr>
            <w:tcW w:w="2268" w:type="dxa"/>
          </w:tcPr>
          <w:p w:rsidR="002C6F0A" w:rsidRPr="00DA5AB1" w:rsidRDefault="002C6F0A" w:rsidP="00613352">
            <w:pPr>
              <w:pStyle w:val="Tabletext"/>
              <w:jc w:val="center"/>
              <w:rPr>
                <w:lang w:val="fr-CH"/>
              </w:rPr>
            </w:pPr>
            <w:r w:rsidRPr="00DA5AB1">
              <w:rPr>
                <w:lang w:val="fr-CH"/>
              </w:rPr>
              <w:t>–12</w:t>
            </w:r>
          </w:p>
        </w:tc>
        <w:tc>
          <w:tcPr>
            <w:tcW w:w="2268" w:type="dxa"/>
          </w:tcPr>
          <w:p w:rsidR="002C6F0A" w:rsidRPr="00DA5AB1" w:rsidRDefault="002C6F0A" w:rsidP="00613352">
            <w:pPr>
              <w:pStyle w:val="Tabletext"/>
              <w:jc w:val="center"/>
              <w:rPr>
                <w:lang w:val="fr-CH"/>
              </w:rPr>
            </w:pPr>
            <w:r w:rsidRPr="00DA5AB1">
              <w:rPr>
                <w:lang w:val="fr-CH"/>
              </w:rPr>
              <w:t>–9</w:t>
            </w:r>
          </w:p>
        </w:tc>
      </w:tr>
    </w:tbl>
    <w:p w:rsidR="002C6F0A" w:rsidRPr="00DA5AB1" w:rsidRDefault="002C6F0A" w:rsidP="002C6F0A">
      <w:pPr>
        <w:pStyle w:val="Tablefin"/>
        <w:rPr>
          <w:lang w:val="fr-CH"/>
        </w:rPr>
      </w:pPr>
    </w:p>
    <w:p w:rsidR="002C6F0A" w:rsidRPr="00DA5AB1" w:rsidRDefault="002C6F0A" w:rsidP="002C6F0A">
      <w:pPr>
        <w:rPr>
          <w:lang w:val="fr-CH"/>
        </w:rPr>
      </w:pPr>
      <w:r w:rsidRPr="00DA5AB1">
        <w:rPr>
          <w:lang w:val="fr-CH"/>
        </w:rPr>
        <w:t>Il convient de noter qu</w:t>
      </w:r>
      <w:r>
        <w:rPr>
          <w:lang w:val="fr-CH"/>
        </w:rPr>
        <w:t>'</w:t>
      </w:r>
      <w:r w:rsidRPr="00DA5AB1">
        <w:rPr>
          <w:lang w:val="fr-CH"/>
        </w:rPr>
        <w:t>il y a d</w:t>
      </w:r>
      <w:r>
        <w:rPr>
          <w:lang w:val="fr-CH"/>
        </w:rPr>
        <w:t>'</w:t>
      </w:r>
      <w:r w:rsidRPr="00DA5AB1">
        <w:rPr>
          <w:lang w:val="fr-CH"/>
        </w:rPr>
        <w:t>autres effets du brouillage qui limitent l</w:t>
      </w:r>
      <w:r>
        <w:rPr>
          <w:lang w:val="fr-CH"/>
        </w:rPr>
        <w:t>'</w:t>
      </w:r>
      <w:r w:rsidRPr="00DA5AB1">
        <w:rPr>
          <w:lang w:val="fr-CH"/>
        </w:rPr>
        <w:t>efficacité opérationnelle d</w:t>
      </w:r>
      <w:r>
        <w:rPr>
          <w:lang w:val="fr-CH"/>
        </w:rPr>
        <w:t>'</w:t>
      </w:r>
      <w:r w:rsidRPr="00DA5AB1">
        <w:rPr>
          <w:lang w:val="fr-CH"/>
        </w:rPr>
        <w:t>un radar. La création de «fausses cibles» en est un exemple. Les radars maritimes utilisés dans les essais n</w:t>
      </w:r>
      <w:r>
        <w:rPr>
          <w:lang w:val="fr-CH"/>
        </w:rPr>
        <w:t>'</w:t>
      </w:r>
      <w:r w:rsidRPr="00DA5AB1">
        <w:rPr>
          <w:lang w:val="fr-CH"/>
        </w:rPr>
        <w:t>avaient pas, généralement, de traitement CFAR.</w:t>
      </w:r>
    </w:p>
    <w:p w:rsidR="002C6F0A" w:rsidRPr="00DA5AB1" w:rsidRDefault="002C6F0A" w:rsidP="002C6F0A">
      <w:pPr>
        <w:rPr>
          <w:lang w:val="fr-CH"/>
        </w:rPr>
      </w:pPr>
      <w:r w:rsidRPr="00DA5AB1">
        <w:rPr>
          <w:lang w:val="fr-CH"/>
        </w:rPr>
        <w:t xml:space="preserve">Les résultats de ces essais montrent que, lorsque les signaux émis par des dispositifs utilisant la modulation numérique sont dirigés vers un radar du type de ceux utilisés pendant les essais et dépassent un rapport </w:t>
      </w:r>
      <w:r w:rsidRPr="00DA5AB1">
        <w:rPr>
          <w:i/>
          <w:lang w:val="fr-CH"/>
        </w:rPr>
        <w:t>I</w:t>
      </w:r>
      <w:r w:rsidRPr="00DA5AB1">
        <w:rPr>
          <w:lang w:val="fr-CH"/>
        </w:rPr>
        <w:t>/</w:t>
      </w:r>
      <w:r w:rsidRPr="00DA5AB1">
        <w:rPr>
          <w:i/>
          <w:lang w:val="fr-CH"/>
        </w:rPr>
        <w:t>N</w:t>
      </w:r>
      <w:r w:rsidRPr="00DA5AB1">
        <w:rPr>
          <w:lang w:val="fr-CH"/>
        </w:rPr>
        <w:t xml:space="preserve"> de –6 dB, on observe que, pour certains des radars, l</w:t>
      </w:r>
      <w:r>
        <w:rPr>
          <w:lang w:val="fr-CH"/>
        </w:rPr>
        <w:t>'</w:t>
      </w:r>
      <w:r w:rsidRPr="00DA5AB1">
        <w:rPr>
          <w:lang w:val="fr-CH"/>
        </w:rPr>
        <w:t>intensité lumineuse des cibles commence à faiblir, certaines cibles sont perdues ou de fausses cibles sont créées. Dans le cas d</w:t>
      </w:r>
      <w:r>
        <w:rPr>
          <w:lang w:val="fr-CH"/>
        </w:rPr>
        <w:t>'</w:t>
      </w:r>
      <w:r w:rsidRPr="00DA5AB1">
        <w:rPr>
          <w:lang w:val="fr-CH"/>
        </w:rPr>
        <w:t xml:space="preserve">autres radars, pour un même niveau du rapport </w:t>
      </w:r>
      <w:r w:rsidRPr="00DA5AB1">
        <w:rPr>
          <w:i/>
          <w:lang w:val="fr-CH"/>
        </w:rPr>
        <w:t>I</w:t>
      </w:r>
      <w:r w:rsidRPr="00DA5AB1">
        <w:rPr>
          <w:lang w:val="fr-CH"/>
        </w:rPr>
        <w:t>/</w:t>
      </w:r>
      <w:r w:rsidRPr="00DA5AB1">
        <w:rPr>
          <w:i/>
          <w:lang w:val="fr-CH"/>
        </w:rPr>
        <w:t>N</w:t>
      </w:r>
      <w:r w:rsidRPr="00DA5AB1">
        <w:rPr>
          <w:lang w:val="fr-CH"/>
        </w:rPr>
        <w:t>, ces effets avaient déjà été observés. Pour l</w:t>
      </w:r>
      <w:r>
        <w:rPr>
          <w:lang w:val="fr-CH"/>
        </w:rPr>
        <w:t>'</w:t>
      </w:r>
      <w:r w:rsidRPr="00DA5AB1">
        <w:rPr>
          <w:lang w:val="fr-CH"/>
        </w:rPr>
        <w:t>instant, aucune autre valeur, en dehors de celle déjà spécifiée (</w:t>
      </w:r>
      <w:r w:rsidRPr="00DA5AB1">
        <w:rPr>
          <w:i/>
          <w:lang w:val="fr-CH"/>
        </w:rPr>
        <w:t>I</w:t>
      </w:r>
      <w:r w:rsidRPr="00DA5AB1">
        <w:rPr>
          <w:lang w:val="fr-CH"/>
        </w:rPr>
        <w:t>/</w:t>
      </w:r>
      <w:r w:rsidRPr="00DA5AB1">
        <w:rPr>
          <w:i/>
          <w:lang w:val="fr-CH"/>
        </w:rPr>
        <w:t>N</w:t>
      </w:r>
      <w:r w:rsidRPr="00DA5AB1">
        <w:rPr>
          <w:lang w:val="fr-CH"/>
        </w:rPr>
        <w:t> = –6 dB) n</w:t>
      </w:r>
      <w:r>
        <w:rPr>
          <w:lang w:val="fr-CH"/>
        </w:rPr>
        <w:t>'</w:t>
      </w:r>
      <w:r w:rsidRPr="00DA5AB1">
        <w:rPr>
          <w:lang w:val="fr-CH"/>
        </w:rPr>
        <w:t>est recommandée s</w:t>
      </w:r>
      <w:r>
        <w:rPr>
          <w:lang w:val="fr-CH"/>
        </w:rPr>
        <w:t>'</w:t>
      </w:r>
      <w:r w:rsidRPr="00DA5AB1">
        <w:rPr>
          <w:lang w:val="fr-CH"/>
        </w:rPr>
        <w:t>agissant du rapport </w:t>
      </w:r>
      <w:r w:rsidRPr="00DA5AB1">
        <w:rPr>
          <w:i/>
          <w:lang w:val="fr-CH"/>
        </w:rPr>
        <w:t>I</w:t>
      </w:r>
      <w:r w:rsidRPr="00DA5AB1">
        <w:rPr>
          <w:lang w:val="fr-CH"/>
        </w:rPr>
        <w:t>/</w:t>
      </w:r>
      <w:r w:rsidRPr="00DA5AB1">
        <w:rPr>
          <w:i/>
          <w:lang w:val="fr-CH"/>
        </w:rPr>
        <w:t>N</w:t>
      </w:r>
      <w:r w:rsidRPr="00DA5AB1">
        <w:rPr>
          <w:lang w:val="fr-CH"/>
        </w:rPr>
        <w:t xml:space="preserve"> requis pour un scénario donné différent.</w:t>
      </w:r>
    </w:p>
    <w:p w:rsidR="002C6F0A" w:rsidRPr="00DA5AB1" w:rsidRDefault="002C6F0A" w:rsidP="002C6F0A">
      <w:pPr>
        <w:rPr>
          <w:lang w:val="fr-CH"/>
        </w:rPr>
      </w:pPr>
      <w:r w:rsidRPr="00DA5AB1">
        <w:rPr>
          <w:lang w:val="fr-CH"/>
        </w:rPr>
        <w:t>Aucun des radars utilisés dans les essais ne relève de la catégorie des radars installés sur des embarcations de plaisance. Ces radars sont les plus nombreux (actuellement plus de 2 000 000 d</w:t>
      </w:r>
      <w:r>
        <w:rPr>
          <w:lang w:val="fr-CH"/>
        </w:rPr>
        <w:t>'</w:t>
      </w:r>
      <w:r w:rsidRPr="00DA5AB1">
        <w:rPr>
          <w:lang w:val="fr-CH"/>
        </w:rPr>
        <w:t>unités dans le monde). Ils n</w:t>
      </w:r>
      <w:r>
        <w:rPr>
          <w:lang w:val="fr-CH"/>
        </w:rPr>
        <w:t>'</w:t>
      </w:r>
      <w:r w:rsidRPr="00DA5AB1">
        <w:rPr>
          <w:lang w:val="fr-CH"/>
        </w:rPr>
        <w:t>ont pas tous les dispositifs de lutte contre les brouillages dont sont équipés les radars D et E et ils devront peut-être bénéficier d</w:t>
      </w:r>
      <w:r>
        <w:rPr>
          <w:lang w:val="fr-CH"/>
        </w:rPr>
        <w:t>'</w:t>
      </w:r>
      <w:r w:rsidRPr="00DA5AB1">
        <w:rPr>
          <w:lang w:val="fr-CH"/>
        </w:rPr>
        <w:t>une protection plus importante pour qu</w:t>
      </w:r>
      <w:r>
        <w:rPr>
          <w:lang w:val="fr-CH"/>
        </w:rPr>
        <w:t>'</w:t>
      </w:r>
      <w:r w:rsidRPr="00DA5AB1">
        <w:rPr>
          <w:lang w:val="fr-CH"/>
        </w:rPr>
        <w:t>ils puissent respecter les critères anticollision.</w:t>
      </w:r>
    </w:p>
    <w:p w:rsidR="002C6F0A" w:rsidRPr="00DA5AB1" w:rsidRDefault="002C6F0A" w:rsidP="002C6F0A">
      <w:pPr>
        <w:rPr>
          <w:lang w:val="fr-CH"/>
        </w:rPr>
      </w:pPr>
      <w:r w:rsidRPr="00DA5AB1">
        <w:rPr>
          <w:lang w:val="fr-CH"/>
        </w:rPr>
        <w:t xml:space="preserve">Il ressort de ces essais que les radars peuvent tolérer des impulsions de brouillage à faible </w:t>
      </w:r>
      <w:r>
        <w:rPr>
          <w:lang w:val="fr-CH"/>
        </w:rPr>
        <w:t>coefficient d'utilisation</w:t>
      </w:r>
      <w:r w:rsidRPr="00DA5AB1">
        <w:rPr>
          <w:lang w:val="fr-CH"/>
        </w:rPr>
        <w:t xml:space="preserve"> pour un rapport </w:t>
      </w:r>
      <w:r w:rsidRPr="00DA5AB1">
        <w:rPr>
          <w:i/>
          <w:lang w:val="fr-CH"/>
        </w:rPr>
        <w:t>I</w:t>
      </w:r>
      <w:r w:rsidRPr="00DA5AB1">
        <w:rPr>
          <w:lang w:val="fr-CH"/>
        </w:rPr>
        <w:t>/</w:t>
      </w:r>
      <w:r w:rsidRPr="00DA5AB1">
        <w:rPr>
          <w:i/>
          <w:lang w:val="fr-CH"/>
        </w:rPr>
        <w:t>N</w:t>
      </w:r>
      <w:r w:rsidRPr="00DA5AB1">
        <w:rPr>
          <w:lang w:val="fr-CH"/>
        </w:rPr>
        <w:t xml:space="preserve"> élevé car ils sont équipés d</w:t>
      </w:r>
      <w:r>
        <w:rPr>
          <w:lang w:val="fr-CH"/>
        </w:rPr>
        <w:t>'</w:t>
      </w:r>
      <w:r w:rsidRPr="00DA5AB1">
        <w:rPr>
          <w:lang w:val="fr-CH"/>
        </w:rPr>
        <w:t>un circuit de limitation des brouillages entre radars et/ou d</w:t>
      </w:r>
      <w:r>
        <w:rPr>
          <w:lang w:val="fr-CH"/>
        </w:rPr>
        <w:t>'</w:t>
      </w:r>
      <w:r w:rsidRPr="00DA5AB1">
        <w:rPr>
          <w:lang w:val="fr-CH"/>
        </w:rPr>
        <w:t>un dispositif de traitement du signal intégrés. Les techniques de limitation des brouillages de radar à radar (corrélateurs de balayage à balayage ou d</w:t>
      </w:r>
      <w:r>
        <w:rPr>
          <w:lang w:val="fr-CH"/>
        </w:rPr>
        <w:t>'</w:t>
      </w:r>
      <w:r w:rsidRPr="00DA5AB1">
        <w:rPr>
          <w:lang w:val="fr-CH"/>
        </w:rPr>
        <w:t>impulsion à impulsion et traitement CFAR décrits dans la Recommandation UIT</w:t>
      </w:r>
      <w:r>
        <w:rPr>
          <w:lang w:val="fr-CH"/>
        </w:rPr>
        <w:t>-</w:t>
      </w:r>
      <w:r w:rsidRPr="00DA5AB1">
        <w:rPr>
          <w:lang w:val="fr-CH"/>
        </w:rPr>
        <w:t xml:space="preserve">R M.1372) fonctionnent très bien. Toutefois, ces mêmes techniques ne permettent pas de limiter les brouillages continus ou les émissions à </w:t>
      </w:r>
      <w:r>
        <w:rPr>
          <w:lang w:val="fr-CH"/>
        </w:rPr>
        <w:t>faible coefficient d'utilisation</w:t>
      </w:r>
      <w:r w:rsidRPr="00DA5AB1">
        <w:rPr>
          <w:lang w:val="fr-CH"/>
        </w:rPr>
        <w:t xml:space="preserve"> élevé assimilables à du bruit, au niveau du récepteur du radar. </w:t>
      </w:r>
    </w:p>
    <w:p w:rsidR="002C6F0A" w:rsidRPr="00DA5AB1" w:rsidRDefault="002C6F0A" w:rsidP="002C6F0A">
      <w:pPr>
        <w:rPr>
          <w:lang w:val="fr-CH"/>
        </w:rPr>
      </w:pPr>
      <w:r>
        <w:rPr>
          <w:lang w:val="fr-CH"/>
        </w:rPr>
        <w:t>E</w:t>
      </w:r>
      <w:r w:rsidRPr="00DA5AB1">
        <w:rPr>
          <w:lang w:val="fr-CH"/>
        </w:rPr>
        <w:t xml:space="preserve">tant donné que les caractéristiques de conception et de fonctionnement de la plupart des radars maritimes exploités dans la bande </w:t>
      </w:r>
      <w:r>
        <w:rPr>
          <w:lang w:val="fr-CH"/>
        </w:rPr>
        <w:t xml:space="preserve">de fréquences </w:t>
      </w:r>
      <w:r w:rsidRPr="00DA5AB1">
        <w:rPr>
          <w:lang w:val="fr-CH"/>
        </w:rPr>
        <w:t>9 </w:t>
      </w:r>
      <w:r>
        <w:rPr>
          <w:lang w:val="fr-CH"/>
        </w:rPr>
        <w:t>2</w:t>
      </w:r>
      <w:r w:rsidRPr="00DA5AB1">
        <w:rPr>
          <w:lang w:val="fr-CH"/>
        </w:rPr>
        <w:t>00-9 500 MHz sont très similaires, on peut penser que les critères de protection ne varieront pas beaucoup par rapport à ceux qui ont été calculés à partir des radars utilisés dans ces essais. Par conséquent, les résultats de ces essais devraient s</w:t>
      </w:r>
      <w:r>
        <w:rPr>
          <w:lang w:val="fr-CH"/>
        </w:rPr>
        <w:t>'</w:t>
      </w:r>
      <w:r w:rsidRPr="00DA5AB1">
        <w:rPr>
          <w:lang w:val="fr-CH"/>
        </w:rPr>
        <w:t>appliquer à d</w:t>
      </w:r>
      <w:r>
        <w:rPr>
          <w:lang w:val="fr-CH"/>
        </w:rPr>
        <w:t>'</w:t>
      </w:r>
      <w:r w:rsidRPr="00DA5AB1">
        <w:rPr>
          <w:lang w:val="fr-CH"/>
        </w:rPr>
        <w:t xml:space="preserve">autres radars similaires qui fonctionnent également dans la bande </w:t>
      </w:r>
      <w:r>
        <w:rPr>
          <w:lang w:val="fr-CH"/>
        </w:rPr>
        <w:t xml:space="preserve">de fréquences </w:t>
      </w:r>
      <w:r w:rsidRPr="00DA5AB1">
        <w:rPr>
          <w:lang w:val="fr-CH"/>
        </w:rPr>
        <w:t>9 </w:t>
      </w:r>
      <w:r>
        <w:rPr>
          <w:lang w:val="fr-CH"/>
        </w:rPr>
        <w:t>2</w:t>
      </w:r>
      <w:r w:rsidRPr="00DA5AB1">
        <w:rPr>
          <w:lang w:val="fr-CH"/>
        </w:rPr>
        <w:t>00-9 500 MHz.</w:t>
      </w:r>
    </w:p>
    <w:p w:rsidR="002C6F0A" w:rsidRPr="00DA5AB1" w:rsidRDefault="002C6F0A" w:rsidP="002C6F0A">
      <w:pPr>
        <w:rPr>
          <w:lang w:val="fr-CH"/>
        </w:rPr>
      </w:pPr>
      <w:r w:rsidRPr="00DA5AB1">
        <w:rPr>
          <w:lang w:val="fr-CH"/>
        </w:rPr>
        <w:t>Les autorités qui souhaitent effectuer des études de partage, en vue d</w:t>
      </w:r>
      <w:r>
        <w:rPr>
          <w:lang w:val="fr-CH"/>
        </w:rPr>
        <w:t>'</w:t>
      </w:r>
      <w:r w:rsidRPr="00DA5AB1">
        <w:rPr>
          <w:lang w:val="fr-CH"/>
        </w:rPr>
        <w:t>un éventuel partage dans la bande désignée, devraient utiliser ces résultats à titre indicatif dans leurs études, sachant que les résultats des essais donnés dans les § 1.5 et 1.6 et en particulier dans le Tableau </w:t>
      </w:r>
      <w:r>
        <w:rPr>
          <w:lang w:val="fr-CH"/>
        </w:rPr>
        <w:t>9</w:t>
      </w:r>
      <w:r w:rsidRPr="00DA5AB1">
        <w:rPr>
          <w:lang w:val="fr-CH"/>
        </w:rPr>
        <w:t xml:space="preserve"> étaient basés sur des cibles non fluctuantes. Si les essais avaient été effectués avec des cibles fluctuantes les résultats auraient, vraisemblablement, été différents.</w:t>
      </w:r>
    </w:p>
    <w:p w:rsidR="00A6617B" w:rsidRDefault="00A6617B" w:rsidP="00242AEE">
      <w:pPr>
        <w:pStyle w:val="HeadingSum"/>
        <w:rPr>
          <w:lang w:val="fr-CH"/>
        </w:rPr>
      </w:pPr>
    </w:p>
    <w:p w:rsidR="00613352" w:rsidRPr="00613352" w:rsidRDefault="00613352" w:rsidP="00613352">
      <w:pPr>
        <w:jc w:val="center"/>
        <w:rPr>
          <w:lang w:val="fr-CH"/>
        </w:rPr>
      </w:pPr>
      <w:r>
        <w:rPr>
          <w:lang w:val="fr-CH"/>
        </w:rPr>
        <w:t>_____________</w:t>
      </w:r>
    </w:p>
    <w:sectPr w:rsidR="00613352" w:rsidRPr="00613352" w:rsidSect="00BC3488">
      <w:headerReference w:type="even" r:id="rId24"/>
      <w:headerReference w:type="default" r:id="rId25"/>
      <w:pgSz w:w="11907" w:h="16834" w:code="9"/>
      <w:pgMar w:top="1418" w:right="1134" w:bottom="1134" w:left="1134" w:header="720" w:footer="482" w:gutter="0"/>
      <w:paperSrc w:first="15" w:other="15"/>
      <w:pgNumType w:start="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AA9" w:rsidRDefault="00251AA9">
      <w:r>
        <w:separator/>
      </w:r>
    </w:p>
  </w:endnote>
  <w:endnote w:type="continuationSeparator" w:id="0">
    <w:p w:rsidR="00251AA9" w:rsidRDefault="0025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Futura Lt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Pr="002C6F0A" w:rsidRDefault="00251AA9" w:rsidP="002C6F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AA9" w:rsidRDefault="00251AA9">
      <w:r>
        <w:separator/>
      </w:r>
    </w:p>
  </w:footnote>
  <w:footnote w:type="continuationSeparator" w:id="0">
    <w:p w:rsidR="00251AA9" w:rsidRDefault="00251AA9">
      <w:r>
        <w:continuationSeparator/>
      </w:r>
    </w:p>
  </w:footnote>
  <w:footnote w:id="1">
    <w:p w:rsidR="00251AA9" w:rsidRPr="00FC6A2B" w:rsidRDefault="00251AA9" w:rsidP="002C6F0A">
      <w:pPr>
        <w:pStyle w:val="FootnoteText"/>
        <w:rPr>
          <w:lang w:val="fr-CH"/>
        </w:rPr>
      </w:pPr>
      <w:r w:rsidRPr="0075729B">
        <w:rPr>
          <w:rStyle w:val="FootnoteReference"/>
          <w:lang w:val="fr-CH"/>
        </w:rPr>
        <w:t>*</w:t>
      </w:r>
      <w:r w:rsidRPr="0075729B">
        <w:rPr>
          <w:lang w:val="fr-CH"/>
        </w:rPr>
        <w:t xml:space="preserve"> </w:t>
      </w:r>
      <w:r w:rsidRPr="0075729B">
        <w:rPr>
          <w:lang w:val="fr-CH"/>
        </w:rPr>
        <w:tab/>
      </w:r>
      <w:r w:rsidRPr="00FC6A2B">
        <w:rPr>
          <w:lang w:val="fr-CH"/>
        </w:rPr>
        <w:t>Les caractéristiques des radars météorologiques au sol fonctionnant dans cette bande de fréquences figurent dans la Recommandation UIT-R M.1849.</w:t>
      </w:r>
    </w:p>
  </w:footnote>
  <w:footnote w:id="2">
    <w:p w:rsidR="00251AA9" w:rsidRPr="00B3027C" w:rsidRDefault="00251AA9" w:rsidP="002C6F0A">
      <w:pPr>
        <w:pStyle w:val="FootnoteText"/>
        <w:rPr>
          <w:lang w:val="fr-CH"/>
        </w:rPr>
      </w:pPr>
      <w:r>
        <w:rPr>
          <w:rStyle w:val="FootnoteReference"/>
        </w:rPr>
        <w:footnoteRef/>
      </w:r>
      <w:r>
        <w:tab/>
      </w:r>
      <w:r w:rsidRPr="00ED0575">
        <w:t xml:space="preserve">Résolution OMI MSC.192 (79), Adoption of the revised performance standards for radar equipment, </w:t>
      </w:r>
      <w:r>
        <w:t>adopté</w:t>
      </w:r>
      <w:r w:rsidRPr="00ED0575">
        <w:t>e le 10 décembre 2004 (Adoption des norm</w:t>
      </w:r>
      <w:r>
        <w:t>e</w:t>
      </w:r>
      <w:r w:rsidRPr="00ED0575">
        <w:t>s de qualité de fonctionnement révisées applicables aux équipements de radar).</w:t>
      </w:r>
    </w:p>
  </w:footnote>
  <w:footnote w:id="3">
    <w:p w:rsidR="00251AA9" w:rsidRPr="00FF7E56" w:rsidRDefault="00251AA9" w:rsidP="002C6F0A">
      <w:pPr>
        <w:pStyle w:val="FootnoteText"/>
      </w:pPr>
      <w:r>
        <w:rPr>
          <w:rStyle w:val="FootnoteReference"/>
        </w:rPr>
        <w:footnoteRef/>
      </w:r>
      <w:r w:rsidRPr="00FF7E56">
        <w:t xml:space="preserve"> </w:t>
      </w:r>
      <w:r w:rsidRPr="00FF7E56">
        <w:tab/>
        <w:t>Version révisée des normes de qualité de fonctionnement de l</w:t>
      </w:r>
      <w:r>
        <w:t>'</w:t>
      </w:r>
      <w:r w:rsidRPr="00FF7E56">
        <w:t>OMI a</w:t>
      </w:r>
      <w:r>
        <w:t>pplicables aux réflecteurs radars (Résolution MSC.164 (78)).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Default="00251AA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Default="00251AA9">
    <w:pPr>
      <w:pStyle w:val="Header"/>
    </w:pPr>
    <w:r>
      <w:tab/>
    </w:r>
    <w:fldSimple w:instr=" DOCPROPERTY &quot;Header&quot; \* MERGEFORMAT ">
      <w:r w:rsidRPr="00251AA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M.1796-2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Default="00251AA9" w:rsidP="00613352">
    <w:pPr>
      <w:pStyle w:val="Header"/>
      <w:ind w:right="360" w:firstLine="360"/>
    </w:pPr>
    <w:r>
      <w:rPr>
        <w:noProof/>
        <w:lang w:val="en-US" w:eastAsia="zh-CN"/>
      </w:rPr>
      <w:drawing>
        <wp:anchor distT="0" distB="0" distL="114300" distR="114300" simplePos="0" relativeHeight="251660288" behindDoc="0" locked="0" layoutInCell="1" allowOverlap="1" wp14:anchorId="705F8783" wp14:editId="1BDE90F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46D4966" wp14:editId="2FA5A1D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Pr="00837CB5" w:rsidRDefault="00251AA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251AA9">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M.1796-2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Default="00251AA9">
    <w:pPr>
      <w:pStyle w:val="Header"/>
    </w:pPr>
    <w:r>
      <w:tab/>
    </w:r>
    <w:fldSimple w:instr=" DOCPROPERTY &quot;Header&quot; \* MERGEFORMAT ">
      <w:r w:rsidRPr="00251AA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M.1796-2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Default="00251A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fldSimple w:instr=" DOCPROPERTY &quot;Header&quot; \* MERGEFORMAT ">
      <w:r w:rsidRPr="00251AA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M.1796-2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Default="00251AA9">
    <w:pPr>
      <w:pStyle w:val="Header"/>
    </w:pPr>
    <w:r>
      <w:tab/>
    </w:r>
    <w:fldSimple w:instr=" DOCPROPERTY &quot;Header&quot; \* MERGEFORMAT ">
      <w:r w:rsidRPr="00251AA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M.1796-2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Default="00251AA9" w:rsidP="00613352">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40</w:t>
    </w:r>
    <w:r>
      <w:rPr>
        <w:rStyle w:val="PageNumber"/>
        <w:b/>
        <w:bCs/>
      </w:rPr>
      <w:fldChar w:fldCharType="end"/>
    </w:r>
    <w:r>
      <w:rPr>
        <w:rStyle w:val="PageNumber"/>
        <w:b/>
        <w:bCs/>
      </w:rPr>
      <w:tab/>
    </w:r>
    <w:fldSimple w:instr=" DOCPROPERTY &quot;Header&quot; \* MERGEFORMAT ">
      <w:r w:rsidRPr="00251AA9">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M.1796-2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Default="00251AA9" w:rsidP="00613352">
    <w:pPr>
      <w:pStyle w:val="Header"/>
      <w:tabs>
        <w:tab w:val="clear" w:pos="4848"/>
        <w:tab w:val="clear" w:pos="9696"/>
        <w:tab w:val="center" w:pos="7258"/>
        <w:tab w:val="right" w:pos="14515"/>
      </w:tabs>
      <w:jc w:val="left"/>
    </w:pPr>
    <w:r>
      <w:rPr>
        <w:b/>
        <w:bCs/>
      </w:rPr>
      <w:ptab w:relativeTo="margin" w:alignment="center" w:leader="none"/>
    </w:r>
    <w:fldSimple w:instr=" DOCPROPERTY &quot;Header&quot; \* MERGEFORMAT ">
      <w:r w:rsidRPr="00251AA9">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M.1796-2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AA9" w:rsidRDefault="00251AA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51AA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rPr>
      <w:t>UIT-R  M.1796-2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DDA"/>
    <w:rsid w:val="001F7604"/>
    <w:rsid w:val="00217EBF"/>
    <w:rsid w:val="00232C59"/>
    <w:rsid w:val="00242AEE"/>
    <w:rsid w:val="00251AA9"/>
    <w:rsid w:val="00256566"/>
    <w:rsid w:val="002C6F0A"/>
    <w:rsid w:val="002D76C4"/>
    <w:rsid w:val="002D7B5A"/>
    <w:rsid w:val="00363BB3"/>
    <w:rsid w:val="004604B4"/>
    <w:rsid w:val="004D51AD"/>
    <w:rsid w:val="004E683C"/>
    <w:rsid w:val="0052529D"/>
    <w:rsid w:val="00607D68"/>
    <w:rsid w:val="00613352"/>
    <w:rsid w:val="007468DA"/>
    <w:rsid w:val="00922C30"/>
    <w:rsid w:val="009E00A8"/>
    <w:rsid w:val="00A6617B"/>
    <w:rsid w:val="00AB0DC8"/>
    <w:rsid w:val="00B44E24"/>
    <w:rsid w:val="00BC3488"/>
    <w:rsid w:val="00C61D6E"/>
    <w:rsid w:val="00CD7DDA"/>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5D623549-6942-43B0-A87B-F0211E2E0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D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4604B4"/>
    <w:pPr>
      <w:tabs>
        <w:tab w:val="clear" w:pos="794"/>
        <w:tab w:val="left" w:pos="284"/>
      </w:tabs>
      <w:spacing w:after="80"/>
      <w:ind w:left="0" w:firstLine="0"/>
      <w:jc w:val="center"/>
    </w:pPr>
    <w:rPr>
      <w:bCs/>
      <w:sz w:val="28"/>
      <w:lang w:val="fr-CH"/>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CD7DDA"/>
    <w:rPr>
      <w:color w:val="0000FF"/>
      <w:u w:val="single"/>
    </w:rPr>
  </w:style>
  <w:style w:type="table" w:styleId="TableGrid">
    <w:name w:val="Table Grid"/>
    <w:basedOn w:val="TableNormal"/>
    <w:rsid w:val="002C6F0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C6F0A"/>
    <w:rPr>
      <w:b/>
      <w:sz w:val="24"/>
      <w:lang w:val="fr-FR" w:eastAsia="en-US"/>
    </w:rPr>
  </w:style>
  <w:style w:type="paragraph" w:customStyle="1" w:styleId="FigureNoTitle">
    <w:name w:val="Figure_NoTitle"/>
    <w:basedOn w:val="Normal"/>
    <w:next w:val="Normalaftertitle"/>
    <w:rsid w:val="002C6F0A"/>
    <w:pPr>
      <w:keepLines/>
      <w:spacing w:before="240" w:after="120"/>
      <w:jc w:val="center"/>
    </w:pPr>
    <w:rPr>
      <w:b/>
      <w:lang w:val="en-GB"/>
    </w:rPr>
  </w:style>
  <w:style w:type="paragraph" w:customStyle="1" w:styleId="FooterQP">
    <w:name w:val="Footer_QP"/>
    <w:basedOn w:val="Normal"/>
    <w:rsid w:val="002C6F0A"/>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C6F0A"/>
    <w:pPr>
      <w:jc w:val="left"/>
    </w:pPr>
    <w:rPr>
      <w:b/>
      <w:smallCaps/>
      <w:sz w:val="26"/>
      <w:lang w:val="en-GB"/>
    </w:rPr>
  </w:style>
  <w:style w:type="character" w:customStyle="1" w:styleId="BodyTextChar">
    <w:name w:val="Body Text Char"/>
    <w:basedOn w:val="DefaultParagraphFont"/>
    <w:link w:val="BodyText"/>
    <w:rsid w:val="002C6F0A"/>
    <w:rPr>
      <w:b/>
      <w:smallCaps/>
      <w:sz w:val="26"/>
      <w:lang w:val="en-GB" w:eastAsia="en-US"/>
    </w:rPr>
  </w:style>
  <w:style w:type="paragraph" w:styleId="BodyText2">
    <w:name w:val="Body Text 2"/>
    <w:basedOn w:val="Normal"/>
    <w:link w:val="BodyText2Char"/>
    <w:rsid w:val="002C6F0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C6F0A"/>
    <w:rPr>
      <w:rFonts w:ascii="Palatino Linotype" w:hAnsi="Palatino Linotype"/>
      <w:b/>
      <w:bCs/>
      <w:sz w:val="32"/>
      <w:lang w:eastAsia="en-US"/>
    </w:rPr>
  </w:style>
  <w:style w:type="paragraph" w:styleId="BodyText3">
    <w:name w:val="Body Text 3"/>
    <w:basedOn w:val="Normal"/>
    <w:link w:val="BodyText3Char"/>
    <w:rsid w:val="002C6F0A"/>
    <w:pPr>
      <w:spacing w:before="180"/>
      <w:jc w:val="center"/>
    </w:pPr>
    <w:rPr>
      <w:iCs/>
      <w:sz w:val="22"/>
      <w:lang w:val="en-US"/>
    </w:rPr>
  </w:style>
  <w:style w:type="character" w:customStyle="1" w:styleId="BodyText3Char">
    <w:name w:val="Body Text 3 Char"/>
    <w:basedOn w:val="DefaultParagraphFont"/>
    <w:link w:val="BodyText3"/>
    <w:rsid w:val="002C6F0A"/>
    <w:rPr>
      <w:iCs/>
      <w:sz w:val="22"/>
      <w:lang w:eastAsia="en-US"/>
    </w:rPr>
  </w:style>
  <w:style w:type="paragraph" w:customStyle="1" w:styleId="TabletitleBR">
    <w:name w:val="Table_title_BR"/>
    <w:basedOn w:val="Normal"/>
    <w:next w:val="Normal"/>
    <w:rsid w:val="002C6F0A"/>
    <w:pPr>
      <w:keepNext/>
      <w:keepLines/>
      <w:spacing w:before="0" w:after="120"/>
      <w:jc w:val="center"/>
    </w:pPr>
    <w:rPr>
      <w:b/>
      <w:lang w:val="en-GB"/>
    </w:rPr>
  </w:style>
  <w:style w:type="paragraph" w:customStyle="1" w:styleId="Normalaftertitle0">
    <w:name w:val="Normal after title"/>
    <w:basedOn w:val="Normal"/>
    <w:next w:val="Normal"/>
    <w:rsid w:val="002C6F0A"/>
    <w:pPr>
      <w:spacing w:before="320"/>
      <w:jc w:val="left"/>
    </w:pPr>
    <w:rPr>
      <w:lang w:val="en-GB"/>
    </w:rPr>
  </w:style>
  <w:style w:type="character" w:styleId="FollowedHyperlink">
    <w:name w:val="FollowedHyperlink"/>
    <w:basedOn w:val="DefaultParagraphFont"/>
    <w:rsid w:val="002C6F0A"/>
    <w:rPr>
      <w:color w:val="800080"/>
      <w:u w:val="single"/>
    </w:rPr>
  </w:style>
  <w:style w:type="paragraph" w:styleId="NormalWeb">
    <w:name w:val="Normal (Web)"/>
    <w:basedOn w:val="Normal"/>
    <w:rsid w:val="002C6F0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C6F0A"/>
    <w:rPr>
      <w:b/>
      <w:bCs/>
    </w:rPr>
  </w:style>
  <w:style w:type="paragraph" w:styleId="EndnoteText">
    <w:name w:val="endnote text"/>
    <w:basedOn w:val="Normal"/>
    <w:link w:val="EndnoteTextChar"/>
    <w:rsid w:val="002C6F0A"/>
    <w:pPr>
      <w:spacing w:before="0"/>
    </w:pPr>
    <w:rPr>
      <w:sz w:val="20"/>
    </w:rPr>
  </w:style>
  <w:style w:type="character" w:customStyle="1" w:styleId="EndnoteTextChar">
    <w:name w:val="Endnote Text Char"/>
    <w:basedOn w:val="DefaultParagraphFont"/>
    <w:link w:val="EndnoteText"/>
    <w:rsid w:val="002C6F0A"/>
    <w:rPr>
      <w:lang w:val="fr-FR" w:eastAsia="en-US"/>
    </w:rPr>
  </w:style>
  <w:style w:type="character" w:styleId="EndnoteReference">
    <w:name w:val="endnote reference"/>
    <w:basedOn w:val="DefaultParagraphFont"/>
    <w:rsid w:val="002C6F0A"/>
    <w:rPr>
      <w:vertAlign w:val="superscript"/>
    </w:rPr>
  </w:style>
  <w:style w:type="paragraph" w:customStyle="1" w:styleId="headingb0">
    <w:name w:val="heading_b"/>
    <w:basedOn w:val="Heading3"/>
    <w:next w:val="Normal"/>
    <w:uiPriority w:val="99"/>
    <w:rsid w:val="002C6F0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FootnoteTextChar">
    <w:name w:val="Footnote Text Char"/>
    <w:link w:val="FootnoteText"/>
    <w:locked/>
    <w:rsid w:val="002C6F0A"/>
    <w:rPr>
      <w:sz w:val="22"/>
      <w:lang w:val="fr-FR" w:eastAsia="en-US"/>
    </w:rPr>
  </w:style>
  <w:style w:type="character" w:customStyle="1" w:styleId="TableheadChar">
    <w:name w:val="Table_head Char"/>
    <w:basedOn w:val="DefaultParagraphFont"/>
    <w:link w:val="Tablehead"/>
    <w:locked/>
    <w:rsid w:val="002C6F0A"/>
    <w:rPr>
      <w:b/>
      <w:sz w:val="22"/>
      <w:lang w:val="fr-FR" w:eastAsia="en-US"/>
    </w:rPr>
  </w:style>
  <w:style w:type="character" w:customStyle="1" w:styleId="TabletextChar">
    <w:name w:val="Table_text Char"/>
    <w:basedOn w:val="DefaultParagraphFont"/>
    <w:link w:val="Tabletext"/>
    <w:locked/>
    <w:rsid w:val="002C6F0A"/>
    <w:rPr>
      <w:sz w:val="22"/>
      <w:lang w:val="fr-FR" w:eastAsia="en-US"/>
    </w:rPr>
  </w:style>
  <w:style w:type="character" w:customStyle="1" w:styleId="TableNo0">
    <w:name w:val="Table_No Знак"/>
    <w:link w:val="TableNo"/>
    <w:locked/>
    <w:rsid w:val="002C6F0A"/>
    <w:rPr>
      <w:sz w:val="24"/>
      <w:lang w:val="fr-FR" w:eastAsia="en-US"/>
    </w:rPr>
  </w:style>
  <w:style w:type="character" w:customStyle="1" w:styleId="Tabletitle0">
    <w:name w:val="Table_title Знак"/>
    <w:link w:val="Tabletitle"/>
    <w:locked/>
    <w:rsid w:val="002C6F0A"/>
    <w:rPr>
      <w:b/>
      <w:sz w:val="24"/>
      <w:lang w:val="fr-FR" w:eastAsia="en-US"/>
    </w:rPr>
  </w:style>
  <w:style w:type="character" w:customStyle="1" w:styleId="enumlev1Char">
    <w:name w:val="enumlev1 Char"/>
    <w:link w:val="enumlev1"/>
    <w:locked/>
    <w:rsid w:val="002C6F0A"/>
    <w:rPr>
      <w:sz w:val="24"/>
      <w:lang w:val="fr-FR" w:eastAsia="en-US"/>
    </w:rPr>
  </w:style>
  <w:style w:type="character" w:customStyle="1" w:styleId="FigureNoChar">
    <w:name w:val="Figure_No Char"/>
    <w:link w:val="FigureNo"/>
    <w:locked/>
    <w:rsid w:val="002C6F0A"/>
    <w:rPr>
      <w:caps/>
      <w:sz w:val="18"/>
      <w:lang w:val="fr-FR" w:eastAsia="en-US"/>
    </w:rPr>
  </w:style>
  <w:style w:type="character" w:customStyle="1" w:styleId="FigureChar">
    <w:name w:val="Figure Char"/>
    <w:aliases w:val="fig Char"/>
    <w:link w:val="Figure"/>
    <w:locked/>
    <w:rsid w:val="002C6F0A"/>
    <w:rPr>
      <w:caps/>
      <w:sz w:val="18"/>
      <w:lang w:val="fr-FR" w:eastAsia="en-US"/>
    </w:rPr>
  </w:style>
  <w:style w:type="character" w:customStyle="1" w:styleId="FiguretitleChar">
    <w:name w:val="Figure_title Char"/>
    <w:basedOn w:val="DefaultParagraphFont"/>
    <w:link w:val="Figuretitle"/>
    <w:locked/>
    <w:rsid w:val="002C6F0A"/>
    <w:rPr>
      <w:rFonts w:ascii="Times New Roman Bold" w:hAnsi="Times New Roman Bold"/>
      <w:b/>
      <w:sz w:val="18"/>
      <w:lang w:val="fr-FR" w:eastAsia="en-US"/>
    </w:rPr>
  </w:style>
  <w:style w:type="character" w:customStyle="1" w:styleId="Heading2Char">
    <w:name w:val="Heading 2 Char"/>
    <w:basedOn w:val="DefaultParagraphFont"/>
    <w:link w:val="Heading2"/>
    <w:rsid w:val="002C6F0A"/>
    <w:rPr>
      <w:b/>
      <w:sz w:val="24"/>
      <w:lang w:val="fr-FR" w:eastAsia="en-US"/>
    </w:rPr>
  </w:style>
  <w:style w:type="paragraph" w:customStyle="1" w:styleId="Reasons">
    <w:name w:val="Reasons"/>
    <w:basedOn w:val="Normal"/>
    <w:qFormat/>
    <w:rsid w:val="002C6F0A"/>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itu">
    <w:name w:val="itu"/>
    <w:basedOn w:val="Normal"/>
    <w:rsid w:val="002C6F0A"/>
    <w:pPr>
      <w:tabs>
        <w:tab w:val="clear" w:pos="794"/>
        <w:tab w:val="clear" w:pos="1191"/>
        <w:tab w:val="clear" w:pos="1588"/>
        <w:tab w:val="clear" w:pos="1985"/>
        <w:tab w:val="left" w:pos="709"/>
        <w:tab w:val="left" w:pos="1134"/>
      </w:tabs>
      <w:overflowPunct/>
      <w:autoSpaceDE/>
      <w:autoSpaceDN/>
      <w:adjustRightInd/>
      <w:spacing w:before="0"/>
      <w:jc w:val="left"/>
      <w:textAlignment w:val="auto"/>
    </w:pPr>
    <w:rPr>
      <w:rFonts w:ascii="Futura Lt BT" w:hAnsi="Futura Lt BT"/>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3.bin"/><Relationship Id="rId10" Type="http://schemas.openxmlformats.org/officeDocument/2006/relationships/hyperlink" Target="http://www.itu.int/publ/R-REC/fr"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 Id="rId22" Type="http://schemas.openxmlformats.org/officeDocument/2006/relationships/image" Target="media/image5.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215</TotalTime>
  <Pages>1</Pages>
  <Words>16241</Words>
  <Characters>96964</Characters>
  <Application>Microsoft Office Word</Application>
  <DocSecurity>0</DocSecurity>
  <Lines>2620</Lines>
  <Paragraphs>172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13</cp:revision>
  <cp:lastPrinted>2015-05-26T13:24:00Z</cp:lastPrinted>
  <dcterms:created xsi:type="dcterms:W3CDTF">2015-05-26T11:31:00Z</dcterms:created>
  <dcterms:modified xsi:type="dcterms:W3CDTF">2015-05-26T15:10:00Z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