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3009" w14:textId="77777777" w:rsidR="00A70F89" w:rsidRDefault="00A70F89">
      <w:pPr>
        <w:rPr>
          <w:lang w:eastAsia="zh-CN"/>
        </w:rPr>
      </w:pPr>
    </w:p>
    <w:p w14:paraId="35B9D1CA" w14:textId="77777777" w:rsidR="00A70F89" w:rsidRDefault="00A70F89"/>
    <w:p w14:paraId="34B20A6D" w14:textId="77777777" w:rsidR="00A70F89" w:rsidRDefault="00A70F89"/>
    <w:p w14:paraId="2D46BB7C" w14:textId="77777777" w:rsidR="00A70F89" w:rsidRDefault="00A70F89"/>
    <w:p w14:paraId="0D934D41" w14:textId="77777777" w:rsidR="00A70F89" w:rsidRDefault="00A70F89"/>
    <w:p w14:paraId="67077BD8" w14:textId="77777777" w:rsidR="00A70F89" w:rsidRDefault="00A70F89"/>
    <w:p w14:paraId="25270761" w14:textId="77777777" w:rsidR="00A70F89" w:rsidRDefault="00A70F89"/>
    <w:p w14:paraId="6552DC05" w14:textId="77777777" w:rsidR="00A70F89" w:rsidRDefault="00A70F89"/>
    <w:p w14:paraId="36CF861B" w14:textId="77777777" w:rsidR="00A70F89" w:rsidRDefault="00A70F89"/>
    <w:p w14:paraId="52588EED" w14:textId="77777777" w:rsidR="00A70F89" w:rsidRDefault="00A70F89"/>
    <w:p w14:paraId="2A700120" w14:textId="77777777" w:rsidR="00A70F89" w:rsidRDefault="00A70F89"/>
    <w:p w14:paraId="25E7F91A" w14:textId="77777777" w:rsidR="00A70F89" w:rsidRDefault="00A70F89"/>
    <w:tbl>
      <w:tblPr>
        <w:tblW w:w="10089" w:type="dxa"/>
        <w:tblLook w:val="01E0" w:firstRow="1" w:lastRow="1" w:firstColumn="1" w:lastColumn="1" w:noHBand="0" w:noVBand="0"/>
      </w:tblPr>
      <w:tblGrid>
        <w:gridCol w:w="10089"/>
      </w:tblGrid>
      <w:tr w:rsidR="00A70F89" w:rsidRPr="0067702B" w14:paraId="619309B9" w14:textId="77777777">
        <w:tc>
          <w:tcPr>
            <w:tcW w:w="10089" w:type="dxa"/>
          </w:tcPr>
          <w:p w14:paraId="4F4C1111" w14:textId="77777777" w:rsidR="00A70F89" w:rsidRPr="00631C65" w:rsidRDefault="00A70F89" w:rsidP="00013002">
            <w:pPr>
              <w:spacing w:before="380" w:line="280" w:lineRule="exact"/>
              <w:jc w:val="right"/>
              <w:rPr>
                <w:rFonts w:asciiTheme="minorBidi" w:eastAsia="SimHei" w:hAnsiTheme="minorBidi" w:cstheme="minorBidi"/>
                <w:b/>
                <w:bCs/>
                <w:iCs/>
                <w:color w:val="243285"/>
                <w:sz w:val="32"/>
                <w:szCs w:val="32"/>
                <w:lang w:val="en-US"/>
              </w:rPr>
            </w:pPr>
          </w:p>
          <w:p w14:paraId="3437A2FA" w14:textId="335DC364" w:rsidR="00A70F89" w:rsidRPr="00631C65" w:rsidRDefault="00A70F89" w:rsidP="00A12158">
            <w:pPr>
              <w:spacing w:before="380" w:line="280" w:lineRule="exact"/>
              <w:jc w:val="right"/>
              <w:rPr>
                <w:rFonts w:asciiTheme="minorBidi" w:eastAsia="SimHei" w:hAnsiTheme="minorBidi" w:cstheme="minorBidi"/>
                <w:b/>
                <w:bCs/>
                <w:iCs/>
                <w:color w:val="243285"/>
                <w:sz w:val="36"/>
                <w:szCs w:val="36"/>
                <w:lang w:eastAsia="zh-CN"/>
              </w:rPr>
            </w:pPr>
            <w:r w:rsidRPr="002B4029">
              <w:rPr>
                <w:rFonts w:ascii="Tahoma" w:eastAsia="SimHei" w:hAnsi="Tahoma" w:cs="Tahoma"/>
                <w:b/>
                <w:bCs/>
                <w:iCs/>
                <w:color w:val="243285"/>
                <w:sz w:val="36"/>
                <w:szCs w:val="36"/>
              </w:rPr>
              <w:t>ITU-R  M.173</w:t>
            </w:r>
            <w:r w:rsidR="00A12158">
              <w:rPr>
                <w:rFonts w:ascii="Tahoma" w:eastAsia="SimHei" w:hAnsi="Tahoma" w:cs="Tahoma"/>
                <w:b/>
                <w:bCs/>
                <w:iCs/>
                <w:color w:val="243285"/>
                <w:sz w:val="36"/>
                <w:szCs w:val="36"/>
              </w:rPr>
              <w:t>2</w:t>
            </w:r>
            <w:r w:rsidRPr="002B4029">
              <w:rPr>
                <w:rFonts w:ascii="Tahoma" w:eastAsia="SimHei" w:hAnsi="Tahoma" w:cs="Tahoma"/>
                <w:b/>
                <w:bCs/>
                <w:iCs/>
                <w:color w:val="243285"/>
                <w:sz w:val="36"/>
                <w:szCs w:val="36"/>
              </w:rPr>
              <w:t>-</w:t>
            </w:r>
            <w:r w:rsidR="00E149E5">
              <w:rPr>
                <w:rFonts w:ascii="Tahoma" w:eastAsia="SimHei" w:hAnsi="Tahoma" w:cs="Tahoma"/>
                <w:b/>
                <w:bCs/>
                <w:iCs/>
                <w:color w:val="243285"/>
                <w:sz w:val="36"/>
                <w:szCs w:val="36"/>
              </w:rPr>
              <w:t>3</w:t>
            </w:r>
            <w:r w:rsidR="002B4029">
              <w:rPr>
                <w:rFonts w:asciiTheme="minorBidi" w:eastAsia="SimHei" w:hAnsiTheme="minorBidi" w:cstheme="minorBidi" w:hint="eastAsia"/>
                <w:b/>
                <w:bCs/>
                <w:iCs/>
                <w:color w:val="243285"/>
                <w:sz w:val="36"/>
                <w:szCs w:val="36"/>
                <w:lang w:eastAsia="zh-CN"/>
              </w:rPr>
              <w:t xml:space="preserve"> </w:t>
            </w:r>
            <w:r w:rsidRPr="00631C65">
              <w:rPr>
                <w:rFonts w:asciiTheme="minorBidi" w:eastAsia="SimHei" w:hAnsiTheme="minorBidi" w:cstheme="minorBidi"/>
                <w:b/>
                <w:bCs/>
                <w:iCs/>
                <w:color w:val="243285"/>
                <w:sz w:val="36"/>
                <w:szCs w:val="36"/>
                <w:lang w:eastAsia="zh-CN"/>
              </w:rPr>
              <w:t>建议书</w:t>
            </w:r>
          </w:p>
          <w:p w14:paraId="55741694" w14:textId="229C8291" w:rsidR="00A70F89" w:rsidRPr="002B4029" w:rsidRDefault="00A70F89" w:rsidP="00A12158">
            <w:pPr>
              <w:spacing w:before="80" w:line="280" w:lineRule="exact"/>
              <w:jc w:val="right"/>
              <w:rPr>
                <w:rFonts w:ascii="Tahoma" w:eastAsia="SimHei" w:hAnsi="Tahoma" w:cs="Tahoma"/>
                <w:b/>
                <w:bCs/>
                <w:iCs/>
                <w:color w:val="243285"/>
                <w:szCs w:val="24"/>
              </w:rPr>
            </w:pPr>
            <w:r w:rsidRPr="002B4029">
              <w:rPr>
                <w:rFonts w:ascii="Tahoma" w:eastAsia="SimHei" w:hAnsi="Tahoma" w:cs="Tahoma"/>
                <w:b/>
                <w:bCs/>
                <w:iCs/>
                <w:color w:val="243285"/>
                <w:szCs w:val="24"/>
              </w:rPr>
              <w:t>(0</w:t>
            </w:r>
            <w:r w:rsidR="00E149E5">
              <w:rPr>
                <w:rFonts w:ascii="Tahoma" w:eastAsia="SimHei" w:hAnsi="Tahoma" w:cs="Tahoma"/>
                <w:b/>
                <w:bCs/>
                <w:iCs/>
                <w:color w:val="243285"/>
                <w:szCs w:val="24"/>
              </w:rPr>
              <w:t>2</w:t>
            </w:r>
            <w:r w:rsidR="004F368C">
              <w:rPr>
                <w:rFonts w:ascii="Tahoma" w:eastAsia="SimHei" w:hAnsi="Tahoma" w:cs="Tahoma"/>
                <w:b/>
                <w:bCs/>
                <w:iCs/>
                <w:color w:val="243285"/>
                <w:szCs w:val="24"/>
              </w:rPr>
              <w:t>/20</w:t>
            </w:r>
            <w:r w:rsidR="00E149E5">
              <w:rPr>
                <w:rFonts w:ascii="Tahoma" w:eastAsia="SimHei" w:hAnsi="Tahoma" w:cs="Tahoma"/>
                <w:b/>
                <w:bCs/>
                <w:iCs/>
                <w:color w:val="243285"/>
                <w:szCs w:val="24"/>
              </w:rPr>
              <w:t>2</w:t>
            </w:r>
            <w:r w:rsidR="008F23C3">
              <w:rPr>
                <w:rFonts w:ascii="Tahoma" w:eastAsia="SimHei" w:hAnsi="Tahoma" w:cs="Tahoma"/>
                <w:b/>
                <w:bCs/>
                <w:iCs/>
                <w:color w:val="243285"/>
                <w:szCs w:val="24"/>
              </w:rPr>
              <w:t>3</w:t>
            </w:r>
            <w:r w:rsidRPr="002B4029">
              <w:rPr>
                <w:rFonts w:ascii="Tahoma" w:eastAsia="SimHei" w:hAnsi="Tahoma" w:cs="Tahoma"/>
                <w:b/>
                <w:bCs/>
                <w:iCs/>
                <w:color w:val="243285"/>
                <w:szCs w:val="24"/>
              </w:rPr>
              <w:t>)</w:t>
            </w:r>
          </w:p>
        </w:tc>
      </w:tr>
      <w:tr w:rsidR="00A70F89" w:rsidRPr="0067702B" w14:paraId="62E8595A" w14:textId="77777777">
        <w:tc>
          <w:tcPr>
            <w:tcW w:w="10089" w:type="dxa"/>
          </w:tcPr>
          <w:p w14:paraId="60E8F5DE" w14:textId="77777777" w:rsidR="00A70F89" w:rsidRPr="00631C65" w:rsidRDefault="00A70F89" w:rsidP="00FE79FE">
            <w:pPr>
              <w:spacing w:before="80" w:line="500" w:lineRule="exact"/>
              <w:jc w:val="right"/>
              <w:rPr>
                <w:rFonts w:asciiTheme="minorBidi" w:eastAsia="SimHei" w:hAnsiTheme="minorBidi" w:cstheme="minorBidi"/>
                <w:b/>
                <w:bCs/>
                <w:iCs/>
                <w:color w:val="243285"/>
                <w:sz w:val="44"/>
                <w:szCs w:val="44"/>
                <w:lang w:val="en-US" w:eastAsia="zh-CN"/>
              </w:rPr>
            </w:pPr>
          </w:p>
          <w:p w14:paraId="642D228F" w14:textId="77777777" w:rsidR="00EC79B6" w:rsidRDefault="00A12158" w:rsidP="00090C49">
            <w:pPr>
              <w:spacing w:before="80" w:line="500" w:lineRule="exact"/>
              <w:jc w:val="right"/>
              <w:rPr>
                <w:rFonts w:asciiTheme="minorBidi" w:eastAsia="SimHei" w:hAnsiTheme="minorBidi" w:cstheme="minorBidi"/>
                <w:b/>
                <w:bCs/>
                <w:iCs/>
                <w:color w:val="243285"/>
                <w:sz w:val="44"/>
                <w:szCs w:val="44"/>
                <w:lang w:eastAsia="zh-CN"/>
              </w:rPr>
            </w:pPr>
            <w:r w:rsidRPr="00A12158">
              <w:rPr>
                <w:rFonts w:asciiTheme="minorBidi" w:eastAsia="SimHei" w:hAnsiTheme="minorBidi" w:cstheme="minorBidi" w:hint="eastAsia"/>
                <w:b/>
                <w:bCs/>
                <w:iCs/>
                <w:color w:val="243285"/>
                <w:sz w:val="44"/>
                <w:szCs w:val="44"/>
                <w:lang w:eastAsia="zh-CN"/>
              </w:rPr>
              <w:t>用于共用研究的工作于业余</w:t>
            </w:r>
          </w:p>
          <w:p w14:paraId="3293AAC8" w14:textId="77777777" w:rsidR="00EC79B6" w:rsidRDefault="00A12158" w:rsidP="00EC79B6">
            <w:pPr>
              <w:spacing w:before="80" w:line="500" w:lineRule="exact"/>
              <w:jc w:val="right"/>
              <w:rPr>
                <w:rFonts w:asciiTheme="minorBidi" w:eastAsia="SimHei" w:hAnsiTheme="minorBidi" w:cstheme="minorBidi"/>
                <w:b/>
                <w:bCs/>
                <w:iCs/>
                <w:color w:val="243285"/>
                <w:sz w:val="44"/>
                <w:szCs w:val="44"/>
                <w:lang w:eastAsia="zh-CN"/>
              </w:rPr>
            </w:pPr>
            <w:r w:rsidRPr="00A12158">
              <w:rPr>
                <w:rFonts w:asciiTheme="minorBidi" w:eastAsia="SimHei" w:hAnsiTheme="minorBidi" w:cstheme="minorBidi" w:hint="eastAsia"/>
                <w:b/>
                <w:bCs/>
                <w:iCs/>
                <w:color w:val="243285"/>
                <w:sz w:val="44"/>
                <w:szCs w:val="44"/>
                <w:lang w:eastAsia="zh-CN"/>
              </w:rPr>
              <w:t>业务和卫星业余业务中</w:t>
            </w:r>
          </w:p>
          <w:p w14:paraId="660B8489" w14:textId="77777777" w:rsidR="00A70F89" w:rsidRPr="00631C65" w:rsidRDefault="00A12158" w:rsidP="00090C49">
            <w:pPr>
              <w:spacing w:before="80" w:line="500" w:lineRule="exact"/>
              <w:jc w:val="right"/>
              <w:rPr>
                <w:rFonts w:asciiTheme="minorBidi" w:eastAsia="SimHei" w:hAnsiTheme="minorBidi" w:cstheme="minorBidi"/>
                <w:b/>
                <w:bCs/>
                <w:iCs/>
                <w:color w:val="243285"/>
                <w:sz w:val="40"/>
                <w:szCs w:val="40"/>
                <w:lang w:val="en-US" w:eastAsia="zh-CN"/>
              </w:rPr>
            </w:pPr>
            <w:r w:rsidRPr="00A12158">
              <w:rPr>
                <w:rFonts w:asciiTheme="minorBidi" w:eastAsia="SimHei" w:hAnsiTheme="minorBidi" w:cstheme="minorBidi" w:hint="eastAsia"/>
                <w:b/>
                <w:bCs/>
                <w:iCs/>
                <w:color w:val="243285"/>
                <w:sz w:val="44"/>
                <w:szCs w:val="44"/>
                <w:lang w:eastAsia="zh-CN"/>
              </w:rPr>
              <w:t>系统的特性</w:t>
            </w:r>
          </w:p>
        </w:tc>
      </w:tr>
      <w:tr w:rsidR="00A70F89" w:rsidRPr="0067702B" w14:paraId="2312BDD7" w14:textId="77777777">
        <w:tc>
          <w:tcPr>
            <w:tcW w:w="10089" w:type="dxa"/>
          </w:tcPr>
          <w:p w14:paraId="06B8CCE2" w14:textId="77777777" w:rsidR="00A70F89" w:rsidRDefault="00A70F89" w:rsidP="00FD15CF">
            <w:pPr>
              <w:spacing w:before="80" w:line="280" w:lineRule="exact"/>
              <w:ind w:right="640"/>
              <w:rPr>
                <w:rFonts w:asciiTheme="minorBidi" w:eastAsia="SimHei" w:hAnsiTheme="minorBidi" w:cstheme="minorBidi"/>
                <w:b/>
                <w:bCs/>
                <w:iCs/>
                <w:color w:val="243285"/>
                <w:sz w:val="32"/>
                <w:szCs w:val="32"/>
                <w:lang w:val="en-US" w:eastAsia="zh-CN"/>
              </w:rPr>
            </w:pPr>
          </w:p>
          <w:p w14:paraId="7A989EE3" w14:textId="77777777" w:rsidR="0023004C" w:rsidRPr="00631C65" w:rsidRDefault="0023004C" w:rsidP="00FD15CF">
            <w:pPr>
              <w:spacing w:before="80" w:line="280" w:lineRule="exact"/>
              <w:ind w:right="640"/>
              <w:rPr>
                <w:rFonts w:asciiTheme="minorBidi" w:eastAsia="SimHei" w:hAnsiTheme="minorBidi" w:cstheme="minorBidi"/>
                <w:b/>
                <w:bCs/>
                <w:iCs/>
                <w:color w:val="243285"/>
                <w:sz w:val="32"/>
                <w:szCs w:val="32"/>
                <w:lang w:val="en-US" w:eastAsia="zh-CN"/>
              </w:rPr>
            </w:pPr>
          </w:p>
          <w:p w14:paraId="4C1471C9" w14:textId="77777777" w:rsidR="00A70F89" w:rsidRPr="00631C65" w:rsidRDefault="00A70F89" w:rsidP="00FD15CF">
            <w:pPr>
              <w:spacing w:before="80" w:after="180" w:line="360" w:lineRule="exact"/>
              <w:ind w:right="720"/>
              <w:rPr>
                <w:rFonts w:asciiTheme="minorBidi" w:eastAsia="SimHei" w:hAnsiTheme="minorBidi" w:cstheme="minorBidi"/>
                <w:b/>
                <w:bCs/>
                <w:iCs/>
                <w:color w:val="243285"/>
                <w:sz w:val="36"/>
                <w:szCs w:val="36"/>
                <w:lang w:val="en-US" w:eastAsia="zh-CN"/>
              </w:rPr>
            </w:pPr>
          </w:p>
          <w:p w14:paraId="475E07A8" w14:textId="77777777" w:rsidR="00A70F89" w:rsidRPr="00631C65" w:rsidRDefault="00A70F89" w:rsidP="00013002">
            <w:pPr>
              <w:spacing w:before="80" w:after="180" w:line="360" w:lineRule="exact"/>
              <w:jc w:val="right"/>
              <w:rPr>
                <w:rFonts w:asciiTheme="minorBidi" w:eastAsia="SimHei" w:hAnsiTheme="minorBidi" w:cstheme="minorBidi"/>
                <w:b/>
                <w:bCs/>
                <w:iCs/>
                <w:color w:val="243285"/>
                <w:sz w:val="36"/>
                <w:szCs w:val="36"/>
                <w:lang w:val="en-US" w:eastAsia="zh-CN"/>
              </w:rPr>
            </w:pPr>
            <w:r w:rsidRPr="002B4029">
              <w:rPr>
                <w:rFonts w:ascii="Tahoma" w:eastAsia="SimHei" w:hAnsi="Tahoma" w:cs="Tahoma"/>
                <w:b/>
                <w:bCs/>
                <w:iCs/>
                <w:color w:val="243285"/>
                <w:sz w:val="36"/>
                <w:szCs w:val="36"/>
                <w:lang w:val="en-US" w:eastAsia="zh-CN"/>
              </w:rPr>
              <w:t>M</w:t>
            </w:r>
            <w:r w:rsidRPr="00631C65">
              <w:rPr>
                <w:rFonts w:asciiTheme="minorBidi" w:eastAsia="SimHei" w:hAnsiTheme="minorBidi" w:cstheme="minorBidi"/>
                <w:b/>
                <w:bCs/>
                <w:iCs/>
                <w:color w:val="243285"/>
                <w:sz w:val="36"/>
                <w:szCs w:val="36"/>
                <w:lang w:val="en-US" w:eastAsia="zh-CN"/>
              </w:rPr>
              <w:t>系列</w:t>
            </w:r>
          </w:p>
          <w:p w14:paraId="4AB87FFC" w14:textId="49D3C107" w:rsidR="00A70F89" w:rsidRPr="00C83515" w:rsidRDefault="00A70F89" w:rsidP="00FE79FE">
            <w:pPr>
              <w:spacing w:before="80" w:line="360" w:lineRule="exact"/>
              <w:jc w:val="right"/>
              <w:rPr>
                <w:rFonts w:asciiTheme="minorBidi" w:eastAsia="SimHei" w:hAnsiTheme="minorBidi" w:cstheme="minorBidi"/>
                <w:b/>
                <w:bCs/>
                <w:color w:val="243285"/>
                <w:sz w:val="36"/>
                <w:szCs w:val="36"/>
                <w:lang w:eastAsia="zh-CN"/>
              </w:rPr>
            </w:pPr>
            <w:r w:rsidRPr="00631C65">
              <w:rPr>
                <w:rFonts w:asciiTheme="minorBidi" w:eastAsia="SimHei" w:hAnsiTheme="minorBidi" w:cstheme="minorBidi"/>
                <w:b/>
                <w:bCs/>
                <w:color w:val="243285"/>
                <w:sz w:val="36"/>
                <w:szCs w:val="36"/>
                <w:lang w:eastAsia="zh-CN"/>
              </w:rPr>
              <w:t>移动、无线电测定、业余无线电</w:t>
            </w:r>
            <w:r w:rsidR="00C83515">
              <w:rPr>
                <w:rFonts w:asciiTheme="minorBidi" w:eastAsia="SimHei" w:hAnsiTheme="minorBidi" w:cstheme="minorBidi"/>
                <w:b/>
                <w:bCs/>
                <w:color w:val="243285"/>
                <w:sz w:val="36"/>
                <w:szCs w:val="36"/>
                <w:lang w:eastAsia="zh-CN"/>
              </w:rPr>
              <w:br/>
            </w:r>
            <w:r w:rsidR="002B4029">
              <w:rPr>
                <w:rFonts w:asciiTheme="minorBidi" w:eastAsia="SimHei" w:hAnsiTheme="minorBidi" w:cstheme="minorBidi" w:hint="eastAsia"/>
                <w:b/>
                <w:bCs/>
                <w:color w:val="243285"/>
                <w:sz w:val="36"/>
                <w:szCs w:val="36"/>
                <w:lang w:eastAsia="zh-CN"/>
              </w:rPr>
              <w:t>和</w:t>
            </w:r>
            <w:r w:rsidRPr="00631C65">
              <w:rPr>
                <w:rFonts w:asciiTheme="minorBidi" w:eastAsia="SimHei" w:hAnsiTheme="minorBidi" w:cstheme="minorBidi"/>
                <w:b/>
                <w:bCs/>
                <w:color w:val="243285"/>
                <w:sz w:val="36"/>
                <w:szCs w:val="36"/>
                <w:lang w:eastAsia="zh-CN"/>
              </w:rPr>
              <w:t>相关卫星业务</w:t>
            </w:r>
          </w:p>
        </w:tc>
      </w:tr>
    </w:tbl>
    <w:p w14:paraId="2109AC09" w14:textId="77777777" w:rsidR="00A70F89" w:rsidRDefault="00A70F89" w:rsidP="00CD659B">
      <w:pPr>
        <w:spacing w:before="80"/>
        <w:rPr>
          <w:i/>
          <w:sz w:val="22"/>
          <w:lang w:val="en-US" w:eastAsia="zh-CN"/>
        </w:rPr>
      </w:pPr>
    </w:p>
    <w:p w14:paraId="0B19A153" w14:textId="77777777" w:rsidR="00A70F89" w:rsidRDefault="00A70F89" w:rsidP="00CD659B">
      <w:pPr>
        <w:spacing w:before="80"/>
        <w:rPr>
          <w:i/>
          <w:sz w:val="22"/>
          <w:lang w:val="en-US" w:eastAsia="zh-CN"/>
        </w:rPr>
      </w:pPr>
    </w:p>
    <w:p w14:paraId="714EAEA3" w14:textId="77777777" w:rsidR="00A70F89" w:rsidRDefault="00A70F89" w:rsidP="00CD659B">
      <w:pPr>
        <w:spacing w:before="80"/>
        <w:rPr>
          <w:i/>
          <w:sz w:val="22"/>
          <w:lang w:val="en-US" w:eastAsia="zh-CN"/>
        </w:rPr>
      </w:pPr>
    </w:p>
    <w:p w14:paraId="728E99F9" w14:textId="77777777" w:rsidR="00A70F89" w:rsidRDefault="00A70F89" w:rsidP="00CD659B">
      <w:pPr>
        <w:spacing w:before="80"/>
        <w:rPr>
          <w:i/>
          <w:sz w:val="22"/>
          <w:lang w:val="en-US" w:eastAsia="zh-CN"/>
        </w:rPr>
      </w:pPr>
    </w:p>
    <w:p w14:paraId="63B5E1E9" w14:textId="77777777" w:rsidR="00A70F89" w:rsidRDefault="00A70F89" w:rsidP="00CD659B">
      <w:pPr>
        <w:spacing w:before="80"/>
        <w:rPr>
          <w:i/>
          <w:sz w:val="22"/>
          <w:lang w:val="en-US" w:eastAsia="zh-CN"/>
        </w:rPr>
      </w:pPr>
    </w:p>
    <w:p w14:paraId="53A89C9B" w14:textId="77777777" w:rsidR="00A70F89" w:rsidRDefault="00A70F89" w:rsidP="00CD659B">
      <w:pPr>
        <w:spacing w:before="80"/>
        <w:rPr>
          <w:i/>
          <w:sz w:val="22"/>
          <w:lang w:val="en-US" w:eastAsia="zh-CN"/>
        </w:rPr>
      </w:pPr>
    </w:p>
    <w:p w14:paraId="068CD4E8" w14:textId="77777777" w:rsidR="00A70F89" w:rsidRDefault="00A70F89" w:rsidP="00CD659B">
      <w:pPr>
        <w:pStyle w:val="Equation"/>
        <w:tabs>
          <w:tab w:val="clear" w:pos="4820"/>
          <w:tab w:val="clear" w:pos="9639"/>
          <w:tab w:val="left" w:pos="1191"/>
          <w:tab w:val="left" w:pos="1588"/>
          <w:tab w:val="left" w:pos="1985"/>
        </w:tabs>
        <w:rPr>
          <w:rFonts w:ascii="Palatino Linotype" w:hAnsi="Palatino Linotype"/>
          <w:lang w:val="en-US" w:eastAsia="zh-CN"/>
        </w:rPr>
        <w:sectPr w:rsidR="00A70F89">
          <w:headerReference w:type="even" r:id="rId8"/>
          <w:headerReference w:type="default" r:id="rId9"/>
          <w:pgSz w:w="11907" w:h="16840" w:code="9"/>
          <w:pgMar w:top="1089" w:right="1089" w:bottom="284" w:left="1089" w:header="567" w:footer="284" w:gutter="0"/>
          <w:pgNumType w:start="1"/>
          <w:cols w:space="720"/>
        </w:sectPr>
      </w:pPr>
    </w:p>
    <w:p w14:paraId="50BE0C6C" w14:textId="77777777" w:rsidR="00A70F89" w:rsidRPr="000B6E18" w:rsidRDefault="00A70F89" w:rsidP="00095983">
      <w:pPr>
        <w:pStyle w:val="Heading1"/>
        <w:spacing w:before="120"/>
        <w:jc w:val="center"/>
        <w:rPr>
          <w:lang w:val="en-US" w:eastAsia="zh-CN"/>
        </w:rPr>
      </w:pPr>
      <w:bookmarkStart w:id="0" w:name="c2tope"/>
      <w:bookmarkStart w:id="1" w:name="_Toc136266097"/>
      <w:bookmarkEnd w:id="0"/>
      <w:r w:rsidRPr="000B6E18">
        <w:rPr>
          <w:rFonts w:hint="eastAsia"/>
          <w:lang w:val="fr-CH" w:eastAsia="zh-CN"/>
        </w:rPr>
        <w:lastRenderedPageBreak/>
        <w:t>前言</w:t>
      </w:r>
      <w:bookmarkEnd w:id="1"/>
    </w:p>
    <w:p w14:paraId="25EF7483" w14:textId="77777777" w:rsidR="00A70F89" w:rsidRPr="000B6E18" w:rsidRDefault="00A70F89" w:rsidP="00095983">
      <w:pPr>
        <w:spacing w:before="240"/>
        <w:ind w:firstLineChars="200" w:firstLine="400"/>
        <w:jc w:val="left"/>
        <w:rPr>
          <w:sz w:val="20"/>
          <w:lang w:val="en-US" w:eastAsia="zh-CN"/>
        </w:rPr>
      </w:pPr>
      <w:r w:rsidRPr="000B6E18">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6E5580EE" w14:textId="77777777" w:rsidR="00A70F89" w:rsidRPr="000B6E18" w:rsidRDefault="00A70F89" w:rsidP="00095983">
      <w:pPr>
        <w:ind w:firstLineChars="200" w:firstLine="400"/>
        <w:jc w:val="left"/>
        <w:rPr>
          <w:sz w:val="20"/>
          <w:lang w:val="en-US" w:eastAsia="zh-CN"/>
        </w:rPr>
      </w:pPr>
      <w:r w:rsidRPr="000B6E18">
        <w:rPr>
          <w:rFonts w:hint="eastAsia"/>
          <w:sz w:val="20"/>
          <w:lang w:val="en-US" w:eastAsia="zh-CN"/>
        </w:rPr>
        <w:t>无线电通信部门的规则和政策职能由世界或区域无线电通信大会以及无线电通信全会在研究组的支持下履行。</w:t>
      </w:r>
    </w:p>
    <w:p w14:paraId="61402544" w14:textId="77777777" w:rsidR="00A70F89" w:rsidRPr="000B6E18" w:rsidRDefault="00A70F89" w:rsidP="00095983">
      <w:pPr>
        <w:keepNext/>
        <w:keepLines/>
        <w:spacing w:before="480"/>
        <w:ind w:left="794" w:hanging="794"/>
        <w:jc w:val="center"/>
        <w:outlineLvl w:val="0"/>
        <w:rPr>
          <w:b/>
          <w:szCs w:val="24"/>
          <w:lang w:val="en-US" w:eastAsia="zh-CN"/>
        </w:rPr>
      </w:pPr>
      <w:bookmarkStart w:id="2" w:name="_Toc136266098"/>
      <w:r w:rsidRPr="000B6E18">
        <w:rPr>
          <w:rFonts w:ascii="SimSun" w:hAnsi="SimSun" w:hint="eastAsia"/>
          <w:b/>
          <w:szCs w:val="24"/>
          <w:lang w:val="en-US" w:eastAsia="zh-CN"/>
        </w:rPr>
        <w:t>知识产权政策（</w:t>
      </w:r>
      <w:r w:rsidRPr="000B6E18">
        <w:rPr>
          <w:b/>
          <w:szCs w:val="24"/>
          <w:lang w:val="en-US" w:eastAsia="zh-CN"/>
        </w:rPr>
        <w:t>IPR</w:t>
      </w:r>
      <w:r w:rsidRPr="000B6E18">
        <w:rPr>
          <w:rFonts w:ascii="SimSun" w:hAnsi="SimSun" w:hint="eastAsia"/>
          <w:b/>
          <w:szCs w:val="24"/>
          <w:lang w:val="en-US" w:eastAsia="zh-CN"/>
        </w:rPr>
        <w:t>）</w:t>
      </w:r>
      <w:bookmarkEnd w:id="2"/>
    </w:p>
    <w:p w14:paraId="74E296D0" w14:textId="2A90E9F8" w:rsidR="00A70F89" w:rsidRPr="000B6E18" w:rsidRDefault="00A70F89" w:rsidP="00095983">
      <w:pPr>
        <w:tabs>
          <w:tab w:val="clear" w:pos="794"/>
          <w:tab w:val="clear" w:pos="1191"/>
          <w:tab w:val="clear" w:pos="1588"/>
          <w:tab w:val="clear" w:pos="1985"/>
        </w:tabs>
        <w:spacing w:before="240"/>
        <w:ind w:firstLineChars="200" w:firstLine="400"/>
        <w:jc w:val="left"/>
        <w:rPr>
          <w:sz w:val="20"/>
          <w:lang w:val="en-US" w:eastAsia="zh-CN"/>
        </w:rPr>
      </w:pPr>
      <w:r w:rsidRPr="000B6E18">
        <w:rPr>
          <w:sz w:val="20"/>
          <w:lang w:val="en-US"/>
        </w:rPr>
        <w:t>ITU-R</w:t>
      </w:r>
      <w:r w:rsidRPr="000B6E18">
        <w:rPr>
          <w:rFonts w:hint="eastAsia"/>
          <w:sz w:val="20"/>
          <w:lang w:val="en-US" w:eastAsia="zh-CN"/>
        </w:rPr>
        <w:t>的</w:t>
      </w:r>
      <w:r w:rsidRPr="000B6E18">
        <w:rPr>
          <w:sz w:val="20"/>
          <w:lang w:val="en-US"/>
        </w:rPr>
        <w:t>IPR</w:t>
      </w:r>
      <w:r w:rsidRPr="000B6E18">
        <w:rPr>
          <w:rFonts w:hint="eastAsia"/>
          <w:sz w:val="20"/>
          <w:lang w:val="en-US" w:eastAsia="zh-CN"/>
        </w:rPr>
        <w:t>政策述于</w:t>
      </w:r>
      <w:r w:rsidRPr="000B6E18">
        <w:rPr>
          <w:sz w:val="20"/>
          <w:lang w:val="en-US"/>
        </w:rPr>
        <w:t>ITU-R</w:t>
      </w:r>
      <w:r w:rsidRPr="000B6E18">
        <w:rPr>
          <w:rFonts w:hint="eastAsia"/>
          <w:sz w:val="20"/>
          <w:lang w:val="en-US" w:eastAsia="zh-CN"/>
        </w:rPr>
        <w:t>第</w:t>
      </w:r>
      <w:r w:rsidRPr="000B6E18">
        <w:rPr>
          <w:sz w:val="20"/>
          <w:lang w:val="en-US" w:eastAsia="zh-CN"/>
        </w:rPr>
        <w:t>1</w:t>
      </w:r>
      <w:r w:rsidRPr="000B6E18">
        <w:rPr>
          <w:rFonts w:hint="eastAsia"/>
          <w:sz w:val="20"/>
          <w:lang w:val="en-US" w:eastAsia="zh-CN"/>
        </w:rPr>
        <w:t>号决议中所参引的《</w:t>
      </w:r>
      <w:r w:rsidRPr="000B6E18">
        <w:rPr>
          <w:sz w:val="20"/>
          <w:lang w:val="en-US" w:eastAsia="zh-CN"/>
        </w:rPr>
        <w:t>ITU-T/ITU-R/ISO/IEC</w:t>
      </w:r>
      <w:r w:rsidRPr="000B6E18">
        <w:rPr>
          <w:rFonts w:hint="eastAsia"/>
          <w:sz w:val="20"/>
          <w:lang w:val="en-US" w:eastAsia="zh-CN"/>
        </w:rPr>
        <w:t>的通用专利政策》。专利持有人用于提交专利声明和许可声明的表格可从</w:t>
      </w:r>
      <w:r w:rsidR="00405DD3">
        <w:fldChar w:fldCharType="begin"/>
      </w:r>
      <w:r w:rsidR="00C83515" w:rsidRPr="006B00C5">
        <w:rPr>
          <w:lang w:val="en-US" w:eastAsia="zh-CN"/>
        </w:rPr>
        <w:instrText>HYPERLINK "http://www.itu.int/ITU-R/go/patents/zh"</w:instrText>
      </w:r>
      <w:r w:rsidR="00405DD3">
        <w:fldChar w:fldCharType="separate"/>
      </w:r>
      <w:r w:rsidR="00C83515">
        <w:rPr>
          <w:color w:val="0000FF"/>
          <w:sz w:val="20"/>
          <w:u w:val="single"/>
          <w:lang w:val="en-US" w:eastAsia="zh-CN"/>
        </w:rPr>
        <w:t>http://www.itu.int/ITU-R/go/patents/zh</w:t>
      </w:r>
      <w:r w:rsidR="00405DD3">
        <w:rPr>
          <w:color w:val="0000FF"/>
          <w:sz w:val="20"/>
          <w:u w:val="single"/>
          <w:lang w:val="en-US" w:eastAsia="zh-CN"/>
        </w:rPr>
        <w:fldChar w:fldCharType="end"/>
      </w:r>
      <w:r w:rsidRPr="000B6E18">
        <w:rPr>
          <w:rFonts w:hint="eastAsia"/>
          <w:sz w:val="20"/>
          <w:lang w:val="en-GB" w:eastAsia="zh-CN"/>
        </w:rPr>
        <w:t>获得</w:t>
      </w:r>
      <w:r w:rsidRPr="000B6E18">
        <w:rPr>
          <w:rFonts w:hint="eastAsia"/>
          <w:sz w:val="20"/>
          <w:lang w:val="en-US" w:eastAsia="zh-CN"/>
        </w:rPr>
        <w:t>，</w:t>
      </w:r>
      <w:r w:rsidRPr="000B6E18">
        <w:rPr>
          <w:rFonts w:hint="eastAsia"/>
          <w:sz w:val="20"/>
          <w:lang w:val="en-GB" w:eastAsia="zh-CN"/>
        </w:rPr>
        <w:t>在此处也可获取</w:t>
      </w:r>
      <w:r w:rsidRPr="000B6E18">
        <w:rPr>
          <w:rFonts w:hint="eastAsia"/>
          <w:sz w:val="20"/>
          <w:lang w:val="en-US" w:eastAsia="zh-CN"/>
        </w:rPr>
        <w:t>《</w:t>
      </w:r>
      <w:r w:rsidRPr="000B6E18">
        <w:rPr>
          <w:sz w:val="20"/>
          <w:lang w:val="en-US" w:eastAsia="zh-CN"/>
        </w:rPr>
        <w:t>ITU-T/ITU-R/ISO/IEC</w:t>
      </w:r>
      <w:r w:rsidRPr="000B6E18">
        <w:rPr>
          <w:rFonts w:hint="eastAsia"/>
          <w:sz w:val="20"/>
          <w:lang w:val="en-US" w:eastAsia="zh-CN"/>
        </w:rPr>
        <w:t>的通用专利政策实施指南》和</w:t>
      </w:r>
      <w:r w:rsidRPr="000B6E18">
        <w:rPr>
          <w:sz w:val="20"/>
          <w:lang w:val="en-US" w:eastAsia="zh-CN"/>
        </w:rPr>
        <w:t>ITU-R</w:t>
      </w:r>
      <w:r w:rsidRPr="000B6E18">
        <w:rPr>
          <w:rFonts w:hint="eastAsia"/>
          <w:sz w:val="20"/>
          <w:lang w:val="en-US" w:eastAsia="zh-CN"/>
        </w:rPr>
        <w:t>专利信息数据库。</w:t>
      </w:r>
    </w:p>
    <w:p w14:paraId="33C0A618" w14:textId="77777777" w:rsidR="00A70F89" w:rsidRPr="000B6E18" w:rsidRDefault="00A70F89" w:rsidP="00095983">
      <w:pPr>
        <w:jc w:val="center"/>
        <w:rPr>
          <w:sz w:val="22"/>
          <w:lang w:val="en-US" w:eastAsia="zh-CN"/>
        </w:rPr>
      </w:pPr>
    </w:p>
    <w:p w14:paraId="00B0BC5E" w14:textId="77777777" w:rsidR="00A70F89" w:rsidRPr="000B6E18" w:rsidRDefault="00A70F89" w:rsidP="00095983">
      <w:pPr>
        <w:jc w:val="center"/>
        <w:rPr>
          <w:sz w:val="22"/>
          <w:lang w:val="en-US"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000" w:firstRow="0" w:lastRow="0" w:firstColumn="0" w:lastColumn="0" w:noHBand="0" w:noVBand="0"/>
      </w:tblPr>
      <w:tblGrid>
        <w:gridCol w:w="957"/>
        <w:gridCol w:w="8572"/>
      </w:tblGrid>
      <w:tr w:rsidR="00A70F89" w:rsidRPr="00787FC1" w14:paraId="213C368B" w14:textId="77777777" w:rsidTr="00EC79B6">
        <w:tc>
          <w:tcPr>
            <w:tcW w:w="9748" w:type="dxa"/>
            <w:gridSpan w:val="2"/>
          </w:tcPr>
          <w:p w14:paraId="173706DE" w14:textId="77777777" w:rsidR="00A70F89" w:rsidRPr="00787FC1" w:rsidRDefault="00A70F89" w:rsidP="00095983">
            <w:pPr>
              <w:keepNext/>
              <w:spacing w:after="40"/>
              <w:jc w:val="center"/>
              <w:rPr>
                <w:b/>
                <w:bCs/>
                <w:sz w:val="22"/>
                <w:lang w:val="en-US" w:eastAsia="zh-CN"/>
              </w:rPr>
            </w:pPr>
            <w:r w:rsidRPr="00787FC1">
              <w:rPr>
                <w:b/>
                <w:bCs/>
                <w:sz w:val="22"/>
                <w:lang w:val="en-US" w:eastAsia="zh-CN"/>
              </w:rPr>
              <w:t xml:space="preserve">ITU-R </w:t>
            </w:r>
            <w:r w:rsidRPr="00787FC1">
              <w:rPr>
                <w:rFonts w:hint="eastAsia"/>
                <w:b/>
                <w:bCs/>
                <w:sz w:val="22"/>
                <w:lang w:val="en-US" w:eastAsia="zh-CN"/>
              </w:rPr>
              <w:t>系列建议书</w:t>
            </w:r>
          </w:p>
          <w:p w14:paraId="350F2647" w14:textId="49077F5C" w:rsidR="00A70F89" w:rsidRPr="00787FC1" w:rsidRDefault="00A70F89" w:rsidP="00095983">
            <w:pPr>
              <w:jc w:val="center"/>
              <w:rPr>
                <w:sz w:val="18"/>
                <w:szCs w:val="18"/>
                <w:lang w:val="en-US" w:eastAsia="zh-CN"/>
              </w:rPr>
            </w:pPr>
            <w:r w:rsidRPr="00787FC1">
              <w:rPr>
                <w:rFonts w:hint="eastAsia"/>
                <w:sz w:val="18"/>
                <w:szCs w:val="18"/>
                <w:lang w:val="en-US" w:eastAsia="zh-CN"/>
              </w:rPr>
              <w:t>（也可在线查询</w:t>
            </w:r>
            <w:r w:rsidRPr="00787FC1">
              <w:rPr>
                <w:sz w:val="18"/>
                <w:szCs w:val="18"/>
                <w:lang w:val="en-US" w:eastAsia="zh-CN"/>
              </w:rPr>
              <w:t xml:space="preserve"> </w:t>
            </w:r>
            <w:hyperlink r:id="rId10" w:history="1">
              <w:r w:rsidR="00C83515">
                <w:rPr>
                  <w:bCs/>
                  <w:color w:val="0000FF"/>
                  <w:sz w:val="18"/>
                  <w:u w:val="single"/>
                  <w:lang w:val="en-US" w:eastAsia="zh-CN"/>
                </w:rPr>
                <w:t>http://www.itu.int/publ/R-REC/zh</w:t>
              </w:r>
            </w:hyperlink>
            <w:r w:rsidRPr="00787FC1">
              <w:rPr>
                <w:rFonts w:hint="eastAsia"/>
                <w:sz w:val="18"/>
                <w:szCs w:val="18"/>
                <w:lang w:val="en-US" w:eastAsia="zh-CN"/>
              </w:rPr>
              <w:t>）</w:t>
            </w:r>
          </w:p>
        </w:tc>
      </w:tr>
      <w:tr w:rsidR="00A70F89" w:rsidRPr="00787FC1" w14:paraId="258D14B0" w14:textId="77777777" w:rsidTr="00EC79B6">
        <w:tc>
          <w:tcPr>
            <w:tcW w:w="960" w:type="dxa"/>
          </w:tcPr>
          <w:p w14:paraId="1E052BEE" w14:textId="77777777" w:rsidR="00A70F89" w:rsidRPr="00787FC1" w:rsidRDefault="00A70F89" w:rsidP="00095983">
            <w:pPr>
              <w:spacing w:after="40"/>
              <w:ind w:left="57"/>
              <w:rPr>
                <w:b/>
                <w:bCs/>
                <w:sz w:val="20"/>
                <w:lang w:val="en-US"/>
              </w:rPr>
            </w:pPr>
            <w:r w:rsidRPr="00787FC1">
              <w:rPr>
                <w:rFonts w:ascii="SimSun" w:hAnsi="SimSun" w:hint="eastAsia"/>
                <w:b/>
                <w:bCs/>
                <w:sz w:val="20"/>
                <w:lang w:val="en-US" w:eastAsia="zh-CN"/>
              </w:rPr>
              <w:t>系列</w:t>
            </w:r>
          </w:p>
        </w:tc>
        <w:tc>
          <w:tcPr>
            <w:tcW w:w="8788" w:type="dxa"/>
          </w:tcPr>
          <w:p w14:paraId="477318D9" w14:textId="77777777" w:rsidR="00A70F89" w:rsidRPr="00787FC1" w:rsidRDefault="00A70F89" w:rsidP="00095983">
            <w:pPr>
              <w:keepNext/>
              <w:spacing w:after="40"/>
              <w:ind w:hanging="1040"/>
              <w:jc w:val="center"/>
              <w:rPr>
                <w:b/>
                <w:bCs/>
                <w:sz w:val="20"/>
                <w:lang w:val="en-US"/>
              </w:rPr>
            </w:pPr>
            <w:r w:rsidRPr="00787FC1">
              <w:rPr>
                <w:rFonts w:ascii="SimSun" w:hAnsi="SimSun" w:hint="eastAsia"/>
                <w:b/>
                <w:bCs/>
                <w:sz w:val="20"/>
                <w:lang w:val="en-US" w:eastAsia="zh-CN"/>
              </w:rPr>
              <w:t>标题</w:t>
            </w:r>
          </w:p>
        </w:tc>
      </w:tr>
      <w:tr w:rsidR="00A70F89" w:rsidRPr="00787FC1" w14:paraId="2B25F488" w14:textId="77777777" w:rsidTr="00EC79B6">
        <w:tc>
          <w:tcPr>
            <w:tcW w:w="960" w:type="dxa"/>
          </w:tcPr>
          <w:p w14:paraId="305F699F" w14:textId="77777777" w:rsidR="00A70F89" w:rsidRPr="00787FC1" w:rsidRDefault="00A70F89" w:rsidP="00095983">
            <w:pPr>
              <w:spacing w:before="30" w:after="30"/>
              <w:ind w:left="57"/>
              <w:jc w:val="left"/>
              <w:rPr>
                <w:b/>
                <w:bCs/>
                <w:sz w:val="20"/>
                <w:lang w:val="en-US"/>
              </w:rPr>
            </w:pPr>
            <w:r w:rsidRPr="00787FC1">
              <w:rPr>
                <w:b/>
                <w:bCs/>
                <w:sz w:val="20"/>
                <w:lang w:val="en-US"/>
              </w:rPr>
              <w:t>BO</w:t>
            </w:r>
          </w:p>
        </w:tc>
        <w:tc>
          <w:tcPr>
            <w:tcW w:w="8788" w:type="dxa"/>
          </w:tcPr>
          <w:p w14:paraId="5763CFC1" w14:textId="77777777" w:rsidR="00A70F89" w:rsidRPr="00787FC1" w:rsidRDefault="00A70F89" w:rsidP="00095983">
            <w:pPr>
              <w:keepNext/>
              <w:spacing w:before="30" w:after="30"/>
              <w:jc w:val="left"/>
              <w:rPr>
                <w:bCs/>
                <w:sz w:val="20"/>
                <w:lang w:val="en-US"/>
              </w:rPr>
            </w:pPr>
            <w:r w:rsidRPr="00787FC1">
              <w:rPr>
                <w:rFonts w:hint="eastAsia"/>
                <w:bCs/>
                <w:sz w:val="20"/>
                <w:lang w:val="en-US" w:eastAsia="zh-CN"/>
              </w:rPr>
              <w:t>卫星传送</w:t>
            </w:r>
          </w:p>
        </w:tc>
      </w:tr>
      <w:tr w:rsidR="00A70F89" w:rsidRPr="00787FC1" w14:paraId="36EF3C67" w14:textId="77777777" w:rsidTr="00EC79B6">
        <w:tc>
          <w:tcPr>
            <w:tcW w:w="960" w:type="dxa"/>
          </w:tcPr>
          <w:p w14:paraId="6A22E1F1" w14:textId="77777777" w:rsidR="00A70F89" w:rsidRPr="00787FC1" w:rsidRDefault="00A70F89" w:rsidP="00095983">
            <w:pPr>
              <w:spacing w:before="30" w:after="30"/>
              <w:ind w:left="57"/>
              <w:jc w:val="left"/>
              <w:rPr>
                <w:b/>
                <w:bCs/>
                <w:sz w:val="20"/>
                <w:lang w:val="en-US"/>
              </w:rPr>
            </w:pPr>
            <w:r w:rsidRPr="00787FC1">
              <w:rPr>
                <w:b/>
                <w:bCs/>
                <w:sz w:val="20"/>
                <w:lang w:val="en-US"/>
              </w:rPr>
              <w:t>BR</w:t>
            </w:r>
          </w:p>
        </w:tc>
        <w:tc>
          <w:tcPr>
            <w:tcW w:w="8788" w:type="dxa"/>
          </w:tcPr>
          <w:p w14:paraId="5742C0E7" w14:textId="77777777" w:rsidR="00A70F89" w:rsidRPr="00787FC1" w:rsidRDefault="00A70F89" w:rsidP="00095983">
            <w:pPr>
              <w:keepNext/>
              <w:spacing w:before="30" w:after="30"/>
              <w:jc w:val="left"/>
              <w:rPr>
                <w:sz w:val="20"/>
                <w:lang w:val="en-US" w:eastAsia="zh-CN"/>
              </w:rPr>
            </w:pPr>
            <w:r w:rsidRPr="00787FC1">
              <w:rPr>
                <w:rFonts w:hint="eastAsia"/>
                <w:sz w:val="20"/>
                <w:lang w:val="en-US" w:eastAsia="zh-CN"/>
              </w:rPr>
              <w:t>用于制作、存档和播出的录制；电视电影</w:t>
            </w:r>
          </w:p>
        </w:tc>
      </w:tr>
      <w:tr w:rsidR="00A70F89" w:rsidRPr="00787FC1" w14:paraId="25CA4EF6" w14:textId="77777777" w:rsidTr="00EC79B6">
        <w:tc>
          <w:tcPr>
            <w:tcW w:w="960" w:type="dxa"/>
          </w:tcPr>
          <w:p w14:paraId="12ED1722" w14:textId="77777777" w:rsidR="00A70F89" w:rsidRPr="00787FC1" w:rsidRDefault="00A70F89" w:rsidP="00095983">
            <w:pPr>
              <w:spacing w:before="30" w:after="30"/>
              <w:ind w:left="57"/>
              <w:jc w:val="left"/>
              <w:rPr>
                <w:b/>
                <w:bCs/>
                <w:sz w:val="20"/>
                <w:lang w:val="en-US"/>
              </w:rPr>
            </w:pPr>
            <w:r w:rsidRPr="00787FC1">
              <w:rPr>
                <w:b/>
                <w:bCs/>
                <w:sz w:val="20"/>
                <w:lang w:val="en-US"/>
              </w:rPr>
              <w:t>BS</w:t>
            </w:r>
          </w:p>
        </w:tc>
        <w:tc>
          <w:tcPr>
            <w:tcW w:w="8788" w:type="dxa"/>
          </w:tcPr>
          <w:p w14:paraId="2C9D336B" w14:textId="77777777" w:rsidR="00A70F89" w:rsidRPr="00787FC1" w:rsidRDefault="00A70F89" w:rsidP="00095983">
            <w:pPr>
              <w:keepNext/>
              <w:spacing w:before="30" w:after="30"/>
              <w:jc w:val="left"/>
              <w:rPr>
                <w:sz w:val="20"/>
                <w:lang w:val="en-US"/>
              </w:rPr>
            </w:pPr>
            <w:r w:rsidRPr="00787FC1">
              <w:rPr>
                <w:rFonts w:hint="eastAsia"/>
                <w:sz w:val="20"/>
                <w:lang w:val="en-US" w:eastAsia="zh-CN"/>
              </w:rPr>
              <w:t>广播业务（声音）</w:t>
            </w:r>
          </w:p>
        </w:tc>
      </w:tr>
      <w:tr w:rsidR="00A70F89" w:rsidRPr="00787FC1" w14:paraId="454DA3C4" w14:textId="77777777" w:rsidTr="00EC79B6">
        <w:tc>
          <w:tcPr>
            <w:tcW w:w="960" w:type="dxa"/>
          </w:tcPr>
          <w:p w14:paraId="5D440AF5" w14:textId="77777777" w:rsidR="00A70F89" w:rsidRPr="00787FC1" w:rsidRDefault="00A70F89" w:rsidP="00095983">
            <w:pPr>
              <w:spacing w:before="30" w:after="30"/>
              <w:ind w:left="57"/>
              <w:jc w:val="left"/>
              <w:rPr>
                <w:b/>
                <w:bCs/>
                <w:sz w:val="20"/>
                <w:lang w:val="en-US"/>
              </w:rPr>
            </w:pPr>
            <w:r w:rsidRPr="00787FC1">
              <w:rPr>
                <w:b/>
                <w:bCs/>
                <w:sz w:val="20"/>
                <w:lang w:val="en-US"/>
              </w:rPr>
              <w:t>BT</w:t>
            </w:r>
          </w:p>
        </w:tc>
        <w:tc>
          <w:tcPr>
            <w:tcW w:w="8788" w:type="dxa"/>
          </w:tcPr>
          <w:p w14:paraId="16653FCF" w14:textId="77777777" w:rsidR="00A70F89" w:rsidRPr="00787FC1" w:rsidRDefault="00A70F89" w:rsidP="00095983">
            <w:pPr>
              <w:keepNext/>
              <w:spacing w:before="30" w:after="30"/>
              <w:jc w:val="left"/>
              <w:rPr>
                <w:sz w:val="20"/>
                <w:lang w:val="en-US"/>
              </w:rPr>
            </w:pPr>
            <w:r w:rsidRPr="00787FC1">
              <w:rPr>
                <w:rFonts w:hint="eastAsia"/>
                <w:sz w:val="20"/>
                <w:lang w:val="en-US" w:eastAsia="zh-CN"/>
              </w:rPr>
              <w:t>广播业务（电视）</w:t>
            </w:r>
          </w:p>
        </w:tc>
      </w:tr>
      <w:tr w:rsidR="00A70F89" w:rsidRPr="00787FC1" w14:paraId="221943E1" w14:textId="77777777" w:rsidTr="00EC79B6">
        <w:tc>
          <w:tcPr>
            <w:tcW w:w="960" w:type="dxa"/>
          </w:tcPr>
          <w:p w14:paraId="4E907F8D" w14:textId="77777777" w:rsidR="00A70F89" w:rsidRPr="00787FC1" w:rsidRDefault="00A70F89" w:rsidP="00095983">
            <w:pPr>
              <w:spacing w:before="30" w:after="30"/>
              <w:ind w:left="57"/>
              <w:jc w:val="left"/>
              <w:rPr>
                <w:b/>
                <w:bCs/>
                <w:sz w:val="20"/>
                <w:lang w:val="fr-CH"/>
              </w:rPr>
            </w:pPr>
            <w:r w:rsidRPr="00787FC1">
              <w:rPr>
                <w:b/>
                <w:bCs/>
                <w:sz w:val="20"/>
                <w:lang w:val="fr-CH"/>
              </w:rPr>
              <w:t>F</w:t>
            </w:r>
          </w:p>
        </w:tc>
        <w:tc>
          <w:tcPr>
            <w:tcW w:w="8788" w:type="dxa"/>
          </w:tcPr>
          <w:p w14:paraId="187A2CE6" w14:textId="77777777" w:rsidR="00A70F89" w:rsidRPr="00787FC1" w:rsidRDefault="00A70F89" w:rsidP="00095983">
            <w:pPr>
              <w:spacing w:before="30" w:after="30"/>
              <w:rPr>
                <w:sz w:val="20"/>
                <w:lang w:val="fr-CH"/>
              </w:rPr>
            </w:pPr>
            <w:r w:rsidRPr="00787FC1">
              <w:rPr>
                <w:rFonts w:hint="eastAsia"/>
                <w:sz w:val="20"/>
                <w:lang w:val="fr-CH" w:eastAsia="zh-CN"/>
              </w:rPr>
              <w:t>固定业务</w:t>
            </w:r>
          </w:p>
        </w:tc>
      </w:tr>
      <w:tr w:rsidR="00A70F89" w:rsidRPr="00787FC1" w14:paraId="2885DCD3" w14:textId="77777777" w:rsidTr="00EC79B6">
        <w:tc>
          <w:tcPr>
            <w:tcW w:w="960" w:type="dxa"/>
            <w:shd w:val="clear" w:color="auto" w:fill="F3F3F3"/>
          </w:tcPr>
          <w:p w14:paraId="3E4DDDCA" w14:textId="77777777" w:rsidR="00A70F89" w:rsidRPr="00787FC1" w:rsidRDefault="00A70F89" w:rsidP="00095983">
            <w:pPr>
              <w:spacing w:before="30" w:after="30"/>
              <w:ind w:left="57"/>
              <w:jc w:val="left"/>
              <w:rPr>
                <w:b/>
                <w:bCs/>
                <w:sz w:val="20"/>
                <w:lang w:val="en-US"/>
              </w:rPr>
            </w:pPr>
            <w:r w:rsidRPr="00787FC1">
              <w:rPr>
                <w:b/>
                <w:bCs/>
                <w:color w:val="000080"/>
                <w:sz w:val="20"/>
                <w:lang w:val="en-US"/>
              </w:rPr>
              <w:t>M</w:t>
            </w:r>
          </w:p>
        </w:tc>
        <w:tc>
          <w:tcPr>
            <w:tcW w:w="8788" w:type="dxa"/>
            <w:shd w:val="clear" w:color="auto" w:fill="F3F3F3"/>
          </w:tcPr>
          <w:p w14:paraId="4C425A0F" w14:textId="77777777" w:rsidR="00A70F89" w:rsidRPr="00787FC1" w:rsidRDefault="00A70F89" w:rsidP="00095983">
            <w:pPr>
              <w:spacing w:before="30" w:after="30"/>
              <w:jc w:val="left"/>
              <w:rPr>
                <w:b/>
                <w:bCs/>
                <w:color w:val="000080"/>
                <w:sz w:val="20"/>
                <w:lang w:val="en-US" w:eastAsia="zh-CN"/>
              </w:rPr>
            </w:pPr>
            <w:r w:rsidRPr="00787FC1">
              <w:rPr>
                <w:rFonts w:hint="eastAsia"/>
                <w:b/>
                <w:bCs/>
                <w:color w:val="000080"/>
                <w:sz w:val="20"/>
                <w:lang w:val="en-US" w:eastAsia="zh-CN"/>
              </w:rPr>
              <w:t>移动、无线电定位、业余和相关卫星业务</w:t>
            </w:r>
          </w:p>
        </w:tc>
      </w:tr>
      <w:tr w:rsidR="00A70F89" w:rsidRPr="00787FC1" w14:paraId="315B537E" w14:textId="77777777" w:rsidTr="00EC79B6">
        <w:tc>
          <w:tcPr>
            <w:tcW w:w="960" w:type="dxa"/>
          </w:tcPr>
          <w:p w14:paraId="3275494B" w14:textId="77777777" w:rsidR="00A70F89" w:rsidRPr="00787FC1" w:rsidRDefault="00A70F89" w:rsidP="00095983">
            <w:pPr>
              <w:spacing w:before="30" w:after="30"/>
              <w:ind w:left="57"/>
              <w:jc w:val="left"/>
              <w:rPr>
                <w:b/>
                <w:bCs/>
                <w:sz w:val="20"/>
                <w:lang w:val="fr-CH"/>
              </w:rPr>
            </w:pPr>
            <w:r w:rsidRPr="00787FC1">
              <w:rPr>
                <w:b/>
                <w:bCs/>
                <w:sz w:val="20"/>
                <w:lang w:val="fr-CH"/>
              </w:rPr>
              <w:t>P</w:t>
            </w:r>
          </w:p>
        </w:tc>
        <w:tc>
          <w:tcPr>
            <w:tcW w:w="8788" w:type="dxa"/>
          </w:tcPr>
          <w:p w14:paraId="58899664" w14:textId="77777777" w:rsidR="00A70F89" w:rsidRPr="00787FC1" w:rsidRDefault="00A70F89" w:rsidP="00095983">
            <w:pPr>
              <w:spacing w:before="30" w:after="30"/>
              <w:jc w:val="left"/>
              <w:rPr>
                <w:sz w:val="20"/>
                <w:lang w:val="fr-CH"/>
              </w:rPr>
            </w:pPr>
            <w:r w:rsidRPr="00787FC1">
              <w:rPr>
                <w:rFonts w:hint="eastAsia"/>
                <w:sz w:val="20"/>
                <w:lang w:val="fr-CH" w:eastAsia="zh-CN"/>
              </w:rPr>
              <w:t>无线电波传播</w:t>
            </w:r>
          </w:p>
        </w:tc>
      </w:tr>
      <w:tr w:rsidR="00A70F89" w:rsidRPr="00787FC1" w14:paraId="6C79A69D" w14:textId="77777777" w:rsidTr="00EC79B6">
        <w:tc>
          <w:tcPr>
            <w:tcW w:w="960" w:type="dxa"/>
          </w:tcPr>
          <w:p w14:paraId="179EE876" w14:textId="77777777" w:rsidR="00A70F89" w:rsidRPr="00787FC1" w:rsidRDefault="00A70F89" w:rsidP="00095983">
            <w:pPr>
              <w:spacing w:before="30" w:after="30"/>
              <w:ind w:left="57"/>
              <w:jc w:val="left"/>
              <w:rPr>
                <w:b/>
                <w:bCs/>
                <w:sz w:val="20"/>
                <w:lang w:val="en-US"/>
              </w:rPr>
            </w:pPr>
            <w:r w:rsidRPr="00787FC1">
              <w:rPr>
                <w:b/>
                <w:bCs/>
                <w:sz w:val="20"/>
                <w:lang w:val="en-US"/>
              </w:rPr>
              <w:t>RA</w:t>
            </w:r>
          </w:p>
        </w:tc>
        <w:tc>
          <w:tcPr>
            <w:tcW w:w="8788" w:type="dxa"/>
          </w:tcPr>
          <w:p w14:paraId="4648A89F" w14:textId="77777777" w:rsidR="00A70F89" w:rsidRPr="00787FC1" w:rsidRDefault="00A70F89" w:rsidP="00095983">
            <w:pPr>
              <w:spacing w:before="30" w:after="30"/>
              <w:rPr>
                <w:sz w:val="20"/>
                <w:lang w:val="en-US"/>
              </w:rPr>
            </w:pPr>
            <w:r w:rsidRPr="00787FC1">
              <w:rPr>
                <w:rFonts w:hint="eastAsia"/>
                <w:sz w:val="20"/>
                <w:lang w:val="en-US" w:eastAsia="zh-CN"/>
              </w:rPr>
              <w:t>射电天文</w:t>
            </w:r>
          </w:p>
        </w:tc>
      </w:tr>
      <w:tr w:rsidR="00A70F89" w:rsidRPr="00787FC1" w14:paraId="5CC32ECB" w14:textId="77777777" w:rsidTr="00EC79B6">
        <w:tc>
          <w:tcPr>
            <w:tcW w:w="960" w:type="dxa"/>
          </w:tcPr>
          <w:p w14:paraId="11F9C07C" w14:textId="77777777" w:rsidR="00A70F89" w:rsidRPr="00787FC1" w:rsidRDefault="00A70F89" w:rsidP="00095983">
            <w:pPr>
              <w:spacing w:before="30" w:after="30"/>
              <w:ind w:left="57"/>
              <w:jc w:val="left"/>
              <w:rPr>
                <w:b/>
                <w:bCs/>
                <w:sz w:val="20"/>
                <w:lang w:val="en-US"/>
              </w:rPr>
            </w:pPr>
            <w:r w:rsidRPr="00787FC1">
              <w:rPr>
                <w:b/>
                <w:bCs/>
                <w:sz w:val="20"/>
                <w:lang w:val="en-US"/>
              </w:rPr>
              <w:t>RS</w:t>
            </w:r>
          </w:p>
        </w:tc>
        <w:tc>
          <w:tcPr>
            <w:tcW w:w="8788" w:type="dxa"/>
          </w:tcPr>
          <w:p w14:paraId="355A1ACE" w14:textId="77777777" w:rsidR="00A70F89" w:rsidRPr="00787FC1" w:rsidRDefault="00A70F89" w:rsidP="00095983">
            <w:pPr>
              <w:spacing w:before="30" w:after="30"/>
              <w:rPr>
                <w:sz w:val="20"/>
                <w:lang w:val="en-US"/>
              </w:rPr>
            </w:pPr>
            <w:r w:rsidRPr="00787FC1">
              <w:rPr>
                <w:rFonts w:hint="eastAsia"/>
                <w:sz w:val="20"/>
                <w:lang w:val="en-US" w:eastAsia="zh-CN"/>
              </w:rPr>
              <w:t>遥感系统</w:t>
            </w:r>
          </w:p>
        </w:tc>
      </w:tr>
      <w:tr w:rsidR="00A70F89" w:rsidRPr="00787FC1" w14:paraId="1D507422" w14:textId="77777777" w:rsidTr="00EC79B6">
        <w:tc>
          <w:tcPr>
            <w:tcW w:w="960" w:type="dxa"/>
            <w:shd w:val="clear" w:color="auto" w:fill="FFFFFF"/>
          </w:tcPr>
          <w:p w14:paraId="46E71968" w14:textId="77777777" w:rsidR="00A70F89" w:rsidRPr="00787FC1" w:rsidRDefault="00A70F89" w:rsidP="00095983">
            <w:pPr>
              <w:spacing w:before="30" w:after="30"/>
              <w:ind w:left="57"/>
              <w:jc w:val="left"/>
              <w:rPr>
                <w:b/>
                <w:bCs/>
                <w:color w:val="000080"/>
                <w:sz w:val="20"/>
                <w:lang w:val="en-US"/>
              </w:rPr>
            </w:pPr>
            <w:r w:rsidRPr="00787FC1">
              <w:rPr>
                <w:b/>
                <w:bCs/>
                <w:sz w:val="20"/>
                <w:lang w:val="en-US"/>
              </w:rPr>
              <w:t>S</w:t>
            </w:r>
          </w:p>
        </w:tc>
        <w:tc>
          <w:tcPr>
            <w:tcW w:w="8788" w:type="dxa"/>
            <w:shd w:val="clear" w:color="auto" w:fill="FFFFFF"/>
          </w:tcPr>
          <w:p w14:paraId="2AC687B2" w14:textId="77777777" w:rsidR="00A70F89" w:rsidRPr="00787FC1" w:rsidRDefault="00A70F89" w:rsidP="00095983">
            <w:pPr>
              <w:spacing w:before="30" w:after="30"/>
              <w:jc w:val="left"/>
              <w:rPr>
                <w:sz w:val="20"/>
                <w:lang w:val="fr-CH" w:eastAsia="zh-CN"/>
              </w:rPr>
            </w:pPr>
            <w:r w:rsidRPr="00787FC1">
              <w:rPr>
                <w:rFonts w:hint="eastAsia"/>
                <w:sz w:val="20"/>
                <w:lang w:val="fr-CH" w:eastAsia="zh-CN"/>
              </w:rPr>
              <w:t>卫星固定业务</w:t>
            </w:r>
          </w:p>
        </w:tc>
      </w:tr>
      <w:tr w:rsidR="00A70F89" w:rsidRPr="00787FC1" w14:paraId="46E50BA3" w14:textId="77777777" w:rsidTr="00EC79B6">
        <w:tc>
          <w:tcPr>
            <w:tcW w:w="960" w:type="dxa"/>
          </w:tcPr>
          <w:p w14:paraId="3284063B" w14:textId="77777777" w:rsidR="00A70F89" w:rsidRPr="00787FC1" w:rsidRDefault="00A70F89" w:rsidP="00095983">
            <w:pPr>
              <w:spacing w:before="30" w:after="30"/>
              <w:ind w:left="57"/>
              <w:jc w:val="left"/>
              <w:rPr>
                <w:b/>
                <w:bCs/>
                <w:sz w:val="20"/>
                <w:lang w:val="en-US"/>
              </w:rPr>
            </w:pPr>
            <w:r w:rsidRPr="00787FC1">
              <w:rPr>
                <w:b/>
                <w:bCs/>
                <w:sz w:val="20"/>
                <w:lang w:val="en-US"/>
              </w:rPr>
              <w:t>SA</w:t>
            </w:r>
          </w:p>
        </w:tc>
        <w:tc>
          <w:tcPr>
            <w:tcW w:w="8788" w:type="dxa"/>
          </w:tcPr>
          <w:p w14:paraId="0DEFE306" w14:textId="77777777" w:rsidR="00A70F89" w:rsidRPr="00787FC1" w:rsidRDefault="00A70F89" w:rsidP="00095983">
            <w:pPr>
              <w:spacing w:before="30" w:after="30"/>
              <w:jc w:val="left"/>
              <w:rPr>
                <w:sz w:val="20"/>
                <w:lang w:val="en-US"/>
              </w:rPr>
            </w:pPr>
            <w:r w:rsidRPr="00787FC1">
              <w:rPr>
                <w:rFonts w:hint="eastAsia"/>
                <w:sz w:val="20"/>
                <w:lang w:val="en-US" w:eastAsia="zh-CN"/>
              </w:rPr>
              <w:t>空间应用和气象</w:t>
            </w:r>
          </w:p>
        </w:tc>
      </w:tr>
      <w:tr w:rsidR="00A70F89" w:rsidRPr="00787FC1" w14:paraId="6B28D14B" w14:textId="77777777" w:rsidTr="00EC79B6">
        <w:tc>
          <w:tcPr>
            <w:tcW w:w="960" w:type="dxa"/>
          </w:tcPr>
          <w:p w14:paraId="5BFC375E" w14:textId="77777777" w:rsidR="00A70F89" w:rsidRPr="00787FC1" w:rsidRDefault="00A70F89" w:rsidP="00095983">
            <w:pPr>
              <w:spacing w:before="30" w:after="30"/>
              <w:ind w:left="57"/>
              <w:jc w:val="left"/>
              <w:rPr>
                <w:b/>
                <w:bCs/>
                <w:sz w:val="20"/>
                <w:lang w:val="en-US"/>
              </w:rPr>
            </w:pPr>
            <w:r w:rsidRPr="00787FC1">
              <w:rPr>
                <w:b/>
                <w:bCs/>
                <w:sz w:val="20"/>
                <w:lang w:val="en-US"/>
              </w:rPr>
              <w:t>SF</w:t>
            </w:r>
          </w:p>
        </w:tc>
        <w:tc>
          <w:tcPr>
            <w:tcW w:w="8788" w:type="dxa"/>
          </w:tcPr>
          <w:p w14:paraId="75E4F21A" w14:textId="77777777" w:rsidR="00A70F89" w:rsidRPr="00787FC1" w:rsidRDefault="00A70F89" w:rsidP="00095983">
            <w:pPr>
              <w:spacing w:before="30" w:after="30"/>
              <w:jc w:val="left"/>
              <w:rPr>
                <w:sz w:val="20"/>
                <w:lang w:val="en-US" w:eastAsia="zh-CN"/>
              </w:rPr>
            </w:pPr>
            <w:r w:rsidRPr="00787FC1">
              <w:rPr>
                <w:rFonts w:hint="eastAsia"/>
                <w:sz w:val="20"/>
                <w:lang w:val="en-US" w:eastAsia="zh-CN"/>
              </w:rPr>
              <w:t>卫星固定业务和固定业务系统间的频率共用和协调</w:t>
            </w:r>
          </w:p>
        </w:tc>
      </w:tr>
      <w:tr w:rsidR="00A70F89" w:rsidRPr="00787FC1" w14:paraId="74DD2810" w14:textId="77777777" w:rsidTr="00EC79B6">
        <w:tc>
          <w:tcPr>
            <w:tcW w:w="960" w:type="dxa"/>
          </w:tcPr>
          <w:p w14:paraId="17F22236" w14:textId="77777777" w:rsidR="00A70F89" w:rsidRPr="00787FC1" w:rsidRDefault="00A70F89" w:rsidP="00095983">
            <w:pPr>
              <w:spacing w:before="30" w:after="30"/>
              <w:ind w:left="57"/>
              <w:jc w:val="left"/>
              <w:rPr>
                <w:b/>
                <w:bCs/>
                <w:sz w:val="20"/>
                <w:lang w:val="en-US"/>
              </w:rPr>
            </w:pPr>
            <w:r w:rsidRPr="00787FC1">
              <w:rPr>
                <w:b/>
                <w:bCs/>
                <w:sz w:val="20"/>
                <w:lang w:val="en-US"/>
              </w:rPr>
              <w:t>SM</w:t>
            </w:r>
          </w:p>
        </w:tc>
        <w:tc>
          <w:tcPr>
            <w:tcW w:w="8788" w:type="dxa"/>
          </w:tcPr>
          <w:p w14:paraId="3F171DC0" w14:textId="77777777" w:rsidR="00A70F89" w:rsidRPr="00787FC1" w:rsidRDefault="00A70F89" w:rsidP="00095983">
            <w:pPr>
              <w:spacing w:before="30" w:after="30"/>
              <w:rPr>
                <w:sz w:val="20"/>
                <w:lang w:val="en-US"/>
              </w:rPr>
            </w:pPr>
            <w:r w:rsidRPr="00787FC1">
              <w:rPr>
                <w:rFonts w:hint="eastAsia"/>
                <w:sz w:val="20"/>
                <w:lang w:val="en-US" w:eastAsia="zh-CN"/>
              </w:rPr>
              <w:t>频谱管理</w:t>
            </w:r>
          </w:p>
        </w:tc>
      </w:tr>
      <w:tr w:rsidR="00A70F89" w:rsidRPr="00787FC1" w14:paraId="5796AD00" w14:textId="77777777" w:rsidTr="00EC79B6">
        <w:tc>
          <w:tcPr>
            <w:tcW w:w="960" w:type="dxa"/>
          </w:tcPr>
          <w:p w14:paraId="6356DB6E" w14:textId="77777777" w:rsidR="00A70F89" w:rsidRPr="00787FC1" w:rsidRDefault="00A70F89" w:rsidP="00095983">
            <w:pPr>
              <w:spacing w:before="30" w:after="30"/>
              <w:ind w:left="57"/>
              <w:jc w:val="left"/>
              <w:rPr>
                <w:b/>
                <w:bCs/>
                <w:sz w:val="20"/>
                <w:lang w:val="en-US"/>
              </w:rPr>
            </w:pPr>
            <w:r w:rsidRPr="00787FC1">
              <w:rPr>
                <w:b/>
                <w:bCs/>
                <w:sz w:val="20"/>
                <w:lang w:val="en-US"/>
              </w:rPr>
              <w:t>SNG</w:t>
            </w:r>
          </w:p>
        </w:tc>
        <w:tc>
          <w:tcPr>
            <w:tcW w:w="8788" w:type="dxa"/>
          </w:tcPr>
          <w:p w14:paraId="162D0147" w14:textId="77777777" w:rsidR="00A70F89" w:rsidRPr="00787FC1" w:rsidRDefault="00A70F89" w:rsidP="00095983">
            <w:pPr>
              <w:spacing w:before="30" w:after="30"/>
              <w:jc w:val="left"/>
              <w:rPr>
                <w:sz w:val="20"/>
                <w:lang w:val="en-US"/>
              </w:rPr>
            </w:pPr>
            <w:r w:rsidRPr="00787FC1">
              <w:rPr>
                <w:rFonts w:hint="eastAsia"/>
                <w:sz w:val="20"/>
                <w:lang w:val="en-US" w:eastAsia="zh-CN"/>
              </w:rPr>
              <w:t>卫星新闻采集</w:t>
            </w:r>
          </w:p>
        </w:tc>
      </w:tr>
      <w:tr w:rsidR="00A70F89" w:rsidRPr="00787FC1" w14:paraId="59E94547" w14:textId="77777777" w:rsidTr="00EC79B6">
        <w:tc>
          <w:tcPr>
            <w:tcW w:w="960" w:type="dxa"/>
          </w:tcPr>
          <w:p w14:paraId="4A77B948" w14:textId="77777777" w:rsidR="00A70F89" w:rsidRPr="00787FC1" w:rsidRDefault="00A70F89" w:rsidP="00095983">
            <w:pPr>
              <w:spacing w:before="30" w:after="30"/>
              <w:ind w:left="57"/>
              <w:jc w:val="left"/>
              <w:rPr>
                <w:b/>
                <w:bCs/>
                <w:sz w:val="20"/>
                <w:lang w:val="en-US"/>
              </w:rPr>
            </w:pPr>
            <w:r w:rsidRPr="00787FC1">
              <w:rPr>
                <w:b/>
                <w:bCs/>
                <w:sz w:val="20"/>
                <w:lang w:val="en-US"/>
              </w:rPr>
              <w:t>TF</w:t>
            </w:r>
          </w:p>
        </w:tc>
        <w:tc>
          <w:tcPr>
            <w:tcW w:w="8788" w:type="dxa"/>
          </w:tcPr>
          <w:p w14:paraId="6E0BE8A7" w14:textId="77777777" w:rsidR="00A70F89" w:rsidRPr="00787FC1" w:rsidRDefault="00A70F89" w:rsidP="00095983">
            <w:pPr>
              <w:spacing w:before="30" w:after="30"/>
              <w:jc w:val="left"/>
              <w:rPr>
                <w:sz w:val="20"/>
                <w:lang w:val="en-US" w:eastAsia="zh-CN"/>
              </w:rPr>
            </w:pPr>
            <w:r w:rsidRPr="00787FC1">
              <w:rPr>
                <w:rFonts w:hint="eastAsia"/>
                <w:sz w:val="20"/>
                <w:lang w:val="en-US" w:eastAsia="zh-CN"/>
              </w:rPr>
              <w:t>时间信号和频率标准发射</w:t>
            </w:r>
          </w:p>
        </w:tc>
      </w:tr>
      <w:tr w:rsidR="00A70F89" w:rsidRPr="00787FC1" w14:paraId="1B454DE5" w14:textId="77777777" w:rsidTr="00EC79B6">
        <w:tc>
          <w:tcPr>
            <w:tcW w:w="960" w:type="dxa"/>
          </w:tcPr>
          <w:p w14:paraId="6513A34F" w14:textId="77777777" w:rsidR="00A70F89" w:rsidRPr="00787FC1" w:rsidRDefault="00A70F89" w:rsidP="00095983">
            <w:pPr>
              <w:spacing w:before="30" w:after="30"/>
              <w:ind w:left="57"/>
              <w:jc w:val="left"/>
              <w:rPr>
                <w:b/>
                <w:bCs/>
                <w:sz w:val="20"/>
                <w:lang w:val="en-US"/>
              </w:rPr>
            </w:pPr>
            <w:r w:rsidRPr="00787FC1">
              <w:rPr>
                <w:b/>
                <w:bCs/>
                <w:sz w:val="20"/>
                <w:lang w:val="en-US"/>
              </w:rPr>
              <w:t>V</w:t>
            </w:r>
          </w:p>
        </w:tc>
        <w:tc>
          <w:tcPr>
            <w:tcW w:w="8788" w:type="dxa"/>
          </w:tcPr>
          <w:p w14:paraId="3D6D0AD4" w14:textId="77777777" w:rsidR="00A70F89" w:rsidRPr="00787FC1" w:rsidRDefault="00A70F89" w:rsidP="00095983">
            <w:pPr>
              <w:spacing w:before="30" w:after="180"/>
              <w:jc w:val="left"/>
              <w:rPr>
                <w:sz w:val="20"/>
                <w:lang w:val="en-US"/>
              </w:rPr>
            </w:pPr>
            <w:r w:rsidRPr="00787FC1">
              <w:rPr>
                <w:rFonts w:hint="eastAsia"/>
                <w:sz w:val="20"/>
                <w:lang w:val="en-US" w:eastAsia="zh-CN"/>
              </w:rPr>
              <w:t>词汇和相关问题</w:t>
            </w:r>
          </w:p>
        </w:tc>
      </w:tr>
    </w:tbl>
    <w:p w14:paraId="4CCA0CBA" w14:textId="77777777" w:rsidR="00A70F89" w:rsidRPr="000B6E18" w:rsidRDefault="00A70F89" w:rsidP="00095983">
      <w:pPr>
        <w:rPr>
          <w:rFonts w:ascii="STKaiti" w:eastAsia="Times New Roman" w:hAnsi="STKaiti"/>
          <w:b/>
          <w:sz w:val="20"/>
          <w:lang w:val="en-GB"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1E0" w:firstRow="1" w:lastRow="1" w:firstColumn="1" w:lastColumn="1" w:noHBand="0" w:noVBand="0"/>
      </w:tblPr>
      <w:tblGrid>
        <w:gridCol w:w="9529"/>
      </w:tblGrid>
      <w:tr w:rsidR="00A70F89" w:rsidRPr="00787FC1" w14:paraId="6F921B28" w14:textId="77777777" w:rsidTr="00EC79B6">
        <w:tc>
          <w:tcPr>
            <w:tcW w:w="9775" w:type="dxa"/>
          </w:tcPr>
          <w:p w14:paraId="7E5720CC" w14:textId="77777777" w:rsidR="00A70F89" w:rsidRPr="00787FC1" w:rsidRDefault="00A70F89" w:rsidP="00095983">
            <w:pPr>
              <w:spacing w:after="120"/>
              <w:rPr>
                <w:rFonts w:eastAsia="Times New Roman"/>
                <w:sz w:val="20"/>
                <w:lang w:val="en-GB" w:eastAsia="zh-CN"/>
              </w:rPr>
            </w:pPr>
            <w:r w:rsidRPr="004C1CEA">
              <w:rPr>
                <w:rFonts w:ascii="STKaiti" w:eastAsia="STKaiti" w:hAnsi="STKaiti" w:cs="SimSun" w:hint="eastAsia"/>
                <w:b/>
                <w:sz w:val="20"/>
                <w:lang w:val="en-GB" w:eastAsia="zh-CN"/>
              </w:rPr>
              <w:t>说明：</w:t>
            </w:r>
            <w:r w:rsidRPr="004C1CEA">
              <w:rPr>
                <w:rFonts w:ascii="STKaiti" w:eastAsia="STKaiti" w:hAnsi="STKaiti" w:cs="SimSun" w:hint="eastAsia"/>
                <w:sz w:val="20"/>
                <w:lang w:val="en-GB" w:eastAsia="zh-CN"/>
              </w:rPr>
              <w:t>该</w:t>
            </w:r>
            <w:r w:rsidRPr="004C1CEA">
              <w:rPr>
                <w:rFonts w:ascii="STKaiti" w:eastAsia="STKaiti" w:hAnsi="STKaiti"/>
                <w:sz w:val="20"/>
                <w:lang w:val="en-GB" w:eastAsia="zh-CN"/>
              </w:rPr>
              <w:t>ITU-R</w:t>
            </w:r>
            <w:r w:rsidRPr="004C1CEA">
              <w:rPr>
                <w:rFonts w:ascii="STKaiti" w:eastAsia="STKaiti" w:hAnsi="STKaiti" w:cs="SimSun" w:hint="eastAsia"/>
                <w:sz w:val="20"/>
                <w:lang w:val="en-GB" w:eastAsia="zh-CN"/>
              </w:rPr>
              <w:t>建议书的英文版本根据</w:t>
            </w:r>
            <w:r w:rsidRPr="004C1CEA">
              <w:rPr>
                <w:rFonts w:ascii="STKaiti" w:eastAsia="STKaiti" w:hAnsi="STKaiti"/>
                <w:sz w:val="20"/>
                <w:lang w:val="en-GB" w:eastAsia="zh-CN"/>
              </w:rPr>
              <w:t>ITU-R</w:t>
            </w:r>
            <w:r w:rsidRPr="004C1CEA">
              <w:rPr>
                <w:rFonts w:ascii="STKaiti" w:eastAsia="STKaiti" w:hAnsi="STKaiti" w:cs="SimSun" w:hint="eastAsia"/>
                <w:sz w:val="20"/>
                <w:lang w:val="en-GB" w:eastAsia="zh-CN"/>
              </w:rPr>
              <w:t>第</w:t>
            </w:r>
            <w:r w:rsidRPr="004C1CEA">
              <w:rPr>
                <w:rFonts w:ascii="STKaiti" w:eastAsia="STKaiti" w:hAnsi="STKaiti"/>
                <w:sz w:val="20"/>
                <w:lang w:val="en-GB" w:eastAsia="zh-CN"/>
              </w:rPr>
              <w:t>1</w:t>
            </w:r>
            <w:r w:rsidRPr="004C1CEA">
              <w:rPr>
                <w:rFonts w:ascii="STKaiti" w:eastAsia="STKaiti" w:hAnsi="STKaiti" w:cs="SimSun" w:hint="eastAsia"/>
                <w:sz w:val="20"/>
                <w:lang w:val="en-GB" w:eastAsia="zh-CN"/>
              </w:rPr>
              <w:t>号决议详述的程序予以批准</w:t>
            </w:r>
            <w:r w:rsidRPr="00787FC1">
              <w:rPr>
                <w:rFonts w:ascii="SimSun" w:hAnsi="SimSun" w:cs="SimSun" w:hint="eastAsia"/>
                <w:sz w:val="20"/>
                <w:lang w:val="en-GB" w:eastAsia="zh-CN"/>
              </w:rPr>
              <w:t>。</w:t>
            </w:r>
          </w:p>
        </w:tc>
      </w:tr>
    </w:tbl>
    <w:p w14:paraId="5328C0D8" w14:textId="7BD23E4F" w:rsidR="00A70F89" w:rsidRPr="000B6E18" w:rsidRDefault="00A70F89" w:rsidP="00090C49">
      <w:pPr>
        <w:tabs>
          <w:tab w:val="left" w:pos="9540"/>
        </w:tabs>
        <w:spacing w:before="600"/>
        <w:ind w:right="99"/>
        <w:jc w:val="right"/>
        <w:rPr>
          <w:sz w:val="20"/>
          <w:lang w:val="en-GB" w:eastAsia="zh-CN"/>
        </w:rPr>
      </w:pPr>
      <w:r w:rsidRPr="002E3A94">
        <w:rPr>
          <w:rFonts w:ascii="STKaiti" w:eastAsia="STKaiti" w:hAnsi="STKaiti" w:cs="SimSun" w:hint="eastAsia"/>
          <w:sz w:val="20"/>
          <w:lang w:val="en-GB" w:eastAsia="zh-CN"/>
        </w:rPr>
        <w:t>电子出版</w:t>
      </w:r>
      <w:r w:rsidRPr="000B6E18">
        <w:rPr>
          <w:rFonts w:ascii="STKaiti" w:eastAsia="Times New Roman" w:hAnsi="STKaiti"/>
          <w:sz w:val="20"/>
          <w:lang w:val="en-GB" w:eastAsia="zh-CN"/>
        </w:rPr>
        <w:br/>
      </w:r>
      <w:r>
        <w:rPr>
          <w:sz w:val="20"/>
          <w:lang w:val="en-GB" w:eastAsia="zh-CN"/>
        </w:rPr>
        <w:t>20</w:t>
      </w:r>
      <w:r w:rsidR="00E149E5">
        <w:rPr>
          <w:sz w:val="20"/>
          <w:lang w:val="en-GB" w:eastAsia="zh-CN"/>
        </w:rPr>
        <w:t>23</w:t>
      </w:r>
      <w:r w:rsidRPr="000B6E18">
        <w:rPr>
          <w:rFonts w:hint="eastAsia"/>
          <w:sz w:val="20"/>
          <w:lang w:val="en-GB" w:eastAsia="zh-CN"/>
        </w:rPr>
        <w:t>年，日内瓦</w:t>
      </w:r>
    </w:p>
    <w:p w14:paraId="5D7B0D49" w14:textId="77777777" w:rsidR="00A70F89" w:rsidRPr="000B6E18" w:rsidRDefault="00A70F89" w:rsidP="00095983">
      <w:pPr>
        <w:rPr>
          <w:szCs w:val="24"/>
          <w:lang w:val="en-GB" w:eastAsia="zh-CN"/>
        </w:rPr>
      </w:pPr>
    </w:p>
    <w:p w14:paraId="54B99C29" w14:textId="239CBCB5" w:rsidR="00A70F89" w:rsidRPr="000B6E18" w:rsidRDefault="00A70F89" w:rsidP="00090C49">
      <w:pPr>
        <w:jc w:val="center"/>
        <w:rPr>
          <w:sz w:val="20"/>
          <w:lang w:val="en-US" w:eastAsia="zh-CN"/>
        </w:rPr>
      </w:pPr>
      <w:r w:rsidRPr="000B6E18">
        <w:rPr>
          <w:sz w:val="20"/>
          <w:lang w:val="en-US"/>
        </w:rPr>
        <w:sym w:font="Symbol" w:char="F0E3"/>
      </w:r>
      <w:r w:rsidRPr="000B6E18">
        <w:rPr>
          <w:sz w:val="20"/>
          <w:lang w:val="en-US" w:eastAsia="zh-CN"/>
        </w:rPr>
        <w:t xml:space="preserve"> </w:t>
      </w:r>
      <w:r w:rsidR="009D3716">
        <w:rPr>
          <w:rFonts w:hint="eastAsia"/>
          <w:sz w:val="20"/>
          <w:lang w:val="en-US" w:eastAsia="zh-CN"/>
        </w:rPr>
        <w:t>国际电联</w:t>
      </w:r>
      <w:r w:rsidRPr="000B6E18">
        <w:rPr>
          <w:sz w:val="20"/>
          <w:lang w:val="en-US" w:eastAsia="zh-CN"/>
        </w:rPr>
        <w:t xml:space="preserve"> </w:t>
      </w:r>
      <w:bookmarkStart w:id="3" w:name="iiannee"/>
      <w:bookmarkEnd w:id="3"/>
      <w:r w:rsidRPr="000B6E18">
        <w:rPr>
          <w:sz w:val="20"/>
          <w:lang w:val="en-US" w:eastAsia="zh-CN"/>
        </w:rPr>
        <w:t>20</w:t>
      </w:r>
      <w:r w:rsidR="00E149E5">
        <w:rPr>
          <w:sz w:val="20"/>
          <w:lang w:val="en-US" w:eastAsia="zh-CN"/>
        </w:rPr>
        <w:t>23</w:t>
      </w:r>
    </w:p>
    <w:p w14:paraId="6FA8A749" w14:textId="77777777" w:rsidR="00A70F89" w:rsidRDefault="00A70F89" w:rsidP="00090C49">
      <w:pPr>
        <w:spacing w:before="160"/>
        <w:ind w:firstLineChars="236" w:firstLine="425"/>
        <w:jc w:val="left"/>
        <w:rPr>
          <w:rFonts w:ascii="SimSun" w:hAnsi="SimSun"/>
          <w:sz w:val="18"/>
          <w:szCs w:val="18"/>
          <w:lang w:val="en-GB" w:eastAsia="zh-CN"/>
        </w:rPr>
      </w:pPr>
      <w:r w:rsidRPr="000B6E18">
        <w:rPr>
          <w:rFonts w:ascii="SimSun" w:hAnsi="SimSun" w:hint="eastAsia"/>
          <w:sz w:val="18"/>
          <w:szCs w:val="18"/>
          <w:lang w:val="en-US" w:eastAsia="zh-CN"/>
        </w:rPr>
        <w:t>版权所有。</w:t>
      </w:r>
      <w:r w:rsidRPr="000B6E18">
        <w:rPr>
          <w:rFonts w:ascii="SimSun" w:hAnsi="SimSun" w:hint="eastAsia"/>
          <w:sz w:val="18"/>
          <w:szCs w:val="18"/>
          <w:lang w:val="en-GB" w:eastAsia="zh-CN"/>
        </w:rPr>
        <w:t>未经国际电联书面许可，不得以任何手段复制本出版物的任何部分。</w:t>
      </w:r>
    </w:p>
    <w:p w14:paraId="342685EB" w14:textId="77777777" w:rsidR="00090C49" w:rsidRDefault="00090C49" w:rsidP="00090C49">
      <w:pPr>
        <w:spacing w:before="160"/>
        <w:ind w:firstLineChars="236" w:firstLine="472"/>
        <w:jc w:val="left"/>
        <w:rPr>
          <w:i/>
          <w:sz w:val="20"/>
          <w:lang w:val="en-US" w:eastAsia="zh-CN"/>
        </w:rPr>
        <w:sectPr w:rsidR="00090C49"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44EC5F83" w14:textId="6AC9CFEF" w:rsidR="00A12158" w:rsidRDefault="00A12158" w:rsidP="008209CE">
      <w:pPr>
        <w:pStyle w:val="RecNoBR"/>
        <w:spacing w:before="0"/>
        <w:rPr>
          <w:lang w:eastAsia="zh-CN"/>
        </w:rPr>
      </w:pPr>
      <w:bookmarkStart w:id="4" w:name="irecnoe"/>
      <w:bookmarkEnd w:id="4"/>
      <w:r>
        <w:rPr>
          <w:lang w:eastAsia="zh-CN"/>
        </w:rPr>
        <w:lastRenderedPageBreak/>
        <w:t>ITU-R M.1732</w:t>
      </w:r>
      <w:r w:rsidR="004F368C">
        <w:rPr>
          <w:rFonts w:hint="eastAsia"/>
          <w:lang w:eastAsia="zh-CN"/>
        </w:rPr>
        <w:t>-</w:t>
      </w:r>
      <w:r w:rsidR="008B6C45">
        <w:rPr>
          <w:lang w:eastAsia="zh-CN"/>
        </w:rPr>
        <w:t>3</w:t>
      </w:r>
      <w:r w:rsidR="002C5324">
        <w:rPr>
          <w:lang w:eastAsia="zh-CN"/>
        </w:rPr>
        <w:t xml:space="preserve"> </w:t>
      </w:r>
      <w:r>
        <w:rPr>
          <w:rFonts w:hint="eastAsia"/>
          <w:lang w:eastAsia="zh-CN"/>
        </w:rPr>
        <w:t>建议书</w:t>
      </w:r>
      <w:r>
        <w:rPr>
          <w:rStyle w:val="FootnoteReference"/>
          <w:lang w:eastAsia="zh-CN"/>
        </w:rPr>
        <w:footnoteReference w:customMarkFollows="1" w:id="1"/>
        <w:t>*</w:t>
      </w:r>
    </w:p>
    <w:p w14:paraId="3B1907F2" w14:textId="56D405CE" w:rsidR="00A12158" w:rsidRDefault="00A12158" w:rsidP="00090C49">
      <w:pPr>
        <w:pStyle w:val="RectitleBR"/>
        <w:snapToGrid w:val="0"/>
        <w:rPr>
          <w:lang w:val="en-GB" w:eastAsia="zh-CN"/>
        </w:rPr>
      </w:pPr>
      <w:r w:rsidRPr="00090C49">
        <w:rPr>
          <w:rFonts w:hint="eastAsia"/>
          <w:lang w:eastAsia="zh-CN"/>
        </w:rPr>
        <w:t>用于共用研究的工作于业余业务</w:t>
      </w:r>
      <w:r>
        <w:rPr>
          <w:rFonts w:hint="eastAsia"/>
          <w:lang w:val="en-GB" w:eastAsia="zh-CN"/>
        </w:rPr>
        <w:t>和</w:t>
      </w:r>
      <w:r w:rsidR="00C83515">
        <w:rPr>
          <w:lang w:val="en-GB" w:eastAsia="zh-CN"/>
        </w:rPr>
        <w:br/>
      </w:r>
      <w:r>
        <w:rPr>
          <w:rFonts w:hint="eastAsia"/>
          <w:lang w:val="en-GB" w:eastAsia="zh-CN"/>
        </w:rPr>
        <w:t>卫星业余业务中系统的特性</w:t>
      </w:r>
    </w:p>
    <w:p w14:paraId="4A52A335" w14:textId="77777777" w:rsidR="00A12158" w:rsidRDefault="00A12158" w:rsidP="00095983">
      <w:pPr>
        <w:pStyle w:val="Recref"/>
        <w:rPr>
          <w:lang w:eastAsia="zh-CN"/>
        </w:rPr>
      </w:pPr>
      <w:r>
        <w:rPr>
          <w:rFonts w:hint="eastAsia"/>
          <w:lang w:eastAsia="zh-CN"/>
        </w:rPr>
        <w:t>（</w:t>
      </w:r>
      <w:r>
        <w:rPr>
          <w:lang w:eastAsia="zh-CN"/>
        </w:rPr>
        <w:t>ITU-R 48-</w:t>
      </w:r>
      <w:r w:rsidR="0022020D">
        <w:rPr>
          <w:rFonts w:hint="eastAsia"/>
          <w:lang w:eastAsia="zh-CN"/>
        </w:rPr>
        <w:t>6</w:t>
      </w:r>
      <w:r>
        <w:rPr>
          <w:lang w:eastAsia="zh-CN"/>
        </w:rPr>
        <w:t>/</w:t>
      </w:r>
      <w:r w:rsidR="0022020D">
        <w:rPr>
          <w:rFonts w:hint="eastAsia"/>
          <w:lang w:eastAsia="zh-CN"/>
        </w:rPr>
        <w:t>5</w:t>
      </w:r>
      <w:r>
        <w:rPr>
          <w:rFonts w:hint="eastAsia"/>
          <w:lang w:eastAsia="zh-CN"/>
        </w:rPr>
        <w:t>号研究课题）</w:t>
      </w:r>
    </w:p>
    <w:p w14:paraId="5F4C0F5B" w14:textId="200F7AFA" w:rsidR="00A12158" w:rsidRDefault="00A12158" w:rsidP="00095983">
      <w:pPr>
        <w:pStyle w:val="Recdate"/>
        <w:rPr>
          <w:lang w:eastAsia="zh-CN"/>
        </w:rPr>
      </w:pPr>
      <w:r>
        <w:rPr>
          <w:rFonts w:hint="eastAsia"/>
          <w:lang w:eastAsia="zh-CN"/>
        </w:rPr>
        <w:t>（</w:t>
      </w:r>
      <w:r>
        <w:rPr>
          <w:lang w:eastAsia="zh-CN"/>
        </w:rPr>
        <w:t>2005</w:t>
      </w:r>
      <w:r w:rsidR="0022020D">
        <w:rPr>
          <w:rFonts w:hint="eastAsia"/>
          <w:lang w:eastAsia="zh-CN"/>
        </w:rPr>
        <w:t>-2012</w:t>
      </w:r>
      <w:r w:rsidR="004F368C">
        <w:rPr>
          <w:lang w:eastAsia="zh-CN"/>
        </w:rPr>
        <w:t>-2017</w:t>
      </w:r>
      <w:r w:rsidR="008B6C45">
        <w:rPr>
          <w:lang w:eastAsia="zh-CN"/>
        </w:rPr>
        <w:t>-2023</w:t>
      </w:r>
      <w:r w:rsidR="0022020D">
        <w:rPr>
          <w:rFonts w:hint="eastAsia"/>
          <w:lang w:eastAsia="zh-CN"/>
        </w:rPr>
        <w:t>年</w:t>
      </w:r>
      <w:r>
        <w:rPr>
          <w:rFonts w:hint="eastAsia"/>
          <w:lang w:eastAsia="zh-CN"/>
        </w:rPr>
        <w:t>）</w:t>
      </w:r>
    </w:p>
    <w:p w14:paraId="03F5ED81" w14:textId="77777777" w:rsidR="00A12158" w:rsidRPr="005B2A39" w:rsidRDefault="00A12158" w:rsidP="00C83515">
      <w:pPr>
        <w:pStyle w:val="HeadingSum"/>
        <w:rPr>
          <w:snapToGrid w:val="0"/>
          <w:lang w:eastAsia="zh-CN"/>
        </w:rPr>
      </w:pPr>
      <w:r w:rsidRPr="005B2A39">
        <w:rPr>
          <w:rFonts w:hint="eastAsia"/>
          <w:snapToGrid w:val="0"/>
          <w:lang w:eastAsia="zh-CN"/>
        </w:rPr>
        <w:t>范围</w:t>
      </w:r>
    </w:p>
    <w:p w14:paraId="0CA5205E" w14:textId="77777777" w:rsidR="00A12158" w:rsidRPr="005B2A39" w:rsidRDefault="00A12158" w:rsidP="005B2A39">
      <w:pPr>
        <w:pStyle w:val="Normalaftertitle"/>
        <w:ind w:firstLineChars="200" w:firstLine="480"/>
        <w:rPr>
          <w:snapToGrid w:val="0"/>
          <w:lang w:eastAsia="zh-CN"/>
        </w:rPr>
      </w:pPr>
      <w:r w:rsidRPr="005B2A39">
        <w:rPr>
          <w:rFonts w:hint="eastAsia"/>
          <w:snapToGrid w:val="0"/>
          <w:lang w:eastAsia="zh-CN"/>
        </w:rPr>
        <w:t>本建议书以实现共用研究为目的，为用于业余业务和卫星业余业务的系统的技术和操作特性提供证明的文件。本建议书中描述的系统及其特性考虑了操作在</w:t>
      </w:r>
      <w:r w:rsidRPr="005B2A39">
        <w:rPr>
          <w:snapToGrid w:val="0"/>
          <w:lang w:eastAsia="zh-CN"/>
        </w:rPr>
        <w:t>135.7 kHz</w:t>
      </w:r>
      <w:r w:rsidRPr="005B2A39">
        <w:rPr>
          <w:rFonts w:hint="eastAsia"/>
          <w:snapToGrid w:val="0"/>
          <w:lang w:eastAsia="zh-CN"/>
        </w:rPr>
        <w:t>至</w:t>
      </w:r>
      <w:r w:rsidR="004F368C" w:rsidRPr="005B2A39">
        <w:rPr>
          <w:snapToGrid w:val="0"/>
          <w:lang w:eastAsia="zh-CN"/>
        </w:rPr>
        <w:t>250</w:t>
      </w:r>
      <w:r w:rsidRPr="005B2A39">
        <w:rPr>
          <w:snapToGrid w:val="0"/>
          <w:lang w:eastAsia="zh-CN"/>
        </w:rPr>
        <w:t xml:space="preserve"> GHz</w:t>
      </w:r>
      <w:r w:rsidRPr="005B2A39">
        <w:rPr>
          <w:rFonts w:hint="eastAsia"/>
          <w:snapToGrid w:val="0"/>
          <w:lang w:eastAsia="zh-CN"/>
        </w:rPr>
        <w:t>范围中可用于这些业务的频带上的典型系统。</w:t>
      </w:r>
    </w:p>
    <w:p w14:paraId="35D779F6" w14:textId="77777777" w:rsidR="00A12158" w:rsidRDefault="004F368C" w:rsidP="004F2E4D">
      <w:pPr>
        <w:pStyle w:val="Headingb"/>
        <w:spacing w:before="240"/>
        <w:rPr>
          <w:snapToGrid w:val="0"/>
          <w:lang w:eastAsia="zh-CN"/>
        </w:rPr>
      </w:pPr>
      <w:r>
        <w:rPr>
          <w:rFonts w:hint="eastAsia"/>
          <w:snapToGrid w:val="0"/>
          <w:lang w:eastAsia="zh-CN"/>
        </w:rPr>
        <w:t>关键词</w:t>
      </w:r>
    </w:p>
    <w:p w14:paraId="266E949B" w14:textId="77777777" w:rsidR="004F368C" w:rsidRPr="004F368C" w:rsidRDefault="004F368C" w:rsidP="004F368C">
      <w:pPr>
        <w:ind w:firstLineChars="200" w:firstLine="480"/>
        <w:rPr>
          <w:lang w:eastAsia="zh-CN"/>
        </w:rPr>
      </w:pPr>
      <w:r>
        <w:rPr>
          <w:rFonts w:hint="eastAsia"/>
          <w:lang w:eastAsia="zh-CN"/>
        </w:rPr>
        <w:t>业余</w:t>
      </w:r>
      <w:r>
        <w:rPr>
          <w:lang w:eastAsia="zh-CN"/>
        </w:rPr>
        <w:t>、卫星业余、特性、共用技术</w:t>
      </w:r>
    </w:p>
    <w:p w14:paraId="7B47C7A9" w14:textId="77777777" w:rsidR="00A12158" w:rsidRDefault="00A12158" w:rsidP="002C5324">
      <w:pPr>
        <w:pStyle w:val="Normalaftertitle"/>
        <w:rPr>
          <w:lang w:val="en-GB" w:eastAsia="zh-CN"/>
        </w:rPr>
      </w:pPr>
      <w:r>
        <w:rPr>
          <w:rFonts w:hint="eastAsia"/>
          <w:snapToGrid w:val="0"/>
          <w:lang w:eastAsia="zh-CN"/>
        </w:rPr>
        <w:t>国际电联</w:t>
      </w:r>
      <w:r>
        <w:rPr>
          <w:rFonts w:hint="eastAsia"/>
          <w:lang w:val="en-GB" w:eastAsia="zh-CN"/>
        </w:rPr>
        <w:t>无线电通信全会</w:t>
      </w:r>
      <w:r w:rsidR="002C5324">
        <w:rPr>
          <w:rFonts w:hint="eastAsia"/>
          <w:lang w:val="en-GB" w:eastAsia="zh-CN"/>
        </w:rPr>
        <w:t>，</w:t>
      </w:r>
    </w:p>
    <w:p w14:paraId="0BC397EF" w14:textId="77777777" w:rsidR="00A12158" w:rsidRDefault="00A12158" w:rsidP="00582C3C">
      <w:pPr>
        <w:pStyle w:val="Call"/>
        <w:spacing w:before="120"/>
        <w:rPr>
          <w:lang w:val="en-GB" w:eastAsia="zh-CN"/>
        </w:rPr>
      </w:pPr>
      <w:r>
        <w:rPr>
          <w:rFonts w:hint="eastAsia"/>
          <w:lang w:val="en-GB" w:eastAsia="zh-CN"/>
        </w:rPr>
        <w:t>考虑到</w:t>
      </w:r>
    </w:p>
    <w:p w14:paraId="69A850E9" w14:textId="77777777" w:rsidR="00A12158" w:rsidRPr="00095983" w:rsidRDefault="00A12158" w:rsidP="00095983">
      <w:pPr>
        <w:rPr>
          <w:lang w:eastAsia="zh-CN"/>
        </w:rPr>
      </w:pPr>
      <w:r w:rsidRPr="00A14C9B">
        <w:rPr>
          <w:i/>
          <w:iCs/>
          <w:lang w:eastAsia="zh-CN"/>
        </w:rPr>
        <w:t>a)</w:t>
      </w:r>
      <w:r w:rsidRPr="00095983">
        <w:rPr>
          <w:lang w:eastAsia="zh-CN"/>
        </w:rPr>
        <w:tab/>
      </w:r>
      <w:r w:rsidRPr="00095983">
        <w:rPr>
          <w:rFonts w:hint="eastAsia"/>
          <w:lang w:eastAsia="zh-CN"/>
        </w:rPr>
        <w:t>《无线电规则》（</w:t>
      </w:r>
      <w:r w:rsidRPr="00095983">
        <w:rPr>
          <w:lang w:eastAsia="zh-CN"/>
        </w:rPr>
        <w:t>RR</w:t>
      </w:r>
      <w:r w:rsidRPr="00095983">
        <w:rPr>
          <w:rFonts w:hint="eastAsia"/>
          <w:lang w:eastAsia="zh-CN"/>
        </w:rPr>
        <w:t>）规定了业余业务和卫星业余业务，并为它们划分了独占和共用的频率</w:t>
      </w:r>
      <w:r w:rsidR="00095983">
        <w:rPr>
          <w:rFonts w:hint="eastAsia"/>
          <w:lang w:eastAsia="zh-CN"/>
        </w:rPr>
        <w:t>；</w:t>
      </w:r>
    </w:p>
    <w:p w14:paraId="7934F779" w14:textId="77777777" w:rsidR="00A12158" w:rsidRPr="00095983" w:rsidRDefault="00A12158" w:rsidP="00095983">
      <w:pPr>
        <w:rPr>
          <w:lang w:eastAsia="zh-CN"/>
        </w:rPr>
      </w:pPr>
      <w:r w:rsidRPr="00A14C9B">
        <w:rPr>
          <w:i/>
          <w:iCs/>
          <w:lang w:eastAsia="zh-CN"/>
        </w:rPr>
        <w:t>b)</w:t>
      </w:r>
      <w:r w:rsidRPr="00095983">
        <w:rPr>
          <w:lang w:eastAsia="zh-CN"/>
        </w:rPr>
        <w:tab/>
      </w:r>
      <w:r w:rsidRPr="00095983">
        <w:rPr>
          <w:rFonts w:hint="eastAsia"/>
          <w:lang w:eastAsia="zh-CN"/>
        </w:rPr>
        <w:t>业余业务和卫星业余业务的系统工作在很宽的频率范围上；</w:t>
      </w:r>
    </w:p>
    <w:p w14:paraId="0006CE54" w14:textId="77777777" w:rsidR="00A12158" w:rsidRPr="00095983" w:rsidRDefault="00A12158" w:rsidP="00095983">
      <w:pPr>
        <w:rPr>
          <w:lang w:eastAsia="zh-CN"/>
        </w:rPr>
      </w:pPr>
      <w:r w:rsidRPr="00A14C9B">
        <w:rPr>
          <w:i/>
          <w:iCs/>
          <w:lang w:eastAsia="zh-CN"/>
        </w:rPr>
        <w:t>c)</w:t>
      </w:r>
      <w:r w:rsidRPr="00095983">
        <w:rPr>
          <w:lang w:eastAsia="zh-CN"/>
        </w:rPr>
        <w:tab/>
      </w:r>
      <w:r w:rsidRPr="00095983">
        <w:rPr>
          <w:rFonts w:hint="eastAsia"/>
          <w:lang w:eastAsia="zh-CN"/>
        </w:rPr>
        <w:t>操作在业余业务和卫星业余业务的系统的技术特性在一段频带内会发生变化；</w:t>
      </w:r>
    </w:p>
    <w:p w14:paraId="20261940" w14:textId="77777777" w:rsidR="00A12158" w:rsidRPr="00095983" w:rsidRDefault="00A12158" w:rsidP="00095983">
      <w:pPr>
        <w:rPr>
          <w:lang w:eastAsia="zh-CN"/>
        </w:rPr>
      </w:pPr>
      <w:r w:rsidRPr="00A14C9B">
        <w:rPr>
          <w:i/>
          <w:iCs/>
          <w:lang w:eastAsia="zh-CN"/>
        </w:rPr>
        <w:t>d)</w:t>
      </w:r>
      <w:r w:rsidRPr="00095983">
        <w:rPr>
          <w:lang w:eastAsia="zh-CN"/>
        </w:rPr>
        <w:tab/>
      </w:r>
      <w:r w:rsidRPr="00095983">
        <w:rPr>
          <w:rFonts w:hint="eastAsia"/>
          <w:lang w:eastAsia="zh-CN"/>
        </w:rPr>
        <w:t>一些</w:t>
      </w:r>
      <w:r w:rsidRPr="00095983">
        <w:rPr>
          <w:lang w:eastAsia="zh-CN"/>
        </w:rPr>
        <w:t>ITU-R</w:t>
      </w:r>
      <w:r w:rsidRPr="00095983">
        <w:rPr>
          <w:rFonts w:hint="eastAsia"/>
          <w:lang w:eastAsia="zh-CN"/>
        </w:rPr>
        <w:t>技术小组正在考虑在操作于业余业务和卫星业余业务的系统使用的频带中引入新型的系统或业务；</w:t>
      </w:r>
    </w:p>
    <w:p w14:paraId="70A37095" w14:textId="20202C10" w:rsidR="00A12158" w:rsidRDefault="00A12158" w:rsidP="00095983">
      <w:pPr>
        <w:rPr>
          <w:lang w:eastAsia="zh-CN"/>
        </w:rPr>
      </w:pPr>
      <w:r w:rsidRPr="00A14C9B">
        <w:rPr>
          <w:i/>
          <w:iCs/>
          <w:lang w:eastAsia="zh-CN"/>
        </w:rPr>
        <w:t>e)</w:t>
      </w:r>
      <w:r w:rsidRPr="00095983">
        <w:rPr>
          <w:lang w:eastAsia="zh-CN"/>
        </w:rPr>
        <w:tab/>
      </w:r>
      <w:r w:rsidRPr="00095983">
        <w:rPr>
          <w:rFonts w:hint="eastAsia"/>
          <w:lang w:eastAsia="zh-CN"/>
        </w:rPr>
        <w:t>对于操作在业余业务和卫星业余业务的系统的典型技术和操作特性需要确定在业余业务和卫星业余业务操作的频带中引入新型系统的可行性</w:t>
      </w:r>
      <w:r w:rsidR="008B6C45">
        <w:rPr>
          <w:rFonts w:hint="eastAsia"/>
          <w:lang w:eastAsia="zh-CN"/>
        </w:rPr>
        <w:t>；</w:t>
      </w:r>
    </w:p>
    <w:p w14:paraId="7DDCE8F6" w14:textId="6C88A489" w:rsidR="008B6C45" w:rsidRPr="008B6C45" w:rsidRDefault="008B6C45" w:rsidP="00095983">
      <w:pPr>
        <w:rPr>
          <w:lang w:eastAsia="zh-CN"/>
        </w:rPr>
      </w:pPr>
      <w:r w:rsidRPr="008B6C45">
        <w:rPr>
          <w:i/>
          <w:lang w:eastAsia="zh-CN"/>
        </w:rPr>
        <w:t>f)</w:t>
      </w:r>
      <w:r w:rsidRPr="008B6C45">
        <w:rPr>
          <w:lang w:eastAsia="zh-CN"/>
        </w:rPr>
        <w:tab/>
      </w:r>
      <w:r w:rsidRPr="008B6C45">
        <w:rPr>
          <w:rFonts w:hint="eastAsia"/>
          <w:lang w:val="en-GB" w:eastAsia="zh-CN"/>
        </w:rPr>
        <w:t>业余电台之间的通信通常以相对较低的信噪比实现</w:t>
      </w:r>
      <w:r w:rsidRPr="008B6C45">
        <w:rPr>
          <w:rFonts w:hint="eastAsia"/>
          <w:lang w:eastAsia="zh-CN"/>
        </w:rPr>
        <w:t>，</w:t>
      </w:r>
      <w:r w:rsidRPr="008B6C45">
        <w:rPr>
          <w:rFonts w:hint="eastAsia"/>
          <w:lang w:val="en-GB" w:eastAsia="zh-CN"/>
        </w:rPr>
        <w:t>因为本底噪声的任何增加</w:t>
      </w:r>
      <w:r>
        <w:rPr>
          <w:rFonts w:hint="eastAsia"/>
          <w:lang w:val="en-GB" w:eastAsia="zh-CN"/>
        </w:rPr>
        <w:t>均</w:t>
      </w:r>
      <w:r w:rsidRPr="008B6C45">
        <w:rPr>
          <w:rFonts w:hint="eastAsia"/>
          <w:lang w:val="en-GB" w:eastAsia="zh-CN"/>
        </w:rPr>
        <w:t>可能造成干扰</w:t>
      </w:r>
      <w:r w:rsidRPr="008B6C45">
        <w:rPr>
          <w:rFonts w:hint="eastAsia"/>
          <w:lang w:eastAsia="zh-CN"/>
        </w:rPr>
        <w:t>，</w:t>
      </w:r>
    </w:p>
    <w:p w14:paraId="492304C8" w14:textId="77777777" w:rsidR="00A12158" w:rsidRDefault="00A12158" w:rsidP="00582C3C">
      <w:pPr>
        <w:pStyle w:val="Call"/>
        <w:spacing w:before="120"/>
        <w:rPr>
          <w:lang w:val="en-GB" w:eastAsia="zh-CN"/>
        </w:rPr>
      </w:pPr>
      <w:r>
        <w:rPr>
          <w:rFonts w:hint="eastAsia"/>
          <w:lang w:eastAsia="zh-CN"/>
        </w:rPr>
        <w:t>建议</w:t>
      </w:r>
    </w:p>
    <w:p w14:paraId="5F7B41D9" w14:textId="77777777" w:rsidR="00A12158" w:rsidRPr="00095983" w:rsidRDefault="00A12158" w:rsidP="00095983">
      <w:pPr>
        <w:rPr>
          <w:lang w:eastAsia="zh-CN"/>
        </w:rPr>
      </w:pPr>
      <w:r w:rsidRPr="00095983">
        <w:rPr>
          <w:b/>
          <w:bCs/>
          <w:lang w:eastAsia="zh-CN"/>
        </w:rPr>
        <w:t>1</w:t>
      </w:r>
      <w:r w:rsidRPr="00095983">
        <w:rPr>
          <w:lang w:eastAsia="zh-CN"/>
        </w:rPr>
        <w:tab/>
      </w:r>
      <w:r w:rsidRPr="00095983">
        <w:rPr>
          <w:rFonts w:hint="eastAsia"/>
          <w:lang w:eastAsia="zh-CN"/>
        </w:rPr>
        <w:t>附件</w:t>
      </w:r>
      <w:r w:rsidRPr="00095983">
        <w:rPr>
          <w:lang w:eastAsia="zh-CN"/>
        </w:rPr>
        <w:t>1</w:t>
      </w:r>
      <w:r w:rsidRPr="00095983">
        <w:rPr>
          <w:rFonts w:hint="eastAsia"/>
          <w:lang w:eastAsia="zh-CN"/>
        </w:rPr>
        <w:t>描述的操作在业余业务和卫星业余业务的系统的技术和操作特性</w:t>
      </w:r>
      <w:r w:rsidR="00C7086E">
        <w:rPr>
          <w:rFonts w:hint="eastAsia"/>
          <w:lang w:eastAsia="zh-CN"/>
        </w:rPr>
        <w:t>可被视为</w:t>
      </w:r>
      <w:r w:rsidRPr="00095983">
        <w:rPr>
          <w:rFonts w:hint="eastAsia"/>
          <w:lang w:eastAsia="zh-CN"/>
        </w:rPr>
        <w:t>操作在划分给业余业务和卫星业余业务频带中的那些典型系统；</w:t>
      </w:r>
    </w:p>
    <w:p w14:paraId="169A0FD4" w14:textId="77777777" w:rsidR="00A12158" w:rsidRPr="00095983" w:rsidRDefault="00A12158" w:rsidP="00095983">
      <w:pPr>
        <w:rPr>
          <w:lang w:eastAsia="zh-CN"/>
        </w:rPr>
      </w:pPr>
      <w:r w:rsidRPr="00095983">
        <w:rPr>
          <w:b/>
          <w:bCs/>
          <w:lang w:eastAsia="zh-CN"/>
        </w:rPr>
        <w:t>2</w:t>
      </w:r>
      <w:r w:rsidRPr="00095983">
        <w:rPr>
          <w:lang w:eastAsia="zh-CN"/>
        </w:rPr>
        <w:tab/>
      </w:r>
      <w:r w:rsidRPr="00095983">
        <w:rPr>
          <w:rFonts w:hint="eastAsia"/>
          <w:lang w:eastAsia="zh-CN"/>
        </w:rPr>
        <w:t>应将</w:t>
      </w:r>
      <w:r w:rsidRPr="00095983">
        <w:rPr>
          <w:lang w:eastAsia="zh-CN"/>
        </w:rPr>
        <w:t>ITU-R M.1044</w:t>
      </w:r>
      <w:r w:rsidRPr="00095983">
        <w:rPr>
          <w:rFonts w:hint="eastAsia"/>
          <w:lang w:eastAsia="zh-CN"/>
        </w:rPr>
        <w:t>建议书作为操作在业余业务和卫星业余业务中的系统和操作在其他业务中的系统之间的兼容性研究的指导来使用。</w:t>
      </w:r>
    </w:p>
    <w:p w14:paraId="44DA6782" w14:textId="77777777" w:rsidR="00A12158" w:rsidRDefault="00A12158" w:rsidP="004F2E4D">
      <w:pPr>
        <w:pStyle w:val="AnnexNoTitle"/>
        <w:snapToGrid w:val="0"/>
        <w:outlineLvl w:val="0"/>
        <w:rPr>
          <w:lang w:eastAsia="zh-CN"/>
        </w:rPr>
      </w:pPr>
      <w:bookmarkStart w:id="5" w:name="_Toc107984097"/>
      <w:r w:rsidRPr="00095983">
        <w:rPr>
          <w:rFonts w:hint="eastAsia"/>
          <w:lang w:eastAsia="zh-CN"/>
        </w:rPr>
        <w:lastRenderedPageBreak/>
        <w:t>附件</w:t>
      </w:r>
      <w:r w:rsidRPr="00095983">
        <w:rPr>
          <w:rFonts w:hint="eastAsia"/>
          <w:lang w:eastAsia="zh-CN"/>
        </w:rPr>
        <w:t xml:space="preserve"> </w:t>
      </w:r>
      <w:r w:rsidRPr="00095983">
        <w:rPr>
          <w:lang w:eastAsia="zh-CN"/>
        </w:rPr>
        <w:t>1</w:t>
      </w:r>
      <w:bookmarkEnd w:id="5"/>
      <w:r w:rsidR="00EC79B6">
        <w:rPr>
          <w:lang w:eastAsia="zh-CN"/>
        </w:rPr>
        <w:br/>
      </w:r>
      <w:r w:rsidR="00EC79B6">
        <w:rPr>
          <w:lang w:eastAsia="zh-CN"/>
        </w:rPr>
        <w:br/>
      </w:r>
      <w:r w:rsidRPr="00095983">
        <w:rPr>
          <w:rFonts w:hint="eastAsia"/>
          <w:lang w:eastAsia="zh-CN"/>
        </w:rPr>
        <w:t>为了用于共用研究操作在业余业务</w:t>
      </w:r>
      <w:r w:rsidR="00090C49">
        <w:rPr>
          <w:lang w:eastAsia="zh-CN"/>
        </w:rPr>
        <w:br/>
      </w:r>
      <w:r w:rsidRPr="00095983">
        <w:rPr>
          <w:rFonts w:hint="eastAsia"/>
          <w:lang w:eastAsia="zh-CN"/>
        </w:rPr>
        <w:t>和卫星业余业务中的系统的特性</w:t>
      </w:r>
    </w:p>
    <w:p w14:paraId="0B28120B" w14:textId="3BFA41B9" w:rsidR="008B6C45" w:rsidRDefault="008B6C45" w:rsidP="00F22119">
      <w:pPr>
        <w:jc w:val="center"/>
        <w:rPr>
          <w:lang w:eastAsia="zh-CN"/>
        </w:rPr>
      </w:pPr>
      <w:r>
        <w:rPr>
          <w:rFonts w:hint="eastAsia"/>
          <w:lang w:eastAsia="zh-CN"/>
        </w:rPr>
        <w:t>目录</w:t>
      </w:r>
    </w:p>
    <w:p w14:paraId="3BB5F40B" w14:textId="07A84D16" w:rsidR="008B6C45" w:rsidRPr="004F2E4D" w:rsidRDefault="00656811" w:rsidP="008B6C45">
      <w:pPr>
        <w:pStyle w:val="toc0"/>
        <w:jc w:val="right"/>
        <w:rPr>
          <w:rFonts w:ascii="STKaiti" w:eastAsia="STKaiti" w:hAnsi="STKaiti"/>
          <w:i w:val="0"/>
          <w:iCs/>
          <w:lang w:val="en-US"/>
        </w:rPr>
      </w:pPr>
      <w:r w:rsidRPr="004F2E4D">
        <w:rPr>
          <w:rFonts w:ascii="STKaiti" w:eastAsia="STKaiti" w:hAnsi="STKaiti" w:hint="eastAsia"/>
          <w:i w:val="0"/>
          <w:iCs/>
          <w:lang w:val="en-US" w:eastAsia="zh-CN"/>
        </w:rPr>
        <w:t>页</w:t>
      </w:r>
      <w:r w:rsidR="00C16B71">
        <w:rPr>
          <w:rFonts w:ascii="STKaiti" w:eastAsia="STKaiti" w:hAnsi="STKaiti" w:hint="eastAsia"/>
          <w:i w:val="0"/>
          <w:iCs/>
          <w:lang w:val="en-US" w:eastAsia="zh-CN"/>
        </w:rPr>
        <w:t>码</w:t>
      </w:r>
    </w:p>
    <w:p w14:paraId="4F4E89C7" w14:textId="46CCC880" w:rsidR="00F22119" w:rsidRDefault="008B6C45">
      <w:pPr>
        <w:pStyle w:val="TOC1"/>
        <w:rPr>
          <w:rFonts w:asciiTheme="minorHAnsi" w:eastAsiaTheme="minorEastAsia" w:hAnsiTheme="minorHAnsi" w:cstheme="minorBidi"/>
          <w:noProof/>
          <w:sz w:val="22"/>
          <w:szCs w:val="22"/>
          <w:lang w:val="en-GB" w:eastAsia="zh-CN"/>
        </w:rPr>
      </w:pPr>
      <w:r>
        <w:fldChar w:fldCharType="begin"/>
      </w:r>
      <w:r>
        <w:instrText xml:space="preserve"> TOC \o "1-2" \h \z \u </w:instrText>
      </w:r>
      <w:r>
        <w:fldChar w:fldCharType="separate"/>
      </w:r>
      <w:hyperlink w:anchor="_Toc136266098" w:history="1">
        <w:r w:rsidR="00F22119" w:rsidRPr="00F22119">
          <w:rPr>
            <w:rStyle w:val="Hyperlink"/>
            <w:rFonts w:ascii="SimSun" w:hAnsi="SimSun" w:hint="eastAsia"/>
            <w:bCs/>
            <w:noProof/>
            <w:lang w:eastAsia="zh-CN"/>
          </w:rPr>
          <w:t>知识产权政策（</w:t>
        </w:r>
        <w:r w:rsidR="00F22119" w:rsidRPr="00F22119">
          <w:rPr>
            <w:rStyle w:val="Hyperlink"/>
            <w:bCs/>
            <w:noProof/>
            <w:lang w:eastAsia="zh-CN"/>
          </w:rPr>
          <w:t>IPR</w:t>
        </w:r>
        <w:r w:rsidR="00F22119" w:rsidRPr="00F22119">
          <w:rPr>
            <w:rStyle w:val="Hyperlink"/>
            <w:rFonts w:ascii="SimSun" w:hAnsi="SimSun" w:hint="eastAsia"/>
            <w:bCs/>
            <w:noProof/>
            <w:lang w:eastAsia="zh-CN"/>
          </w:rPr>
          <w:t>）</w:t>
        </w:r>
        <w:r w:rsidR="00F22119">
          <w:rPr>
            <w:noProof/>
            <w:webHidden/>
          </w:rPr>
          <w:tab/>
        </w:r>
        <w:r w:rsidR="004F2E4D">
          <w:rPr>
            <w:noProof/>
            <w:webHidden/>
          </w:rPr>
          <w:tab/>
        </w:r>
        <w:r w:rsidR="00F22119">
          <w:rPr>
            <w:noProof/>
            <w:webHidden/>
          </w:rPr>
          <w:fldChar w:fldCharType="begin"/>
        </w:r>
        <w:r w:rsidR="00F22119">
          <w:rPr>
            <w:noProof/>
            <w:webHidden/>
          </w:rPr>
          <w:instrText xml:space="preserve"> PAGEREF _Toc136266098 \h </w:instrText>
        </w:r>
        <w:r w:rsidR="00F22119">
          <w:rPr>
            <w:noProof/>
            <w:webHidden/>
          </w:rPr>
        </w:r>
        <w:r w:rsidR="00F22119">
          <w:rPr>
            <w:noProof/>
            <w:webHidden/>
          </w:rPr>
          <w:fldChar w:fldCharType="separate"/>
        </w:r>
        <w:r w:rsidR="006C198B">
          <w:rPr>
            <w:noProof/>
            <w:webHidden/>
          </w:rPr>
          <w:t>ii</w:t>
        </w:r>
        <w:r w:rsidR="00F22119">
          <w:rPr>
            <w:noProof/>
            <w:webHidden/>
          </w:rPr>
          <w:fldChar w:fldCharType="end"/>
        </w:r>
      </w:hyperlink>
    </w:p>
    <w:p w14:paraId="1308854A" w14:textId="7193CDC3" w:rsidR="00F22119" w:rsidRDefault="00C16B71">
      <w:pPr>
        <w:pStyle w:val="TOC1"/>
        <w:rPr>
          <w:rFonts w:asciiTheme="minorHAnsi" w:eastAsiaTheme="minorEastAsia" w:hAnsiTheme="minorHAnsi" w:cstheme="minorBidi"/>
          <w:noProof/>
          <w:sz w:val="22"/>
          <w:szCs w:val="22"/>
          <w:lang w:val="en-GB" w:eastAsia="zh-CN"/>
        </w:rPr>
      </w:pPr>
      <w:hyperlink w:anchor="_Toc136266099" w:history="1">
        <w:r w:rsidR="00F22119" w:rsidRPr="00130CD3">
          <w:rPr>
            <w:rStyle w:val="Hyperlink"/>
            <w:bCs/>
            <w:noProof/>
            <w:lang w:val="en-GB" w:eastAsia="zh-CN"/>
          </w:rPr>
          <w:t>1</w:t>
        </w:r>
        <w:r w:rsidR="00F22119">
          <w:rPr>
            <w:rFonts w:asciiTheme="minorHAnsi" w:eastAsiaTheme="minorEastAsia" w:hAnsiTheme="minorHAnsi" w:cstheme="minorBidi"/>
            <w:noProof/>
            <w:sz w:val="22"/>
            <w:szCs w:val="22"/>
            <w:lang w:val="en-GB" w:eastAsia="zh-CN"/>
          </w:rPr>
          <w:tab/>
        </w:r>
        <w:r w:rsidR="00F22119" w:rsidRPr="00130CD3">
          <w:rPr>
            <w:rStyle w:val="Hyperlink"/>
            <w:rFonts w:hint="eastAsia"/>
            <w:noProof/>
            <w:lang w:val="en-GB" w:eastAsia="zh-CN"/>
          </w:rPr>
          <w:t>引言</w:t>
        </w:r>
        <w:r w:rsidR="00F22119">
          <w:rPr>
            <w:noProof/>
            <w:webHidden/>
          </w:rPr>
          <w:tab/>
        </w:r>
        <w:r w:rsidR="004F2E4D">
          <w:rPr>
            <w:noProof/>
            <w:webHidden/>
          </w:rPr>
          <w:tab/>
        </w:r>
        <w:r w:rsidR="00F22119">
          <w:rPr>
            <w:noProof/>
            <w:webHidden/>
          </w:rPr>
          <w:fldChar w:fldCharType="begin"/>
        </w:r>
        <w:r w:rsidR="00F22119">
          <w:rPr>
            <w:noProof/>
            <w:webHidden/>
          </w:rPr>
          <w:instrText xml:space="preserve"> PAGEREF _Toc136266099 \h </w:instrText>
        </w:r>
        <w:r w:rsidR="00F22119">
          <w:rPr>
            <w:noProof/>
            <w:webHidden/>
          </w:rPr>
        </w:r>
        <w:r w:rsidR="00F22119">
          <w:rPr>
            <w:noProof/>
            <w:webHidden/>
          </w:rPr>
          <w:fldChar w:fldCharType="separate"/>
        </w:r>
        <w:r w:rsidR="006C198B">
          <w:rPr>
            <w:noProof/>
            <w:webHidden/>
          </w:rPr>
          <w:t>2</w:t>
        </w:r>
        <w:r w:rsidR="00F22119">
          <w:rPr>
            <w:noProof/>
            <w:webHidden/>
          </w:rPr>
          <w:fldChar w:fldCharType="end"/>
        </w:r>
      </w:hyperlink>
    </w:p>
    <w:p w14:paraId="48EE343C" w14:textId="78E78847" w:rsidR="00F22119" w:rsidRDefault="00C16B71">
      <w:pPr>
        <w:pStyle w:val="TOC1"/>
        <w:rPr>
          <w:rFonts w:asciiTheme="minorHAnsi" w:eastAsiaTheme="minorEastAsia" w:hAnsiTheme="minorHAnsi" w:cstheme="minorBidi"/>
          <w:noProof/>
          <w:sz w:val="22"/>
          <w:szCs w:val="22"/>
          <w:lang w:val="en-GB" w:eastAsia="zh-CN"/>
        </w:rPr>
      </w:pPr>
      <w:hyperlink w:anchor="_Toc136266100" w:history="1">
        <w:r w:rsidR="00F22119" w:rsidRPr="00130CD3">
          <w:rPr>
            <w:rStyle w:val="Hyperlink"/>
            <w:bCs/>
            <w:noProof/>
            <w:lang w:val="en-GB" w:eastAsia="zh-CN"/>
          </w:rPr>
          <w:t>2</w:t>
        </w:r>
        <w:r w:rsidR="00F22119">
          <w:rPr>
            <w:rFonts w:asciiTheme="minorHAnsi" w:eastAsiaTheme="minorEastAsia" w:hAnsiTheme="minorHAnsi" w:cstheme="minorBidi"/>
            <w:noProof/>
            <w:sz w:val="22"/>
            <w:szCs w:val="22"/>
            <w:lang w:val="en-GB" w:eastAsia="zh-CN"/>
          </w:rPr>
          <w:tab/>
        </w:r>
        <w:r w:rsidR="00F22119" w:rsidRPr="00130CD3">
          <w:rPr>
            <w:rStyle w:val="Hyperlink"/>
            <w:rFonts w:hint="eastAsia"/>
            <w:noProof/>
            <w:lang w:val="en-GB" w:eastAsia="zh-CN"/>
          </w:rPr>
          <w:t>操作特性</w:t>
        </w:r>
        <w:r w:rsidR="00F22119">
          <w:rPr>
            <w:noProof/>
            <w:webHidden/>
          </w:rPr>
          <w:tab/>
        </w:r>
        <w:r w:rsidR="004F2E4D">
          <w:rPr>
            <w:noProof/>
            <w:webHidden/>
          </w:rPr>
          <w:tab/>
        </w:r>
        <w:r w:rsidR="00F22119">
          <w:rPr>
            <w:noProof/>
            <w:webHidden/>
          </w:rPr>
          <w:fldChar w:fldCharType="begin"/>
        </w:r>
        <w:r w:rsidR="00F22119">
          <w:rPr>
            <w:noProof/>
            <w:webHidden/>
          </w:rPr>
          <w:instrText xml:space="preserve"> PAGEREF _Toc136266100 \h </w:instrText>
        </w:r>
        <w:r w:rsidR="00F22119">
          <w:rPr>
            <w:noProof/>
            <w:webHidden/>
          </w:rPr>
        </w:r>
        <w:r w:rsidR="00F22119">
          <w:rPr>
            <w:noProof/>
            <w:webHidden/>
          </w:rPr>
          <w:fldChar w:fldCharType="separate"/>
        </w:r>
        <w:r w:rsidR="006C198B">
          <w:rPr>
            <w:noProof/>
            <w:webHidden/>
          </w:rPr>
          <w:t>2</w:t>
        </w:r>
        <w:r w:rsidR="00F22119">
          <w:rPr>
            <w:noProof/>
            <w:webHidden/>
          </w:rPr>
          <w:fldChar w:fldCharType="end"/>
        </w:r>
      </w:hyperlink>
    </w:p>
    <w:p w14:paraId="7556BF28" w14:textId="4B385B48" w:rsidR="00F22119" w:rsidRDefault="00C16B71">
      <w:pPr>
        <w:pStyle w:val="TOC1"/>
        <w:rPr>
          <w:rFonts w:asciiTheme="minorHAnsi" w:eastAsiaTheme="minorEastAsia" w:hAnsiTheme="minorHAnsi" w:cstheme="minorBidi"/>
          <w:noProof/>
          <w:sz w:val="22"/>
          <w:szCs w:val="22"/>
          <w:lang w:val="en-GB" w:eastAsia="zh-CN"/>
        </w:rPr>
      </w:pPr>
      <w:hyperlink w:anchor="_Toc136266101" w:history="1">
        <w:r w:rsidR="00F22119" w:rsidRPr="00130CD3">
          <w:rPr>
            <w:rStyle w:val="Hyperlink"/>
            <w:bCs/>
            <w:noProof/>
            <w:lang w:val="en-GB" w:eastAsia="zh-CN"/>
          </w:rPr>
          <w:t>3</w:t>
        </w:r>
        <w:r w:rsidR="00F22119">
          <w:rPr>
            <w:rFonts w:asciiTheme="minorHAnsi" w:eastAsiaTheme="minorEastAsia" w:hAnsiTheme="minorHAnsi" w:cstheme="minorBidi"/>
            <w:noProof/>
            <w:sz w:val="22"/>
            <w:szCs w:val="22"/>
            <w:lang w:val="en-GB" w:eastAsia="zh-CN"/>
          </w:rPr>
          <w:tab/>
        </w:r>
        <w:r w:rsidR="00F22119" w:rsidRPr="00130CD3">
          <w:rPr>
            <w:rStyle w:val="Hyperlink"/>
            <w:rFonts w:hint="eastAsia"/>
            <w:noProof/>
            <w:lang w:eastAsia="zh-CN"/>
          </w:rPr>
          <w:t>技术特性</w:t>
        </w:r>
        <w:r w:rsidR="00F22119">
          <w:rPr>
            <w:noProof/>
            <w:webHidden/>
          </w:rPr>
          <w:tab/>
        </w:r>
        <w:r w:rsidR="004F2E4D">
          <w:rPr>
            <w:noProof/>
            <w:webHidden/>
          </w:rPr>
          <w:tab/>
        </w:r>
        <w:r w:rsidR="00F22119">
          <w:rPr>
            <w:noProof/>
            <w:webHidden/>
          </w:rPr>
          <w:fldChar w:fldCharType="begin"/>
        </w:r>
        <w:r w:rsidR="00F22119">
          <w:rPr>
            <w:noProof/>
            <w:webHidden/>
          </w:rPr>
          <w:instrText xml:space="preserve"> PAGEREF _Toc136266101 \h </w:instrText>
        </w:r>
        <w:r w:rsidR="00F22119">
          <w:rPr>
            <w:noProof/>
            <w:webHidden/>
          </w:rPr>
        </w:r>
        <w:r w:rsidR="00F22119">
          <w:rPr>
            <w:noProof/>
            <w:webHidden/>
          </w:rPr>
          <w:fldChar w:fldCharType="separate"/>
        </w:r>
        <w:r w:rsidR="006C198B">
          <w:rPr>
            <w:noProof/>
            <w:webHidden/>
          </w:rPr>
          <w:t>3</w:t>
        </w:r>
        <w:r w:rsidR="00F22119">
          <w:rPr>
            <w:noProof/>
            <w:webHidden/>
          </w:rPr>
          <w:fldChar w:fldCharType="end"/>
        </w:r>
      </w:hyperlink>
    </w:p>
    <w:p w14:paraId="5255AC0B" w14:textId="1BF047D0" w:rsidR="008B6C45" w:rsidRPr="008B6C45" w:rsidRDefault="008B6C45" w:rsidP="008B6C45">
      <w:pPr>
        <w:rPr>
          <w:lang w:eastAsia="zh-CN"/>
        </w:rPr>
      </w:pPr>
      <w:r>
        <w:fldChar w:fldCharType="end"/>
      </w:r>
    </w:p>
    <w:p w14:paraId="09C1CC82" w14:textId="77777777" w:rsidR="00A12158" w:rsidRDefault="00A12158" w:rsidP="00095983">
      <w:pPr>
        <w:pStyle w:val="Heading1"/>
        <w:rPr>
          <w:lang w:val="en-GB" w:eastAsia="zh-CN"/>
        </w:rPr>
      </w:pPr>
      <w:bookmarkStart w:id="6" w:name="_Toc107984098"/>
      <w:bookmarkStart w:id="7" w:name="_Toc136266099"/>
      <w:r w:rsidRPr="00F22119">
        <w:rPr>
          <w:bCs/>
          <w:szCs w:val="24"/>
          <w:lang w:val="en-GB" w:eastAsia="zh-CN"/>
        </w:rPr>
        <w:t>1</w:t>
      </w:r>
      <w:r w:rsidRPr="00F22119">
        <w:rPr>
          <w:szCs w:val="24"/>
          <w:lang w:val="en-GB" w:eastAsia="zh-CN"/>
        </w:rPr>
        <w:tab/>
      </w:r>
      <w:bookmarkEnd w:id="6"/>
      <w:r>
        <w:rPr>
          <w:rFonts w:hint="eastAsia"/>
          <w:lang w:val="en-GB" w:eastAsia="zh-CN"/>
        </w:rPr>
        <w:t>引言</w:t>
      </w:r>
      <w:bookmarkEnd w:id="7"/>
    </w:p>
    <w:p w14:paraId="6ACF4861" w14:textId="4E6AEA54" w:rsidR="00A12158" w:rsidRDefault="00A12158" w:rsidP="00095983">
      <w:pPr>
        <w:ind w:firstLineChars="200" w:firstLine="480"/>
        <w:rPr>
          <w:lang w:val="en-GB" w:eastAsia="zh-CN"/>
        </w:rPr>
      </w:pPr>
      <w:r>
        <w:rPr>
          <w:rFonts w:hint="eastAsia"/>
          <w:lang w:val="en-GB" w:eastAsia="zh-CN"/>
        </w:rPr>
        <w:t>在整个频谱中有许多频带划分给了业余业务和卫星业余业务。</w:t>
      </w:r>
      <w:r w:rsidR="00FA5997" w:rsidRPr="00FA5997">
        <w:rPr>
          <w:rFonts w:hint="eastAsia"/>
          <w:lang w:val="en-GB" w:eastAsia="zh-CN"/>
        </w:rPr>
        <w:t>这些频段提供不同的传播特性，并允许使用适用于不同工作频率的不同技术进行实验。</w:t>
      </w:r>
    </w:p>
    <w:p w14:paraId="2D189113" w14:textId="77777777" w:rsidR="00A12158" w:rsidRDefault="00A12158" w:rsidP="00B012D2">
      <w:pPr>
        <w:ind w:firstLineChars="200" w:firstLine="480"/>
        <w:rPr>
          <w:lang w:val="en-GB" w:eastAsia="zh-CN"/>
        </w:rPr>
      </w:pPr>
      <w:r>
        <w:rPr>
          <w:rFonts w:hint="eastAsia"/>
          <w:lang w:val="en-GB" w:eastAsia="zh-CN"/>
        </w:rPr>
        <w:t>业余台站和卫星业余业务台站实现各种不同的功能，诸如</w:t>
      </w:r>
      <w:r w:rsidR="00095983">
        <w:rPr>
          <w:rFonts w:hint="eastAsia"/>
          <w:lang w:val="en-GB" w:eastAsia="zh-CN"/>
        </w:rPr>
        <w:t>：</w:t>
      </w:r>
    </w:p>
    <w:p w14:paraId="228245AB" w14:textId="77777777" w:rsidR="00A12158" w:rsidRDefault="00D7745E" w:rsidP="00095983">
      <w:pPr>
        <w:pStyle w:val="enumlev1"/>
        <w:rPr>
          <w:lang w:val="en-GB" w:eastAsia="zh-CN"/>
        </w:rPr>
      </w:pPr>
      <w:r w:rsidRPr="00D7745E">
        <w:rPr>
          <w:lang w:val="en-GB" w:eastAsia="zh-CN"/>
        </w:rPr>
        <w:t>–</w:t>
      </w:r>
      <w:r w:rsidR="00A12158">
        <w:rPr>
          <w:lang w:val="en-GB" w:eastAsia="zh-CN"/>
        </w:rPr>
        <w:tab/>
      </w:r>
      <w:r w:rsidR="00A12158">
        <w:rPr>
          <w:rFonts w:hint="eastAsia"/>
          <w:lang w:val="en-GB" w:eastAsia="zh-CN"/>
        </w:rPr>
        <w:t>仅带有个人目的而无金钱利益的对无线电技术感兴趣的通过按时核准的业余台站和技术探究者之间的训练和相互通信（</w:t>
      </w:r>
      <w:r w:rsidR="00A12158">
        <w:rPr>
          <w:lang w:val="en-GB" w:eastAsia="zh-CN"/>
        </w:rPr>
        <w:t>RR</w:t>
      </w:r>
      <w:r w:rsidR="00A12158">
        <w:rPr>
          <w:rFonts w:hint="eastAsia"/>
          <w:lang w:val="en-GB" w:eastAsia="zh-CN"/>
        </w:rPr>
        <w:t>第</w:t>
      </w:r>
      <w:r w:rsidR="00A12158">
        <w:rPr>
          <w:lang w:val="en-GB" w:eastAsia="zh-CN"/>
        </w:rPr>
        <w:t>1.56</w:t>
      </w:r>
      <w:r w:rsidR="00A12158">
        <w:rPr>
          <w:rFonts w:hint="eastAsia"/>
          <w:lang w:val="en-GB" w:eastAsia="zh-CN"/>
        </w:rPr>
        <w:t>和</w:t>
      </w:r>
      <w:r w:rsidR="00A12158">
        <w:rPr>
          <w:lang w:val="en-GB" w:eastAsia="zh-CN"/>
        </w:rPr>
        <w:t>1.57</w:t>
      </w:r>
      <w:r w:rsidR="00A12158">
        <w:rPr>
          <w:rFonts w:hint="eastAsia"/>
          <w:lang w:val="en-GB" w:eastAsia="zh-CN"/>
        </w:rPr>
        <w:t>款）；</w:t>
      </w:r>
    </w:p>
    <w:p w14:paraId="7AB77AB3" w14:textId="77777777" w:rsidR="00A12158" w:rsidRDefault="00D7745E" w:rsidP="00095983">
      <w:pPr>
        <w:pStyle w:val="enumlev1"/>
        <w:rPr>
          <w:lang w:val="en-GB" w:eastAsia="zh-CN"/>
        </w:rPr>
      </w:pPr>
      <w:r w:rsidRPr="00D7745E">
        <w:rPr>
          <w:lang w:val="en-GB" w:eastAsia="zh-CN"/>
        </w:rPr>
        <w:t>–</w:t>
      </w:r>
      <w:r w:rsidR="00A12158">
        <w:rPr>
          <w:lang w:val="en-GB" w:eastAsia="zh-CN"/>
        </w:rPr>
        <w:tab/>
        <w:t>ITU-R M.1042</w:t>
      </w:r>
      <w:r w:rsidR="00A12158">
        <w:rPr>
          <w:rFonts w:hint="eastAsia"/>
          <w:lang w:val="en-GB" w:eastAsia="zh-CN"/>
        </w:rPr>
        <w:t>建议书中详细描述的减灾通信。</w:t>
      </w:r>
    </w:p>
    <w:p w14:paraId="6BEB0D1A" w14:textId="060D8A4A" w:rsidR="004F368C" w:rsidRDefault="004F368C" w:rsidP="00C7086E">
      <w:pPr>
        <w:ind w:firstLineChars="200" w:firstLine="480"/>
        <w:rPr>
          <w:lang w:val="en-GB" w:eastAsia="zh-CN"/>
        </w:rPr>
      </w:pPr>
      <w:r>
        <w:rPr>
          <w:rFonts w:hint="eastAsia"/>
          <w:lang w:val="en-GB" w:eastAsia="zh-CN"/>
        </w:rPr>
        <w:t>为了</w:t>
      </w:r>
      <w:r>
        <w:rPr>
          <w:lang w:val="en-GB" w:eastAsia="zh-CN"/>
        </w:rPr>
        <w:t>实现这些目标，业余爱好者利用现有成熟和最先进技术不断加深自我教育、获得技术技能并为更广泛的群体提供服务，包括提供救灾通信</w:t>
      </w:r>
      <w:r w:rsidR="00FA5997" w:rsidRPr="00FA5997">
        <w:rPr>
          <w:rFonts w:hint="eastAsia"/>
          <w:lang w:val="en-GB" w:eastAsia="zh-CN"/>
        </w:rPr>
        <w:t>以及使用业余无线电作为在无线电通信领域教授年轻学生的工具</w:t>
      </w:r>
      <w:r w:rsidR="00FA5997">
        <w:rPr>
          <w:rFonts w:hint="eastAsia"/>
          <w:lang w:val="en-GB" w:eastAsia="zh-CN"/>
        </w:rPr>
        <w:t>。</w:t>
      </w:r>
      <w:r>
        <w:rPr>
          <w:lang w:val="en-GB" w:eastAsia="zh-CN"/>
        </w:rPr>
        <w:t>业余业务</w:t>
      </w:r>
      <w:r w:rsidR="00FA5997">
        <w:rPr>
          <w:lang w:val="en-GB" w:eastAsia="zh-CN"/>
        </w:rPr>
        <w:t>操作者</w:t>
      </w:r>
      <w:r>
        <w:rPr>
          <w:lang w:val="en-GB" w:eastAsia="zh-CN"/>
        </w:rPr>
        <w:t>常常以创新方式利用通信技术在日益</w:t>
      </w:r>
      <w:r w:rsidR="00C7086E">
        <w:rPr>
          <w:rFonts w:hint="eastAsia"/>
          <w:lang w:val="en-GB" w:eastAsia="zh-CN"/>
        </w:rPr>
        <w:t>拥挤</w:t>
      </w:r>
      <w:r>
        <w:rPr>
          <w:rFonts w:hint="eastAsia"/>
          <w:lang w:val="en-GB" w:eastAsia="zh-CN"/>
        </w:rPr>
        <w:t>和</w:t>
      </w:r>
      <w:r w:rsidR="00C7086E">
        <w:rPr>
          <w:rFonts w:hint="eastAsia"/>
          <w:lang w:val="en-GB" w:eastAsia="zh-CN"/>
        </w:rPr>
        <w:t>嘈杂的、</w:t>
      </w:r>
      <w:r>
        <w:rPr>
          <w:lang w:val="en-GB" w:eastAsia="zh-CN"/>
        </w:rPr>
        <w:t>业务种类繁多的电磁频谱环境中满足自身需求。</w:t>
      </w:r>
    </w:p>
    <w:p w14:paraId="336283D3" w14:textId="77777777" w:rsidR="004F368C" w:rsidRDefault="004F368C" w:rsidP="004F368C">
      <w:pPr>
        <w:ind w:firstLineChars="200" w:firstLine="480"/>
        <w:rPr>
          <w:lang w:val="en-GB" w:eastAsia="zh-CN"/>
        </w:rPr>
      </w:pPr>
      <w:r>
        <w:rPr>
          <w:rFonts w:hint="eastAsia"/>
          <w:lang w:val="en-GB" w:eastAsia="zh-CN"/>
        </w:rPr>
        <w:t>目前已</w:t>
      </w:r>
      <w:r>
        <w:rPr>
          <w:lang w:val="en-GB" w:eastAsia="zh-CN"/>
        </w:rPr>
        <w:t>有一种新技术可由业余爱好者用于拓展其业余台站的范围和功能，而且这也为新思路和新使用提供了反馈，前者可通过商用非业余提供商提供给更广泛的群体。</w:t>
      </w:r>
    </w:p>
    <w:p w14:paraId="65680659" w14:textId="77777777" w:rsidR="004F368C" w:rsidRPr="004F368C" w:rsidRDefault="004F368C" w:rsidP="004F368C">
      <w:pPr>
        <w:ind w:firstLineChars="200" w:firstLine="480"/>
        <w:rPr>
          <w:lang w:val="en-GB" w:eastAsia="zh-CN"/>
        </w:rPr>
      </w:pPr>
      <w:r>
        <w:rPr>
          <w:rFonts w:hint="eastAsia"/>
          <w:lang w:val="en-GB" w:eastAsia="zh-CN"/>
        </w:rPr>
        <w:t>本</w:t>
      </w:r>
      <w:r>
        <w:rPr>
          <w:lang w:val="en-GB" w:eastAsia="zh-CN"/>
        </w:rPr>
        <w:t>建议书列出的频段和模式是目前业余和卫星业余业务使用的频段和模式。随着</w:t>
      </w:r>
      <w:r>
        <w:rPr>
          <w:rFonts w:hint="eastAsia"/>
          <w:lang w:val="en-GB" w:eastAsia="zh-CN"/>
        </w:rPr>
        <w:t>使用</w:t>
      </w:r>
      <w:r>
        <w:rPr>
          <w:lang w:val="en-GB" w:eastAsia="zh-CN"/>
        </w:rPr>
        <w:t>、频段划分和技术的变化，本建议书将得到更新，以反映</w:t>
      </w:r>
      <w:r w:rsidR="006C6329">
        <w:rPr>
          <w:rFonts w:hint="eastAsia"/>
          <w:lang w:val="en-GB" w:eastAsia="zh-CN"/>
        </w:rPr>
        <w:t>最新</w:t>
      </w:r>
      <w:r w:rsidR="006C6329">
        <w:rPr>
          <w:lang w:val="en-GB" w:eastAsia="zh-CN"/>
        </w:rPr>
        <w:t>发展情况以及定期召开的世界无线电通信大会的成果。</w:t>
      </w:r>
    </w:p>
    <w:p w14:paraId="62C87639" w14:textId="77777777" w:rsidR="00A12158" w:rsidRDefault="00A12158" w:rsidP="00095983">
      <w:pPr>
        <w:pStyle w:val="Heading1"/>
        <w:rPr>
          <w:lang w:val="en-GB" w:eastAsia="zh-CN"/>
        </w:rPr>
      </w:pPr>
      <w:bookmarkStart w:id="8" w:name="_Toc107984099"/>
      <w:bookmarkStart w:id="9" w:name="_Toc136266100"/>
      <w:r w:rsidRPr="00F22119">
        <w:rPr>
          <w:bCs/>
          <w:szCs w:val="24"/>
          <w:lang w:val="en-GB" w:eastAsia="zh-CN"/>
        </w:rPr>
        <w:t>2</w:t>
      </w:r>
      <w:r w:rsidRPr="00F22119">
        <w:rPr>
          <w:szCs w:val="24"/>
          <w:lang w:val="en-GB" w:eastAsia="zh-CN"/>
        </w:rPr>
        <w:tab/>
      </w:r>
      <w:bookmarkEnd w:id="8"/>
      <w:r>
        <w:rPr>
          <w:rFonts w:hint="eastAsia"/>
          <w:lang w:val="en-GB" w:eastAsia="zh-CN"/>
        </w:rPr>
        <w:t>操作特性</w:t>
      </w:r>
      <w:bookmarkEnd w:id="9"/>
    </w:p>
    <w:p w14:paraId="3F6C4625" w14:textId="3E04EC84" w:rsidR="00AC0BCB" w:rsidRDefault="00A12158" w:rsidP="00095983">
      <w:pPr>
        <w:ind w:firstLineChars="200" w:firstLine="480"/>
        <w:rPr>
          <w:lang w:val="en-GB" w:eastAsia="zh-CN"/>
        </w:rPr>
      </w:pPr>
      <w:r>
        <w:rPr>
          <w:rFonts w:hint="eastAsia"/>
          <w:lang w:val="en-GB" w:eastAsia="zh-CN"/>
        </w:rPr>
        <w:t>业余台站和卫星业余地球站通常没有指配的频率，而是采用先听后说技术在划分的频带中动态地选择频率。陆地转发器、数字中继站和业余卫星使用</w:t>
      </w:r>
      <w:r w:rsidR="00FA5997">
        <w:rPr>
          <w:rFonts w:hint="eastAsia"/>
          <w:lang w:val="en-GB" w:eastAsia="zh-CN"/>
        </w:rPr>
        <w:t>这些频段内</w:t>
      </w:r>
      <w:r>
        <w:rPr>
          <w:rFonts w:hint="eastAsia"/>
          <w:lang w:val="en-GB" w:eastAsia="zh-CN"/>
        </w:rPr>
        <w:t>基于</w:t>
      </w:r>
      <w:r w:rsidR="00FA5997">
        <w:rPr>
          <w:rFonts w:hint="eastAsia"/>
          <w:lang w:val="en-GB" w:eastAsia="zh-CN"/>
        </w:rPr>
        <w:t>自愿协调</w:t>
      </w:r>
      <w:r>
        <w:rPr>
          <w:rFonts w:hint="eastAsia"/>
          <w:lang w:val="en-GB" w:eastAsia="zh-CN"/>
        </w:rPr>
        <w:t>选择的频率。</w:t>
      </w:r>
    </w:p>
    <w:p w14:paraId="37CBC053" w14:textId="2896DD4C" w:rsidR="00A12158" w:rsidRDefault="00A12158" w:rsidP="00095983">
      <w:pPr>
        <w:ind w:firstLineChars="200" w:firstLine="480"/>
        <w:rPr>
          <w:lang w:val="en-GB" w:eastAsia="zh-CN"/>
        </w:rPr>
      </w:pPr>
      <w:r>
        <w:rPr>
          <w:rFonts w:hint="eastAsia"/>
          <w:lang w:val="en-GB" w:eastAsia="zh-CN"/>
        </w:rPr>
        <w:lastRenderedPageBreak/>
        <w:t>有些业余频率划分是单独划分给业余业务和卫星业余业务的</w:t>
      </w:r>
      <w:r w:rsidR="00FA5997">
        <w:rPr>
          <w:rFonts w:hint="eastAsia"/>
          <w:lang w:val="en-GB" w:eastAsia="zh-CN"/>
        </w:rPr>
        <w:t>，而其他</w:t>
      </w:r>
      <w:r>
        <w:rPr>
          <w:rFonts w:hint="eastAsia"/>
          <w:lang w:val="en-GB" w:eastAsia="zh-CN"/>
        </w:rPr>
        <w:t>频率划分是与其他无线电业务共用</w:t>
      </w:r>
      <w:r w:rsidR="00FA5997">
        <w:rPr>
          <w:rFonts w:hint="eastAsia"/>
          <w:lang w:val="en-GB" w:eastAsia="zh-CN"/>
        </w:rPr>
        <w:t>。</w:t>
      </w:r>
      <w:r w:rsidR="00FA5997" w:rsidRPr="00FA5997">
        <w:rPr>
          <w:rFonts w:hint="eastAsia"/>
          <w:lang w:val="en-GB" w:eastAsia="zh-CN"/>
        </w:rPr>
        <w:t>业余</w:t>
      </w:r>
      <w:r w:rsidR="00FA5997">
        <w:rPr>
          <w:rFonts w:hint="eastAsia"/>
          <w:lang w:val="en-GB" w:eastAsia="zh-CN"/>
        </w:rPr>
        <w:t>操作者</w:t>
      </w:r>
      <w:r w:rsidR="00FA5997" w:rsidRPr="00FA5997">
        <w:rPr>
          <w:rFonts w:hint="eastAsia"/>
          <w:lang w:val="en-GB" w:eastAsia="zh-CN"/>
        </w:rPr>
        <w:t>了解他们不对其他用户或</w:t>
      </w:r>
      <w:r w:rsidR="00FA5997">
        <w:rPr>
          <w:rFonts w:hint="eastAsia"/>
          <w:lang w:val="en-GB" w:eastAsia="zh-CN"/>
        </w:rPr>
        <w:t>业务</w:t>
      </w:r>
      <w:r w:rsidR="00FA5997" w:rsidRPr="00FA5997">
        <w:rPr>
          <w:rFonts w:hint="eastAsia"/>
          <w:lang w:val="en-GB" w:eastAsia="zh-CN"/>
        </w:rPr>
        <w:t>造成有害干扰的义务，</w:t>
      </w:r>
      <w:r w:rsidR="00FA5997">
        <w:rPr>
          <w:rFonts w:hint="eastAsia"/>
          <w:lang w:val="en-GB" w:eastAsia="zh-CN"/>
        </w:rPr>
        <w:t>且需</w:t>
      </w:r>
      <w:r w:rsidR="00FA5997" w:rsidRPr="00FA5997">
        <w:rPr>
          <w:rFonts w:hint="eastAsia"/>
          <w:lang w:val="en-GB" w:eastAsia="zh-CN"/>
        </w:rPr>
        <w:t>与其他用户或</w:t>
      </w:r>
      <w:r w:rsidR="00FA5997">
        <w:rPr>
          <w:rFonts w:hint="eastAsia"/>
          <w:lang w:val="en-GB" w:eastAsia="zh-CN"/>
        </w:rPr>
        <w:t>业务</w:t>
      </w:r>
      <w:r w:rsidR="00FA5997" w:rsidRPr="00FA5997">
        <w:rPr>
          <w:rFonts w:hint="eastAsia"/>
          <w:lang w:val="en-GB" w:eastAsia="zh-CN"/>
        </w:rPr>
        <w:t>共存。</w:t>
      </w:r>
    </w:p>
    <w:p w14:paraId="1E9E038D" w14:textId="3D339D6C" w:rsidR="00A12158" w:rsidRDefault="00A12158" w:rsidP="00095983">
      <w:pPr>
        <w:ind w:firstLineChars="200" w:firstLine="484"/>
        <w:rPr>
          <w:lang w:val="en-GB" w:eastAsia="zh-CN"/>
        </w:rPr>
      </w:pPr>
      <w:r>
        <w:rPr>
          <w:rFonts w:hint="eastAsia"/>
          <w:spacing w:val="2"/>
          <w:lang w:val="en-GB" w:eastAsia="zh-CN"/>
        </w:rPr>
        <w:t>通信可能起始于预先定好的时间表或由某一个台始发一个普通的或特殊的呼叫。会有一个或多个台</w:t>
      </w:r>
      <w:r w:rsidR="00FA5997">
        <w:rPr>
          <w:rFonts w:hint="eastAsia"/>
          <w:spacing w:val="2"/>
          <w:lang w:val="en-GB" w:eastAsia="zh-CN"/>
        </w:rPr>
        <w:t>对呼叫</w:t>
      </w:r>
      <w:r>
        <w:rPr>
          <w:rFonts w:hint="eastAsia"/>
          <w:spacing w:val="2"/>
          <w:lang w:val="en-GB" w:eastAsia="zh-CN"/>
        </w:rPr>
        <w:t>做出响应。</w:t>
      </w:r>
      <w:r w:rsidR="00FA5997" w:rsidRPr="00FA5997">
        <w:rPr>
          <w:rFonts w:hint="eastAsia"/>
          <w:spacing w:val="2"/>
          <w:lang w:val="en-GB" w:eastAsia="zh-CN"/>
        </w:rPr>
        <w:t>弱信号无线电联系高度依赖于意外发生的自然现象</w:t>
      </w:r>
      <w:r w:rsidR="00FA5997">
        <w:rPr>
          <w:rFonts w:hint="eastAsia"/>
          <w:spacing w:val="2"/>
          <w:lang w:val="en-GB" w:eastAsia="zh-CN"/>
        </w:rPr>
        <w:t>。涉及多组操作者的</w:t>
      </w:r>
      <w:r>
        <w:rPr>
          <w:rFonts w:hint="eastAsia"/>
          <w:spacing w:val="2"/>
          <w:lang w:val="en-GB" w:eastAsia="zh-CN"/>
        </w:rPr>
        <w:t>正式和非正式的</w:t>
      </w:r>
      <w:r w:rsidR="00FA5997">
        <w:rPr>
          <w:rFonts w:hint="eastAsia"/>
          <w:spacing w:val="2"/>
          <w:lang w:val="en-GB" w:eastAsia="zh-CN"/>
        </w:rPr>
        <w:t>无线电</w:t>
      </w:r>
      <w:r>
        <w:rPr>
          <w:rFonts w:hint="eastAsia"/>
          <w:spacing w:val="2"/>
          <w:lang w:val="en-GB" w:eastAsia="zh-CN"/>
        </w:rPr>
        <w:t>网络</w:t>
      </w:r>
      <w:r w:rsidR="005E6E71">
        <w:rPr>
          <w:rFonts w:hint="eastAsia"/>
          <w:spacing w:val="2"/>
          <w:lang w:val="en-GB" w:eastAsia="zh-CN"/>
        </w:rPr>
        <w:t>可</w:t>
      </w:r>
      <w:r>
        <w:rPr>
          <w:rFonts w:hint="eastAsia"/>
          <w:spacing w:val="2"/>
          <w:lang w:val="en-GB" w:eastAsia="zh-CN"/>
        </w:rPr>
        <w:t>按需要建立。联系可能持续约</w:t>
      </w:r>
      <w:r>
        <w:rPr>
          <w:spacing w:val="2"/>
          <w:lang w:val="en-GB" w:eastAsia="zh-CN"/>
        </w:rPr>
        <w:t>1</w:t>
      </w:r>
      <w:r>
        <w:rPr>
          <w:rFonts w:hint="eastAsia"/>
          <w:spacing w:val="2"/>
          <w:lang w:val="en-GB" w:eastAsia="zh-CN"/>
        </w:rPr>
        <w:t>分钟至约</w:t>
      </w:r>
      <w:r>
        <w:rPr>
          <w:spacing w:val="2"/>
          <w:lang w:val="en-GB" w:eastAsia="zh-CN"/>
        </w:rPr>
        <w:t>1</w:t>
      </w:r>
      <w:r>
        <w:rPr>
          <w:rFonts w:hint="eastAsia"/>
          <w:spacing w:val="2"/>
          <w:lang w:val="en-GB" w:eastAsia="zh-CN"/>
        </w:rPr>
        <w:t>小时</w:t>
      </w:r>
      <w:r w:rsidR="00095983">
        <w:rPr>
          <w:rFonts w:hint="eastAsia"/>
          <w:spacing w:val="2"/>
          <w:lang w:val="en-GB" w:eastAsia="zh-CN"/>
        </w:rPr>
        <w:t>，</w:t>
      </w:r>
      <w:r>
        <w:rPr>
          <w:rFonts w:hint="eastAsia"/>
          <w:spacing w:val="2"/>
          <w:lang w:val="en-GB" w:eastAsia="zh-CN"/>
        </w:rPr>
        <w:t>视发射信号的量而定。</w:t>
      </w:r>
      <w:r w:rsidR="006C6329">
        <w:rPr>
          <w:rFonts w:hint="eastAsia"/>
          <w:spacing w:val="2"/>
          <w:lang w:val="en-GB" w:eastAsia="zh-CN"/>
        </w:rPr>
        <w:t>在</w:t>
      </w:r>
      <w:r w:rsidR="006C6329">
        <w:rPr>
          <w:spacing w:val="2"/>
          <w:lang w:val="en-GB" w:eastAsia="zh-CN"/>
        </w:rPr>
        <w:t>具体应用中</w:t>
      </w:r>
      <w:r w:rsidR="005E6E71">
        <w:rPr>
          <w:rFonts w:hint="eastAsia"/>
          <w:spacing w:val="2"/>
          <w:lang w:val="en-GB" w:eastAsia="zh-CN"/>
        </w:rPr>
        <w:t>（</w:t>
      </w:r>
      <w:r w:rsidR="006C6329">
        <w:rPr>
          <w:spacing w:val="2"/>
          <w:lang w:val="en-GB" w:eastAsia="zh-CN"/>
        </w:rPr>
        <w:t>如应急和救灾</w:t>
      </w:r>
      <w:r w:rsidR="005E6E71">
        <w:rPr>
          <w:rFonts w:hint="eastAsia"/>
          <w:spacing w:val="2"/>
          <w:lang w:val="en-GB" w:eastAsia="zh-CN"/>
        </w:rPr>
        <w:t>），</w:t>
      </w:r>
      <w:r w:rsidR="006C6329">
        <w:rPr>
          <w:spacing w:val="2"/>
          <w:lang w:val="en-GB" w:eastAsia="zh-CN"/>
        </w:rPr>
        <w:t>业余无线电网络可</w:t>
      </w:r>
      <w:r w:rsidR="005E6E71">
        <w:rPr>
          <w:rFonts w:hint="eastAsia"/>
          <w:spacing w:val="2"/>
          <w:lang w:val="en-GB" w:eastAsia="zh-CN"/>
        </w:rPr>
        <w:t>利用</w:t>
      </w:r>
      <w:r w:rsidR="006C6329">
        <w:rPr>
          <w:spacing w:val="2"/>
          <w:lang w:val="en-GB" w:eastAsia="zh-CN"/>
        </w:rPr>
        <w:t>自动链路建立</w:t>
      </w:r>
      <w:r w:rsidR="006C6329">
        <w:rPr>
          <w:rStyle w:val="FootnoteReference"/>
          <w:spacing w:val="2"/>
          <w:lang w:val="en-GB" w:eastAsia="zh-CN"/>
        </w:rPr>
        <w:footnoteReference w:id="2"/>
      </w:r>
      <w:r w:rsidR="005E6E71">
        <w:rPr>
          <w:rFonts w:hint="eastAsia"/>
          <w:spacing w:val="2"/>
          <w:lang w:val="en-GB" w:eastAsia="zh-CN"/>
        </w:rPr>
        <w:t>、</w:t>
      </w:r>
      <w:r w:rsidR="005E6E71" w:rsidRPr="005E6E71">
        <w:rPr>
          <w:rFonts w:hint="eastAsia"/>
          <w:spacing w:val="2"/>
          <w:lang w:val="en-GB" w:eastAsia="zh-CN"/>
        </w:rPr>
        <w:t>IP</w:t>
      </w:r>
      <w:r w:rsidR="005E6E71" w:rsidRPr="005E6E71">
        <w:rPr>
          <w:rFonts w:hint="eastAsia"/>
          <w:spacing w:val="2"/>
          <w:lang w:val="en-GB" w:eastAsia="zh-CN"/>
        </w:rPr>
        <w:t>或其他网状网络来</w:t>
      </w:r>
      <w:r w:rsidR="000732E1">
        <w:rPr>
          <w:rFonts w:hint="eastAsia"/>
          <w:spacing w:val="2"/>
          <w:lang w:val="en-GB" w:eastAsia="zh-CN"/>
        </w:rPr>
        <w:t>实现</w:t>
      </w:r>
      <w:r w:rsidR="005E6E71" w:rsidRPr="005E6E71">
        <w:rPr>
          <w:rFonts w:hint="eastAsia"/>
          <w:spacing w:val="2"/>
          <w:lang w:val="en-GB" w:eastAsia="zh-CN"/>
        </w:rPr>
        <w:t>通信吞吐量</w:t>
      </w:r>
      <w:r w:rsidR="000732E1">
        <w:rPr>
          <w:rFonts w:hint="eastAsia"/>
          <w:spacing w:val="2"/>
          <w:lang w:val="en-GB" w:eastAsia="zh-CN"/>
        </w:rPr>
        <w:t>的</w:t>
      </w:r>
      <w:r w:rsidR="000732E1" w:rsidRPr="005E6E71">
        <w:rPr>
          <w:rFonts w:hint="eastAsia"/>
          <w:spacing w:val="2"/>
          <w:lang w:val="en-GB" w:eastAsia="zh-CN"/>
        </w:rPr>
        <w:t>最大化</w:t>
      </w:r>
      <w:r w:rsidR="006C6329">
        <w:rPr>
          <w:lang w:val="en-GB" w:eastAsia="zh-CN"/>
        </w:rPr>
        <w:t>。</w:t>
      </w:r>
    </w:p>
    <w:p w14:paraId="3A016C39" w14:textId="7F95E990" w:rsidR="00656811" w:rsidRDefault="00656811" w:rsidP="00095983">
      <w:pPr>
        <w:ind w:firstLineChars="200" w:firstLine="484"/>
        <w:rPr>
          <w:spacing w:val="2"/>
          <w:lang w:val="en-GB" w:eastAsia="zh-CN"/>
        </w:rPr>
      </w:pPr>
      <w:r w:rsidRPr="00656811">
        <w:rPr>
          <w:rFonts w:hint="eastAsia"/>
          <w:spacing w:val="2"/>
          <w:lang w:val="en-GB" w:eastAsia="zh-CN"/>
        </w:rPr>
        <w:t>一般来说，业余电台的工作时间</w:t>
      </w:r>
      <w:r>
        <w:rPr>
          <w:rFonts w:hint="eastAsia"/>
          <w:spacing w:val="2"/>
          <w:lang w:val="en-GB" w:eastAsia="zh-CN"/>
        </w:rPr>
        <w:t>中，</w:t>
      </w:r>
      <w:r w:rsidRPr="00656811">
        <w:rPr>
          <w:rFonts w:hint="eastAsia"/>
          <w:spacing w:val="2"/>
          <w:lang w:val="en-GB" w:eastAsia="zh-CN"/>
        </w:rPr>
        <w:t>接收</w:t>
      </w:r>
      <w:r>
        <w:rPr>
          <w:rFonts w:hint="eastAsia"/>
          <w:spacing w:val="2"/>
          <w:lang w:val="en-GB" w:eastAsia="zh-CN"/>
        </w:rPr>
        <w:t>时间多于</w:t>
      </w:r>
      <w:r w:rsidRPr="00656811">
        <w:rPr>
          <w:rFonts w:hint="eastAsia"/>
          <w:spacing w:val="2"/>
          <w:lang w:val="en-GB" w:eastAsia="zh-CN"/>
        </w:rPr>
        <w:t>发送</w:t>
      </w:r>
      <w:r>
        <w:rPr>
          <w:rFonts w:hint="eastAsia"/>
          <w:spacing w:val="2"/>
          <w:lang w:val="en-GB" w:eastAsia="zh-CN"/>
        </w:rPr>
        <w:t>时间</w:t>
      </w:r>
      <w:r w:rsidRPr="00656811">
        <w:rPr>
          <w:rFonts w:hint="eastAsia"/>
          <w:spacing w:val="2"/>
          <w:lang w:val="en-GB" w:eastAsia="zh-CN"/>
        </w:rPr>
        <w:t>。</w:t>
      </w:r>
    </w:p>
    <w:p w14:paraId="6C2558B4" w14:textId="4148D60F" w:rsidR="00A14C9B" w:rsidRDefault="00736627" w:rsidP="00736627">
      <w:pPr>
        <w:ind w:firstLineChars="200" w:firstLine="480"/>
        <w:rPr>
          <w:lang w:val="en-GB" w:eastAsia="zh-CN"/>
        </w:rPr>
      </w:pPr>
      <w:r>
        <w:rPr>
          <w:rFonts w:hint="eastAsia"/>
          <w:lang w:val="en-GB" w:eastAsia="zh-CN"/>
        </w:rPr>
        <w:t>频段的选取</w:t>
      </w:r>
      <w:r w:rsidR="006C6329">
        <w:rPr>
          <w:rFonts w:hint="eastAsia"/>
          <w:lang w:val="en-GB" w:eastAsia="zh-CN"/>
        </w:rPr>
        <w:t>根据通信的需要和传播的情况而变化：</w:t>
      </w:r>
    </w:p>
    <w:p w14:paraId="6FC8EC1F" w14:textId="77777777" w:rsidR="006C6329" w:rsidRDefault="00AC0BCB" w:rsidP="00AC0BCB">
      <w:pPr>
        <w:tabs>
          <w:tab w:val="clear" w:pos="1191"/>
          <w:tab w:val="clear" w:pos="1588"/>
          <w:tab w:val="clear" w:pos="1985"/>
        </w:tabs>
        <w:spacing w:before="80"/>
        <w:ind w:left="794" w:hanging="794"/>
        <w:rPr>
          <w:lang w:val="en-GB" w:eastAsia="zh-CN"/>
        </w:rPr>
      </w:pPr>
      <w:r>
        <w:rPr>
          <w:lang w:val="en-GB" w:eastAsia="zh-CN"/>
        </w:rPr>
        <w:t>–</w:t>
      </w:r>
      <w:r>
        <w:rPr>
          <w:lang w:val="en-GB" w:eastAsia="zh-CN"/>
        </w:rPr>
        <w:tab/>
      </w:r>
      <w:r w:rsidR="006C6329">
        <w:rPr>
          <w:lang w:val="en-GB" w:eastAsia="zh-CN"/>
        </w:rPr>
        <w:t>LF</w:t>
      </w:r>
      <w:r w:rsidR="006C6329">
        <w:rPr>
          <w:lang w:val="en-GB" w:eastAsia="zh-CN"/>
        </w:rPr>
        <w:t>和</w:t>
      </w:r>
      <w:r w:rsidR="006C6329">
        <w:rPr>
          <w:lang w:val="en-GB" w:eastAsia="zh-CN"/>
        </w:rPr>
        <w:t>MF</w:t>
      </w:r>
      <w:r w:rsidR="006C6329">
        <w:rPr>
          <w:lang w:val="en-GB" w:eastAsia="zh-CN"/>
        </w:rPr>
        <w:t>频段通常在中等距离通信路径上使用地波传播和天波传播；</w:t>
      </w:r>
    </w:p>
    <w:p w14:paraId="0A174F7C" w14:textId="77777777" w:rsidR="006C6329" w:rsidRDefault="00AC0BCB" w:rsidP="00AC0BCB">
      <w:pPr>
        <w:tabs>
          <w:tab w:val="clear" w:pos="1191"/>
          <w:tab w:val="clear" w:pos="1588"/>
          <w:tab w:val="clear" w:pos="1985"/>
        </w:tabs>
        <w:spacing w:before="80"/>
        <w:ind w:left="794" w:hanging="794"/>
        <w:rPr>
          <w:lang w:val="en-GB" w:eastAsia="zh-CN"/>
        </w:rPr>
      </w:pPr>
      <w:r>
        <w:rPr>
          <w:lang w:val="en-GB" w:eastAsia="zh-CN"/>
        </w:rPr>
        <w:t>–</w:t>
      </w:r>
      <w:r>
        <w:rPr>
          <w:lang w:val="en-GB" w:eastAsia="zh-CN"/>
        </w:rPr>
        <w:tab/>
      </w:r>
      <w:r w:rsidR="006C6329">
        <w:rPr>
          <w:lang w:val="en-GB" w:eastAsia="zh-CN"/>
        </w:rPr>
        <w:t>HF</w:t>
      </w:r>
      <w:r w:rsidR="006C6329">
        <w:rPr>
          <w:lang w:val="en-GB" w:eastAsia="zh-CN"/>
        </w:rPr>
        <w:t>频段用于区域和全球通信的</w:t>
      </w:r>
      <w:r w:rsidR="000344CD">
        <w:rPr>
          <w:rFonts w:hint="eastAsia"/>
          <w:lang w:val="en-GB" w:eastAsia="zh-CN"/>
        </w:rPr>
        <w:t>近</w:t>
      </w:r>
      <w:r w:rsidR="006C6329">
        <w:rPr>
          <w:lang w:val="en-GB" w:eastAsia="zh-CN"/>
        </w:rPr>
        <w:t>垂直陆</w:t>
      </w:r>
      <w:r w:rsidR="000344CD">
        <w:rPr>
          <w:rFonts w:hint="eastAsia"/>
          <w:lang w:val="en-GB" w:eastAsia="zh-CN"/>
        </w:rPr>
        <w:t>入射</w:t>
      </w:r>
      <w:r w:rsidR="000344CD">
        <w:rPr>
          <w:lang w:val="en-GB" w:eastAsia="zh-CN"/>
        </w:rPr>
        <w:t>天波和低角度天波传播</w:t>
      </w:r>
      <w:r w:rsidR="006C6329">
        <w:rPr>
          <w:lang w:val="en-GB" w:eastAsia="zh-CN"/>
        </w:rPr>
        <w:t>；</w:t>
      </w:r>
    </w:p>
    <w:p w14:paraId="3B510304" w14:textId="240AF545" w:rsidR="006C6329" w:rsidRDefault="00AC0BCB" w:rsidP="00AC0BCB">
      <w:pPr>
        <w:tabs>
          <w:tab w:val="clear" w:pos="1191"/>
          <w:tab w:val="clear" w:pos="1588"/>
          <w:tab w:val="clear" w:pos="1985"/>
        </w:tabs>
        <w:spacing w:before="80"/>
        <w:ind w:left="794" w:hanging="794"/>
        <w:rPr>
          <w:lang w:val="en-GB" w:eastAsia="zh-CN"/>
        </w:rPr>
      </w:pPr>
      <w:r>
        <w:rPr>
          <w:lang w:val="en-GB" w:eastAsia="zh-CN"/>
        </w:rPr>
        <w:t>–</w:t>
      </w:r>
      <w:r>
        <w:rPr>
          <w:lang w:val="en-GB" w:eastAsia="zh-CN"/>
        </w:rPr>
        <w:tab/>
      </w:r>
      <w:r w:rsidR="006C6329">
        <w:rPr>
          <w:lang w:val="en-GB" w:eastAsia="zh-CN"/>
        </w:rPr>
        <w:t>VHF</w:t>
      </w:r>
      <w:r w:rsidR="006C6329">
        <w:rPr>
          <w:lang w:val="en-GB" w:eastAsia="zh-CN"/>
        </w:rPr>
        <w:t>、</w:t>
      </w:r>
      <w:r w:rsidR="006C6329">
        <w:rPr>
          <w:lang w:val="en-GB" w:eastAsia="zh-CN"/>
        </w:rPr>
        <w:t>UHF</w:t>
      </w:r>
      <w:r w:rsidR="006C6329">
        <w:rPr>
          <w:lang w:val="en-GB" w:eastAsia="zh-CN"/>
        </w:rPr>
        <w:t>和</w:t>
      </w:r>
      <w:r w:rsidR="006C6329">
        <w:rPr>
          <w:rFonts w:hint="eastAsia"/>
          <w:lang w:val="en-GB" w:eastAsia="zh-CN"/>
        </w:rPr>
        <w:t>SHF</w:t>
      </w:r>
      <w:r>
        <w:rPr>
          <w:lang w:val="en-GB" w:eastAsia="zh-CN"/>
        </w:rPr>
        <w:t>通常用于短距离通信，然而，有时适合的传播</w:t>
      </w:r>
      <w:r w:rsidR="006C6329">
        <w:rPr>
          <w:lang w:val="en-GB" w:eastAsia="zh-CN"/>
        </w:rPr>
        <w:t>条件还方便进行超</w:t>
      </w:r>
      <w:r>
        <w:rPr>
          <w:rFonts w:hint="eastAsia"/>
          <w:lang w:val="en-GB" w:eastAsia="zh-CN"/>
        </w:rPr>
        <w:t>视距通信</w:t>
      </w:r>
      <w:r w:rsidR="00736627">
        <w:rPr>
          <w:rFonts w:hint="eastAsia"/>
          <w:lang w:val="en-GB" w:eastAsia="zh-CN"/>
        </w:rPr>
        <w:t>，</w:t>
      </w:r>
      <w:r w:rsidR="00736627" w:rsidRPr="00736627">
        <w:rPr>
          <w:rFonts w:hint="eastAsia"/>
          <w:lang w:val="en-GB" w:eastAsia="zh-CN"/>
        </w:rPr>
        <w:t>在这种情况下，</w:t>
      </w:r>
      <w:r w:rsidR="00736627" w:rsidRPr="00736627">
        <w:rPr>
          <w:rFonts w:hint="eastAsia"/>
          <w:lang w:val="en-GB" w:eastAsia="zh-CN"/>
        </w:rPr>
        <w:t>VHF</w:t>
      </w:r>
      <w:r w:rsidR="00736627" w:rsidRPr="00736627">
        <w:rPr>
          <w:rFonts w:hint="eastAsia"/>
          <w:lang w:val="en-GB" w:eastAsia="zh-CN"/>
        </w:rPr>
        <w:t>和</w:t>
      </w:r>
      <w:r w:rsidR="00736627" w:rsidRPr="00736627">
        <w:rPr>
          <w:rFonts w:hint="eastAsia"/>
          <w:lang w:val="en-GB" w:eastAsia="zh-CN"/>
        </w:rPr>
        <w:t>UHF</w:t>
      </w:r>
      <w:r w:rsidR="00736627" w:rsidRPr="00736627">
        <w:rPr>
          <w:rFonts w:hint="eastAsia"/>
          <w:lang w:val="en-GB" w:eastAsia="zh-CN"/>
        </w:rPr>
        <w:t>信号跨越</w:t>
      </w:r>
      <w:r w:rsidR="00736627" w:rsidRPr="00736627">
        <w:rPr>
          <w:rFonts w:hint="eastAsia"/>
          <w:lang w:val="en-GB" w:eastAsia="zh-CN"/>
        </w:rPr>
        <w:t>600</w:t>
      </w:r>
      <w:r w:rsidR="00736627" w:rsidRPr="00736627">
        <w:rPr>
          <w:rFonts w:hint="eastAsia"/>
          <w:lang w:val="en-GB" w:eastAsia="zh-CN"/>
        </w:rPr>
        <w:t>至</w:t>
      </w:r>
      <w:r w:rsidR="00736627" w:rsidRPr="00736627">
        <w:rPr>
          <w:rFonts w:hint="eastAsia"/>
          <w:lang w:val="en-GB" w:eastAsia="zh-CN"/>
        </w:rPr>
        <w:t>2 500</w:t>
      </w:r>
      <w:r w:rsidR="00736627" w:rsidRPr="00736627">
        <w:rPr>
          <w:rFonts w:hint="eastAsia"/>
          <w:lang w:val="en-GB" w:eastAsia="zh-CN"/>
        </w:rPr>
        <w:t>公里的情况并不少见</w:t>
      </w:r>
      <w:r>
        <w:rPr>
          <w:lang w:val="en-GB" w:eastAsia="zh-CN"/>
        </w:rPr>
        <w:t>；</w:t>
      </w:r>
    </w:p>
    <w:p w14:paraId="2DED886C" w14:textId="29DE2047" w:rsidR="00AC0BCB" w:rsidRDefault="00AC0BCB" w:rsidP="00AC0BCB">
      <w:pPr>
        <w:tabs>
          <w:tab w:val="clear" w:pos="1191"/>
          <w:tab w:val="clear" w:pos="1588"/>
          <w:tab w:val="clear" w:pos="1985"/>
        </w:tabs>
        <w:spacing w:before="80"/>
        <w:ind w:left="794" w:hanging="794"/>
        <w:rPr>
          <w:lang w:val="en-GB" w:eastAsia="zh-CN"/>
        </w:rPr>
      </w:pPr>
      <w:r>
        <w:rPr>
          <w:lang w:val="en-GB" w:eastAsia="zh-CN"/>
        </w:rPr>
        <w:t>–</w:t>
      </w:r>
      <w:r>
        <w:rPr>
          <w:lang w:val="en-GB" w:eastAsia="zh-CN"/>
        </w:rPr>
        <w:tab/>
      </w:r>
      <w:r>
        <w:rPr>
          <w:rFonts w:hint="eastAsia"/>
          <w:lang w:val="en-GB" w:eastAsia="zh-CN"/>
        </w:rPr>
        <w:t>业余</w:t>
      </w:r>
      <w:r>
        <w:rPr>
          <w:lang w:val="en-GB" w:eastAsia="zh-CN"/>
        </w:rPr>
        <w:t>卫星为长距离通信提供了机会</w:t>
      </w:r>
      <w:r w:rsidR="00736627">
        <w:rPr>
          <w:rFonts w:hint="eastAsia"/>
          <w:lang w:val="en-GB" w:eastAsia="zh-CN"/>
        </w:rPr>
        <w:t>，同时无需</w:t>
      </w:r>
      <w:r w:rsidR="00736627" w:rsidRPr="00736627">
        <w:rPr>
          <w:rFonts w:hint="eastAsia"/>
          <w:lang w:val="en-GB" w:eastAsia="zh-CN"/>
        </w:rPr>
        <w:t>有利的电离层传播条件</w:t>
      </w:r>
      <w:r>
        <w:rPr>
          <w:lang w:val="en-GB" w:eastAsia="zh-CN"/>
        </w:rPr>
        <w:t>；</w:t>
      </w:r>
    </w:p>
    <w:p w14:paraId="4A118FEA" w14:textId="4A977759" w:rsidR="00736627" w:rsidRDefault="00AC0BCB" w:rsidP="00736627">
      <w:pPr>
        <w:tabs>
          <w:tab w:val="clear" w:pos="1191"/>
          <w:tab w:val="clear" w:pos="1588"/>
          <w:tab w:val="clear" w:pos="1985"/>
        </w:tabs>
        <w:spacing w:before="80"/>
        <w:ind w:left="794" w:hanging="794"/>
        <w:rPr>
          <w:lang w:val="en-GB" w:eastAsia="zh-CN"/>
        </w:rPr>
      </w:pPr>
      <w:r>
        <w:rPr>
          <w:lang w:val="en-GB" w:eastAsia="zh-CN"/>
        </w:rPr>
        <w:t>–</w:t>
      </w:r>
      <w:r>
        <w:rPr>
          <w:lang w:val="en-GB" w:eastAsia="zh-CN"/>
        </w:rPr>
        <w:tab/>
      </w:r>
      <w:r>
        <w:rPr>
          <w:rFonts w:hint="eastAsia"/>
          <w:lang w:val="en-GB" w:eastAsia="zh-CN"/>
        </w:rPr>
        <w:t>从</w:t>
      </w:r>
      <w:r>
        <w:rPr>
          <w:lang w:val="en-GB" w:eastAsia="zh-CN"/>
        </w:rPr>
        <w:t>月球弹回的信号提供全球通信路径。</w:t>
      </w:r>
      <w:r w:rsidR="00736627" w:rsidRPr="00736627">
        <w:rPr>
          <w:rFonts w:hint="eastAsia"/>
          <w:lang w:val="en-GB" w:eastAsia="zh-CN"/>
        </w:rPr>
        <w:t>然而，这种技术仅被少数业余操作</w:t>
      </w:r>
      <w:r w:rsidR="00736627">
        <w:rPr>
          <w:rFonts w:hint="eastAsia"/>
          <w:lang w:val="en-GB" w:eastAsia="zh-CN"/>
        </w:rPr>
        <w:t>者</w:t>
      </w:r>
      <w:r w:rsidR="00736627" w:rsidRPr="00736627">
        <w:rPr>
          <w:rFonts w:hint="eastAsia"/>
          <w:lang w:val="en-GB" w:eastAsia="zh-CN"/>
        </w:rPr>
        <w:t>使用。</w:t>
      </w:r>
    </w:p>
    <w:p w14:paraId="0C975428" w14:textId="109492E0" w:rsidR="00AC0BCB" w:rsidRPr="00AC0BCB" w:rsidRDefault="00736627" w:rsidP="00736627">
      <w:pPr>
        <w:ind w:firstLineChars="200" w:firstLine="480"/>
        <w:rPr>
          <w:lang w:val="en-GB" w:eastAsia="zh-CN"/>
        </w:rPr>
      </w:pPr>
      <w:r w:rsidRPr="00736627">
        <w:rPr>
          <w:rFonts w:hint="eastAsia"/>
          <w:lang w:val="en-GB" w:eastAsia="zh-CN"/>
        </w:rPr>
        <w:t>在许多情况下，由于发射机功率受限，与商业通信链路和其他</w:t>
      </w:r>
      <w:r w:rsidR="00182EB8">
        <w:rPr>
          <w:rFonts w:hint="eastAsia"/>
          <w:lang w:val="en-GB" w:eastAsia="zh-CN"/>
        </w:rPr>
        <w:t>业务</w:t>
      </w:r>
      <w:r w:rsidRPr="00736627">
        <w:rPr>
          <w:rFonts w:hint="eastAsia"/>
          <w:lang w:val="en-GB" w:eastAsia="zh-CN"/>
        </w:rPr>
        <w:t>中的应用相比，业余电台之间的通信是在相对较低的信噪比下实现的。因此，环境射频本底噪声的增加可能会严重限制业余电台成功通信的能力。干扰信号功率</w:t>
      </w:r>
      <w:r w:rsidR="00182EB8">
        <w:rPr>
          <w:rFonts w:hint="eastAsia"/>
          <w:lang w:val="en-GB" w:eastAsia="zh-CN"/>
        </w:rPr>
        <w:t>与</w:t>
      </w:r>
      <w:r w:rsidRPr="00736627">
        <w:rPr>
          <w:rFonts w:hint="eastAsia"/>
          <w:lang w:val="en-GB" w:eastAsia="zh-CN"/>
        </w:rPr>
        <w:t>接收机噪声功率电平</w:t>
      </w:r>
      <w:r w:rsidR="00182EB8">
        <w:rPr>
          <w:rFonts w:hint="eastAsia"/>
          <w:lang w:val="en-GB" w:eastAsia="zh-CN"/>
        </w:rPr>
        <w:t>之比</w:t>
      </w:r>
      <w:r w:rsidR="00656811">
        <w:rPr>
          <w:rFonts w:hint="eastAsia"/>
          <w:lang w:val="en-GB" w:eastAsia="zh-CN"/>
        </w:rPr>
        <w:t>为</w:t>
      </w:r>
      <w:r w:rsidR="00656811" w:rsidRPr="00736627">
        <w:rPr>
          <w:lang w:val="en-GB" w:eastAsia="zh-CN"/>
        </w:rPr>
        <w:t>−6 dB</w:t>
      </w:r>
      <w:r w:rsidR="00656811" w:rsidRPr="00736627">
        <w:rPr>
          <w:rFonts w:hint="eastAsia"/>
          <w:lang w:val="en-GB" w:eastAsia="zh-CN"/>
        </w:rPr>
        <w:t>的</w:t>
      </w:r>
      <w:r w:rsidR="00182EB8" w:rsidRPr="00BC7D49">
        <w:rPr>
          <w:lang w:val="en-GB" w:eastAsia="zh-CN"/>
        </w:rPr>
        <w:t>I/N</w:t>
      </w:r>
      <w:r w:rsidRPr="00736627">
        <w:rPr>
          <w:rFonts w:hint="eastAsia"/>
          <w:lang w:val="en-GB" w:eastAsia="zh-CN"/>
        </w:rPr>
        <w:t>标准应视为业余和卫星业余业务台站与其他业务的共</w:t>
      </w:r>
      <w:r w:rsidR="00182EB8">
        <w:rPr>
          <w:rFonts w:hint="eastAsia"/>
          <w:lang w:val="en-GB" w:eastAsia="zh-CN"/>
        </w:rPr>
        <w:t>用</w:t>
      </w:r>
      <w:r w:rsidRPr="00736627">
        <w:rPr>
          <w:rFonts w:hint="eastAsia"/>
          <w:lang w:val="en-GB" w:eastAsia="zh-CN"/>
        </w:rPr>
        <w:t>和兼容性研究中的</w:t>
      </w:r>
      <w:r w:rsidR="00656811" w:rsidRPr="00736627">
        <w:rPr>
          <w:rFonts w:hint="eastAsia"/>
          <w:lang w:val="en-GB" w:eastAsia="zh-CN"/>
        </w:rPr>
        <w:t>触发</w:t>
      </w:r>
      <w:r w:rsidRPr="00736627">
        <w:rPr>
          <w:rFonts w:hint="eastAsia"/>
          <w:lang w:val="en-GB" w:eastAsia="zh-CN"/>
        </w:rPr>
        <w:t>保护电平。</w:t>
      </w:r>
    </w:p>
    <w:p w14:paraId="2484297F" w14:textId="77777777" w:rsidR="00A12158" w:rsidRDefault="00A12158" w:rsidP="00095983">
      <w:pPr>
        <w:pStyle w:val="Heading1"/>
        <w:rPr>
          <w:lang w:eastAsia="zh-CN"/>
        </w:rPr>
      </w:pPr>
      <w:bookmarkStart w:id="10" w:name="_Toc107984100"/>
      <w:bookmarkStart w:id="11" w:name="_Toc136266101"/>
      <w:r w:rsidRPr="00F22119">
        <w:rPr>
          <w:bCs/>
          <w:szCs w:val="24"/>
          <w:lang w:val="en-GB" w:eastAsia="zh-CN"/>
        </w:rPr>
        <w:t>3</w:t>
      </w:r>
      <w:r w:rsidRPr="00F22119">
        <w:rPr>
          <w:szCs w:val="24"/>
          <w:lang w:eastAsia="zh-CN"/>
        </w:rPr>
        <w:tab/>
      </w:r>
      <w:bookmarkEnd w:id="10"/>
      <w:r>
        <w:rPr>
          <w:rFonts w:hint="eastAsia"/>
          <w:lang w:eastAsia="zh-CN"/>
        </w:rPr>
        <w:t>技术特性</w:t>
      </w:r>
      <w:bookmarkEnd w:id="11"/>
    </w:p>
    <w:p w14:paraId="7D38B1FE" w14:textId="70ADA7A6" w:rsidR="00AC0BCB" w:rsidRDefault="00A12158" w:rsidP="00AC0BCB">
      <w:pPr>
        <w:ind w:firstLineChars="200" w:firstLine="480"/>
        <w:rPr>
          <w:lang w:eastAsia="zh-CN"/>
        </w:rPr>
      </w:pPr>
      <w:r>
        <w:rPr>
          <w:rFonts w:hint="eastAsia"/>
          <w:lang w:val="en-GB" w:eastAsia="zh-CN"/>
        </w:rPr>
        <w:t>表</w:t>
      </w:r>
      <w:r>
        <w:rPr>
          <w:lang w:eastAsia="zh-CN"/>
        </w:rPr>
        <w:t>1</w:t>
      </w:r>
      <w:r>
        <w:rPr>
          <w:rFonts w:hint="eastAsia"/>
          <w:lang w:val="en-GB" w:eastAsia="zh-CN"/>
        </w:rPr>
        <w:t>至表</w:t>
      </w:r>
      <w:r w:rsidR="00AC0BCB">
        <w:rPr>
          <w:lang w:eastAsia="zh-CN"/>
        </w:rPr>
        <w:t>8</w:t>
      </w:r>
      <w:r>
        <w:rPr>
          <w:rFonts w:hint="eastAsia"/>
          <w:lang w:val="en-GB" w:eastAsia="zh-CN"/>
        </w:rPr>
        <w:t>包含了操作在业余业务和卫星业余业务中的典型系统的技术特性。</w:t>
      </w:r>
      <w:r w:rsidR="00182EB8">
        <w:rPr>
          <w:rFonts w:hint="eastAsia"/>
          <w:lang w:val="en-GB" w:eastAsia="zh-CN"/>
        </w:rPr>
        <w:t>提供</w:t>
      </w:r>
      <w:r>
        <w:rPr>
          <w:rFonts w:hint="eastAsia"/>
          <w:lang w:val="en-GB" w:eastAsia="zh-CN"/>
        </w:rPr>
        <w:t>这些信息</w:t>
      </w:r>
      <w:r w:rsidR="00182EB8">
        <w:rPr>
          <w:rFonts w:hint="eastAsia"/>
          <w:lang w:val="en-GB" w:eastAsia="zh-CN"/>
        </w:rPr>
        <w:t>是用于</w:t>
      </w:r>
      <w:r>
        <w:rPr>
          <w:rFonts w:hint="eastAsia"/>
          <w:lang w:val="en-GB" w:eastAsia="zh-CN"/>
        </w:rPr>
        <w:t>这些系统和其他业务系统之间评估</w:t>
      </w:r>
      <w:r w:rsidR="00182EB8">
        <w:rPr>
          <w:rFonts w:hint="eastAsia"/>
          <w:lang w:val="en-GB" w:eastAsia="zh-CN"/>
        </w:rPr>
        <w:t>兼容</w:t>
      </w:r>
      <w:r>
        <w:rPr>
          <w:rFonts w:hint="eastAsia"/>
          <w:lang w:val="en-GB" w:eastAsia="zh-CN"/>
        </w:rPr>
        <w:t>性的一般计算。表</w:t>
      </w:r>
      <w:r>
        <w:rPr>
          <w:lang w:eastAsia="zh-CN"/>
        </w:rPr>
        <w:t>1</w:t>
      </w:r>
      <w:r>
        <w:rPr>
          <w:rFonts w:hint="eastAsia"/>
          <w:lang w:val="en-GB" w:eastAsia="zh-CN"/>
        </w:rPr>
        <w:t>至表</w:t>
      </w:r>
      <w:r w:rsidR="00AC0BCB">
        <w:rPr>
          <w:lang w:eastAsia="zh-CN"/>
        </w:rPr>
        <w:t>8</w:t>
      </w:r>
      <w:r>
        <w:rPr>
          <w:rFonts w:hint="eastAsia"/>
          <w:lang w:eastAsia="zh-CN"/>
        </w:rPr>
        <w:t>的上限频率代表了当前</w:t>
      </w:r>
      <w:r w:rsidR="0022020D">
        <w:rPr>
          <w:rFonts w:hint="eastAsia"/>
          <w:lang w:eastAsia="zh-CN"/>
        </w:rPr>
        <w:t>大多数</w:t>
      </w:r>
      <w:r>
        <w:rPr>
          <w:rFonts w:hint="eastAsia"/>
          <w:lang w:eastAsia="zh-CN"/>
        </w:rPr>
        <w:t>业余</w:t>
      </w:r>
      <w:r w:rsidR="0022020D">
        <w:rPr>
          <w:rFonts w:hint="eastAsia"/>
          <w:lang w:eastAsia="zh-CN"/>
        </w:rPr>
        <w:t>无线电</w:t>
      </w:r>
      <w:r>
        <w:rPr>
          <w:rFonts w:hint="eastAsia"/>
          <w:lang w:eastAsia="zh-CN"/>
        </w:rPr>
        <w:t>系统部署的状况</w:t>
      </w:r>
      <w:r w:rsidR="0022020D">
        <w:rPr>
          <w:rFonts w:hint="eastAsia"/>
          <w:lang w:eastAsia="zh-CN"/>
        </w:rPr>
        <w:t>。</w:t>
      </w:r>
      <w:r w:rsidR="00AC0BCB">
        <w:rPr>
          <w:rFonts w:hint="eastAsia"/>
          <w:lang w:eastAsia="zh-CN"/>
        </w:rPr>
        <w:t>由于</w:t>
      </w:r>
      <w:r w:rsidR="00AC0BCB">
        <w:rPr>
          <w:lang w:eastAsia="zh-CN"/>
        </w:rPr>
        <w:t>业余业务对</w:t>
      </w:r>
      <w:r w:rsidR="00AC0BCB" w:rsidRPr="00A375B6">
        <w:rPr>
          <w:lang w:val="en-US" w:eastAsia="zh-CN"/>
        </w:rPr>
        <w:t>135.7</w:t>
      </w:r>
      <w:r w:rsidR="00AC0BCB">
        <w:rPr>
          <w:lang w:val="en-US" w:eastAsia="zh-CN"/>
        </w:rPr>
        <w:t>-137.8 kHz</w:t>
      </w:r>
      <w:r w:rsidR="00AC0BCB">
        <w:rPr>
          <w:rFonts w:hint="eastAsia"/>
          <w:lang w:val="en-US" w:eastAsia="zh-CN"/>
        </w:rPr>
        <w:t>和</w:t>
      </w:r>
      <w:r w:rsidR="00AC0BCB" w:rsidRPr="00A375B6">
        <w:rPr>
          <w:lang w:val="en-US" w:eastAsia="zh-CN"/>
        </w:rPr>
        <w:t>472</w:t>
      </w:r>
      <w:r w:rsidR="00AC0BCB" w:rsidRPr="00652376">
        <w:rPr>
          <w:lang w:val="en-US" w:eastAsia="zh-CN"/>
        </w:rPr>
        <w:t>-479</w:t>
      </w:r>
      <w:r w:rsidR="00AC0BCB">
        <w:rPr>
          <w:lang w:val="en-US" w:eastAsia="zh-CN"/>
        </w:rPr>
        <w:t xml:space="preserve"> </w:t>
      </w:r>
      <w:r w:rsidR="00AC0BCB" w:rsidRPr="00A375B6">
        <w:rPr>
          <w:lang w:val="en-US" w:eastAsia="zh-CN"/>
        </w:rPr>
        <w:t>kHz</w:t>
      </w:r>
      <w:r w:rsidR="00AC0BCB">
        <w:rPr>
          <w:rFonts w:hint="eastAsia"/>
          <w:lang w:val="en-US" w:eastAsia="zh-CN"/>
        </w:rPr>
        <w:t>频段</w:t>
      </w:r>
      <w:r w:rsidR="00AC0BCB">
        <w:rPr>
          <w:lang w:val="en-US" w:eastAsia="zh-CN"/>
        </w:rPr>
        <w:t>的使用限于最大辐射功率为</w:t>
      </w:r>
      <w:r w:rsidR="00AC0BCB" w:rsidRPr="00A375B6">
        <w:rPr>
          <w:lang w:val="en-US" w:eastAsia="zh-CN"/>
        </w:rPr>
        <w:t>1 W (</w:t>
      </w:r>
      <w:proofErr w:type="spellStart"/>
      <w:r w:rsidR="00AC0BCB" w:rsidRPr="00A375B6">
        <w:rPr>
          <w:lang w:val="en-US" w:eastAsia="zh-CN"/>
        </w:rPr>
        <w:t>e.i.r.p</w:t>
      </w:r>
      <w:proofErr w:type="spellEnd"/>
      <w:r w:rsidR="00AC0BCB">
        <w:rPr>
          <w:lang w:val="en-US" w:eastAsia="zh-CN"/>
        </w:rPr>
        <w:t>.</w:t>
      </w:r>
      <w:r w:rsidR="00AC0BCB" w:rsidRPr="00A375B6">
        <w:rPr>
          <w:lang w:val="en-US" w:eastAsia="zh-CN"/>
        </w:rPr>
        <w:t>)</w:t>
      </w:r>
      <w:r w:rsidR="00AC0BCB">
        <w:rPr>
          <w:lang w:val="en-US" w:eastAsia="zh-CN"/>
        </w:rPr>
        <w:t xml:space="preserve"> </w:t>
      </w:r>
      <w:r w:rsidR="00AC0BCB">
        <w:rPr>
          <w:rStyle w:val="FootnoteReference"/>
          <w:lang w:val="en-US" w:eastAsia="zh-CN"/>
        </w:rPr>
        <w:footnoteReference w:id="3"/>
      </w:r>
      <w:r w:rsidR="00AC0BCB">
        <w:rPr>
          <w:rFonts w:hint="eastAsia"/>
          <w:lang w:val="en-US" w:eastAsia="zh-CN"/>
        </w:rPr>
        <w:t>，</w:t>
      </w:r>
      <w:r w:rsidR="00AC0BCB">
        <w:rPr>
          <w:lang w:val="en-US" w:eastAsia="zh-CN"/>
        </w:rPr>
        <w:t>且在高噪声环境中使用短电气</w:t>
      </w:r>
      <w:r w:rsidR="00AC0BCB">
        <w:rPr>
          <w:rFonts w:hint="eastAsia"/>
          <w:lang w:val="en-US" w:eastAsia="zh-CN"/>
        </w:rPr>
        <w:t>天线</w:t>
      </w:r>
      <w:r w:rsidR="00AC0BCB">
        <w:rPr>
          <w:lang w:val="en-US" w:eastAsia="zh-CN"/>
        </w:rPr>
        <w:t>，因此这些频段中的操作常常不同于更高频段中的操作。为了</w:t>
      </w:r>
      <w:r w:rsidR="00AC0BCB">
        <w:rPr>
          <w:rFonts w:hint="eastAsia"/>
          <w:lang w:val="en-US" w:eastAsia="zh-CN"/>
        </w:rPr>
        <w:t>与</w:t>
      </w:r>
      <w:r w:rsidR="00AC0BCB">
        <w:rPr>
          <w:lang w:val="en-US" w:eastAsia="zh-CN"/>
        </w:rPr>
        <w:t>远距离台站建立通信，已开发了用于这些困难环境中的弱信号技术和操作协议，其代表特性由表</w:t>
      </w:r>
      <w:r w:rsidR="00AC0BCB">
        <w:rPr>
          <w:rFonts w:hint="eastAsia"/>
          <w:lang w:val="en-US" w:eastAsia="zh-CN"/>
        </w:rPr>
        <w:t>4</w:t>
      </w:r>
      <w:r w:rsidR="00AC0BCB">
        <w:rPr>
          <w:rFonts w:hint="eastAsia"/>
          <w:lang w:val="en-US" w:eastAsia="zh-CN"/>
        </w:rPr>
        <w:t>总结</w:t>
      </w:r>
      <w:r w:rsidR="00AC0BCB">
        <w:rPr>
          <w:lang w:val="en-US" w:eastAsia="zh-CN"/>
        </w:rPr>
        <w:t>。这些</w:t>
      </w:r>
      <w:r w:rsidR="00AC0BCB">
        <w:rPr>
          <w:rFonts w:hint="eastAsia"/>
          <w:lang w:val="en-US" w:eastAsia="zh-CN"/>
        </w:rPr>
        <w:t>技术</w:t>
      </w:r>
      <w:r w:rsidR="00AC0BCB">
        <w:rPr>
          <w:lang w:val="en-US" w:eastAsia="zh-CN"/>
        </w:rPr>
        <w:t>使用数字信号处理、前向纠错和带宽</w:t>
      </w:r>
      <w:r w:rsidR="00182EB8">
        <w:rPr>
          <w:rFonts w:hint="eastAsia"/>
          <w:lang w:val="en-US" w:eastAsia="zh-CN"/>
        </w:rPr>
        <w:t>优化</w:t>
      </w:r>
      <w:r w:rsidR="00AC0BCB">
        <w:rPr>
          <w:lang w:val="en-US" w:eastAsia="zh-CN"/>
        </w:rPr>
        <w:t>，从而将很大</w:t>
      </w:r>
      <w:r w:rsidR="00AC0BCB">
        <w:rPr>
          <w:rFonts w:hint="eastAsia"/>
          <w:lang w:val="en-US" w:eastAsia="zh-CN"/>
        </w:rPr>
        <w:t>的自然</w:t>
      </w:r>
      <w:r w:rsidR="00AC0BCB">
        <w:rPr>
          <w:lang w:val="en-US" w:eastAsia="zh-CN"/>
        </w:rPr>
        <w:t>和人为噪声的影响降至最低程度。</w:t>
      </w:r>
    </w:p>
    <w:p w14:paraId="03115AB5" w14:textId="77777777" w:rsidR="00AC0BCB" w:rsidRDefault="00AC0BCB" w:rsidP="00AF4000">
      <w:pPr>
        <w:ind w:firstLineChars="200" w:firstLine="480"/>
        <w:rPr>
          <w:lang w:val="en-US" w:eastAsia="zh-CN"/>
        </w:rPr>
      </w:pPr>
      <w:r>
        <w:rPr>
          <w:rFonts w:hint="eastAsia"/>
          <w:lang w:eastAsia="zh-CN"/>
        </w:rPr>
        <w:t>表</w:t>
      </w:r>
      <w:r>
        <w:rPr>
          <w:rFonts w:hint="eastAsia"/>
          <w:lang w:eastAsia="zh-CN"/>
        </w:rPr>
        <w:t>1</w:t>
      </w:r>
      <w:r>
        <w:rPr>
          <w:rFonts w:hint="eastAsia"/>
          <w:lang w:eastAsia="zh-CN"/>
        </w:rPr>
        <w:t>至</w:t>
      </w:r>
      <w:r>
        <w:rPr>
          <w:lang w:eastAsia="zh-CN"/>
        </w:rPr>
        <w:t>表</w:t>
      </w:r>
      <w:r>
        <w:rPr>
          <w:rFonts w:hint="eastAsia"/>
          <w:lang w:eastAsia="zh-CN"/>
        </w:rPr>
        <w:t>8</w:t>
      </w:r>
      <w:r>
        <w:rPr>
          <w:rFonts w:hint="eastAsia"/>
          <w:lang w:eastAsia="zh-CN"/>
        </w:rPr>
        <w:t>所</w:t>
      </w:r>
      <w:r>
        <w:rPr>
          <w:lang w:eastAsia="zh-CN"/>
        </w:rPr>
        <w:t>含的数据涉及接收机参数、发射机功率、天线增益和辐射功率（</w:t>
      </w:r>
      <w:proofErr w:type="spellStart"/>
      <w:r w:rsidRPr="00A375B6">
        <w:rPr>
          <w:lang w:val="en-US" w:eastAsia="zh-CN"/>
        </w:rPr>
        <w:t>e.i.r.p</w:t>
      </w:r>
      <w:proofErr w:type="spellEnd"/>
      <w:r>
        <w:rPr>
          <w:lang w:val="en-US" w:eastAsia="zh-CN"/>
        </w:rPr>
        <w:t>.</w:t>
      </w:r>
      <w:r>
        <w:rPr>
          <w:rFonts w:hint="eastAsia"/>
          <w:lang w:val="en-US" w:eastAsia="zh-CN"/>
        </w:rPr>
        <w:t>）</w:t>
      </w:r>
      <w:r>
        <w:rPr>
          <w:lang w:val="en-US" w:eastAsia="zh-CN"/>
        </w:rPr>
        <w:t>，</w:t>
      </w:r>
      <w:r>
        <w:rPr>
          <w:rFonts w:hint="eastAsia"/>
          <w:lang w:val="en-US" w:eastAsia="zh-CN"/>
        </w:rPr>
        <w:t>因此</w:t>
      </w:r>
      <w:r>
        <w:rPr>
          <w:lang w:val="en-US" w:eastAsia="zh-CN"/>
        </w:rPr>
        <w:t>，应当指出，表中所示数值是概念</w:t>
      </w:r>
      <w:r w:rsidR="00AF4000">
        <w:rPr>
          <w:rFonts w:hint="eastAsia"/>
          <w:lang w:val="en-US" w:eastAsia="zh-CN"/>
        </w:rPr>
        <w:t>性和</w:t>
      </w:r>
      <w:r>
        <w:rPr>
          <w:lang w:val="en-US" w:eastAsia="zh-CN"/>
        </w:rPr>
        <w:t>操作特性</w:t>
      </w:r>
      <w:r w:rsidR="00AF4000">
        <w:rPr>
          <w:rFonts w:hint="eastAsia"/>
          <w:lang w:val="en-US" w:eastAsia="zh-CN"/>
        </w:rPr>
        <w:t>的。有鉴于此</w:t>
      </w:r>
      <w:r>
        <w:rPr>
          <w:lang w:val="en-US" w:eastAsia="zh-CN"/>
        </w:rPr>
        <w:t>，任何特定业余业务台站都可以偏离下述各表所给出的具体数值。这</w:t>
      </w:r>
      <w:r>
        <w:rPr>
          <w:rFonts w:hint="eastAsia"/>
          <w:lang w:val="en-US" w:eastAsia="zh-CN"/>
        </w:rPr>
        <w:t>特别</w:t>
      </w:r>
      <w:r>
        <w:rPr>
          <w:lang w:val="en-US" w:eastAsia="zh-CN"/>
        </w:rPr>
        <w:t>适用于这样的发射机功率，即，它</w:t>
      </w:r>
      <w:r w:rsidR="00F91BBF">
        <w:rPr>
          <w:rFonts w:hint="eastAsia"/>
          <w:lang w:val="en-US" w:eastAsia="zh-CN"/>
        </w:rPr>
        <w:t>很</w:t>
      </w:r>
      <w:r w:rsidR="00506FF0">
        <w:rPr>
          <w:lang w:val="en-US" w:eastAsia="zh-CN"/>
        </w:rPr>
        <w:t>可能更多</w:t>
      </w:r>
      <w:r w:rsidR="00506FF0">
        <w:rPr>
          <w:rFonts w:hint="eastAsia"/>
          <w:lang w:val="en-US" w:eastAsia="zh-CN"/>
        </w:rPr>
        <w:t>地</w:t>
      </w:r>
      <w:r w:rsidR="00F91BBF">
        <w:rPr>
          <w:rFonts w:hint="eastAsia"/>
          <w:lang w:val="en-US" w:eastAsia="zh-CN"/>
        </w:rPr>
        <w:t>受到</w:t>
      </w:r>
      <w:r>
        <w:rPr>
          <w:lang w:val="en-US" w:eastAsia="zh-CN"/>
        </w:rPr>
        <w:t>不同国家许可条件、设备可用性和具体业余台站需求</w:t>
      </w:r>
      <w:r>
        <w:rPr>
          <w:rFonts w:hint="eastAsia"/>
          <w:lang w:val="en-US" w:eastAsia="zh-CN"/>
        </w:rPr>
        <w:t>/</w:t>
      </w:r>
      <w:r>
        <w:rPr>
          <w:rFonts w:hint="eastAsia"/>
          <w:lang w:val="en-US" w:eastAsia="zh-CN"/>
        </w:rPr>
        <w:t>关注</w:t>
      </w:r>
      <w:r>
        <w:rPr>
          <w:lang w:val="en-US" w:eastAsia="zh-CN"/>
        </w:rPr>
        <w:t>重点的影响，因此，所使用的实际发射机功率很可能大大低于下列各表所示的最大数</w:t>
      </w:r>
      <w:r>
        <w:rPr>
          <w:rFonts w:hint="eastAsia"/>
          <w:lang w:val="en-US" w:eastAsia="zh-CN"/>
        </w:rPr>
        <w:t>值</w:t>
      </w:r>
      <w:r>
        <w:rPr>
          <w:lang w:val="en-US" w:eastAsia="zh-CN"/>
        </w:rPr>
        <w:t>。</w:t>
      </w:r>
    </w:p>
    <w:p w14:paraId="4BD187ED" w14:textId="04F67120" w:rsidR="00AC0BCB" w:rsidRDefault="001917E7" w:rsidP="00D7745E">
      <w:pPr>
        <w:ind w:firstLineChars="200" w:firstLine="480"/>
        <w:rPr>
          <w:lang w:val="en-GB" w:eastAsia="zh-CN"/>
        </w:rPr>
      </w:pPr>
      <w:r>
        <w:rPr>
          <w:rFonts w:hint="eastAsia"/>
          <w:lang w:val="en-US" w:eastAsia="zh-CN"/>
        </w:rPr>
        <w:lastRenderedPageBreak/>
        <w:t>另一个</w:t>
      </w:r>
      <w:r>
        <w:rPr>
          <w:lang w:val="en-US" w:eastAsia="zh-CN"/>
        </w:rPr>
        <w:t>需要考虑的因素是不同发射模式的占空比大相径庭，这影响到了实际辐射的平均功率。对于</w:t>
      </w:r>
      <w:r>
        <w:rPr>
          <w:rFonts w:hint="eastAsia"/>
          <w:lang w:val="en-US" w:eastAsia="zh-CN"/>
        </w:rPr>
        <w:t>连续</w:t>
      </w:r>
      <w:r>
        <w:rPr>
          <w:lang w:val="en-US" w:eastAsia="zh-CN"/>
        </w:rPr>
        <w:t>载波模式（如</w:t>
      </w:r>
      <w:r>
        <w:rPr>
          <w:lang w:val="en-US" w:eastAsia="zh-CN"/>
        </w:rPr>
        <w:t>F3E</w:t>
      </w:r>
      <w:r>
        <w:rPr>
          <w:lang w:val="en-US" w:eastAsia="zh-CN"/>
        </w:rPr>
        <w:t>（</w:t>
      </w:r>
      <w:r>
        <w:rPr>
          <w:lang w:val="en-US" w:eastAsia="zh-CN"/>
        </w:rPr>
        <w:t>FM</w:t>
      </w:r>
      <w:r>
        <w:rPr>
          <w:lang w:val="en-US" w:eastAsia="zh-CN"/>
        </w:rPr>
        <w:t>））而言，所示的功率在整个发射期间是恒定不变的。对于</w:t>
      </w:r>
      <w:r w:rsidR="0010161D">
        <w:rPr>
          <w:rFonts w:hint="eastAsia"/>
          <w:lang w:val="en-US" w:eastAsia="zh-CN"/>
        </w:rPr>
        <w:t>间歇</w:t>
      </w:r>
      <w:r w:rsidR="00506FF0">
        <w:rPr>
          <w:rFonts w:hint="eastAsia"/>
          <w:lang w:val="en-US" w:eastAsia="zh-CN"/>
        </w:rPr>
        <w:t>式</w:t>
      </w:r>
      <w:r>
        <w:rPr>
          <w:lang w:val="en-US" w:eastAsia="zh-CN"/>
        </w:rPr>
        <w:t>（如</w:t>
      </w:r>
      <w:r>
        <w:rPr>
          <w:lang w:val="en-US" w:eastAsia="zh-CN"/>
        </w:rPr>
        <w:t>A1A</w:t>
      </w:r>
      <w:r>
        <w:rPr>
          <w:lang w:val="en-US" w:eastAsia="zh-CN"/>
        </w:rPr>
        <w:t>（</w:t>
      </w:r>
      <w:r>
        <w:rPr>
          <w:lang w:val="en-US" w:eastAsia="zh-CN"/>
        </w:rPr>
        <w:t>CW</w:t>
      </w:r>
      <w:r>
        <w:rPr>
          <w:lang w:val="en-US" w:eastAsia="zh-CN"/>
        </w:rPr>
        <w:t>））发射</w:t>
      </w:r>
      <w:r w:rsidR="00506FF0">
        <w:rPr>
          <w:rFonts w:hint="eastAsia"/>
          <w:lang w:val="en-US" w:eastAsia="zh-CN"/>
        </w:rPr>
        <w:t>模式</w:t>
      </w:r>
      <w:r>
        <w:rPr>
          <w:lang w:val="en-US" w:eastAsia="zh-CN"/>
        </w:rPr>
        <w:t>而言，所示功率是键</w:t>
      </w:r>
      <w:r>
        <w:rPr>
          <w:rFonts w:hint="eastAsia"/>
          <w:lang w:val="en-US" w:eastAsia="zh-CN"/>
        </w:rPr>
        <w:t>下期间</w:t>
      </w:r>
      <w:r>
        <w:rPr>
          <w:lang w:val="en-US" w:eastAsia="zh-CN"/>
        </w:rPr>
        <w:t>的功率，且整个发射过程中的平均功率约为所示数值的</w:t>
      </w:r>
      <w:r>
        <w:rPr>
          <w:rFonts w:hint="eastAsia"/>
          <w:lang w:val="en-US" w:eastAsia="zh-CN"/>
        </w:rPr>
        <w:t>45</w:t>
      </w:r>
      <w:r>
        <w:rPr>
          <w:lang w:val="en-US" w:eastAsia="zh-CN"/>
        </w:rPr>
        <w:t>%</w:t>
      </w:r>
      <w:r>
        <w:rPr>
          <w:lang w:val="en-US" w:eastAsia="zh-CN"/>
        </w:rPr>
        <w:t>。对于</w:t>
      </w:r>
      <w:r>
        <w:rPr>
          <w:rFonts w:hint="eastAsia"/>
          <w:lang w:val="en-US" w:eastAsia="zh-CN"/>
        </w:rPr>
        <w:t>单边带</w:t>
      </w:r>
      <w:r>
        <w:rPr>
          <w:lang w:val="en-US" w:eastAsia="zh-CN"/>
        </w:rPr>
        <w:t>（</w:t>
      </w:r>
      <w:r>
        <w:rPr>
          <w:lang w:val="en-US" w:eastAsia="zh-CN"/>
        </w:rPr>
        <w:t>SSB</w:t>
      </w:r>
      <w:r>
        <w:rPr>
          <w:lang w:val="en-US" w:eastAsia="zh-CN"/>
        </w:rPr>
        <w:t>）话音</w:t>
      </w:r>
      <w:r>
        <w:rPr>
          <w:rFonts w:hint="eastAsia"/>
          <w:lang w:val="en-US" w:eastAsia="zh-CN"/>
        </w:rPr>
        <w:t xml:space="preserve"> </w:t>
      </w:r>
      <w:r>
        <w:rPr>
          <w:lang w:val="en-GB" w:eastAsia="zh-CN"/>
        </w:rPr>
        <w:t xml:space="preserve">– </w:t>
      </w:r>
      <w:r>
        <w:rPr>
          <w:rFonts w:hint="eastAsia"/>
          <w:lang w:val="en-GB" w:eastAsia="zh-CN"/>
        </w:rPr>
        <w:t>发射</w:t>
      </w:r>
      <w:r>
        <w:rPr>
          <w:lang w:val="en-GB" w:eastAsia="zh-CN"/>
        </w:rPr>
        <w:t>等级</w:t>
      </w:r>
      <w:r>
        <w:rPr>
          <w:lang w:val="en-GB" w:eastAsia="zh-CN"/>
        </w:rPr>
        <w:t xml:space="preserve">J3E – </w:t>
      </w:r>
      <w:r>
        <w:rPr>
          <w:rFonts w:hint="eastAsia"/>
          <w:lang w:val="en-GB" w:eastAsia="zh-CN"/>
        </w:rPr>
        <w:t>而言</w:t>
      </w:r>
      <w:r>
        <w:rPr>
          <w:lang w:val="en-GB" w:eastAsia="zh-CN"/>
        </w:rPr>
        <w:t>，所示功率以峰值封包功率（</w:t>
      </w:r>
      <w:r>
        <w:rPr>
          <w:lang w:val="en-GB" w:eastAsia="zh-CN"/>
        </w:rPr>
        <w:t>PEP</w:t>
      </w:r>
      <w:r>
        <w:rPr>
          <w:lang w:val="en-GB" w:eastAsia="zh-CN"/>
        </w:rPr>
        <w:t>）表示。每一</w:t>
      </w:r>
      <w:r>
        <w:rPr>
          <w:rFonts w:hint="eastAsia"/>
          <w:lang w:val="en-GB" w:eastAsia="zh-CN"/>
        </w:rPr>
        <w:t>发射</w:t>
      </w:r>
      <w:r>
        <w:rPr>
          <w:lang w:val="en-GB" w:eastAsia="zh-CN"/>
        </w:rPr>
        <w:t>的平均功率取决于</w:t>
      </w:r>
      <w:r w:rsidR="00FA5997">
        <w:rPr>
          <w:lang w:val="en-GB" w:eastAsia="zh-CN"/>
        </w:rPr>
        <w:t>操作者</w:t>
      </w:r>
      <w:r>
        <w:rPr>
          <w:lang w:val="en-GB" w:eastAsia="zh-CN"/>
        </w:rPr>
        <w:t>的话音特性，通常为所示数值的</w:t>
      </w:r>
      <w:r>
        <w:rPr>
          <w:rFonts w:hint="eastAsia"/>
          <w:lang w:val="en-GB" w:eastAsia="zh-CN"/>
        </w:rPr>
        <w:t>30</w:t>
      </w:r>
      <w:r>
        <w:rPr>
          <w:lang w:val="en-GB" w:eastAsia="zh-CN"/>
        </w:rPr>
        <w:t>%</w:t>
      </w:r>
      <w:r>
        <w:rPr>
          <w:lang w:val="en-GB" w:eastAsia="zh-CN"/>
        </w:rPr>
        <w:t>至</w:t>
      </w:r>
      <w:r>
        <w:rPr>
          <w:rFonts w:hint="eastAsia"/>
          <w:lang w:val="en-GB" w:eastAsia="zh-CN"/>
        </w:rPr>
        <w:t>40</w:t>
      </w:r>
      <w:r>
        <w:rPr>
          <w:lang w:val="en-GB" w:eastAsia="zh-CN"/>
        </w:rPr>
        <w:t>%</w:t>
      </w:r>
      <w:r>
        <w:rPr>
          <w:lang w:val="en-GB" w:eastAsia="zh-CN"/>
        </w:rPr>
        <w:t>。对于</w:t>
      </w:r>
      <w:r>
        <w:rPr>
          <w:rFonts w:hint="eastAsia"/>
          <w:lang w:val="en-GB" w:eastAsia="zh-CN"/>
        </w:rPr>
        <w:t>发射</w:t>
      </w:r>
      <w:r>
        <w:rPr>
          <w:lang w:val="en-GB" w:eastAsia="zh-CN"/>
        </w:rPr>
        <w:t>等级</w:t>
      </w:r>
      <w:r>
        <w:rPr>
          <w:lang w:val="en-GB" w:eastAsia="zh-CN"/>
        </w:rPr>
        <w:t>A3E</w:t>
      </w:r>
      <w:r>
        <w:rPr>
          <w:lang w:val="en-GB" w:eastAsia="zh-CN"/>
        </w:rPr>
        <w:t>（</w:t>
      </w:r>
      <w:r>
        <w:rPr>
          <w:lang w:val="en-GB" w:eastAsia="zh-CN"/>
        </w:rPr>
        <w:t>AM</w:t>
      </w:r>
      <w:r>
        <w:rPr>
          <w:lang w:val="en-GB" w:eastAsia="zh-CN"/>
        </w:rPr>
        <w:t>）而言，所示功率为</w:t>
      </w:r>
      <w:r>
        <w:rPr>
          <w:lang w:val="en-GB" w:eastAsia="zh-CN"/>
        </w:rPr>
        <w:t>PEP</w:t>
      </w:r>
      <w:r>
        <w:rPr>
          <w:lang w:val="en-GB" w:eastAsia="zh-CN"/>
        </w:rPr>
        <w:t>，每一发射的平均功率约为所示数值的</w:t>
      </w:r>
      <w:r>
        <w:rPr>
          <w:rFonts w:hint="eastAsia"/>
          <w:lang w:val="en-GB" w:eastAsia="zh-CN"/>
        </w:rPr>
        <w:t>80</w:t>
      </w:r>
      <w:r>
        <w:rPr>
          <w:lang w:val="en-GB" w:eastAsia="zh-CN"/>
        </w:rPr>
        <w:t>%</w:t>
      </w:r>
      <w:r>
        <w:rPr>
          <w:lang w:val="en-GB" w:eastAsia="zh-CN"/>
        </w:rPr>
        <w:t>。窄带</w:t>
      </w:r>
      <w:r>
        <w:rPr>
          <w:rFonts w:hint="eastAsia"/>
          <w:lang w:val="en-GB" w:eastAsia="zh-CN"/>
        </w:rPr>
        <w:t>数字</w:t>
      </w:r>
      <w:r>
        <w:rPr>
          <w:lang w:val="en-GB" w:eastAsia="zh-CN"/>
        </w:rPr>
        <w:t>模式</w:t>
      </w:r>
      <w:r w:rsidR="0010161D">
        <w:rPr>
          <w:rFonts w:hint="eastAsia"/>
          <w:lang w:val="en-GB" w:eastAsia="zh-CN"/>
        </w:rPr>
        <w:t>（要求的带宽小于</w:t>
      </w:r>
      <w:r w:rsidR="0010161D" w:rsidRPr="00D222C0">
        <w:rPr>
          <w:lang w:val="en-GB" w:eastAsia="zh-CN"/>
        </w:rPr>
        <w:t>3 kHz</w:t>
      </w:r>
      <w:r w:rsidR="0010161D">
        <w:rPr>
          <w:rFonts w:hint="eastAsia"/>
          <w:lang w:val="en-GB" w:eastAsia="zh-CN"/>
        </w:rPr>
        <w:t>）</w:t>
      </w:r>
      <w:r>
        <w:rPr>
          <w:lang w:val="en-GB" w:eastAsia="zh-CN"/>
        </w:rPr>
        <w:t>，通常得到授权的操作功率大大低于最大功率</w:t>
      </w:r>
      <w:r w:rsidR="0010161D">
        <w:rPr>
          <w:rFonts w:hint="eastAsia"/>
          <w:lang w:val="en-GB" w:eastAsia="zh-CN"/>
        </w:rPr>
        <w:t>，因为开展可靠的通信不需要大功率</w:t>
      </w:r>
      <w:r>
        <w:rPr>
          <w:lang w:val="en-GB" w:eastAsia="zh-CN"/>
        </w:rPr>
        <w:t>。</w:t>
      </w:r>
    </w:p>
    <w:p w14:paraId="40587574" w14:textId="29416E2D" w:rsidR="001917E7" w:rsidRDefault="001917E7" w:rsidP="00D7745E">
      <w:pPr>
        <w:ind w:firstLineChars="200" w:firstLine="480"/>
        <w:rPr>
          <w:lang w:val="en-GB" w:eastAsia="zh-CN"/>
        </w:rPr>
      </w:pPr>
      <w:r>
        <w:rPr>
          <w:rFonts w:hint="eastAsia"/>
          <w:lang w:val="en-GB" w:eastAsia="zh-CN"/>
        </w:rPr>
        <w:t>同样</w:t>
      </w:r>
      <w:r>
        <w:rPr>
          <w:lang w:val="en-GB" w:eastAsia="zh-CN"/>
        </w:rPr>
        <w:t>，对于天线增益和馈线损耗而言，所示最大数</w:t>
      </w:r>
      <w:r>
        <w:rPr>
          <w:rFonts w:hint="eastAsia"/>
          <w:lang w:val="en-GB" w:eastAsia="zh-CN"/>
        </w:rPr>
        <w:t>值</w:t>
      </w:r>
      <w:r>
        <w:rPr>
          <w:lang w:val="en-GB" w:eastAsia="zh-CN"/>
        </w:rPr>
        <w:t>也是概念数值，任何业余台站上的实际天线增益和馈线损耗都将受到近场效应、成本因素、设备可用性</w:t>
      </w:r>
      <w:r w:rsidR="0010161D">
        <w:rPr>
          <w:rFonts w:hint="eastAsia"/>
          <w:lang w:val="en-GB" w:eastAsia="zh-CN"/>
        </w:rPr>
        <w:t>、当地规划</w:t>
      </w:r>
      <w:r w:rsidR="00495EBC">
        <w:rPr>
          <w:rFonts w:hint="eastAsia"/>
          <w:lang w:val="en-GB" w:eastAsia="zh-CN"/>
        </w:rPr>
        <w:t>法规</w:t>
      </w:r>
      <w:r>
        <w:rPr>
          <w:lang w:val="en-GB" w:eastAsia="zh-CN"/>
        </w:rPr>
        <w:t>和具体</w:t>
      </w:r>
      <w:r w:rsidR="00FA5997">
        <w:rPr>
          <w:lang w:val="en-GB" w:eastAsia="zh-CN"/>
        </w:rPr>
        <w:t>操作者</w:t>
      </w:r>
      <w:r>
        <w:rPr>
          <w:lang w:val="en-GB" w:eastAsia="zh-CN"/>
        </w:rPr>
        <w:t>需求的影响。</w:t>
      </w:r>
    </w:p>
    <w:p w14:paraId="1C9EB244" w14:textId="16886672" w:rsidR="00202FBA" w:rsidRDefault="00495EBC" w:rsidP="00CD2B75">
      <w:pPr>
        <w:ind w:firstLineChars="200" w:firstLine="480"/>
        <w:rPr>
          <w:lang w:eastAsia="zh-CN"/>
        </w:rPr>
      </w:pPr>
      <w:r w:rsidRPr="00E71F71">
        <w:rPr>
          <w:rFonts w:hint="eastAsia"/>
          <w:lang w:val="en-GB" w:eastAsia="zh-CN"/>
        </w:rPr>
        <w:t>对于涵盖接收模式的所有表格，已针对各种带宽给出了典型的接收器噪声</w:t>
      </w:r>
      <w:r>
        <w:rPr>
          <w:rFonts w:hint="eastAsia"/>
          <w:lang w:val="en-GB" w:eastAsia="zh-CN"/>
        </w:rPr>
        <w:t>数值（</w:t>
      </w:r>
      <w:r w:rsidRPr="00E71F71">
        <w:rPr>
          <w:rFonts w:hint="eastAsia"/>
          <w:lang w:val="en-GB" w:eastAsia="zh-CN"/>
        </w:rPr>
        <w:t>NF</w:t>
      </w:r>
      <w:r>
        <w:rPr>
          <w:rFonts w:hint="eastAsia"/>
          <w:lang w:val="en-GB" w:eastAsia="zh-CN"/>
        </w:rPr>
        <w:t>）</w:t>
      </w:r>
      <w:r w:rsidRPr="00E71F71">
        <w:rPr>
          <w:rFonts w:hint="eastAsia"/>
          <w:lang w:val="en-GB" w:eastAsia="zh-CN"/>
        </w:rPr>
        <w:t>。这些数字取自商业制造的业余设备的规格，或者取自在没有商业制造的业余设备的频段上对业余自制设备的测量。</w:t>
      </w:r>
    </w:p>
    <w:p w14:paraId="2E63E7DE" w14:textId="77777777" w:rsidR="00CD2B75" w:rsidRDefault="001917E7" w:rsidP="00D7745E">
      <w:pPr>
        <w:ind w:firstLineChars="200" w:firstLine="480"/>
        <w:rPr>
          <w:lang w:val="en-GB" w:eastAsia="zh-CN"/>
        </w:rPr>
      </w:pPr>
      <w:r>
        <w:rPr>
          <w:rFonts w:hint="eastAsia"/>
          <w:lang w:eastAsia="zh-CN"/>
        </w:rPr>
        <w:t>为了</w:t>
      </w:r>
      <w:r>
        <w:rPr>
          <w:lang w:eastAsia="zh-CN"/>
        </w:rPr>
        <w:t>使表</w:t>
      </w:r>
      <w:r>
        <w:rPr>
          <w:rFonts w:hint="eastAsia"/>
          <w:lang w:eastAsia="zh-CN"/>
        </w:rPr>
        <w:t>1</w:t>
      </w:r>
      <w:r>
        <w:rPr>
          <w:rFonts w:hint="eastAsia"/>
          <w:lang w:eastAsia="zh-CN"/>
        </w:rPr>
        <w:t>至</w:t>
      </w:r>
      <w:r>
        <w:rPr>
          <w:lang w:eastAsia="zh-CN"/>
        </w:rPr>
        <w:t>表</w:t>
      </w:r>
      <w:r>
        <w:rPr>
          <w:rFonts w:hint="eastAsia"/>
          <w:lang w:eastAsia="zh-CN"/>
        </w:rPr>
        <w:t>8</w:t>
      </w:r>
      <w:r>
        <w:rPr>
          <w:rFonts w:hint="eastAsia"/>
          <w:lang w:eastAsia="zh-CN"/>
        </w:rPr>
        <w:t>中</w:t>
      </w:r>
      <w:r>
        <w:rPr>
          <w:lang w:eastAsia="zh-CN"/>
        </w:rPr>
        <w:t>的数据更便于使用，已尽可能对这些表中的频率范围进行了组合，也就是将使用类似技术和设备的频段放在一起，同时也</w:t>
      </w:r>
      <w:r w:rsidR="00506FF0">
        <w:rPr>
          <w:rFonts w:hint="eastAsia"/>
          <w:lang w:eastAsia="zh-CN"/>
        </w:rPr>
        <w:t>应</w:t>
      </w:r>
      <w:r>
        <w:rPr>
          <w:lang w:eastAsia="zh-CN"/>
        </w:rPr>
        <w:t>指出，业余业务使用的技术会随着技术、设备可用性和监管环境的变化而不断演进，因此，任何特定频段或传输模式的具体特性都可能不同于这些表所列的数值。</w:t>
      </w:r>
      <w:r w:rsidR="00495EBC" w:rsidRPr="00553515">
        <w:rPr>
          <w:rFonts w:hint="eastAsia"/>
          <w:lang w:val="en-GB" w:eastAsia="zh-CN"/>
        </w:rPr>
        <w:t>是否需要额外的申请信息将取决于具体的频段</w:t>
      </w:r>
      <w:r w:rsidR="00495EBC">
        <w:rPr>
          <w:rFonts w:hint="eastAsia"/>
          <w:lang w:val="en-GB" w:eastAsia="zh-CN"/>
        </w:rPr>
        <w:t>共用</w:t>
      </w:r>
      <w:r w:rsidR="00495EBC" w:rsidRPr="00553515">
        <w:rPr>
          <w:rFonts w:hint="eastAsia"/>
          <w:lang w:val="en-GB" w:eastAsia="zh-CN"/>
        </w:rPr>
        <w:t>问题。</w:t>
      </w:r>
    </w:p>
    <w:p w14:paraId="57A3B0DC" w14:textId="77777777" w:rsidR="00FA29BF" w:rsidRDefault="00FA29BF" w:rsidP="00D7745E">
      <w:pPr>
        <w:ind w:firstLineChars="200" w:firstLine="480"/>
        <w:rPr>
          <w:lang w:val="en-GB" w:eastAsia="zh-CN"/>
        </w:rPr>
      </w:pPr>
    </w:p>
    <w:p w14:paraId="79C897E4" w14:textId="49C2F7A7" w:rsidR="00FA29BF" w:rsidRDefault="00FA29BF" w:rsidP="00D7745E">
      <w:pPr>
        <w:ind w:firstLineChars="200" w:firstLine="480"/>
        <w:rPr>
          <w:lang w:val="en-GB" w:eastAsia="zh-CN"/>
        </w:rPr>
        <w:sectPr w:rsidR="00FA29BF" w:rsidSect="00202FBA">
          <w:headerReference w:type="even" r:id="rId13"/>
          <w:headerReference w:type="default" r:id="rId14"/>
          <w:pgSz w:w="11906" w:h="16838" w:code="9"/>
          <w:pgMar w:top="1418" w:right="1134" w:bottom="1134" w:left="1134" w:header="720" w:footer="482" w:gutter="0"/>
          <w:pgNumType w:start="1"/>
          <w:cols w:space="425"/>
          <w:docGrid w:type="lines" w:linePitch="326" w:charSpace="6144"/>
        </w:sectPr>
      </w:pPr>
    </w:p>
    <w:p w14:paraId="182B3782" w14:textId="77777777" w:rsidR="00A12158" w:rsidRDefault="00A12158" w:rsidP="00090C49">
      <w:pPr>
        <w:pStyle w:val="TableNo"/>
        <w:rPr>
          <w:lang w:eastAsia="zh-CN"/>
        </w:rPr>
      </w:pPr>
      <w:r>
        <w:rPr>
          <w:rFonts w:hint="eastAsia"/>
          <w:lang w:eastAsia="zh-CN"/>
        </w:rPr>
        <w:lastRenderedPageBreak/>
        <w:t>表</w:t>
      </w:r>
      <w:r>
        <w:rPr>
          <w:lang w:eastAsia="zh-CN"/>
        </w:rPr>
        <w:t xml:space="preserve"> 1</w:t>
      </w:r>
      <w:r w:rsidR="003E4DAA">
        <w:rPr>
          <w:lang w:eastAsia="zh-CN"/>
        </w:rPr>
        <w:t>A</w:t>
      </w:r>
    </w:p>
    <w:p w14:paraId="4CFD46D9" w14:textId="6A0EE18E" w:rsidR="00A12158" w:rsidRDefault="003E4DAA" w:rsidP="003E4DAA">
      <w:pPr>
        <w:pStyle w:val="Tabletitle"/>
        <w:rPr>
          <w:lang w:eastAsia="zh-CN"/>
        </w:rPr>
      </w:pPr>
      <w:r>
        <w:rPr>
          <w:rFonts w:hint="eastAsia"/>
          <w:lang w:eastAsia="zh-CN"/>
        </w:rPr>
        <w:t xml:space="preserve">900 </w:t>
      </w:r>
      <w:r>
        <w:rPr>
          <w:lang w:eastAsia="zh-CN"/>
        </w:rPr>
        <w:t>MHz</w:t>
      </w:r>
      <w:r>
        <w:rPr>
          <w:rFonts w:hint="eastAsia"/>
          <w:lang w:eastAsia="zh-CN"/>
        </w:rPr>
        <w:t>以下</w:t>
      </w:r>
      <w:r w:rsidR="00A96B75" w:rsidRPr="002D4197">
        <w:rPr>
          <w:rFonts w:hint="eastAsia"/>
          <w:lang w:eastAsia="zh-CN"/>
        </w:rPr>
        <w:t>摩尔斯</w:t>
      </w:r>
      <w:r w:rsidR="00A12158" w:rsidRPr="002D4197">
        <w:rPr>
          <w:rFonts w:hint="eastAsia"/>
          <w:lang w:eastAsia="zh-CN"/>
        </w:rPr>
        <w:t>开关键</w:t>
      </w:r>
      <w:r w:rsidRPr="002D4197">
        <w:rPr>
          <w:rFonts w:hint="eastAsia"/>
          <w:lang w:eastAsia="zh-CN"/>
        </w:rPr>
        <w:t>控</w:t>
      </w:r>
      <w:r>
        <w:rPr>
          <w:rFonts w:hint="eastAsia"/>
          <w:lang w:eastAsia="zh-CN"/>
        </w:rPr>
        <w:t>、</w:t>
      </w:r>
      <w:r w:rsidR="00CD2B75">
        <w:rPr>
          <w:rFonts w:hint="eastAsia"/>
          <w:lang w:eastAsia="zh-CN"/>
        </w:rPr>
        <w:t>窄带数字模式</w:t>
      </w:r>
      <w:r>
        <w:rPr>
          <w:rFonts w:hint="eastAsia"/>
          <w:lang w:val="en-US" w:eastAsia="zh-CN"/>
        </w:rPr>
        <w:t>和</w:t>
      </w:r>
      <w:r>
        <w:rPr>
          <w:lang w:val="en-US" w:eastAsia="zh-CN"/>
        </w:rPr>
        <w:t>微弱信号</w:t>
      </w:r>
      <w:r w:rsidR="008209CE">
        <w:rPr>
          <w:lang w:val="en-US" w:eastAsia="zh-CN"/>
        </w:rPr>
        <w:br/>
      </w:r>
      <w:r>
        <w:rPr>
          <w:lang w:val="en-US" w:eastAsia="zh-CN"/>
        </w:rPr>
        <w:t>模式</w:t>
      </w:r>
      <w:r w:rsidR="00CD2B75">
        <w:rPr>
          <w:rFonts w:hint="eastAsia"/>
          <w:lang w:val="en-US" w:eastAsia="zh-CN"/>
        </w:rPr>
        <w:t>的地面</w:t>
      </w:r>
      <w:r w:rsidR="00A12158" w:rsidRPr="002D4197">
        <w:rPr>
          <w:rFonts w:hint="eastAsia"/>
          <w:lang w:eastAsia="zh-CN"/>
        </w:rPr>
        <w:t>业余系统的特性</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0"/>
        <w:gridCol w:w="1876"/>
        <w:gridCol w:w="2082"/>
        <w:gridCol w:w="2083"/>
        <w:gridCol w:w="2291"/>
        <w:gridCol w:w="2214"/>
      </w:tblGrid>
      <w:tr w:rsidR="003E4DAA" w:rsidRPr="00202FBA" w14:paraId="72058AFD" w14:textId="77777777" w:rsidTr="00202FBA">
        <w:trPr>
          <w:jc w:val="center"/>
        </w:trPr>
        <w:tc>
          <w:tcPr>
            <w:tcW w:w="2381" w:type="dxa"/>
          </w:tcPr>
          <w:p w14:paraId="2B93DDC2" w14:textId="77777777" w:rsidR="003E4DAA" w:rsidRPr="00202FBA" w:rsidRDefault="003E4DAA" w:rsidP="003E4DAA">
            <w:pPr>
              <w:pStyle w:val="Tablehead"/>
              <w:rPr>
                <w:snapToGrid w:val="0"/>
                <w:sz w:val="18"/>
                <w:szCs w:val="18"/>
                <w:lang w:val="en-GB" w:eastAsia="zh-CN"/>
              </w:rPr>
            </w:pPr>
            <w:r w:rsidRPr="00202FBA">
              <w:rPr>
                <w:rFonts w:hint="eastAsia"/>
                <w:snapToGrid w:val="0"/>
                <w:sz w:val="18"/>
                <w:szCs w:val="18"/>
                <w:lang w:val="en-GB" w:eastAsia="zh-CN"/>
              </w:rPr>
              <w:t>参数</w:t>
            </w:r>
          </w:p>
        </w:tc>
        <w:tc>
          <w:tcPr>
            <w:tcW w:w="7112" w:type="dxa"/>
            <w:gridSpan w:val="5"/>
          </w:tcPr>
          <w:p w14:paraId="62AF16AB" w14:textId="77777777" w:rsidR="003E4DAA" w:rsidRPr="00202FBA" w:rsidRDefault="003E4DAA" w:rsidP="003E4DAA">
            <w:pPr>
              <w:pStyle w:val="Tablehead"/>
              <w:rPr>
                <w:snapToGrid w:val="0"/>
                <w:sz w:val="18"/>
                <w:szCs w:val="18"/>
                <w:lang w:val="en-GB" w:eastAsia="zh-CN"/>
              </w:rPr>
            </w:pPr>
            <w:r w:rsidRPr="00202FBA">
              <w:rPr>
                <w:rFonts w:hint="eastAsia"/>
                <w:snapToGrid w:val="0"/>
                <w:sz w:val="18"/>
                <w:szCs w:val="18"/>
                <w:lang w:val="en-GB" w:eastAsia="zh-CN"/>
              </w:rPr>
              <w:t>数值</w:t>
            </w:r>
          </w:p>
        </w:tc>
      </w:tr>
      <w:tr w:rsidR="00202FBA" w:rsidRPr="00202FBA" w14:paraId="3EF5810E" w14:textId="77777777" w:rsidTr="00202FBA">
        <w:trPr>
          <w:jc w:val="center"/>
        </w:trPr>
        <w:tc>
          <w:tcPr>
            <w:tcW w:w="2381" w:type="dxa"/>
          </w:tcPr>
          <w:p w14:paraId="59B20930" w14:textId="07325AEB" w:rsidR="003E4DAA" w:rsidRPr="00202FBA" w:rsidRDefault="003E4DAA" w:rsidP="003E4DAA">
            <w:pPr>
              <w:pStyle w:val="Tabletext"/>
              <w:rPr>
                <w:snapToGrid w:val="0"/>
                <w:sz w:val="18"/>
                <w:szCs w:val="18"/>
                <w:vertAlign w:val="superscript"/>
                <w:lang w:val="en-GB" w:eastAsia="zh-CN"/>
              </w:rPr>
            </w:pPr>
            <w:r w:rsidRPr="00202FBA">
              <w:rPr>
                <w:rFonts w:hint="eastAsia"/>
                <w:snapToGrid w:val="0"/>
                <w:sz w:val="18"/>
                <w:szCs w:val="18"/>
                <w:lang w:val="en-GB" w:eastAsia="zh-CN"/>
              </w:rPr>
              <w:t>频率</w:t>
            </w:r>
            <w:r w:rsidRPr="00202FBA">
              <w:rPr>
                <w:snapToGrid w:val="0"/>
                <w:sz w:val="18"/>
                <w:szCs w:val="18"/>
                <w:lang w:val="en-GB" w:eastAsia="zh-CN"/>
              </w:rPr>
              <w:t>范围</w:t>
            </w:r>
            <w:r w:rsidR="00CD2B75">
              <w:rPr>
                <w:rFonts w:hint="eastAsia"/>
                <w:snapToGrid w:val="0"/>
                <w:sz w:val="18"/>
                <w:szCs w:val="18"/>
                <w:lang w:val="en-GB" w:eastAsia="zh-CN"/>
              </w:rPr>
              <w:t xml:space="preserve"> </w:t>
            </w:r>
            <w:r w:rsidR="00CD2B75" w:rsidRPr="00CD2B75">
              <w:rPr>
                <w:snapToGrid w:val="0"/>
                <w:sz w:val="18"/>
                <w:szCs w:val="18"/>
                <w:lang w:val="en-GB" w:eastAsia="zh-CN"/>
              </w:rPr>
              <w:t xml:space="preserve">(MHz) </w:t>
            </w:r>
            <w:r w:rsidRPr="00202FBA">
              <w:rPr>
                <w:snapToGrid w:val="0"/>
                <w:sz w:val="18"/>
                <w:szCs w:val="18"/>
                <w:vertAlign w:val="superscript"/>
                <w:lang w:val="en-GB" w:eastAsia="zh-CN"/>
              </w:rPr>
              <w:t>(1)</w:t>
            </w:r>
          </w:p>
        </w:tc>
        <w:tc>
          <w:tcPr>
            <w:tcW w:w="1265" w:type="dxa"/>
          </w:tcPr>
          <w:p w14:paraId="1E176B41" w14:textId="303407B4"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lang w:val="en-US" w:eastAsia="zh-CN"/>
              </w:rPr>
            </w:pPr>
            <w:r w:rsidRPr="00202FBA">
              <w:rPr>
                <w:snapToGrid w:val="0"/>
                <w:sz w:val="18"/>
                <w:szCs w:val="18"/>
                <w:lang w:val="en-US" w:eastAsia="zh-CN"/>
              </w:rPr>
              <w:t>1.8</w:t>
            </w:r>
            <w:r w:rsidRPr="00202FBA">
              <w:rPr>
                <w:snapToGrid w:val="0"/>
                <w:sz w:val="18"/>
                <w:szCs w:val="18"/>
                <w:lang w:val="en-US" w:eastAsia="zh-CN"/>
              </w:rPr>
              <w:noBreakHyphen/>
              <w:t xml:space="preserve">7.3 </w:t>
            </w:r>
          </w:p>
        </w:tc>
        <w:tc>
          <w:tcPr>
            <w:tcW w:w="1404" w:type="dxa"/>
            <w:tcMar>
              <w:left w:w="57" w:type="dxa"/>
              <w:right w:w="57" w:type="dxa"/>
            </w:tcMar>
          </w:tcPr>
          <w:p w14:paraId="037A56E9" w14:textId="07966069"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lang w:val="en-US" w:eastAsia="zh-CN"/>
              </w:rPr>
            </w:pPr>
            <w:r w:rsidRPr="00202FBA">
              <w:rPr>
                <w:snapToGrid w:val="0"/>
                <w:sz w:val="18"/>
                <w:szCs w:val="18"/>
                <w:lang w:val="en-US" w:eastAsia="zh-CN"/>
              </w:rPr>
              <w:t xml:space="preserve">10.1-29.7 </w:t>
            </w:r>
          </w:p>
        </w:tc>
        <w:tc>
          <w:tcPr>
            <w:tcW w:w="1405" w:type="dxa"/>
          </w:tcPr>
          <w:p w14:paraId="0764E843" w14:textId="742917C3"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lang w:val="en-US" w:eastAsia="zh-CN"/>
              </w:rPr>
            </w:pPr>
            <w:r w:rsidRPr="00202FBA">
              <w:rPr>
                <w:snapToGrid w:val="0"/>
                <w:sz w:val="18"/>
                <w:szCs w:val="18"/>
                <w:lang w:val="en-US" w:eastAsia="zh-CN"/>
              </w:rPr>
              <w:t xml:space="preserve">50-54 </w:t>
            </w:r>
          </w:p>
        </w:tc>
        <w:tc>
          <w:tcPr>
            <w:tcW w:w="1545" w:type="dxa"/>
          </w:tcPr>
          <w:p w14:paraId="452F0DFC" w14:textId="1DC61790"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lang w:val="en-US" w:eastAsia="zh-CN"/>
              </w:rPr>
            </w:pPr>
            <w:r w:rsidRPr="00202FBA">
              <w:rPr>
                <w:snapToGrid w:val="0"/>
                <w:sz w:val="18"/>
                <w:szCs w:val="18"/>
                <w:lang w:val="en-US" w:eastAsia="zh-CN"/>
              </w:rPr>
              <w:t xml:space="preserve">144-225 </w:t>
            </w:r>
          </w:p>
        </w:tc>
        <w:tc>
          <w:tcPr>
            <w:tcW w:w="1493" w:type="dxa"/>
          </w:tcPr>
          <w:p w14:paraId="39384680" w14:textId="32025A2D"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lang w:val="en-US" w:eastAsia="zh-CN"/>
              </w:rPr>
            </w:pPr>
            <w:r w:rsidRPr="00202FBA">
              <w:rPr>
                <w:snapToGrid w:val="0"/>
                <w:sz w:val="18"/>
                <w:szCs w:val="18"/>
                <w:lang w:val="en-US" w:eastAsia="zh-CN"/>
              </w:rPr>
              <w:t xml:space="preserve">420-450 </w:t>
            </w:r>
          </w:p>
        </w:tc>
      </w:tr>
      <w:tr w:rsidR="00202FBA" w:rsidRPr="00736627" w14:paraId="482CE14C" w14:textId="77777777" w:rsidTr="00202FBA">
        <w:trPr>
          <w:jc w:val="center"/>
        </w:trPr>
        <w:tc>
          <w:tcPr>
            <w:tcW w:w="2381" w:type="dxa"/>
          </w:tcPr>
          <w:p w14:paraId="6B64C6C8" w14:textId="77777777" w:rsidR="003E4DAA" w:rsidRPr="00202FBA" w:rsidRDefault="00506FF0" w:rsidP="003E4DAA">
            <w:pPr>
              <w:pStyle w:val="Tabletext"/>
              <w:rPr>
                <w:snapToGrid w:val="0"/>
                <w:sz w:val="18"/>
                <w:szCs w:val="18"/>
                <w:lang w:val="en-GB" w:eastAsia="zh-CN"/>
              </w:rPr>
            </w:pPr>
            <w:r w:rsidRPr="00202FBA">
              <w:rPr>
                <w:rFonts w:hint="eastAsia"/>
                <w:snapToGrid w:val="0"/>
                <w:sz w:val="18"/>
                <w:szCs w:val="18"/>
                <w:lang w:val="en-GB" w:eastAsia="zh-CN"/>
              </w:rPr>
              <w:t>所需带宽及发射等级</w:t>
            </w:r>
            <w:r w:rsidR="00202FBA" w:rsidRPr="00202FBA">
              <w:rPr>
                <w:snapToGrid w:val="0"/>
                <w:sz w:val="18"/>
                <w:szCs w:val="18"/>
                <w:lang w:val="en-GB" w:eastAsia="zh-CN"/>
              </w:rPr>
              <w:br/>
            </w:r>
            <w:r w:rsidRPr="00202FBA">
              <w:rPr>
                <w:rFonts w:hint="eastAsia"/>
                <w:snapToGrid w:val="0"/>
                <w:sz w:val="18"/>
                <w:szCs w:val="18"/>
                <w:lang w:val="en-GB" w:eastAsia="zh-CN"/>
              </w:rPr>
              <w:t>（发射指示符</w:t>
            </w:r>
            <w:r w:rsidR="003E4DAA" w:rsidRPr="00202FBA">
              <w:rPr>
                <w:rFonts w:hint="eastAsia"/>
                <w:snapToGrid w:val="0"/>
                <w:sz w:val="18"/>
                <w:szCs w:val="18"/>
                <w:lang w:val="en-GB" w:eastAsia="zh-CN"/>
              </w:rPr>
              <w:t>）</w:t>
            </w:r>
          </w:p>
        </w:tc>
        <w:tc>
          <w:tcPr>
            <w:tcW w:w="1265" w:type="dxa"/>
          </w:tcPr>
          <w:p w14:paraId="142AD88D" w14:textId="77777777"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s-ES_tradnl" w:eastAsia="zh-CN"/>
              </w:rPr>
            </w:pPr>
            <w:r w:rsidRPr="00202FBA">
              <w:rPr>
                <w:snapToGrid w:val="0"/>
                <w:sz w:val="18"/>
                <w:szCs w:val="18"/>
                <w:lang w:val="es-ES_tradnl" w:eastAsia="zh-CN"/>
              </w:rPr>
              <w:t>150HA1A</w:t>
            </w:r>
            <w:r w:rsidRPr="00202FBA">
              <w:rPr>
                <w:snapToGrid w:val="0"/>
                <w:sz w:val="18"/>
                <w:szCs w:val="18"/>
                <w:lang w:val="es-ES_tradnl" w:eastAsia="zh-CN"/>
              </w:rPr>
              <w:br/>
              <w:t>150HJ2A</w:t>
            </w:r>
            <w:r w:rsidRPr="00202FBA">
              <w:rPr>
                <w:snapToGrid w:val="0"/>
                <w:sz w:val="18"/>
                <w:szCs w:val="18"/>
                <w:lang w:val="es-ES_tradnl" w:eastAsia="zh-CN"/>
              </w:rPr>
              <w:br/>
              <w:t>60H0J2B</w:t>
            </w:r>
            <w:r w:rsidRPr="00202FBA">
              <w:rPr>
                <w:snapToGrid w:val="0"/>
                <w:sz w:val="18"/>
                <w:szCs w:val="18"/>
                <w:lang w:val="es-ES_tradnl" w:eastAsia="zh-CN"/>
              </w:rPr>
              <w:br/>
              <w:t>250HF1D</w:t>
            </w:r>
          </w:p>
          <w:p w14:paraId="679B6FE9" w14:textId="3201E400" w:rsidR="00CD2B75" w:rsidRPr="00CD2B75" w:rsidRDefault="00CD2B75" w:rsidP="00CD2B75">
            <w:pPr>
              <w:pStyle w:val="Tabletext"/>
              <w:spacing w:before="20" w:after="20"/>
              <w:jc w:val="center"/>
              <w:rPr>
                <w:snapToGrid w:val="0"/>
                <w:sz w:val="18"/>
                <w:szCs w:val="18"/>
                <w:lang w:val="es-ES_tradnl"/>
              </w:rPr>
            </w:pPr>
            <w:r w:rsidRPr="00CD2B75">
              <w:rPr>
                <w:snapToGrid w:val="0"/>
                <w:sz w:val="18"/>
                <w:szCs w:val="18"/>
                <w:lang w:val="es-ES_tradnl"/>
              </w:rPr>
              <w:t>2K70A1</w:t>
            </w:r>
            <w:proofErr w:type="gramStart"/>
            <w:r w:rsidRPr="00CD2B75">
              <w:rPr>
                <w:snapToGrid w:val="0"/>
                <w:sz w:val="18"/>
                <w:szCs w:val="18"/>
                <w:lang w:val="es-ES_tradnl"/>
              </w:rPr>
              <w:t>D</w:t>
            </w:r>
            <w:r w:rsidR="00656811" w:rsidRPr="00544E88">
              <w:rPr>
                <w:vertAlign w:val="superscript"/>
                <w:lang w:val="es-ES"/>
                <w:rPrChange w:id="12" w:author="Gomez, Yoanni" w:date="2023-05-16T13:34:00Z">
                  <w:rPr>
                    <w:snapToGrid w:val="0"/>
                    <w:sz w:val="18"/>
                    <w:szCs w:val="18"/>
                    <w:vertAlign w:val="superscript"/>
                    <w:lang w:val="es-ES_tradnl"/>
                  </w:rPr>
                </w:rPrChange>
              </w:rPr>
              <w:t>(</w:t>
            </w:r>
            <w:proofErr w:type="gramEnd"/>
            <w:r w:rsidR="00656811" w:rsidRPr="00544E88">
              <w:rPr>
                <w:vertAlign w:val="superscript"/>
                <w:lang w:val="es-ES"/>
                <w:rPrChange w:id="13" w:author="Gomez, Yoanni" w:date="2023-05-16T13:34:00Z">
                  <w:rPr>
                    <w:snapToGrid w:val="0"/>
                    <w:sz w:val="18"/>
                    <w:szCs w:val="18"/>
                    <w:vertAlign w:val="superscript"/>
                    <w:lang w:val="es-ES_tradnl"/>
                  </w:rPr>
                </w:rPrChange>
              </w:rPr>
              <w:t>2)</w:t>
            </w:r>
          </w:p>
          <w:p w14:paraId="1B8F3A7E" w14:textId="4F2014AF" w:rsidR="003E4DAA" w:rsidRPr="00202FBA" w:rsidRDefault="00CD2B75" w:rsidP="00CD2B75">
            <w:pPr>
              <w:pStyle w:val="Tabletext"/>
              <w:spacing w:before="20" w:after="20"/>
              <w:jc w:val="center"/>
              <w:rPr>
                <w:snapToGrid w:val="0"/>
                <w:sz w:val="18"/>
                <w:szCs w:val="18"/>
                <w:lang w:val="es-ES_tradnl"/>
              </w:rPr>
            </w:pPr>
            <w:r w:rsidRPr="00CD2B75">
              <w:rPr>
                <w:snapToGrid w:val="0"/>
                <w:sz w:val="18"/>
                <w:szCs w:val="18"/>
                <w:lang w:val="es-ES_tradnl"/>
              </w:rPr>
              <w:t>2K70F1</w:t>
            </w:r>
            <w:proofErr w:type="gramStart"/>
            <w:r w:rsidRPr="00CD2B75">
              <w:rPr>
                <w:snapToGrid w:val="0"/>
                <w:sz w:val="18"/>
                <w:szCs w:val="18"/>
                <w:lang w:val="es-ES_tradnl"/>
              </w:rPr>
              <w:t>D</w:t>
            </w:r>
            <w:r w:rsidR="00656811" w:rsidRPr="00544E88">
              <w:rPr>
                <w:vertAlign w:val="superscript"/>
                <w:lang w:val="es-ES"/>
                <w:rPrChange w:id="14" w:author="Gomez, Yoanni" w:date="2023-05-16T13:34:00Z">
                  <w:rPr>
                    <w:snapToGrid w:val="0"/>
                    <w:sz w:val="18"/>
                    <w:szCs w:val="18"/>
                    <w:vertAlign w:val="superscript"/>
                    <w:lang w:val="es-ES_tradnl"/>
                  </w:rPr>
                </w:rPrChange>
              </w:rPr>
              <w:t>(</w:t>
            </w:r>
            <w:proofErr w:type="gramEnd"/>
            <w:r w:rsidR="00656811" w:rsidRPr="00544E88">
              <w:rPr>
                <w:vertAlign w:val="superscript"/>
                <w:lang w:val="es-ES"/>
                <w:rPrChange w:id="15" w:author="Gomez, Yoanni" w:date="2023-05-16T13:34:00Z">
                  <w:rPr>
                    <w:snapToGrid w:val="0"/>
                    <w:sz w:val="18"/>
                    <w:szCs w:val="18"/>
                    <w:vertAlign w:val="superscript"/>
                    <w:lang w:val="es-ES_tradnl"/>
                  </w:rPr>
                </w:rPrChange>
              </w:rPr>
              <w:t>2)</w:t>
            </w:r>
          </w:p>
        </w:tc>
        <w:tc>
          <w:tcPr>
            <w:tcW w:w="1404" w:type="dxa"/>
          </w:tcPr>
          <w:p w14:paraId="60C3C72B" w14:textId="77777777"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s-ES_tradnl"/>
              </w:rPr>
            </w:pPr>
            <w:r w:rsidRPr="00202FBA">
              <w:rPr>
                <w:snapToGrid w:val="0"/>
                <w:sz w:val="18"/>
                <w:szCs w:val="18"/>
                <w:lang w:val="es-ES_tradnl"/>
              </w:rPr>
              <w:t>150HA1A</w:t>
            </w:r>
            <w:r w:rsidRPr="00202FBA">
              <w:rPr>
                <w:snapToGrid w:val="0"/>
                <w:sz w:val="18"/>
                <w:szCs w:val="18"/>
                <w:lang w:val="es-ES_tradnl"/>
              </w:rPr>
              <w:br/>
              <w:t>150HJ2A</w:t>
            </w:r>
            <w:r w:rsidRPr="00202FBA">
              <w:rPr>
                <w:snapToGrid w:val="0"/>
                <w:sz w:val="18"/>
                <w:szCs w:val="18"/>
                <w:lang w:val="es-ES_tradnl"/>
              </w:rPr>
              <w:br/>
              <w:t>60H0J2B</w:t>
            </w:r>
            <w:r w:rsidRPr="00202FBA">
              <w:rPr>
                <w:snapToGrid w:val="0"/>
                <w:sz w:val="18"/>
                <w:szCs w:val="18"/>
                <w:lang w:val="es-ES_tradnl"/>
              </w:rPr>
              <w:br/>
              <w:t>250HF1D</w:t>
            </w:r>
          </w:p>
          <w:p w14:paraId="07C2289D" w14:textId="6DC1E3D9" w:rsidR="00CD2B75" w:rsidRPr="00CD2B75" w:rsidRDefault="00CD2B75" w:rsidP="00CD2B75">
            <w:pPr>
              <w:pStyle w:val="Tabletext"/>
              <w:spacing w:before="20" w:after="20"/>
              <w:jc w:val="center"/>
              <w:rPr>
                <w:snapToGrid w:val="0"/>
                <w:sz w:val="18"/>
                <w:szCs w:val="18"/>
                <w:lang w:val="es-ES_tradnl"/>
              </w:rPr>
            </w:pPr>
            <w:r w:rsidRPr="00CD2B75">
              <w:rPr>
                <w:snapToGrid w:val="0"/>
                <w:sz w:val="18"/>
                <w:szCs w:val="18"/>
                <w:lang w:val="es-ES_tradnl"/>
              </w:rPr>
              <w:t>2K70A1</w:t>
            </w:r>
            <w:proofErr w:type="gramStart"/>
            <w:r w:rsidRPr="00CD2B75">
              <w:rPr>
                <w:snapToGrid w:val="0"/>
                <w:sz w:val="18"/>
                <w:szCs w:val="18"/>
                <w:lang w:val="es-ES_tradnl"/>
              </w:rPr>
              <w:t>D</w:t>
            </w:r>
            <w:r w:rsidR="00656811" w:rsidRPr="00544E88">
              <w:rPr>
                <w:vertAlign w:val="superscript"/>
                <w:lang w:val="es-ES"/>
                <w:rPrChange w:id="16" w:author="Gomez, Yoanni" w:date="2023-05-16T13:34:00Z">
                  <w:rPr>
                    <w:snapToGrid w:val="0"/>
                    <w:sz w:val="18"/>
                    <w:szCs w:val="18"/>
                    <w:vertAlign w:val="superscript"/>
                    <w:lang w:val="es-ES_tradnl"/>
                  </w:rPr>
                </w:rPrChange>
              </w:rPr>
              <w:t>(</w:t>
            </w:r>
            <w:proofErr w:type="gramEnd"/>
            <w:r w:rsidR="00656811" w:rsidRPr="00544E88">
              <w:rPr>
                <w:vertAlign w:val="superscript"/>
                <w:lang w:val="es-ES"/>
                <w:rPrChange w:id="17" w:author="Gomez, Yoanni" w:date="2023-05-16T13:34:00Z">
                  <w:rPr>
                    <w:snapToGrid w:val="0"/>
                    <w:sz w:val="18"/>
                    <w:szCs w:val="18"/>
                    <w:vertAlign w:val="superscript"/>
                    <w:lang w:val="es-ES_tradnl"/>
                  </w:rPr>
                </w:rPrChange>
              </w:rPr>
              <w:t>2)</w:t>
            </w:r>
          </w:p>
          <w:p w14:paraId="4BD9538C" w14:textId="65D15297" w:rsidR="003E4DAA" w:rsidRPr="00202FBA" w:rsidRDefault="00CD2B75" w:rsidP="00CD2B75">
            <w:pPr>
              <w:pStyle w:val="Tabletext"/>
              <w:spacing w:before="20" w:after="20"/>
              <w:jc w:val="center"/>
              <w:rPr>
                <w:snapToGrid w:val="0"/>
                <w:sz w:val="18"/>
                <w:szCs w:val="18"/>
                <w:lang w:val="es-ES_tradnl"/>
              </w:rPr>
            </w:pPr>
            <w:r w:rsidRPr="00CD2B75">
              <w:rPr>
                <w:snapToGrid w:val="0"/>
                <w:sz w:val="18"/>
                <w:szCs w:val="18"/>
                <w:lang w:val="es-ES_tradnl"/>
              </w:rPr>
              <w:t>2K70F1</w:t>
            </w:r>
            <w:proofErr w:type="gramStart"/>
            <w:r w:rsidRPr="00CD2B75">
              <w:rPr>
                <w:snapToGrid w:val="0"/>
                <w:sz w:val="18"/>
                <w:szCs w:val="18"/>
                <w:lang w:val="es-ES_tradnl"/>
              </w:rPr>
              <w:t>D</w:t>
            </w:r>
            <w:r w:rsidR="00656811" w:rsidRPr="00544E88">
              <w:rPr>
                <w:vertAlign w:val="superscript"/>
                <w:lang w:val="es-ES"/>
                <w:rPrChange w:id="18" w:author="Gomez, Yoanni" w:date="2023-05-16T13:34:00Z">
                  <w:rPr>
                    <w:snapToGrid w:val="0"/>
                    <w:sz w:val="18"/>
                    <w:szCs w:val="18"/>
                    <w:vertAlign w:val="superscript"/>
                    <w:lang w:val="es-ES_tradnl"/>
                  </w:rPr>
                </w:rPrChange>
              </w:rPr>
              <w:t>(</w:t>
            </w:r>
            <w:proofErr w:type="gramEnd"/>
            <w:r w:rsidR="00656811" w:rsidRPr="00544E88">
              <w:rPr>
                <w:vertAlign w:val="superscript"/>
                <w:lang w:val="es-ES"/>
                <w:rPrChange w:id="19" w:author="Gomez, Yoanni" w:date="2023-05-16T13:34:00Z">
                  <w:rPr>
                    <w:snapToGrid w:val="0"/>
                    <w:sz w:val="18"/>
                    <w:szCs w:val="18"/>
                    <w:vertAlign w:val="superscript"/>
                    <w:lang w:val="es-ES_tradnl"/>
                  </w:rPr>
                </w:rPrChange>
              </w:rPr>
              <w:t>2)</w:t>
            </w:r>
          </w:p>
        </w:tc>
        <w:tc>
          <w:tcPr>
            <w:tcW w:w="1405" w:type="dxa"/>
          </w:tcPr>
          <w:p w14:paraId="6B66F63A" w14:textId="77777777"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s-ES_tradnl"/>
              </w:rPr>
            </w:pPr>
            <w:r w:rsidRPr="00202FBA">
              <w:rPr>
                <w:snapToGrid w:val="0"/>
                <w:sz w:val="18"/>
                <w:szCs w:val="18"/>
                <w:lang w:val="es-ES_tradnl"/>
              </w:rPr>
              <w:t>150HA1A</w:t>
            </w:r>
            <w:r w:rsidRPr="00202FBA">
              <w:rPr>
                <w:snapToGrid w:val="0"/>
                <w:sz w:val="18"/>
                <w:szCs w:val="18"/>
                <w:lang w:val="es-ES_tradnl"/>
              </w:rPr>
              <w:br/>
              <w:t>150HJ2A</w:t>
            </w:r>
            <w:r w:rsidRPr="00202FBA">
              <w:rPr>
                <w:snapToGrid w:val="0"/>
                <w:sz w:val="18"/>
                <w:szCs w:val="18"/>
                <w:lang w:val="es-ES_tradnl"/>
              </w:rPr>
              <w:br/>
              <w:t>60H0J2B</w:t>
            </w:r>
            <w:r w:rsidRPr="00202FBA">
              <w:rPr>
                <w:snapToGrid w:val="0"/>
                <w:sz w:val="18"/>
                <w:szCs w:val="18"/>
                <w:lang w:val="es-ES_tradnl"/>
              </w:rPr>
              <w:br/>
              <w:t>250HF1D</w:t>
            </w:r>
          </w:p>
          <w:p w14:paraId="1E2F84D9" w14:textId="5A10365C" w:rsidR="00CD2B75" w:rsidRPr="00CD2B75" w:rsidRDefault="00CD2B75" w:rsidP="00CD2B75">
            <w:pPr>
              <w:pStyle w:val="Tabletext"/>
              <w:spacing w:before="20" w:after="20"/>
              <w:jc w:val="center"/>
              <w:rPr>
                <w:snapToGrid w:val="0"/>
                <w:sz w:val="18"/>
                <w:szCs w:val="18"/>
                <w:lang w:val="es-ES_tradnl"/>
              </w:rPr>
            </w:pPr>
            <w:r w:rsidRPr="00CD2B75">
              <w:rPr>
                <w:snapToGrid w:val="0"/>
                <w:sz w:val="18"/>
                <w:szCs w:val="18"/>
                <w:lang w:val="es-ES_tradnl"/>
              </w:rPr>
              <w:t>2K70A1</w:t>
            </w:r>
            <w:proofErr w:type="gramStart"/>
            <w:r w:rsidRPr="00CD2B75">
              <w:rPr>
                <w:snapToGrid w:val="0"/>
                <w:sz w:val="18"/>
                <w:szCs w:val="18"/>
                <w:lang w:val="es-ES_tradnl"/>
              </w:rPr>
              <w:t>D</w:t>
            </w:r>
            <w:r w:rsidR="00656811" w:rsidRPr="00544E88">
              <w:rPr>
                <w:vertAlign w:val="superscript"/>
                <w:lang w:val="es-ES"/>
                <w:rPrChange w:id="20" w:author="Gomez, Yoanni" w:date="2023-05-16T13:34:00Z">
                  <w:rPr>
                    <w:snapToGrid w:val="0"/>
                    <w:sz w:val="18"/>
                    <w:szCs w:val="18"/>
                    <w:vertAlign w:val="superscript"/>
                    <w:lang w:val="es-ES_tradnl"/>
                  </w:rPr>
                </w:rPrChange>
              </w:rPr>
              <w:t>(</w:t>
            </w:r>
            <w:proofErr w:type="gramEnd"/>
            <w:r w:rsidR="00656811" w:rsidRPr="00544E88">
              <w:rPr>
                <w:vertAlign w:val="superscript"/>
                <w:lang w:val="es-ES"/>
                <w:rPrChange w:id="21" w:author="Gomez, Yoanni" w:date="2023-05-16T13:34:00Z">
                  <w:rPr>
                    <w:snapToGrid w:val="0"/>
                    <w:sz w:val="18"/>
                    <w:szCs w:val="18"/>
                    <w:vertAlign w:val="superscript"/>
                    <w:lang w:val="es-ES_tradnl"/>
                  </w:rPr>
                </w:rPrChange>
              </w:rPr>
              <w:t>2)</w:t>
            </w:r>
          </w:p>
          <w:p w14:paraId="08FC217A" w14:textId="16A71A48" w:rsidR="003E4DAA" w:rsidRPr="00202FBA" w:rsidRDefault="00CD2B75" w:rsidP="00CD2B75">
            <w:pPr>
              <w:pStyle w:val="Tabletext"/>
              <w:spacing w:before="20" w:after="20"/>
              <w:jc w:val="center"/>
              <w:rPr>
                <w:snapToGrid w:val="0"/>
                <w:sz w:val="18"/>
                <w:szCs w:val="18"/>
                <w:lang w:val="es-ES_tradnl"/>
              </w:rPr>
            </w:pPr>
            <w:r w:rsidRPr="00CD2B75">
              <w:rPr>
                <w:snapToGrid w:val="0"/>
                <w:sz w:val="18"/>
                <w:szCs w:val="18"/>
                <w:lang w:val="es-ES_tradnl"/>
              </w:rPr>
              <w:t>2K70F1</w:t>
            </w:r>
            <w:proofErr w:type="gramStart"/>
            <w:r w:rsidRPr="00CD2B75">
              <w:rPr>
                <w:snapToGrid w:val="0"/>
                <w:sz w:val="18"/>
                <w:szCs w:val="18"/>
                <w:lang w:val="es-ES_tradnl"/>
              </w:rPr>
              <w:t>D</w:t>
            </w:r>
            <w:r w:rsidR="00656811" w:rsidRPr="00544E88">
              <w:rPr>
                <w:vertAlign w:val="superscript"/>
                <w:lang w:val="es-ES"/>
                <w:rPrChange w:id="22" w:author="Gomez, Yoanni" w:date="2023-05-16T13:34:00Z">
                  <w:rPr>
                    <w:snapToGrid w:val="0"/>
                    <w:sz w:val="18"/>
                    <w:szCs w:val="18"/>
                    <w:vertAlign w:val="superscript"/>
                    <w:lang w:val="es-ES_tradnl"/>
                  </w:rPr>
                </w:rPrChange>
              </w:rPr>
              <w:t>(</w:t>
            </w:r>
            <w:proofErr w:type="gramEnd"/>
            <w:r w:rsidR="00656811" w:rsidRPr="00544E88">
              <w:rPr>
                <w:vertAlign w:val="superscript"/>
                <w:lang w:val="es-ES"/>
                <w:rPrChange w:id="23" w:author="Gomez, Yoanni" w:date="2023-05-16T13:34:00Z">
                  <w:rPr>
                    <w:snapToGrid w:val="0"/>
                    <w:sz w:val="18"/>
                    <w:szCs w:val="18"/>
                    <w:vertAlign w:val="superscript"/>
                    <w:lang w:val="es-ES_tradnl"/>
                  </w:rPr>
                </w:rPrChange>
              </w:rPr>
              <w:t>2)</w:t>
            </w:r>
          </w:p>
        </w:tc>
        <w:tc>
          <w:tcPr>
            <w:tcW w:w="1545" w:type="dxa"/>
          </w:tcPr>
          <w:p w14:paraId="4B9CFF2A" w14:textId="77777777"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s-ES_tradnl"/>
              </w:rPr>
            </w:pPr>
            <w:r w:rsidRPr="00202FBA">
              <w:rPr>
                <w:snapToGrid w:val="0"/>
                <w:sz w:val="18"/>
                <w:szCs w:val="18"/>
                <w:lang w:val="es-ES_tradnl"/>
              </w:rPr>
              <w:t>150HA1A</w:t>
            </w:r>
            <w:r w:rsidRPr="00202FBA">
              <w:rPr>
                <w:snapToGrid w:val="0"/>
                <w:sz w:val="18"/>
                <w:szCs w:val="18"/>
                <w:lang w:val="es-ES_tradnl"/>
              </w:rPr>
              <w:br/>
              <w:t>150HJ2A</w:t>
            </w:r>
            <w:r w:rsidRPr="00202FBA">
              <w:rPr>
                <w:snapToGrid w:val="0"/>
                <w:sz w:val="18"/>
                <w:szCs w:val="18"/>
                <w:lang w:val="es-ES_tradnl"/>
              </w:rPr>
              <w:br/>
              <w:t>60H0J2B</w:t>
            </w:r>
            <w:r w:rsidRPr="00202FBA">
              <w:rPr>
                <w:snapToGrid w:val="0"/>
                <w:sz w:val="18"/>
                <w:szCs w:val="18"/>
                <w:lang w:val="es-ES_tradnl"/>
              </w:rPr>
              <w:br/>
              <w:t>250HF1D</w:t>
            </w:r>
          </w:p>
          <w:p w14:paraId="56196D66" w14:textId="7349AED1" w:rsidR="00CD2B75" w:rsidRPr="00CD2B75" w:rsidRDefault="00CD2B75" w:rsidP="00CD2B75">
            <w:pPr>
              <w:pStyle w:val="Tabletext"/>
              <w:spacing w:before="20" w:after="20"/>
              <w:jc w:val="center"/>
              <w:rPr>
                <w:snapToGrid w:val="0"/>
                <w:sz w:val="18"/>
                <w:szCs w:val="18"/>
                <w:lang w:val="es-ES_tradnl"/>
              </w:rPr>
            </w:pPr>
            <w:r w:rsidRPr="00CD2B75">
              <w:rPr>
                <w:snapToGrid w:val="0"/>
                <w:sz w:val="18"/>
                <w:szCs w:val="18"/>
                <w:lang w:val="es-ES_tradnl"/>
              </w:rPr>
              <w:t>2K70A1</w:t>
            </w:r>
            <w:proofErr w:type="gramStart"/>
            <w:r w:rsidRPr="00CD2B75">
              <w:rPr>
                <w:snapToGrid w:val="0"/>
                <w:sz w:val="18"/>
                <w:szCs w:val="18"/>
                <w:lang w:val="es-ES_tradnl"/>
              </w:rPr>
              <w:t>D</w:t>
            </w:r>
            <w:r w:rsidR="00656811" w:rsidRPr="00544E88">
              <w:rPr>
                <w:vertAlign w:val="superscript"/>
                <w:lang w:val="es-ES"/>
                <w:rPrChange w:id="24" w:author="Gomez, Yoanni" w:date="2023-05-16T13:34:00Z">
                  <w:rPr>
                    <w:snapToGrid w:val="0"/>
                    <w:sz w:val="18"/>
                    <w:szCs w:val="18"/>
                    <w:vertAlign w:val="superscript"/>
                    <w:lang w:val="es-ES_tradnl"/>
                  </w:rPr>
                </w:rPrChange>
              </w:rPr>
              <w:t>(</w:t>
            </w:r>
            <w:proofErr w:type="gramEnd"/>
            <w:r w:rsidR="00656811" w:rsidRPr="00544E88">
              <w:rPr>
                <w:vertAlign w:val="superscript"/>
                <w:lang w:val="es-ES"/>
                <w:rPrChange w:id="25" w:author="Gomez, Yoanni" w:date="2023-05-16T13:34:00Z">
                  <w:rPr>
                    <w:snapToGrid w:val="0"/>
                    <w:sz w:val="18"/>
                    <w:szCs w:val="18"/>
                    <w:vertAlign w:val="superscript"/>
                    <w:lang w:val="es-ES_tradnl"/>
                  </w:rPr>
                </w:rPrChange>
              </w:rPr>
              <w:t>2)</w:t>
            </w:r>
          </w:p>
          <w:p w14:paraId="5157A9C0" w14:textId="41F6B1E8" w:rsidR="003E4DAA" w:rsidRPr="00202FBA" w:rsidRDefault="00CD2B75" w:rsidP="00CD2B75">
            <w:pPr>
              <w:pStyle w:val="Tabletext"/>
              <w:spacing w:before="20" w:after="20"/>
              <w:jc w:val="center"/>
              <w:rPr>
                <w:snapToGrid w:val="0"/>
                <w:sz w:val="18"/>
                <w:szCs w:val="18"/>
                <w:lang w:val="es-ES_tradnl"/>
              </w:rPr>
            </w:pPr>
            <w:r w:rsidRPr="00CD2B75">
              <w:rPr>
                <w:snapToGrid w:val="0"/>
                <w:sz w:val="18"/>
                <w:szCs w:val="18"/>
                <w:lang w:val="es-ES_tradnl"/>
              </w:rPr>
              <w:t>2K70F1</w:t>
            </w:r>
            <w:proofErr w:type="gramStart"/>
            <w:r w:rsidRPr="00CD2B75">
              <w:rPr>
                <w:snapToGrid w:val="0"/>
                <w:sz w:val="18"/>
                <w:szCs w:val="18"/>
                <w:lang w:val="es-ES_tradnl"/>
              </w:rPr>
              <w:t>D</w:t>
            </w:r>
            <w:r w:rsidR="00656811" w:rsidRPr="00544E88">
              <w:rPr>
                <w:vertAlign w:val="superscript"/>
                <w:lang w:val="es-ES"/>
                <w:rPrChange w:id="26" w:author="Gomez, Yoanni" w:date="2023-05-16T13:34:00Z">
                  <w:rPr>
                    <w:snapToGrid w:val="0"/>
                    <w:sz w:val="18"/>
                    <w:szCs w:val="18"/>
                    <w:vertAlign w:val="superscript"/>
                    <w:lang w:val="es-ES_tradnl"/>
                  </w:rPr>
                </w:rPrChange>
              </w:rPr>
              <w:t>(</w:t>
            </w:r>
            <w:proofErr w:type="gramEnd"/>
            <w:r w:rsidR="00656811" w:rsidRPr="00544E88">
              <w:rPr>
                <w:vertAlign w:val="superscript"/>
                <w:lang w:val="es-ES"/>
                <w:rPrChange w:id="27" w:author="Gomez, Yoanni" w:date="2023-05-16T13:34:00Z">
                  <w:rPr>
                    <w:snapToGrid w:val="0"/>
                    <w:sz w:val="18"/>
                    <w:szCs w:val="18"/>
                    <w:vertAlign w:val="superscript"/>
                    <w:lang w:val="es-ES_tradnl"/>
                  </w:rPr>
                </w:rPrChange>
              </w:rPr>
              <w:t>2)</w:t>
            </w:r>
          </w:p>
        </w:tc>
        <w:tc>
          <w:tcPr>
            <w:tcW w:w="1493" w:type="dxa"/>
          </w:tcPr>
          <w:p w14:paraId="2B1818D2" w14:textId="77777777"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s-ES_tradnl"/>
              </w:rPr>
            </w:pPr>
            <w:r w:rsidRPr="00202FBA">
              <w:rPr>
                <w:snapToGrid w:val="0"/>
                <w:sz w:val="18"/>
                <w:szCs w:val="18"/>
                <w:lang w:val="es-ES_tradnl"/>
              </w:rPr>
              <w:t>150HA1A</w:t>
            </w:r>
            <w:r w:rsidRPr="00202FBA">
              <w:rPr>
                <w:snapToGrid w:val="0"/>
                <w:sz w:val="18"/>
                <w:szCs w:val="18"/>
                <w:lang w:val="es-ES_tradnl"/>
              </w:rPr>
              <w:br/>
              <w:t>150HJ2A</w:t>
            </w:r>
            <w:r w:rsidRPr="00202FBA">
              <w:rPr>
                <w:snapToGrid w:val="0"/>
                <w:sz w:val="18"/>
                <w:szCs w:val="18"/>
                <w:lang w:val="es-ES_tradnl"/>
              </w:rPr>
              <w:br/>
              <w:t>60H0J2B</w:t>
            </w:r>
            <w:r w:rsidRPr="00202FBA">
              <w:rPr>
                <w:snapToGrid w:val="0"/>
                <w:sz w:val="18"/>
                <w:szCs w:val="18"/>
                <w:lang w:val="es-ES_tradnl"/>
              </w:rPr>
              <w:br/>
              <w:t>250HF1D</w:t>
            </w:r>
          </w:p>
          <w:p w14:paraId="13A70B07" w14:textId="3F8890C9" w:rsidR="00CD2B75" w:rsidRPr="00CD2B75" w:rsidRDefault="00CD2B75" w:rsidP="00CD2B75">
            <w:pPr>
              <w:pStyle w:val="Tabletext"/>
              <w:spacing w:before="20" w:after="20"/>
              <w:jc w:val="center"/>
              <w:rPr>
                <w:snapToGrid w:val="0"/>
                <w:sz w:val="18"/>
                <w:szCs w:val="18"/>
                <w:lang w:val="es-ES_tradnl"/>
              </w:rPr>
            </w:pPr>
            <w:r w:rsidRPr="00CD2B75">
              <w:rPr>
                <w:snapToGrid w:val="0"/>
                <w:sz w:val="18"/>
                <w:szCs w:val="18"/>
                <w:lang w:val="es-ES_tradnl"/>
              </w:rPr>
              <w:t>2K70A1</w:t>
            </w:r>
            <w:proofErr w:type="gramStart"/>
            <w:r w:rsidRPr="00CD2B75">
              <w:rPr>
                <w:snapToGrid w:val="0"/>
                <w:sz w:val="18"/>
                <w:szCs w:val="18"/>
                <w:lang w:val="es-ES_tradnl"/>
              </w:rPr>
              <w:t>D</w:t>
            </w:r>
            <w:r w:rsidR="00656811" w:rsidRPr="00544E88">
              <w:rPr>
                <w:vertAlign w:val="superscript"/>
                <w:lang w:val="es-ES"/>
                <w:rPrChange w:id="28" w:author="Gomez, Yoanni" w:date="2023-05-16T13:34:00Z">
                  <w:rPr>
                    <w:snapToGrid w:val="0"/>
                    <w:sz w:val="18"/>
                    <w:szCs w:val="18"/>
                    <w:vertAlign w:val="superscript"/>
                    <w:lang w:val="es-ES_tradnl"/>
                  </w:rPr>
                </w:rPrChange>
              </w:rPr>
              <w:t>(</w:t>
            </w:r>
            <w:proofErr w:type="gramEnd"/>
            <w:r w:rsidR="00656811" w:rsidRPr="00544E88">
              <w:rPr>
                <w:vertAlign w:val="superscript"/>
                <w:lang w:val="es-ES"/>
                <w:rPrChange w:id="29" w:author="Gomez, Yoanni" w:date="2023-05-16T13:34:00Z">
                  <w:rPr>
                    <w:snapToGrid w:val="0"/>
                    <w:sz w:val="18"/>
                    <w:szCs w:val="18"/>
                    <w:vertAlign w:val="superscript"/>
                    <w:lang w:val="es-ES_tradnl"/>
                  </w:rPr>
                </w:rPrChange>
              </w:rPr>
              <w:t>2)</w:t>
            </w:r>
          </w:p>
          <w:p w14:paraId="150050EA" w14:textId="3824E530" w:rsidR="003E4DAA" w:rsidRPr="00202FBA" w:rsidRDefault="00CD2B75" w:rsidP="00CD2B75">
            <w:pPr>
              <w:pStyle w:val="Tabletext"/>
              <w:spacing w:before="20" w:after="20"/>
              <w:jc w:val="center"/>
              <w:rPr>
                <w:snapToGrid w:val="0"/>
                <w:sz w:val="18"/>
                <w:szCs w:val="18"/>
                <w:lang w:val="es-ES_tradnl"/>
              </w:rPr>
            </w:pPr>
            <w:r w:rsidRPr="00CD2B75">
              <w:rPr>
                <w:snapToGrid w:val="0"/>
                <w:sz w:val="18"/>
                <w:szCs w:val="18"/>
                <w:lang w:val="es-ES_tradnl"/>
              </w:rPr>
              <w:t>2K70F1</w:t>
            </w:r>
            <w:proofErr w:type="gramStart"/>
            <w:r w:rsidRPr="00CD2B75">
              <w:rPr>
                <w:snapToGrid w:val="0"/>
                <w:sz w:val="18"/>
                <w:szCs w:val="18"/>
                <w:lang w:val="es-ES_tradnl"/>
              </w:rPr>
              <w:t>D</w:t>
            </w:r>
            <w:r w:rsidR="00656811" w:rsidRPr="00544E88">
              <w:rPr>
                <w:vertAlign w:val="superscript"/>
                <w:lang w:val="es-ES"/>
                <w:rPrChange w:id="30" w:author="Gomez, Yoanni" w:date="2023-05-16T13:34:00Z">
                  <w:rPr>
                    <w:snapToGrid w:val="0"/>
                    <w:sz w:val="18"/>
                    <w:szCs w:val="18"/>
                    <w:vertAlign w:val="superscript"/>
                    <w:lang w:val="es-ES_tradnl"/>
                  </w:rPr>
                </w:rPrChange>
              </w:rPr>
              <w:t>(</w:t>
            </w:r>
            <w:proofErr w:type="gramEnd"/>
            <w:r w:rsidR="00656811" w:rsidRPr="00544E88">
              <w:rPr>
                <w:vertAlign w:val="superscript"/>
                <w:lang w:val="es-ES"/>
                <w:rPrChange w:id="31" w:author="Gomez, Yoanni" w:date="2023-05-16T13:34:00Z">
                  <w:rPr>
                    <w:snapToGrid w:val="0"/>
                    <w:sz w:val="18"/>
                    <w:szCs w:val="18"/>
                    <w:vertAlign w:val="superscript"/>
                    <w:lang w:val="es-ES_tradnl"/>
                  </w:rPr>
                </w:rPrChange>
              </w:rPr>
              <w:t>2)</w:t>
            </w:r>
          </w:p>
        </w:tc>
      </w:tr>
      <w:tr w:rsidR="00202FBA" w:rsidRPr="00202FBA" w14:paraId="35381515" w14:textId="77777777" w:rsidTr="00202FBA">
        <w:trPr>
          <w:jc w:val="center"/>
        </w:trPr>
        <w:tc>
          <w:tcPr>
            <w:tcW w:w="2381" w:type="dxa"/>
          </w:tcPr>
          <w:p w14:paraId="7CCBF49A" w14:textId="77777777" w:rsidR="003E4DAA" w:rsidRPr="00202FBA" w:rsidRDefault="003E4DAA" w:rsidP="003E4DAA">
            <w:pPr>
              <w:pStyle w:val="Tabletext"/>
              <w:rPr>
                <w:snapToGrid w:val="0"/>
                <w:sz w:val="18"/>
                <w:szCs w:val="18"/>
                <w:vertAlign w:val="superscript"/>
                <w:lang w:val="en-GB"/>
              </w:rPr>
            </w:pPr>
            <w:proofErr w:type="spellStart"/>
            <w:r w:rsidRPr="00202FBA">
              <w:rPr>
                <w:rFonts w:hint="eastAsia"/>
                <w:snapToGrid w:val="0"/>
                <w:sz w:val="18"/>
                <w:szCs w:val="18"/>
                <w:lang w:val="en-GB"/>
              </w:rPr>
              <w:t>发射机功率</w:t>
            </w:r>
            <w:proofErr w:type="spellEnd"/>
            <w:r w:rsidRPr="00202FBA">
              <w:rPr>
                <w:snapToGrid w:val="0"/>
                <w:sz w:val="18"/>
                <w:szCs w:val="18"/>
                <w:lang w:val="en-GB"/>
              </w:rPr>
              <w:t xml:space="preserve"> (</w:t>
            </w:r>
            <w:proofErr w:type="spellStart"/>
            <w:r w:rsidRPr="00202FBA">
              <w:rPr>
                <w:snapToGrid w:val="0"/>
                <w:sz w:val="18"/>
                <w:szCs w:val="18"/>
                <w:lang w:val="en-GB"/>
              </w:rPr>
              <w:t>dBW</w:t>
            </w:r>
            <w:proofErr w:type="spellEnd"/>
            <w:proofErr w:type="gramStart"/>
            <w:r w:rsidRPr="00202FBA">
              <w:rPr>
                <w:snapToGrid w:val="0"/>
                <w:sz w:val="18"/>
                <w:szCs w:val="18"/>
                <w:lang w:val="en-GB"/>
              </w:rPr>
              <w:t>)</w:t>
            </w:r>
            <w:r w:rsidRPr="00202FBA">
              <w:rPr>
                <w:snapToGrid w:val="0"/>
                <w:sz w:val="18"/>
                <w:szCs w:val="18"/>
                <w:vertAlign w:val="superscript"/>
                <w:lang w:val="en-GB"/>
              </w:rPr>
              <w:t>(</w:t>
            </w:r>
            <w:proofErr w:type="gramEnd"/>
            <w:r w:rsidRPr="00202FBA">
              <w:rPr>
                <w:snapToGrid w:val="0"/>
                <w:sz w:val="18"/>
                <w:szCs w:val="18"/>
                <w:vertAlign w:val="superscript"/>
                <w:lang w:val="en-GB"/>
              </w:rPr>
              <w:t>3)</w:t>
            </w:r>
          </w:p>
        </w:tc>
        <w:tc>
          <w:tcPr>
            <w:tcW w:w="1265" w:type="dxa"/>
          </w:tcPr>
          <w:p w14:paraId="3773A98A"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31.7</w:t>
            </w:r>
          </w:p>
        </w:tc>
        <w:tc>
          <w:tcPr>
            <w:tcW w:w="1404" w:type="dxa"/>
          </w:tcPr>
          <w:p w14:paraId="6B3BD4B1"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31.7</w:t>
            </w:r>
          </w:p>
        </w:tc>
        <w:tc>
          <w:tcPr>
            <w:tcW w:w="1405" w:type="dxa"/>
          </w:tcPr>
          <w:p w14:paraId="715B8807"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31.7</w:t>
            </w:r>
          </w:p>
        </w:tc>
        <w:tc>
          <w:tcPr>
            <w:tcW w:w="1545" w:type="dxa"/>
          </w:tcPr>
          <w:p w14:paraId="5F7E6CF3"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31.7</w:t>
            </w:r>
          </w:p>
        </w:tc>
        <w:tc>
          <w:tcPr>
            <w:tcW w:w="1493" w:type="dxa"/>
          </w:tcPr>
          <w:p w14:paraId="1026A296"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31.7</w:t>
            </w:r>
          </w:p>
        </w:tc>
      </w:tr>
      <w:tr w:rsidR="00202FBA" w:rsidRPr="00202FBA" w14:paraId="05B5924C" w14:textId="77777777" w:rsidTr="00202FBA">
        <w:trPr>
          <w:jc w:val="center"/>
        </w:trPr>
        <w:tc>
          <w:tcPr>
            <w:tcW w:w="2381" w:type="dxa"/>
          </w:tcPr>
          <w:p w14:paraId="438D9022" w14:textId="77777777" w:rsidR="003E4DAA" w:rsidRPr="00202FBA" w:rsidRDefault="003E4DAA" w:rsidP="003E4DAA">
            <w:pPr>
              <w:pStyle w:val="Tabletext"/>
              <w:rPr>
                <w:snapToGrid w:val="0"/>
                <w:sz w:val="18"/>
                <w:szCs w:val="18"/>
                <w:lang w:val="en-GB"/>
              </w:rPr>
            </w:pPr>
            <w:r w:rsidRPr="00202FBA">
              <w:rPr>
                <w:rFonts w:hint="eastAsia"/>
                <w:snapToGrid w:val="0"/>
                <w:sz w:val="18"/>
                <w:szCs w:val="18"/>
                <w:lang w:val="en-GB" w:eastAsia="zh-CN"/>
              </w:rPr>
              <w:t>馈线电路</w:t>
            </w:r>
            <w:proofErr w:type="spellStart"/>
            <w:r w:rsidRPr="00202FBA">
              <w:rPr>
                <w:rFonts w:hint="eastAsia"/>
                <w:snapToGrid w:val="0"/>
                <w:sz w:val="18"/>
                <w:szCs w:val="18"/>
                <w:lang w:val="en-GB"/>
              </w:rPr>
              <w:t>损耗</w:t>
            </w:r>
            <w:proofErr w:type="spellEnd"/>
            <w:r w:rsidRPr="00202FBA">
              <w:rPr>
                <w:snapToGrid w:val="0"/>
                <w:sz w:val="18"/>
                <w:szCs w:val="18"/>
                <w:lang w:val="en-GB"/>
              </w:rPr>
              <w:t xml:space="preserve"> (dB)</w:t>
            </w:r>
          </w:p>
        </w:tc>
        <w:tc>
          <w:tcPr>
            <w:tcW w:w="1265" w:type="dxa"/>
          </w:tcPr>
          <w:p w14:paraId="28DF4976"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0.2</w:t>
            </w:r>
          </w:p>
        </w:tc>
        <w:tc>
          <w:tcPr>
            <w:tcW w:w="1404" w:type="dxa"/>
          </w:tcPr>
          <w:p w14:paraId="1911F6EE"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0.3</w:t>
            </w:r>
            <w:r w:rsidRPr="00202FBA">
              <w:rPr>
                <w:snapToGrid w:val="0"/>
                <w:sz w:val="18"/>
                <w:szCs w:val="18"/>
                <w:lang w:val="en-US"/>
              </w:rPr>
              <w:t>至</w:t>
            </w:r>
            <w:r w:rsidRPr="00202FBA">
              <w:rPr>
                <w:snapToGrid w:val="0"/>
                <w:sz w:val="18"/>
                <w:szCs w:val="18"/>
                <w:lang w:val="en-US"/>
              </w:rPr>
              <w:t>0.9</w:t>
            </w:r>
          </w:p>
        </w:tc>
        <w:tc>
          <w:tcPr>
            <w:tcW w:w="1405" w:type="dxa"/>
          </w:tcPr>
          <w:p w14:paraId="613AD1BD"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1</w:t>
            </w:r>
            <w:r w:rsidRPr="00202FBA">
              <w:rPr>
                <w:snapToGrid w:val="0"/>
                <w:sz w:val="18"/>
                <w:szCs w:val="18"/>
                <w:lang w:val="en-US"/>
              </w:rPr>
              <w:t>至</w:t>
            </w:r>
            <w:r w:rsidRPr="00202FBA">
              <w:rPr>
                <w:snapToGrid w:val="0"/>
                <w:sz w:val="18"/>
                <w:szCs w:val="18"/>
                <w:lang w:val="en-US"/>
              </w:rPr>
              <w:t>2</w:t>
            </w:r>
          </w:p>
        </w:tc>
        <w:tc>
          <w:tcPr>
            <w:tcW w:w="1545" w:type="dxa"/>
          </w:tcPr>
          <w:p w14:paraId="288D323A"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1</w:t>
            </w:r>
            <w:r w:rsidRPr="00202FBA">
              <w:rPr>
                <w:snapToGrid w:val="0"/>
                <w:sz w:val="18"/>
                <w:szCs w:val="18"/>
                <w:lang w:val="en-US"/>
              </w:rPr>
              <w:t>至</w:t>
            </w:r>
            <w:r w:rsidRPr="00202FBA">
              <w:rPr>
                <w:snapToGrid w:val="0"/>
                <w:sz w:val="18"/>
                <w:szCs w:val="18"/>
                <w:lang w:val="en-US"/>
              </w:rPr>
              <w:t>2</w:t>
            </w:r>
          </w:p>
        </w:tc>
        <w:tc>
          <w:tcPr>
            <w:tcW w:w="1493" w:type="dxa"/>
          </w:tcPr>
          <w:p w14:paraId="4BCCAA7E"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1</w:t>
            </w:r>
            <w:r w:rsidRPr="00202FBA">
              <w:rPr>
                <w:snapToGrid w:val="0"/>
                <w:sz w:val="18"/>
                <w:szCs w:val="18"/>
                <w:lang w:val="en-US"/>
              </w:rPr>
              <w:t>至</w:t>
            </w:r>
            <w:r w:rsidRPr="00202FBA">
              <w:rPr>
                <w:snapToGrid w:val="0"/>
                <w:sz w:val="18"/>
                <w:szCs w:val="18"/>
                <w:lang w:val="en-US"/>
              </w:rPr>
              <w:t>2</w:t>
            </w:r>
          </w:p>
        </w:tc>
      </w:tr>
      <w:tr w:rsidR="00202FBA" w:rsidRPr="00202FBA" w14:paraId="33FD5D10" w14:textId="77777777" w:rsidTr="00202FBA">
        <w:trPr>
          <w:jc w:val="center"/>
        </w:trPr>
        <w:tc>
          <w:tcPr>
            <w:tcW w:w="2381" w:type="dxa"/>
          </w:tcPr>
          <w:p w14:paraId="21BA1E04" w14:textId="77777777" w:rsidR="003E4DAA" w:rsidRPr="00202FBA" w:rsidRDefault="003E4DAA" w:rsidP="003E4DAA">
            <w:pPr>
              <w:pStyle w:val="Tabletext"/>
              <w:rPr>
                <w:snapToGrid w:val="0"/>
                <w:sz w:val="18"/>
                <w:szCs w:val="18"/>
                <w:lang w:val="en-GB"/>
              </w:rPr>
            </w:pPr>
            <w:proofErr w:type="spellStart"/>
            <w:r w:rsidRPr="00202FBA">
              <w:rPr>
                <w:rFonts w:hint="eastAsia"/>
                <w:snapToGrid w:val="0"/>
                <w:sz w:val="18"/>
                <w:szCs w:val="18"/>
                <w:lang w:val="en-GB"/>
              </w:rPr>
              <w:t>发射天线增益</w:t>
            </w:r>
            <w:proofErr w:type="spellEnd"/>
            <w:r w:rsidRPr="00202FBA">
              <w:rPr>
                <w:snapToGrid w:val="0"/>
                <w:sz w:val="18"/>
                <w:szCs w:val="18"/>
                <w:lang w:val="en-GB"/>
              </w:rPr>
              <w:t xml:space="preserve"> (</w:t>
            </w:r>
            <w:proofErr w:type="spellStart"/>
            <w:r w:rsidRPr="00202FBA">
              <w:rPr>
                <w:snapToGrid w:val="0"/>
                <w:sz w:val="18"/>
                <w:szCs w:val="18"/>
                <w:lang w:val="en-GB"/>
              </w:rPr>
              <w:t>dBi</w:t>
            </w:r>
            <w:proofErr w:type="spellEnd"/>
            <w:r w:rsidRPr="00202FBA">
              <w:rPr>
                <w:snapToGrid w:val="0"/>
                <w:sz w:val="18"/>
                <w:szCs w:val="18"/>
                <w:lang w:val="en-GB"/>
              </w:rPr>
              <w:t>)</w:t>
            </w:r>
          </w:p>
        </w:tc>
        <w:tc>
          <w:tcPr>
            <w:tcW w:w="1265" w:type="dxa"/>
          </w:tcPr>
          <w:p w14:paraId="7C1E3FF7"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sym w:font="Symbol" w:char="F02D"/>
            </w:r>
            <w:r w:rsidRPr="00202FBA">
              <w:rPr>
                <w:snapToGrid w:val="0"/>
                <w:sz w:val="18"/>
                <w:szCs w:val="18"/>
                <w:lang w:val="en-US"/>
              </w:rPr>
              <w:t>20</w:t>
            </w:r>
            <w:r w:rsidRPr="00202FBA">
              <w:rPr>
                <w:snapToGrid w:val="0"/>
                <w:sz w:val="18"/>
                <w:szCs w:val="18"/>
                <w:lang w:val="en-US"/>
              </w:rPr>
              <w:t>至</w:t>
            </w:r>
            <w:r w:rsidRPr="00202FBA">
              <w:rPr>
                <w:snapToGrid w:val="0"/>
                <w:sz w:val="18"/>
                <w:szCs w:val="18"/>
                <w:lang w:val="en-US"/>
              </w:rPr>
              <w:t>6</w:t>
            </w:r>
          </w:p>
        </w:tc>
        <w:tc>
          <w:tcPr>
            <w:tcW w:w="1404" w:type="dxa"/>
          </w:tcPr>
          <w:p w14:paraId="2F88CFA2"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sym w:font="Symbol" w:char="F02D"/>
            </w:r>
            <w:r w:rsidRPr="00202FBA">
              <w:rPr>
                <w:snapToGrid w:val="0"/>
                <w:sz w:val="18"/>
                <w:szCs w:val="18"/>
                <w:lang w:val="en-US"/>
              </w:rPr>
              <w:t>10</w:t>
            </w:r>
            <w:r w:rsidRPr="00202FBA">
              <w:rPr>
                <w:snapToGrid w:val="0"/>
                <w:sz w:val="18"/>
                <w:szCs w:val="18"/>
                <w:lang w:val="en-US"/>
              </w:rPr>
              <w:t>至</w:t>
            </w:r>
            <w:r w:rsidRPr="00202FBA">
              <w:rPr>
                <w:snapToGrid w:val="0"/>
                <w:sz w:val="18"/>
                <w:szCs w:val="18"/>
                <w:lang w:val="en-US"/>
              </w:rPr>
              <w:t>12</w:t>
            </w:r>
          </w:p>
        </w:tc>
        <w:tc>
          <w:tcPr>
            <w:tcW w:w="1405" w:type="dxa"/>
          </w:tcPr>
          <w:p w14:paraId="2E9238B8"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-6</w:t>
            </w:r>
            <w:r w:rsidRPr="00202FBA">
              <w:rPr>
                <w:snapToGrid w:val="0"/>
                <w:sz w:val="18"/>
                <w:szCs w:val="18"/>
                <w:lang w:val="en-US"/>
              </w:rPr>
              <w:t>至</w:t>
            </w:r>
            <w:r w:rsidRPr="00202FBA">
              <w:rPr>
                <w:snapToGrid w:val="0"/>
                <w:sz w:val="18"/>
                <w:szCs w:val="18"/>
                <w:lang w:val="en-US"/>
              </w:rPr>
              <w:t>12</w:t>
            </w:r>
          </w:p>
        </w:tc>
        <w:tc>
          <w:tcPr>
            <w:tcW w:w="1545" w:type="dxa"/>
          </w:tcPr>
          <w:p w14:paraId="3A96AD88"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-6</w:t>
            </w:r>
            <w:r w:rsidRPr="00202FBA">
              <w:rPr>
                <w:snapToGrid w:val="0"/>
                <w:sz w:val="18"/>
                <w:szCs w:val="18"/>
                <w:lang w:val="en-US"/>
              </w:rPr>
              <w:t>至</w:t>
            </w:r>
            <w:r w:rsidRPr="00202FBA">
              <w:rPr>
                <w:snapToGrid w:val="0"/>
                <w:sz w:val="18"/>
                <w:szCs w:val="18"/>
                <w:lang w:val="en-US"/>
              </w:rPr>
              <w:t>18</w:t>
            </w:r>
          </w:p>
        </w:tc>
        <w:tc>
          <w:tcPr>
            <w:tcW w:w="1493" w:type="dxa"/>
          </w:tcPr>
          <w:p w14:paraId="418C0735"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u w:val="single"/>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23</w:t>
            </w:r>
          </w:p>
        </w:tc>
      </w:tr>
      <w:tr w:rsidR="00202FBA" w:rsidRPr="00202FBA" w14:paraId="7747C77F" w14:textId="77777777" w:rsidTr="00202FBA">
        <w:trPr>
          <w:jc w:val="center"/>
        </w:trPr>
        <w:tc>
          <w:tcPr>
            <w:tcW w:w="2381" w:type="dxa"/>
          </w:tcPr>
          <w:p w14:paraId="19E7FC5E" w14:textId="77777777" w:rsidR="003E4DAA" w:rsidRPr="00202FBA" w:rsidRDefault="003E4DAA" w:rsidP="003E4DAA">
            <w:pPr>
              <w:pStyle w:val="Tabletext"/>
              <w:rPr>
                <w:snapToGrid w:val="0"/>
                <w:sz w:val="18"/>
                <w:szCs w:val="18"/>
              </w:rPr>
            </w:pPr>
            <w:proofErr w:type="spellStart"/>
            <w:r w:rsidRPr="00202FBA">
              <w:rPr>
                <w:rFonts w:hint="eastAsia"/>
                <w:snapToGrid w:val="0"/>
                <w:sz w:val="18"/>
                <w:szCs w:val="18"/>
                <w:lang w:val="en-GB"/>
              </w:rPr>
              <w:t>典型的</w:t>
            </w:r>
            <w:r w:rsidRPr="00202FBA">
              <w:rPr>
                <w:snapToGrid w:val="0"/>
                <w:sz w:val="18"/>
                <w:szCs w:val="18"/>
              </w:rPr>
              <w:t>e.i.r.p</w:t>
            </w:r>
            <w:proofErr w:type="spellEnd"/>
            <w:r w:rsidRPr="00202FBA">
              <w:rPr>
                <w:snapToGrid w:val="0"/>
                <w:sz w:val="18"/>
                <w:szCs w:val="18"/>
              </w:rPr>
              <w:t>. (</w:t>
            </w:r>
            <w:proofErr w:type="spellStart"/>
            <w:r w:rsidRPr="00202FBA">
              <w:rPr>
                <w:snapToGrid w:val="0"/>
                <w:sz w:val="18"/>
                <w:szCs w:val="18"/>
              </w:rPr>
              <w:t>dBW</w:t>
            </w:r>
            <w:proofErr w:type="spellEnd"/>
            <w:proofErr w:type="gramStart"/>
            <w:r w:rsidRPr="00202FBA">
              <w:rPr>
                <w:snapToGrid w:val="0"/>
                <w:sz w:val="18"/>
                <w:szCs w:val="18"/>
              </w:rPr>
              <w:t>)</w:t>
            </w:r>
            <w:r w:rsidRPr="00202FBA">
              <w:rPr>
                <w:snapToGrid w:val="0"/>
                <w:sz w:val="18"/>
                <w:szCs w:val="18"/>
                <w:vertAlign w:val="superscript"/>
              </w:rPr>
              <w:t>(</w:t>
            </w:r>
            <w:proofErr w:type="gramEnd"/>
            <w:r w:rsidRPr="00202FBA">
              <w:rPr>
                <w:snapToGrid w:val="0"/>
                <w:sz w:val="18"/>
                <w:szCs w:val="18"/>
                <w:vertAlign w:val="superscript"/>
              </w:rPr>
              <w:t>4)</w:t>
            </w:r>
          </w:p>
        </w:tc>
        <w:tc>
          <w:tcPr>
            <w:tcW w:w="1265" w:type="dxa"/>
          </w:tcPr>
          <w:p w14:paraId="73C9558C"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sym w:font="Symbol" w:char="F02D"/>
            </w:r>
            <w:r w:rsidRPr="00202FBA">
              <w:rPr>
                <w:snapToGrid w:val="0"/>
                <w:sz w:val="18"/>
                <w:szCs w:val="18"/>
                <w:lang w:val="en-US"/>
              </w:rPr>
              <w:t>17</w:t>
            </w:r>
            <w:r w:rsidRPr="00202FBA">
              <w:rPr>
                <w:snapToGrid w:val="0"/>
                <w:sz w:val="18"/>
                <w:szCs w:val="18"/>
                <w:lang w:val="en-US"/>
              </w:rPr>
              <w:t>至</w:t>
            </w:r>
            <w:r w:rsidRPr="00202FBA">
              <w:rPr>
                <w:snapToGrid w:val="0"/>
                <w:sz w:val="18"/>
                <w:szCs w:val="18"/>
                <w:lang w:val="en-US"/>
              </w:rPr>
              <w:t>23</w:t>
            </w:r>
          </w:p>
        </w:tc>
        <w:tc>
          <w:tcPr>
            <w:tcW w:w="1404" w:type="dxa"/>
          </w:tcPr>
          <w:p w14:paraId="0DE3CCEE"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sym w:font="Symbol" w:char="F02D"/>
            </w:r>
            <w:r w:rsidRPr="00202FBA">
              <w:rPr>
                <w:snapToGrid w:val="0"/>
                <w:sz w:val="18"/>
                <w:szCs w:val="18"/>
                <w:lang w:val="en-US"/>
              </w:rPr>
              <w:t>7</w:t>
            </w:r>
            <w:r w:rsidRPr="00202FBA">
              <w:rPr>
                <w:snapToGrid w:val="0"/>
                <w:sz w:val="18"/>
                <w:szCs w:val="18"/>
                <w:lang w:val="en-US"/>
              </w:rPr>
              <w:t>至</w:t>
            </w:r>
            <w:r w:rsidRPr="00202FBA">
              <w:rPr>
                <w:snapToGrid w:val="0"/>
                <w:sz w:val="18"/>
                <w:szCs w:val="18"/>
                <w:lang w:val="en-US"/>
              </w:rPr>
              <w:t>26</w:t>
            </w:r>
          </w:p>
        </w:tc>
        <w:tc>
          <w:tcPr>
            <w:tcW w:w="1405" w:type="dxa"/>
          </w:tcPr>
          <w:p w14:paraId="77397DAE"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2</w:t>
            </w:r>
            <w:r w:rsidRPr="00202FBA">
              <w:rPr>
                <w:snapToGrid w:val="0"/>
                <w:sz w:val="18"/>
                <w:szCs w:val="18"/>
                <w:lang w:val="en-US"/>
              </w:rPr>
              <w:t>至</w:t>
            </w:r>
            <w:r w:rsidRPr="00202FBA">
              <w:rPr>
                <w:snapToGrid w:val="0"/>
                <w:sz w:val="18"/>
                <w:szCs w:val="18"/>
                <w:lang w:val="en-US"/>
              </w:rPr>
              <w:t>26</w:t>
            </w:r>
          </w:p>
        </w:tc>
        <w:tc>
          <w:tcPr>
            <w:tcW w:w="1545" w:type="dxa"/>
          </w:tcPr>
          <w:p w14:paraId="73977764"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2</w:t>
            </w:r>
            <w:r w:rsidRPr="00202FBA">
              <w:rPr>
                <w:snapToGrid w:val="0"/>
                <w:sz w:val="18"/>
                <w:szCs w:val="18"/>
                <w:lang w:val="en-US"/>
              </w:rPr>
              <w:t>至</w:t>
            </w:r>
            <w:r w:rsidRPr="00202FBA">
              <w:rPr>
                <w:snapToGrid w:val="0"/>
                <w:sz w:val="18"/>
                <w:szCs w:val="18"/>
                <w:lang w:val="en-US"/>
              </w:rPr>
              <w:t>34</w:t>
            </w:r>
          </w:p>
        </w:tc>
        <w:tc>
          <w:tcPr>
            <w:tcW w:w="1493" w:type="dxa"/>
          </w:tcPr>
          <w:p w14:paraId="14CC28D9"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2</w:t>
            </w:r>
            <w:r w:rsidRPr="00202FBA">
              <w:rPr>
                <w:snapToGrid w:val="0"/>
                <w:sz w:val="18"/>
                <w:szCs w:val="18"/>
                <w:lang w:val="en-US"/>
              </w:rPr>
              <w:t>至</w:t>
            </w:r>
            <w:r w:rsidRPr="00202FBA">
              <w:rPr>
                <w:snapToGrid w:val="0"/>
                <w:sz w:val="18"/>
                <w:szCs w:val="18"/>
                <w:lang w:val="en-US"/>
              </w:rPr>
              <w:t>36</w:t>
            </w:r>
          </w:p>
        </w:tc>
      </w:tr>
      <w:tr w:rsidR="00202FBA" w:rsidRPr="00202FBA" w14:paraId="4C58B364" w14:textId="77777777" w:rsidTr="00202FBA">
        <w:trPr>
          <w:jc w:val="center"/>
        </w:trPr>
        <w:tc>
          <w:tcPr>
            <w:tcW w:w="2381" w:type="dxa"/>
          </w:tcPr>
          <w:p w14:paraId="17BD5BF5" w14:textId="77777777" w:rsidR="003E4DAA" w:rsidRPr="00202FBA" w:rsidRDefault="003E4DAA" w:rsidP="003E4DAA">
            <w:pPr>
              <w:pStyle w:val="Tabletext"/>
              <w:rPr>
                <w:snapToGrid w:val="0"/>
                <w:sz w:val="18"/>
                <w:szCs w:val="18"/>
                <w:lang w:val="en-GB"/>
              </w:rPr>
            </w:pPr>
            <w:proofErr w:type="spellStart"/>
            <w:r w:rsidRPr="00202FBA">
              <w:rPr>
                <w:rFonts w:hint="eastAsia"/>
                <w:snapToGrid w:val="0"/>
                <w:sz w:val="18"/>
                <w:szCs w:val="18"/>
                <w:lang w:val="en-GB"/>
              </w:rPr>
              <w:t>天线极化</w:t>
            </w:r>
            <w:proofErr w:type="spellEnd"/>
          </w:p>
        </w:tc>
        <w:tc>
          <w:tcPr>
            <w:tcW w:w="1265" w:type="dxa"/>
          </w:tcPr>
          <w:p w14:paraId="567D938E" w14:textId="77777777" w:rsidR="003E4DAA" w:rsidRPr="00202FBA" w:rsidRDefault="003E4DAA" w:rsidP="0080073B">
            <w:pPr>
              <w:jc w:val="center"/>
              <w:rPr>
                <w:sz w:val="18"/>
                <w:szCs w:val="18"/>
              </w:rPr>
            </w:pPr>
            <w:proofErr w:type="spellStart"/>
            <w:r w:rsidRPr="00202FBA">
              <w:rPr>
                <w:rFonts w:hint="eastAsia"/>
                <w:snapToGrid w:val="0"/>
                <w:sz w:val="18"/>
                <w:szCs w:val="18"/>
                <w:lang w:val="es-ES_tradnl"/>
              </w:rPr>
              <w:t>水平、垂直</w:t>
            </w:r>
            <w:proofErr w:type="spellEnd"/>
          </w:p>
        </w:tc>
        <w:tc>
          <w:tcPr>
            <w:tcW w:w="1404" w:type="dxa"/>
          </w:tcPr>
          <w:p w14:paraId="2A92885A" w14:textId="77777777" w:rsidR="003E4DAA" w:rsidRPr="00202FBA" w:rsidRDefault="003E4DAA" w:rsidP="0080073B">
            <w:pPr>
              <w:jc w:val="center"/>
              <w:rPr>
                <w:sz w:val="18"/>
                <w:szCs w:val="18"/>
              </w:rPr>
            </w:pPr>
            <w:proofErr w:type="spellStart"/>
            <w:r w:rsidRPr="00202FBA">
              <w:rPr>
                <w:rFonts w:hint="eastAsia"/>
                <w:snapToGrid w:val="0"/>
                <w:sz w:val="18"/>
                <w:szCs w:val="18"/>
                <w:lang w:val="es-ES_tradnl"/>
              </w:rPr>
              <w:t>水平、垂直</w:t>
            </w:r>
            <w:proofErr w:type="spellEnd"/>
          </w:p>
        </w:tc>
        <w:tc>
          <w:tcPr>
            <w:tcW w:w="1405" w:type="dxa"/>
          </w:tcPr>
          <w:p w14:paraId="5285AF66" w14:textId="77777777" w:rsidR="003E4DAA" w:rsidRPr="00202FBA" w:rsidRDefault="003E4DAA" w:rsidP="0080073B">
            <w:pPr>
              <w:jc w:val="center"/>
              <w:rPr>
                <w:sz w:val="18"/>
                <w:szCs w:val="18"/>
              </w:rPr>
            </w:pPr>
            <w:proofErr w:type="spellStart"/>
            <w:r w:rsidRPr="00202FBA">
              <w:rPr>
                <w:rFonts w:hint="eastAsia"/>
                <w:snapToGrid w:val="0"/>
                <w:sz w:val="18"/>
                <w:szCs w:val="18"/>
                <w:lang w:val="es-ES_tradnl"/>
              </w:rPr>
              <w:t>水平、垂直</w:t>
            </w:r>
            <w:proofErr w:type="spellEnd"/>
          </w:p>
        </w:tc>
        <w:tc>
          <w:tcPr>
            <w:tcW w:w="1545" w:type="dxa"/>
          </w:tcPr>
          <w:p w14:paraId="6DA6B990" w14:textId="77777777" w:rsidR="003E4DAA" w:rsidRPr="00202FBA" w:rsidRDefault="003E4DAA" w:rsidP="0080073B">
            <w:pPr>
              <w:jc w:val="center"/>
              <w:rPr>
                <w:sz w:val="18"/>
                <w:szCs w:val="18"/>
              </w:rPr>
            </w:pPr>
            <w:proofErr w:type="spellStart"/>
            <w:r w:rsidRPr="00202FBA">
              <w:rPr>
                <w:rFonts w:hint="eastAsia"/>
                <w:snapToGrid w:val="0"/>
                <w:sz w:val="18"/>
                <w:szCs w:val="18"/>
                <w:lang w:val="es-ES_tradnl"/>
              </w:rPr>
              <w:t>水平、垂直</w:t>
            </w:r>
            <w:proofErr w:type="spellEnd"/>
          </w:p>
        </w:tc>
        <w:tc>
          <w:tcPr>
            <w:tcW w:w="1493" w:type="dxa"/>
          </w:tcPr>
          <w:p w14:paraId="3029BD87" w14:textId="77777777" w:rsidR="003E4DAA" w:rsidRPr="00202FBA" w:rsidRDefault="003E4DAA" w:rsidP="0080073B">
            <w:pPr>
              <w:jc w:val="center"/>
              <w:rPr>
                <w:sz w:val="18"/>
                <w:szCs w:val="18"/>
              </w:rPr>
            </w:pPr>
            <w:proofErr w:type="spellStart"/>
            <w:r w:rsidRPr="00202FBA">
              <w:rPr>
                <w:rFonts w:hint="eastAsia"/>
                <w:snapToGrid w:val="0"/>
                <w:sz w:val="18"/>
                <w:szCs w:val="18"/>
                <w:lang w:val="es-ES_tradnl"/>
              </w:rPr>
              <w:t>水平、垂直</w:t>
            </w:r>
            <w:proofErr w:type="spellEnd"/>
          </w:p>
        </w:tc>
      </w:tr>
      <w:tr w:rsidR="00202FBA" w:rsidRPr="00202FBA" w14:paraId="674EEFBD" w14:textId="77777777" w:rsidTr="00202FBA">
        <w:trPr>
          <w:jc w:val="center"/>
        </w:trPr>
        <w:tc>
          <w:tcPr>
            <w:tcW w:w="2381" w:type="dxa"/>
          </w:tcPr>
          <w:p w14:paraId="01E6EAE2" w14:textId="77777777" w:rsidR="003E4DAA" w:rsidRPr="00202FBA" w:rsidRDefault="003E4DAA" w:rsidP="003E4DAA">
            <w:pPr>
              <w:pStyle w:val="Tabletext"/>
              <w:rPr>
                <w:snapToGrid w:val="0"/>
                <w:sz w:val="18"/>
                <w:szCs w:val="18"/>
                <w:lang w:val="es-ES_tradnl" w:eastAsia="zh-CN"/>
              </w:rPr>
            </w:pPr>
            <w:r w:rsidRPr="00202FBA">
              <w:rPr>
                <w:rFonts w:hint="eastAsia"/>
                <w:snapToGrid w:val="0"/>
                <w:sz w:val="18"/>
                <w:szCs w:val="18"/>
                <w:lang w:val="en-GB" w:eastAsia="zh-CN"/>
              </w:rPr>
              <w:t>接收机</w:t>
            </w:r>
            <w:r w:rsidR="002433E3" w:rsidRPr="00202FBA">
              <w:rPr>
                <w:snapToGrid w:val="0"/>
                <w:sz w:val="18"/>
                <w:szCs w:val="18"/>
                <w:lang w:val="es-ES_tradnl" w:eastAsia="zh-CN"/>
              </w:rPr>
              <w:t>IF</w:t>
            </w:r>
            <w:r w:rsidRPr="00202FBA">
              <w:rPr>
                <w:rFonts w:hint="eastAsia"/>
                <w:snapToGrid w:val="0"/>
                <w:sz w:val="18"/>
                <w:szCs w:val="18"/>
                <w:lang w:val="en-GB" w:eastAsia="zh-CN"/>
              </w:rPr>
              <w:t>带宽</w:t>
            </w:r>
            <w:r w:rsidRPr="00202FBA">
              <w:rPr>
                <w:snapToGrid w:val="0"/>
                <w:sz w:val="18"/>
                <w:szCs w:val="18"/>
                <w:lang w:val="es-ES_tradnl" w:eastAsia="zh-CN"/>
              </w:rPr>
              <w:t xml:space="preserve"> (kHz)</w:t>
            </w:r>
          </w:p>
        </w:tc>
        <w:tc>
          <w:tcPr>
            <w:tcW w:w="1265" w:type="dxa"/>
          </w:tcPr>
          <w:p w14:paraId="12CD94A1" w14:textId="41289095"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r w:rsidR="00CD2B75" w:rsidRPr="00CD2B75">
              <w:rPr>
                <w:snapToGrid w:val="0"/>
                <w:sz w:val="18"/>
                <w:szCs w:val="18"/>
                <w:lang w:val="en-US"/>
              </w:rPr>
              <w:t>, 2.7</w:t>
            </w:r>
          </w:p>
        </w:tc>
        <w:tc>
          <w:tcPr>
            <w:tcW w:w="1404" w:type="dxa"/>
          </w:tcPr>
          <w:p w14:paraId="73CBA4A0" w14:textId="522F2E5B"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r w:rsidR="00CD2B75" w:rsidRPr="00CD2B75">
              <w:rPr>
                <w:snapToGrid w:val="0"/>
                <w:sz w:val="18"/>
                <w:szCs w:val="18"/>
                <w:lang w:val="en-US"/>
              </w:rPr>
              <w:t>, 2.7</w:t>
            </w:r>
          </w:p>
        </w:tc>
        <w:tc>
          <w:tcPr>
            <w:tcW w:w="1405" w:type="dxa"/>
          </w:tcPr>
          <w:p w14:paraId="6677918C" w14:textId="7712330B"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r w:rsidR="00CD2B75" w:rsidRPr="00CD2B75">
              <w:rPr>
                <w:snapToGrid w:val="0"/>
                <w:sz w:val="18"/>
                <w:szCs w:val="18"/>
                <w:lang w:val="en-US"/>
              </w:rPr>
              <w:t>, 2.7</w:t>
            </w:r>
          </w:p>
        </w:tc>
        <w:tc>
          <w:tcPr>
            <w:tcW w:w="1545" w:type="dxa"/>
          </w:tcPr>
          <w:p w14:paraId="141798C8" w14:textId="103D32F9"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r w:rsidR="00CD2B75" w:rsidRPr="00CD2B75">
              <w:rPr>
                <w:snapToGrid w:val="0"/>
                <w:sz w:val="18"/>
                <w:szCs w:val="18"/>
                <w:lang w:val="en-US"/>
              </w:rPr>
              <w:t>, 2.7</w:t>
            </w:r>
          </w:p>
        </w:tc>
        <w:tc>
          <w:tcPr>
            <w:tcW w:w="1493" w:type="dxa"/>
          </w:tcPr>
          <w:p w14:paraId="684CD9DD" w14:textId="16D9253E"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r w:rsidR="00CD2B75" w:rsidRPr="00CD2B75">
              <w:rPr>
                <w:snapToGrid w:val="0"/>
                <w:sz w:val="18"/>
                <w:szCs w:val="18"/>
                <w:lang w:val="en-US"/>
              </w:rPr>
              <w:t>, 2.7</w:t>
            </w:r>
          </w:p>
        </w:tc>
      </w:tr>
      <w:tr w:rsidR="00202FBA" w:rsidRPr="00202FBA" w14:paraId="39445D65" w14:textId="77777777" w:rsidTr="00202FBA">
        <w:trPr>
          <w:jc w:val="center"/>
        </w:trPr>
        <w:tc>
          <w:tcPr>
            <w:tcW w:w="2381" w:type="dxa"/>
            <w:tcBorders>
              <w:bottom w:val="single" w:sz="4" w:space="0" w:color="auto"/>
            </w:tcBorders>
          </w:tcPr>
          <w:p w14:paraId="5A501A8C" w14:textId="77777777" w:rsidR="003E4DAA" w:rsidRPr="00202FBA" w:rsidRDefault="003E4DAA" w:rsidP="003E4DAA">
            <w:pPr>
              <w:pStyle w:val="Tabletext"/>
              <w:rPr>
                <w:snapToGrid w:val="0"/>
                <w:sz w:val="18"/>
                <w:szCs w:val="18"/>
                <w:vertAlign w:val="superscript"/>
                <w:lang w:val="es-ES_tradnl"/>
              </w:rPr>
            </w:pPr>
            <w:proofErr w:type="spellStart"/>
            <w:r w:rsidRPr="00202FBA">
              <w:rPr>
                <w:rFonts w:hint="eastAsia"/>
                <w:snapToGrid w:val="0"/>
                <w:sz w:val="18"/>
                <w:szCs w:val="18"/>
                <w:lang w:val="en-GB"/>
              </w:rPr>
              <w:t>接收机噪声系数</w:t>
            </w:r>
            <w:proofErr w:type="spellEnd"/>
            <w:r w:rsidRPr="00202FBA">
              <w:rPr>
                <w:snapToGrid w:val="0"/>
                <w:sz w:val="18"/>
                <w:szCs w:val="18"/>
              </w:rPr>
              <w:t xml:space="preserve"> </w:t>
            </w:r>
            <w:r w:rsidRPr="00202FBA">
              <w:rPr>
                <w:snapToGrid w:val="0"/>
                <w:sz w:val="18"/>
                <w:szCs w:val="18"/>
                <w:lang w:val="es-ES_tradnl"/>
              </w:rPr>
              <w:t>(dB</w:t>
            </w:r>
            <w:proofErr w:type="gramStart"/>
            <w:r w:rsidRPr="00202FBA">
              <w:rPr>
                <w:snapToGrid w:val="0"/>
                <w:sz w:val="18"/>
                <w:szCs w:val="18"/>
                <w:lang w:val="es-ES_tradnl"/>
              </w:rPr>
              <w:t>)</w:t>
            </w:r>
            <w:r w:rsidRPr="00202FBA">
              <w:rPr>
                <w:snapToGrid w:val="0"/>
                <w:sz w:val="18"/>
                <w:szCs w:val="18"/>
                <w:vertAlign w:val="superscript"/>
                <w:lang w:val="es-ES_tradnl"/>
              </w:rPr>
              <w:t>(</w:t>
            </w:r>
            <w:proofErr w:type="gramEnd"/>
            <w:r w:rsidRPr="00202FBA">
              <w:rPr>
                <w:snapToGrid w:val="0"/>
                <w:sz w:val="18"/>
                <w:szCs w:val="18"/>
                <w:vertAlign w:val="superscript"/>
                <w:lang w:val="es-ES_tradnl"/>
              </w:rPr>
              <w:t>5)</w:t>
            </w:r>
          </w:p>
        </w:tc>
        <w:tc>
          <w:tcPr>
            <w:tcW w:w="1265" w:type="dxa"/>
            <w:tcBorders>
              <w:bottom w:val="single" w:sz="4" w:space="0" w:color="auto"/>
            </w:tcBorders>
          </w:tcPr>
          <w:p w14:paraId="4E17547C"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13</w:t>
            </w:r>
          </w:p>
        </w:tc>
        <w:tc>
          <w:tcPr>
            <w:tcW w:w="1404" w:type="dxa"/>
            <w:tcBorders>
              <w:bottom w:val="single" w:sz="4" w:space="0" w:color="auto"/>
            </w:tcBorders>
          </w:tcPr>
          <w:p w14:paraId="7010FAE7"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7</w:t>
            </w:r>
            <w:r w:rsidRPr="00202FBA">
              <w:rPr>
                <w:snapToGrid w:val="0"/>
                <w:sz w:val="18"/>
                <w:szCs w:val="18"/>
                <w:lang w:val="en-US"/>
              </w:rPr>
              <w:t>至</w:t>
            </w:r>
            <w:r w:rsidRPr="00202FBA">
              <w:rPr>
                <w:snapToGrid w:val="0"/>
                <w:sz w:val="18"/>
                <w:szCs w:val="18"/>
                <w:lang w:val="en-US"/>
              </w:rPr>
              <w:t>13</w:t>
            </w:r>
          </w:p>
        </w:tc>
        <w:tc>
          <w:tcPr>
            <w:tcW w:w="1405" w:type="dxa"/>
            <w:tcBorders>
              <w:bottom w:val="single" w:sz="4" w:space="0" w:color="auto"/>
            </w:tcBorders>
          </w:tcPr>
          <w:p w14:paraId="5676524C"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r w:rsidRPr="00202FBA">
              <w:rPr>
                <w:snapToGrid w:val="0"/>
                <w:sz w:val="18"/>
                <w:szCs w:val="18"/>
                <w:lang w:val="en-US"/>
              </w:rPr>
              <w:t>至</w:t>
            </w:r>
            <w:r w:rsidRPr="00202FBA">
              <w:rPr>
                <w:snapToGrid w:val="0"/>
                <w:sz w:val="18"/>
                <w:szCs w:val="18"/>
                <w:lang w:val="en-US"/>
              </w:rPr>
              <w:t>6</w:t>
            </w:r>
          </w:p>
        </w:tc>
        <w:tc>
          <w:tcPr>
            <w:tcW w:w="1545" w:type="dxa"/>
            <w:tcBorders>
              <w:bottom w:val="single" w:sz="4" w:space="0" w:color="auto"/>
            </w:tcBorders>
          </w:tcPr>
          <w:p w14:paraId="14401A7C"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r w:rsidRPr="00202FBA">
              <w:rPr>
                <w:snapToGrid w:val="0"/>
                <w:sz w:val="18"/>
                <w:szCs w:val="18"/>
                <w:lang w:val="en-US"/>
              </w:rPr>
              <w:t>至</w:t>
            </w:r>
            <w:r w:rsidRPr="00202FBA">
              <w:rPr>
                <w:snapToGrid w:val="0"/>
                <w:sz w:val="18"/>
                <w:szCs w:val="18"/>
                <w:lang w:val="en-US"/>
              </w:rPr>
              <w:t>2</w:t>
            </w:r>
          </w:p>
        </w:tc>
        <w:tc>
          <w:tcPr>
            <w:tcW w:w="1493" w:type="dxa"/>
            <w:tcBorders>
              <w:bottom w:val="single" w:sz="4" w:space="0" w:color="auto"/>
            </w:tcBorders>
          </w:tcPr>
          <w:p w14:paraId="7A44B799" w14:textId="77777777"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u w:val="single"/>
                <w:lang w:val="en-US"/>
              </w:rPr>
            </w:pPr>
            <w:r w:rsidRPr="00202FBA">
              <w:rPr>
                <w:snapToGrid w:val="0"/>
                <w:sz w:val="18"/>
                <w:szCs w:val="18"/>
                <w:lang w:val="en-US"/>
              </w:rPr>
              <w:t>0.5</w:t>
            </w:r>
            <w:r w:rsidRPr="00202FBA">
              <w:rPr>
                <w:snapToGrid w:val="0"/>
                <w:sz w:val="18"/>
                <w:szCs w:val="18"/>
                <w:lang w:val="en-US"/>
              </w:rPr>
              <w:t>至</w:t>
            </w:r>
            <w:r w:rsidRPr="00202FBA">
              <w:rPr>
                <w:snapToGrid w:val="0"/>
                <w:sz w:val="18"/>
                <w:szCs w:val="18"/>
                <w:lang w:val="en-US"/>
              </w:rPr>
              <w:t>1</w:t>
            </w:r>
          </w:p>
        </w:tc>
      </w:tr>
      <w:tr w:rsidR="003E4DAA" w:rsidRPr="00202FBA" w14:paraId="176C2932" w14:textId="77777777" w:rsidTr="00202FBA">
        <w:trPr>
          <w:jc w:val="center"/>
        </w:trPr>
        <w:tc>
          <w:tcPr>
            <w:tcW w:w="9493" w:type="dxa"/>
            <w:gridSpan w:val="6"/>
            <w:tcBorders>
              <w:top w:val="single" w:sz="4" w:space="0" w:color="auto"/>
              <w:left w:val="nil"/>
              <w:bottom w:val="nil"/>
              <w:right w:val="nil"/>
            </w:tcBorders>
          </w:tcPr>
          <w:p w14:paraId="0EBFCC6D" w14:textId="77777777" w:rsidR="003E4DAA" w:rsidRPr="00202FBA" w:rsidRDefault="003E4DAA" w:rsidP="001E7F76">
            <w:pPr>
              <w:pStyle w:val="Tabletext"/>
              <w:ind w:left="284" w:hanging="284"/>
              <w:jc w:val="left"/>
              <w:rPr>
                <w:sz w:val="18"/>
                <w:szCs w:val="18"/>
                <w:lang w:val="en-GB" w:eastAsia="zh-CN"/>
              </w:rPr>
            </w:pPr>
            <w:r w:rsidRPr="00202FBA">
              <w:rPr>
                <w:sz w:val="18"/>
                <w:szCs w:val="18"/>
                <w:vertAlign w:val="superscript"/>
                <w:lang w:eastAsia="zh-CN"/>
              </w:rPr>
              <w:t>(1)</w:t>
            </w:r>
            <w:r w:rsidRPr="00202FBA">
              <w:rPr>
                <w:sz w:val="18"/>
                <w:szCs w:val="18"/>
                <w:lang w:eastAsia="zh-CN"/>
              </w:rPr>
              <w:tab/>
            </w:r>
            <w:r w:rsidR="001E7F76" w:rsidRPr="00202FBA">
              <w:rPr>
                <w:rFonts w:hint="eastAsia"/>
                <w:sz w:val="18"/>
                <w:szCs w:val="18"/>
                <w:lang w:val="en-US" w:eastAsia="zh-CN"/>
              </w:rPr>
              <w:t>所示</w:t>
            </w:r>
            <w:r w:rsidR="001E7F76" w:rsidRPr="00202FBA">
              <w:rPr>
                <w:sz w:val="18"/>
                <w:szCs w:val="18"/>
                <w:lang w:val="en-US" w:eastAsia="zh-CN"/>
              </w:rPr>
              <w:t>频率范围</w:t>
            </w:r>
            <w:r w:rsidR="001E7F76" w:rsidRPr="00202FBA">
              <w:rPr>
                <w:rFonts w:hint="eastAsia"/>
                <w:sz w:val="18"/>
                <w:szCs w:val="18"/>
                <w:lang w:val="en-US" w:eastAsia="zh-CN"/>
              </w:rPr>
              <w:t>内</w:t>
            </w:r>
            <w:r w:rsidR="001E7F76" w:rsidRPr="00202FBA">
              <w:rPr>
                <w:sz w:val="18"/>
                <w:szCs w:val="18"/>
                <w:lang w:val="en-US" w:eastAsia="zh-CN"/>
              </w:rPr>
              <w:t>的业余频段符合《无线电规则》第</w:t>
            </w:r>
            <w:r w:rsidR="001E7F76" w:rsidRPr="00202FBA">
              <w:rPr>
                <w:rFonts w:hint="eastAsia"/>
                <w:sz w:val="18"/>
                <w:szCs w:val="18"/>
                <w:lang w:eastAsia="zh-CN"/>
              </w:rPr>
              <w:t>5</w:t>
            </w:r>
            <w:r w:rsidR="001E7F76" w:rsidRPr="00202FBA">
              <w:rPr>
                <w:rFonts w:hint="eastAsia"/>
                <w:sz w:val="18"/>
                <w:szCs w:val="18"/>
                <w:lang w:eastAsia="zh-CN"/>
              </w:rPr>
              <w:t>条</w:t>
            </w:r>
            <w:r w:rsidR="001E7F76" w:rsidRPr="00202FBA">
              <w:rPr>
                <w:sz w:val="18"/>
                <w:szCs w:val="18"/>
                <w:lang w:eastAsia="zh-CN"/>
              </w:rPr>
              <w:t>的规定。</w:t>
            </w:r>
          </w:p>
          <w:p w14:paraId="6F12382D" w14:textId="3DB171A8" w:rsidR="003E4DAA" w:rsidRPr="00202FBA" w:rsidRDefault="003E4DAA" w:rsidP="002433E3">
            <w:pPr>
              <w:pStyle w:val="Tabletext"/>
              <w:ind w:left="284" w:hanging="284"/>
              <w:jc w:val="left"/>
              <w:rPr>
                <w:sz w:val="18"/>
                <w:szCs w:val="18"/>
                <w:lang w:val="en-US" w:eastAsia="zh-CN"/>
              </w:rPr>
            </w:pPr>
            <w:r w:rsidRPr="00202FBA">
              <w:rPr>
                <w:sz w:val="18"/>
                <w:szCs w:val="18"/>
                <w:vertAlign w:val="superscript"/>
                <w:lang w:val="en-US" w:eastAsia="zh-CN"/>
              </w:rPr>
              <w:t>(2)</w:t>
            </w:r>
            <w:r w:rsidRPr="00202FBA">
              <w:rPr>
                <w:sz w:val="18"/>
                <w:szCs w:val="18"/>
                <w:lang w:val="en-US" w:eastAsia="zh-CN"/>
              </w:rPr>
              <w:tab/>
            </w:r>
            <w:r w:rsidRPr="00202FBA">
              <w:rPr>
                <w:rFonts w:ascii="SimSun" w:hAnsi="SimSun"/>
                <w:sz w:val="18"/>
                <w:szCs w:val="18"/>
                <w:lang w:val="en-US" w:eastAsia="zh-CN"/>
              </w:rPr>
              <w:t>“</w:t>
            </w:r>
            <w:proofErr w:type="gramStart"/>
            <w:r w:rsidR="001E7F76" w:rsidRPr="00202FBA">
              <w:rPr>
                <w:rFonts w:hint="eastAsia"/>
                <w:sz w:val="18"/>
                <w:szCs w:val="18"/>
                <w:lang w:val="en-US" w:eastAsia="zh-CN"/>
              </w:rPr>
              <w:t>微弱信号</w:t>
            </w:r>
            <w:r w:rsidR="001E7F76" w:rsidRPr="00202FBA">
              <w:rPr>
                <w:sz w:val="18"/>
                <w:szCs w:val="18"/>
                <w:lang w:val="en-US" w:eastAsia="zh-CN"/>
              </w:rPr>
              <w:t>模式</w:t>
            </w:r>
            <w:r w:rsidR="001E7F76" w:rsidRPr="00202FBA">
              <w:rPr>
                <w:rFonts w:ascii="SimSun" w:hAnsi="SimSun"/>
                <w:sz w:val="18"/>
                <w:szCs w:val="18"/>
                <w:lang w:val="en-US" w:eastAsia="zh-CN"/>
              </w:rPr>
              <w:t>”</w:t>
            </w:r>
            <w:r w:rsidR="001E7F76" w:rsidRPr="00202FBA">
              <w:rPr>
                <w:rFonts w:hint="eastAsia"/>
                <w:sz w:val="18"/>
                <w:szCs w:val="18"/>
                <w:lang w:val="en-US" w:eastAsia="zh-CN"/>
              </w:rPr>
              <w:t>的</w:t>
            </w:r>
            <w:r w:rsidR="001E7F76" w:rsidRPr="00202FBA">
              <w:rPr>
                <w:sz w:val="18"/>
                <w:szCs w:val="18"/>
                <w:lang w:val="en-US" w:eastAsia="zh-CN"/>
              </w:rPr>
              <w:t>结构适用于最基本的带有低数据速率和窄</w:t>
            </w:r>
            <w:r w:rsidR="001E7F76" w:rsidRPr="00202FBA">
              <w:rPr>
                <w:rFonts w:hint="eastAsia"/>
                <w:sz w:val="18"/>
                <w:szCs w:val="18"/>
                <w:lang w:val="en-US" w:eastAsia="zh-CN"/>
              </w:rPr>
              <w:t>带宽</w:t>
            </w:r>
            <w:r w:rsidR="001E7F76" w:rsidRPr="00202FBA">
              <w:rPr>
                <w:sz w:val="18"/>
                <w:szCs w:val="18"/>
                <w:lang w:val="en-US" w:eastAsia="zh-CN"/>
              </w:rPr>
              <w:t>的通信</w:t>
            </w:r>
            <w:proofErr w:type="gramEnd"/>
            <w:r w:rsidR="001E7F76" w:rsidRPr="00202FBA">
              <w:rPr>
                <w:sz w:val="18"/>
                <w:szCs w:val="18"/>
                <w:lang w:val="en-US" w:eastAsia="zh-CN"/>
              </w:rPr>
              <w:t>，以</w:t>
            </w:r>
            <w:r w:rsidR="002433E3" w:rsidRPr="00202FBA">
              <w:rPr>
                <w:sz w:val="18"/>
                <w:szCs w:val="18"/>
                <w:lang w:val="en-US" w:eastAsia="zh-CN"/>
              </w:rPr>
              <w:t>实现最佳微弱信号性能。</w:t>
            </w:r>
            <w:r w:rsidR="002433E3" w:rsidRPr="00202FBA">
              <w:rPr>
                <w:rFonts w:hint="eastAsia"/>
                <w:sz w:val="18"/>
                <w:szCs w:val="18"/>
                <w:lang w:val="en-US" w:eastAsia="zh-CN"/>
              </w:rPr>
              <w:t>众所周知</w:t>
            </w:r>
            <w:r w:rsidR="001E7F76" w:rsidRPr="00202FBA">
              <w:rPr>
                <w:rFonts w:hint="eastAsia"/>
                <w:sz w:val="18"/>
                <w:szCs w:val="18"/>
                <w:lang w:val="en-US" w:eastAsia="zh-CN"/>
              </w:rPr>
              <w:t>和</w:t>
            </w:r>
            <w:r w:rsidR="001E7F76" w:rsidRPr="00202FBA">
              <w:rPr>
                <w:sz w:val="18"/>
                <w:szCs w:val="18"/>
                <w:lang w:val="en-US" w:eastAsia="zh-CN"/>
              </w:rPr>
              <w:t>常用的微弱信号模式包括</w:t>
            </w:r>
            <w:r w:rsidRPr="00202FBA">
              <w:rPr>
                <w:sz w:val="18"/>
                <w:szCs w:val="18"/>
                <w:lang w:val="en-US" w:eastAsia="zh-CN"/>
              </w:rPr>
              <w:t>WSPR</w:t>
            </w:r>
            <w:r w:rsidR="001E7F76" w:rsidRPr="00202FBA">
              <w:rPr>
                <w:rFonts w:hint="eastAsia"/>
                <w:sz w:val="18"/>
                <w:szCs w:val="18"/>
                <w:lang w:val="en-US" w:eastAsia="zh-CN"/>
              </w:rPr>
              <w:t>、</w:t>
            </w:r>
            <w:r w:rsidR="00380625" w:rsidRPr="00380625">
              <w:rPr>
                <w:rFonts w:hint="eastAsia"/>
                <w:sz w:val="18"/>
                <w:szCs w:val="18"/>
                <w:lang w:val="en-US" w:eastAsia="zh-CN"/>
              </w:rPr>
              <w:t>FT8</w:t>
            </w:r>
            <w:r w:rsidR="00380625" w:rsidRPr="00380625">
              <w:rPr>
                <w:rFonts w:hint="eastAsia"/>
                <w:sz w:val="18"/>
                <w:szCs w:val="18"/>
                <w:lang w:val="en-US" w:eastAsia="zh-CN"/>
              </w:rPr>
              <w:t>、</w:t>
            </w:r>
            <w:r w:rsidR="00380625" w:rsidRPr="00380625">
              <w:rPr>
                <w:rFonts w:hint="eastAsia"/>
                <w:sz w:val="18"/>
                <w:szCs w:val="18"/>
                <w:lang w:val="en-US" w:eastAsia="zh-CN"/>
              </w:rPr>
              <w:t>JT65</w:t>
            </w:r>
            <w:r w:rsidR="00380625" w:rsidRPr="00380625">
              <w:rPr>
                <w:rFonts w:hint="eastAsia"/>
                <w:sz w:val="18"/>
                <w:szCs w:val="18"/>
                <w:lang w:val="en-US" w:eastAsia="zh-CN"/>
              </w:rPr>
              <w:t>、</w:t>
            </w:r>
            <w:r w:rsidR="00380625" w:rsidRPr="00380625">
              <w:rPr>
                <w:rFonts w:hint="eastAsia"/>
                <w:sz w:val="18"/>
                <w:szCs w:val="18"/>
                <w:lang w:val="en-US" w:eastAsia="zh-CN"/>
              </w:rPr>
              <w:t>Q65</w:t>
            </w:r>
            <w:r w:rsidR="00380625" w:rsidRPr="00380625">
              <w:rPr>
                <w:rFonts w:hint="eastAsia"/>
                <w:sz w:val="18"/>
                <w:szCs w:val="18"/>
                <w:lang w:val="en-US" w:eastAsia="zh-CN"/>
              </w:rPr>
              <w:t>及其衍生模式</w:t>
            </w:r>
            <w:r w:rsidR="00380625">
              <w:rPr>
                <w:rFonts w:hint="eastAsia"/>
                <w:sz w:val="18"/>
                <w:szCs w:val="18"/>
                <w:lang w:val="en-US" w:eastAsia="zh-CN"/>
              </w:rPr>
              <w:t>。</w:t>
            </w:r>
            <w:r w:rsidR="00380625" w:rsidRPr="00380625">
              <w:rPr>
                <w:rFonts w:hint="eastAsia"/>
                <w:sz w:val="18"/>
                <w:szCs w:val="18"/>
                <w:lang w:val="en-US" w:eastAsia="zh-CN"/>
              </w:rPr>
              <w:t>所列的带宽是这些模式最常用的接收带宽</w:t>
            </w:r>
            <w:r w:rsidR="001E7F76" w:rsidRPr="00202FBA">
              <w:rPr>
                <w:rFonts w:hint="eastAsia"/>
                <w:sz w:val="18"/>
                <w:szCs w:val="18"/>
                <w:lang w:val="en-US" w:eastAsia="zh-CN"/>
              </w:rPr>
              <w:t>。</w:t>
            </w:r>
          </w:p>
          <w:p w14:paraId="29021A99" w14:textId="77777777" w:rsidR="003E4DAA" w:rsidRPr="00202FBA" w:rsidRDefault="003E4DAA" w:rsidP="003E4DAA">
            <w:pPr>
              <w:pStyle w:val="Tabletext"/>
              <w:ind w:left="284" w:hanging="284"/>
              <w:jc w:val="left"/>
              <w:rPr>
                <w:sz w:val="18"/>
                <w:szCs w:val="18"/>
                <w:lang w:val="en-US" w:eastAsia="zh-CN"/>
              </w:rPr>
            </w:pPr>
            <w:r w:rsidRPr="00202FBA">
              <w:rPr>
                <w:sz w:val="18"/>
                <w:szCs w:val="18"/>
                <w:vertAlign w:val="superscript"/>
                <w:lang w:val="en-US" w:eastAsia="zh-CN"/>
              </w:rPr>
              <w:t>(3)</w:t>
            </w:r>
            <w:r w:rsidRPr="00202FBA">
              <w:rPr>
                <w:sz w:val="18"/>
                <w:szCs w:val="18"/>
                <w:lang w:val="en-US" w:eastAsia="zh-CN"/>
              </w:rPr>
              <w:tab/>
            </w:r>
            <w:r w:rsidR="001E7F76" w:rsidRPr="00202FBA">
              <w:rPr>
                <w:rFonts w:hint="eastAsia"/>
                <w:sz w:val="18"/>
                <w:szCs w:val="18"/>
                <w:lang w:val="en-GB" w:eastAsia="zh-CN"/>
              </w:rPr>
              <w:t>最大功率由各主管部门决定。</w:t>
            </w:r>
          </w:p>
          <w:p w14:paraId="50C329FC" w14:textId="2AB9B1EA" w:rsidR="003E4DAA" w:rsidRPr="00202FBA" w:rsidRDefault="003E4DAA" w:rsidP="001E7F76">
            <w:pPr>
              <w:pStyle w:val="Tabletext"/>
              <w:ind w:left="284" w:hanging="284"/>
              <w:jc w:val="left"/>
              <w:rPr>
                <w:sz w:val="18"/>
                <w:szCs w:val="18"/>
                <w:lang w:val="en-US" w:eastAsia="zh-CN"/>
              </w:rPr>
            </w:pPr>
            <w:r w:rsidRPr="00202FBA">
              <w:rPr>
                <w:sz w:val="18"/>
                <w:szCs w:val="18"/>
                <w:vertAlign w:val="superscript"/>
                <w:lang w:val="en-US" w:eastAsia="zh-CN"/>
              </w:rPr>
              <w:t>(4)</w:t>
            </w:r>
            <w:r w:rsidRPr="00202FBA">
              <w:rPr>
                <w:sz w:val="18"/>
                <w:szCs w:val="18"/>
                <w:lang w:val="en-US" w:eastAsia="zh-CN"/>
              </w:rPr>
              <w:tab/>
            </w:r>
            <w:r w:rsidR="001E7F76" w:rsidRPr="00202FBA">
              <w:rPr>
                <w:rFonts w:hint="eastAsia"/>
                <w:sz w:val="18"/>
                <w:szCs w:val="18"/>
                <w:lang w:val="en-US" w:eastAsia="zh-CN"/>
              </w:rPr>
              <w:t>有些</w:t>
            </w:r>
            <w:r w:rsidR="001E7F76" w:rsidRPr="00202FBA">
              <w:rPr>
                <w:sz w:val="18"/>
                <w:szCs w:val="18"/>
                <w:lang w:val="en-US" w:eastAsia="zh-CN"/>
              </w:rPr>
              <w:t>情况下</w:t>
            </w:r>
            <w:r w:rsidR="00380625">
              <w:rPr>
                <w:rFonts w:hint="eastAsia"/>
                <w:sz w:val="18"/>
                <w:szCs w:val="18"/>
                <w:lang w:val="en-US" w:eastAsia="zh-CN"/>
              </w:rPr>
              <w:t>，最大</w:t>
            </w:r>
            <w:proofErr w:type="spellStart"/>
            <w:r w:rsidR="00380625" w:rsidRPr="00544E88">
              <w:rPr>
                <w:szCs w:val="22"/>
                <w:lang w:val="en-GB" w:eastAsia="zh-CN"/>
              </w:rPr>
              <w:t>e.i.r.p</w:t>
            </w:r>
            <w:proofErr w:type="spellEnd"/>
            <w:r w:rsidR="00380625" w:rsidRPr="00544E88">
              <w:rPr>
                <w:szCs w:val="22"/>
                <w:lang w:val="en-GB" w:eastAsia="zh-CN"/>
              </w:rPr>
              <w:t>.</w:t>
            </w:r>
            <w:r w:rsidR="001E7F76" w:rsidRPr="00202FBA">
              <w:rPr>
                <w:sz w:val="18"/>
                <w:szCs w:val="18"/>
                <w:lang w:val="en-US" w:eastAsia="zh-CN"/>
              </w:rPr>
              <w:t>可能</w:t>
            </w:r>
            <w:r w:rsidR="001E7F76" w:rsidRPr="00202FBA">
              <w:rPr>
                <w:rFonts w:hint="eastAsia"/>
                <w:sz w:val="18"/>
                <w:szCs w:val="18"/>
                <w:lang w:val="en-US" w:eastAsia="zh-CN"/>
              </w:rPr>
              <w:t>受到</w:t>
            </w:r>
            <w:r w:rsidR="001E7F76" w:rsidRPr="00202FBA">
              <w:rPr>
                <w:sz w:val="18"/>
                <w:szCs w:val="18"/>
                <w:lang w:val="en-US" w:eastAsia="zh-CN"/>
              </w:rPr>
              <w:t>《无线电规则》第</w:t>
            </w:r>
            <w:r w:rsidR="001E7F76" w:rsidRPr="00202FBA">
              <w:rPr>
                <w:rFonts w:hint="eastAsia"/>
                <w:b/>
                <w:bCs/>
                <w:sz w:val="18"/>
                <w:szCs w:val="18"/>
                <w:lang w:val="en-US" w:eastAsia="zh-CN"/>
              </w:rPr>
              <w:t>5</w:t>
            </w:r>
            <w:r w:rsidR="001E7F76" w:rsidRPr="00202FBA">
              <w:rPr>
                <w:rFonts w:hint="eastAsia"/>
                <w:sz w:val="18"/>
                <w:szCs w:val="18"/>
                <w:lang w:val="en-US" w:eastAsia="zh-CN"/>
              </w:rPr>
              <w:t>条</w:t>
            </w:r>
            <w:r w:rsidR="001E7F76" w:rsidRPr="00202FBA">
              <w:rPr>
                <w:sz w:val="18"/>
                <w:szCs w:val="18"/>
                <w:lang w:val="en-US" w:eastAsia="zh-CN"/>
              </w:rPr>
              <w:t>的限制</w:t>
            </w:r>
            <w:r w:rsidR="00380625">
              <w:rPr>
                <w:rFonts w:hint="eastAsia"/>
                <w:sz w:val="18"/>
                <w:szCs w:val="18"/>
                <w:lang w:val="en-US" w:eastAsia="zh-CN"/>
              </w:rPr>
              <w:t>，如参见第</w:t>
            </w:r>
            <w:r w:rsidR="00380625" w:rsidRPr="00380625">
              <w:rPr>
                <w:b/>
                <w:bCs/>
                <w:sz w:val="18"/>
                <w:szCs w:val="18"/>
                <w:lang w:val="en-US" w:eastAsia="zh-CN"/>
              </w:rPr>
              <w:t>5.133B</w:t>
            </w:r>
            <w:r w:rsidR="00380625">
              <w:rPr>
                <w:rFonts w:hint="eastAsia"/>
                <w:sz w:val="18"/>
                <w:szCs w:val="18"/>
                <w:lang w:val="en-US" w:eastAsia="zh-CN"/>
              </w:rPr>
              <w:t>款</w:t>
            </w:r>
            <w:r w:rsidR="001E7F76" w:rsidRPr="00202FBA">
              <w:rPr>
                <w:sz w:val="18"/>
                <w:szCs w:val="18"/>
                <w:lang w:val="en-US" w:eastAsia="zh-CN"/>
              </w:rPr>
              <w:t>。</w:t>
            </w:r>
          </w:p>
          <w:p w14:paraId="01FA716E" w14:textId="3853F5BD" w:rsidR="00380625" w:rsidRDefault="00380625" w:rsidP="001E7F76">
            <w:pPr>
              <w:pStyle w:val="Tabletext"/>
              <w:ind w:left="284" w:hanging="284"/>
              <w:jc w:val="left"/>
              <w:rPr>
                <w:sz w:val="18"/>
                <w:szCs w:val="18"/>
                <w:vertAlign w:val="superscript"/>
                <w:lang w:val="en-US" w:eastAsia="zh-CN"/>
              </w:rPr>
            </w:pPr>
            <w:r w:rsidRPr="00544E88">
              <w:rPr>
                <w:szCs w:val="22"/>
                <w:vertAlign w:val="superscript"/>
                <w:lang w:val="en-GB" w:eastAsia="zh-CN"/>
              </w:rPr>
              <w:t>(5)</w:t>
            </w:r>
            <w:r w:rsidRPr="004C6A77">
              <w:rPr>
                <w:szCs w:val="22"/>
                <w:lang w:val="en-GB" w:eastAsia="zh-CN"/>
              </w:rPr>
              <w:tab/>
            </w:r>
            <w:r w:rsidRPr="00380625">
              <w:rPr>
                <w:rFonts w:hint="eastAsia"/>
                <w:sz w:val="18"/>
                <w:szCs w:val="18"/>
                <w:lang w:val="en-GB" w:eastAsia="zh-CN"/>
              </w:rPr>
              <w:t>还有一些高数据</w:t>
            </w:r>
            <w:r>
              <w:rPr>
                <w:rFonts w:hint="eastAsia"/>
                <w:sz w:val="18"/>
                <w:szCs w:val="18"/>
                <w:lang w:val="en-GB" w:eastAsia="zh-CN"/>
              </w:rPr>
              <w:t>速率</w:t>
            </w:r>
            <w:r w:rsidRPr="00380625">
              <w:rPr>
                <w:rFonts w:hint="eastAsia"/>
                <w:sz w:val="18"/>
                <w:szCs w:val="18"/>
                <w:lang w:val="en-GB" w:eastAsia="zh-CN"/>
              </w:rPr>
              <w:t>模式，如</w:t>
            </w:r>
            <w:r w:rsidRPr="00380625">
              <w:rPr>
                <w:rFonts w:hint="eastAsia"/>
                <w:sz w:val="18"/>
                <w:szCs w:val="18"/>
                <w:lang w:val="en-GB" w:eastAsia="zh-CN"/>
              </w:rPr>
              <w:t>FSK441</w:t>
            </w:r>
            <w:r w:rsidRPr="00380625">
              <w:rPr>
                <w:rFonts w:hint="eastAsia"/>
                <w:sz w:val="18"/>
                <w:szCs w:val="18"/>
                <w:lang w:val="en-GB" w:eastAsia="zh-CN"/>
              </w:rPr>
              <w:t>、</w:t>
            </w:r>
            <w:r w:rsidRPr="00380625">
              <w:rPr>
                <w:rFonts w:hint="eastAsia"/>
                <w:sz w:val="18"/>
                <w:szCs w:val="18"/>
                <w:lang w:val="en-GB" w:eastAsia="zh-CN"/>
              </w:rPr>
              <w:t>MSK144</w:t>
            </w:r>
            <w:r w:rsidRPr="00380625">
              <w:rPr>
                <w:rFonts w:hint="eastAsia"/>
                <w:sz w:val="18"/>
                <w:szCs w:val="18"/>
                <w:lang w:val="en-GB" w:eastAsia="zh-CN"/>
              </w:rPr>
              <w:t>、</w:t>
            </w:r>
            <w:r w:rsidRPr="00380625">
              <w:rPr>
                <w:rFonts w:hint="eastAsia"/>
                <w:sz w:val="18"/>
                <w:szCs w:val="18"/>
                <w:lang w:val="en-GB" w:eastAsia="zh-CN"/>
              </w:rPr>
              <w:t>ISCAT</w:t>
            </w:r>
            <w:r w:rsidRPr="00380625">
              <w:rPr>
                <w:rFonts w:hint="eastAsia"/>
                <w:sz w:val="18"/>
                <w:szCs w:val="18"/>
                <w:lang w:val="en-GB" w:eastAsia="zh-CN"/>
              </w:rPr>
              <w:t>等，用于流星散射或其他反射时间极短的实验，所需带宽一般为</w:t>
            </w:r>
            <w:r w:rsidRPr="00380625">
              <w:rPr>
                <w:rFonts w:hint="eastAsia"/>
                <w:sz w:val="18"/>
                <w:szCs w:val="18"/>
                <w:lang w:val="en-GB" w:eastAsia="zh-CN"/>
              </w:rPr>
              <w:t>2.7 kHz</w:t>
            </w:r>
            <w:r w:rsidRPr="00380625">
              <w:rPr>
                <w:rFonts w:hint="eastAsia"/>
                <w:sz w:val="18"/>
                <w:szCs w:val="18"/>
                <w:lang w:val="en-GB" w:eastAsia="zh-CN"/>
              </w:rPr>
              <w:t>。</w:t>
            </w:r>
          </w:p>
          <w:p w14:paraId="6A2E908C" w14:textId="43BF004A" w:rsidR="003E4DAA" w:rsidRPr="00202FBA" w:rsidRDefault="003E4DAA" w:rsidP="001E7F76">
            <w:pPr>
              <w:pStyle w:val="Tabletext"/>
              <w:ind w:left="284" w:hanging="284"/>
              <w:jc w:val="left"/>
              <w:rPr>
                <w:sz w:val="18"/>
                <w:szCs w:val="18"/>
                <w:lang w:val="en-US" w:eastAsia="zh-CN"/>
              </w:rPr>
            </w:pPr>
            <w:r w:rsidRPr="00202FBA">
              <w:rPr>
                <w:sz w:val="18"/>
                <w:szCs w:val="18"/>
                <w:vertAlign w:val="superscript"/>
                <w:lang w:val="en-US" w:eastAsia="zh-CN"/>
              </w:rPr>
              <w:t>(</w:t>
            </w:r>
            <w:r w:rsidR="00380625">
              <w:rPr>
                <w:sz w:val="18"/>
                <w:szCs w:val="18"/>
                <w:vertAlign w:val="superscript"/>
                <w:lang w:val="en-US" w:eastAsia="zh-CN"/>
              </w:rPr>
              <w:t>6</w:t>
            </w:r>
            <w:r w:rsidRPr="00202FBA">
              <w:rPr>
                <w:sz w:val="18"/>
                <w:szCs w:val="18"/>
                <w:vertAlign w:val="superscript"/>
                <w:lang w:val="en-US" w:eastAsia="zh-CN"/>
              </w:rPr>
              <w:t>)</w:t>
            </w:r>
            <w:r w:rsidRPr="00202FBA">
              <w:rPr>
                <w:sz w:val="18"/>
                <w:szCs w:val="18"/>
                <w:lang w:val="en-US" w:eastAsia="zh-CN"/>
              </w:rPr>
              <w:tab/>
            </w:r>
            <w:r w:rsidR="001E7F76" w:rsidRPr="00202FBA">
              <w:rPr>
                <w:rFonts w:hint="eastAsia"/>
                <w:sz w:val="18"/>
                <w:szCs w:val="18"/>
                <w:lang w:val="en-GB" w:eastAsia="zh-CN"/>
              </w:rPr>
              <w:t>假设采用低噪声前置放大器的</w:t>
            </w:r>
            <w:r w:rsidR="001E7F76" w:rsidRPr="00202FBA">
              <w:rPr>
                <w:sz w:val="18"/>
                <w:szCs w:val="18"/>
                <w:lang w:val="en-GB" w:eastAsia="zh-CN"/>
              </w:rPr>
              <w:t>50 MHz</w:t>
            </w:r>
            <w:r w:rsidR="001E7F76" w:rsidRPr="00202FBA">
              <w:rPr>
                <w:rFonts w:hint="eastAsia"/>
                <w:sz w:val="18"/>
                <w:szCs w:val="18"/>
                <w:lang w:val="en-GB" w:eastAsia="zh-CN"/>
              </w:rPr>
              <w:t>以上频带的</w:t>
            </w:r>
            <w:r w:rsidR="001E7F76" w:rsidRPr="00202FBA">
              <w:rPr>
                <w:rFonts w:hint="eastAsia"/>
                <w:snapToGrid w:val="0"/>
                <w:sz w:val="18"/>
                <w:szCs w:val="18"/>
                <w:lang w:val="en-GB" w:eastAsia="zh-CN"/>
              </w:rPr>
              <w:t>接收机的噪声系数。</w:t>
            </w:r>
            <w:r w:rsidR="001E7F76" w:rsidRPr="00202FBA">
              <w:rPr>
                <w:sz w:val="18"/>
                <w:szCs w:val="18"/>
                <w:lang w:val="en-US" w:eastAsia="zh-CN"/>
              </w:rPr>
              <w:t>29.7 MHz</w:t>
            </w:r>
            <w:r w:rsidR="001E7F76" w:rsidRPr="00202FBA">
              <w:rPr>
                <w:rFonts w:hint="eastAsia"/>
                <w:sz w:val="18"/>
                <w:szCs w:val="18"/>
                <w:lang w:val="en-US" w:eastAsia="zh-CN"/>
              </w:rPr>
              <w:t>以下</w:t>
            </w:r>
            <w:r w:rsidR="00BD39A0" w:rsidRPr="00202FBA">
              <w:rPr>
                <w:sz w:val="18"/>
                <w:szCs w:val="18"/>
                <w:lang w:val="en-US" w:eastAsia="zh-CN"/>
              </w:rPr>
              <w:t>的外部噪声</w:t>
            </w:r>
            <w:r w:rsidR="00BD39A0" w:rsidRPr="00202FBA">
              <w:rPr>
                <w:rFonts w:hint="eastAsia"/>
                <w:sz w:val="18"/>
                <w:szCs w:val="18"/>
                <w:lang w:val="en-US" w:eastAsia="zh-CN"/>
              </w:rPr>
              <w:t>电平</w:t>
            </w:r>
            <w:r w:rsidR="001E7F76" w:rsidRPr="00202FBA">
              <w:rPr>
                <w:sz w:val="18"/>
                <w:szCs w:val="18"/>
                <w:lang w:val="en-US" w:eastAsia="zh-CN"/>
              </w:rPr>
              <w:t>是主导因素，通常高于接收机电平。</w:t>
            </w:r>
          </w:p>
        </w:tc>
      </w:tr>
    </w:tbl>
    <w:p w14:paraId="2B7530F1" w14:textId="77777777" w:rsidR="003E4DAA" w:rsidRPr="003E4DAA" w:rsidRDefault="003E4DAA" w:rsidP="003E4DAA">
      <w:pPr>
        <w:rPr>
          <w:lang w:val="en-GB" w:eastAsia="zh-CN"/>
        </w:rPr>
      </w:pPr>
    </w:p>
    <w:p w14:paraId="49E355DB" w14:textId="77777777" w:rsidR="00090C49" w:rsidRDefault="00090C49">
      <w:pPr>
        <w:tabs>
          <w:tab w:val="clear" w:pos="794"/>
          <w:tab w:val="clear" w:pos="1191"/>
          <w:tab w:val="clear" w:pos="1588"/>
          <w:tab w:val="clear" w:pos="1985"/>
        </w:tabs>
        <w:overflowPunct/>
        <w:autoSpaceDE/>
        <w:autoSpaceDN/>
        <w:adjustRightInd/>
        <w:spacing w:before="0"/>
        <w:jc w:val="left"/>
        <w:textAlignment w:val="auto"/>
        <w:rPr>
          <w:sz w:val="18"/>
          <w:szCs w:val="24"/>
          <w:lang w:val="en-GB" w:eastAsia="zh-CN"/>
        </w:rPr>
      </w:pPr>
      <w:r>
        <w:rPr>
          <w:lang w:eastAsia="zh-CN"/>
        </w:rPr>
        <w:br w:type="page"/>
      </w:r>
    </w:p>
    <w:p w14:paraId="31619743" w14:textId="35FF5C48" w:rsidR="00A12158" w:rsidRDefault="00A12158" w:rsidP="00921DB3">
      <w:pPr>
        <w:pStyle w:val="TableNo"/>
        <w:rPr>
          <w:lang w:eastAsia="zh-CN"/>
        </w:rPr>
      </w:pPr>
      <w:r>
        <w:rPr>
          <w:rFonts w:hint="eastAsia"/>
          <w:lang w:eastAsia="zh-CN"/>
        </w:rPr>
        <w:lastRenderedPageBreak/>
        <w:t>表</w:t>
      </w:r>
      <w:r w:rsidR="001E7F76">
        <w:rPr>
          <w:lang w:eastAsia="zh-CN"/>
        </w:rPr>
        <w:t xml:space="preserve"> 1B</w:t>
      </w:r>
    </w:p>
    <w:p w14:paraId="07F4C3FA" w14:textId="1EA3BAE3" w:rsidR="00A12158" w:rsidRPr="00090C49" w:rsidRDefault="001E7F76" w:rsidP="001E7F76">
      <w:pPr>
        <w:pStyle w:val="Tabletitle"/>
        <w:rPr>
          <w:lang w:eastAsia="zh-CN"/>
        </w:rPr>
      </w:pPr>
      <w:r>
        <w:rPr>
          <w:rFonts w:hint="eastAsia"/>
          <w:lang w:eastAsia="zh-CN"/>
        </w:rPr>
        <w:t xml:space="preserve">900 </w:t>
      </w:r>
      <w:r>
        <w:rPr>
          <w:lang w:eastAsia="zh-CN"/>
        </w:rPr>
        <w:t>MHz</w:t>
      </w:r>
      <w:r>
        <w:rPr>
          <w:rFonts w:hint="eastAsia"/>
          <w:lang w:eastAsia="zh-CN"/>
        </w:rPr>
        <w:t>以上</w:t>
      </w:r>
      <w:r w:rsidRPr="002D4197">
        <w:rPr>
          <w:rFonts w:hint="eastAsia"/>
          <w:lang w:eastAsia="zh-CN"/>
        </w:rPr>
        <w:t>摩尔斯开关键控</w:t>
      </w:r>
      <w:r>
        <w:rPr>
          <w:rFonts w:hint="eastAsia"/>
          <w:lang w:eastAsia="zh-CN"/>
        </w:rPr>
        <w:t>、</w:t>
      </w:r>
      <w:r w:rsidR="00296A7A">
        <w:rPr>
          <w:lang w:val="en-US" w:eastAsia="zh-CN"/>
        </w:rPr>
        <w:t>窄带数字模式</w:t>
      </w:r>
      <w:r>
        <w:rPr>
          <w:rFonts w:hint="eastAsia"/>
          <w:lang w:val="en-US" w:eastAsia="zh-CN"/>
        </w:rPr>
        <w:t>和</w:t>
      </w:r>
      <w:r>
        <w:rPr>
          <w:lang w:val="en-US" w:eastAsia="zh-CN"/>
        </w:rPr>
        <w:t>微弱信号</w:t>
      </w:r>
      <w:r w:rsidR="008209CE">
        <w:rPr>
          <w:lang w:val="en-US" w:eastAsia="zh-CN"/>
        </w:rPr>
        <w:br/>
      </w:r>
      <w:r>
        <w:rPr>
          <w:lang w:val="en-US" w:eastAsia="zh-CN"/>
        </w:rPr>
        <w:t>模式</w:t>
      </w:r>
      <w:r w:rsidR="00296A7A">
        <w:rPr>
          <w:rFonts w:hint="eastAsia"/>
          <w:lang w:val="en-US" w:eastAsia="zh-CN"/>
        </w:rPr>
        <w:t>的地面</w:t>
      </w:r>
      <w:r w:rsidRPr="002D4197">
        <w:rPr>
          <w:rFonts w:hint="eastAsia"/>
          <w:lang w:eastAsia="zh-CN"/>
        </w:rPr>
        <w:t>业余系统的特性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2232"/>
        <w:gridCol w:w="2232"/>
        <w:gridCol w:w="2232"/>
        <w:gridCol w:w="2232"/>
      </w:tblGrid>
      <w:tr w:rsidR="001E7F76" w:rsidRPr="00202FBA" w14:paraId="414EF47A" w14:textId="77777777" w:rsidTr="001E7F76">
        <w:trPr>
          <w:jc w:val="center"/>
        </w:trPr>
        <w:tc>
          <w:tcPr>
            <w:tcW w:w="5502" w:type="dxa"/>
          </w:tcPr>
          <w:p w14:paraId="540F111B" w14:textId="77777777" w:rsidR="001E7F76" w:rsidRPr="00202FBA" w:rsidRDefault="001E7F76" w:rsidP="001E7F76">
            <w:pPr>
              <w:pStyle w:val="Tablehead"/>
              <w:rPr>
                <w:snapToGrid w:val="0"/>
                <w:sz w:val="20"/>
                <w:lang w:val="en-GB"/>
              </w:rPr>
            </w:pPr>
            <w:proofErr w:type="spellStart"/>
            <w:r w:rsidRPr="00202FBA">
              <w:rPr>
                <w:rFonts w:hint="eastAsia"/>
                <w:snapToGrid w:val="0"/>
                <w:sz w:val="20"/>
                <w:lang w:val="en-GB"/>
              </w:rPr>
              <w:t>参数</w:t>
            </w:r>
            <w:proofErr w:type="spellEnd"/>
          </w:p>
        </w:tc>
        <w:tc>
          <w:tcPr>
            <w:tcW w:w="9172" w:type="dxa"/>
            <w:gridSpan w:val="4"/>
          </w:tcPr>
          <w:p w14:paraId="611016FE" w14:textId="77777777" w:rsidR="001E7F76" w:rsidRPr="00202FBA" w:rsidRDefault="001E7F76" w:rsidP="001E7F76">
            <w:pPr>
              <w:pStyle w:val="Tablehead"/>
              <w:rPr>
                <w:snapToGrid w:val="0"/>
                <w:sz w:val="20"/>
                <w:lang w:val="en-GB"/>
              </w:rPr>
            </w:pPr>
            <w:proofErr w:type="spellStart"/>
            <w:r w:rsidRPr="00202FBA">
              <w:rPr>
                <w:rFonts w:hint="eastAsia"/>
                <w:snapToGrid w:val="0"/>
                <w:sz w:val="20"/>
                <w:lang w:val="en-GB"/>
              </w:rPr>
              <w:t>数值</w:t>
            </w:r>
            <w:proofErr w:type="spellEnd"/>
          </w:p>
        </w:tc>
      </w:tr>
      <w:tr w:rsidR="00BD5E6A" w:rsidRPr="00202FBA" w14:paraId="30901C90" w14:textId="77777777" w:rsidTr="001E7F76">
        <w:trPr>
          <w:jc w:val="center"/>
        </w:trPr>
        <w:tc>
          <w:tcPr>
            <w:tcW w:w="5502" w:type="dxa"/>
          </w:tcPr>
          <w:p w14:paraId="0D05BCDF" w14:textId="099C0E1E" w:rsidR="00BD5E6A" w:rsidRPr="00202FBA" w:rsidRDefault="00BD5E6A" w:rsidP="00BD5E6A">
            <w:pPr>
              <w:pStyle w:val="Tabletext"/>
              <w:rPr>
                <w:snapToGrid w:val="0"/>
                <w:sz w:val="20"/>
                <w:lang w:val="en-GB"/>
              </w:rPr>
            </w:pPr>
            <w:r w:rsidRPr="00202FBA">
              <w:rPr>
                <w:rFonts w:hint="eastAsia"/>
                <w:snapToGrid w:val="0"/>
                <w:sz w:val="20"/>
                <w:lang w:val="en-GB"/>
              </w:rPr>
              <w:t>频</w:t>
            </w:r>
            <w:r w:rsidRPr="00202FBA">
              <w:rPr>
                <w:rFonts w:hint="eastAsia"/>
                <w:snapToGrid w:val="0"/>
                <w:sz w:val="20"/>
                <w:lang w:val="en-GB" w:eastAsia="zh-CN"/>
              </w:rPr>
              <w:t>率</w:t>
            </w:r>
            <w:r w:rsidRPr="00202FBA">
              <w:rPr>
                <w:snapToGrid w:val="0"/>
                <w:sz w:val="20"/>
                <w:lang w:val="en-GB" w:eastAsia="zh-CN"/>
              </w:rPr>
              <w:t>范围</w:t>
            </w:r>
            <w:r w:rsidR="00C539CB">
              <w:rPr>
                <w:rFonts w:hint="eastAsia"/>
                <w:snapToGrid w:val="0"/>
                <w:sz w:val="20"/>
                <w:lang w:val="en-GB" w:eastAsia="zh-CN"/>
              </w:rPr>
              <w:t xml:space="preserve"> </w:t>
            </w:r>
            <w:r w:rsidR="00C539CB" w:rsidRPr="00C539CB">
              <w:rPr>
                <w:snapToGrid w:val="0"/>
                <w:sz w:val="20"/>
                <w:lang w:val="en-GB" w:eastAsia="zh-CN"/>
              </w:rPr>
              <w:t xml:space="preserve">(GHz) </w:t>
            </w:r>
            <w:r w:rsidRPr="00202FBA">
              <w:rPr>
                <w:snapToGrid w:val="0"/>
                <w:sz w:val="20"/>
                <w:vertAlign w:val="superscript"/>
                <w:lang w:val="en-GB"/>
              </w:rPr>
              <w:t>(1)</w:t>
            </w:r>
          </w:p>
        </w:tc>
        <w:tc>
          <w:tcPr>
            <w:tcW w:w="2293" w:type="dxa"/>
          </w:tcPr>
          <w:p w14:paraId="302B749B" w14:textId="4E7E38BC"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 xml:space="preserve">0.902-3.5 </w:t>
            </w:r>
          </w:p>
        </w:tc>
        <w:tc>
          <w:tcPr>
            <w:tcW w:w="2293" w:type="dxa"/>
          </w:tcPr>
          <w:p w14:paraId="0E251DA0" w14:textId="5B5370F1"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 xml:space="preserve">5.65-10.5 </w:t>
            </w:r>
          </w:p>
        </w:tc>
        <w:tc>
          <w:tcPr>
            <w:tcW w:w="2293" w:type="dxa"/>
          </w:tcPr>
          <w:p w14:paraId="40EE4942" w14:textId="2B20B5ED"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 xml:space="preserve">24-47.2 </w:t>
            </w:r>
          </w:p>
        </w:tc>
        <w:tc>
          <w:tcPr>
            <w:tcW w:w="2293" w:type="dxa"/>
          </w:tcPr>
          <w:p w14:paraId="107D436B" w14:textId="20F01FEA"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 xml:space="preserve">76-250 </w:t>
            </w:r>
          </w:p>
        </w:tc>
      </w:tr>
      <w:tr w:rsidR="00BD5E6A" w:rsidRPr="00202FBA" w14:paraId="0418F8D4" w14:textId="77777777" w:rsidTr="001E7F76">
        <w:trPr>
          <w:jc w:val="center"/>
        </w:trPr>
        <w:tc>
          <w:tcPr>
            <w:tcW w:w="5502" w:type="dxa"/>
          </w:tcPr>
          <w:p w14:paraId="23A49F19" w14:textId="77777777" w:rsidR="00BD5E6A" w:rsidRPr="00202FBA" w:rsidRDefault="000C1D4D" w:rsidP="00BD5E6A">
            <w:pPr>
              <w:pStyle w:val="Tabletext"/>
              <w:rPr>
                <w:snapToGrid w:val="0"/>
                <w:sz w:val="20"/>
                <w:lang w:val="en-GB" w:eastAsia="zh-CN"/>
              </w:rPr>
            </w:pPr>
            <w:r w:rsidRPr="00202FBA">
              <w:rPr>
                <w:rFonts w:hint="eastAsia"/>
                <w:snapToGrid w:val="0"/>
                <w:sz w:val="20"/>
                <w:lang w:val="en-GB" w:eastAsia="zh-CN"/>
              </w:rPr>
              <w:t>所需带宽及发射等级（发射指示符</w:t>
            </w:r>
            <w:r w:rsidR="00BD5E6A" w:rsidRPr="00202FBA">
              <w:rPr>
                <w:rFonts w:hint="eastAsia"/>
                <w:snapToGrid w:val="0"/>
                <w:sz w:val="20"/>
                <w:lang w:val="en-GB" w:eastAsia="zh-CN"/>
              </w:rPr>
              <w:t>）</w:t>
            </w:r>
          </w:p>
        </w:tc>
        <w:tc>
          <w:tcPr>
            <w:tcW w:w="2293" w:type="dxa"/>
          </w:tcPr>
          <w:p w14:paraId="7D78534D" w14:textId="77777777"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150HA1A</w:t>
            </w:r>
            <w:r w:rsidRPr="00202FBA">
              <w:rPr>
                <w:snapToGrid w:val="0"/>
                <w:sz w:val="20"/>
                <w:lang w:val="en-US"/>
              </w:rPr>
              <w:br/>
              <w:t>150HJ2A</w:t>
            </w:r>
            <w:r w:rsidRPr="00202FBA">
              <w:rPr>
                <w:snapToGrid w:val="0"/>
                <w:sz w:val="20"/>
                <w:lang w:val="en-US"/>
              </w:rPr>
              <w:br/>
              <w:t>60H0J2B</w:t>
            </w:r>
            <w:r w:rsidRPr="00202FBA">
              <w:rPr>
                <w:snapToGrid w:val="0"/>
                <w:sz w:val="20"/>
                <w:lang w:val="en-US"/>
              </w:rPr>
              <w:br/>
              <w:t>250HF1B</w:t>
            </w:r>
          </w:p>
        </w:tc>
        <w:tc>
          <w:tcPr>
            <w:tcW w:w="2293" w:type="dxa"/>
          </w:tcPr>
          <w:p w14:paraId="0C20AD48" w14:textId="77777777"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150HA1A</w:t>
            </w:r>
            <w:r w:rsidRPr="00202FBA">
              <w:rPr>
                <w:snapToGrid w:val="0"/>
                <w:sz w:val="20"/>
                <w:lang w:val="en-US"/>
              </w:rPr>
              <w:br/>
              <w:t>150HJ2A</w:t>
            </w:r>
            <w:r w:rsidRPr="00202FBA">
              <w:rPr>
                <w:snapToGrid w:val="0"/>
                <w:sz w:val="20"/>
                <w:lang w:val="en-US"/>
              </w:rPr>
              <w:br/>
              <w:t>60H0J2B</w:t>
            </w:r>
            <w:r w:rsidRPr="00202FBA">
              <w:rPr>
                <w:snapToGrid w:val="0"/>
                <w:sz w:val="20"/>
                <w:lang w:val="en-US"/>
              </w:rPr>
              <w:br/>
              <w:t>250HF1B</w:t>
            </w:r>
          </w:p>
        </w:tc>
        <w:tc>
          <w:tcPr>
            <w:tcW w:w="2293" w:type="dxa"/>
          </w:tcPr>
          <w:p w14:paraId="5CA463D1" w14:textId="77777777"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150HA1A</w:t>
            </w:r>
            <w:r w:rsidRPr="00202FBA">
              <w:rPr>
                <w:snapToGrid w:val="0"/>
                <w:sz w:val="20"/>
                <w:lang w:val="en-US"/>
              </w:rPr>
              <w:br/>
              <w:t>150HJ2A</w:t>
            </w:r>
            <w:r w:rsidRPr="00202FBA">
              <w:rPr>
                <w:snapToGrid w:val="0"/>
                <w:sz w:val="20"/>
                <w:lang w:val="en-US"/>
              </w:rPr>
              <w:br/>
              <w:t>60H0J2B</w:t>
            </w:r>
            <w:r w:rsidRPr="00202FBA">
              <w:rPr>
                <w:snapToGrid w:val="0"/>
                <w:sz w:val="20"/>
                <w:lang w:val="en-US"/>
              </w:rPr>
              <w:br/>
              <w:t>250HF1B</w:t>
            </w:r>
          </w:p>
        </w:tc>
        <w:tc>
          <w:tcPr>
            <w:tcW w:w="2293" w:type="dxa"/>
          </w:tcPr>
          <w:p w14:paraId="29963FC4" w14:textId="77777777"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150HA1A</w:t>
            </w:r>
            <w:r w:rsidRPr="00202FBA">
              <w:rPr>
                <w:snapToGrid w:val="0"/>
                <w:sz w:val="20"/>
                <w:lang w:val="en-US"/>
              </w:rPr>
              <w:br/>
              <w:t>150HJ2A</w:t>
            </w:r>
            <w:r w:rsidRPr="00202FBA">
              <w:rPr>
                <w:snapToGrid w:val="0"/>
                <w:sz w:val="20"/>
                <w:lang w:val="en-US"/>
              </w:rPr>
              <w:br/>
              <w:t>60H0J2B</w:t>
            </w:r>
            <w:r w:rsidRPr="00202FBA">
              <w:rPr>
                <w:snapToGrid w:val="0"/>
                <w:sz w:val="20"/>
                <w:lang w:val="en-US"/>
              </w:rPr>
              <w:br/>
              <w:t>250HF1B</w:t>
            </w:r>
          </w:p>
        </w:tc>
      </w:tr>
      <w:tr w:rsidR="00BD5E6A" w:rsidRPr="00202FBA" w14:paraId="56ADECB9" w14:textId="77777777" w:rsidTr="001E7F76">
        <w:trPr>
          <w:jc w:val="center"/>
        </w:trPr>
        <w:tc>
          <w:tcPr>
            <w:tcW w:w="5502" w:type="dxa"/>
          </w:tcPr>
          <w:p w14:paraId="4D0EA073" w14:textId="77777777" w:rsidR="00BD5E6A" w:rsidRPr="00202FBA" w:rsidRDefault="00BD5E6A" w:rsidP="00BD5E6A">
            <w:pPr>
              <w:pStyle w:val="Tabletext"/>
              <w:rPr>
                <w:snapToGrid w:val="0"/>
                <w:sz w:val="20"/>
                <w:lang w:val="en-GB"/>
              </w:rPr>
            </w:pPr>
            <w:proofErr w:type="spellStart"/>
            <w:r w:rsidRPr="00202FBA">
              <w:rPr>
                <w:rFonts w:hint="eastAsia"/>
                <w:snapToGrid w:val="0"/>
                <w:sz w:val="20"/>
                <w:lang w:val="en-GB"/>
              </w:rPr>
              <w:t>发射机功率</w:t>
            </w:r>
            <w:proofErr w:type="spellEnd"/>
            <w:r w:rsidRPr="00202FBA">
              <w:rPr>
                <w:rFonts w:hint="eastAsia"/>
                <w:snapToGrid w:val="0"/>
                <w:sz w:val="20"/>
                <w:lang w:val="en-GB"/>
              </w:rPr>
              <w:t xml:space="preserve"> </w:t>
            </w:r>
            <w:r w:rsidRPr="00202FBA">
              <w:rPr>
                <w:snapToGrid w:val="0"/>
                <w:sz w:val="20"/>
                <w:lang w:val="en-GB"/>
              </w:rPr>
              <w:t>(</w:t>
            </w:r>
            <w:proofErr w:type="spellStart"/>
            <w:r w:rsidRPr="00202FBA">
              <w:rPr>
                <w:snapToGrid w:val="0"/>
                <w:sz w:val="20"/>
                <w:lang w:val="en-GB"/>
              </w:rPr>
              <w:t>dBW</w:t>
            </w:r>
            <w:proofErr w:type="spellEnd"/>
            <w:proofErr w:type="gramStart"/>
            <w:r w:rsidRPr="00202FBA">
              <w:rPr>
                <w:snapToGrid w:val="0"/>
                <w:sz w:val="20"/>
                <w:lang w:val="en-GB"/>
              </w:rPr>
              <w:t>)</w:t>
            </w:r>
            <w:r w:rsidRPr="00202FBA">
              <w:rPr>
                <w:snapToGrid w:val="0"/>
                <w:sz w:val="20"/>
                <w:vertAlign w:val="superscript"/>
                <w:lang w:val="en-US"/>
              </w:rPr>
              <w:t>(</w:t>
            </w:r>
            <w:proofErr w:type="gramEnd"/>
            <w:r w:rsidRPr="00202FBA">
              <w:rPr>
                <w:snapToGrid w:val="0"/>
                <w:sz w:val="20"/>
                <w:vertAlign w:val="superscript"/>
                <w:lang w:val="en-US"/>
              </w:rPr>
              <w:t>2)</w:t>
            </w:r>
          </w:p>
        </w:tc>
        <w:tc>
          <w:tcPr>
            <w:tcW w:w="2293" w:type="dxa"/>
          </w:tcPr>
          <w:p w14:paraId="452E47E6"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c>
          <w:tcPr>
            <w:tcW w:w="2293" w:type="dxa"/>
          </w:tcPr>
          <w:p w14:paraId="1B892084"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3</w:t>
            </w:r>
            <w:r w:rsidRPr="00202FBA">
              <w:rPr>
                <w:snapToGrid w:val="0"/>
                <w:sz w:val="20"/>
                <w:lang w:val="en-US"/>
              </w:rPr>
              <w:t>至</w:t>
            </w:r>
            <w:r w:rsidRPr="00202FBA">
              <w:rPr>
                <w:snapToGrid w:val="0"/>
                <w:sz w:val="20"/>
                <w:lang w:val="en-US"/>
              </w:rPr>
              <w:t>20</w:t>
            </w:r>
          </w:p>
        </w:tc>
        <w:tc>
          <w:tcPr>
            <w:tcW w:w="2293" w:type="dxa"/>
          </w:tcPr>
          <w:p w14:paraId="76B1393F"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-10</w:t>
            </w:r>
            <w:r w:rsidRPr="00202FBA">
              <w:rPr>
                <w:snapToGrid w:val="0"/>
                <w:sz w:val="20"/>
                <w:lang w:val="en-US"/>
              </w:rPr>
              <w:t>至</w:t>
            </w:r>
            <w:r w:rsidRPr="00202FBA">
              <w:rPr>
                <w:snapToGrid w:val="0"/>
                <w:sz w:val="20"/>
                <w:lang w:val="en-US"/>
              </w:rPr>
              <w:t>10</w:t>
            </w:r>
          </w:p>
        </w:tc>
        <w:tc>
          <w:tcPr>
            <w:tcW w:w="2293" w:type="dxa"/>
          </w:tcPr>
          <w:p w14:paraId="07EE292A" w14:textId="311D8E73"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w:t>
            </w:r>
            <w:r w:rsidR="00C539CB">
              <w:rPr>
                <w:snapToGrid w:val="0"/>
                <w:sz w:val="20"/>
                <w:lang w:val="en-US"/>
              </w:rPr>
              <w:t>2</w:t>
            </w:r>
            <w:r w:rsidRPr="00202FBA">
              <w:rPr>
                <w:snapToGrid w:val="0"/>
                <w:sz w:val="20"/>
                <w:lang w:val="en-US"/>
              </w:rPr>
              <w:t>0</w:t>
            </w:r>
            <w:r w:rsidRPr="00202FBA">
              <w:rPr>
                <w:snapToGrid w:val="0"/>
                <w:sz w:val="20"/>
                <w:lang w:val="en-US"/>
              </w:rPr>
              <w:t>至</w:t>
            </w:r>
            <w:r w:rsidRPr="00202FBA">
              <w:rPr>
                <w:snapToGrid w:val="0"/>
                <w:sz w:val="20"/>
                <w:lang w:val="en-US"/>
              </w:rPr>
              <w:t>0</w:t>
            </w:r>
          </w:p>
        </w:tc>
      </w:tr>
      <w:tr w:rsidR="00BD5E6A" w:rsidRPr="00202FBA" w14:paraId="3E3FF816" w14:textId="77777777" w:rsidTr="001E7F76">
        <w:trPr>
          <w:jc w:val="center"/>
        </w:trPr>
        <w:tc>
          <w:tcPr>
            <w:tcW w:w="5502" w:type="dxa"/>
          </w:tcPr>
          <w:p w14:paraId="695F6573" w14:textId="77777777" w:rsidR="00BD5E6A" w:rsidRPr="00202FBA" w:rsidRDefault="00BD5E6A" w:rsidP="00BD5E6A">
            <w:pPr>
              <w:pStyle w:val="Tabletext"/>
              <w:rPr>
                <w:snapToGrid w:val="0"/>
                <w:sz w:val="20"/>
                <w:lang w:val="en-GB"/>
              </w:rPr>
            </w:pPr>
            <w:proofErr w:type="spellStart"/>
            <w:r w:rsidRPr="00202FBA">
              <w:rPr>
                <w:rFonts w:hint="eastAsia"/>
                <w:snapToGrid w:val="0"/>
                <w:sz w:val="20"/>
                <w:lang w:val="en-GB"/>
              </w:rPr>
              <w:t>馈线损耗</w:t>
            </w:r>
            <w:proofErr w:type="spellEnd"/>
            <w:r w:rsidRPr="00202FBA">
              <w:rPr>
                <w:snapToGrid w:val="0"/>
                <w:sz w:val="20"/>
                <w:lang w:val="en-GB"/>
              </w:rPr>
              <w:t xml:space="preserve"> (dB)</w:t>
            </w:r>
          </w:p>
        </w:tc>
        <w:tc>
          <w:tcPr>
            <w:tcW w:w="2293" w:type="dxa"/>
          </w:tcPr>
          <w:p w14:paraId="0BC3CA5E"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6</w:t>
            </w:r>
          </w:p>
        </w:tc>
        <w:tc>
          <w:tcPr>
            <w:tcW w:w="2293" w:type="dxa"/>
          </w:tcPr>
          <w:p w14:paraId="7137269A"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1</w:t>
            </w:r>
            <w:r w:rsidRPr="00202FBA">
              <w:rPr>
                <w:snapToGrid w:val="0"/>
                <w:sz w:val="20"/>
                <w:lang w:val="en-US"/>
              </w:rPr>
              <w:t>至</w:t>
            </w:r>
            <w:r w:rsidRPr="00202FBA">
              <w:rPr>
                <w:snapToGrid w:val="0"/>
                <w:sz w:val="20"/>
                <w:lang w:val="en-US"/>
              </w:rPr>
              <w:t>6</w:t>
            </w:r>
          </w:p>
        </w:tc>
        <w:tc>
          <w:tcPr>
            <w:tcW w:w="2293" w:type="dxa"/>
          </w:tcPr>
          <w:p w14:paraId="6BD0D376"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w:t>
            </w:r>
            <w:r w:rsidRPr="00202FBA">
              <w:rPr>
                <w:snapToGrid w:val="0"/>
                <w:sz w:val="20"/>
                <w:lang w:val="en-US"/>
              </w:rPr>
              <w:t>至</w:t>
            </w:r>
            <w:r w:rsidRPr="00202FBA">
              <w:rPr>
                <w:snapToGrid w:val="0"/>
                <w:sz w:val="20"/>
                <w:lang w:val="en-US"/>
              </w:rPr>
              <w:t>6</w:t>
            </w:r>
          </w:p>
        </w:tc>
        <w:tc>
          <w:tcPr>
            <w:tcW w:w="2293" w:type="dxa"/>
          </w:tcPr>
          <w:p w14:paraId="454D36E6"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w:t>
            </w:r>
            <w:r w:rsidRPr="00202FBA">
              <w:rPr>
                <w:snapToGrid w:val="0"/>
                <w:sz w:val="20"/>
                <w:lang w:val="en-US"/>
              </w:rPr>
              <w:t>至</w:t>
            </w:r>
            <w:r w:rsidRPr="00202FBA">
              <w:rPr>
                <w:snapToGrid w:val="0"/>
                <w:sz w:val="20"/>
                <w:lang w:val="en-US"/>
              </w:rPr>
              <w:t>6</w:t>
            </w:r>
          </w:p>
        </w:tc>
      </w:tr>
      <w:tr w:rsidR="00BD5E6A" w:rsidRPr="00202FBA" w14:paraId="53738B06" w14:textId="77777777" w:rsidTr="001E7F76">
        <w:trPr>
          <w:jc w:val="center"/>
        </w:trPr>
        <w:tc>
          <w:tcPr>
            <w:tcW w:w="5502" w:type="dxa"/>
          </w:tcPr>
          <w:p w14:paraId="371D385D" w14:textId="77777777" w:rsidR="00BD5E6A" w:rsidRPr="00202FBA" w:rsidRDefault="00BD5E6A" w:rsidP="00BD5E6A">
            <w:pPr>
              <w:pStyle w:val="Tabletext"/>
              <w:rPr>
                <w:snapToGrid w:val="0"/>
                <w:sz w:val="20"/>
                <w:lang w:val="en-GB"/>
              </w:rPr>
            </w:pPr>
            <w:proofErr w:type="spellStart"/>
            <w:r w:rsidRPr="00202FBA">
              <w:rPr>
                <w:rFonts w:hint="eastAsia"/>
                <w:snapToGrid w:val="0"/>
                <w:sz w:val="20"/>
                <w:lang w:val="en-GB"/>
              </w:rPr>
              <w:t>发射天线增益</w:t>
            </w:r>
            <w:proofErr w:type="spellEnd"/>
            <w:r w:rsidRPr="00202FBA">
              <w:rPr>
                <w:snapToGrid w:val="0"/>
                <w:sz w:val="20"/>
                <w:lang w:val="en-GB"/>
              </w:rPr>
              <w:t xml:space="preserve"> (</w:t>
            </w:r>
            <w:proofErr w:type="spellStart"/>
            <w:r w:rsidRPr="00202FBA">
              <w:rPr>
                <w:snapToGrid w:val="0"/>
                <w:sz w:val="20"/>
                <w:lang w:val="en-GB"/>
              </w:rPr>
              <w:t>dBi</w:t>
            </w:r>
            <w:proofErr w:type="spellEnd"/>
            <w:r w:rsidRPr="00202FBA">
              <w:rPr>
                <w:snapToGrid w:val="0"/>
                <w:sz w:val="20"/>
                <w:lang w:val="en-GB"/>
              </w:rPr>
              <w:t>)</w:t>
            </w:r>
          </w:p>
        </w:tc>
        <w:tc>
          <w:tcPr>
            <w:tcW w:w="2293" w:type="dxa"/>
          </w:tcPr>
          <w:p w14:paraId="77080F7D"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10</w:t>
            </w:r>
            <w:r w:rsidRPr="00202FBA">
              <w:rPr>
                <w:snapToGrid w:val="0"/>
                <w:sz w:val="20"/>
                <w:lang w:val="en-US"/>
              </w:rPr>
              <w:t>至</w:t>
            </w:r>
            <w:r w:rsidRPr="00202FBA">
              <w:rPr>
                <w:snapToGrid w:val="0"/>
                <w:sz w:val="20"/>
                <w:lang w:val="en-US"/>
              </w:rPr>
              <w:t>42</w:t>
            </w:r>
          </w:p>
        </w:tc>
        <w:tc>
          <w:tcPr>
            <w:tcW w:w="2293" w:type="dxa"/>
          </w:tcPr>
          <w:p w14:paraId="0B472819"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10</w:t>
            </w:r>
            <w:r w:rsidRPr="00202FBA">
              <w:rPr>
                <w:snapToGrid w:val="0"/>
                <w:sz w:val="20"/>
                <w:lang w:val="en-US"/>
              </w:rPr>
              <w:t>至</w:t>
            </w:r>
            <w:r w:rsidRPr="00202FBA">
              <w:rPr>
                <w:snapToGrid w:val="0"/>
                <w:sz w:val="20"/>
                <w:lang w:val="en-US"/>
              </w:rPr>
              <w:t>42</w:t>
            </w:r>
          </w:p>
        </w:tc>
        <w:tc>
          <w:tcPr>
            <w:tcW w:w="2293" w:type="dxa"/>
          </w:tcPr>
          <w:p w14:paraId="43D9F9F5"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10</w:t>
            </w:r>
            <w:r w:rsidRPr="00202FBA">
              <w:rPr>
                <w:snapToGrid w:val="0"/>
                <w:sz w:val="20"/>
                <w:lang w:val="en-US"/>
              </w:rPr>
              <w:t>至</w:t>
            </w:r>
            <w:r w:rsidRPr="00202FBA">
              <w:rPr>
                <w:snapToGrid w:val="0"/>
                <w:sz w:val="20"/>
                <w:lang w:val="en-US"/>
              </w:rPr>
              <w:t>42</w:t>
            </w:r>
          </w:p>
        </w:tc>
        <w:tc>
          <w:tcPr>
            <w:tcW w:w="2293" w:type="dxa"/>
          </w:tcPr>
          <w:p w14:paraId="1C5712A8"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10</w:t>
            </w:r>
            <w:r w:rsidRPr="00202FBA">
              <w:rPr>
                <w:snapToGrid w:val="0"/>
                <w:sz w:val="20"/>
                <w:lang w:val="en-US"/>
              </w:rPr>
              <w:t>至</w:t>
            </w:r>
            <w:r w:rsidRPr="00202FBA">
              <w:rPr>
                <w:snapToGrid w:val="0"/>
                <w:sz w:val="20"/>
                <w:lang w:val="en-US"/>
              </w:rPr>
              <w:t>52</w:t>
            </w:r>
          </w:p>
        </w:tc>
      </w:tr>
      <w:tr w:rsidR="00BD5E6A" w:rsidRPr="00202FBA" w14:paraId="2F59D1FA" w14:textId="77777777" w:rsidTr="001E7F76">
        <w:trPr>
          <w:jc w:val="center"/>
        </w:trPr>
        <w:tc>
          <w:tcPr>
            <w:tcW w:w="5502" w:type="dxa"/>
          </w:tcPr>
          <w:p w14:paraId="12A956C6" w14:textId="3383B41B" w:rsidR="00BD5E6A" w:rsidRPr="00202FBA" w:rsidRDefault="00BD5E6A" w:rsidP="00BD5E6A">
            <w:pPr>
              <w:pStyle w:val="Tabletext"/>
              <w:rPr>
                <w:snapToGrid w:val="0"/>
                <w:sz w:val="20"/>
              </w:rPr>
            </w:pPr>
            <w:proofErr w:type="spellStart"/>
            <w:r w:rsidRPr="00202FBA">
              <w:rPr>
                <w:rFonts w:hint="eastAsia"/>
                <w:snapToGrid w:val="0"/>
                <w:sz w:val="20"/>
                <w:lang w:val="en-GB"/>
              </w:rPr>
              <w:t>典型的</w:t>
            </w:r>
            <w:r w:rsidRPr="00202FBA">
              <w:rPr>
                <w:snapToGrid w:val="0"/>
                <w:sz w:val="20"/>
              </w:rPr>
              <w:t>e.i.r.p</w:t>
            </w:r>
            <w:proofErr w:type="spellEnd"/>
            <w:r w:rsidRPr="00202FBA">
              <w:rPr>
                <w:snapToGrid w:val="0"/>
                <w:sz w:val="20"/>
              </w:rPr>
              <w:t>. (</w:t>
            </w:r>
            <w:proofErr w:type="spellStart"/>
            <w:r w:rsidRPr="00202FBA">
              <w:rPr>
                <w:snapToGrid w:val="0"/>
                <w:sz w:val="20"/>
              </w:rPr>
              <w:t>dBW</w:t>
            </w:r>
            <w:proofErr w:type="spellEnd"/>
            <w:r w:rsidRPr="00202FBA">
              <w:rPr>
                <w:snapToGrid w:val="0"/>
                <w:sz w:val="20"/>
              </w:rPr>
              <w:t>)</w:t>
            </w:r>
          </w:p>
        </w:tc>
        <w:tc>
          <w:tcPr>
            <w:tcW w:w="2293" w:type="dxa"/>
          </w:tcPr>
          <w:p w14:paraId="0572AB7F"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45</w:t>
            </w:r>
          </w:p>
        </w:tc>
        <w:tc>
          <w:tcPr>
            <w:tcW w:w="2293" w:type="dxa"/>
          </w:tcPr>
          <w:p w14:paraId="1B29D824"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45</w:t>
            </w:r>
          </w:p>
        </w:tc>
        <w:tc>
          <w:tcPr>
            <w:tcW w:w="2293" w:type="dxa"/>
          </w:tcPr>
          <w:p w14:paraId="2F55AEFA"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45</w:t>
            </w:r>
          </w:p>
        </w:tc>
        <w:tc>
          <w:tcPr>
            <w:tcW w:w="2293" w:type="dxa"/>
          </w:tcPr>
          <w:p w14:paraId="052674C1"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45</w:t>
            </w:r>
          </w:p>
        </w:tc>
      </w:tr>
      <w:tr w:rsidR="00BD5E6A" w:rsidRPr="00202FBA" w14:paraId="7B84EFA5" w14:textId="77777777" w:rsidTr="001E7F76">
        <w:trPr>
          <w:jc w:val="center"/>
        </w:trPr>
        <w:tc>
          <w:tcPr>
            <w:tcW w:w="5502" w:type="dxa"/>
          </w:tcPr>
          <w:p w14:paraId="23D930B3" w14:textId="77777777" w:rsidR="00BD5E6A" w:rsidRPr="00202FBA" w:rsidRDefault="00BD5E6A" w:rsidP="00BD5E6A">
            <w:pPr>
              <w:pStyle w:val="Tabletext"/>
              <w:rPr>
                <w:snapToGrid w:val="0"/>
                <w:sz w:val="20"/>
                <w:lang w:val="en-GB"/>
              </w:rPr>
            </w:pPr>
            <w:proofErr w:type="spellStart"/>
            <w:r w:rsidRPr="00202FBA">
              <w:rPr>
                <w:rFonts w:hint="eastAsia"/>
                <w:snapToGrid w:val="0"/>
                <w:sz w:val="20"/>
                <w:lang w:val="en-GB"/>
              </w:rPr>
              <w:t>天线极化</w:t>
            </w:r>
            <w:proofErr w:type="spellEnd"/>
          </w:p>
        </w:tc>
        <w:tc>
          <w:tcPr>
            <w:tcW w:w="2293" w:type="dxa"/>
          </w:tcPr>
          <w:p w14:paraId="5E2E0470" w14:textId="77777777" w:rsidR="00BD5E6A" w:rsidRPr="00202FBA" w:rsidRDefault="00BD5E6A" w:rsidP="007A7426">
            <w:pPr>
              <w:jc w:val="center"/>
              <w:rPr>
                <w:sz w:val="20"/>
              </w:rPr>
            </w:pPr>
            <w:proofErr w:type="spellStart"/>
            <w:r w:rsidRPr="00202FBA">
              <w:rPr>
                <w:rFonts w:hint="eastAsia"/>
                <w:snapToGrid w:val="0"/>
                <w:sz w:val="20"/>
                <w:lang w:val="es-ES_tradnl"/>
              </w:rPr>
              <w:t>水平、垂直</w:t>
            </w:r>
            <w:proofErr w:type="spellEnd"/>
          </w:p>
        </w:tc>
        <w:tc>
          <w:tcPr>
            <w:tcW w:w="2293" w:type="dxa"/>
          </w:tcPr>
          <w:p w14:paraId="266D2C7B" w14:textId="77777777" w:rsidR="00BD5E6A" w:rsidRPr="00202FBA" w:rsidRDefault="00BD5E6A" w:rsidP="007A7426">
            <w:pPr>
              <w:jc w:val="center"/>
              <w:rPr>
                <w:sz w:val="20"/>
              </w:rPr>
            </w:pPr>
            <w:proofErr w:type="spellStart"/>
            <w:r w:rsidRPr="00202FBA">
              <w:rPr>
                <w:rFonts w:hint="eastAsia"/>
                <w:snapToGrid w:val="0"/>
                <w:sz w:val="20"/>
                <w:lang w:val="es-ES_tradnl"/>
              </w:rPr>
              <w:t>水平、垂直</w:t>
            </w:r>
            <w:proofErr w:type="spellEnd"/>
          </w:p>
        </w:tc>
        <w:tc>
          <w:tcPr>
            <w:tcW w:w="2293" w:type="dxa"/>
          </w:tcPr>
          <w:p w14:paraId="455044D3" w14:textId="77777777" w:rsidR="00BD5E6A" w:rsidRPr="00202FBA" w:rsidRDefault="00BD5E6A" w:rsidP="007A7426">
            <w:pPr>
              <w:jc w:val="center"/>
              <w:rPr>
                <w:sz w:val="20"/>
              </w:rPr>
            </w:pPr>
            <w:proofErr w:type="spellStart"/>
            <w:r w:rsidRPr="00202FBA">
              <w:rPr>
                <w:rFonts w:hint="eastAsia"/>
                <w:snapToGrid w:val="0"/>
                <w:sz w:val="20"/>
                <w:lang w:val="es-ES_tradnl"/>
              </w:rPr>
              <w:t>水平、垂直</w:t>
            </w:r>
            <w:proofErr w:type="spellEnd"/>
          </w:p>
        </w:tc>
        <w:tc>
          <w:tcPr>
            <w:tcW w:w="2293" w:type="dxa"/>
          </w:tcPr>
          <w:p w14:paraId="336D19D6" w14:textId="77777777" w:rsidR="00BD5E6A" w:rsidRPr="00202FBA" w:rsidRDefault="00BD5E6A" w:rsidP="007A7426">
            <w:pPr>
              <w:jc w:val="center"/>
              <w:rPr>
                <w:sz w:val="20"/>
              </w:rPr>
            </w:pPr>
            <w:proofErr w:type="spellStart"/>
            <w:r w:rsidRPr="00202FBA">
              <w:rPr>
                <w:rFonts w:hint="eastAsia"/>
                <w:snapToGrid w:val="0"/>
                <w:sz w:val="20"/>
                <w:lang w:val="es-ES_tradnl"/>
              </w:rPr>
              <w:t>水平、垂直</w:t>
            </w:r>
            <w:proofErr w:type="spellEnd"/>
          </w:p>
        </w:tc>
      </w:tr>
      <w:tr w:rsidR="00BD5E6A" w:rsidRPr="00202FBA" w14:paraId="2F18502E" w14:textId="77777777" w:rsidTr="001E7F76">
        <w:trPr>
          <w:jc w:val="center"/>
        </w:trPr>
        <w:tc>
          <w:tcPr>
            <w:tcW w:w="5502" w:type="dxa"/>
          </w:tcPr>
          <w:p w14:paraId="35EA8308" w14:textId="77777777" w:rsidR="00BD5E6A" w:rsidRPr="00202FBA" w:rsidRDefault="00BD5E6A" w:rsidP="00BD5E6A">
            <w:pPr>
              <w:pStyle w:val="Tabletext"/>
              <w:rPr>
                <w:snapToGrid w:val="0"/>
                <w:sz w:val="20"/>
                <w:lang w:val="en-GB" w:eastAsia="zh-CN"/>
              </w:rPr>
            </w:pPr>
            <w:r w:rsidRPr="00202FBA">
              <w:rPr>
                <w:rFonts w:hint="eastAsia"/>
                <w:snapToGrid w:val="0"/>
                <w:sz w:val="20"/>
                <w:lang w:val="en-GB" w:eastAsia="zh-CN"/>
              </w:rPr>
              <w:t>接收机</w:t>
            </w:r>
            <w:r w:rsidRPr="00202FBA">
              <w:rPr>
                <w:snapToGrid w:val="0"/>
                <w:sz w:val="20"/>
                <w:lang w:val="en-GB" w:eastAsia="zh-CN"/>
              </w:rPr>
              <w:t>IF</w:t>
            </w:r>
            <w:r w:rsidRPr="00202FBA">
              <w:rPr>
                <w:rFonts w:hint="eastAsia"/>
                <w:snapToGrid w:val="0"/>
                <w:sz w:val="20"/>
                <w:lang w:val="en-GB" w:eastAsia="zh-CN"/>
              </w:rPr>
              <w:t>带宽</w:t>
            </w:r>
            <w:r w:rsidRPr="00202FBA">
              <w:rPr>
                <w:rFonts w:hint="eastAsia"/>
                <w:snapToGrid w:val="0"/>
                <w:sz w:val="20"/>
                <w:lang w:val="en-GB" w:eastAsia="zh-CN"/>
              </w:rPr>
              <w:t xml:space="preserve"> </w:t>
            </w:r>
            <w:r w:rsidRPr="00202FBA">
              <w:rPr>
                <w:snapToGrid w:val="0"/>
                <w:sz w:val="20"/>
                <w:lang w:val="en-GB" w:eastAsia="zh-CN"/>
              </w:rPr>
              <w:t>(kHz)</w:t>
            </w:r>
          </w:p>
        </w:tc>
        <w:tc>
          <w:tcPr>
            <w:tcW w:w="2293" w:type="dxa"/>
          </w:tcPr>
          <w:p w14:paraId="00B18794"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p>
        </w:tc>
        <w:tc>
          <w:tcPr>
            <w:tcW w:w="2293" w:type="dxa"/>
          </w:tcPr>
          <w:p w14:paraId="35AAD8B0"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p>
        </w:tc>
        <w:tc>
          <w:tcPr>
            <w:tcW w:w="2293" w:type="dxa"/>
          </w:tcPr>
          <w:p w14:paraId="764799F3"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p>
        </w:tc>
        <w:tc>
          <w:tcPr>
            <w:tcW w:w="2293" w:type="dxa"/>
          </w:tcPr>
          <w:p w14:paraId="33E9E58E"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p>
        </w:tc>
      </w:tr>
      <w:tr w:rsidR="00BD5E6A" w:rsidRPr="00202FBA" w14:paraId="26EDD3E9" w14:textId="77777777" w:rsidTr="001E7F76">
        <w:trPr>
          <w:jc w:val="center"/>
        </w:trPr>
        <w:tc>
          <w:tcPr>
            <w:tcW w:w="5502" w:type="dxa"/>
            <w:tcBorders>
              <w:bottom w:val="single" w:sz="4" w:space="0" w:color="auto"/>
            </w:tcBorders>
          </w:tcPr>
          <w:p w14:paraId="52C8B526" w14:textId="6B8DA2BE" w:rsidR="00BD5E6A" w:rsidRPr="00202FBA" w:rsidRDefault="00BD5E6A" w:rsidP="00BD5E6A">
            <w:pPr>
              <w:pStyle w:val="Tabletext"/>
              <w:rPr>
                <w:snapToGrid w:val="0"/>
                <w:sz w:val="20"/>
                <w:lang w:val="en-GB"/>
              </w:rPr>
            </w:pPr>
            <w:proofErr w:type="spellStart"/>
            <w:r w:rsidRPr="00202FBA">
              <w:rPr>
                <w:rFonts w:hint="eastAsia"/>
                <w:snapToGrid w:val="0"/>
                <w:sz w:val="20"/>
                <w:lang w:val="en-GB"/>
              </w:rPr>
              <w:t>接收机噪声系数</w:t>
            </w:r>
            <w:proofErr w:type="spellEnd"/>
            <w:r w:rsidRPr="00202FBA">
              <w:rPr>
                <w:rFonts w:hint="eastAsia"/>
                <w:snapToGrid w:val="0"/>
                <w:sz w:val="20"/>
                <w:lang w:val="en-GB"/>
              </w:rPr>
              <w:t xml:space="preserve"> </w:t>
            </w:r>
            <w:r w:rsidRPr="00202FBA">
              <w:rPr>
                <w:snapToGrid w:val="0"/>
                <w:sz w:val="20"/>
                <w:lang w:val="en-GB"/>
              </w:rPr>
              <w:t>(dB</w:t>
            </w:r>
            <w:proofErr w:type="gramStart"/>
            <w:r w:rsidRPr="00202FBA">
              <w:rPr>
                <w:snapToGrid w:val="0"/>
                <w:sz w:val="20"/>
                <w:lang w:val="en-GB"/>
              </w:rPr>
              <w:t>)</w:t>
            </w:r>
            <w:r w:rsidRPr="00202FBA">
              <w:rPr>
                <w:snapToGrid w:val="0"/>
                <w:sz w:val="20"/>
                <w:vertAlign w:val="superscript"/>
                <w:lang w:val="en-GB"/>
              </w:rPr>
              <w:t>(</w:t>
            </w:r>
            <w:proofErr w:type="gramEnd"/>
            <w:r w:rsidR="00C539CB">
              <w:rPr>
                <w:snapToGrid w:val="0"/>
                <w:sz w:val="20"/>
                <w:vertAlign w:val="superscript"/>
                <w:lang w:val="en-GB"/>
              </w:rPr>
              <w:t>3</w:t>
            </w:r>
            <w:r w:rsidRPr="00202FBA">
              <w:rPr>
                <w:snapToGrid w:val="0"/>
                <w:sz w:val="20"/>
                <w:vertAlign w:val="superscript"/>
                <w:lang w:val="en-GB"/>
              </w:rPr>
              <w:t>)</w:t>
            </w:r>
          </w:p>
        </w:tc>
        <w:tc>
          <w:tcPr>
            <w:tcW w:w="2293" w:type="dxa"/>
            <w:tcBorders>
              <w:bottom w:val="single" w:sz="4" w:space="0" w:color="auto"/>
            </w:tcBorders>
          </w:tcPr>
          <w:p w14:paraId="78DA54BC"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0.5</w:t>
            </w:r>
            <w:r w:rsidRPr="00202FBA">
              <w:rPr>
                <w:snapToGrid w:val="0"/>
                <w:sz w:val="20"/>
                <w:lang w:val="en-US"/>
              </w:rPr>
              <w:t>至</w:t>
            </w:r>
            <w:r w:rsidRPr="00202FBA">
              <w:rPr>
                <w:snapToGrid w:val="0"/>
                <w:sz w:val="20"/>
                <w:lang w:val="en-US"/>
              </w:rPr>
              <w:t>1</w:t>
            </w:r>
          </w:p>
        </w:tc>
        <w:tc>
          <w:tcPr>
            <w:tcW w:w="2293" w:type="dxa"/>
            <w:tcBorders>
              <w:bottom w:val="single" w:sz="4" w:space="0" w:color="auto"/>
            </w:tcBorders>
          </w:tcPr>
          <w:p w14:paraId="6AF199A5"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r w:rsidRPr="00202FBA">
              <w:rPr>
                <w:snapToGrid w:val="0"/>
                <w:sz w:val="20"/>
                <w:lang w:val="en-US"/>
              </w:rPr>
              <w:t>至</w:t>
            </w:r>
            <w:r w:rsidRPr="00202FBA">
              <w:rPr>
                <w:snapToGrid w:val="0"/>
                <w:sz w:val="20"/>
                <w:lang w:val="en-US"/>
              </w:rPr>
              <w:t>1</w:t>
            </w:r>
          </w:p>
        </w:tc>
        <w:tc>
          <w:tcPr>
            <w:tcW w:w="2293" w:type="dxa"/>
            <w:tcBorders>
              <w:bottom w:val="single" w:sz="4" w:space="0" w:color="auto"/>
            </w:tcBorders>
          </w:tcPr>
          <w:p w14:paraId="51A037C4"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7</w:t>
            </w:r>
          </w:p>
        </w:tc>
        <w:tc>
          <w:tcPr>
            <w:tcW w:w="2293" w:type="dxa"/>
            <w:tcBorders>
              <w:bottom w:val="single" w:sz="4" w:space="0" w:color="auto"/>
            </w:tcBorders>
          </w:tcPr>
          <w:p w14:paraId="0A88388B"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7</w:t>
            </w:r>
          </w:p>
        </w:tc>
      </w:tr>
      <w:tr w:rsidR="001E7F76" w:rsidRPr="00202FBA" w14:paraId="03FD1697" w14:textId="77777777" w:rsidTr="001E7F76">
        <w:trPr>
          <w:jc w:val="center"/>
        </w:trPr>
        <w:tc>
          <w:tcPr>
            <w:tcW w:w="14674" w:type="dxa"/>
            <w:gridSpan w:val="5"/>
            <w:tcBorders>
              <w:top w:val="single" w:sz="4" w:space="0" w:color="auto"/>
              <w:left w:val="nil"/>
              <w:bottom w:val="nil"/>
              <w:right w:val="nil"/>
            </w:tcBorders>
          </w:tcPr>
          <w:p w14:paraId="0CE759F4" w14:textId="77777777" w:rsidR="001E7F76" w:rsidRPr="00202FBA" w:rsidRDefault="001E7F76" w:rsidP="001E7F76">
            <w:pPr>
              <w:pStyle w:val="Tabletext"/>
              <w:ind w:left="284" w:hanging="284"/>
              <w:jc w:val="left"/>
              <w:rPr>
                <w:sz w:val="20"/>
                <w:lang w:val="en-US" w:eastAsia="zh-CN"/>
              </w:rPr>
            </w:pPr>
            <w:r w:rsidRPr="00202FBA">
              <w:rPr>
                <w:sz w:val="20"/>
                <w:vertAlign w:val="superscript"/>
                <w:lang w:val="en-US" w:eastAsia="zh-CN"/>
              </w:rPr>
              <w:t>(1)</w:t>
            </w:r>
            <w:r w:rsidRPr="00202FBA">
              <w:rPr>
                <w:sz w:val="20"/>
                <w:lang w:val="en-US" w:eastAsia="zh-CN"/>
              </w:rPr>
              <w:tab/>
            </w:r>
            <w:r w:rsidR="00BD5E6A" w:rsidRPr="00202FBA">
              <w:rPr>
                <w:rFonts w:hint="eastAsia"/>
                <w:sz w:val="20"/>
                <w:lang w:val="en-GB" w:eastAsia="zh-CN"/>
              </w:rPr>
              <w:t>频率范围内的业余频带与</w:t>
            </w:r>
            <w:r w:rsidR="00BD5E6A" w:rsidRPr="00202FBA">
              <w:rPr>
                <w:sz w:val="20"/>
                <w:lang w:val="en-GB" w:eastAsia="zh-CN"/>
              </w:rPr>
              <w:t>RR</w:t>
            </w:r>
            <w:r w:rsidR="00BD5E6A" w:rsidRPr="00202FBA">
              <w:rPr>
                <w:rFonts w:hint="eastAsia"/>
                <w:sz w:val="20"/>
                <w:lang w:val="en-GB" w:eastAsia="zh-CN"/>
              </w:rPr>
              <w:t>第</w:t>
            </w:r>
            <w:r w:rsidR="00BD5E6A" w:rsidRPr="00202FBA">
              <w:rPr>
                <w:rFonts w:hint="eastAsia"/>
                <w:b/>
                <w:bCs/>
                <w:sz w:val="20"/>
                <w:lang w:val="en-GB" w:eastAsia="zh-CN"/>
              </w:rPr>
              <w:t>5</w:t>
            </w:r>
            <w:r w:rsidR="00BD5E6A" w:rsidRPr="00202FBA">
              <w:rPr>
                <w:rFonts w:hint="eastAsia"/>
                <w:sz w:val="20"/>
                <w:lang w:val="en-GB" w:eastAsia="zh-CN"/>
              </w:rPr>
              <w:t>条一致。</w:t>
            </w:r>
          </w:p>
          <w:p w14:paraId="2272A3FC" w14:textId="7202DB4E" w:rsidR="001E7F76" w:rsidRPr="00202FBA" w:rsidRDefault="001E7F76" w:rsidP="00BD5E6A">
            <w:pPr>
              <w:pStyle w:val="Tabletext"/>
              <w:ind w:left="284" w:hanging="284"/>
              <w:jc w:val="left"/>
              <w:rPr>
                <w:sz w:val="20"/>
                <w:lang w:val="en-US" w:eastAsia="zh-CN"/>
              </w:rPr>
            </w:pPr>
            <w:r w:rsidRPr="00202FBA">
              <w:rPr>
                <w:sz w:val="20"/>
                <w:vertAlign w:val="superscript"/>
                <w:lang w:val="en-US" w:eastAsia="zh-CN"/>
              </w:rPr>
              <w:t>(2)</w:t>
            </w:r>
            <w:r w:rsidRPr="00202FBA">
              <w:rPr>
                <w:sz w:val="20"/>
                <w:lang w:val="en-US" w:eastAsia="zh-CN"/>
              </w:rPr>
              <w:tab/>
            </w:r>
            <w:r w:rsidR="00C539CB">
              <w:rPr>
                <w:rFonts w:hint="eastAsia"/>
                <w:sz w:val="20"/>
                <w:lang w:val="en-US" w:eastAsia="zh-CN"/>
              </w:rPr>
              <w:t>允许的</w:t>
            </w:r>
            <w:r w:rsidR="00BD5E6A" w:rsidRPr="00202FBA">
              <w:rPr>
                <w:rFonts w:hint="eastAsia"/>
                <w:sz w:val="20"/>
                <w:lang w:val="en-GB" w:eastAsia="zh-CN"/>
              </w:rPr>
              <w:t>最大功率由各主管部门决定。</w:t>
            </w:r>
            <w:r w:rsidR="00521991">
              <w:rPr>
                <w:rFonts w:hint="eastAsia"/>
                <w:sz w:val="20"/>
                <w:lang w:val="en-GB" w:eastAsia="zh-CN"/>
              </w:rPr>
              <w:t>1</w:t>
            </w:r>
            <w:r w:rsidRPr="00202FBA">
              <w:rPr>
                <w:sz w:val="20"/>
                <w:lang w:val="en-US" w:eastAsia="zh-CN"/>
              </w:rPr>
              <w:t xml:space="preserve"> GHz</w:t>
            </w:r>
            <w:r w:rsidR="00521991">
              <w:rPr>
                <w:rFonts w:hint="eastAsia"/>
                <w:sz w:val="20"/>
                <w:lang w:val="en-US" w:eastAsia="zh-CN"/>
              </w:rPr>
              <w:t>以上频段</w:t>
            </w:r>
            <w:r w:rsidR="00BD5E6A" w:rsidRPr="00202FBA">
              <w:rPr>
                <w:sz w:val="20"/>
                <w:lang w:val="en-US" w:eastAsia="zh-CN"/>
              </w:rPr>
              <w:t>的最大</w:t>
            </w:r>
            <w:r w:rsidR="00521991">
              <w:rPr>
                <w:rFonts w:hint="eastAsia"/>
                <w:sz w:val="20"/>
                <w:lang w:val="en-US" w:eastAsia="zh-CN"/>
              </w:rPr>
              <w:t>发射机</w:t>
            </w:r>
            <w:r w:rsidR="00BD5E6A" w:rsidRPr="00202FBA">
              <w:rPr>
                <w:sz w:val="20"/>
                <w:lang w:val="en-US" w:eastAsia="zh-CN"/>
              </w:rPr>
              <w:t>功率往往受到可用设备的限制，</w:t>
            </w:r>
            <w:r w:rsidR="00521991">
              <w:rPr>
                <w:rFonts w:hint="eastAsia"/>
                <w:sz w:val="20"/>
                <w:lang w:val="en-US" w:eastAsia="zh-CN"/>
              </w:rPr>
              <w:t>远</w:t>
            </w:r>
            <w:r w:rsidR="00BD5E6A" w:rsidRPr="00202FBA">
              <w:rPr>
                <w:sz w:val="20"/>
                <w:lang w:val="en-US" w:eastAsia="zh-CN"/>
              </w:rPr>
              <w:t>低于主管部门</w:t>
            </w:r>
            <w:r w:rsidR="00521991">
              <w:rPr>
                <w:rFonts w:hint="eastAsia"/>
                <w:sz w:val="20"/>
                <w:lang w:val="en-US" w:eastAsia="zh-CN"/>
              </w:rPr>
              <w:t>批准</w:t>
            </w:r>
            <w:r w:rsidR="00BD5E6A" w:rsidRPr="00202FBA">
              <w:rPr>
                <w:sz w:val="20"/>
                <w:lang w:val="en-US" w:eastAsia="zh-CN"/>
              </w:rPr>
              <w:t>的</w:t>
            </w:r>
            <w:r w:rsidR="00521991">
              <w:rPr>
                <w:rFonts w:hint="eastAsia"/>
                <w:sz w:val="20"/>
                <w:lang w:val="en-US" w:eastAsia="zh-CN"/>
              </w:rPr>
              <w:t>数值</w:t>
            </w:r>
            <w:r w:rsidR="00BD5E6A" w:rsidRPr="00202FBA">
              <w:rPr>
                <w:sz w:val="20"/>
                <w:lang w:val="en-US" w:eastAsia="zh-CN"/>
              </w:rPr>
              <w:t>。</w:t>
            </w:r>
          </w:p>
          <w:p w14:paraId="461DE593" w14:textId="008ED98B" w:rsidR="001E7F76" w:rsidRPr="00202FBA" w:rsidRDefault="001E7F76" w:rsidP="001E7F76">
            <w:pPr>
              <w:pStyle w:val="Tabletext"/>
              <w:ind w:left="284" w:hanging="284"/>
              <w:jc w:val="left"/>
              <w:rPr>
                <w:snapToGrid w:val="0"/>
                <w:sz w:val="20"/>
                <w:lang w:val="en-US" w:eastAsia="zh-CN"/>
              </w:rPr>
            </w:pPr>
            <w:r w:rsidRPr="00202FBA">
              <w:rPr>
                <w:sz w:val="20"/>
                <w:vertAlign w:val="superscript"/>
                <w:lang w:val="en-US" w:eastAsia="zh-CN"/>
              </w:rPr>
              <w:t>(</w:t>
            </w:r>
            <w:r w:rsidR="00C539CB">
              <w:rPr>
                <w:sz w:val="20"/>
                <w:vertAlign w:val="superscript"/>
                <w:lang w:val="en-US" w:eastAsia="zh-CN"/>
              </w:rPr>
              <w:t>3</w:t>
            </w:r>
            <w:r w:rsidRPr="00202FBA">
              <w:rPr>
                <w:sz w:val="20"/>
                <w:vertAlign w:val="superscript"/>
                <w:lang w:val="en-US" w:eastAsia="zh-CN"/>
              </w:rPr>
              <w:t>)</w:t>
            </w:r>
            <w:r w:rsidRPr="00202FBA">
              <w:rPr>
                <w:sz w:val="20"/>
                <w:lang w:val="en-US" w:eastAsia="zh-CN"/>
              </w:rPr>
              <w:tab/>
            </w:r>
            <w:r w:rsidR="00BD5E6A" w:rsidRPr="00202FBA">
              <w:rPr>
                <w:rFonts w:hint="eastAsia"/>
                <w:sz w:val="20"/>
                <w:lang w:val="en-GB" w:eastAsia="zh-CN"/>
              </w:rPr>
              <w:t>假设采用低噪声前置放大器的</w:t>
            </w:r>
            <w:r w:rsidR="00BD5E6A" w:rsidRPr="00202FBA">
              <w:rPr>
                <w:sz w:val="20"/>
                <w:lang w:val="en-GB" w:eastAsia="zh-CN"/>
              </w:rPr>
              <w:t>50 MHz</w:t>
            </w:r>
            <w:r w:rsidR="00BD5E6A" w:rsidRPr="00202FBA">
              <w:rPr>
                <w:rFonts w:hint="eastAsia"/>
                <w:sz w:val="20"/>
                <w:lang w:val="en-GB" w:eastAsia="zh-CN"/>
              </w:rPr>
              <w:t>以上频带的</w:t>
            </w:r>
            <w:r w:rsidR="00BD5E6A" w:rsidRPr="00202FBA">
              <w:rPr>
                <w:rFonts w:hint="eastAsia"/>
                <w:snapToGrid w:val="0"/>
                <w:sz w:val="20"/>
                <w:lang w:val="en-GB" w:eastAsia="zh-CN"/>
              </w:rPr>
              <w:t>接收机的噪声系数。</w:t>
            </w:r>
          </w:p>
        </w:tc>
      </w:tr>
    </w:tbl>
    <w:p w14:paraId="1F585EB2" w14:textId="77777777" w:rsidR="001E7F76" w:rsidRPr="001E7F76" w:rsidRDefault="001E7F76" w:rsidP="00095983">
      <w:pPr>
        <w:rPr>
          <w:lang w:val="en-GB" w:eastAsia="zh-CN"/>
        </w:rPr>
      </w:pPr>
    </w:p>
    <w:p w14:paraId="1C35A337" w14:textId="77777777" w:rsidR="00202FBA" w:rsidRDefault="00202FBA" w:rsidP="00090C49">
      <w:pPr>
        <w:pStyle w:val="TableNo"/>
        <w:rPr>
          <w:lang w:eastAsia="zh-CN"/>
        </w:rPr>
        <w:sectPr w:rsidR="00202FBA" w:rsidSect="00FA29BF">
          <w:headerReference w:type="even" r:id="rId15"/>
          <w:headerReference w:type="default" r:id="rId16"/>
          <w:pgSz w:w="16838" w:h="11906" w:orient="landscape" w:code="9"/>
          <w:pgMar w:top="1134" w:right="1418" w:bottom="1134" w:left="1134" w:header="720" w:footer="482" w:gutter="0"/>
          <w:cols w:space="425"/>
          <w:docGrid w:type="lines" w:linePitch="326" w:charSpace="6144"/>
        </w:sectPr>
      </w:pPr>
    </w:p>
    <w:p w14:paraId="50C33292" w14:textId="77777777" w:rsidR="00A12158" w:rsidRDefault="00A12158" w:rsidP="00090C49">
      <w:pPr>
        <w:pStyle w:val="TableNo"/>
        <w:rPr>
          <w:lang w:eastAsia="zh-CN"/>
        </w:rPr>
      </w:pPr>
      <w:r>
        <w:rPr>
          <w:rFonts w:hint="eastAsia"/>
          <w:lang w:eastAsia="zh-CN"/>
        </w:rPr>
        <w:lastRenderedPageBreak/>
        <w:t>表</w:t>
      </w:r>
      <w:r w:rsidR="00BD5E6A">
        <w:rPr>
          <w:lang w:eastAsia="zh-CN"/>
        </w:rPr>
        <w:t xml:space="preserve"> 2A</w:t>
      </w:r>
    </w:p>
    <w:p w14:paraId="6B77F0B7" w14:textId="2F0ED8D9" w:rsidR="00A12158" w:rsidRPr="00090C49" w:rsidRDefault="00BD5E6A" w:rsidP="002038D3">
      <w:pPr>
        <w:pStyle w:val="Tabletitle"/>
        <w:rPr>
          <w:lang w:eastAsia="zh-CN"/>
        </w:rPr>
      </w:pPr>
      <w:r>
        <w:rPr>
          <w:lang w:val="en-US" w:eastAsia="zh-CN"/>
        </w:rPr>
        <w:t>900 MHz</w:t>
      </w:r>
      <w:r>
        <w:rPr>
          <w:rFonts w:hint="eastAsia"/>
          <w:lang w:val="en-US" w:eastAsia="zh-CN"/>
        </w:rPr>
        <w:t>以下</w:t>
      </w:r>
      <w:r w:rsidR="00BE44AE">
        <w:rPr>
          <w:rFonts w:hint="eastAsia"/>
          <w:lang w:val="en-US" w:eastAsia="zh-CN"/>
        </w:rPr>
        <w:t>地面</w:t>
      </w:r>
      <w:r w:rsidR="00A12158" w:rsidRPr="00090C49">
        <w:rPr>
          <w:rFonts w:hint="eastAsia"/>
          <w:lang w:eastAsia="zh-CN"/>
        </w:rPr>
        <w:t>业余模拟话音系统的特性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7"/>
        <w:gridCol w:w="1881"/>
        <w:gridCol w:w="1882"/>
        <w:gridCol w:w="1882"/>
        <w:gridCol w:w="1882"/>
        <w:gridCol w:w="1882"/>
      </w:tblGrid>
      <w:tr w:rsidR="00BD5E6A" w:rsidRPr="00202FBA" w14:paraId="54E0FC1B" w14:textId="77777777" w:rsidTr="00001501">
        <w:trPr>
          <w:jc w:val="center"/>
        </w:trPr>
        <w:tc>
          <w:tcPr>
            <w:tcW w:w="4867" w:type="dxa"/>
          </w:tcPr>
          <w:p w14:paraId="735A88F9" w14:textId="77777777" w:rsidR="00BD5E6A" w:rsidRPr="00202FBA" w:rsidRDefault="00BD5E6A" w:rsidP="00BD5E6A">
            <w:pPr>
              <w:pStyle w:val="Tablehead"/>
              <w:rPr>
                <w:snapToGrid w:val="0"/>
                <w:sz w:val="20"/>
                <w:lang w:val="en-GB"/>
              </w:rPr>
            </w:pPr>
            <w:proofErr w:type="spellStart"/>
            <w:r w:rsidRPr="00202FBA">
              <w:rPr>
                <w:rFonts w:hint="eastAsia"/>
                <w:snapToGrid w:val="0"/>
                <w:sz w:val="20"/>
                <w:lang w:val="en-GB"/>
              </w:rPr>
              <w:t>参数</w:t>
            </w:r>
            <w:proofErr w:type="spellEnd"/>
          </w:p>
        </w:tc>
        <w:tc>
          <w:tcPr>
            <w:tcW w:w="9409" w:type="dxa"/>
            <w:gridSpan w:val="5"/>
          </w:tcPr>
          <w:p w14:paraId="7345B942" w14:textId="77777777" w:rsidR="00BD5E6A" w:rsidRPr="00202FBA" w:rsidRDefault="00BD5E6A" w:rsidP="00BD5E6A">
            <w:pPr>
              <w:pStyle w:val="Tablehead"/>
              <w:rPr>
                <w:snapToGrid w:val="0"/>
                <w:sz w:val="20"/>
                <w:lang w:val="en-GB"/>
              </w:rPr>
            </w:pPr>
            <w:proofErr w:type="spellStart"/>
            <w:r w:rsidRPr="00202FBA">
              <w:rPr>
                <w:rFonts w:hint="eastAsia"/>
                <w:snapToGrid w:val="0"/>
                <w:sz w:val="20"/>
                <w:lang w:val="en-GB"/>
              </w:rPr>
              <w:t>数值</w:t>
            </w:r>
            <w:proofErr w:type="spellEnd"/>
          </w:p>
        </w:tc>
      </w:tr>
      <w:tr w:rsidR="00BD5E6A" w:rsidRPr="00202FBA" w14:paraId="737F25A1" w14:textId="77777777" w:rsidTr="00001501">
        <w:trPr>
          <w:jc w:val="center"/>
        </w:trPr>
        <w:tc>
          <w:tcPr>
            <w:tcW w:w="4867" w:type="dxa"/>
          </w:tcPr>
          <w:p w14:paraId="56347DA3" w14:textId="58E90546" w:rsidR="00BD5E6A" w:rsidRPr="00202FBA" w:rsidRDefault="00BD5E6A" w:rsidP="00BD5E6A">
            <w:pPr>
              <w:pStyle w:val="Tabletext"/>
              <w:rPr>
                <w:snapToGrid w:val="0"/>
                <w:sz w:val="20"/>
                <w:lang w:val="en-GB"/>
              </w:rPr>
            </w:pPr>
            <w:r w:rsidRPr="00202FBA">
              <w:rPr>
                <w:rFonts w:hint="eastAsia"/>
                <w:snapToGrid w:val="0"/>
                <w:sz w:val="20"/>
                <w:lang w:val="en-GB" w:eastAsia="zh-CN"/>
              </w:rPr>
              <w:t>频率</w:t>
            </w:r>
            <w:r w:rsidRPr="00202FBA">
              <w:rPr>
                <w:snapToGrid w:val="0"/>
                <w:sz w:val="20"/>
                <w:lang w:val="en-GB" w:eastAsia="zh-CN"/>
              </w:rPr>
              <w:t>范围</w:t>
            </w:r>
            <w:r w:rsidR="00C539CB">
              <w:rPr>
                <w:rFonts w:hint="eastAsia"/>
                <w:snapToGrid w:val="0"/>
                <w:sz w:val="20"/>
                <w:lang w:val="en-GB" w:eastAsia="zh-CN"/>
              </w:rPr>
              <w:t xml:space="preserve"> </w:t>
            </w:r>
            <w:r w:rsidR="00C539CB" w:rsidRPr="00C539CB">
              <w:rPr>
                <w:snapToGrid w:val="0"/>
                <w:sz w:val="20"/>
                <w:lang w:val="en-GB" w:eastAsia="zh-CN"/>
              </w:rPr>
              <w:t>(</w:t>
            </w:r>
            <w:r w:rsidR="00C539CB">
              <w:rPr>
                <w:rFonts w:hint="eastAsia"/>
                <w:snapToGrid w:val="0"/>
                <w:sz w:val="20"/>
                <w:lang w:val="en-GB" w:eastAsia="zh-CN"/>
              </w:rPr>
              <w:t>M</w:t>
            </w:r>
            <w:r w:rsidR="00C539CB" w:rsidRPr="00C539CB">
              <w:rPr>
                <w:snapToGrid w:val="0"/>
                <w:sz w:val="20"/>
                <w:lang w:val="en-GB" w:eastAsia="zh-CN"/>
              </w:rPr>
              <w:t xml:space="preserve">Hz) </w:t>
            </w:r>
            <w:r w:rsidRPr="00202FBA">
              <w:rPr>
                <w:snapToGrid w:val="0"/>
                <w:sz w:val="20"/>
                <w:vertAlign w:val="superscript"/>
                <w:lang w:val="en-GB"/>
              </w:rPr>
              <w:t>(1)</w:t>
            </w:r>
          </w:p>
        </w:tc>
        <w:tc>
          <w:tcPr>
            <w:tcW w:w="1881" w:type="dxa"/>
          </w:tcPr>
          <w:p w14:paraId="36C4AA49" w14:textId="0718CB89"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1.8</w:t>
            </w:r>
            <w:r w:rsidRPr="00202FBA">
              <w:rPr>
                <w:snapToGrid w:val="0"/>
                <w:sz w:val="20"/>
                <w:lang w:val="en-US"/>
              </w:rPr>
              <w:noBreakHyphen/>
              <w:t xml:space="preserve">7.3 </w:t>
            </w:r>
          </w:p>
        </w:tc>
        <w:tc>
          <w:tcPr>
            <w:tcW w:w="1882" w:type="dxa"/>
            <w:tcMar>
              <w:left w:w="57" w:type="dxa"/>
              <w:right w:w="57" w:type="dxa"/>
            </w:tcMar>
          </w:tcPr>
          <w:p w14:paraId="31C584B8" w14:textId="73541A6C"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 xml:space="preserve">10.1-29.7 </w:t>
            </w:r>
          </w:p>
        </w:tc>
        <w:tc>
          <w:tcPr>
            <w:tcW w:w="1882" w:type="dxa"/>
          </w:tcPr>
          <w:p w14:paraId="0181444A" w14:textId="60EDFC16"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 xml:space="preserve">50-54 </w:t>
            </w:r>
          </w:p>
        </w:tc>
        <w:tc>
          <w:tcPr>
            <w:tcW w:w="1882" w:type="dxa"/>
          </w:tcPr>
          <w:p w14:paraId="57257C42" w14:textId="6B2CC0A4"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 xml:space="preserve">144-225 </w:t>
            </w:r>
          </w:p>
        </w:tc>
        <w:tc>
          <w:tcPr>
            <w:tcW w:w="1882" w:type="dxa"/>
          </w:tcPr>
          <w:p w14:paraId="541CE4B7" w14:textId="6B123C4A"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 xml:space="preserve">420-450 </w:t>
            </w:r>
          </w:p>
        </w:tc>
      </w:tr>
      <w:tr w:rsidR="00BD5E6A" w:rsidRPr="00202FBA" w14:paraId="6CC2BDF2" w14:textId="77777777" w:rsidTr="00001501">
        <w:trPr>
          <w:jc w:val="center"/>
        </w:trPr>
        <w:tc>
          <w:tcPr>
            <w:tcW w:w="4867" w:type="dxa"/>
          </w:tcPr>
          <w:p w14:paraId="6FD399EE" w14:textId="77777777" w:rsidR="00BD5E6A" w:rsidRPr="00202FBA" w:rsidRDefault="000C1D4D" w:rsidP="00BD5E6A">
            <w:pPr>
              <w:pStyle w:val="Tabletext"/>
              <w:rPr>
                <w:snapToGrid w:val="0"/>
                <w:sz w:val="20"/>
                <w:lang w:val="en-GB" w:eastAsia="zh-CN"/>
              </w:rPr>
            </w:pPr>
            <w:r w:rsidRPr="00202FBA">
              <w:rPr>
                <w:rFonts w:hint="eastAsia"/>
                <w:snapToGrid w:val="0"/>
                <w:sz w:val="20"/>
                <w:lang w:val="en-GB" w:eastAsia="zh-CN"/>
              </w:rPr>
              <w:t>所需带宽及发射等级（发射指示符</w:t>
            </w:r>
            <w:r w:rsidR="00BD5E6A" w:rsidRPr="00202FBA">
              <w:rPr>
                <w:rFonts w:hint="eastAsia"/>
                <w:snapToGrid w:val="0"/>
                <w:sz w:val="20"/>
                <w:lang w:val="en-GB" w:eastAsia="zh-CN"/>
              </w:rPr>
              <w:t>）</w:t>
            </w:r>
          </w:p>
        </w:tc>
        <w:tc>
          <w:tcPr>
            <w:tcW w:w="1881" w:type="dxa"/>
          </w:tcPr>
          <w:p w14:paraId="23C536D3" w14:textId="77777777"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2K70J3E</w:t>
            </w:r>
            <w:r w:rsidRPr="00202FBA">
              <w:rPr>
                <w:snapToGrid w:val="0"/>
                <w:sz w:val="20"/>
                <w:lang w:val="en-US"/>
              </w:rPr>
              <w:br/>
            </w:r>
          </w:p>
        </w:tc>
        <w:tc>
          <w:tcPr>
            <w:tcW w:w="1882" w:type="dxa"/>
          </w:tcPr>
          <w:p w14:paraId="5FD4FDC3" w14:textId="77777777"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2K70J3E</w:t>
            </w:r>
            <w:r w:rsidRPr="00202FBA">
              <w:rPr>
                <w:snapToGrid w:val="0"/>
                <w:sz w:val="20"/>
                <w:lang w:val="en-US"/>
              </w:rPr>
              <w:br/>
              <w:t>11K0F3E</w:t>
            </w:r>
            <w:r w:rsidRPr="00202FBA">
              <w:rPr>
                <w:snapToGrid w:val="0"/>
                <w:sz w:val="20"/>
                <w:vertAlign w:val="superscript"/>
                <w:lang w:val="en-US"/>
              </w:rPr>
              <w:t>(2)</w:t>
            </w:r>
            <w:r w:rsidRPr="00202FBA">
              <w:rPr>
                <w:snapToGrid w:val="0"/>
                <w:sz w:val="20"/>
                <w:lang w:val="en-US"/>
              </w:rPr>
              <w:br/>
              <w:t>16K0F3</w:t>
            </w:r>
            <w:proofErr w:type="gramStart"/>
            <w:r w:rsidRPr="00202FBA">
              <w:rPr>
                <w:snapToGrid w:val="0"/>
                <w:sz w:val="20"/>
                <w:lang w:val="en-US"/>
              </w:rPr>
              <w:t>E</w:t>
            </w:r>
            <w:r w:rsidRPr="00202FBA">
              <w:rPr>
                <w:snapToGrid w:val="0"/>
                <w:sz w:val="20"/>
                <w:vertAlign w:val="superscript"/>
                <w:lang w:val="en-US"/>
              </w:rPr>
              <w:t>(</w:t>
            </w:r>
            <w:proofErr w:type="gramEnd"/>
            <w:r w:rsidRPr="00202FBA">
              <w:rPr>
                <w:snapToGrid w:val="0"/>
                <w:sz w:val="20"/>
                <w:vertAlign w:val="superscript"/>
                <w:lang w:val="en-US"/>
              </w:rPr>
              <w:t>2)</w:t>
            </w:r>
          </w:p>
        </w:tc>
        <w:tc>
          <w:tcPr>
            <w:tcW w:w="1882" w:type="dxa"/>
          </w:tcPr>
          <w:p w14:paraId="09181C20" w14:textId="77777777"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2K70J3E</w:t>
            </w:r>
            <w:r w:rsidRPr="00202FBA">
              <w:rPr>
                <w:snapToGrid w:val="0"/>
                <w:sz w:val="20"/>
                <w:lang w:val="en-US"/>
              </w:rPr>
              <w:br/>
              <w:t>11K0F3E</w:t>
            </w:r>
            <w:r w:rsidRPr="00202FBA">
              <w:rPr>
                <w:snapToGrid w:val="0"/>
                <w:sz w:val="20"/>
                <w:lang w:val="en-US"/>
              </w:rPr>
              <w:br/>
              <w:t>16K0F3E</w:t>
            </w:r>
            <w:r w:rsidRPr="00202FBA">
              <w:rPr>
                <w:snapToGrid w:val="0"/>
                <w:sz w:val="20"/>
                <w:lang w:val="en-US"/>
              </w:rPr>
              <w:br/>
              <w:t>20K0F3E</w:t>
            </w:r>
          </w:p>
        </w:tc>
        <w:tc>
          <w:tcPr>
            <w:tcW w:w="1882" w:type="dxa"/>
          </w:tcPr>
          <w:p w14:paraId="7CFBBBE2" w14:textId="77777777"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2K70J3E</w:t>
            </w:r>
            <w:r w:rsidRPr="00202FBA">
              <w:rPr>
                <w:snapToGrid w:val="0"/>
                <w:sz w:val="20"/>
                <w:lang w:val="en-US"/>
              </w:rPr>
              <w:br/>
              <w:t>11K0F3E</w:t>
            </w:r>
            <w:r w:rsidRPr="00202FBA">
              <w:rPr>
                <w:snapToGrid w:val="0"/>
                <w:sz w:val="20"/>
                <w:lang w:val="en-US"/>
              </w:rPr>
              <w:br/>
              <w:t>16K0F3E</w:t>
            </w:r>
            <w:r w:rsidRPr="00202FBA">
              <w:rPr>
                <w:snapToGrid w:val="0"/>
                <w:sz w:val="20"/>
                <w:lang w:val="en-US"/>
              </w:rPr>
              <w:br/>
              <w:t>20K0F3E</w:t>
            </w:r>
          </w:p>
        </w:tc>
        <w:tc>
          <w:tcPr>
            <w:tcW w:w="1882" w:type="dxa"/>
          </w:tcPr>
          <w:p w14:paraId="6063B926" w14:textId="77777777"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2K70J3E</w:t>
            </w:r>
            <w:r w:rsidRPr="00202FBA">
              <w:rPr>
                <w:snapToGrid w:val="0"/>
                <w:sz w:val="20"/>
                <w:lang w:val="en-US"/>
              </w:rPr>
              <w:br/>
              <w:t>11K0F3E</w:t>
            </w:r>
            <w:r w:rsidRPr="00202FBA">
              <w:rPr>
                <w:snapToGrid w:val="0"/>
                <w:sz w:val="20"/>
                <w:lang w:val="en-US"/>
              </w:rPr>
              <w:br/>
              <w:t>16K0F3E</w:t>
            </w:r>
            <w:r w:rsidRPr="00202FBA">
              <w:rPr>
                <w:snapToGrid w:val="0"/>
                <w:sz w:val="20"/>
                <w:lang w:val="en-US"/>
              </w:rPr>
              <w:br/>
              <w:t>20K0F3E</w:t>
            </w:r>
          </w:p>
        </w:tc>
      </w:tr>
      <w:tr w:rsidR="00BD5E6A" w:rsidRPr="00202FBA" w14:paraId="280DBAEE" w14:textId="77777777" w:rsidTr="00001501">
        <w:trPr>
          <w:jc w:val="center"/>
        </w:trPr>
        <w:tc>
          <w:tcPr>
            <w:tcW w:w="4867" w:type="dxa"/>
          </w:tcPr>
          <w:p w14:paraId="05FDD046" w14:textId="77777777" w:rsidR="00BD5E6A" w:rsidRPr="00202FBA" w:rsidRDefault="00BD5E6A" w:rsidP="00BD5E6A">
            <w:pPr>
              <w:pStyle w:val="Tabletext"/>
              <w:rPr>
                <w:snapToGrid w:val="0"/>
                <w:sz w:val="20"/>
                <w:lang w:val="en-GB"/>
              </w:rPr>
            </w:pPr>
            <w:proofErr w:type="spellStart"/>
            <w:r w:rsidRPr="00202FBA">
              <w:rPr>
                <w:rFonts w:hint="eastAsia"/>
                <w:snapToGrid w:val="0"/>
                <w:sz w:val="20"/>
                <w:lang w:val="en-GB"/>
              </w:rPr>
              <w:t>发射机功率</w:t>
            </w:r>
            <w:proofErr w:type="spellEnd"/>
            <w:r w:rsidRPr="00202FBA">
              <w:rPr>
                <w:rFonts w:hint="eastAsia"/>
                <w:snapToGrid w:val="0"/>
                <w:sz w:val="20"/>
                <w:lang w:val="en-GB"/>
              </w:rPr>
              <w:t xml:space="preserve"> </w:t>
            </w:r>
            <w:r w:rsidRPr="00202FBA">
              <w:rPr>
                <w:snapToGrid w:val="0"/>
                <w:sz w:val="20"/>
                <w:lang w:val="en-GB"/>
              </w:rPr>
              <w:t>(</w:t>
            </w:r>
            <w:proofErr w:type="spellStart"/>
            <w:r w:rsidRPr="00202FBA">
              <w:rPr>
                <w:snapToGrid w:val="0"/>
                <w:sz w:val="20"/>
                <w:lang w:val="en-GB"/>
              </w:rPr>
              <w:t>dBW</w:t>
            </w:r>
            <w:proofErr w:type="spellEnd"/>
            <w:proofErr w:type="gramStart"/>
            <w:r w:rsidRPr="00202FBA">
              <w:rPr>
                <w:snapToGrid w:val="0"/>
                <w:sz w:val="20"/>
                <w:lang w:val="en-GB"/>
              </w:rPr>
              <w:t>)</w:t>
            </w:r>
            <w:r w:rsidRPr="00202FBA">
              <w:rPr>
                <w:snapToGrid w:val="0"/>
                <w:sz w:val="20"/>
                <w:vertAlign w:val="superscript"/>
                <w:lang w:val="en-GB"/>
              </w:rPr>
              <w:t>(</w:t>
            </w:r>
            <w:proofErr w:type="gramEnd"/>
            <w:r w:rsidRPr="00202FBA">
              <w:rPr>
                <w:snapToGrid w:val="0"/>
                <w:sz w:val="20"/>
                <w:vertAlign w:val="superscript"/>
                <w:lang w:val="en-GB"/>
              </w:rPr>
              <w:t>3)</w:t>
            </w:r>
          </w:p>
        </w:tc>
        <w:tc>
          <w:tcPr>
            <w:tcW w:w="1881" w:type="dxa"/>
          </w:tcPr>
          <w:p w14:paraId="752BBB82"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c>
          <w:tcPr>
            <w:tcW w:w="1882" w:type="dxa"/>
          </w:tcPr>
          <w:p w14:paraId="29C55F44"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c>
          <w:tcPr>
            <w:tcW w:w="1882" w:type="dxa"/>
          </w:tcPr>
          <w:p w14:paraId="13E4830E"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c>
          <w:tcPr>
            <w:tcW w:w="1882" w:type="dxa"/>
          </w:tcPr>
          <w:p w14:paraId="40847146"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c>
          <w:tcPr>
            <w:tcW w:w="1882" w:type="dxa"/>
          </w:tcPr>
          <w:p w14:paraId="33FA6552"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r>
      <w:tr w:rsidR="00BD5E6A" w:rsidRPr="00202FBA" w14:paraId="6F327CEE" w14:textId="77777777" w:rsidTr="00001501">
        <w:trPr>
          <w:jc w:val="center"/>
        </w:trPr>
        <w:tc>
          <w:tcPr>
            <w:tcW w:w="4867" w:type="dxa"/>
          </w:tcPr>
          <w:p w14:paraId="31C90285" w14:textId="77777777" w:rsidR="00BD5E6A" w:rsidRPr="00202FBA" w:rsidRDefault="00BD5E6A" w:rsidP="00BD5E6A">
            <w:pPr>
              <w:pStyle w:val="Tabletext"/>
              <w:rPr>
                <w:snapToGrid w:val="0"/>
                <w:sz w:val="20"/>
                <w:lang w:val="en-GB"/>
              </w:rPr>
            </w:pPr>
            <w:proofErr w:type="spellStart"/>
            <w:r w:rsidRPr="00202FBA">
              <w:rPr>
                <w:rFonts w:hint="eastAsia"/>
                <w:snapToGrid w:val="0"/>
                <w:sz w:val="20"/>
                <w:lang w:val="en-GB"/>
              </w:rPr>
              <w:t>馈线损耗</w:t>
            </w:r>
            <w:proofErr w:type="spellEnd"/>
            <w:r w:rsidRPr="00202FBA">
              <w:rPr>
                <w:rFonts w:hint="eastAsia"/>
                <w:snapToGrid w:val="0"/>
                <w:sz w:val="20"/>
                <w:lang w:val="en-GB"/>
              </w:rPr>
              <w:t xml:space="preserve"> </w:t>
            </w:r>
            <w:r w:rsidRPr="00202FBA">
              <w:rPr>
                <w:snapToGrid w:val="0"/>
                <w:sz w:val="20"/>
                <w:lang w:val="en-GB"/>
              </w:rPr>
              <w:t>(dB)</w:t>
            </w:r>
          </w:p>
        </w:tc>
        <w:tc>
          <w:tcPr>
            <w:tcW w:w="1881" w:type="dxa"/>
          </w:tcPr>
          <w:p w14:paraId="07727BCA"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0.2</w:t>
            </w:r>
          </w:p>
        </w:tc>
        <w:tc>
          <w:tcPr>
            <w:tcW w:w="1882" w:type="dxa"/>
          </w:tcPr>
          <w:p w14:paraId="4E03B532"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0.3</w:t>
            </w:r>
            <w:r w:rsidRPr="00202FBA">
              <w:rPr>
                <w:snapToGrid w:val="0"/>
                <w:sz w:val="20"/>
                <w:lang w:val="en-US"/>
              </w:rPr>
              <w:t>至</w:t>
            </w:r>
            <w:r w:rsidRPr="00202FBA">
              <w:rPr>
                <w:snapToGrid w:val="0"/>
                <w:sz w:val="20"/>
                <w:lang w:val="en-US"/>
              </w:rPr>
              <w:t>0.9</w:t>
            </w:r>
          </w:p>
        </w:tc>
        <w:tc>
          <w:tcPr>
            <w:tcW w:w="1882" w:type="dxa"/>
          </w:tcPr>
          <w:p w14:paraId="7F4B1D92"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2</w:t>
            </w:r>
          </w:p>
        </w:tc>
        <w:tc>
          <w:tcPr>
            <w:tcW w:w="1882" w:type="dxa"/>
          </w:tcPr>
          <w:p w14:paraId="7FBA6525"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2</w:t>
            </w:r>
          </w:p>
        </w:tc>
        <w:tc>
          <w:tcPr>
            <w:tcW w:w="1882" w:type="dxa"/>
          </w:tcPr>
          <w:p w14:paraId="2CC72711"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2</w:t>
            </w:r>
          </w:p>
        </w:tc>
      </w:tr>
      <w:tr w:rsidR="00BD5E6A" w:rsidRPr="00202FBA" w14:paraId="3CDAA486" w14:textId="77777777" w:rsidTr="00001501">
        <w:trPr>
          <w:jc w:val="center"/>
        </w:trPr>
        <w:tc>
          <w:tcPr>
            <w:tcW w:w="4867" w:type="dxa"/>
          </w:tcPr>
          <w:p w14:paraId="7EEFBAC8" w14:textId="77777777" w:rsidR="00BD5E6A" w:rsidRPr="00202FBA" w:rsidRDefault="00BD5E6A" w:rsidP="00BD5E6A">
            <w:pPr>
              <w:pStyle w:val="Tabletext"/>
              <w:rPr>
                <w:snapToGrid w:val="0"/>
                <w:sz w:val="20"/>
                <w:lang w:val="en-GB"/>
              </w:rPr>
            </w:pPr>
            <w:proofErr w:type="spellStart"/>
            <w:r w:rsidRPr="00202FBA">
              <w:rPr>
                <w:rFonts w:hint="eastAsia"/>
                <w:snapToGrid w:val="0"/>
                <w:sz w:val="20"/>
                <w:lang w:val="en-GB"/>
              </w:rPr>
              <w:t>发射天线增益</w:t>
            </w:r>
            <w:proofErr w:type="spellEnd"/>
            <w:r w:rsidRPr="00202FBA">
              <w:rPr>
                <w:rFonts w:hint="eastAsia"/>
                <w:snapToGrid w:val="0"/>
                <w:sz w:val="20"/>
                <w:lang w:val="en-GB"/>
              </w:rPr>
              <w:t xml:space="preserve"> </w:t>
            </w:r>
            <w:r w:rsidRPr="00202FBA">
              <w:rPr>
                <w:snapToGrid w:val="0"/>
                <w:sz w:val="20"/>
                <w:lang w:val="en-GB"/>
              </w:rPr>
              <w:t>(</w:t>
            </w:r>
            <w:proofErr w:type="spellStart"/>
            <w:r w:rsidRPr="00202FBA">
              <w:rPr>
                <w:snapToGrid w:val="0"/>
                <w:sz w:val="20"/>
                <w:lang w:val="en-GB"/>
              </w:rPr>
              <w:t>dBi</w:t>
            </w:r>
            <w:proofErr w:type="spellEnd"/>
            <w:r w:rsidRPr="00202FBA">
              <w:rPr>
                <w:snapToGrid w:val="0"/>
                <w:sz w:val="20"/>
                <w:lang w:val="en-GB"/>
              </w:rPr>
              <w:t>)</w:t>
            </w:r>
          </w:p>
        </w:tc>
        <w:tc>
          <w:tcPr>
            <w:tcW w:w="1881" w:type="dxa"/>
          </w:tcPr>
          <w:p w14:paraId="4DDD8277"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−20</w:t>
            </w:r>
            <w:r w:rsidRPr="00202FBA">
              <w:rPr>
                <w:snapToGrid w:val="0"/>
                <w:sz w:val="20"/>
                <w:lang w:val="en-US"/>
              </w:rPr>
              <w:t>至</w:t>
            </w:r>
            <w:r w:rsidRPr="00202FBA">
              <w:rPr>
                <w:snapToGrid w:val="0"/>
                <w:sz w:val="20"/>
                <w:lang w:val="en-US"/>
              </w:rPr>
              <w:t>6</w:t>
            </w:r>
          </w:p>
        </w:tc>
        <w:tc>
          <w:tcPr>
            <w:tcW w:w="1882" w:type="dxa"/>
          </w:tcPr>
          <w:p w14:paraId="45E2FA27"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−10</w:t>
            </w:r>
            <w:r w:rsidRPr="00202FBA">
              <w:rPr>
                <w:snapToGrid w:val="0"/>
                <w:sz w:val="20"/>
                <w:lang w:val="en-US"/>
              </w:rPr>
              <w:t>至</w:t>
            </w:r>
            <w:r w:rsidRPr="00202FBA">
              <w:rPr>
                <w:snapToGrid w:val="0"/>
                <w:sz w:val="20"/>
                <w:lang w:val="en-US"/>
              </w:rPr>
              <w:t>12</w:t>
            </w:r>
          </w:p>
        </w:tc>
        <w:tc>
          <w:tcPr>
            <w:tcW w:w="1882" w:type="dxa"/>
          </w:tcPr>
          <w:p w14:paraId="2FA38BBA"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−6</w:t>
            </w:r>
            <w:r w:rsidRPr="00202FBA">
              <w:rPr>
                <w:snapToGrid w:val="0"/>
                <w:sz w:val="20"/>
                <w:lang w:val="en-US"/>
              </w:rPr>
              <w:t>至</w:t>
            </w:r>
            <w:r w:rsidRPr="00202FBA">
              <w:rPr>
                <w:snapToGrid w:val="0"/>
                <w:sz w:val="20"/>
                <w:lang w:val="en-US"/>
              </w:rPr>
              <w:t>12</w:t>
            </w:r>
          </w:p>
        </w:tc>
        <w:tc>
          <w:tcPr>
            <w:tcW w:w="1882" w:type="dxa"/>
          </w:tcPr>
          <w:p w14:paraId="30342514"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−6</w:t>
            </w:r>
            <w:r w:rsidRPr="00202FBA">
              <w:rPr>
                <w:snapToGrid w:val="0"/>
                <w:sz w:val="20"/>
                <w:lang w:val="en-US"/>
              </w:rPr>
              <w:t>至</w:t>
            </w:r>
            <w:r w:rsidRPr="00202FBA">
              <w:rPr>
                <w:snapToGrid w:val="0"/>
                <w:sz w:val="20"/>
                <w:lang w:val="en-US"/>
              </w:rPr>
              <w:t>18</w:t>
            </w:r>
          </w:p>
        </w:tc>
        <w:tc>
          <w:tcPr>
            <w:tcW w:w="1882" w:type="dxa"/>
          </w:tcPr>
          <w:p w14:paraId="5B7F472E"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−3</w:t>
            </w:r>
            <w:r w:rsidRPr="00202FBA">
              <w:rPr>
                <w:snapToGrid w:val="0"/>
                <w:sz w:val="20"/>
                <w:lang w:val="en-US"/>
              </w:rPr>
              <w:t>至</w:t>
            </w:r>
            <w:r w:rsidRPr="00202FBA">
              <w:rPr>
                <w:snapToGrid w:val="0"/>
                <w:sz w:val="20"/>
                <w:lang w:val="en-US"/>
              </w:rPr>
              <w:t>23</w:t>
            </w:r>
          </w:p>
        </w:tc>
      </w:tr>
      <w:tr w:rsidR="00BD5E6A" w:rsidRPr="00202FBA" w14:paraId="31DB254A" w14:textId="77777777" w:rsidTr="00001501">
        <w:trPr>
          <w:jc w:val="center"/>
        </w:trPr>
        <w:tc>
          <w:tcPr>
            <w:tcW w:w="4867" w:type="dxa"/>
          </w:tcPr>
          <w:p w14:paraId="2AE68957" w14:textId="77777777" w:rsidR="00BD5E6A" w:rsidRPr="00202FBA" w:rsidRDefault="00BD5E6A" w:rsidP="00BD5E6A">
            <w:pPr>
              <w:pStyle w:val="Tabletext"/>
              <w:rPr>
                <w:snapToGrid w:val="0"/>
                <w:sz w:val="20"/>
              </w:rPr>
            </w:pPr>
            <w:proofErr w:type="spellStart"/>
            <w:r w:rsidRPr="00202FBA">
              <w:rPr>
                <w:rFonts w:hint="eastAsia"/>
                <w:snapToGrid w:val="0"/>
                <w:sz w:val="20"/>
                <w:lang w:val="en-GB"/>
              </w:rPr>
              <w:t>典型的</w:t>
            </w:r>
            <w:r w:rsidRPr="00202FBA">
              <w:rPr>
                <w:snapToGrid w:val="0"/>
                <w:sz w:val="20"/>
              </w:rPr>
              <w:t>e.i.r.p</w:t>
            </w:r>
            <w:proofErr w:type="spellEnd"/>
            <w:r w:rsidRPr="00202FBA">
              <w:rPr>
                <w:snapToGrid w:val="0"/>
                <w:sz w:val="20"/>
              </w:rPr>
              <w:t>. (</w:t>
            </w:r>
            <w:proofErr w:type="spellStart"/>
            <w:r w:rsidRPr="00202FBA">
              <w:rPr>
                <w:snapToGrid w:val="0"/>
                <w:sz w:val="20"/>
              </w:rPr>
              <w:t>dBW</w:t>
            </w:r>
            <w:proofErr w:type="spellEnd"/>
            <w:r w:rsidRPr="00202FBA">
              <w:rPr>
                <w:snapToGrid w:val="0"/>
                <w:sz w:val="20"/>
              </w:rPr>
              <w:t>)</w:t>
            </w:r>
            <w:r w:rsidRPr="00202FBA">
              <w:rPr>
                <w:snapToGrid w:val="0"/>
                <w:sz w:val="20"/>
                <w:vertAlign w:val="superscript"/>
              </w:rPr>
              <w:t xml:space="preserve"> (4)</w:t>
            </w:r>
          </w:p>
        </w:tc>
        <w:tc>
          <w:tcPr>
            <w:tcW w:w="1881" w:type="dxa"/>
          </w:tcPr>
          <w:p w14:paraId="692F8E38"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−17</w:t>
            </w:r>
            <w:r w:rsidRPr="00202FBA">
              <w:rPr>
                <w:snapToGrid w:val="0"/>
                <w:sz w:val="20"/>
                <w:lang w:val="en-US"/>
              </w:rPr>
              <w:t>至</w:t>
            </w:r>
            <w:r w:rsidRPr="00202FBA">
              <w:rPr>
                <w:snapToGrid w:val="0"/>
                <w:sz w:val="20"/>
                <w:lang w:val="en-US"/>
              </w:rPr>
              <w:t>23</w:t>
            </w:r>
          </w:p>
        </w:tc>
        <w:tc>
          <w:tcPr>
            <w:tcW w:w="1882" w:type="dxa"/>
          </w:tcPr>
          <w:p w14:paraId="606FDC59"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−7</w:t>
            </w:r>
            <w:r w:rsidRPr="00202FBA">
              <w:rPr>
                <w:snapToGrid w:val="0"/>
                <w:sz w:val="20"/>
                <w:lang w:val="en-US"/>
              </w:rPr>
              <w:t>至</w:t>
            </w:r>
            <w:r w:rsidRPr="00202FBA">
              <w:rPr>
                <w:snapToGrid w:val="0"/>
                <w:sz w:val="20"/>
                <w:lang w:val="en-US"/>
              </w:rPr>
              <w:t>26</w:t>
            </w:r>
          </w:p>
        </w:tc>
        <w:tc>
          <w:tcPr>
            <w:tcW w:w="1882" w:type="dxa"/>
          </w:tcPr>
          <w:p w14:paraId="3E6532A6"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w:t>
            </w:r>
            <w:r w:rsidRPr="00202FBA">
              <w:rPr>
                <w:snapToGrid w:val="0"/>
                <w:sz w:val="20"/>
                <w:lang w:val="en-US"/>
              </w:rPr>
              <w:t>至</w:t>
            </w:r>
            <w:r w:rsidRPr="00202FBA">
              <w:rPr>
                <w:snapToGrid w:val="0"/>
                <w:sz w:val="20"/>
                <w:lang w:val="en-US"/>
              </w:rPr>
              <w:t>26</w:t>
            </w:r>
          </w:p>
        </w:tc>
        <w:tc>
          <w:tcPr>
            <w:tcW w:w="1882" w:type="dxa"/>
          </w:tcPr>
          <w:p w14:paraId="4B54EEDC"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w:t>
            </w:r>
            <w:r w:rsidRPr="00202FBA">
              <w:rPr>
                <w:snapToGrid w:val="0"/>
                <w:sz w:val="20"/>
                <w:lang w:val="en-US"/>
              </w:rPr>
              <w:t>至</w:t>
            </w:r>
            <w:r w:rsidRPr="00202FBA">
              <w:rPr>
                <w:snapToGrid w:val="0"/>
                <w:sz w:val="20"/>
                <w:lang w:val="en-US"/>
              </w:rPr>
              <w:t>34</w:t>
            </w:r>
          </w:p>
        </w:tc>
        <w:tc>
          <w:tcPr>
            <w:tcW w:w="1882" w:type="dxa"/>
          </w:tcPr>
          <w:p w14:paraId="145C3E9F"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w:t>
            </w:r>
            <w:r w:rsidRPr="00202FBA">
              <w:rPr>
                <w:snapToGrid w:val="0"/>
                <w:sz w:val="20"/>
                <w:lang w:val="en-US"/>
              </w:rPr>
              <w:t>至</w:t>
            </w:r>
            <w:r w:rsidRPr="00202FBA">
              <w:rPr>
                <w:snapToGrid w:val="0"/>
                <w:sz w:val="20"/>
                <w:lang w:val="en-US"/>
              </w:rPr>
              <w:t>36</w:t>
            </w:r>
          </w:p>
        </w:tc>
      </w:tr>
      <w:tr w:rsidR="00BD5E6A" w:rsidRPr="00202FBA" w14:paraId="0C25EABB" w14:textId="77777777" w:rsidTr="00001501">
        <w:trPr>
          <w:jc w:val="center"/>
        </w:trPr>
        <w:tc>
          <w:tcPr>
            <w:tcW w:w="4867" w:type="dxa"/>
          </w:tcPr>
          <w:p w14:paraId="3F326552" w14:textId="77777777" w:rsidR="00BD5E6A" w:rsidRPr="00202FBA" w:rsidRDefault="00BD5E6A" w:rsidP="00BD5E6A">
            <w:pPr>
              <w:pStyle w:val="Tabletext"/>
              <w:rPr>
                <w:snapToGrid w:val="0"/>
                <w:sz w:val="20"/>
                <w:lang w:val="en-GB"/>
              </w:rPr>
            </w:pPr>
            <w:proofErr w:type="spellStart"/>
            <w:r w:rsidRPr="00202FBA">
              <w:rPr>
                <w:rFonts w:hint="eastAsia"/>
                <w:snapToGrid w:val="0"/>
                <w:sz w:val="20"/>
                <w:lang w:val="en-GB"/>
              </w:rPr>
              <w:t>天线极化</w:t>
            </w:r>
            <w:proofErr w:type="spellEnd"/>
          </w:p>
        </w:tc>
        <w:tc>
          <w:tcPr>
            <w:tcW w:w="1881" w:type="dxa"/>
          </w:tcPr>
          <w:p w14:paraId="0B65C1AD" w14:textId="77777777" w:rsidR="00BD5E6A" w:rsidRPr="00202FBA" w:rsidRDefault="00BD5E6A" w:rsidP="007A7426">
            <w:pPr>
              <w:jc w:val="center"/>
              <w:rPr>
                <w:sz w:val="20"/>
              </w:rPr>
            </w:pPr>
            <w:proofErr w:type="spellStart"/>
            <w:r w:rsidRPr="00202FBA">
              <w:rPr>
                <w:rFonts w:hint="eastAsia"/>
                <w:snapToGrid w:val="0"/>
                <w:sz w:val="20"/>
                <w:lang w:val="es-ES_tradnl"/>
              </w:rPr>
              <w:t>水平、垂直</w:t>
            </w:r>
            <w:proofErr w:type="spellEnd"/>
          </w:p>
        </w:tc>
        <w:tc>
          <w:tcPr>
            <w:tcW w:w="1882" w:type="dxa"/>
          </w:tcPr>
          <w:p w14:paraId="59C3B6E1" w14:textId="77777777" w:rsidR="00BD5E6A" w:rsidRPr="00202FBA" w:rsidRDefault="00BD5E6A" w:rsidP="007A7426">
            <w:pPr>
              <w:jc w:val="center"/>
              <w:rPr>
                <w:sz w:val="20"/>
              </w:rPr>
            </w:pPr>
            <w:proofErr w:type="spellStart"/>
            <w:r w:rsidRPr="00202FBA">
              <w:rPr>
                <w:rFonts w:hint="eastAsia"/>
                <w:snapToGrid w:val="0"/>
                <w:sz w:val="20"/>
                <w:lang w:val="es-ES_tradnl"/>
              </w:rPr>
              <w:t>水平、垂直</w:t>
            </w:r>
            <w:proofErr w:type="spellEnd"/>
          </w:p>
        </w:tc>
        <w:tc>
          <w:tcPr>
            <w:tcW w:w="1882" w:type="dxa"/>
          </w:tcPr>
          <w:p w14:paraId="444BB5F2" w14:textId="77777777" w:rsidR="00BD5E6A" w:rsidRPr="00202FBA" w:rsidRDefault="00BD5E6A" w:rsidP="007A7426">
            <w:pPr>
              <w:jc w:val="center"/>
              <w:rPr>
                <w:sz w:val="20"/>
              </w:rPr>
            </w:pPr>
            <w:proofErr w:type="spellStart"/>
            <w:r w:rsidRPr="00202FBA">
              <w:rPr>
                <w:rFonts w:hint="eastAsia"/>
                <w:snapToGrid w:val="0"/>
                <w:sz w:val="20"/>
                <w:lang w:val="es-ES_tradnl"/>
              </w:rPr>
              <w:t>水平、垂直</w:t>
            </w:r>
            <w:proofErr w:type="spellEnd"/>
          </w:p>
        </w:tc>
        <w:tc>
          <w:tcPr>
            <w:tcW w:w="1882" w:type="dxa"/>
          </w:tcPr>
          <w:p w14:paraId="278FE772" w14:textId="77777777" w:rsidR="00BD5E6A" w:rsidRPr="00202FBA" w:rsidRDefault="00BD5E6A" w:rsidP="007A7426">
            <w:pPr>
              <w:jc w:val="center"/>
              <w:rPr>
                <w:sz w:val="20"/>
              </w:rPr>
            </w:pPr>
            <w:proofErr w:type="spellStart"/>
            <w:r w:rsidRPr="00202FBA">
              <w:rPr>
                <w:rFonts w:hint="eastAsia"/>
                <w:snapToGrid w:val="0"/>
                <w:sz w:val="20"/>
                <w:lang w:val="es-ES_tradnl"/>
              </w:rPr>
              <w:t>水平、垂直</w:t>
            </w:r>
            <w:proofErr w:type="spellEnd"/>
          </w:p>
        </w:tc>
        <w:tc>
          <w:tcPr>
            <w:tcW w:w="1882" w:type="dxa"/>
          </w:tcPr>
          <w:p w14:paraId="56AED4C8" w14:textId="77777777" w:rsidR="00BD5E6A" w:rsidRPr="00202FBA" w:rsidRDefault="00BD5E6A" w:rsidP="007A7426">
            <w:pPr>
              <w:jc w:val="center"/>
              <w:rPr>
                <w:sz w:val="20"/>
              </w:rPr>
            </w:pPr>
            <w:proofErr w:type="spellStart"/>
            <w:r w:rsidRPr="00202FBA">
              <w:rPr>
                <w:rFonts w:hint="eastAsia"/>
                <w:snapToGrid w:val="0"/>
                <w:sz w:val="20"/>
                <w:lang w:val="es-ES_tradnl"/>
              </w:rPr>
              <w:t>水平、垂直</w:t>
            </w:r>
            <w:proofErr w:type="spellEnd"/>
          </w:p>
        </w:tc>
      </w:tr>
      <w:tr w:rsidR="00001501" w:rsidRPr="00202FBA" w14:paraId="47445810" w14:textId="77777777" w:rsidTr="00001501">
        <w:trPr>
          <w:jc w:val="center"/>
        </w:trPr>
        <w:tc>
          <w:tcPr>
            <w:tcW w:w="4867" w:type="dxa"/>
          </w:tcPr>
          <w:p w14:paraId="25AAB4E4" w14:textId="77777777" w:rsidR="00001501" w:rsidRPr="00202FBA" w:rsidRDefault="00001501" w:rsidP="00001501">
            <w:pPr>
              <w:pStyle w:val="Tabletext"/>
              <w:rPr>
                <w:snapToGrid w:val="0"/>
                <w:sz w:val="20"/>
                <w:lang w:val="en-GB" w:eastAsia="zh-CN"/>
              </w:rPr>
            </w:pPr>
            <w:r w:rsidRPr="00202FBA">
              <w:rPr>
                <w:rFonts w:hint="eastAsia"/>
                <w:snapToGrid w:val="0"/>
                <w:sz w:val="20"/>
                <w:lang w:val="en-GB" w:eastAsia="zh-CN"/>
              </w:rPr>
              <w:t>接收机</w:t>
            </w:r>
            <w:r w:rsidRPr="00202FBA">
              <w:rPr>
                <w:snapToGrid w:val="0"/>
                <w:sz w:val="20"/>
                <w:lang w:val="en-GB" w:eastAsia="zh-CN"/>
              </w:rPr>
              <w:t>IF</w:t>
            </w:r>
            <w:r w:rsidRPr="00202FBA">
              <w:rPr>
                <w:rFonts w:hint="eastAsia"/>
                <w:snapToGrid w:val="0"/>
                <w:sz w:val="20"/>
                <w:lang w:val="en-GB" w:eastAsia="zh-CN"/>
              </w:rPr>
              <w:t>带宽</w:t>
            </w:r>
            <w:r w:rsidRPr="00202FBA">
              <w:rPr>
                <w:rFonts w:hint="eastAsia"/>
                <w:snapToGrid w:val="0"/>
                <w:sz w:val="20"/>
                <w:lang w:val="en-GB" w:eastAsia="zh-CN"/>
              </w:rPr>
              <w:t xml:space="preserve"> </w:t>
            </w:r>
            <w:r w:rsidRPr="00202FBA">
              <w:rPr>
                <w:snapToGrid w:val="0"/>
                <w:sz w:val="20"/>
                <w:lang w:val="en-GB" w:eastAsia="zh-CN"/>
              </w:rPr>
              <w:t>(kHz)</w:t>
            </w:r>
          </w:p>
        </w:tc>
        <w:tc>
          <w:tcPr>
            <w:tcW w:w="1881" w:type="dxa"/>
          </w:tcPr>
          <w:p w14:paraId="20EA6812" w14:textId="65ABBE8D" w:rsidR="00001501" w:rsidRPr="00202FBA" w:rsidRDefault="00001501" w:rsidP="000015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5A495A">
              <w:rPr>
                <w:snapToGrid w:val="0"/>
                <w:lang w:val="en-US"/>
              </w:rPr>
              <w:t>2.7</w:t>
            </w:r>
            <w:r w:rsidRPr="005A495A">
              <w:rPr>
                <w:snapToGrid w:val="0"/>
                <w:lang w:val="en-US"/>
              </w:rPr>
              <w:br/>
            </w:r>
            <w:r w:rsidRPr="005A495A">
              <w:rPr>
                <w:snapToGrid w:val="0"/>
                <w:lang w:val="en-US"/>
              </w:rPr>
              <w:br/>
            </w:r>
          </w:p>
        </w:tc>
        <w:tc>
          <w:tcPr>
            <w:tcW w:w="1882" w:type="dxa"/>
          </w:tcPr>
          <w:p w14:paraId="5BA73AD4" w14:textId="68595456" w:rsidR="00001501" w:rsidRPr="00202FBA" w:rsidRDefault="00001501" w:rsidP="000015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5A495A">
              <w:rPr>
                <w:snapToGrid w:val="0"/>
                <w:lang w:val="en-US"/>
              </w:rPr>
              <w:t>2.7</w:t>
            </w:r>
            <w:r>
              <w:rPr>
                <w:snapToGrid w:val="0"/>
                <w:lang w:val="en-US"/>
              </w:rPr>
              <w:t>,</w:t>
            </w:r>
            <w:r w:rsidRPr="005A495A">
              <w:rPr>
                <w:snapToGrid w:val="0"/>
                <w:lang w:val="en-US"/>
              </w:rPr>
              <w:br/>
              <w:t>9</w:t>
            </w:r>
            <w:r>
              <w:rPr>
                <w:snapToGrid w:val="0"/>
                <w:lang w:val="en-US"/>
              </w:rPr>
              <w:t>,</w:t>
            </w:r>
            <w:r w:rsidRPr="005A495A">
              <w:rPr>
                <w:snapToGrid w:val="0"/>
                <w:lang w:val="en-US"/>
              </w:rPr>
              <w:br/>
              <w:t>12</w:t>
            </w:r>
            <w:r w:rsidRPr="005A495A">
              <w:rPr>
                <w:snapToGrid w:val="0"/>
                <w:lang w:val="en-US"/>
              </w:rPr>
              <w:br/>
            </w:r>
          </w:p>
        </w:tc>
        <w:tc>
          <w:tcPr>
            <w:tcW w:w="1882" w:type="dxa"/>
          </w:tcPr>
          <w:p w14:paraId="3988AB03" w14:textId="56AF257C" w:rsidR="00001501" w:rsidRPr="00202FBA" w:rsidRDefault="00001501" w:rsidP="000015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5A495A">
              <w:rPr>
                <w:snapToGrid w:val="0"/>
                <w:lang w:val="en-US"/>
              </w:rPr>
              <w:t>2.7</w:t>
            </w:r>
            <w:r>
              <w:rPr>
                <w:snapToGrid w:val="0"/>
                <w:lang w:val="en-US"/>
              </w:rPr>
              <w:t>,</w:t>
            </w:r>
            <w:r w:rsidRPr="005A495A">
              <w:rPr>
                <w:snapToGrid w:val="0"/>
                <w:lang w:val="en-US"/>
              </w:rPr>
              <w:br/>
              <w:t>9</w:t>
            </w:r>
            <w:r>
              <w:rPr>
                <w:snapToGrid w:val="0"/>
                <w:lang w:val="en-US"/>
              </w:rPr>
              <w:t>,</w:t>
            </w:r>
            <w:r w:rsidRPr="005A495A">
              <w:rPr>
                <w:snapToGrid w:val="0"/>
                <w:lang w:val="en-US"/>
              </w:rPr>
              <w:br/>
              <w:t>12</w:t>
            </w:r>
            <w:r>
              <w:rPr>
                <w:snapToGrid w:val="0"/>
                <w:lang w:val="en-US"/>
              </w:rPr>
              <w:t>,</w:t>
            </w:r>
            <w:r w:rsidRPr="005A495A">
              <w:rPr>
                <w:snapToGrid w:val="0"/>
                <w:lang w:val="en-US"/>
              </w:rPr>
              <w:br/>
              <w:t>16</w:t>
            </w:r>
          </w:p>
        </w:tc>
        <w:tc>
          <w:tcPr>
            <w:tcW w:w="1882" w:type="dxa"/>
          </w:tcPr>
          <w:p w14:paraId="4B155D51" w14:textId="1958526A" w:rsidR="00001501" w:rsidRPr="00202FBA" w:rsidRDefault="00001501" w:rsidP="000015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5A495A">
              <w:rPr>
                <w:snapToGrid w:val="0"/>
                <w:lang w:val="en-US"/>
              </w:rPr>
              <w:t>2.7</w:t>
            </w:r>
            <w:r>
              <w:rPr>
                <w:snapToGrid w:val="0"/>
                <w:lang w:val="en-US"/>
              </w:rPr>
              <w:t>,</w:t>
            </w:r>
            <w:r w:rsidRPr="005A495A">
              <w:rPr>
                <w:snapToGrid w:val="0"/>
                <w:lang w:val="en-US"/>
              </w:rPr>
              <w:br/>
              <w:t>9</w:t>
            </w:r>
            <w:r>
              <w:rPr>
                <w:snapToGrid w:val="0"/>
                <w:lang w:val="en-US"/>
              </w:rPr>
              <w:t>,</w:t>
            </w:r>
            <w:r w:rsidRPr="005A495A">
              <w:rPr>
                <w:snapToGrid w:val="0"/>
                <w:lang w:val="en-US"/>
              </w:rPr>
              <w:br/>
              <w:t>12</w:t>
            </w:r>
            <w:r>
              <w:rPr>
                <w:snapToGrid w:val="0"/>
                <w:lang w:val="en-US"/>
              </w:rPr>
              <w:t>,</w:t>
            </w:r>
            <w:r w:rsidRPr="005A495A">
              <w:rPr>
                <w:snapToGrid w:val="0"/>
                <w:lang w:val="en-US"/>
              </w:rPr>
              <w:br/>
              <w:t>16</w:t>
            </w:r>
          </w:p>
        </w:tc>
        <w:tc>
          <w:tcPr>
            <w:tcW w:w="1882" w:type="dxa"/>
          </w:tcPr>
          <w:p w14:paraId="0DA9D45B" w14:textId="7DE53D93" w:rsidR="00001501" w:rsidRPr="00202FBA" w:rsidRDefault="00001501" w:rsidP="000015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5A495A">
              <w:rPr>
                <w:snapToGrid w:val="0"/>
                <w:lang w:val="en-US"/>
              </w:rPr>
              <w:t>2.7</w:t>
            </w:r>
            <w:r>
              <w:rPr>
                <w:snapToGrid w:val="0"/>
                <w:lang w:val="en-US"/>
              </w:rPr>
              <w:t>,</w:t>
            </w:r>
            <w:r w:rsidRPr="005A495A">
              <w:rPr>
                <w:snapToGrid w:val="0"/>
                <w:lang w:val="en-US"/>
              </w:rPr>
              <w:br/>
              <w:t>9</w:t>
            </w:r>
            <w:r>
              <w:rPr>
                <w:snapToGrid w:val="0"/>
                <w:lang w:val="en-US"/>
              </w:rPr>
              <w:t>,</w:t>
            </w:r>
            <w:r w:rsidRPr="005A495A">
              <w:rPr>
                <w:snapToGrid w:val="0"/>
                <w:lang w:val="en-US"/>
              </w:rPr>
              <w:br/>
              <w:t>12</w:t>
            </w:r>
            <w:r>
              <w:rPr>
                <w:snapToGrid w:val="0"/>
                <w:lang w:val="en-US"/>
              </w:rPr>
              <w:t>,</w:t>
            </w:r>
            <w:r w:rsidRPr="005A495A">
              <w:rPr>
                <w:snapToGrid w:val="0"/>
                <w:lang w:val="en-US"/>
              </w:rPr>
              <w:br/>
              <w:t>16</w:t>
            </w:r>
          </w:p>
        </w:tc>
      </w:tr>
      <w:tr w:rsidR="00BD5E6A" w:rsidRPr="00202FBA" w14:paraId="52F6972E" w14:textId="77777777" w:rsidTr="00001501">
        <w:trPr>
          <w:jc w:val="center"/>
        </w:trPr>
        <w:tc>
          <w:tcPr>
            <w:tcW w:w="4867" w:type="dxa"/>
            <w:tcBorders>
              <w:bottom w:val="single" w:sz="4" w:space="0" w:color="auto"/>
            </w:tcBorders>
          </w:tcPr>
          <w:p w14:paraId="23F32FB6" w14:textId="77777777" w:rsidR="00BD5E6A" w:rsidRPr="00202FBA" w:rsidRDefault="00BD5E6A" w:rsidP="00BD5E6A">
            <w:pPr>
              <w:pStyle w:val="Tabletext"/>
              <w:rPr>
                <w:snapToGrid w:val="0"/>
                <w:sz w:val="20"/>
                <w:lang w:val="en-GB"/>
              </w:rPr>
            </w:pPr>
            <w:proofErr w:type="spellStart"/>
            <w:r w:rsidRPr="00202FBA">
              <w:rPr>
                <w:rFonts w:hint="eastAsia"/>
                <w:snapToGrid w:val="0"/>
                <w:sz w:val="20"/>
                <w:lang w:val="en-GB"/>
              </w:rPr>
              <w:t>接收机噪声系数</w:t>
            </w:r>
            <w:proofErr w:type="spellEnd"/>
            <w:r w:rsidRPr="00202FBA">
              <w:rPr>
                <w:rFonts w:hint="eastAsia"/>
                <w:snapToGrid w:val="0"/>
                <w:sz w:val="20"/>
                <w:lang w:val="en-GB"/>
              </w:rPr>
              <w:t xml:space="preserve"> </w:t>
            </w:r>
            <w:r w:rsidRPr="00202FBA">
              <w:rPr>
                <w:snapToGrid w:val="0"/>
                <w:sz w:val="20"/>
                <w:lang w:val="en-GB"/>
              </w:rPr>
              <w:t>(dB</w:t>
            </w:r>
            <w:proofErr w:type="gramStart"/>
            <w:r w:rsidRPr="00202FBA">
              <w:rPr>
                <w:snapToGrid w:val="0"/>
                <w:sz w:val="20"/>
                <w:lang w:val="en-GB"/>
              </w:rPr>
              <w:t>)</w:t>
            </w:r>
            <w:r w:rsidRPr="00202FBA">
              <w:rPr>
                <w:snapToGrid w:val="0"/>
                <w:sz w:val="20"/>
                <w:vertAlign w:val="superscript"/>
                <w:lang w:val="en-GB"/>
              </w:rPr>
              <w:t>(</w:t>
            </w:r>
            <w:proofErr w:type="gramEnd"/>
            <w:r w:rsidRPr="00202FBA">
              <w:rPr>
                <w:snapToGrid w:val="0"/>
                <w:sz w:val="20"/>
                <w:vertAlign w:val="superscript"/>
                <w:lang w:val="en-GB"/>
              </w:rPr>
              <w:t>5)</w:t>
            </w:r>
          </w:p>
        </w:tc>
        <w:tc>
          <w:tcPr>
            <w:tcW w:w="1881" w:type="dxa"/>
            <w:tcBorders>
              <w:bottom w:val="single" w:sz="4" w:space="0" w:color="auto"/>
            </w:tcBorders>
          </w:tcPr>
          <w:p w14:paraId="437A210C"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13</w:t>
            </w:r>
          </w:p>
        </w:tc>
        <w:tc>
          <w:tcPr>
            <w:tcW w:w="1882" w:type="dxa"/>
            <w:tcBorders>
              <w:bottom w:val="single" w:sz="4" w:space="0" w:color="auto"/>
            </w:tcBorders>
          </w:tcPr>
          <w:p w14:paraId="3F52B196"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7</w:t>
            </w:r>
            <w:r w:rsidRPr="00202FBA">
              <w:rPr>
                <w:snapToGrid w:val="0"/>
                <w:sz w:val="20"/>
                <w:lang w:val="en-US"/>
              </w:rPr>
              <w:t>至</w:t>
            </w:r>
            <w:r w:rsidRPr="00202FBA">
              <w:rPr>
                <w:snapToGrid w:val="0"/>
                <w:sz w:val="20"/>
                <w:lang w:val="en-US"/>
              </w:rPr>
              <w:t>13</w:t>
            </w:r>
          </w:p>
        </w:tc>
        <w:tc>
          <w:tcPr>
            <w:tcW w:w="1882" w:type="dxa"/>
            <w:tcBorders>
              <w:bottom w:val="single" w:sz="4" w:space="0" w:color="auto"/>
            </w:tcBorders>
          </w:tcPr>
          <w:p w14:paraId="6273945E"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r w:rsidRPr="00202FBA">
              <w:rPr>
                <w:snapToGrid w:val="0"/>
                <w:sz w:val="20"/>
                <w:lang w:val="en-US"/>
              </w:rPr>
              <w:t>至</w:t>
            </w:r>
            <w:r w:rsidRPr="00202FBA">
              <w:rPr>
                <w:snapToGrid w:val="0"/>
                <w:sz w:val="20"/>
                <w:lang w:val="en-US"/>
              </w:rPr>
              <w:t>6</w:t>
            </w:r>
          </w:p>
        </w:tc>
        <w:tc>
          <w:tcPr>
            <w:tcW w:w="1882" w:type="dxa"/>
            <w:tcBorders>
              <w:bottom w:val="single" w:sz="4" w:space="0" w:color="auto"/>
            </w:tcBorders>
          </w:tcPr>
          <w:p w14:paraId="070FC1EE"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r w:rsidRPr="00202FBA">
              <w:rPr>
                <w:snapToGrid w:val="0"/>
                <w:sz w:val="20"/>
                <w:lang w:val="en-US"/>
              </w:rPr>
              <w:t>至</w:t>
            </w:r>
            <w:r w:rsidRPr="00202FBA">
              <w:rPr>
                <w:snapToGrid w:val="0"/>
                <w:sz w:val="20"/>
                <w:lang w:val="en-US"/>
              </w:rPr>
              <w:t>2</w:t>
            </w:r>
          </w:p>
        </w:tc>
        <w:tc>
          <w:tcPr>
            <w:tcW w:w="1882" w:type="dxa"/>
            <w:tcBorders>
              <w:bottom w:val="single" w:sz="4" w:space="0" w:color="auto"/>
            </w:tcBorders>
          </w:tcPr>
          <w:p w14:paraId="028F6A88" w14:textId="77777777"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sz w:val="20"/>
                <w:u w:val="single"/>
                <w:lang w:val="en-US"/>
              </w:rPr>
            </w:pPr>
            <w:r w:rsidRPr="00202FBA">
              <w:rPr>
                <w:snapToGrid w:val="0"/>
                <w:sz w:val="20"/>
                <w:lang w:val="en-US"/>
              </w:rPr>
              <w:t>0.5</w:t>
            </w:r>
            <w:r w:rsidRPr="00202FBA">
              <w:rPr>
                <w:snapToGrid w:val="0"/>
                <w:sz w:val="20"/>
                <w:lang w:val="en-US"/>
              </w:rPr>
              <w:t>至</w:t>
            </w:r>
            <w:r w:rsidRPr="00202FBA">
              <w:rPr>
                <w:snapToGrid w:val="0"/>
                <w:sz w:val="20"/>
                <w:lang w:val="en-US"/>
              </w:rPr>
              <w:t>1</w:t>
            </w:r>
          </w:p>
        </w:tc>
      </w:tr>
      <w:tr w:rsidR="00BD5E6A" w:rsidRPr="00202FBA" w14:paraId="7B1EAB36" w14:textId="77777777" w:rsidTr="00001501">
        <w:trPr>
          <w:jc w:val="center"/>
        </w:trPr>
        <w:tc>
          <w:tcPr>
            <w:tcW w:w="14276" w:type="dxa"/>
            <w:gridSpan w:val="6"/>
            <w:tcBorders>
              <w:top w:val="single" w:sz="4" w:space="0" w:color="auto"/>
              <w:left w:val="nil"/>
              <w:bottom w:val="nil"/>
              <w:right w:val="nil"/>
            </w:tcBorders>
          </w:tcPr>
          <w:p w14:paraId="5912AD42" w14:textId="77777777" w:rsidR="00BD5E6A" w:rsidRPr="00202FBA" w:rsidRDefault="00BD5E6A" w:rsidP="00EC590E">
            <w:pPr>
              <w:pStyle w:val="Tabletext"/>
              <w:ind w:left="284" w:hanging="284"/>
              <w:rPr>
                <w:sz w:val="20"/>
                <w:lang w:val="en-GB" w:eastAsia="zh-CN"/>
              </w:rPr>
            </w:pPr>
            <w:r w:rsidRPr="00202FBA">
              <w:rPr>
                <w:sz w:val="20"/>
                <w:vertAlign w:val="superscript"/>
                <w:lang w:val="en-US" w:eastAsia="zh-CN"/>
              </w:rPr>
              <w:t>(1)</w:t>
            </w:r>
            <w:r w:rsidRPr="00202FBA">
              <w:rPr>
                <w:sz w:val="20"/>
                <w:lang w:val="en-US" w:eastAsia="zh-CN"/>
              </w:rPr>
              <w:tab/>
            </w:r>
            <w:r w:rsidRPr="00202FBA">
              <w:rPr>
                <w:rFonts w:hint="eastAsia"/>
                <w:sz w:val="20"/>
                <w:lang w:val="en-GB" w:eastAsia="zh-CN"/>
              </w:rPr>
              <w:t>频率范围内的业余频带与</w:t>
            </w:r>
            <w:r w:rsidRPr="00202FBA">
              <w:rPr>
                <w:sz w:val="20"/>
                <w:lang w:val="en-GB" w:eastAsia="zh-CN"/>
              </w:rPr>
              <w:t>RR</w:t>
            </w:r>
            <w:r w:rsidRPr="00202FBA">
              <w:rPr>
                <w:rFonts w:hint="eastAsia"/>
                <w:sz w:val="20"/>
                <w:lang w:val="en-GB" w:eastAsia="zh-CN"/>
              </w:rPr>
              <w:t>第</w:t>
            </w:r>
            <w:r w:rsidRPr="00202FBA">
              <w:rPr>
                <w:rFonts w:hint="eastAsia"/>
                <w:b/>
                <w:bCs/>
                <w:sz w:val="20"/>
                <w:lang w:val="en-GB" w:eastAsia="zh-CN"/>
              </w:rPr>
              <w:t>5</w:t>
            </w:r>
            <w:r w:rsidRPr="00202FBA">
              <w:rPr>
                <w:rFonts w:hint="eastAsia"/>
                <w:sz w:val="20"/>
                <w:lang w:val="en-GB" w:eastAsia="zh-CN"/>
              </w:rPr>
              <w:t>条一致。</w:t>
            </w:r>
          </w:p>
          <w:p w14:paraId="3C8D9CE3" w14:textId="77777777" w:rsidR="00BD5E6A" w:rsidRPr="00202FBA" w:rsidRDefault="00BD5E6A" w:rsidP="00BD5E6A">
            <w:pPr>
              <w:pStyle w:val="Tabletext"/>
              <w:ind w:left="284" w:hanging="284"/>
              <w:rPr>
                <w:sz w:val="20"/>
                <w:lang w:val="en-US" w:eastAsia="zh-CN"/>
              </w:rPr>
            </w:pPr>
            <w:r w:rsidRPr="00202FBA">
              <w:rPr>
                <w:sz w:val="20"/>
                <w:vertAlign w:val="superscript"/>
                <w:lang w:val="en-US" w:eastAsia="zh-CN"/>
              </w:rPr>
              <w:t>(2)</w:t>
            </w:r>
            <w:r w:rsidRPr="00202FBA">
              <w:rPr>
                <w:sz w:val="20"/>
                <w:lang w:val="en-US" w:eastAsia="zh-CN"/>
              </w:rPr>
              <w:tab/>
            </w:r>
            <w:r w:rsidRPr="00202FBA">
              <w:rPr>
                <w:rFonts w:hint="eastAsia"/>
                <w:sz w:val="20"/>
                <w:lang w:val="en-US" w:eastAsia="zh-CN"/>
              </w:rPr>
              <w:t>通常</w:t>
            </w:r>
            <w:r w:rsidRPr="00202FBA">
              <w:rPr>
                <w:sz w:val="20"/>
                <w:lang w:val="en-US" w:eastAsia="zh-CN"/>
              </w:rPr>
              <w:t>仅用于</w:t>
            </w:r>
            <w:r w:rsidRPr="00202FBA">
              <w:rPr>
                <w:sz w:val="20"/>
                <w:lang w:val="en-GB" w:eastAsia="zh-CN"/>
              </w:rPr>
              <w:t>29 MHz</w:t>
            </w:r>
            <w:r w:rsidRPr="00202FBA">
              <w:rPr>
                <w:rFonts w:hint="eastAsia"/>
                <w:sz w:val="20"/>
                <w:lang w:val="en-GB" w:eastAsia="zh-CN"/>
              </w:rPr>
              <w:t>以上</w:t>
            </w:r>
            <w:r w:rsidRPr="00202FBA">
              <w:rPr>
                <w:sz w:val="20"/>
                <w:lang w:val="en-GB" w:eastAsia="zh-CN"/>
              </w:rPr>
              <w:t>。</w:t>
            </w:r>
          </w:p>
          <w:p w14:paraId="1FC87720" w14:textId="18B0192A" w:rsidR="00BD5E6A" w:rsidRPr="00202FBA" w:rsidRDefault="00BD5E6A" w:rsidP="00EC590E">
            <w:pPr>
              <w:pStyle w:val="Tabletext"/>
              <w:ind w:left="284" w:hanging="284"/>
              <w:rPr>
                <w:sz w:val="20"/>
                <w:lang w:val="en-US" w:eastAsia="zh-CN"/>
              </w:rPr>
            </w:pPr>
            <w:r w:rsidRPr="00202FBA">
              <w:rPr>
                <w:sz w:val="20"/>
                <w:vertAlign w:val="superscript"/>
                <w:lang w:val="en-US" w:eastAsia="zh-CN"/>
              </w:rPr>
              <w:t>(3)</w:t>
            </w:r>
            <w:r w:rsidRPr="00202FBA">
              <w:rPr>
                <w:sz w:val="20"/>
                <w:lang w:val="en-US" w:eastAsia="zh-CN"/>
              </w:rPr>
              <w:tab/>
            </w:r>
            <w:r w:rsidR="00BE44AE">
              <w:rPr>
                <w:rFonts w:hint="eastAsia"/>
                <w:sz w:val="20"/>
                <w:lang w:val="en-US" w:eastAsia="zh-CN"/>
              </w:rPr>
              <w:t>允许的</w:t>
            </w:r>
            <w:r w:rsidR="00BE44AE" w:rsidRPr="00202FBA">
              <w:rPr>
                <w:rFonts w:hint="eastAsia"/>
                <w:sz w:val="20"/>
                <w:lang w:val="en-GB" w:eastAsia="zh-CN"/>
              </w:rPr>
              <w:t>最大功率由各主管部门决定。</w:t>
            </w:r>
          </w:p>
          <w:p w14:paraId="47BA3867" w14:textId="77777777" w:rsidR="00BE44AE" w:rsidRPr="00202FBA" w:rsidRDefault="00BD5E6A" w:rsidP="00BE44AE">
            <w:pPr>
              <w:pStyle w:val="Tabletext"/>
              <w:ind w:left="284" w:hanging="284"/>
              <w:jc w:val="left"/>
              <w:rPr>
                <w:sz w:val="18"/>
                <w:szCs w:val="18"/>
                <w:lang w:val="en-US" w:eastAsia="zh-CN"/>
              </w:rPr>
            </w:pPr>
            <w:r w:rsidRPr="00202FBA">
              <w:rPr>
                <w:sz w:val="20"/>
                <w:vertAlign w:val="superscript"/>
                <w:lang w:val="en-US" w:eastAsia="zh-CN"/>
              </w:rPr>
              <w:t>(4)</w:t>
            </w:r>
            <w:r w:rsidRPr="00202FBA">
              <w:rPr>
                <w:sz w:val="20"/>
                <w:lang w:val="en-US" w:eastAsia="zh-CN"/>
              </w:rPr>
              <w:tab/>
            </w:r>
            <w:r w:rsidR="00BE44AE" w:rsidRPr="00202FBA">
              <w:rPr>
                <w:rFonts w:hint="eastAsia"/>
                <w:sz w:val="18"/>
                <w:szCs w:val="18"/>
                <w:lang w:val="en-US" w:eastAsia="zh-CN"/>
              </w:rPr>
              <w:t>有些</w:t>
            </w:r>
            <w:r w:rsidR="00BE44AE" w:rsidRPr="00202FBA">
              <w:rPr>
                <w:sz w:val="18"/>
                <w:szCs w:val="18"/>
                <w:lang w:val="en-US" w:eastAsia="zh-CN"/>
              </w:rPr>
              <w:t>情况下</w:t>
            </w:r>
            <w:r w:rsidR="00BE44AE">
              <w:rPr>
                <w:rFonts w:hint="eastAsia"/>
                <w:sz w:val="18"/>
                <w:szCs w:val="18"/>
                <w:lang w:val="en-US" w:eastAsia="zh-CN"/>
              </w:rPr>
              <w:t>，最大</w:t>
            </w:r>
            <w:proofErr w:type="spellStart"/>
            <w:r w:rsidR="00BE44AE" w:rsidRPr="00544E88">
              <w:rPr>
                <w:szCs w:val="22"/>
                <w:lang w:val="en-GB" w:eastAsia="zh-CN"/>
              </w:rPr>
              <w:t>e.i.r.p</w:t>
            </w:r>
            <w:proofErr w:type="spellEnd"/>
            <w:r w:rsidR="00BE44AE" w:rsidRPr="00544E88">
              <w:rPr>
                <w:szCs w:val="22"/>
                <w:lang w:val="en-GB" w:eastAsia="zh-CN"/>
              </w:rPr>
              <w:t>.</w:t>
            </w:r>
            <w:r w:rsidR="00BE44AE" w:rsidRPr="00202FBA">
              <w:rPr>
                <w:sz w:val="18"/>
                <w:szCs w:val="18"/>
                <w:lang w:val="en-US" w:eastAsia="zh-CN"/>
              </w:rPr>
              <w:t>可能</w:t>
            </w:r>
            <w:r w:rsidR="00BE44AE" w:rsidRPr="00202FBA">
              <w:rPr>
                <w:rFonts w:hint="eastAsia"/>
                <w:sz w:val="18"/>
                <w:szCs w:val="18"/>
                <w:lang w:val="en-US" w:eastAsia="zh-CN"/>
              </w:rPr>
              <w:t>受到</w:t>
            </w:r>
            <w:r w:rsidR="00BE44AE" w:rsidRPr="00202FBA">
              <w:rPr>
                <w:sz w:val="18"/>
                <w:szCs w:val="18"/>
                <w:lang w:val="en-US" w:eastAsia="zh-CN"/>
              </w:rPr>
              <w:t>《无线电规则》第</w:t>
            </w:r>
            <w:r w:rsidR="00BE44AE" w:rsidRPr="00202FBA">
              <w:rPr>
                <w:rFonts w:hint="eastAsia"/>
                <w:b/>
                <w:bCs/>
                <w:sz w:val="18"/>
                <w:szCs w:val="18"/>
                <w:lang w:val="en-US" w:eastAsia="zh-CN"/>
              </w:rPr>
              <w:t>5</w:t>
            </w:r>
            <w:r w:rsidR="00BE44AE" w:rsidRPr="00202FBA">
              <w:rPr>
                <w:rFonts w:hint="eastAsia"/>
                <w:sz w:val="18"/>
                <w:szCs w:val="18"/>
                <w:lang w:val="en-US" w:eastAsia="zh-CN"/>
              </w:rPr>
              <w:t>条</w:t>
            </w:r>
            <w:r w:rsidR="00BE44AE" w:rsidRPr="00202FBA">
              <w:rPr>
                <w:sz w:val="18"/>
                <w:szCs w:val="18"/>
                <w:lang w:val="en-US" w:eastAsia="zh-CN"/>
              </w:rPr>
              <w:t>的限制</w:t>
            </w:r>
            <w:r w:rsidR="00BE44AE">
              <w:rPr>
                <w:rFonts w:hint="eastAsia"/>
                <w:sz w:val="18"/>
                <w:szCs w:val="18"/>
                <w:lang w:val="en-US" w:eastAsia="zh-CN"/>
              </w:rPr>
              <w:t>，如参见第</w:t>
            </w:r>
            <w:r w:rsidR="00BE44AE" w:rsidRPr="00380625">
              <w:rPr>
                <w:b/>
                <w:bCs/>
                <w:sz w:val="18"/>
                <w:szCs w:val="18"/>
                <w:lang w:val="en-US" w:eastAsia="zh-CN"/>
              </w:rPr>
              <w:t>5.133B</w:t>
            </w:r>
            <w:r w:rsidR="00BE44AE">
              <w:rPr>
                <w:rFonts w:hint="eastAsia"/>
                <w:sz w:val="18"/>
                <w:szCs w:val="18"/>
                <w:lang w:val="en-US" w:eastAsia="zh-CN"/>
              </w:rPr>
              <w:t>款</w:t>
            </w:r>
            <w:r w:rsidR="00BE44AE" w:rsidRPr="00202FBA">
              <w:rPr>
                <w:sz w:val="18"/>
                <w:szCs w:val="18"/>
                <w:lang w:val="en-US" w:eastAsia="zh-CN"/>
              </w:rPr>
              <w:t>。</w:t>
            </w:r>
          </w:p>
          <w:p w14:paraId="482CD61B" w14:textId="77777777" w:rsidR="00BD5E6A" w:rsidRPr="00202FBA" w:rsidRDefault="00BD5E6A" w:rsidP="00BD5E6A">
            <w:pPr>
              <w:pStyle w:val="Tabletext"/>
              <w:ind w:left="284" w:hanging="284"/>
              <w:rPr>
                <w:sz w:val="20"/>
                <w:shd w:val="clear" w:color="auto" w:fill="FFFFFF"/>
                <w:lang w:val="en-US" w:eastAsia="zh-CN"/>
              </w:rPr>
            </w:pPr>
            <w:r w:rsidRPr="00202FBA">
              <w:rPr>
                <w:sz w:val="20"/>
                <w:vertAlign w:val="superscript"/>
                <w:lang w:val="en-US" w:eastAsia="zh-CN"/>
              </w:rPr>
              <w:t>(5)</w:t>
            </w:r>
            <w:r w:rsidRPr="00202FBA">
              <w:rPr>
                <w:sz w:val="20"/>
                <w:lang w:val="en-US" w:eastAsia="zh-CN"/>
              </w:rPr>
              <w:tab/>
            </w:r>
            <w:r w:rsidRPr="00202FBA">
              <w:rPr>
                <w:rFonts w:hint="eastAsia"/>
                <w:sz w:val="20"/>
                <w:lang w:val="en-GB" w:eastAsia="zh-CN"/>
              </w:rPr>
              <w:t>假设采用低噪声前置放大器的</w:t>
            </w:r>
            <w:r w:rsidRPr="00202FBA">
              <w:rPr>
                <w:sz w:val="20"/>
                <w:lang w:val="en-GB" w:eastAsia="zh-CN"/>
              </w:rPr>
              <w:t>50 MHz</w:t>
            </w:r>
            <w:r w:rsidRPr="00202FBA">
              <w:rPr>
                <w:rFonts w:hint="eastAsia"/>
                <w:sz w:val="20"/>
                <w:lang w:val="en-GB" w:eastAsia="zh-CN"/>
              </w:rPr>
              <w:t>以上频带的</w:t>
            </w:r>
            <w:r w:rsidRPr="00202FBA">
              <w:rPr>
                <w:rFonts w:hint="eastAsia"/>
                <w:snapToGrid w:val="0"/>
                <w:sz w:val="20"/>
                <w:lang w:val="en-GB" w:eastAsia="zh-CN"/>
              </w:rPr>
              <w:t>接收机的噪声系数。</w:t>
            </w:r>
            <w:r w:rsidRPr="00202FBA">
              <w:rPr>
                <w:sz w:val="20"/>
                <w:lang w:val="en-US" w:eastAsia="zh-CN"/>
              </w:rPr>
              <w:t>29.7 MHz</w:t>
            </w:r>
            <w:r w:rsidRPr="00202FBA">
              <w:rPr>
                <w:rFonts w:hint="eastAsia"/>
                <w:sz w:val="20"/>
                <w:lang w:val="en-US" w:eastAsia="zh-CN"/>
              </w:rPr>
              <w:t>以下</w:t>
            </w:r>
            <w:r w:rsidRPr="00202FBA">
              <w:rPr>
                <w:sz w:val="20"/>
                <w:lang w:val="en-US" w:eastAsia="zh-CN"/>
              </w:rPr>
              <w:t>的外部噪声电平是主导因素，通常高于接收机电平。</w:t>
            </w:r>
          </w:p>
        </w:tc>
      </w:tr>
    </w:tbl>
    <w:p w14:paraId="629B3BEA" w14:textId="77777777" w:rsidR="00BD5E6A" w:rsidRPr="00BD5E6A" w:rsidRDefault="00BD5E6A" w:rsidP="00095983">
      <w:pPr>
        <w:rPr>
          <w:lang w:val="en-GB" w:eastAsia="zh-CN"/>
        </w:rPr>
      </w:pPr>
    </w:p>
    <w:p w14:paraId="78565F3D" w14:textId="77777777" w:rsidR="00A12158" w:rsidRDefault="00A12158" w:rsidP="00090C49">
      <w:pPr>
        <w:pStyle w:val="TableNo"/>
        <w:rPr>
          <w:lang w:eastAsia="zh-CN"/>
        </w:rPr>
      </w:pPr>
      <w:r w:rsidRPr="00BD5E6A">
        <w:rPr>
          <w:lang w:val="en-GB" w:eastAsia="zh-CN"/>
        </w:rPr>
        <w:br w:type="page"/>
      </w:r>
      <w:r>
        <w:rPr>
          <w:rFonts w:hint="eastAsia"/>
          <w:lang w:eastAsia="zh-CN"/>
        </w:rPr>
        <w:lastRenderedPageBreak/>
        <w:t>表</w:t>
      </w:r>
      <w:r w:rsidR="00BD5E6A">
        <w:rPr>
          <w:lang w:eastAsia="zh-CN"/>
        </w:rPr>
        <w:t xml:space="preserve"> 2B</w:t>
      </w:r>
    </w:p>
    <w:p w14:paraId="2490A232" w14:textId="67ADA1F7" w:rsidR="00A12158" w:rsidRPr="00133345" w:rsidRDefault="00EC590E" w:rsidP="00F072AD">
      <w:pPr>
        <w:pStyle w:val="Tabletitle"/>
        <w:rPr>
          <w:rFonts w:ascii="SimSun" w:hAnsi="SimSun"/>
          <w:b w:val="0"/>
          <w:bCs/>
          <w:lang w:eastAsia="zh-CN"/>
        </w:rPr>
      </w:pPr>
      <w:r w:rsidRPr="00A375B6">
        <w:rPr>
          <w:lang w:val="en-US" w:eastAsia="zh-CN"/>
        </w:rPr>
        <w:t>900 MHz</w:t>
      </w:r>
      <w:r>
        <w:rPr>
          <w:rFonts w:hint="eastAsia"/>
          <w:lang w:val="en-US" w:eastAsia="zh-CN"/>
        </w:rPr>
        <w:t>以上</w:t>
      </w:r>
      <w:r w:rsidR="00BE44AE">
        <w:rPr>
          <w:rFonts w:hint="eastAsia"/>
          <w:lang w:val="en-US" w:eastAsia="zh-CN"/>
        </w:rPr>
        <w:t>地面</w:t>
      </w:r>
      <w:r>
        <w:rPr>
          <w:rFonts w:ascii="SimSun" w:hAnsi="SimSun" w:hint="eastAsia"/>
          <w:bCs/>
          <w:lang w:eastAsia="zh-CN"/>
        </w:rPr>
        <w:t>业余模拟</w:t>
      </w:r>
      <w:r w:rsidR="00A12158" w:rsidRPr="00133345">
        <w:rPr>
          <w:rFonts w:ascii="SimSun" w:hAnsi="SimSun" w:hint="eastAsia"/>
          <w:bCs/>
          <w:lang w:eastAsia="zh-CN"/>
        </w:rPr>
        <w:t>话音系统的特性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4"/>
        <w:gridCol w:w="2234"/>
        <w:gridCol w:w="2116"/>
        <w:gridCol w:w="2116"/>
        <w:gridCol w:w="2116"/>
      </w:tblGrid>
      <w:tr w:rsidR="00F072AD" w:rsidRPr="00F072AD" w14:paraId="56635E35" w14:textId="77777777" w:rsidTr="00001501">
        <w:trPr>
          <w:jc w:val="center"/>
        </w:trPr>
        <w:tc>
          <w:tcPr>
            <w:tcW w:w="5694" w:type="dxa"/>
          </w:tcPr>
          <w:p w14:paraId="5BAB1587" w14:textId="77777777" w:rsidR="00F072AD" w:rsidRPr="00F331B8" w:rsidRDefault="00F072AD" w:rsidP="00F072AD">
            <w:pPr>
              <w:pStyle w:val="Tablehead"/>
              <w:rPr>
                <w:snapToGrid w:val="0"/>
                <w:lang w:val="en-GB"/>
              </w:rPr>
            </w:pPr>
            <w:proofErr w:type="spellStart"/>
            <w:r w:rsidRPr="00F331B8">
              <w:rPr>
                <w:rFonts w:hint="eastAsia"/>
                <w:snapToGrid w:val="0"/>
                <w:lang w:val="en-GB"/>
              </w:rPr>
              <w:t>参数</w:t>
            </w:r>
            <w:proofErr w:type="spellEnd"/>
          </w:p>
        </w:tc>
        <w:tc>
          <w:tcPr>
            <w:tcW w:w="8582" w:type="dxa"/>
            <w:gridSpan w:val="4"/>
          </w:tcPr>
          <w:p w14:paraId="4D65D32E" w14:textId="77777777" w:rsidR="00F072AD" w:rsidRPr="00F331B8" w:rsidRDefault="00F072AD" w:rsidP="00F072AD">
            <w:pPr>
              <w:pStyle w:val="Tablehead"/>
              <w:rPr>
                <w:snapToGrid w:val="0"/>
                <w:lang w:val="en-GB"/>
              </w:rPr>
            </w:pPr>
            <w:proofErr w:type="spellStart"/>
            <w:r w:rsidRPr="00F331B8">
              <w:rPr>
                <w:rFonts w:hint="eastAsia"/>
                <w:snapToGrid w:val="0"/>
                <w:lang w:val="en-GB"/>
              </w:rPr>
              <w:t>数值</w:t>
            </w:r>
            <w:proofErr w:type="spellEnd"/>
          </w:p>
        </w:tc>
      </w:tr>
      <w:tr w:rsidR="00F072AD" w:rsidRPr="00F072AD" w14:paraId="5E59F3E0" w14:textId="77777777" w:rsidTr="00001501">
        <w:trPr>
          <w:jc w:val="center"/>
        </w:trPr>
        <w:tc>
          <w:tcPr>
            <w:tcW w:w="5694" w:type="dxa"/>
          </w:tcPr>
          <w:p w14:paraId="3D21F092" w14:textId="7F6BEAD8" w:rsidR="00F072AD" w:rsidRPr="00F072AD" w:rsidRDefault="00F072AD" w:rsidP="00F072AD">
            <w:pPr>
              <w:pStyle w:val="Tabletext"/>
              <w:rPr>
                <w:snapToGrid w:val="0"/>
                <w:szCs w:val="22"/>
                <w:lang w:val="en-GB"/>
              </w:rPr>
            </w:pPr>
            <w:r w:rsidRPr="00F072AD">
              <w:rPr>
                <w:rFonts w:hint="eastAsia"/>
                <w:snapToGrid w:val="0"/>
                <w:szCs w:val="22"/>
                <w:lang w:val="en-GB" w:eastAsia="zh-CN"/>
              </w:rPr>
              <w:t>频率</w:t>
            </w:r>
            <w:r w:rsidRPr="00F072AD">
              <w:rPr>
                <w:snapToGrid w:val="0"/>
                <w:szCs w:val="22"/>
                <w:lang w:val="en-GB" w:eastAsia="zh-CN"/>
              </w:rPr>
              <w:t>范围</w:t>
            </w:r>
            <w:r w:rsidR="00C539CB">
              <w:rPr>
                <w:rFonts w:hint="eastAsia"/>
                <w:snapToGrid w:val="0"/>
                <w:szCs w:val="22"/>
                <w:lang w:val="en-GB" w:eastAsia="zh-CN"/>
              </w:rPr>
              <w:t xml:space="preserve"> </w:t>
            </w:r>
            <w:r w:rsidR="00C539CB" w:rsidRPr="00C539CB">
              <w:rPr>
                <w:snapToGrid w:val="0"/>
                <w:sz w:val="20"/>
                <w:lang w:val="en-GB" w:eastAsia="zh-CN"/>
              </w:rPr>
              <w:t xml:space="preserve">(GHz) </w:t>
            </w:r>
            <w:r w:rsidRPr="00F072AD">
              <w:rPr>
                <w:snapToGrid w:val="0"/>
                <w:szCs w:val="22"/>
                <w:vertAlign w:val="superscript"/>
                <w:lang w:val="en-GB"/>
              </w:rPr>
              <w:t>(1)</w:t>
            </w:r>
          </w:p>
        </w:tc>
        <w:tc>
          <w:tcPr>
            <w:tcW w:w="2234" w:type="dxa"/>
          </w:tcPr>
          <w:p w14:paraId="5A16D84B" w14:textId="244AEC67"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Cs w:val="22"/>
                <w:lang w:val="en-US"/>
              </w:rPr>
            </w:pPr>
            <w:r w:rsidRPr="00F072AD">
              <w:rPr>
                <w:snapToGrid w:val="0"/>
                <w:szCs w:val="22"/>
                <w:lang w:val="en-US"/>
              </w:rPr>
              <w:t xml:space="preserve">0.902-3.5 </w:t>
            </w:r>
          </w:p>
        </w:tc>
        <w:tc>
          <w:tcPr>
            <w:tcW w:w="2116" w:type="dxa"/>
          </w:tcPr>
          <w:p w14:paraId="3974AB7C" w14:textId="3591BF04"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Cs w:val="22"/>
                <w:lang w:val="en-US"/>
              </w:rPr>
            </w:pPr>
            <w:r w:rsidRPr="00F072AD">
              <w:rPr>
                <w:snapToGrid w:val="0"/>
                <w:szCs w:val="22"/>
                <w:lang w:val="en-US"/>
              </w:rPr>
              <w:t xml:space="preserve">5.65-10.5 </w:t>
            </w:r>
          </w:p>
        </w:tc>
        <w:tc>
          <w:tcPr>
            <w:tcW w:w="2116" w:type="dxa"/>
          </w:tcPr>
          <w:p w14:paraId="4BE37FA6" w14:textId="2A60545A"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Cs w:val="22"/>
                <w:lang w:val="en-US"/>
              </w:rPr>
            </w:pPr>
            <w:r w:rsidRPr="00F072AD">
              <w:rPr>
                <w:snapToGrid w:val="0"/>
                <w:szCs w:val="22"/>
                <w:lang w:val="en-US"/>
              </w:rPr>
              <w:t xml:space="preserve">24-47.2 </w:t>
            </w:r>
          </w:p>
        </w:tc>
        <w:tc>
          <w:tcPr>
            <w:tcW w:w="2116" w:type="dxa"/>
          </w:tcPr>
          <w:p w14:paraId="71A4E7B5" w14:textId="50155532"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Cs w:val="22"/>
                <w:lang w:val="en-US"/>
              </w:rPr>
            </w:pPr>
            <w:r w:rsidRPr="00F072AD">
              <w:rPr>
                <w:snapToGrid w:val="0"/>
                <w:szCs w:val="22"/>
                <w:lang w:val="en-US"/>
              </w:rPr>
              <w:t>76-250</w:t>
            </w:r>
          </w:p>
        </w:tc>
      </w:tr>
      <w:tr w:rsidR="00F072AD" w:rsidRPr="00F072AD" w14:paraId="2C3D48F8" w14:textId="77777777" w:rsidTr="00001501">
        <w:trPr>
          <w:jc w:val="center"/>
        </w:trPr>
        <w:tc>
          <w:tcPr>
            <w:tcW w:w="5694" w:type="dxa"/>
          </w:tcPr>
          <w:p w14:paraId="3BEDD295" w14:textId="77777777" w:rsidR="00F072AD" w:rsidRPr="00F072AD" w:rsidRDefault="000C1D4D" w:rsidP="00F072AD">
            <w:pPr>
              <w:pStyle w:val="Tabletext"/>
              <w:rPr>
                <w:snapToGrid w:val="0"/>
                <w:szCs w:val="22"/>
                <w:lang w:val="en-GB" w:eastAsia="zh-CN"/>
              </w:rPr>
            </w:pPr>
            <w:r>
              <w:rPr>
                <w:rFonts w:hint="eastAsia"/>
                <w:snapToGrid w:val="0"/>
                <w:szCs w:val="22"/>
                <w:lang w:val="en-GB" w:eastAsia="zh-CN"/>
              </w:rPr>
              <w:t>所需带宽及发射等级（发射指示符</w:t>
            </w:r>
            <w:r w:rsidR="00F072AD" w:rsidRPr="00F072AD">
              <w:rPr>
                <w:rFonts w:hint="eastAsia"/>
                <w:snapToGrid w:val="0"/>
                <w:szCs w:val="22"/>
                <w:lang w:val="en-GB" w:eastAsia="zh-CN"/>
              </w:rPr>
              <w:t>）</w:t>
            </w:r>
          </w:p>
        </w:tc>
        <w:tc>
          <w:tcPr>
            <w:tcW w:w="2234" w:type="dxa"/>
          </w:tcPr>
          <w:p w14:paraId="2DB481C9" w14:textId="77777777"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2K70J3E</w:t>
            </w:r>
            <w:r w:rsidRPr="00F072AD">
              <w:rPr>
                <w:snapToGrid w:val="0"/>
                <w:szCs w:val="22"/>
                <w:lang w:val="en-US"/>
              </w:rPr>
              <w:br/>
              <w:t>11K0F3E</w:t>
            </w:r>
            <w:r w:rsidRPr="00F072AD">
              <w:rPr>
                <w:snapToGrid w:val="0"/>
                <w:szCs w:val="22"/>
                <w:lang w:val="en-US"/>
              </w:rPr>
              <w:br/>
              <w:t>16K0F3E</w:t>
            </w:r>
            <w:r w:rsidRPr="00F072AD">
              <w:rPr>
                <w:snapToGrid w:val="0"/>
                <w:szCs w:val="22"/>
                <w:lang w:val="en-US"/>
              </w:rPr>
              <w:br/>
              <w:t>20K0F3E</w:t>
            </w:r>
          </w:p>
        </w:tc>
        <w:tc>
          <w:tcPr>
            <w:tcW w:w="2116" w:type="dxa"/>
          </w:tcPr>
          <w:p w14:paraId="00E3C5D4" w14:textId="77777777"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u w:val="single"/>
                <w:lang w:val="en-US"/>
              </w:rPr>
            </w:pPr>
            <w:r w:rsidRPr="00F072AD">
              <w:rPr>
                <w:snapToGrid w:val="0"/>
                <w:szCs w:val="22"/>
                <w:lang w:val="en-US"/>
              </w:rPr>
              <w:t>2K70J3E</w:t>
            </w:r>
            <w:r w:rsidRPr="00F072AD">
              <w:rPr>
                <w:snapToGrid w:val="0"/>
                <w:szCs w:val="22"/>
                <w:lang w:val="en-US"/>
              </w:rPr>
              <w:br/>
              <w:t>11K0F3E</w:t>
            </w:r>
            <w:r w:rsidRPr="00F072AD">
              <w:rPr>
                <w:snapToGrid w:val="0"/>
                <w:szCs w:val="22"/>
                <w:lang w:val="en-US"/>
              </w:rPr>
              <w:br/>
              <w:t>16K0F3E</w:t>
            </w:r>
            <w:r w:rsidRPr="00F072AD">
              <w:rPr>
                <w:snapToGrid w:val="0"/>
                <w:szCs w:val="22"/>
                <w:lang w:val="en-US"/>
              </w:rPr>
              <w:br/>
              <w:t>20K0F3E</w:t>
            </w:r>
          </w:p>
        </w:tc>
        <w:tc>
          <w:tcPr>
            <w:tcW w:w="2116" w:type="dxa"/>
          </w:tcPr>
          <w:p w14:paraId="3D290645" w14:textId="77777777"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2K70J3E</w:t>
            </w:r>
            <w:r w:rsidRPr="00F072AD">
              <w:rPr>
                <w:snapToGrid w:val="0"/>
                <w:szCs w:val="22"/>
                <w:lang w:val="en-US"/>
              </w:rPr>
              <w:br/>
              <w:t>11K0F3E</w:t>
            </w:r>
            <w:r w:rsidRPr="00F072AD">
              <w:rPr>
                <w:snapToGrid w:val="0"/>
                <w:szCs w:val="22"/>
                <w:lang w:val="en-US"/>
              </w:rPr>
              <w:br/>
              <w:t>16K0F3E</w:t>
            </w:r>
            <w:r w:rsidRPr="00F072AD">
              <w:rPr>
                <w:snapToGrid w:val="0"/>
                <w:szCs w:val="22"/>
                <w:lang w:val="en-US"/>
              </w:rPr>
              <w:br/>
              <w:t>20K0F3E</w:t>
            </w:r>
          </w:p>
        </w:tc>
        <w:tc>
          <w:tcPr>
            <w:tcW w:w="2116" w:type="dxa"/>
          </w:tcPr>
          <w:p w14:paraId="69E25E01" w14:textId="77777777"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2K70J3E</w:t>
            </w:r>
            <w:r w:rsidRPr="00F072AD">
              <w:rPr>
                <w:snapToGrid w:val="0"/>
                <w:szCs w:val="22"/>
                <w:lang w:val="en-US"/>
              </w:rPr>
              <w:br/>
              <w:t>11K0F3E</w:t>
            </w:r>
            <w:r w:rsidRPr="00F072AD">
              <w:rPr>
                <w:snapToGrid w:val="0"/>
                <w:szCs w:val="22"/>
                <w:lang w:val="en-US"/>
              </w:rPr>
              <w:br/>
              <w:t>16K0F3E</w:t>
            </w:r>
            <w:r w:rsidRPr="00F072AD">
              <w:rPr>
                <w:snapToGrid w:val="0"/>
                <w:szCs w:val="22"/>
                <w:lang w:val="en-US"/>
              </w:rPr>
              <w:br/>
              <w:t>20K0F3E</w:t>
            </w:r>
          </w:p>
        </w:tc>
      </w:tr>
      <w:tr w:rsidR="00F072AD" w:rsidRPr="00F072AD" w14:paraId="0B764AFF" w14:textId="77777777" w:rsidTr="00001501">
        <w:trPr>
          <w:jc w:val="center"/>
        </w:trPr>
        <w:tc>
          <w:tcPr>
            <w:tcW w:w="5694" w:type="dxa"/>
          </w:tcPr>
          <w:p w14:paraId="46252E8E" w14:textId="77777777" w:rsidR="00F072AD" w:rsidRPr="00F072AD" w:rsidRDefault="00F072AD" w:rsidP="00F072AD">
            <w:pPr>
              <w:pStyle w:val="Tabletext"/>
              <w:rPr>
                <w:snapToGrid w:val="0"/>
                <w:szCs w:val="22"/>
                <w:lang w:val="en-GB"/>
              </w:rPr>
            </w:pPr>
            <w:proofErr w:type="spellStart"/>
            <w:r w:rsidRPr="00F072AD">
              <w:rPr>
                <w:rFonts w:hint="eastAsia"/>
                <w:snapToGrid w:val="0"/>
                <w:szCs w:val="22"/>
                <w:lang w:val="en-GB"/>
              </w:rPr>
              <w:t>发射机功率</w:t>
            </w:r>
            <w:proofErr w:type="spellEnd"/>
            <w:r w:rsidRPr="00F072AD">
              <w:rPr>
                <w:rFonts w:hint="eastAsia"/>
                <w:snapToGrid w:val="0"/>
                <w:szCs w:val="22"/>
                <w:lang w:val="en-GB"/>
              </w:rPr>
              <w:t xml:space="preserve"> </w:t>
            </w:r>
            <w:r w:rsidRPr="00F072AD">
              <w:rPr>
                <w:snapToGrid w:val="0"/>
                <w:szCs w:val="22"/>
                <w:lang w:val="en-GB"/>
              </w:rPr>
              <w:t>(</w:t>
            </w:r>
            <w:proofErr w:type="spellStart"/>
            <w:r w:rsidRPr="00F072AD">
              <w:rPr>
                <w:snapToGrid w:val="0"/>
                <w:szCs w:val="22"/>
                <w:lang w:val="en-GB"/>
              </w:rPr>
              <w:t>dBW</w:t>
            </w:r>
            <w:proofErr w:type="spellEnd"/>
            <w:proofErr w:type="gramStart"/>
            <w:r w:rsidRPr="00F072AD">
              <w:rPr>
                <w:snapToGrid w:val="0"/>
                <w:szCs w:val="22"/>
                <w:lang w:val="en-GB"/>
              </w:rPr>
              <w:t>)</w:t>
            </w:r>
            <w:r w:rsidRPr="00F072AD">
              <w:rPr>
                <w:snapToGrid w:val="0"/>
                <w:szCs w:val="22"/>
                <w:vertAlign w:val="superscript"/>
                <w:lang w:val="en-GB"/>
              </w:rPr>
              <w:t>(</w:t>
            </w:r>
            <w:proofErr w:type="gramEnd"/>
            <w:r w:rsidRPr="00F072AD">
              <w:rPr>
                <w:snapToGrid w:val="0"/>
                <w:szCs w:val="22"/>
                <w:vertAlign w:val="superscript"/>
                <w:lang w:val="en-GB"/>
              </w:rPr>
              <w:t>2)</w:t>
            </w:r>
          </w:p>
        </w:tc>
        <w:tc>
          <w:tcPr>
            <w:tcW w:w="2234" w:type="dxa"/>
          </w:tcPr>
          <w:p w14:paraId="1B77DCF9"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3</w:t>
            </w:r>
            <w:r>
              <w:rPr>
                <w:snapToGrid w:val="0"/>
                <w:szCs w:val="22"/>
                <w:lang w:val="en-US"/>
              </w:rPr>
              <w:t>至</w:t>
            </w:r>
            <w:r w:rsidRPr="00F072AD">
              <w:rPr>
                <w:snapToGrid w:val="0"/>
                <w:szCs w:val="22"/>
                <w:lang w:val="en-US"/>
              </w:rPr>
              <w:t>31.7</w:t>
            </w:r>
          </w:p>
        </w:tc>
        <w:tc>
          <w:tcPr>
            <w:tcW w:w="2116" w:type="dxa"/>
          </w:tcPr>
          <w:p w14:paraId="6064F8B3"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u w:val="single"/>
                <w:lang w:val="en-US"/>
              </w:rPr>
            </w:pPr>
            <w:r w:rsidRPr="00F072AD">
              <w:rPr>
                <w:snapToGrid w:val="0"/>
                <w:szCs w:val="22"/>
                <w:lang w:val="en-US"/>
              </w:rPr>
              <w:t>3</w:t>
            </w:r>
            <w:r>
              <w:rPr>
                <w:snapToGrid w:val="0"/>
                <w:szCs w:val="22"/>
                <w:lang w:val="en-US"/>
              </w:rPr>
              <w:t>至</w:t>
            </w:r>
            <w:r w:rsidRPr="00F072AD">
              <w:rPr>
                <w:snapToGrid w:val="0"/>
                <w:szCs w:val="22"/>
                <w:lang w:val="en-US"/>
              </w:rPr>
              <w:t>20</w:t>
            </w:r>
          </w:p>
        </w:tc>
        <w:tc>
          <w:tcPr>
            <w:tcW w:w="2116" w:type="dxa"/>
          </w:tcPr>
          <w:p w14:paraId="1CA5C65E"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-10</w:t>
            </w:r>
            <w:r>
              <w:rPr>
                <w:snapToGrid w:val="0"/>
                <w:szCs w:val="22"/>
                <w:lang w:val="en-US"/>
              </w:rPr>
              <w:t>至</w:t>
            </w:r>
            <w:r w:rsidRPr="00F072AD">
              <w:rPr>
                <w:snapToGrid w:val="0"/>
                <w:szCs w:val="22"/>
                <w:lang w:val="en-US"/>
              </w:rPr>
              <w:t>10</w:t>
            </w:r>
          </w:p>
        </w:tc>
        <w:tc>
          <w:tcPr>
            <w:tcW w:w="2116" w:type="dxa"/>
          </w:tcPr>
          <w:p w14:paraId="1EB7C7BC" w14:textId="6761818F"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w:t>
            </w:r>
            <w:r w:rsidR="00BE44AE">
              <w:rPr>
                <w:snapToGrid w:val="0"/>
                <w:szCs w:val="22"/>
                <w:lang w:val="en-US"/>
              </w:rPr>
              <w:t>2</w:t>
            </w:r>
            <w:r w:rsidRPr="00F072AD">
              <w:rPr>
                <w:snapToGrid w:val="0"/>
                <w:szCs w:val="22"/>
                <w:lang w:val="en-US"/>
              </w:rPr>
              <w:t>0</w:t>
            </w:r>
            <w:r>
              <w:rPr>
                <w:snapToGrid w:val="0"/>
                <w:szCs w:val="22"/>
                <w:lang w:val="en-US"/>
              </w:rPr>
              <w:t>至</w:t>
            </w:r>
            <w:r w:rsidRPr="00F072AD">
              <w:rPr>
                <w:snapToGrid w:val="0"/>
                <w:szCs w:val="22"/>
                <w:lang w:val="en-US"/>
              </w:rPr>
              <w:t>0</w:t>
            </w:r>
          </w:p>
        </w:tc>
      </w:tr>
      <w:tr w:rsidR="00F072AD" w:rsidRPr="00F072AD" w14:paraId="0AD9B7F2" w14:textId="77777777" w:rsidTr="00001501">
        <w:trPr>
          <w:jc w:val="center"/>
        </w:trPr>
        <w:tc>
          <w:tcPr>
            <w:tcW w:w="5694" w:type="dxa"/>
          </w:tcPr>
          <w:p w14:paraId="5427C7FE" w14:textId="77777777" w:rsidR="00F072AD" w:rsidRPr="00F072AD" w:rsidRDefault="00F072AD" w:rsidP="00F072AD">
            <w:pPr>
              <w:pStyle w:val="Tabletext"/>
              <w:rPr>
                <w:snapToGrid w:val="0"/>
                <w:szCs w:val="22"/>
                <w:lang w:val="en-GB"/>
              </w:rPr>
            </w:pPr>
            <w:proofErr w:type="spellStart"/>
            <w:r w:rsidRPr="00F072AD">
              <w:rPr>
                <w:rFonts w:hint="eastAsia"/>
                <w:snapToGrid w:val="0"/>
                <w:szCs w:val="22"/>
                <w:lang w:val="en-GB"/>
              </w:rPr>
              <w:t>馈线损耗</w:t>
            </w:r>
            <w:proofErr w:type="spellEnd"/>
            <w:r w:rsidRPr="00F072AD">
              <w:rPr>
                <w:rFonts w:hint="eastAsia"/>
                <w:snapToGrid w:val="0"/>
                <w:szCs w:val="22"/>
                <w:lang w:val="en-GB"/>
              </w:rPr>
              <w:t xml:space="preserve"> </w:t>
            </w:r>
            <w:r w:rsidRPr="00F072AD">
              <w:rPr>
                <w:snapToGrid w:val="0"/>
                <w:szCs w:val="22"/>
                <w:lang w:val="en-GB"/>
              </w:rPr>
              <w:t>(dB)</w:t>
            </w:r>
          </w:p>
        </w:tc>
        <w:tc>
          <w:tcPr>
            <w:tcW w:w="2234" w:type="dxa"/>
          </w:tcPr>
          <w:p w14:paraId="15302D53"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w:t>
            </w:r>
            <w:r>
              <w:rPr>
                <w:snapToGrid w:val="0"/>
                <w:szCs w:val="22"/>
                <w:lang w:val="en-US"/>
              </w:rPr>
              <w:t>至</w:t>
            </w:r>
            <w:r w:rsidRPr="00F072AD">
              <w:rPr>
                <w:snapToGrid w:val="0"/>
                <w:szCs w:val="22"/>
                <w:lang w:val="en-US"/>
              </w:rPr>
              <w:t>6</w:t>
            </w:r>
          </w:p>
        </w:tc>
        <w:tc>
          <w:tcPr>
            <w:tcW w:w="2116" w:type="dxa"/>
          </w:tcPr>
          <w:p w14:paraId="744778A7"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u w:val="single"/>
                <w:lang w:val="en-US"/>
              </w:rPr>
            </w:pPr>
            <w:r w:rsidRPr="00F072AD">
              <w:rPr>
                <w:snapToGrid w:val="0"/>
                <w:szCs w:val="22"/>
                <w:lang w:val="en-US"/>
              </w:rPr>
              <w:t>1</w:t>
            </w:r>
            <w:r>
              <w:rPr>
                <w:snapToGrid w:val="0"/>
                <w:szCs w:val="22"/>
                <w:lang w:val="en-US"/>
              </w:rPr>
              <w:t>至</w:t>
            </w:r>
            <w:r w:rsidRPr="00F072AD">
              <w:rPr>
                <w:snapToGrid w:val="0"/>
                <w:szCs w:val="22"/>
                <w:lang w:val="en-US"/>
              </w:rPr>
              <w:t>6</w:t>
            </w:r>
          </w:p>
        </w:tc>
        <w:tc>
          <w:tcPr>
            <w:tcW w:w="2116" w:type="dxa"/>
          </w:tcPr>
          <w:p w14:paraId="74ECA503"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0</w:t>
            </w:r>
            <w:r>
              <w:rPr>
                <w:snapToGrid w:val="0"/>
                <w:szCs w:val="22"/>
                <w:lang w:val="en-US"/>
              </w:rPr>
              <w:t>至</w:t>
            </w:r>
            <w:r w:rsidRPr="00F072AD">
              <w:rPr>
                <w:snapToGrid w:val="0"/>
                <w:szCs w:val="22"/>
                <w:lang w:val="en-US"/>
              </w:rPr>
              <w:t>6</w:t>
            </w:r>
          </w:p>
        </w:tc>
        <w:tc>
          <w:tcPr>
            <w:tcW w:w="2116" w:type="dxa"/>
          </w:tcPr>
          <w:p w14:paraId="35835828"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0</w:t>
            </w:r>
            <w:r>
              <w:rPr>
                <w:snapToGrid w:val="0"/>
                <w:szCs w:val="22"/>
                <w:lang w:val="en-US"/>
              </w:rPr>
              <w:t>至</w:t>
            </w:r>
            <w:r w:rsidRPr="00F072AD">
              <w:rPr>
                <w:snapToGrid w:val="0"/>
                <w:szCs w:val="22"/>
                <w:lang w:val="en-US"/>
              </w:rPr>
              <w:t>6</w:t>
            </w:r>
          </w:p>
        </w:tc>
      </w:tr>
      <w:tr w:rsidR="00F072AD" w:rsidRPr="00F072AD" w14:paraId="6D53DF2B" w14:textId="77777777" w:rsidTr="00001501">
        <w:trPr>
          <w:jc w:val="center"/>
        </w:trPr>
        <w:tc>
          <w:tcPr>
            <w:tcW w:w="5694" w:type="dxa"/>
          </w:tcPr>
          <w:p w14:paraId="5D728858" w14:textId="77777777" w:rsidR="00F072AD" w:rsidRPr="00F072AD" w:rsidRDefault="00F072AD" w:rsidP="00F072AD">
            <w:pPr>
              <w:pStyle w:val="Tabletext"/>
              <w:rPr>
                <w:snapToGrid w:val="0"/>
                <w:szCs w:val="22"/>
                <w:lang w:val="en-GB"/>
              </w:rPr>
            </w:pPr>
            <w:proofErr w:type="spellStart"/>
            <w:r w:rsidRPr="00F072AD">
              <w:rPr>
                <w:rFonts w:hint="eastAsia"/>
                <w:snapToGrid w:val="0"/>
                <w:szCs w:val="22"/>
                <w:lang w:val="en-GB"/>
              </w:rPr>
              <w:t>发射天线增益</w:t>
            </w:r>
            <w:proofErr w:type="spellEnd"/>
            <w:r w:rsidRPr="00F072AD">
              <w:rPr>
                <w:rFonts w:hint="eastAsia"/>
                <w:snapToGrid w:val="0"/>
                <w:szCs w:val="22"/>
                <w:lang w:val="en-GB"/>
              </w:rPr>
              <w:t xml:space="preserve"> </w:t>
            </w:r>
            <w:r w:rsidRPr="00F072AD">
              <w:rPr>
                <w:snapToGrid w:val="0"/>
                <w:szCs w:val="22"/>
                <w:lang w:val="en-GB"/>
              </w:rPr>
              <w:t>(</w:t>
            </w:r>
            <w:proofErr w:type="spellStart"/>
            <w:r w:rsidRPr="00F072AD">
              <w:rPr>
                <w:snapToGrid w:val="0"/>
                <w:szCs w:val="22"/>
                <w:lang w:val="en-GB"/>
              </w:rPr>
              <w:t>dBi</w:t>
            </w:r>
            <w:proofErr w:type="spellEnd"/>
            <w:r w:rsidRPr="00F072AD">
              <w:rPr>
                <w:snapToGrid w:val="0"/>
                <w:szCs w:val="22"/>
                <w:lang w:val="en-GB"/>
              </w:rPr>
              <w:t>)</w:t>
            </w:r>
          </w:p>
        </w:tc>
        <w:tc>
          <w:tcPr>
            <w:tcW w:w="2234" w:type="dxa"/>
          </w:tcPr>
          <w:p w14:paraId="0DE5721C"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u w:val="single"/>
                <w:lang w:val="en-US"/>
              </w:rPr>
            </w:pPr>
            <w:r w:rsidRPr="00F072AD">
              <w:rPr>
                <w:snapToGrid w:val="0"/>
                <w:szCs w:val="22"/>
                <w:lang w:val="en-US"/>
              </w:rPr>
              <w:t>10</w:t>
            </w:r>
            <w:r>
              <w:rPr>
                <w:snapToGrid w:val="0"/>
                <w:szCs w:val="22"/>
                <w:lang w:val="en-US"/>
              </w:rPr>
              <w:t>至</w:t>
            </w:r>
            <w:r w:rsidRPr="00F072AD">
              <w:rPr>
                <w:snapToGrid w:val="0"/>
                <w:szCs w:val="22"/>
                <w:lang w:val="en-US"/>
              </w:rPr>
              <w:t>42</w:t>
            </w:r>
          </w:p>
        </w:tc>
        <w:tc>
          <w:tcPr>
            <w:tcW w:w="2116" w:type="dxa"/>
          </w:tcPr>
          <w:p w14:paraId="3657635B"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10</w:t>
            </w:r>
            <w:r>
              <w:rPr>
                <w:snapToGrid w:val="0"/>
                <w:szCs w:val="22"/>
                <w:lang w:val="en-US"/>
              </w:rPr>
              <w:t>至</w:t>
            </w:r>
            <w:r w:rsidRPr="00F072AD">
              <w:rPr>
                <w:snapToGrid w:val="0"/>
                <w:szCs w:val="22"/>
                <w:lang w:val="en-US"/>
              </w:rPr>
              <w:t>42</w:t>
            </w:r>
          </w:p>
        </w:tc>
        <w:tc>
          <w:tcPr>
            <w:tcW w:w="2116" w:type="dxa"/>
          </w:tcPr>
          <w:p w14:paraId="518B62F7" w14:textId="5560FF8B"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10</w:t>
            </w:r>
            <w:r>
              <w:rPr>
                <w:snapToGrid w:val="0"/>
                <w:szCs w:val="22"/>
                <w:lang w:val="en-US"/>
              </w:rPr>
              <w:t>至</w:t>
            </w:r>
            <w:r w:rsidR="00BE44AE">
              <w:rPr>
                <w:rFonts w:hint="eastAsia"/>
                <w:snapToGrid w:val="0"/>
                <w:szCs w:val="22"/>
                <w:lang w:val="en-US" w:eastAsia="zh-CN"/>
              </w:rPr>
              <w:t>4</w:t>
            </w:r>
            <w:r w:rsidRPr="00F072AD">
              <w:rPr>
                <w:snapToGrid w:val="0"/>
                <w:szCs w:val="22"/>
                <w:lang w:val="en-US"/>
              </w:rPr>
              <w:t>2</w:t>
            </w:r>
          </w:p>
        </w:tc>
        <w:tc>
          <w:tcPr>
            <w:tcW w:w="2116" w:type="dxa"/>
          </w:tcPr>
          <w:p w14:paraId="6B606D74"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10</w:t>
            </w:r>
            <w:r>
              <w:rPr>
                <w:snapToGrid w:val="0"/>
                <w:szCs w:val="22"/>
                <w:lang w:val="en-US"/>
              </w:rPr>
              <w:t>至</w:t>
            </w:r>
            <w:r w:rsidRPr="00F072AD">
              <w:rPr>
                <w:snapToGrid w:val="0"/>
                <w:szCs w:val="22"/>
                <w:lang w:val="en-US"/>
              </w:rPr>
              <w:t>52</w:t>
            </w:r>
          </w:p>
        </w:tc>
      </w:tr>
      <w:tr w:rsidR="00F072AD" w:rsidRPr="00F072AD" w14:paraId="2F12A7B1" w14:textId="77777777" w:rsidTr="00001501">
        <w:trPr>
          <w:jc w:val="center"/>
        </w:trPr>
        <w:tc>
          <w:tcPr>
            <w:tcW w:w="5694" w:type="dxa"/>
          </w:tcPr>
          <w:p w14:paraId="45A56158" w14:textId="71936A6D" w:rsidR="00F072AD" w:rsidRPr="00F072AD" w:rsidRDefault="00F072AD" w:rsidP="00F072AD">
            <w:pPr>
              <w:pStyle w:val="Tabletext"/>
              <w:rPr>
                <w:snapToGrid w:val="0"/>
                <w:szCs w:val="22"/>
              </w:rPr>
            </w:pPr>
            <w:proofErr w:type="spellStart"/>
            <w:r w:rsidRPr="00F072AD">
              <w:rPr>
                <w:rFonts w:hint="eastAsia"/>
                <w:snapToGrid w:val="0"/>
                <w:szCs w:val="22"/>
                <w:lang w:val="en-GB"/>
              </w:rPr>
              <w:t>典型的</w:t>
            </w:r>
            <w:r w:rsidRPr="00F072AD">
              <w:rPr>
                <w:snapToGrid w:val="0"/>
                <w:szCs w:val="22"/>
              </w:rPr>
              <w:t>e.i.r.p</w:t>
            </w:r>
            <w:proofErr w:type="spellEnd"/>
            <w:r w:rsidRPr="00F072AD">
              <w:rPr>
                <w:snapToGrid w:val="0"/>
                <w:szCs w:val="22"/>
              </w:rPr>
              <w:t>. (</w:t>
            </w:r>
            <w:proofErr w:type="spellStart"/>
            <w:r w:rsidRPr="00F072AD">
              <w:rPr>
                <w:snapToGrid w:val="0"/>
                <w:szCs w:val="22"/>
              </w:rPr>
              <w:t>dBW</w:t>
            </w:r>
            <w:proofErr w:type="spellEnd"/>
            <w:r w:rsidRPr="00F072AD">
              <w:rPr>
                <w:snapToGrid w:val="0"/>
                <w:szCs w:val="22"/>
              </w:rPr>
              <w:t>)</w:t>
            </w:r>
          </w:p>
        </w:tc>
        <w:tc>
          <w:tcPr>
            <w:tcW w:w="2234" w:type="dxa"/>
          </w:tcPr>
          <w:p w14:paraId="74943605"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w:t>
            </w:r>
            <w:r>
              <w:rPr>
                <w:snapToGrid w:val="0"/>
                <w:szCs w:val="22"/>
                <w:lang w:val="en-US"/>
              </w:rPr>
              <w:t>至</w:t>
            </w:r>
            <w:r w:rsidRPr="00F072AD">
              <w:rPr>
                <w:snapToGrid w:val="0"/>
                <w:szCs w:val="22"/>
                <w:lang w:val="en-US"/>
              </w:rPr>
              <w:t>45</w:t>
            </w:r>
          </w:p>
        </w:tc>
        <w:tc>
          <w:tcPr>
            <w:tcW w:w="2116" w:type="dxa"/>
          </w:tcPr>
          <w:p w14:paraId="74E961D6"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w:t>
            </w:r>
            <w:r>
              <w:rPr>
                <w:snapToGrid w:val="0"/>
                <w:szCs w:val="22"/>
                <w:lang w:val="en-US"/>
              </w:rPr>
              <w:t>至</w:t>
            </w:r>
            <w:r w:rsidRPr="00F072AD">
              <w:rPr>
                <w:snapToGrid w:val="0"/>
                <w:szCs w:val="22"/>
                <w:lang w:val="en-US"/>
              </w:rPr>
              <w:t>45</w:t>
            </w:r>
          </w:p>
        </w:tc>
        <w:tc>
          <w:tcPr>
            <w:tcW w:w="2116" w:type="dxa"/>
          </w:tcPr>
          <w:p w14:paraId="385B510B"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w:t>
            </w:r>
            <w:r>
              <w:rPr>
                <w:snapToGrid w:val="0"/>
                <w:szCs w:val="22"/>
                <w:lang w:val="en-US"/>
              </w:rPr>
              <w:t>至</w:t>
            </w:r>
            <w:r w:rsidRPr="00F072AD">
              <w:rPr>
                <w:snapToGrid w:val="0"/>
                <w:szCs w:val="22"/>
                <w:lang w:val="en-US"/>
              </w:rPr>
              <w:t>45</w:t>
            </w:r>
          </w:p>
        </w:tc>
        <w:tc>
          <w:tcPr>
            <w:tcW w:w="2116" w:type="dxa"/>
          </w:tcPr>
          <w:p w14:paraId="2240E80B"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w:t>
            </w:r>
            <w:r>
              <w:rPr>
                <w:snapToGrid w:val="0"/>
                <w:szCs w:val="22"/>
                <w:lang w:val="en-US"/>
              </w:rPr>
              <w:t>至</w:t>
            </w:r>
            <w:r w:rsidRPr="00F072AD">
              <w:rPr>
                <w:snapToGrid w:val="0"/>
                <w:szCs w:val="22"/>
                <w:lang w:val="en-US"/>
              </w:rPr>
              <w:t>45</w:t>
            </w:r>
          </w:p>
        </w:tc>
      </w:tr>
      <w:tr w:rsidR="00F072AD" w:rsidRPr="00F072AD" w14:paraId="1F6E69F6" w14:textId="77777777" w:rsidTr="00001501">
        <w:trPr>
          <w:jc w:val="center"/>
        </w:trPr>
        <w:tc>
          <w:tcPr>
            <w:tcW w:w="5694" w:type="dxa"/>
          </w:tcPr>
          <w:p w14:paraId="79B805E4" w14:textId="77777777" w:rsidR="00F072AD" w:rsidRPr="00F072AD" w:rsidRDefault="00F072AD" w:rsidP="00F072AD">
            <w:pPr>
              <w:pStyle w:val="Tabletext"/>
              <w:rPr>
                <w:snapToGrid w:val="0"/>
                <w:szCs w:val="22"/>
                <w:lang w:val="en-GB"/>
              </w:rPr>
            </w:pPr>
            <w:proofErr w:type="spellStart"/>
            <w:r w:rsidRPr="00F072AD">
              <w:rPr>
                <w:rFonts w:hint="eastAsia"/>
                <w:snapToGrid w:val="0"/>
                <w:szCs w:val="22"/>
                <w:lang w:val="en-GB"/>
              </w:rPr>
              <w:t>天线极化</w:t>
            </w:r>
            <w:proofErr w:type="spellEnd"/>
          </w:p>
        </w:tc>
        <w:tc>
          <w:tcPr>
            <w:tcW w:w="2234" w:type="dxa"/>
          </w:tcPr>
          <w:p w14:paraId="23C6FECE" w14:textId="77777777" w:rsidR="00F072AD" w:rsidRPr="007A7426" w:rsidRDefault="00F072AD" w:rsidP="007A7426">
            <w:pPr>
              <w:jc w:val="center"/>
              <w:rPr>
                <w:sz w:val="22"/>
                <w:szCs w:val="22"/>
              </w:rPr>
            </w:pPr>
            <w:proofErr w:type="spellStart"/>
            <w:r w:rsidRPr="007A7426">
              <w:rPr>
                <w:rFonts w:hint="eastAsia"/>
                <w:snapToGrid w:val="0"/>
                <w:sz w:val="22"/>
                <w:szCs w:val="22"/>
                <w:lang w:val="es-ES_tradnl"/>
              </w:rPr>
              <w:t>水平、垂直</w:t>
            </w:r>
            <w:proofErr w:type="spellEnd"/>
          </w:p>
        </w:tc>
        <w:tc>
          <w:tcPr>
            <w:tcW w:w="2116" w:type="dxa"/>
          </w:tcPr>
          <w:p w14:paraId="2429EBCC" w14:textId="77777777" w:rsidR="00F072AD" w:rsidRPr="007A7426" w:rsidRDefault="00F072AD" w:rsidP="007A7426">
            <w:pPr>
              <w:jc w:val="center"/>
              <w:rPr>
                <w:sz w:val="22"/>
                <w:szCs w:val="22"/>
              </w:rPr>
            </w:pPr>
            <w:proofErr w:type="spellStart"/>
            <w:r w:rsidRPr="007A7426">
              <w:rPr>
                <w:rFonts w:hint="eastAsia"/>
                <w:snapToGrid w:val="0"/>
                <w:sz w:val="22"/>
                <w:szCs w:val="22"/>
                <w:lang w:val="es-ES_tradnl"/>
              </w:rPr>
              <w:t>水平、垂直</w:t>
            </w:r>
            <w:proofErr w:type="spellEnd"/>
          </w:p>
        </w:tc>
        <w:tc>
          <w:tcPr>
            <w:tcW w:w="2116" w:type="dxa"/>
          </w:tcPr>
          <w:p w14:paraId="7747A51B" w14:textId="77777777" w:rsidR="00F072AD" w:rsidRPr="007A7426" w:rsidRDefault="00F072AD" w:rsidP="007A7426">
            <w:pPr>
              <w:jc w:val="center"/>
              <w:rPr>
                <w:sz w:val="22"/>
                <w:szCs w:val="22"/>
              </w:rPr>
            </w:pPr>
            <w:proofErr w:type="spellStart"/>
            <w:r w:rsidRPr="007A7426">
              <w:rPr>
                <w:rFonts w:hint="eastAsia"/>
                <w:snapToGrid w:val="0"/>
                <w:sz w:val="22"/>
                <w:szCs w:val="22"/>
                <w:lang w:val="es-ES_tradnl"/>
              </w:rPr>
              <w:t>水平、垂直</w:t>
            </w:r>
            <w:proofErr w:type="spellEnd"/>
          </w:p>
        </w:tc>
        <w:tc>
          <w:tcPr>
            <w:tcW w:w="2116" w:type="dxa"/>
          </w:tcPr>
          <w:p w14:paraId="1295FF43" w14:textId="77777777" w:rsidR="00F072AD" w:rsidRPr="007A7426" w:rsidRDefault="00F072AD" w:rsidP="007A7426">
            <w:pPr>
              <w:jc w:val="center"/>
              <w:rPr>
                <w:sz w:val="22"/>
                <w:szCs w:val="22"/>
              </w:rPr>
            </w:pPr>
            <w:proofErr w:type="spellStart"/>
            <w:r w:rsidRPr="007A7426">
              <w:rPr>
                <w:rFonts w:hint="eastAsia"/>
                <w:snapToGrid w:val="0"/>
                <w:sz w:val="22"/>
                <w:szCs w:val="22"/>
                <w:lang w:val="es-ES_tradnl"/>
              </w:rPr>
              <w:t>水平、垂直</w:t>
            </w:r>
            <w:proofErr w:type="spellEnd"/>
          </w:p>
        </w:tc>
      </w:tr>
      <w:tr w:rsidR="00001501" w:rsidRPr="00F072AD" w14:paraId="6CBCDF7F" w14:textId="77777777" w:rsidTr="00001501">
        <w:trPr>
          <w:jc w:val="center"/>
        </w:trPr>
        <w:tc>
          <w:tcPr>
            <w:tcW w:w="5694" w:type="dxa"/>
          </w:tcPr>
          <w:p w14:paraId="69E3B3D1" w14:textId="77777777" w:rsidR="00001501" w:rsidRPr="00F072AD" w:rsidRDefault="00001501" w:rsidP="00001501">
            <w:pPr>
              <w:pStyle w:val="Tabletext"/>
              <w:rPr>
                <w:snapToGrid w:val="0"/>
                <w:szCs w:val="22"/>
                <w:lang w:val="en-GB" w:eastAsia="zh-CN"/>
              </w:rPr>
            </w:pPr>
            <w:r w:rsidRPr="00F072AD">
              <w:rPr>
                <w:rFonts w:hint="eastAsia"/>
                <w:snapToGrid w:val="0"/>
                <w:szCs w:val="22"/>
                <w:lang w:val="en-GB" w:eastAsia="zh-CN"/>
              </w:rPr>
              <w:t>接收机</w:t>
            </w:r>
            <w:r w:rsidRPr="00F072AD">
              <w:rPr>
                <w:snapToGrid w:val="0"/>
                <w:szCs w:val="22"/>
                <w:lang w:val="en-GB" w:eastAsia="zh-CN"/>
              </w:rPr>
              <w:t>IF</w:t>
            </w:r>
            <w:r w:rsidRPr="00F072AD">
              <w:rPr>
                <w:rFonts w:hint="eastAsia"/>
                <w:snapToGrid w:val="0"/>
                <w:szCs w:val="22"/>
                <w:lang w:val="en-GB" w:eastAsia="zh-CN"/>
              </w:rPr>
              <w:t>带宽</w:t>
            </w:r>
            <w:r w:rsidRPr="00F072AD">
              <w:rPr>
                <w:rFonts w:hint="eastAsia"/>
                <w:snapToGrid w:val="0"/>
                <w:szCs w:val="22"/>
                <w:lang w:val="en-GB" w:eastAsia="zh-CN"/>
              </w:rPr>
              <w:t xml:space="preserve"> </w:t>
            </w:r>
            <w:r w:rsidRPr="00F072AD">
              <w:rPr>
                <w:snapToGrid w:val="0"/>
                <w:szCs w:val="22"/>
                <w:lang w:val="en-GB" w:eastAsia="zh-CN"/>
              </w:rPr>
              <w:t>(kHz)</w:t>
            </w:r>
          </w:p>
        </w:tc>
        <w:tc>
          <w:tcPr>
            <w:tcW w:w="2234" w:type="dxa"/>
          </w:tcPr>
          <w:p w14:paraId="5F7654A1" w14:textId="460F1C11" w:rsidR="00001501" w:rsidRPr="00F072AD" w:rsidRDefault="00001501" w:rsidP="000015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u w:val="single"/>
                <w:lang w:val="en-US"/>
              </w:rPr>
            </w:pPr>
            <w:r w:rsidRPr="005A495A">
              <w:rPr>
                <w:snapToGrid w:val="0"/>
                <w:lang w:val="en-US"/>
              </w:rPr>
              <w:t>2.7</w:t>
            </w:r>
            <w:r>
              <w:rPr>
                <w:snapToGrid w:val="0"/>
                <w:lang w:val="en-US"/>
              </w:rPr>
              <w:t>,</w:t>
            </w:r>
            <w:r w:rsidRPr="005A495A">
              <w:rPr>
                <w:snapToGrid w:val="0"/>
                <w:lang w:val="en-US"/>
              </w:rPr>
              <w:br/>
              <w:t>9</w:t>
            </w:r>
            <w:r>
              <w:rPr>
                <w:snapToGrid w:val="0"/>
                <w:lang w:val="en-US"/>
              </w:rPr>
              <w:t>,</w:t>
            </w:r>
            <w:r w:rsidRPr="005A495A">
              <w:rPr>
                <w:snapToGrid w:val="0"/>
                <w:lang w:val="en-US"/>
              </w:rPr>
              <w:br/>
              <w:t>12</w:t>
            </w:r>
            <w:r>
              <w:rPr>
                <w:snapToGrid w:val="0"/>
                <w:lang w:val="en-US"/>
              </w:rPr>
              <w:t>,</w:t>
            </w:r>
            <w:r w:rsidRPr="005A495A">
              <w:rPr>
                <w:snapToGrid w:val="0"/>
                <w:lang w:val="en-US"/>
              </w:rPr>
              <w:br/>
              <w:t>16</w:t>
            </w:r>
          </w:p>
        </w:tc>
        <w:tc>
          <w:tcPr>
            <w:tcW w:w="2116" w:type="dxa"/>
          </w:tcPr>
          <w:p w14:paraId="5999A06B" w14:textId="45A5FCE2" w:rsidR="00001501" w:rsidRPr="00F072AD" w:rsidRDefault="00001501" w:rsidP="000015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5A495A">
              <w:rPr>
                <w:snapToGrid w:val="0"/>
                <w:lang w:val="en-US"/>
              </w:rPr>
              <w:t>2.7</w:t>
            </w:r>
            <w:r>
              <w:rPr>
                <w:snapToGrid w:val="0"/>
                <w:lang w:val="en-US"/>
              </w:rPr>
              <w:t>,</w:t>
            </w:r>
            <w:r w:rsidRPr="005A495A">
              <w:rPr>
                <w:snapToGrid w:val="0"/>
                <w:lang w:val="en-US"/>
              </w:rPr>
              <w:br/>
              <w:t>9</w:t>
            </w:r>
            <w:r>
              <w:rPr>
                <w:snapToGrid w:val="0"/>
                <w:lang w:val="en-US"/>
              </w:rPr>
              <w:t>,</w:t>
            </w:r>
            <w:r w:rsidRPr="005A495A">
              <w:rPr>
                <w:snapToGrid w:val="0"/>
                <w:lang w:val="en-US"/>
              </w:rPr>
              <w:br/>
              <w:t>12</w:t>
            </w:r>
            <w:r>
              <w:rPr>
                <w:snapToGrid w:val="0"/>
                <w:lang w:val="en-US"/>
              </w:rPr>
              <w:t>,</w:t>
            </w:r>
            <w:r w:rsidRPr="005A495A">
              <w:rPr>
                <w:snapToGrid w:val="0"/>
                <w:lang w:val="en-US"/>
              </w:rPr>
              <w:br/>
              <w:t>16</w:t>
            </w:r>
          </w:p>
        </w:tc>
        <w:tc>
          <w:tcPr>
            <w:tcW w:w="2116" w:type="dxa"/>
          </w:tcPr>
          <w:p w14:paraId="75AC1357" w14:textId="2B306984" w:rsidR="00001501" w:rsidRPr="00F072AD" w:rsidRDefault="00001501" w:rsidP="000015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5A495A">
              <w:rPr>
                <w:snapToGrid w:val="0"/>
                <w:lang w:val="en-US"/>
              </w:rPr>
              <w:t>2.7</w:t>
            </w:r>
            <w:r>
              <w:rPr>
                <w:snapToGrid w:val="0"/>
                <w:lang w:val="en-US"/>
              </w:rPr>
              <w:t>,</w:t>
            </w:r>
            <w:r w:rsidRPr="005A495A">
              <w:rPr>
                <w:snapToGrid w:val="0"/>
                <w:lang w:val="en-US"/>
              </w:rPr>
              <w:br/>
              <w:t>9</w:t>
            </w:r>
            <w:r>
              <w:rPr>
                <w:snapToGrid w:val="0"/>
                <w:lang w:val="en-US"/>
              </w:rPr>
              <w:t>,</w:t>
            </w:r>
            <w:r w:rsidRPr="005A495A">
              <w:rPr>
                <w:snapToGrid w:val="0"/>
                <w:lang w:val="en-US"/>
              </w:rPr>
              <w:br/>
              <w:t>12</w:t>
            </w:r>
            <w:r>
              <w:rPr>
                <w:snapToGrid w:val="0"/>
                <w:lang w:val="en-US"/>
              </w:rPr>
              <w:t>,</w:t>
            </w:r>
            <w:r w:rsidRPr="005A495A">
              <w:rPr>
                <w:snapToGrid w:val="0"/>
                <w:lang w:val="en-US"/>
              </w:rPr>
              <w:br/>
              <w:t>16</w:t>
            </w:r>
          </w:p>
        </w:tc>
        <w:tc>
          <w:tcPr>
            <w:tcW w:w="2116" w:type="dxa"/>
          </w:tcPr>
          <w:p w14:paraId="656EF514" w14:textId="46826452" w:rsidR="00001501" w:rsidRPr="00F072AD" w:rsidRDefault="00001501" w:rsidP="000015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5A495A">
              <w:rPr>
                <w:snapToGrid w:val="0"/>
                <w:lang w:val="en-US"/>
              </w:rPr>
              <w:t>2.7</w:t>
            </w:r>
            <w:r>
              <w:rPr>
                <w:snapToGrid w:val="0"/>
                <w:lang w:val="en-US"/>
              </w:rPr>
              <w:t>,</w:t>
            </w:r>
            <w:r w:rsidRPr="005A495A">
              <w:rPr>
                <w:snapToGrid w:val="0"/>
                <w:lang w:val="en-US"/>
              </w:rPr>
              <w:br/>
              <w:t>9</w:t>
            </w:r>
            <w:r>
              <w:rPr>
                <w:snapToGrid w:val="0"/>
                <w:lang w:val="en-US"/>
              </w:rPr>
              <w:t>,</w:t>
            </w:r>
            <w:r w:rsidRPr="005A495A">
              <w:rPr>
                <w:snapToGrid w:val="0"/>
                <w:lang w:val="en-US"/>
              </w:rPr>
              <w:br/>
              <w:t>12</w:t>
            </w:r>
            <w:r>
              <w:rPr>
                <w:snapToGrid w:val="0"/>
                <w:lang w:val="en-US"/>
              </w:rPr>
              <w:t>,</w:t>
            </w:r>
            <w:r w:rsidRPr="005A495A">
              <w:rPr>
                <w:snapToGrid w:val="0"/>
                <w:lang w:val="en-US"/>
              </w:rPr>
              <w:br/>
              <w:t>16</w:t>
            </w:r>
          </w:p>
        </w:tc>
      </w:tr>
      <w:tr w:rsidR="00F072AD" w:rsidRPr="00F072AD" w14:paraId="3A9BDEB0" w14:textId="77777777" w:rsidTr="00001501">
        <w:trPr>
          <w:jc w:val="center"/>
        </w:trPr>
        <w:tc>
          <w:tcPr>
            <w:tcW w:w="5694" w:type="dxa"/>
            <w:tcBorders>
              <w:bottom w:val="single" w:sz="4" w:space="0" w:color="auto"/>
            </w:tcBorders>
          </w:tcPr>
          <w:p w14:paraId="24D7062C" w14:textId="63BFEFD7" w:rsidR="00F072AD" w:rsidRPr="00F072AD" w:rsidRDefault="00F072AD" w:rsidP="00F072AD">
            <w:pPr>
              <w:pStyle w:val="Tabletext"/>
              <w:rPr>
                <w:snapToGrid w:val="0"/>
                <w:szCs w:val="22"/>
                <w:lang w:val="en-GB"/>
              </w:rPr>
            </w:pPr>
            <w:proofErr w:type="spellStart"/>
            <w:r w:rsidRPr="00F072AD">
              <w:rPr>
                <w:rFonts w:hint="eastAsia"/>
                <w:snapToGrid w:val="0"/>
                <w:szCs w:val="22"/>
                <w:lang w:val="en-GB"/>
              </w:rPr>
              <w:t>接收机噪声系数</w:t>
            </w:r>
            <w:proofErr w:type="spellEnd"/>
            <w:r w:rsidRPr="00F072AD">
              <w:rPr>
                <w:rFonts w:hint="eastAsia"/>
                <w:snapToGrid w:val="0"/>
                <w:szCs w:val="22"/>
                <w:lang w:val="en-GB"/>
              </w:rPr>
              <w:t xml:space="preserve"> </w:t>
            </w:r>
            <w:r w:rsidRPr="00F072AD">
              <w:rPr>
                <w:snapToGrid w:val="0"/>
                <w:szCs w:val="22"/>
                <w:lang w:val="en-GB"/>
              </w:rPr>
              <w:t>(dB</w:t>
            </w:r>
            <w:proofErr w:type="gramStart"/>
            <w:r w:rsidRPr="00F072AD">
              <w:rPr>
                <w:snapToGrid w:val="0"/>
                <w:szCs w:val="22"/>
                <w:lang w:val="en-GB"/>
              </w:rPr>
              <w:t>)</w:t>
            </w:r>
            <w:r w:rsidRPr="00F072AD">
              <w:rPr>
                <w:snapToGrid w:val="0"/>
                <w:szCs w:val="22"/>
                <w:vertAlign w:val="superscript"/>
                <w:lang w:val="en-GB"/>
              </w:rPr>
              <w:t>(</w:t>
            </w:r>
            <w:proofErr w:type="gramEnd"/>
            <w:r w:rsidR="00BE44AE">
              <w:rPr>
                <w:snapToGrid w:val="0"/>
                <w:szCs w:val="22"/>
                <w:vertAlign w:val="superscript"/>
                <w:lang w:val="en-GB"/>
              </w:rPr>
              <w:t>3</w:t>
            </w:r>
            <w:r w:rsidRPr="00F072AD">
              <w:rPr>
                <w:snapToGrid w:val="0"/>
                <w:szCs w:val="22"/>
                <w:vertAlign w:val="superscript"/>
                <w:lang w:val="en-GB"/>
              </w:rPr>
              <w:t>)</w:t>
            </w:r>
          </w:p>
        </w:tc>
        <w:tc>
          <w:tcPr>
            <w:tcW w:w="2234" w:type="dxa"/>
            <w:tcBorders>
              <w:bottom w:val="single" w:sz="4" w:space="0" w:color="auto"/>
            </w:tcBorders>
          </w:tcPr>
          <w:p w14:paraId="68148359"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szCs w:val="22"/>
                <w:u w:val="single"/>
                <w:lang w:val="en-US"/>
              </w:rPr>
            </w:pPr>
            <w:r w:rsidRPr="00F072AD">
              <w:rPr>
                <w:snapToGrid w:val="0"/>
                <w:szCs w:val="22"/>
                <w:lang w:val="en-US"/>
              </w:rPr>
              <w:t>0.5</w:t>
            </w:r>
            <w:r>
              <w:rPr>
                <w:snapToGrid w:val="0"/>
                <w:szCs w:val="22"/>
                <w:lang w:val="en-US"/>
              </w:rPr>
              <w:t>至</w:t>
            </w:r>
            <w:r w:rsidRPr="00F072AD">
              <w:rPr>
                <w:snapToGrid w:val="0"/>
                <w:szCs w:val="22"/>
                <w:lang w:val="en-US"/>
              </w:rPr>
              <w:t>1</w:t>
            </w:r>
          </w:p>
        </w:tc>
        <w:tc>
          <w:tcPr>
            <w:tcW w:w="2116" w:type="dxa"/>
            <w:tcBorders>
              <w:bottom w:val="single" w:sz="4" w:space="0" w:color="auto"/>
            </w:tcBorders>
          </w:tcPr>
          <w:p w14:paraId="75FFE477"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szCs w:val="22"/>
                <w:lang w:val="en-US"/>
              </w:rPr>
            </w:pPr>
            <w:r w:rsidRPr="00F072AD">
              <w:rPr>
                <w:snapToGrid w:val="0"/>
                <w:szCs w:val="22"/>
                <w:lang w:val="en-US"/>
              </w:rPr>
              <w:t>0.5</w:t>
            </w:r>
            <w:r>
              <w:rPr>
                <w:snapToGrid w:val="0"/>
                <w:szCs w:val="22"/>
                <w:lang w:val="en-US"/>
              </w:rPr>
              <w:t>至</w:t>
            </w:r>
            <w:r w:rsidRPr="00F072AD">
              <w:rPr>
                <w:snapToGrid w:val="0"/>
                <w:szCs w:val="22"/>
                <w:lang w:val="en-US"/>
              </w:rPr>
              <w:t>1</w:t>
            </w:r>
          </w:p>
        </w:tc>
        <w:tc>
          <w:tcPr>
            <w:tcW w:w="2116" w:type="dxa"/>
            <w:tcBorders>
              <w:bottom w:val="single" w:sz="4" w:space="0" w:color="auto"/>
            </w:tcBorders>
          </w:tcPr>
          <w:p w14:paraId="74ECA216"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3</w:t>
            </w:r>
            <w:r>
              <w:rPr>
                <w:snapToGrid w:val="0"/>
                <w:szCs w:val="22"/>
                <w:lang w:val="en-US"/>
              </w:rPr>
              <w:t>至</w:t>
            </w:r>
            <w:r w:rsidRPr="00F072AD">
              <w:rPr>
                <w:snapToGrid w:val="0"/>
                <w:szCs w:val="22"/>
                <w:lang w:val="en-US"/>
              </w:rPr>
              <w:t>7</w:t>
            </w:r>
          </w:p>
        </w:tc>
        <w:tc>
          <w:tcPr>
            <w:tcW w:w="2116" w:type="dxa"/>
            <w:tcBorders>
              <w:bottom w:val="single" w:sz="4" w:space="0" w:color="auto"/>
            </w:tcBorders>
          </w:tcPr>
          <w:p w14:paraId="351325BF" w14:textId="77777777"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3</w:t>
            </w:r>
            <w:r>
              <w:rPr>
                <w:snapToGrid w:val="0"/>
                <w:szCs w:val="22"/>
                <w:lang w:val="en-US"/>
              </w:rPr>
              <w:t>至</w:t>
            </w:r>
            <w:r w:rsidRPr="00F072AD">
              <w:rPr>
                <w:snapToGrid w:val="0"/>
                <w:szCs w:val="22"/>
                <w:lang w:val="en-US"/>
              </w:rPr>
              <w:t>7</w:t>
            </w:r>
          </w:p>
        </w:tc>
      </w:tr>
      <w:tr w:rsidR="00EC590E" w:rsidRPr="00F072AD" w14:paraId="7F9E3C1C" w14:textId="77777777" w:rsidTr="00001501">
        <w:trPr>
          <w:jc w:val="center"/>
        </w:trPr>
        <w:tc>
          <w:tcPr>
            <w:tcW w:w="14276" w:type="dxa"/>
            <w:gridSpan w:val="5"/>
            <w:tcBorders>
              <w:left w:val="nil"/>
              <w:bottom w:val="nil"/>
              <w:right w:val="nil"/>
            </w:tcBorders>
          </w:tcPr>
          <w:p w14:paraId="08BAD8A9" w14:textId="77777777" w:rsidR="00EC590E" w:rsidRPr="00F072AD" w:rsidRDefault="00EC590E" w:rsidP="00EC590E">
            <w:pPr>
              <w:pStyle w:val="Tabletext"/>
              <w:ind w:left="284" w:hanging="284"/>
              <w:jc w:val="left"/>
              <w:rPr>
                <w:szCs w:val="22"/>
                <w:lang w:val="en-US" w:eastAsia="zh-CN"/>
              </w:rPr>
            </w:pPr>
            <w:r w:rsidRPr="00F072AD">
              <w:rPr>
                <w:szCs w:val="22"/>
                <w:vertAlign w:val="superscript"/>
                <w:lang w:val="en-US" w:eastAsia="zh-CN"/>
              </w:rPr>
              <w:t>(1)</w:t>
            </w:r>
            <w:r w:rsidRPr="00F072AD">
              <w:rPr>
                <w:szCs w:val="22"/>
                <w:lang w:val="en-US" w:eastAsia="zh-CN"/>
              </w:rPr>
              <w:tab/>
            </w:r>
            <w:r w:rsidR="00F072AD">
              <w:rPr>
                <w:rFonts w:hint="eastAsia"/>
                <w:lang w:val="en-GB" w:eastAsia="zh-CN"/>
              </w:rPr>
              <w:t>频率范围内的业余频带与</w:t>
            </w:r>
            <w:r w:rsidR="00F072AD">
              <w:rPr>
                <w:lang w:val="en-GB" w:eastAsia="zh-CN"/>
              </w:rPr>
              <w:t>RR</w:t>
            </w:r>
            <w:r w:rsidR="00F072AD">
              <w:rPr>
                <w:rFonts w:hint="eastAsia"/>
                <w:lang w:val="en-GB" w:eastAsia="zh-CN"/>
              </w:rPr>
              <w:t>第</w:t>
            </w:r>
            <w:r w:rsidR="00F072AD" w:rsidRPr="002446A9">
              <w:rPr>
                <w:rFonts w:hint="eastAsia"/>
                <w:b/>
                <w:bCs/>
                <w:lang w:val="en-GB" w:eastAsia="zh-CN"/>
              </w:rPr>
              <w:t>5</w:t>
            </w:r>
            <w:r w:rsidR="00F072AD">
              <w:rPr>
                <w:rFonts w:hint="eastAsia"/>
                <w:lang w:val="en-GB" w:eastAsia="zh-CN"/>
              </w:rPr>
              <w:t>条一致。</w:t>
            </w:r>
          </w:p>
          <w:p w14:paraId="03169341" w14:textId="0D1C9A57" w:rsidR="00EC590E" w:rsidRPr="00F072AD" w:rsidRDefault="00EC590E" w:rsidP="00F072AD">
            <w:pPr>
              <w:pStyle w:val="Tabletext"/>
              <w:ind w:left="284" w:hanging="284"/>
              <w:jc w:val="left"/>
              <w:rPr>
                <w:szCs w:val="22"/>
                <w:lang w:val="en-US" w:eastAsia="zh-CN"/>
              </w:rPr>
            </w:pPr>
            <w:r w:rsidRPr="00F072AD">
              <w:rPr>
                <w:szCs w:val="22"/>
                <w:vertAlign w:val="superscript"/>
                <w:lang w:val="en-US" w:eastAsia="zh-CN"/>
              </w:rPr>
              <w:t>(2)</w:t>
            </w:r>
            <w:r w:rsidRPr="00F072AD">
              <w:rPr>
                <w:szCs w:val="22"/>
                <w:lang w:val="en-US" w:eastAsia="zh-CN"/>
              </w:rPr>
              <w:tab/>
            </w:r>
            <w:r w:rsidR="00BE44AE">
              <w:rPr>
                <w:rFonts w:hint="eastAsia"/>
                <w:sz w:val="20"/>
                <w:lang w:val="en-US" w:eastAsia="zh-CN"/>
              </w:rPr>
              <w:t>允许的</w:t>
            </w:r>
            <w:r w:rsidR="00BE44AE" w:rsidRPr="00202FBA">
              <w:rPr>
                <w:rFonts w:hint="eastAsia"/>
                <w:sz w:val="20"/>
                <w:lang w:val="en-GB" w:eastAsia="zh-CN"/>
              </w:rPr>
              <w:t>最大功率由各主管部门决定。</w:t>
            </w:r>
            <w:r w:rsidR="00BE44AE">
              <w:rPr>
                <w:rFonts w:hint="eastAsia"/>
                <w:sz w:val="20"/>
                <w:lang w:val="en-GB" w:eastAsia="zh-CN"/>
              </w:rPr>
              <w:t>1</w:t>
            </w:r>
            <w:r w:rsidR="00BE44AE" w:rsidRPr="00202FBA">
              <w:rPr>
                <w:sz w:val="20"/>
                <w:lang w:val="en-US" w:eastAsia="zh-CN"/>
              </w:rPr>
              <w:t xml:space="preserve"> GHz</w:t>
            </w:r>
            <w:r w:rsidR="00BE44AE">
              <w:rPr>
                <w:rFonts w:hint="eastAsia"/>
                <w:sz w:val="20"/>
                <w:lang w:val="en-US" w:eastAsia="zh-CN"/>
              </w:rPr>
              <w:t>以上频段</w:t>
            </w:r>
            <w:r w:rsidR="00BE44AE" w:rsidRPr="00202FBA">
              <w:rPr>
                <w:sz w:val="20"/>
                <w:lang w:val="en-US" w:eastAsia="zh-CN"/>
              </w:rPr>
              <w:t>的最大</w:t>
            </w:r>
            <w:r w:rsidR="00BE44AE">
              <w:rPr>
                <w:rFonts w:hint="eastAsia"/>
                <w:sz w:val="20"/>
                <w:lang w:val="en-US" w:eastAsia="zh-CN"/>
              </w:rPr>
              <w:t>发射机</w:t>
            </w:r>
            <w:r w:rsidR="00BE44AE" w:rsidRPr="00202FBA">
              <w:rPr>
                <w:sz w:val="20"/>
                <w:lang w:val="en-US" w:eastAsia="zh-CN"/>
              </w:rPr>
              <w:t>功率往往受到可用设备的限制，</w:t>
            </w:r>
            <w:r w:rsidR="00BE44AE">
              <w:rPr>
                <w:rFonts w:hint="eastAsia"/>
                <w:sz w:val="20"/>
                <w:lang w:val="en-US" w:eastAsia="zh-CN"/>
              </w:rPr>
              <w:t>远</w:t>
            </w:r>
            <w:r w:rsidR="00BE44AE" w:rsidRPr="00202FBA">
              <w:rPr>
                <w:sz w:val="20"/>
                <w:lang w:val="en-US" w:eastAsia="zh-CN"/>
              </w:rPr>
              <w:t>低于主管部门</w:t>
            </w:r>
            <w:r w:rsidR="00BE44AE">
              <w:rPr>
                <w:rFonts w:hint="eastAsia"/>
                <w:sz w:val="20"/>
                <w:lang w:val="en-US" w:eastAsia="zh-CN"/>
              </w:rPr>
              <w:t>批准</w:t>
            </w:r>
            <w:r w:rsidR="00BE44AE" w:rsidRPr="00202FBA">
              <w:rPr>
                <w:sz w:val="20"/>
                <w:lang w:val="en-US" w:eastAsia="zh-CN"/>
              </w:rPr>
              <w:t>的</w:t>
            </w:r>
            <w:r w:rsidR="00BE44AE">
              <w:rPr>
                <w:rFonts w:hint="eastAsia"/>
                <w:sz w:val="20"/>
                <w:lang w:val="en-US" w:eastAsia="zh-CN"/>
              </w:rPr>
              <w:t>数值</w:t>
            </w:r>
            <w:r w:rsidR="00BE44AE" w:rsidRPr="00202FBA">
              <w:rPr>
                <w:sz w:val="20"/>
                <w:lang w:val="en-US" w:eastAsia="zh-CN"/>
              </w:rPr>
              <w:t>。</w:t>
            </w:r>
          </w:p>
          <w:p w14:paraId="0C5A4F3B" w14:textId="6459B311" w:rsidR="00EC590E" w:rsidRPr="00F072AD" w:rsidRDefault="00EC590E" w:rsidP="00BE44AE">
            <w:pPr>
              <w:pStyle w:val="Tabletext"/>
              <w:ind w:left="284" w:hanging="284"/>
              <w:jc w:val="left"/>
              <w:rPr>
                <w:szCs w:val="22"/>
                <w:lang w:val="en-US" w:eastAsia="zh-CN"/>
              </w:rPr>
            </w:pPr>
            <w:r w:rsidRPr="00F072AD">
              <w:rPr>
                <w:szCs w:val="22"/>
                <w:vertAlign w:val="superscript"/>
                <w:lang w:val="en-US" w:eastAsia="zh-CN"/>
              </w:rPr>
              <w:t>(3)</w:t>
            </w:r>
            <w:r w:rsidRPr="00F072AD">
              <w:rPr>
                <w:szCs w:val="22"/>
                <w:lang w:val="en-US" w:eastAsia="zh-CN"/>
              </w:rPr>
              <w:tab/>
            </w:r>
            <w:r w:rsidR="00F072AD">
              <w:rPr>
                <w:rFonts w:hint="eastAsia"/>
                <w:lang w:val="en-GB" w:eastAsia="zh-CN"/>
              </w:rPr>
              <w:t>假设采用低噪声前置放大器的</w:t>
            </w:r>
            <w:r w:rsidR="00F072AD">
              <w:rPr>
                <w:lang w:val="en-GB" w:eastAsia="zh-CN"/>
              </w:rPr>
              <w:t>50 MHz</w:t>
            </w:r>
            <w:r w:rsidR="00F072AD">
              <w:rPr>
                <w:rFonts w:hint="eastAsia"/>
                <w:lang w:val="en-GB" w:eastAsia="zh-CN"/>
              </w:rPr>
              <w:t>以上频带的</w:t>
            </w:r>
            <w:r w:rsidR="00F072AD">
              <w:rPr>
                <w:rFonts w:hint="eastAsia"/>
                <w:snapToGrid w:val="0"/>
                <w:lang w:val="en-GB" w:eastAsia="zh-CN"/>
              </w:rPr>
              <w:t>接收机的噪声系数。</w:t>
            </w:r>
          </w:p>
        </w:tc>
      </w:tr>
    </w:tbl>
    <w:p w14:paraId="7474E86B" w14:textId="77777777" w:rsidR="00EC590E" w:rsidRPr="00EC590E" w:rsidRDefault="00EC590E" w:rsidP="00095983">
      <w:pPr>
        <w:rPr>
          <w:lang w:val="en-GB" w:eastAsia="zh-CN"/>
        </w:rPr>
      </w:pPr>
    </w:p>
    <w:p w14:paraId="44054097" w14:textId="77777777" w:rsidR="00A12158" w:rsidRDefault="00A12158" w:rsidP="00090C49">
      <w:pPr>
        <w:pStyle w:val="TableNo"/>
        <w:rPr>
          <w:lang w:eastAsia="zh-CN"/>
        </w:rPr>
      </w:pPr>
      <w:r w:rsidRPr="00EC590E">
        <w:rPr>
          <w:lang w:val="en-GB" w:eastAsia="zh-CN"/>
        </w:rPr>
        <w:br w:type="page"/>
      </w:r>
      <w:r>
        <w:rPr>
          <w:rFonts w:hint="eastAsia"/>
          <w:lang w:eastAsia="zh-CN"/>
        </w:rPr>
        <w:lastRenderedPageBreak/>
        <w:t>表</w:t>
      </w:r>
      <w:r w:rsidR="00F072AD">
        <w:rPr>
          <w:lang w:eastAsia="zh-CN"/>
        </w:rPr>
        <w:t xml:space="preserve"> 3A</w:t>
      </w:r>
    </w:p>
    <w:p w14:paraId="188BB41B" w14:textId="385C45E5" w:rsidR="00A12158" w:rsidRPr="00133345" w:rsidRDefault="00F072AD" w:rsidP="00F072AD">
      <w:pPr>
        <w:pStyle w:val="Tabletitle"/>
        <w:rPr>
          <w:rFonts w:ascii="SimSun" w:hAnsi="SimSun"/>
          <w:b w:val="0"/>
          <w:bCs/>
          <w:lang w:eastAsia="zh-CN"/>
        </w:rPr>
      </w:pPr>
      <w:r>
        <w:rPr>
          <w:lang w:val="en-US" w:eastAsia="zh-CN"/>
        </w:rPr>
        <w:t>900 MH</w:t>
      </w:r>
      <w:r>
        <w:rPr>
          <w:rFonts w:hint="eastAsia"/>
          <w:lang w:val="en-US" w:eastAsia="zh-CN"/>
        </w:rPr>
        <w:t>以下</w:t>
      </w:r>
      <w:r>
        <w:rPr>
          <w:lang w:val="en-US" w:eastAsia="zh-CN"/>
        </w:rPr>
        <w:t>业</w:t>
      </w:r>
      <w:r w:rsidR="00BE44AE">
        <w:rPr>
          <w:rFonts w:hint="eastAsia"/>
          <w:lang w:val="en-US" w:eastAsia="zh-CN"/>
        </w:rPr>
        <w:t>地面</w:t>
      </w:r>
      <w:r>
        <w:rPr>
          <w:lang w:val="en-US" w:eastAsia="zh-CN"/>
        </w:rPr>
        <w:t>余数据、数字</w:t>
      </w:r>
      <w:r>
        <w:rPr>
          <w:rFonts w:hint="eastAsia"/>
          <w:lang w:val="en-US" w:eastAsia="zh-CN"/>
        </w:rPr>
        <w:t>话音</w:t>
      </w:r>
      <w:r>
        <w:rPr>
          <w:lang w:val="en-US" w:eastAsia="zh-CN"/>
        </w:rPr>
        <w:t>和多媒体系统的特性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7"/>
        <w:gridCol w:w="1929"/>
        <w:gridCol w:w="1930"/>
        <w:gridCol w:w="1930"/>
        <w:gridCol w:w="1930"/>
        <w:gridCol w:w="1930"/>
      </w:tblGrid>
      <w:tr w:rsidR="00F072AD" w:rsidRPr="005A495A" w14:paraId="113D5F3D" w14:textId="77777777" w:rsidTr="00BE44AE">
        <w:trPr>
          <w:jc w:val="center"/>
        </w:trPr>
        <w:tc>
          <w:tcPr>
            <w:tcW w:w="4627" w:type="dxa"/>
          </w:tcPr>
          <w:p w14:paraId="42891BB7" w14:textId="77777777" w:rsidR="00F072AD" w:rsidRPr="00F331B8" w:rsidRDefault="00F072AD" w:rsidP="00F072AD">
            <w:pPr>
              <w:pStyle w:val="Tablehead"/>
              <w:rPr>
                <w:snapToGrid w:val="0"/>
                <w:lang w:val="en-GB"/>
              </w:rPr>
            </w:pPr>
            <w:proofErr w:type="spellStart"/>
            <w:r w:rsidRPr="00F331B8">
              <w:rPr>
                <w:rFonts w:hint="eastAsia"/>
                <w:snapToGrid w:val="0"/>
                <w:lang w:val="en-GB"/>
              </w:rPr>
              <w:t>参数</w:t>
            </w:r>
            <w:proofErr w:type="spellEnd"/>
          </w:p>
        </w:tc>
        <w:tc>
          <w:tcPr>
            <w:tcW w:w="9649" w:type="dxa"/>
            <w:gridSpan w:val="5"/>
          </w:tcPr>
          <w:p w14:paraId="20F92641" w14:textId="77777777" w:rsidR="00F072AD" w:rsidRPr="00F331B8" w:rsidRDefault="00F072AD" w:rsidP="00F072AD">
            <w:pPr>
              <w:pStyle w:val="Tablehead"/>
              <w:rPr>
                <w:snapToGrid w:val="0"/>
                <w:lang w:val="en-GB"/>
              </w:rPr>
            </w:pPr>
            <w:proofErr w:type="spellStart"/>
            <w:r w:rsidRPr="00F331B8">
              <w:rPr>
                <w:rFonts w:hint="eastAsia"/>
                <w:snapToGrid w:val="0"/>
                <w:lang w:val="en-GB"/>
              </w:rPr>
              <w:t>数值</w:t>
            </w:r>
            <w:proofErr w:type="spellEnd"/>
          </w:p>
        </w:tc>
      </w:tr>
      <w:tr w:rsidR="00F072AD" w:rsidRPr="005A495A" w14:paraId="3B74EA0B" w14:textId="77777777" w:rsidTr="00BE44AE">
        <w:trPr>
          <w:jc w:val="center"/>
        </w:trPr>
        <w:tc>
          <w:tcPr>
            <w:tcW w:w="4627" w:type="dxa"/>
          </w:tcPr>
          <w:p w14:paraId="7A7B4F8B" w14:textId="73C256C3" w:rsidR="00F072AD" w:rsidRDefault="00F072AD" w:rsidP="00F072AD">
            <w:pPr>
              <w:pStyle w:val="Tabletext"/>
              <w:rPr>
                <w:snapToGrid w:val="0"/>
                <w:lang w:val="en-GB"/>
              </w:rPr>
            </w:pPr>
            <w:r>
              <w:rPr>
                <w:rFonts w:hint="eastAsia"/>
                <w:snapToGrid w:val="0"/>
                <w:lang w:val="en-GB" w:eastAsia="zh-CN"/>
              </w:rPr>
              <w:t>频率</w:t>
            </w:r>
            <w:r>
              <w:rPr>
                <w:snapToGrid w:val="0"/>
                <w:lang w:val="en-GB" w:eastAsia="zh-CN"/>
              </w:rPr>
              <w:t>范围</w:t>
            </w:r>
            <w:r w:rsidR="00C539CB">
              <w:rPr>
                <w:rFonts w:hint="eastAsia"/>
                <w:snapToGrid w:val="0"/>
                <w:lang w:val="en-GB" w:eastAsia="zh-CN"/>
              </w:rPr>
              <w:t xml:space="preserve"> </w:t>
            </w:r>
            <w:r w:rsidR="00C539CB" w:rsidRPr="00C539CB">
              <w:rPr>
                <w:snapToGrid w:val="0"/>
                <w:sz w:val="20"/>
                <w:lang w:val="en-GB" w:eastAsia="zh-CN"/>
              </w:rPr>
              <w:t>(</w:t>
            </w:r>
            <w:r w:rsidR="00C539CB">
              <w:rPr>
                <w:rFonts w:hint="eastAsia"/>
                <w:snapToGrid w:val="0"/>
                <w:sz w:val="20"/>
                <w:lang w:val="en-GB" w:eastAsia="zh-CN"/>
              </w:rPr>
              <w:t>M</w:t>
            </w:r>
            <w:r w:rsidR="00C539CB" w:rsidRPr="00C539CB">
              <w:rPr>
                <w:snapToGrid w:val="0"/>
                <w:sz w:val="20"/>
                <w:lang w:val="en-GB" w:eastAsia="zh-CN"/>
              </w:rPr>
              <w:t xml:space="preserve">Hz) </w:t>
            </w:r>
            <w:r>
              <w:rPr>
                <w:snapToGrid w:val="0"/>
                <w:vertAlign w:val="superscript"/>
                <w:lang w:val="en-GB"/>
              </w:rPr>
              <w:t>(1)</w:t>
            </w:r>
          </w:p>
        </w:tc>
        <w:tc>
          <w:tcPr>
            <w:tcW w:w="1929" w:type="dxa"/>
          </w:tcPr>
          <w:p w14:paraId="67A78406" w14:textId="788EC1B5"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1.8</w:t>
            </w:r>
            <w:r w:rsidRPr="005A495A">
              <w:rPr>
                <w:snapToGrid w:val="0"/>
                <w:lang w:val="en-US"/>
              </w:rPr>
              <w:noBreakHyphen/>
              <w:t>7.3</w:t>
            </w:r>
          </w:p>
        </w:tc>
        <w:tc>
          <w:tcPr>
            <w:tcW w:w="1930" w:type="dxa"/>
            <w:tcMar>
              <w:left w:w="57" w:type="dxa"/>
              <w:right w:w="57" w:type="dxa"/>
            </w:tcMar>
          </w:tcPr>
          <w:p w14:paraId="2080D630" w14:textId="2E727243"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10.1-29.7</w:t>
            </w:r>
          </w:p>
        </w:tc>
        <w:tc>
          <w:tcPr>
            <w:tcW w:w="1930" w:type="dxa"/>
          </w:tcPr>
          <w:p w14:paraId="09A5BA85" w14:textId="2A64E64B"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 xml:space="preserve">50-54 </w:t>
            </w:r>
          </w:p>
        </w:tc>
        <w:tc>
          <w:tcPr>
            <w:tcW w:w="1930" w:type="dxa"/>
          </w:tcPr>
          <w:p w14:paraId="35F133F1" w14:textId="5E055A2A"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 xml:space="preserve">144-225 </w:t>
            </w:r>
          </w:p>
        </w:tc>
        <w:tc>
          <w:tcPr>
            <w:tcW w:w="1930" w:type="dxa"/>
          </w:tcPr>
          <w:p w14:paraId="0162842A" w14:textId="018C4C0E"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 xml:space="preserve">420-450 </w:t>
            </w:r>
          </w:p>
        </w:tc>
      </w:tr>
      <w:tr w:rsidR="00F072AD" w:rsidRPr="006B00C5" w14:paraId="0D769C4F" w14:textId="77777777" w:rsidTr="00BE44AE">
        <w:trPr>
          <w:jc w:val="center"/>
        </w:trPr>
        <w:tc>
          <w:tcPr>
            <w:tcW w:w="4627" w:type="dxa"/>
          </w:tcPr>
          <w:p w14:paraId="0F4376FA" w14:textId="77777777" w:rsidR="00F072AD" w:rsidRDefault="000C1D4D" w:rsidP="00F072AD">
            <w:pPr>
              <w:pStyle w:val="Tabletext"/>
              <w:rPr>
                <w:snapToGrid w:val="0"/>
                <w:lang w:val="en-GB" w:eastAsia="zh-CN"/>
              </w:rPr>
            </w:pPr>
            <w:r>
              <w:rPr>
                <w:rFonts w:hint="eastAsia"/>
                <w:snapToGrid w:val="0"/>
                <w:lang w:val="en-GB" w:eastAsia="zh-CN"/>
              </w:rPr>
              <w:t>所需带宽及发射等级（发射指示符</w:t>
            </w:r>
            <w:r w:rsidR="00F072AD">
              <w:rPr>
                <w:rFonts w:hint="eastAsia"/>
                <w:snapToGrid w:val="0"/>
                <w:lang w:val="en-GB" w:eastAsia="zh-CN"/>
              </w:rPr>
              <w:t>）</w:t>
            </w:r>
          </w:p>
        </w:tc>
        <w:tc>
          <w:tcPr>
            <w:tcW w:w="1929" w:type="dxa"/>
          </w:tcPr>
          <w:p w14:paraId="2A37FEA2" w14:textId="77777777"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2K70J2E</w:t>
            </w:r>
          </w:p>
        </w:tc>
        <w:tc>
          <w:tcPr>
            <w:tcW w:w="1930" w:type="dxa"/>
          </w:tcPr>
          <w:p w14:paraId="41304DF7" w14:textId="77777777"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2K70J2E</w:t>
            </w:r>
          </w:p>
        </w:tc>
        <w:tc>
          <w:tcPr>
            <w:tcW w:w="1930" w:type="dxa"/>
          </w:tcPr>
          <w:p w14:paraId="384900B4" w14:textId="77777777" w:rsid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2K70J2E</w:t>
            </w:r>
            <w:r w:rsidRPr="005A495A">
              <w:rPr>
                <w:snapToGrid w:val="0"/>
                <w:lang w:val="en-US"/>
              </w:rPr>
              <w:br/>
              <w:t>5</w:t>
            </w:r>
            <w:r>
              <w:rPr>
                <w:snapToGrid w:val="0"/>
                <w:lang w:val="en-US"/>
              </w:rPr>
              <w:t>K</w:t>
            </w:r>
            <w:r w:rsidRPr="005A495A">
              <w:rPr>
                <w:snapToGrid w:val="0"/>
                <w:lang w:val="en-US"/>
              </w:rPr>
              <w:t>76G1E</w:t>
            </w:r>
            <w:r w:rsidRPr="005A495A">
              <w:rPr>
                <w:snapToGrid w:val="0"/>
                <w:lang w:val="en-US"/>
              </w:rPr>
              <w:br/>
              <w:t>8K10F1E</w:t>
            </w:r>
          </w:p>
          <w:p w14:paraId="752BD0A6" w14:textId="15A0FDFA" w:rsidR="00BE44AE" w:rsidRPr="005A495A" w:rsidRDefault="00BE44AE"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BE44AE">
              <w:rPr>
                <w:snapToGrid w:val="0"/>
                <w:lang w:val="en-US"/>
              </w:rPr>
              <w:t>500KG7W</w:t>
            </w:r>
          </w:p>
        </w:tc>
        <w:tc>
          <w:tcPr>
            <w:tcW w:w="1930" w:type="dxa"/>
          </w:tcPr>
          <w:p w14:paraId="0B26333E" w14:textId="77777777" w:rsid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2K70J2E</w:t>
            </w:r>
            <w:r w:rsidRPr="005A495A">
              <w:rPr>
                <w:snapToGrid w:val="0"/>
                <w:lang w:val="en-US"/>
              </w:rPr>
              <w:br/>
              <w:t>5</w:t>
            </w:r>
            <w:r>
              <w:rPr>
                <w:snapToGrid w:val="0"/>
                <w:lang w:val="en-US"/>
              </w:rPr>
              <w:t>K</w:t>
            </w:r>
            <w:r w:rsidRPr="005A495A">
              <w:rPr>
                <w:snapToGrid w:val="0"/>
                <w:lang w:val="en-US"/>
              </w:rPr>
              <w:t>76G1E</w:t>
            </w:r>
            <w:r w:rsidRPr="005A495A">
              <w:rPr>
                <w:snapToGrid w:val="0"/>
                <w:lang w:val="en-US"/>
              </w:rPr>
              <w:br/>
              <w:t>8K10F1E</w:t>
            </w:r>
          </w:p>
          <w:p w14:paraId="2CF05AEE" w14:textId="5388781C" w:rsidR="00BE44AE" w:rsidRPr="005A495A" w:rsidRDefault="00BE44AE"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BE44AE">
              <w:rPr>
                <w:snapToGrid w:val="0"/>
                <w:lang w:val="en-US"/>
              </w:rPr>
              <w:t>500KG7W</w:t>
            </w:r>
          </w:p>
        </w:tc>
        <w:tc>
          <w:tcPr>
            <w:tcW w:w="1930" w:type="dxa"/>
          </w:tcPr>
          <w:p w14:paraId="1BDD2239" w14:textId="77777777"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2M00G7W</w:t>
            </w:r>
          </w:p>
        </w:tc>
      </w:tr>
      <w:tr w:rsidR="00F072AD" w:rsidRPr="005A495A" w14:paraId="4C7F5108" w14:textId="77777777" w:rsidTr="00BE44AE">
        <w:trPr>
          <w:jc w:val="center"/>
        </w:trPr>
        <w:tc>
          <w:tcPr>
            <w:tcW w:w="4627" w:type="dxa"/>
          </w:tcPr>
          <w:p w14:paraId="1A572DA3" w14:textId="77777777" w:rsidR="00F072AD" w:rsidRDefault="00F072AD" w:rsidP="00F072AD">
            <w:pPr>
              <w:pStyle w:val="Tabletext"/>
              <w:rPr>
                <w:snapToGrid w:val="0"/>
                <w:lang w:val="en-GB"/>
              </w:rPr>
            </w:pPr>
            <w:proofErr w:type="spellStart"/>
            <w:r>
              <w:rPr>
                <w:rFonts w:hint="eastAsia"/>
                <w:snapToGrid w:val="0"/>
                <w:lang w:val="en-GB"/>
              </w:rPr>
              <w:t>发射机功率</w:t>
            </w:r>
            <w:proofErr w:type="spellEnd"/>
            <w:r>
              <w:rPr>
                <w:rFonts w:hint="eastAsia"/>
                <w:snapToGrid w:val="0"/>
                <w:lang w:val="en-GB"/>
              </w:rPr>
              <w:t xml:space="preserve"> </w:t>
            </w:r>
            <w:r>
              <w:rPr>
                <w:snapToGrid w:val="0"/>
                <w:lang w:val="en-GB"/>
              </w:rPr>
              <w:t>(</w:t>
            </w:r>
            <w:proofErr w:type="spellStart"/>
            <w:r>
              <w:rPr>
                <w:snapToGrid w:val="0"/>
                <w:lang w:val="en-GB"/>
              </w:rPr>
              <w:t>dBW</w:t>
            </w:r>
            <w:proofErr w:type="spellEnd"/>
            <w:proofErr w:type="gramStart"/>
            <w:r>
              <w:rPr>
                <w:snapToGrid w:val="0"/>
                <w:lang w:val="en-GB"/>
              </w:rPr>
              <w:t>)</w:t>
            </w:r>
            <w:r>
              <w:rPr>
                <w:snapToGrid w:val="0"/>
                <w:vertAlign w:val="superscript"/>
                <w:lang w:val="en-GB"/>
              </w:rPr>
              <w:t>(</w:t>
            </w:r>
            <w:proofErr w:type="gramEnd"/>
            <w:r>
              <w:rPr>
                <w:snapToGrid w:val="0"/>
                <w:vertAlign w:val="superscript"/>
                <w:lang w:val="en-GB"/>
              </w:rPr>
              <w:t>2)</w:t>
            </w:r>
          </w:p>
        </w:tc>
        <w:tc>
          <w:tcPr>
            <w:tcW w:w="1929" w:type="dxa"/>
          </w:tcPr>
          <w:p w14:paraId="1D7E7CC4"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Pr>
                <w:snapToGrid w:val="0"/>
                <w:lang w:val="en-US"/>
              </w:rPr>
              <w:t>至</w:t>
            </w:r>
            <w:r w:rsidRPr="005A495A">
              <w:rPr>
                <w:snapToGrid w:val="0"/>
                <w:lang w:val="en-US"/>
              </w:rPr>
              <w:t>31.7</w:t>
            </w:r>
          </w:p>
        </w:tc>
        <w:tc>
          <w:tcPr>
            <w:tcW w:w="1930" w:type="dxa"/>
          </w:tcPr>
          <w:p w14:paraId="188527AC"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Pr>
                <w:snapToGrid w:val="0"/>
                <w:lang w:val="en-US"/>
              </w:rPr>
              <w:t>至</w:t>
            </w:r>
            <w:r w:rsidRPr="005A495A">
              <w:rPr>
                <w:snapToGrid w:val="0"/>
                <w:lang w:val="en-US"/>
              </w:rPr>
              <w:t>31.7</w:t>
            </w:r>
          </w:p>
        </w:tc>
        <w:tc>
          <w:tcPr>
            <w:tcW w:w="1930" w:type="dxa"/>
          </w:tcPr>
          <w:p w14:paraId="474FBB5D"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Pr>
                <w:snapToGrid w:val="0"/>
                <w:lang w:val="en-US"/>
              </w:rPr>
              <w:t>至</w:t>
            </w:r>
            <w:r w:rsidRPr="005A495A">
              <w:rPr>
                <w:snapToGrid w:val="0"/>
                <w:lang w:val="en-US"/>
              </w:rPr>
              <w:t>31.7</w:t>
            </w:r>
          </w:p>
        </w:tc>
        <w:tc>
          <w:tcPr>
            <w:tcW w:w="1930" w:type="dxa"/>
          </w:tcPr>
          <w:p w14:paraId="58D3BC5F"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Pr>
                <w:snapToGrid w:val="0"/>
                <w:lang w:val="en-US"/>
              </w:rPr>
              <w:t>至</w:t>
            </w:r>
            <w:r w:rsidRPr="005A495A">
              <w:rPr>
                <w:snapToGrid w:val="0"/>
                <w:lang w:val="en-US"/>
              </w:rPr>
              <w:t>31.7</w:t>
            </w:r>
          </w:p>
        </w:tc>
        <w:tc>
          <w:tcPr>
            <w:tcW w:w="1930" w:type="dxa"/>
          </w:tcPr>
          <w:p w14:paraId="4DEE5D54"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Pr>
                <w:snapToGrid w:val="0"/>
                <w:lang w:val="en-US"/>
              </w:rPr>
              <w:t>至</w:t>
            </w:r>
            <w:r w:rsidRPr="005A495A">
              <w:rPr>
                <w:snapToGrid w:val="0"/>
                <w:lang w:val="en-US"/>
              </w:rPr>
              <w:t>31.7</w:t>
            </w:r>
          </w:p>
        </w:tc>
      </w:tr>
      <w:tr w:rsidR="00F072AD" w:rsidRPr="005A495A" w14:paraId="4AEC6A92" w14:textId="77777777" w:rsidTr="00BE44AE">
        <w:trPr>
          <w:jc w:val="center"/>
        </w:trPr>
        <w:tc>
          <w:tcPr>
            <w:tcW w:w="4627" w:type="dxa"/>
          </w:tcPr>
          <w:p w14:paraId="4B5480DD" w14:textId="77777777" w:rsidR="00F072AD" w:rsidRDefault="00F072AD" w:rsidP="00F072AD">
            <w:pPr>
              <w:pStyle w:val="Tabletext"/>
              <w:rPr>
                <w:snapToGrid w:val="0"/>
                <w:lang w:val="en-GB"/>
              </w:rPr>
            </w:pPr>
            <w:proofErr w:type="spellStart"/>
            <w:r>
              <w:rPr>
                <w:rFonts w:hint="eastAsia"/>
                <w:snapToGrid w:val="0"/>
                <w:lang w:val="en-GB"/>
              </w:rPr>
              <w:t>馈线损耗</w:t>
            </w:r>
            <w:proofErr w:type="spellEnd"/>
            <w:r>
              <w:rPr>
                <w:rFonts w:hint="eastAsia"/>
                <w:snapToGrid w:val="0"/>
                <w:lang w:val="en-GB"/>
              </w:rPr>
              <w:t xml:space="preserve"> </w:t>
            </w:r>
            <w:r>
              <w:rPr>
                <w:snapToGrid w:val="0"/>
                <w:lang w:val="en-GB"/>
              </w:rPr>
              <w:t>(dB)</w:t>
            </w:r>
          </w:p>
        </w:tc>
        <w:tc>
          <w:tcPr>
            <w:tcW w:w="1929" w:type="dxa"/>
          </w:tcPr>
          <w:p w14:paraId="03E079C7"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0.2</w:t>
            </w:r>
          </w:p>
        </w:tc>
        <w:tc>
          <w:tcPr>
            <w:tcW w:w="1930" w:type="dxa"/>
          </w:tcPr>
          <w:p w14:paraId="55AC7273"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0.3</w:t>
            </w:r>
            <w:r>
              <w:rPr>
                <w:snapToGrid w:val="0"/>
                <w:lang w:val="en-US"/>
              </w:rPr>
              <w:t>至</w:t>
            </w:r>
            <w:r w:rsidRPr="005A495A">
              <w:rPr>
                <w:snapToGrid w:val="0"/>
                <w:lang w:val="en-US"/>
              </w:rPr>
              <w:t>0.9</w:t>
            </w:r>
          </w:p>
        </w:tc>
        <w:tc>
          <w:tcPr>
            <w:tcW w:w="1930" w:type="dxa"/>
          </w:tcPr>
          <w:p w14:paraId="53AF9798"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Pr>
                <w:snapToGrid w:val="0"/>
                <w:lang w:val="en-US"/>
              </w:rPr>
              <w:t>至</w:t>
            </w:r>
            <w:r w:rsidRPr="005A495A">
              <w:rPr>
                <w:snapToGrid w:val="0"/>
                <w:lang w:val="en-US"/>
              </w:rPr>
              <w:t>2</w:t>
            </w:r>
          </w:p>
        </w:tc>
        <w:tc>
          <w:tcPr>
            <w:tcW w:w="1930" w:type="dxa"/>
          </w:tcPr>
          <w:p w14:paraId="125778B0"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Pr>
                <w:snapToGrid w:val="0"/>
                <w:lang w:val="en-US"/>
              </w:rPr>
              <w:t>至</w:t>
            </w:r>
            <w:r w:rsidRPr="005A495A">
              <w:rPr>
                <w:snapToGrid w:val="0"/>
                <w:lang w:val="en-US"/>
              </w:rPr>
              <w:t>2</w:t>
            </w:r>
          </w:p>
        </w:tc>
        <w:tc>
          <w:tcPr>
            <w:tcW w:w="1930" w:type="dxa"/>
          </w:tcPr>
          <w:p w14:paraId="40BDC2F1"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Pr>
                <w:snapToGrid w:val="0"/>
                <w:lang w:val="en-US"/>
              </w:rPr>
              <w:t>至</w:t>
            </w:r>
            <w:r w:rsidRPr="005A495A">
              <w:rPr>
                <w:snapToGrid w:val="0"/>
                <w:lang w:val="en-US"/>
              </w:rPr>
              <w:t>2</w:t>
            </w:r>
          </w:p>
        </w:tc>
      </w:tr>
      <w:tr w:rsidR="00F072AD" w:rsidRPr="005A495A" w14:paraId="7DC0DE9A" w14:textId="77777777" w:rsidTr="00BE44AE">
        <w:trPr>
          <w:jc w:val="center"/>
        </w:trPr>
        <w:tc>
          <w:tcPr>
            <w:tcW w:w="4627" w:type="dxa"/>
          </w:tcPr>
          <w:p w14:paraId="6AC146C4" w14:textId="77777777" w:rsidR="00F072AD" w:rsidRDefault="00F072AD" w:rsidP="00F072AD">
            <w:pPr>
              <w:pStyle w:val="Tabletext"/>
              <w:rPr>
                <w:snapToGrid w:val="0"/>
                <w:lang w:val="en-GB"/>
              </w:rPr>
            </w:pPr>
            <w:proofErr w:type="spellStart"/>
            <w:r>
              <w:rPr>
                <w:rFonts w:hint="eastAsia"/>
                <w:snapToGrid w:val="0"/>
                <w:lang w:val="en-GB"/>
              </w:rPr>
              <w:t>发射天线增益</w:t>
            </w:r>
            <w:proofErr w:type="spellEnd"/>
            <w:r>
              <w:rPr>
                <w:rFonts w:hint="eastAsia"/>
                <w:snapToGrid w:val="0"/>
                <w:lang w:val="en-GB"/>
              </w:rPr>
              <w:t xml:space="preserve"> </w:t>
            </w:r>
            <w:r>
              <w:rPr>
                <w:snapToGrid w:val="0"/>
                <w:lang w:val="en-GB"/>
              </w:rPr>
              <w:t>(</w:t>
            </w:r>
            <w:proofErr w:type="spellStart"/>
            <w:r>
              <w:rPr>
                <w:snapToGrid w:val="0"/>
                <w:lang w:val="en-GB"/>
              </w:rPr>
              <w:t>dBi</w:t>
            </w:r>
            <w:proofErr w:type="spellEnd"/>
            <w:r>
              <w:rPr>
                <w:snapToGrid w:val="0"/>
                <w:lang w:val="en-GB"/>
              </w:rPr>
              <w:t>)</w:t>
            </w:r>
          </w:p>
        </w:tc>
        <w:tc>
          <w:tcPr>
            <w:tcW w:w="1929" w:type="dxa"/>
          </w:tcPr>
          <w:p w14:paraId="13C4C458"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20</w:t>
            </w:r>
            <w:r>
              <w:rPr>
                <w:snapToGrid w:val="0"/>
                <w:lang w:val="en-US"/>
              </w:rPr>
              <w:t>至</w:t>
            </w:r>
            <w:r w:rsidRPr="005A495A">
              <w:rPr>
                <w:snapToGrid w:val="0"/>
                <w:lang w:val="en-US"/>
              </w:rPr>
              <w:t>6</w:t>
            </w:r>
          </w:p>
        </w:tc>
        <w:tc>
          <w:tcPr>
            <w:tcW w:w="1930" w:type="dxa"/>
          </w:tcPr>
          <w:p w14:paraId="7EAD1019"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10</w:t>
            </w:r>
            <w:r>
              <w:rPr>
                <w:snapToGrid w:val="0"/>
                <w:lang w:val="en-US"/>
              </w:rPr>
              <w:t>至</w:t>
            </w:r>
            <w:r w:rsidRPr="005A495A">
              <w:rPr>
                <w:snapToGrid w:val="0"/>
                <w:lang w:val="en-US"/>
              </w:rPr>
              <w:t>12</w:t>
            </w:r>
          </w:p>
        </w:tc>
        <w:tc>
          <w:tcPr>
            <w:tcW w:w="1930" w:type="dxa"/>
          </w:tcPr>
          <w:p w14:paraId="504F8EC2"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6</w:t>
            </w:r>
            <w:r>
              <w:rPr>
                <w:snapToGrid w:val="0"/>
                <w:lang w:val="en-US"/>
              </w:rPr>
              <w:t>至</w:t>
            </w:r>
            <w:r w:rsidRPr="005A495A">
              <w:rPr>
                <w:snapToGrid w:val="0"/>
                <w:lang w:val="en-US"/>
              </w:rPr>
              <w:t>12</w:t>
            </w:r>
          </w:p>
        </w:tc>
        <w:tc>
          <w:tcPr>
            <w:tcW w:w="1930" w:type="dxa"/>
          </w:tcPr>
          <w:p w14:paraId="17249619"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6</w:t>
            </w:r>
            <w:r>
              <w:rPr>
                <w:snapToGrid w:val="0"/>
                <w:lang w:val="en-US"/>
              </w:rPr>
              <w:t>至</w:t>
            </w:r>
            <w:r w:rsidRPr="005A495A">
              <w:rPr>
                <w:snapToGrid w:val="0"/>
                <w:lang w:val="en-US"/>
              </w:rPr>
              <w:t>18</w:t>
            </w:r>
          </w:p>
        </w:tc>
        <w:tc>
          <w:tcPr>
            <w:tcW w:w="1930" w:type="dxa"/>
          </w:tcPr>
          <w:p w14:paraId="719F0CF4"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Pr>
                <w:snapToGrid w:val="0"/>
                <w:lang w:val="en-US"/>
              </w:rPr>
              <w:t>−</w:t>
            </w:r>
            <w:r w:rsidRPr="005A495A">
              <w:rPr>
                <w:snapToGrid w:val="0"/>
                <w:lang w:val="en-US"/>
              </w:rPr>
              <w:t>3</w:t>
            </w:r>
            <w:r>
              <w:rPr>
                <w:snapToGrid w:val="0"/>
                <w:lang w:val="en-US"/>
              </w:rPr>
              <w:t>至</w:t>
            </w:r>
            <w:r w:rsidRPr="005A495A">
              <w:rPr>
                <w:snapToGrid w:val="0"/>
                <w:lang w:val="en-US"/>
              </w:rPr>
              <w:t>23</w:t>
            </w:r>
          </w:p>
        </w:tc>
      </w:tr>
      <w:tr w:rsidR="00F072AD" w:rsidRPr="005A495A" w14:paraId="4C53C62A" w14:textId="77777777" w:rsidTr="00BE44AE">
        <w:trPr>
          <w:jc w:val="center"/>
        </w:trPr>
        <w:tc>
          <w:tcPr>
            <w:tcW w:w="4627" w:type="dxa"/>
          </w:tcPr>
          <w:p w14:paraId="6B28C4C9" w14:textId="77777777" w:rsidR="00F072AD" w:rsidRPr="00BD5E6A" w:rsidRDefault="00F072AD" w:rsidP="00F072AD">
            <w:pPr>
              <w:pStyle w:val="Tabletext"/>
              <w:rPr>
                <w:snapToGrid w:val="0"/>
              </w:rPr>
            </w:pPr>
            <w:proofErr w:type="spellStart"/>
            <w:r>
              <w:rPr>
                <w:rFonts w:hint="eastAsia"/>
                <w:snapToGrid w:val="0"/>
                <w:lang w:val="en-GB"/>
              </w:rPr>
              <w:t>典型的</w:t>
            </w:r>
            <w:r w:rsidRPr="0022020D">
              <w:rPr>
                <w:snapToGrid w:val="0"/>
              </w:rPr>
              <w:t>e.i.r.p</w:t>
            </w:r>
            <w:proofErr w:type="spellEnd"/>
            <w:r w:rsidRPr="0022020D">
              <w:rPr>
                <w:snapToGrid w:val="0"/>
              </w:rPr>
              <w:t>. (</w:t>
            </w:r>
            <w:proofErr w:type="spellStart"/>
            <w:r w:rsidRPr="0022020D">
              <w:rPr>
                <w:snapToGrid w:val="0"/>
              </w:rPr>
              <w:t>dBW</w:t>
            </w:r>
            <w:proofErr w:type="spellEnd"/>
            <w:r w:rsidRPr="0022020D">
              <w:rPr>
                <w:snapToGrid w:val="0"/>
              </w:rPr>
              <w:t>)</w:t>
            </w:r>
            <w:r>
              <w:rPr>
                <w:snapToGrid w:val="0"/>
                <w:vertAlign w:val="superscript"/>
              </w:rPr>
              <w:t xml:space="preserve"> (3</w:t>
            </w:r>
            <w:r w:rsidRPr="00BD5E6A">
              <w:rPr>
                <w:snapToGrid w:val="0"/>
                <w:vertAlign w:val="superscript"/>
              </w:rPr>
              <w:t>)</w:t>
            </w:r>
          </w:p>
        </w:tc>
        <w:tc>
          <w:tcPr>
            <w:tcW w:w="1929" w:type="dxa"/>
          </w:tcPr>
          <w:p w14:paraId="16124331"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17</w:t>
            </w:r>
            <w:r>
              <w:rPr>
                <w:snapToGrid w:val="0"/>
                <w:lang w:val="en-US"/>
              </w:rPr>
              <w:t>至</w:t>
            </w:r>
            <w:r w:rsidRPr="005A495A">
              <w:rPr>
                <w:snapToGrid w:val="0"/>
                <w:lang w:val="en-US"/>
              </w:rPr>
              <w:t>17</w:t>
            </w:r>
          </w:p>
        </w:tc>
        <w:tc>
          <w:tcPr>
            <w:tcW w:w="1930" w:type="dxa"/>
          </w:tcPr>
          <w:p w14:paraId="55A85F21"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7</w:t>
            </w:r>
            <w:r>
              <w:rPr>
                <w:snapToGrid w:val="0"/>
                <w:lang w:val="en-US"/>
              </w:rPr>
              <w:t>至</w:t>
            </w:r>
            <w:r w:rsidRPr="005A495A">
              <w:rPr>
                <w:snapToGrid w:val="0"/>
                <w:lang w:val="en-US"/>
              </w:rPr>
              <w:t>20</w:t>
            </w:r>
          </w:p>
        </w:tc>
        <w:tc>
          <w:tcPr>
            <w:tcW w:w="1930" w:type="dxa"/>
          </w:tcPr>
          <w:p w14:paraId="375654E6"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w:t>
            </w:r>
            <w:r>
              <w:rPr>
                <w:snapToGrid w:val="0"/>
                <w:lang w:val="en-US"/>
              </w:rPr>
              <w:t>至</w:t>
            </w:r>
            <w:r w:rsidRPr="005A495A">
              <w:rPr>
                <w:snapToGrid w:val="0"/>
                <w:lang w:val="en-US"/>
              </w:rPr>
              <w:t>20</w:t>
            </w:r>
          </w:p>
        </w:tc>
        <w:tc>
          <w:tcPr>
            <w:tcW w:w="1930" w:type="dxa"/>
          </w:tcPr>
          <w:p w14:paraId="0603C237"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w:t>
            </w:r>
            <w:r>
              <w:rPr>
                <w:snapToGrid w:val="0"/>
                <w:lang w:val="en-US"/>
              </w:rPr>
              <w:t>至</w:t>
            </w:r>
            <w:r w:rsidRPr="005A495A">
              <w:rPr>
                <w:snapToGrid w:val="0"/>
                <w:lang w:val="en-US"/>
              </w:rPr>
              <w:t>28</w:t>
            </w:r>
          </w:p>
        </w:tc>
        <w:tc>
          <w:tcPr>
            <w:tcW w:w="1930" w:type="dxa"/>
          </w:tcPr>
          <w:p w14:paraId="593E7678"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w:t>
            </w:r>
            <w:r>
              <w:rPr>
                <w:snapToGrid w:val="0"/>
                <w:lang w:val="en-US"/>
              </w:rPr>
              <w:t>至</w:t>
            </w:r>
            <w:r w:rsidRPr="005A495A">
              <w:rPr>
                <w:snapToGrid w:val="0"/>
                <w:lang w:val="en-US"/>
              </w:rPr>
              <w:t>30</w:t>
            </w:r>
          </w:p>
        </w:tc>
      </w:tr>
      <w:tr w:rsidR="00F072AD" w:rsidRPr="005A495A" w14:paraId="3CFC054A" w14:textId="77777777" w:rsidTr="00BE44AE">
        <w:trPr>
          <w:jc w:val="center"/>
        </w:trPr>
        <w:tc>
          <w:tcPr>
            <w:tcW w:w="4627" w:type="dxa"/>
          </w:tcPr>
          <w:p w14:paraId="44E61AAA" w14:textId="77777777" w:rsidR="00F072AD" w:rsidRDefault="00F072AD" w:rsidP="00F072AD">
            <w:pPr>
              <w:pStyle w:val="Tabletext"/>
              <w:rPr>
                <w:snapToGrid w:val="0"/>
                <w:lang w:val="en-GB"/>
              </w:rPr>
            </w:pPr>
            <w:proofErr w:type="spellStart"/>
            <w:r>
              <w:rPr>
                <w:rFonts w:hint="eastAsia"/>
                <w:snapToGrid w:val="0"/>
                <w:lang w:val="en-GB"/>
              </w:rPr>
              <w:t>天线极化</w:t>
            </w:r>
            <w:proofErr w:type="spellEnd"/>
          </w:p>
        </w:tc>
        <w:tc>
          <w:tcPr>
            <w:tcW w:w="1929" w:type="dxa"/>
          </w:tcPr>
          <w:p w14:paraId="4A99CAB1" w14:textId="77777777" w:rsidR="00F072AD" w:rsidRPr="007A7426" w:rsidRDefault="00F072AD" w:rsidP="007A7426">
            <w:pPr>
              <w:jc w:val="center"/>
              <w:rPr>
                <w:sz w:val="22"/>
                <w:szCs w:val="22"/>
              </w:rPr>
            </w:pPr>
            <w:proofErr w:type="spellStart"/>
            <w:r w:rsidRPr="007A7426">
              <w:rPr>
                <w:rFonts w:hint="eastAsia"/>
                <w:snapToGrid w:val="0"/>
                <w:sz w:val="22"/>
                <w:szCs w:val="22"/>
                <w:lang w:val="es-ES_tradnl"/>
              </w:rPr>
              <w:t>水平、垂直</w:t>
            </w:r>
            <w:proofErr w:type="spellEnd"/>
          </w:p>
        </w:tc>
        <w:tc>
          <w:tcPr>
            <w:tcW w:w="1930" w:type="dxa"/>
          </w:tcPr>
          <w:p w14:paraId="0901C777" w14:textId="77777777" w:rsidR="00F072AD" w:rsidRPr="007A7426" w:rsidRDefault="00F072AD" w:rsidP="007A7426">
            <w:pPr>
              <w:jc w:val="center"/>
              <w:rPr>
                <w:sz w:val="22"/>
                <w:szCs w:val="22"/>
              </w:rPr>
            </w:pPr>
            <w:proofErr w:type="spellStart"/>
            <w:r w:rsidRPr="007A7426">
              <w:rPr>
                <w:rFonts w:hint="eastAsia"/>
                <w:snapToGrid w:val="0"/>
                <w:sz w:val="22"/>
                <w:szCs w:val="22"/>
                <w:lang w:val="es-ES_tradnl"/>
              </w:rPr>
              <w:t>水平、垂直</w:t>
            </w:r>
            <w:proofErr w:type="spellEnd"/>
          </w:p>
        </w:tc>
        <w:tc>
          <w:tcPr>
            <w:tcW w:w="1930" w:type="dxa"/>
          </w:tcPr>
          <w:p w14:paraId="244DC792" w14:textId="77777777" w:rsidR="00F072AD" w:rsidRPr="007A7426" w:rsidRDefault="00F072AD" w:rsidP="007A7426">
            <w:pPr>
              <w:jc w:val="center"/>
              <w:rPr>
                <w:sz w:val="22"/>
                <w:szCs w:val="22"/>
              </w:rPr>
            </w:pPr>
            <w:proofErr w:type="spellStart"/>
            <w:r w:rsidRPr="007A7426">
              <w:rPr>
                <w:rFonts w:hint="eastAsia"/>
                <w:snapToGrid w:val="0"/>
                <w:sz w:val="22"/>
                <w:szCs w:val="22"/>
                <w:lang w:val="es-ES_tradnl"/>
              </w:rPr>
              <w:t>水平、垂直</w:t>
            </w:r>
            <w:proofErr w:type="spellEnd"/>
          </w:p>
        </w:tc>
        <w:tc>
          <w:tcPr>
            <w:tcW w:w="1930" w:type="dxa"/>
          </w:tcPr>
          <w:p w14:paraId="56EDED60" w14:textId="77777777" w:rsidR="00F072AD" w:rsidRPr="007A7426" w:rsidRDefault="00F072AD" w:rsidP="007A7426">
            <w:pPr>
              <w:jc w:val="center"/>
              <w:rPr>
                <w:sz w:val="22"/>
                <w:szCs w:val="22"/>
              </w:rPr>
            </w:pPr>
            <w:proofErr w:type="spellStart"/>
            <w:r w:rsidRPr="007A7426">
              <w:rPr>
                <w:rFonts w:hint="eastAsia"/>
                <w:snapToGrid w:val="0"/>
                <w:sz w:val="22"/>
                <w:szCs w:val="22"/>
                <w:lang w:val="es-ES_tradnl"/>
              </w:rPr>
              <w:t>水平、垂直</w:t>
            </w:r>
            <w:proofErr w:type="spellEnd"/>
          </w:p>
        </w:tc>
        <w:tc>
          <w:tcPr>
            <w:tcW w:w="1930" w:type="dxa"/>
          </w:tcPr>
          <w:p w14:paraId="00B864B4" w14:textId="77777777" w:rsidR="00F072AD" w:rsidRPr="007A7426" w:rsidRDefault="00F072AD" w:rsidP="007A7426">
            <w:pPr>
              <w:jc w:val="center"/>
              <w:rPr>
                <w:sz w:val="22"/>
                <w:szCs w:val="22"/>
              </w:rPr>
            </w:pPr>
            <w:proofErr w:type="spellStart"/>
            <w:r w:rsidRPr="007A7426">
              <w:rPr>
                <w:rFonts w:hint="eastAsia"/>
                <w:snapToGrid w:val="0"/>
                <w:sz w:val="22"/>
                <w:szCs w:val="22"/>
                <w:lang w:val="es-ES_tradnl"/>
              </w:rPr>
              <w:t>水平、垂直</w:t>
            </w:r>
            <w:proofErr w:type="spellEnd"/>
          </w:p>
        </w:tc>
      </w:tr>
      <w:tr w:rsidR="00BE44AE" w:rsidRPr="005A495A" w14:paraId="55E63994" w14:textId="77777777" w:rsidTr="00BE44AE">
        <w:trPr>
          <w:jc w:val="center"/>
        </w:trPr>
        <w:tc>
          <w:tcPr>
            <w:tcW w:w="4627" w:type="dxa"/>
          </w:tcPr>
          <w:p w14:paraId="2B63AEB1" w14:textId="77777777" w:rsidR="00BE44AE" w:rsidRDefault="00BE44AE" w:rsidP="00BE44AE">
            <w:pPr>
              <w:pStyle w:val="Tabletext"/>
              <w:rPr>
                <w:snapToGrid w:val="0"/>
                <w:lang w:val="en-GB" w:eastAsia="zh-CN"/>
              </w:rPr>
            </w:pPr>
            <w:r>
              <w:rPr>
                <w:rFonts w:hint="eastAsia"/>
                <w:snapToGrid w:val="0"/>
                <w:lang w:val="en-GB" w:eastAsia="zh-CN"/>
              </w:rPr>
              <w:t>接收机</w:t>
            </w:r>
            <w:r>
              <w:rPr>
                <w:snapToGrid w:val="0"/>
                <w:lang w:val="en-GB" w:eastAsia="zh-CN"/>
              </w:rPr>
              <w:t>IF</w:t>
            </w:r>
            <w:r>
              <w:rPr>
                <w:rFonts w:hint="eastAsia"/>
                <w:snapToGrid w:val="0"/>
                <w:lang w:val="en-GB" w:eastAsia="zh-CN"/>
              </w:rPr>
              <w:t>带宽</w:t>
            </w:r>
            <w:r>
              <w:rPr>
                <w:rFonts w:hint="eastAsia"/>
                <w:snapToGrid w:val="0"/>
                <w:lang w:val="en-GB" w:eastAsia="zh-CN"/>
              </w:rPr>
              <w:t xml:space="preserve"> </w:t>
            </w:r>
            <w:r>
              <w:rPr>
                <w:snapToGrid w:val="0"/>
                <w:lang w:val="en-GB" w:eastAsia="zh-CN"/>
              </w:rPr>
              <w:t>(kHz)</w:t>
            </w:r>
          </w:p>
        </w:tc>
        <w:tc>
          <w:tcPr>
            <w:tcW w:w="1929" w:type="dxa"/>
          </w:tcPr>
          <w:p w14:paraId="2A319431" w14:textId="77777777" w:rsidR="00BE44AE" w:rsidRPr="005A495A" w:rsidRDefault="00BE44AE" w:rsidP="00BE44A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w:t>
            </w:r>
          </w:p>
        </w:tc>
        <w:tc>
          <w:tcPr>
            <w:tcW w:w="1930" w:type="dxa"/>
          </w:tcPr>
          <w:p w14:paraId="4B0EF81D" w14:textId="77777777" w:rsidR="00BE44AE" w:rsidRPr="005A495A" w:rsidRDefault="00BE44AE" w:rsidP="00BE44A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w:t>
            </w:r>
          </w:p>
        </w:tc>
        <w:tc>
          <w:tcPr>
            <w:tcW w:w="1930" w:type="dxa"/>
          </w:tcPr>
          <w:p w14:paraId="005D2509" w14:textId="2847970E" w:rsidR="00BE44AE" w:rsidRPr="005A495A" w:rsidRDefault="00BE44AE" w:rsidP="00BE44A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2.7, 6, 9</w:t>
            </w:r>
            <w:r>
              <w:rPr>
                <w:snapToGrid w:val="0"/>
                <w:lang w:val="en-US"/>
              </w:rPr>
              <w:t>,</w:t>
            </w:r>
            <w:r w:rsidRPr="005A495A">
              <w:rPr>
                <w:snapToGrid w:val="0"/>
                <w:lang w:val="en-US"/>
              </w:rPr>
              <w:t xml:space="preserve"> </w:t>
            </w:r>
            <w:r>
              <w:rPr>
                <w:snapToGrid w:val="0"/>
                <w:lang w:val="en-US"/>
              </w:rPr>
              <w:t>500</w:t>
            </w:r>
          </w:p>
        </w:tc>
        <w:tc>
          <w:tcPr>
            <w:tcW w:w="1930" w:type="dxa"/>
          </w:tcPr>
          <w:p w14:paraId="10627E7F" w14:textId="7898B261" w:rsidR="00BE44AE" w:rsidRPr="005A495A" w:rsidRDefault="00BE44AE" w:rsidP="00BE44A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2.7, 6, 9</w:t>
            </w:r>
            <w:r>
              <w:rPr>
                <w:snapToGrid w:val="0"/>
                <w:lang w:val="en-US"/>
              </w:rPr>
              <w:t>, 150</w:t>
            </w:r>
          </w:p>
        </w:tc>
        <w:tc>
          <w:tcPr>
            <w:tcW w:w="1930" w:type="dxa"/>
          </w:tcPr>
          <w:p w14:paraId="2D9B98C5" w14:textId="5CE8BBB0" w:rsidR="00BE44AE" w:rsidRPr="005A495A" w:rsidRDefault="00BE44AE" w:rsidP="00BE44A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2.7, 6, 16, 150</w:t>
            </w:r>
            <w:r>
              <w:rPr>
                <w:snapToGrid w:val="0"/>
                <w:lang w:val="en-US"/>
              </w:rPr>
              <w:t>,</w:t>
            </w:r>
          </w:p>
          <w:p w14:paraId="45407C1D" w14:textId="77777777" w:rsidR="00BE44AE" w:rsidRPr="005A495A" w:rsidRDefault="00BE44AE" w:rsidP="00BE44A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lang w:val="en-US"/>
              </w:rPr>
            </w:pPr>
            <w:r>
              <w:rPr>
                <w:snapToGrid w:val="0"/>
                <w:lang w:val="en-US"/>
              </w:rPr>
              <w:t>2</w:t>
            </w:r>
            <w:r w:rsidRPr="005A495A">
              <w:rPr>
                <w:snapToGrid w:val="0"/>
                <w:lang w:val="en-US"/>
              </w:rPr>
              <w:t>000</w:t>
            </w:r>
          </w:p>
        </w:tc>
      </w:tr>
      <w:tr w:rsidR="00F072AD" w:rsidRPr="005A495A" w14:paraId="45C88792" w14:textId="77777777" w:rsidTr="00BE44AE">
        <w:trPr>
          <w:jc w:val="center"/>
        </w:trPr>
        <w:tc>
          <w:tcPr>
            <w:tcW w:w="4627" w:type="dxa"/>
            <w:tcBorders>
              <w:bottom w:val="single" w:sz="4" w:space="0" w:color="auto"/>
            </w:tcBorders>
          </w:tcPr>
          <w:p w14:paraId="7C3BC2D2" w14:textId="77777777" w:rsidR="00F072AD" w:rsidRDefault="00F072AD" w:rsidP="00F072AD">
            <w:pPr>
              <w:pStyle w:val="Tabletext"/>
              <w:rPr>
                <w:snapToGrid w:val="0"/>
                <w:lang w:val="en-GB"/>
              </w:rPr>
            </w:pPr>
            <w:proofErr w:type="spellStart"/>
            <w:r>
              <w:rPr>
                <w:rFonts w:hint="eastAsia"/>
                <w:snapToGrid w:val="0"/>
                <w:lang w:val="en-GB"/>
              </w:rPr>
              <w:t>接收机噪声系数</w:t>
            </w:r>
            <w:proofErr w:type="spellEnd"/>
            <w:r>
              <w:rPr>
                <w:rFonts w:hint="eastAsia"/>
                <w:snapToGrid w:val="0"/>
                <w:lang w:val="en-GB"/>
              </w:rPr>
              <w:t xml:space="preserve"> </w:t>
            </w:r>
            <w:r>
              <w:rPr>
                <w:snapToGrid w:val="0"/>
                <w:lang w:val="en-GB"/>
              </w:rPr>
              <w:t>(dB</w:t>
            </w:r>
            <w:proofErr w:type="gramStart"/>
            <w:r>
              <w:rPr>
                <w:snapToGrid w:val="0"/>
                <w:lang w:val="en-GB"/>
              </w:rPr>
              <w:t>)</w:t>
            </w:r>
            <w:r>
              <w:rPr>
                <w:snapToGrid w:val="0"/>
                <w:vertAlign w:val="superscript"/>
                <w:lang w:val="en-GB"/>
              </w:rPr>
              <w:t>(</w:t>
            </w:r>
            <w:proofErr w:type="gramEnd"/>
            <w:r>
              <w:rPr>
                <w:snapToGrid w:val="0"/>
                <w:vertAlign w:val="superscript"/>
                <w:lang w:val="en-GB"/>
              </w:rPr>
              <w:t>4)</w:t>
            </w:r>
          </w:p>
        </w:tc>
        <w:tc>
          <w:tcPr>
            <w:tcW w:w="1929" w:type="dxa"/>
            <w:tcBorders>
              <w:bottom w:val="single" w:sz="4" w:space="0" w:color="auto"/>
            </w:tcBorders>
          </w:tcPr>
          <w:p w14:paraId="1BADED40"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13</w:t>
            </w:r>
          </w:p>
        </w:tc>
        <w:tc>
          <w:tcPr>
            <w:tcW w:w="1930" w:type="dxa"/>
            <w:tcBorders>
              <w:bottom w:val="single" w:sz="4" w:space="0" w:color="auto"/>
            </w:tcBorders>
          </w:tcPr>
          <w:p w14:paraId="7A736692"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7</w:t>
            </w:r>
            <w:r>
              <w:rPr>
                <w:snapToGrid w:val="0"/>
                <w:lang w:val="en-US"/>
              </w:rPr>
              <w:t>至</w:t>
            </w:r>
            <w:r w:rsidRPr="005A495A">
              <w:rPr>
                <w:snapToGrid w:val="0"/>
                <w:lang w:val="en-US"/>
              </w:rPr>
              <w:t>13</w:t>
            </w:r>
          </w:p>
        </w:tc>
        <w:tc>
          <w:tcPr>
            <w:tcW w:w="1930" w:type="dxa"/>
            <w:tcBorders>
              <w:bottom w:val="single" w:sz="4" w:space="0" w:color="auto"/>
            </w:tcBorders>
          </w:tcPr>
          <w:p w14:paraId="3832E354"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0.5</w:t>
            </w:r>
            <w:r>
              <w:rPr>
                <w:snapToGrid w:val="0"/>
                <w:lang w:val="en-US"/>
              </w:rPr>
              <w:t>至</w:t>
            </w:r>
            <w:r w:rsidRPr="005A495A">
              <w:rPr>
                <w:snapToGrid w:val="0"/>
                <w:lang w:val="en-US"/>
              </w:rPr>
              <w:t>6</w:t>
            </w:r>
          </w:p>
        </w:tc>
        <w:tc>
          <w:tcPr>
            <w:tcW w:w="1930" w:type="dxa"/>
            <w:tcBorders>
              <w:bottom w:val="single" w:sz="4" w:space="0" w:color="auto"/>
            </w:tcBorders>
          </w:tcPr>
          <w:p w14:paraId="1347E3C3"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0.5</w:t>
            </w:r>
            <w:r>
              <w:rPr>
                <w:snapToGrid w:val="0"/>
                <w:lang w:val="en-US"/>
              </w:rPr>
              <w:t>至</w:t>
            </w:r>
            <w:r w:rsidRPr="005A495A">
              <w:rPr>
                <w:snapToGrid w:val="0"/>
                <w:lang w:val="en-US"/>
              </w:rPr>
              <w:t>2</w:t>
            </w:r>
          </w:p>
        </w:tc>
        <w:tc>
          <w:tcPr>
            <w:tcW w:w="1930" w:type="dxa"/>
            <w:tcBorders>
              <w:bottom w:val="single" w:sz="4" w:space="0" w:color="auto"/>
            </w:tcBorders>
          </w:tcPr>
          <w:p w14:paraId="47F965F0"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sidRPr="005A495A">
              <w:rPr>
                <w:snapToGrid w:val="0"/>
                <w:lang w:val="en-US"/>
              </w:rPr>
              <w:t>0.5</w:t>
            </w:r>
            <w:r>
              <w:rPr>
                <w:snapToGrid w:val="0"/>
                <w:lang w:val="en-US"/>
              </w:rPr>
              <w:t>至</w:t>
            </w:r>
            <w:r w:rsidRPr="005A495A">
              <w:rPr>
                <w:snapToGrid w:val="0"/>
                <w:lang w:val="en-US"/>
              </w:rPr>
              <w:t>1</w:t>
            </w:r>
          </w:p>
        </w:tc>
      </w:tr>
      <w:tr w:rsidR="00F072AD" w:rsidRPr="00F072AD" w14:paraId="4CCAD090" w14:textId="77777777" w:rsidTr="00BE44AE">
        <w:trPr>
          <w:jc w:val="center"/>
        </w:trPr>
        <w:tc>
          <w:tcPr>
            <w:tcW w:w="14276" w:type="dxa"/>
            <w:gridSpan w:val="6"/>
            <w:tcBorders>
              <w:left w:val="nil"/>
              <w:bottom w:val="nil"/>
              <w:right w:val="nil"/>
            </w:tcBorders>
          </w:tcPr>
          <w:p w14:paraId="3905CEA5" w14:textId="77777777" w:rsidR="00F072AD" w:rsidRPr="0089572D" w:rsidRDefault="00F072AD" w:rsidP="00F072AD">
            <w:pPr>
              <w:pStyle w:val="Tabletext"/>
              <w:ind w:left="284" w:hanging="284"/>
              <w:jc w:val="left"/>
              <w:rPr>
                <w:lang w:val="en-US" w:eastAsia="zh-CN"/>
              </w:rPr>
            </w:pPr>
            <w:r w:rsidRPr="0089572D">
              <w:rPr>
                <w:vertAlign w:val="superscript"/>
                <w:lang w:val="en-US" w:eastAsia="zh-CN"/>
              </w:rPr>
              <w:t>(1)</w:t>
            </w:r>
            <w:r w:rsidRPr="0089572D">
              <w:rPr>
                <w:lang w:val="en-US" w:eastAsia="zh-CN"/>
              </w:rPr>
              <w:tab/>
            </w:r>
            <w:r>
              <w:rPr>
                <w:rFonts w:hint="eastAsia"/>
                <w:lang w:val="en-GB" w:eastAsia="zh-CN"/>
              </w:rPr>
              <w:t>频率范围内的业余频带与</w:t>
            </w:r>
            <w:r>
              <w:rPr>
                <w:lang w:val="en-GB" w:eastAsia="zh-CN"/>
              </w:rPr>
              <w:t>RR</w:t>
            </w:r>
            <w:r>
              <w:rPr>
                <w:rFonts w:hint="eastAsia"/>
                <w:lang w:val="en-GB" w:eastAsia="zh-CN"/>
              </w:rPr>
              <w:t>第</w:t>
            </w:r>
            <w:r w:rsidRPr="002446A9">
              <w:rPr>
                <w:rFonts w:hint="eastAsia"/>
                <w:b/>
                <w:bCs/>
                <w:lang w:val="en-GB" w:eastAsia="zh-CN"/>
              </w:rPr>
              <w:t>5</w:t>
            </w:r>
            <w:r>
              <w:rPr>
                <w:rFonts w:hint="eastAsia"/>
                <w:lang w:val="en-GB" w:eastAsia="zh-CN"/>
              </w:rPr>
              <w:t>条一致。</w:t>
            </w:r>
          </w:p>
          <w:p w14:paraId="2ED56B48" w14:textId="62B6CD3E" w:rsidR="00F072AD" w:rsidRPr="0089572D" w:rsidRDefault="00F072AD" w:rsidP="00F072AD">
            <w:pPr>
              <w:pStyle w:val="Tabletext"/>
              <w:ind w:left="284" w:hanging="284"/>
              <w:jc w:val="left"/>
              <w:rPr>
                <w:lang w:val="en-US" w:eastAsia="zh-CN"/>
              </w:rPr>
            </w:pPr>
            <w:r w:rsidRPr="0089572D">
              <w:rPr>
                <w:vertAlign w:val="superscript"/>
                <w:lang w:val="en-US" w:eastAsia="zh-CN"/>
              </w:rPr>
              <w:t>(2)</w:t>
            </w:r>
            <w:r w:rsidRPr="0089572D">
              <w:rPr>
                <w:lang w:val="en-US" w:eastAsia="zh-CN"/>
              </w:rPr>
              <w:tab/>
            </w:r>
            <w:r w:rsidR="00BE44AE" w:rsidRPr="00BE44AE">
              <w:rPr>
                <w:rFonts w:hint="eastAsia"/>
                <w:lang w:val="en-US" w:eastAsia="zh-CN"/>
              </w:rPr>
              <w:t>允许的</w:t>
            </w:r>
            <w:r>
              <w:rPr>
                <w:rFonts w:hint="eastAsia"/>
                <w:lang w:val="en-GB" w:eastAsia="zh-CN"/>
              </w:rPr>
              <w:t>最大功率由各主管部门决定。</w:t>
            </w:r>
            <w:r w:rsidR="00BE44AE" w:rsidRPr="00BE44AE">
              <w:rPr>
                <w:rFonts w:hint="eastAsia"/>
                <w:lang w:val="en-GB" w:eastAsia="zh-CN"/>
              </w:rPr>
              <w:t>由于发射</w:t>
            </w:r>
            <w:r w:rsidR="00BE44AE">
              <w:rPr>
                <w:rFonts w:hint="eastAsia"/>
                <w:lang w:val="en-GB" w:eastAsia="zh-CN"/>
              </w:rPr>
              <w:t>机</w:t>
            </w:r>
            <w:r w:rsidR="00BE44AE" w:rsidRPr="00BE44AE">
              <w:rPr>
                <w:rFonts w:hint="eastAsia"/>
                <w:lang w:val="en-GB" w:eastAsia="zh-CN"/>
              </w:rPr>
              <w:t>线性问题，宽带多媒体应用通常限制在</w:t>
            </w:r>
            <w:r w:rsidR="00BE44AE" w:rsidRPr="00BE44AE">
              <w:rPr>
                <w:rFonts w:hint="eastAsia"/>
                <w:lang w:val="en-GB" w:eastAsia="zh-CN"/>
              </w:rPr>
              <w:t xml:space="preserve">10 </w:t>
            </w:r>
            <w:proofErr w:type="spellStart"/>
            <w:r w:rsidR="00BE44AE" w:rsidRPr="00BE44AE">
              <w:rPr>
                <w:rFonts w:hint="eastAsia"/>
                <w:lang w:val="en-GB" w:eastAsia="zh-CN"/>
              </w:rPr>
              <w:t>dBW</w:t>
            </w:r>
            <w:proofErr w:type="spellEnd"/>
            <w:r w:rsidR="00BE44AE" w:rsidRPr="00BE44AE">
              <w:rPr>
                <w:rFonts w:hint="eastAsia"/>
                <w:lang w:val="en-GB" w:eastAsia="zh-CN"/>
              </w:rPr>
              <w:t>以下。</w:t>
            </w:r>
          </w:p>
          <w:p w14:paraId="4C816CBE" w14:textId="5FD6711C" w:rsidR="00F072AD" w:rsidRDefault="00F072AD" w:rsidP="00F072AD">
            <w:pPr>
              <w:pStyle w:val="Tabletext"/>
              <w:ind w:left="284" w:hanging="284"/>
              <w:rPr>
                <w:szCs w:val="22"/>
                <w:lang w:val="en-US" w:eastAsia="zh-CN"/>
              </w:rPr>
            </w:pPr>
            <w:r w:rsidRPr="0089572D">
              <w:rPr>
                <w:vertAlign w:val="superscript"/>
                <w:lang w:val="en-US" w:eastAsia="zh-CN"/>
              </w:rPr>
              <w:t>(3)</w:t>
            </w:r>
            <w:r w:rsidRPr="0089572D">
              <w:rPr>
                <w:lang w:val="en-US" w:eastAsia="zh-CN"/>
              </w:rPr>
              <w:tab/>
            </w:r>
            <w:r w:rsidR="003D5F3D" w:rsidRPr="003D5F3D">
              <w:rPr>
                <w:rFonts w:hint="eastAsia"/>
                <w:lang w:val="en-US" w:eastAsia="zh-CN"/>
              </w:rPr>
              <w:t>有些情况下，最大</w:t>
            </w:r>
            <w:proofErr w:type="spellStart"/>
            <w:r w:rsidR="003D5F3D" w:rsidRPr="003D5F3D">
              <w:rPr>
                <w:rFonts w:hint="eastAsia"/>
                <w:lang w:val="en-US" w:eastAsia="zh-CN"/>
              </w:rPr>
              <w:t>e.i.r.p</w:t>
            </w:r>
            <w:proofErr w:type="spellEnd"/>
            <w:r w:rsidR="003D5F3D" w:rsidRPr="003D5F3D">
              <w:rPr>
                <w:rFonts w:hint="eastAsia"/>
                <w:lang w:val="en-US" w:eastAsia="zh-CN"/>
              </w:rPr>
              <w:t>.</w:t>
            </w:r>
            <w:r w:rsidR="003D5F3D" w:rsidRPr="003D5F3D">
              <w:rPr>
                <w:rFonts w:hint="eastAsia"/>
                <w:lang w:val="en-US" w:eastAsia="zh-CN"/>
              </w:rPr>
              <w:t>可能受到《无线电规则》第</w:t>
            </w:r>
            <w:r w:rsidR="003D5F3D" w:rsidRPr="003D5F3D">
              <w:rPr>
                <w:rFonts w:hint="eastAsia"/>
                <w:lang w:val="en-US" w:eastAsia="zh-CN"/>
              </w:rPr>
              <w:t>5</w:t>
            </w:r>
            <w:r w:rsidR="003D5F3D" w:rsidRPr="003D5F3D">
              <w:rPr>
                <w:rFonts w:hint="eastAsia"/>
                <w:lang w:val="en-US" w:eastAsia="zh-CN"/>
              </w:rPr>
              <w:t>条的限制，如参见第</w:t>
            </w:r>
            <w:r w:rsidR="003D5F3D" w:rsidRPr="003D5F3D">
              <w:rPr>
                <w:rFonts w:hint="eastAsia"/>
                <w:b/>
                <w:bCs/>
                <w:lang w:val="en-US" w:eastAsia="zh-CN"/>
              </w:rPr>
              <w:t>5.133B</w:t>
            </w:r>
            <w:r w:rsidR="003D5F3D" w:rsidRPr="003D5F3D">
              <w:rPr>
                <w:rFonts w:hint="eastAsia"/>
                <w:lang w:val="en-US" w:eastAsia="zh-CN"/>
              </w:rPr>
              <w:t>款。</w:t>
            </w:r>
          </w:p>
          <w:p w14:paraId="1C3588B9" w14:textId="77777777" w:rsidR="00F072AD" w:rsidRPr="0089572D" w:rsidRDefault="00F072AD" w:rsidP="00F072AD">
            <w:pPr>
              <w:pStyle w:val="Tabletext"/>
              <w:ind w:left="284" w:hanging="284"/>
              <w:jc w:val="left"/>
              <w:rPr>
                <w:lang w:val="en-US" w:eastAsia="zh-CN"/>
              </w:rPr>
            </w:pPr>
            <w:r>
              <w:rPr>
                <w:vertAlign w:val="superscript"/>
                <w:lang w:val="en-US" w:eastAsia="zh-CN"/>
              </w:rPr>
              <w:t>(4</w:t>
            </w:r>
            <w:r w:rsidRPr="0089572D">
              <w:rPr>
                <w:vertAlign w:val="superscript"/>
                <w:lang w:val="en-US" w:eastAsia="zh-CN"/>
              </w:rPr>
              <w:t>)</w:t>
            </w:r>
            <w:r w:rsidRPr="0089572D">
              <w:rPr>
                <w:lang w:val="en-US" w:eastAsia="zh-CN"/>
              </w:rPr>
              <w:tab/>
            </w:r>
            <w:r w:rsidRPr="00090C49">
              <w:rPr>
                <w:rFonts w:hint="eastAsia"/>
                <w:lang w:val="en-GB" w:eastAsia="zh-CN"/>
              </w:rPr>
              <w:t>假设采用低噪声前置放大器的</w:t>
            </w:r>
            <w:r w:rsidRPr="00090C49">
              <w:rPr>
                <w:lang w:val="en-GB" w:eastAsia="zh-CN"/>
              </w:rPr>
              <w:t>50 MHz</w:t>
            </w:r>
            <w:r w:rsidRPr="00090C49">
              <w:rPr>
                <w:rFonts w:hint="eastAsia"/>
                <w:lang w:val="en-GB" w:eastAsia="zh-CN"/>
              </w:rPr>
              <w:t>以上频带的</w:t>
            </w:r>
            <w:r w:rsidRPr="00090C49">
              <w:rPr>
                <w:rFonts w:hint="eastAsia"/>
                <w:snapToGrid w:val="0"/>
                <w:lang w:val="en-GB" w:eastAsia="zh-CN"/>
              </w:rPr>
              <w:t>接收机的噪声系数。</w:t>
            </w:r>
            <w:r>
              <w:rPr>
                <w:szCs w:val="22"/>
                <w:lang w:val="en-US" w:eastAsia="zh-CN"/>
              </w:rPr>
              <w:t>29.7 MHz</w:t>
            </w:r>
            <w:r>
              <w:rPr>
                <w:rFonts w:hint="eastAsia"/>
                <w:szCs w:val="22"/>
                <w:lang w:val="en-US" w:eastAsia="zh-CN"/>
              </w:rPr>
              <w:t>以下</w:t>
            </w:r>
            <w:r>
              <w:rPr>
                <w:szCs w:val="22"/>
                <w:lang w:val="en-US" w:eastAsia="zh-CN"/>
              </w:rPr>
              <w:t>的外部噪声电平是主导因素，通常高于接收机电平。</w:t>
            </w:r>
          </w:p>
        </w:tc>
      </w:tr>
    </w:tbl>
    <w:p w14:paraId="1BAFF65D" w14:textId="77777777" w:rsidR="00F072AD" w:rsidRPr="00F072AD" w:rsidRDefault="00F072AD" w:rsidP="00095983">
      <w:pPr>
        <w:rPr>
          <w:lang w:val="en-GB" w:eastAsia="zh-CN"/>
        </w:rPr>
      </w:pPr>
    </w:p>
    <w:p w14:paraId="488AFD4A" w14:textId="77777777" w:rsidR="00A12158" w:rsidRDefault="00A12158" w:rsidP="00090C49">
      <w:pPr>
        <w:pStyle w:val="TableNo"/>
        <w:rPr>
          <w:lang w:eastAsia="zh-CN"/>
        </w:rPr>
      </w:pPr>
      <w:r w:rsidRPr="00F072AD">
        <w:rPr>
          <w:lang w:val="en-GB" w:eastAsia="zh-CN"/>
        </w:rPr>
        <w:br w:type="page"/>
      </w:r>
      <w:r>
        <w:rPr>
          <w:rFonts w:hint="eastAsia"/>
          <w:lang w:eastAsia="zh-CN"/>
        </w:rPr>
        <w:lastRenderedPageBreak/>
        <w:t>表</w:t>
      </w:r>
      <w:r w:rsidR="00F072AD">
        <w:rPr>
          <w:lang w:eastAsia="zh-CN"/>
        </w:rPr>
        <w:t xml:space="preserve"> 3B</w:t>
      </w:r>
    </w:p>
    <w:p w14:paraId="1723DFDE" w14:textId="6B7D019E" w:rsidR="00A12158" w:rsidRPr="00133345" w:rsidRDefault="00F072AD" w:rsidP="00090C49">
      <w:pPr>
        <w:pStyle w:val="Tabletitle"/>
        <w:rPr>
          <w:rFonts w:ascii="SimSun" w:hAnsi="SimSun"/>
          <w:b w:val="0"/>
          <w:bCs/>
          <w:lang w:eastAsia="zh-CN"/>
        </w:rPr>
      </w:pPr>
      <w:r>
        <w:rPr>
          <w:lang w:val="en-US" w:eastAsia="zh-CN"/>
        </w:rPr>
        <w:t>900 MH</w:t>
      </w:r>
      <w:r>
        <w:rPr>
          <w:rFonts w:hint="eastAsia"/>
          <w:lang w:val="en-US" w:eastAsia="zh-CN"/>
        </w:rPr>
        <w:t>以上</w:t>
      </w:r>
      <w:r w:rsidR="003D5F3D">
        <w:rPr>
          <w:rFonts w:hint="eastAsia"/>
          <w:lang w:val="en-US" w:eastAsia="zh-CN"/>
        </w:rPr>
        <w:t>地面</w:t>
      </w:r>
      <w:r>
        <w:rPr>
          <w:lang w:val="en-US" w:eastAsia="zh-CN"/>
        </w:rPr>
        <w:t>业余数据、数字</w:t>
      </w:r>
      <w:r>
        <w:rPr>
          <w:rFonts w:hint="eastAsia"/>
          <w:lang w:val="en-US" w:eastAsia="zh-CN"/>
        </w:rPr>
        <w:t>话音</w:t>
      </w:r>
      <w:r>
        <w:rPr>
          <w:lang w:val="en-US" w:eastAsia="zh-CN"/>
        </w:rPr>
        <w:t>和多媒体系统的特性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6"/>
        <w:gridCol w:w="2231"/>
        <w:gridCol w:w="2233"/>
        <w:gridCol w:w="2233"/>
        <w:gridCol w:w="2233"/>
      </w:tblGrid>
      <w:tr w:rsidR="00340FEC" w:rsidRPr="005A495A" w14:paraId="79E5B4D6" w14:textId="77777777" w:rsidTr="00F22119">
        <w:trPr>
          <w:jc w:val="center"/>
        </w:trPr>
        <w:tc>
          <w:tcPr>
            <w:tcW w:w="5346" w:type="dxa"/>
          </w:tcPr>
          <w:p w14:paraId="56501546" w14:textId="77777777" w:rsidR="00340FEC" w:rsidRPr="00F331B8" w:rsidRDefault="00340FEC" w:rsidP="00340FEC">
            <w:pPr>
              <w:pStyle w:val="Tablehead"/>
              <w:rPr>
                <w:snapToGrid w:val="0"/>
                <w:lang w:val="en-GB"/>
              </w:rPr>
            </w:pPr>
            <w:proofErr w:type="spellStart"/>
            <w:r w:rsidRPr="00F331B8">
              <w:rPr>
                <w:rFonts w:hint="eastAsia"/>
                <w:snapToGrid w:val="0"/>
                <w:lang w:val="en-GB"/>
              </w:rPr>
              <w:t>参数</w:t>
            </w:r>
            <w:proofErr w:type="spellEnd"/>
          </w:p>
        </w:tc>
        <w:tc>
          <w:tcPr>
            <w:tcW w:w="8930" w:type="dxa"/>
            <w:gridSpan w:val="4"/>
          </w:tcPr>
          <w:p w14:paraId="594CFF29" w14:textId="77777777" w:rsidR="00340FEC" w:rsidRPr="00F331B8" w:rsidRDefault="00340FEC" w:rsidP="00340FEC">
            <w:pPr>
              <w:pStyle w:val="Tablehead"/>
              <w:rPr>
                <w:snapToGrid w:val="0"/>
                <w:lang w:val="en-GB"/>
              </w:rPr>
            </w:pPr>
            <w:proofErr w:type="spellStart"/>
            <w:r w:rsidRPr="00F331B8">
              <w:rPr>
                <w:rFonts w:hint="eastAsia"/>
                <w:snapToGrid w:val="0"/>
                <w:lang w:val="en-GB"/>
              </w:rPr>
              <w:t>数值</w:t>
            </w:r>
            <w:proofErr w:type="spellEnd"/>
          </w:p>
        </w:tc>
      </w:tr>
      <w:tr w:rsidR="00F072AD" w:rsidRPr="005A495A" w14:paraId="20ED2291" w14:textId="77777777" w:rsidTr="00F22119">
        <w:trPr>
          <w:jc w:val="center"/>
        </w:trPr>
        <w:tc>
          <w:tcPr>
            <w:tcW w:w="5346" w:type="dxa"/>
          </w:tcPr>
          <w:p w14:paraId="7C5779FD" w14:textId="4447FA3E" w:rsidR="00F072AD" w:rsidRDefault="00F072AD" w:rsidP="00F072AD">
            <w:pPr>
              <w:pStyle w:val="Tabletext"/>
              <w:rPr>
                <w:snapToGrid w:val="0"/>
                <w:lang w:val="en-GB"/>
              </w:rPr>
            </w:pPr>
            <w:r>
              <w:rPr>
                <w:rFonts w:hint="eastAsia"/>
                <w:snapToGrid w:val="0"/>
                <w:lang w:val="en-GB" w:eastAsia="zh-CN"/>
              </w:rPr>
              <w:t>频率</w:t>
            </w:r>
            <w:r>
              <w:rPr>
                <w:snapToGrid w:val="0"/>
                <w:lang w:val="en-GB" w:eastAsia="zh-CN"/>
              </w:rPr>
              <w:t>范围</w:t>
            </w:r>
            <w:r w:rsidR="00C539CB">
              <w:rPr>
                <w:rFonts w:hint="eastAsia"/>
                <w:snapToGrid w:val="0"/>
                <w:lang w:val="en-GB" w:eastAsia="zh-CN"/>
              </w:rPr>
              <w:t xml:space="preserve"> </w:t>
            </w:r>
            <w:r w:rsidR="00C539CB" w:rsidRPr="00C539CB">
              <w:rPr>
                <w:snapToGrid w:val="0"/>
                <w:sz w:val="20"/>
                <w:lang w:val="en-GB" w:eastAsia="zh-CN"/>
              </w:rPr>
              <w:t xml:space="preserve">(GHz) </w:t>
            </w:r>
            <w:r>
              <w:rPr>
                <w:snapToGrid w:val="0"/>
                <w:vertAlign w:val="superscript"/>
                <w:lang w:val="en-GB"/>
              </w:rPr>
              <w:t>(1)</w:t>
            </w:r>
          </w:p>
        </w:tc>
        <w:tc>
          <w:tcPr>
            <w:tcW w:w="2231" w:type="dxa"/>
          </w:tcPr>
          <w:p w14:paraId="42EFCFAD" w14:textId="5EE57737"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 xml:space="preserve">0.902-3.5 </w:t>
            </w:r>
          </w:p>
        </w:tc>
        <w:tc>
          <w:tcPr>
            <w:tcW w:w="2233" w:type="dxa"/>
          </w:tcPr>
          <w:p w14:paraId="04FF07ED" w14:textId="6146171F"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5.65-10.5</w:t>
            </w:r>
          </w:p>
        </w:tc>
        <w:tc>
          <w:tcPr>
            <w:tcW w:w="2233" w:type="dxa"/>
          </w:tcPr>
          <w:p w14:paraId="46DFCE0A" w14:textId="77741568"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24-47.2</w:t>
            </w:r>
          </w:p>
        </w:tc>
        <w:tc>
          <w:tcPr>
            <w:tcW w:w="2233" w:type="dxa"/>
          </w:tcPr>
          <w:p w14:paraId="12F01F4A" w14:textId="33165A38"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 xml:space="preserve">76-250 </w:t>
            </w:r>
          </w:p>
        </w:tc>
      </w:tr>
      <w:tr w:rsidR="00F072AD" w:rsidRPr="006B00C5" w14:paraId="4E9081F1" w14:textId="77777777" w:rsidTr="00F22119">
        <w:trPr>
          <w:jc w:val="center"/>
        </w:trPr>
        <w:tc>
          <w:tcPr>
            <w:tcW w:w="5346" w:type="dxa"/>
          </w:tcPr>
          <w:p w14:paraId="4453CF7F" w14:textId="77777777" w:rsidR="00F072AD" w:rsidRDefault="00F072AD" w:rsidP="00F072AD">
            <w:pPr>
              <w:pStyle w:val="Tabletext"/>
              <w:rPr>
                <w:snapToGrid w:val="0"/>
                <w:lang w:val="en-GB" w:eastAsia="zh-CN"/>
              </w:rPr>
            </w:pPr>
            <w:r>
              <w:rPr>
                <w:rFonts w:hint="eastAsia"/>
                <w:snapToGrid w:val="0"/>
                <w:lang w:val="en-GB" w:eastAsia="zh-CN"/>
              </w:rPr>
              <w:t>所需带宽及发射等级（</w:t>
            </w:r>
            <w:r w:rsidR="007B346B">
              <w:rPr>
                <w:rFonts w:hint="eastAsia"/>
                <w:snapToGrid w:val="0"/>
                <w:lang w:val="en-GB" w:eastAsia="zh-CN"/>
              </w:rPr>
              <w:t>发射指示符</w:t>
            </w:r>
            <w:r>
              <w:rPr>
                <w:rFonts w:hint="eastAsia"/>
                <w:snapToGrid w:val="0"/>
                <w:lang w:val="en-GB" w:eastAsia="zh-CN"/>
              </w:rPr>
              <w:t>）</w:t>
            </w:r>
          </w:p>
        </w:tc>
        <w:tc>
          <w:tcPr>
            <w:tcW w:w="2231" w:type="dxa"/>
          </w:tcPr>
          <w:p w14:paraId="5E4C052A" w14:textId="77777777"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2M50G7W</w:t>
            </w:r>
          </w:p>
        </w:tc>
        <w:tc>
          <w:tcPr>
            <w:tcW w:w="2233" w:type="dxa"/>
          </w:tcPr>
          <w:p w14:paraId="256F07C8" w14:textId="77777777"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lang w:val="en-US"/>
              </w:rPr>
            </w:pPr>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10M5G7W</w:t>
            </w:r>
            <w:r w:rsidRPr="005A495A">
              <w:rPr>
                <w:snapToGrid w:val="0"/>
                <w:u w:val="single"/>
                <w:lang w:val="en-US"/>
              </w:rPr>
              <w:t xml:space="preserve"> </w:t>
            </w:r>
          </w:p>
        </w:tc>
        <w:tc>
          <w:tcPr>
            <w:tcW w:w="2233" w:type="dxa"/>
          </w:tcPr>
          <w:p w14:paraId="2F8A503C" w14:textId="77777777"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10M5G7W</w:t>
            </w:r>
          </w:p>
        </w:tc>
        <w:tc>
          <w:tcPr>
            <w:tcW w:w="2233" w:type="dxa"/>
          </w:tcPr>
          <w:p w14:paraId="6834D9B2" w14:textId="77777777"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10M5G7W</w:t>
            </w:r>
          </w:p>
        </w:tc>
      </w:tr>
      <w:tr w:rsidR="00F072AD" w:rsidRPr="005A495A" w14:paraId="1CDED715" w14:textId="77777777" w:rsidTr="00F22119">
        <w:trPr>
          <w:jc w:val="center"/>
        </w:trPr>
        <w:tc>
          <w:tcPr>
            <w:tcW w:w="5346" w:type="dxa"/>
          </w:tcPr>
          <w:p w14:paraId="18D5D332" w14:textId="2320349E" w:rsidR="00F072AD" w:rsidRDefault="00F072AD" w:rsidP="00F072AD">
            <w:pPr>
              <w:pStyle w:val="Tabletext"/>
              <w:rPr>
                <w:snapToGrid w:val="0"/>
                <w:lang w:val="en-GB"/>
              </w:rPr>
            </w:pPr>
            <w:proofErr w:type="spellStart"/>
            <w:r>
              <w:rPr>
                <w:rFonts w:hint="eastAsia"/>
                <w:snapToGrid w:val="0"/>
                <w:lang w:val="en-GB"/>
              </w:rPr>
              <w:t>发射机功率</w:t>
            </w:r>
            <w:proofErr w:type="spellEnd"/>
            <w:r>
              <w:rPr>
                <w:snapToGrid w:val="0"/>
                <w:lang w:val="en-GB"/>
              </w:rPr>
              <w:t>(</w:t>
            </w:r>
            <w:proofErr w:type="spellStart"/>
            <w:r>
              <w:rPr>
                <w:snapToGrid w:val="0"/>
                <w:lang w:val="en-GB"/>
              </w:rPr>
              <w:t>dBW</w:t>
            </w:r>
            <w:proofErr w:type="spellEnd"/>
            <w:proofErr w:type="gramStart"/>
            <w:r>
              <w:rPr>
                <w:snapToGrid w:val="0"/>
                <w:lang w:val="en-GB"/>
              </w:rPr>
              <w:t>)</w:t>
            </w:r>
            <w:r>
              <w:rPr>
                <w:snapToGrid w:val="0"/>
                <w:vertAlign w:val="superscript"/>
                <w:lang w:val="en-GB"/>
              </w:rPr>
              <w:t>(</w:t>
            </w:r>
            <w:proofErr w:type="gramEnd"/>
            <w:r>
              <w:rPr>
                <w:snapToGrid w:val="0"/>
                <w:vertAlign w:val="superscript"/>
                <w:lang w:val="en-GB"/>
              </w:rPr>
              <w:t>2)</w:t>
            </w:r>
          </w:p>
        </w:tc>
        <w:tc>
          <w:tcPr>
            <w:tcW w:w="2231" w:type="dxa"/>
          </w:tcPr>
          <w:p w14:paraId="5E13D411"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sidR="00340FEC">
              <w:rPr>
                <w:snapToGrid w:val="0"/>
                <w:lang w:val="en-US"/>
              </w:rPr>
              <w:t>至</w:t>
            </w:r>
            <w:r w:rsidRPr="005A495A">
              <w:rPr>
                <w:snapToGrid w:val="0"/>
                <w:lang w:val="en-US"/>
              </w:rPr>
              <w:t>31.7</w:t>
            </w:r>
          </w:p>
        </w:tc>
        <w:tc>
          <w:tcPr>
            <w:tcW w:w="2233" w:type="dxa"/>
          </w:tcPr>
          <w:p w14:paraId="39BB8524"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sidRPr="005A495A">
              <w:rPr>
                <w:snapToGrid w:val="0"/>
                <w:lang w:val="en-US"/>
              </w:rPr>
              <w:t>3</w:t>
            </w:r>
            <w:r w:rsidR="00340FEC">
              <w:rPr>
                <w:snapToGrid w:val="0"/>
                <w:lang w:val="en-US"/>
              </w:rPr>
              <w:t>至</w:t>
            </w:r>
            <w:r w:rsidRPr="005A495A">
              <w:rPr>
                <w:snapToGrid w:val="0"/>
                <w:lang w:val="en-US"/>
              </w:rPr>
              <w:t>20</w:t>
            </w:r>
          </w:p>
        </w:tc>
        <w:tc>
          <w:tcPr>
            <w:tcW w:w="2233" w:type="dxa"/>
          </w:tcPr>
          <w:p w14:paraId="69EF7E4F"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10</w:t>
            </w:r>
            <w:r w:rsidR="00340FEC">
              <w:rPr>
                <w:snapToGrid w:val="0"/>
                <w:lang w:val="en-US"/>
              </w:rPr>
              <w:t>至</w:t>
            </w:r>
            <w:r w:rsidRPr="005A495A">
              <w:rPr>
                <w:snapToGrid w:val="0"/>
                <w:lang w:val="en-US"/>
              </w:rPr>
              <w:t>10</w:t>
            </w:r>
          </w:p>
        </w:tc>
        <w:tc>
          <w:tcPr>
            <w:tcW w:w="2233" w:type="dxa"/>
          </w:tcPr>
          <w:p w14:paraId="23CD7A70" w14:textId="6763ED91"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00001501">
              <w:rPr>
                <w:snapToGrid w:val="0"/>
                <w:lang w:val="en-US"/>
              </w:rPr>
              <w:t>2</w:t>
            </w:r>
            <w:r w:rsidRPr="005A495A">
              <w:rPr>
                <w:snapToGrid w:val="0"/>
                <w:lang w:val="en-US"/>
              </w:rPr>
              <w:t>0</w:t>
            </w:r>
            <w:r w:rsidR="00340FEC">
              <w:rPr>
                <w:snapToGrid w:val="0"/>
                <w:lang w:val="en-US"/>
              </w:rPr>
              <w:t>至</w:t>
            </w:r>
            <w:r w:rsidRPr="005A495A">
              <w:rPr>
                <w:snapToGrid w:val="0"/>
                <w:lang w:val="en-US"/>
              </w:rPr>
              <w:t>0</w:t>
            </w:r>
          </w:p>
        </w:tc>
      </w:tr>
      <w:tr w:rsidR="00F072AD" w:rsidRPr="005A495A" w14:paraId="4F8E9CBA" w14:textId="77777777" w:rsidTr="00F22119">
        <w:trPr>
          <w:jc w:val="center"/>
        </w:trPr>
        <w:tc>
          <w:tcPr>
            <w:tcW w:w="5346" w:type="dxa"/>
          </w:tcPr>
          <w:p w14:paraId="2BEE038B" w14:textId="258F4660" w:rsidR="00F072AD" w:rsidRDefault="00F072AD" w:rsidP="00F072AD">
            <w:pPr>
              <w:pStyle w:val="Tabletext"/>
              <w:rPr>
                <w:snapToGrid w:val="0"/>
                <w:lang w:val="en-GB"/>
              </w:rPr>
            </w:pPr>
            <w:proofErr w:type="spellStart"/>
            <w:r>
              <w:rPr>
                <w:rFonts w:hint="eastAsia"/>
                <w:snapToGrid w:val="0"/>
                <w:lang w:val="en-GB"/>
              </w:rPr>
              <w:t>馈线损耗</w:t>
            </w:r>
            <w:proofErr w:type="spellEnd"/>
            <w:r>
              <w:rPr>
                <w:snapToGrid w:val="0"/>
                <w:lang w:val="en-GB"/>
              </w:rPr>
              <w:t>(dB)</w:t>
            </w:r>
          </w:p>
        </w:tc>
        <w:tc>
          <w:tcPr>
            <w:tcW w:w="2231" w:type="dxa"/>
          </w:tcPr>
          <w:p w14:paraId="650AA6D6"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sidR="00340FEC">
              <w:rPr>
                <w:snapToGrid w:val="0"/>
                <w:lang w:val="en-US"/>
              </w:rPr>
              <w:t>至</w:t>
            </w:r>
            <w:r w:rsidRPr="005A495A">
              <w:rPr>
                <w:snapToGrid w:val="0"/>
                <w:lang w:val="en-US"/>
              </w:rPr>
              <w:t>6</w:t>
            </w:r>
          </w:p>
        </w:tc>
        <w:tc>
          <w:tcPr>
            <w:tcW w:w="2233" w:type="dxa"/>
          </w:tcPr>
          <w:p w14:paraId="64AF5A8C"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sidRPr="005A495A">
              <w:rPr>
                <w:snapToGrid w:val="0"/>
                <w:lang w:val="en-US"/>
              </w:rPr>
              <w:t>1</w:t>
            </w:r>
            <w:r w:rsidR="00340FEC">
              <w:rPr>
                <w:snapToGrid w:val="0"/>
                <w:lang w:val="en-US"/>
              </w:rPr>
              <w:t>至</w:t>
            </w:r>
            <w:r w:rsidRPr="005A495A">
              <w:rPr>
                <w:snapToGrid w:val="0"/>
                <w:lang w:val="en-US"/>
              </w:rPr>
              <w:t>6</w:t>
            </w:r>
          </w:p>
        </w:tc>
        <w:tc>
          <w:tcPr>
            <w:tcW w:w="2233" w:type="dxa"/>
          </w:tcPr>
          <w:p w14:paraId="3631A1E6"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w:t>
            </w:r>
            <w:r w:rsidR="00340FEC">
              <w:rPr>
                <w:snapToGrid w:val="0"/>
                <w:lang w:val="en-US"/>
              </w:rPr>
              <w:t>至</w:t>
            </w:r>
            <w:r w:rsidRPr="005A495A">
              <w:rPr>
                <w:snapToGrid w:val="0"/>
                <w:lang w:val="en-US"/>
              </w:rPr>
              <w:t>6</w:t>
            </w:r>
          </w:p>
        </w:tc>
        <w:tc>
          <w:tcPr>
            <w:tcW w:w="2233" w:type="dxa"/>
          </w:tcPr>
          <w:p w14:paraId="291CC3C1"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w:t>
            </w:r>
            <w:r w:rsidR="00340FEC">
              <w:rPr>
                <w:snapToGrid w:val="0"/>
                <w:lang w:val="en-US"/>
              </w:rPr>
              <w:t>至</w:t>
            </w:r>
            <w:r w:rsidRPr="005A495A">
              <w:rPr>
                <w:snapToGrid w:val="0"/>
                <w:lang w:val="en-US"/>
              </w:rPr>
              <w:t>6</w:t>
            </w:r>
          </w:p>
        </w:tc>
      </w:tr>
      <w:tr w:rsidR="00F072AD" w:rsidRPr="005A495A" w14:paraId="59CC5B9C" w14:textId="77777777" w:rsidTr="00F22119">
        <w:trPr>
          <w:jc w:val="center"/>
        </w:trPr>
        <w:tc>
          <w:tcPr>
            <w:tcW w:w="5346" w:type="dxa"/>
          </w:tcPr>
          <w:p w14:paraId="2D1F6EB4" w14:textId="048B9477" w:rsidR="00F072AD" w:rsidRDefault="00F072AD" w:rsidP="00F072AD">
            <w:pPr>
              <w:pStyle w:val="Tabletext"/>
              <w:rPr>
                <w:snapToGrid w:val="0"/>
                <w:lang w:val="en-GB"/>
              </w:rPr>
            </w:pPr>
            <w:proofErr w:type="spellStart"/>
            <w:r>
              <w:rPr>
                <w:rFonts w:hint="eastAsia"/>
                <w:snapToGrid w:val="0"/>
                <w:lang w:val="en-GB"/>
              </w:rPr>
              <w:t>发射天线增益</w:t>
            </w:r>
            <w:proofErr w:type="spellEnd"/>
            <w:r>
              <w:rPr>
                <w:snapToGrid w:val="0"/>
                <w:lang w:val="en-GB"/>
              </w:rPr>
              <w:t>(</w:t>
            </w:r>
            <w:proofErr w:type="spellStart"/>
            <w:r>
              <w:rPr>
                <w:snapToGrid w:val="0"/>
                <w:lang w:val="en-GB"/>
              </w:rPr>
              <w:t>dBi</w:t>
            </w:r>
            <w:proofErr w:type="spellEnd"/>
            <w:r>
              <w:rPr>
                <w:snapToGrid w:val="0"/>
                <w:lang w:val="en-GB"/>
              </w:rPr>
              <w:t>)</w:t>
            </w:r>
          </w:p>
        </w:tc>
        <w:tc>
          <w:tcPr>
            <w:tcW w:w="2231" w:type="dxa"/>
          </w:tcPr>
          <w:p w14:paraId="29E6AEC8"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sidRPr="005A495A">
              <w:rPr>
                <w:snapToGrid w:val="0"/>
                <w:lang w:val="en-US"/>
              </w:rPr>
              <w:t>10</w:t>
            </w:r>
            <w:r w:rsidR="00340FEC">
              <w:rPr>
                <w:snapToGrid w:val="0"/>
                <w:lang w:val="en-US"/>
              </w:rPr>
              <w:t>至</w:t>
            </w:r>
            <w:r w:rsidRPr="005A495A">
              <w:rPr>
                <w:snapToGrid w:val="0"/>
                <w:lang w:val="en-US"/>
              </w:rPr>
              <w:t>42</w:t>
            </w:r>
          </w:p>
        </w:tc>
        <w:tc>
          <w:tcPr>
            <w:tcW w:w="2233" w:type="dxa"/>
          </w:tcPr>
          <w:p w14:paraId="11CBFBC3"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10</w:t>
            </w:r>
            <w:r w:rsidR="00340FEC">
              <w:rPr>
                <w:snapToGrid w:val="0"/>
                <w:lang w:val="en-US"/>
              </w:rPr>
              <w:t>至</w:t>
            </w:r>
            <w:r w:rsidRPr="005A495A">
              <w:rPr>
                <w:snapToGrid w:val="0"/>
                <w:lang w:val="en-US"/>
              </w:rPr>
              <w:t>42</w:t>
            </w:r>
          </w:p>
        </w:tc>
        <w:tc>
          <w:tcPr>
            <w:tcW w:w="2233" w:type="dxa"/>
          </w:tcPr>
          <w:p w14:paraId="598617CB"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10</w:t>
            </w:r>
            <w:r w:rsidR="00340FEC">
              <w:rPr>
                <w:snapToGrid w:val="0"/>
                <w:lang w:val="en-US"/>
              </w:rPr>
              <w:t>至</w:t>
            </w:r>
            <w:r w:rsidRPr="005A495A">
              <w:rPr>
                <w:snapToGrid w:val="0"/>
                <w:lang w:val="en-US"/>
              </w:rPr>
              <w:t>42</w:t>
            </w:r>
          </w:p>
        </w:tc>
        <w:tc>
          <w:tcPr>
            <w:tcW w:w="2233" w:type="dxa"/>
          </w:tcPr>
          <w:p w14:paraId="084BAA2E"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10</w:t>
            </w:r>
            <w:r w:rsidR="00340FEC">
              <w:rPr>
                <w:snapToGrid w:val="0"/>
                <w:lang w:val="en-US"/>
              </w:rPr>
              <w:t>至</w:t>
            </w:r>
            <w:r w:rsidRPr="005A495A">
              <w:rPr>
                <w:snapToGrid w:val="0"/>
                <w:lang w:val="en-US"/>
              </w:rPr>
              <w:t>52</w:t>
            </w:r>
          </w:p>
        </w:tc>
      </w:tr>
      <w:tr w:rsidR="00F072AD" w:rsidRPr="005A495A" w14:paraId="378919DE" w14:textId="77777777" w:rsidTr="00F22119">
        <w:trPr>
          <w:jc w:val="center"/>
        </w:trPr>
        <w:tc>
          <w:tcPr>
            <w:tcW w:w="5346" w:type="dxa"/>
          </w:tcPr>
          <w:p w14:paraId="0FE352A8" w14:textId="79CB468F" w:rsidR="00F072AD" w:rsidRPr="00BD5E6A" w:rsidRDefault="00F072AD" w:rsidP="00F072AD">
            <w:pPr>
              <w:pStyle w:val="Tabletext"/>
              <w:rPr>
                <w:snapToGrid w:val="0"/>
              </w:rPr>
            </w:pPr>
            <w:proofErr w:type="spellStart"/>
            <w:r>
              <w:rPr>
                <w:rFonts w:hint="eastAsia"/>
                <w:snapToGrid w:val="0"/>
                <w:lang w:val="en-GB"/>
              </w:rPr>
              <w:t>典型的</w:t>
            </w:r>
            <w:r w:rsidRPr="0022020D">
              <w:rPr>
                <w:snapToGrid w:val="0"/>
              </w:rPr>
              <w:t>e.i.r.p</w:t>
            </w:r>
            <w:proofErr w:type="spellEnd"/>
            <w:r w:rsidRPr="0022020D">
              <w:rPr>
                <w:snapToGrid w:val="0"/>
              </w:rPr>
              <w:t>.(</w:t>
            </w:r>
            <w:proofErr w:type="spellStart"/>
            <w:r w:rsidRPr="0022020D">
              <w:rPr>
                <w:snapToGrid w:val="0"/>
              </w:rPr>
              <w:t>dBW</w:t>
            </w:r>
            <w:proofErr w:type="spellEnd"/>
            <w:r w:rsidRPr="0022020D">
              <w:rPr>
                <w:snapToGrid w:val="0"/>
              </w:rPr>
              <w:t>)</w:t>
            </w:r>
          </w:p>
        </w:tc>
        <w:tc>
          <w:tcPr>
            <w:tcW w:w="2231" w:type="dxa"/>
          </w:tcPr>
          <w:p w14:paraId="1EE6A87C"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sidR="00340FEC">
              <w:rPr>
                <w:snapToGrid w:val="0"/>
                <w:lang w:val="en-US"/>
              </w:rPr>
              <w:t>至</w:t>
            </w:r>
            <w:r w:rsidRPr="005A495A">
              <w:rPr>
                <w:snapToGrid w:val="0"/>
                <w:lang w:val="en-US"/>
              </w:rPr>
              <w:t>45</w:t>
            </w:r>
          </w:p>
        </w:tc>
        <w:tc>
          <w:tcPr>
            <w:tcW w:w="2233" w:type="dxa"/>
          </w:tcPr>
          <w:p w14:paraId="11DA7265"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sidR="00340FEC">
              <w:rPr>
                <w:snapToGrid w:val="0"/>
                <w:lang w:val="en-US"/>
              </w:rPr>
              <w:t>至</w:t>
            </w:r>
            <w:r w:rsidRPr="005A495A">
              <w:rPr>
                <w:snapToGrid w:val="0"/>
                <w:lang w:val="en-US"/>
              </w:rPr>
              <w:t>45</w:t>
            </w:r>
          </w:p>
        </w:tc>
        <w:tc>
          <w:tcPr>
            <w:tcW w:w="2233" w:type="dxa"/>
          </w:tcPr>
          <w:p w14:paraId="04633BE6"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sidR="00340FEC">
              <w:rPr>
                <w:snapToGrid w:val="0"/>
                <w:lang w:val="en-US"/>
              </w:rPr>
              <w:t>至</w:t>
            </w:r>
            <w:r w:rsidRPr="005A495A">
              <w:rPr>
                <w:snapToGrid w:val="0"/>
                <w:lang w:val="en-US"/>
              </w:rPr>
              <w:t>45</w:t>
            </w:r>
          </w:p>
        </w:tc>
        <w:tc>
          <w:tcPr>
            <w:tcW w:w="2233" w:type="dxa"/>
          </w:tcPr>
          <w:p w14:paraId="6DFDAAA9"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sidR="00340FEC">
              <w:rPr>
                <w:snapToGrid w:val="0"/>
                <w:lang w:val="en-US"/>
              </w:rPr>
              <w:t>至</w:t>
            </w:r>
            <w:r w:rsidRPr="005A495A">
              <w:rPr>
                <w:snapToGrid w:val="0"/>
                <w:lang w:val="en-US"/>
              </w:rPr>
              <w:t>45</w:t>
            </w:r>
          </w:p>
        </w:tc>
      </w:tr>
      <w:tr w:rsidR="00F072AD" w:rsidRPr="005A495A" w14:paraId="05DE3D12" w14:textId="77777777" w:rsidTr="00F22119">
        <w:trPr>
          <w:jc w:val="center"/>
        </w:trPr>
        <w:tc>
          <w:tcPr>
            <w:tcW w:w="5346" w:type="dxa"/>
          </w:tcPr>
          <w:p w14:paraId="21B238E2" w14:textId="77777777" w:rsidR="00F072AD" w:rsidRDefault="00F072AD" w:rsidP="00F072AD">
            <w:pPr>
              <w:pStyle w:val="Tabletext"/>
              <w:rPr>
                <w:snapToGrid w:val="0"/>
                <w:lang w:val="en-GB"/>
              </w:rPr>
            </w:pPr>
            <w:proofErr w:type="spellStart"/>
            <w:r>
              <w:rPr>
                <w:rFonts w:hint="eastAsia"/>
                <w:snapToGrid w:val="0"/>
                <w:lang w:val="en-GB"/>
              </w:rPr>
              <w:t>天线极化</w:t>
            </w:r>
            <w:proofErr w:type="spellEnd"/>
          </w:p>
        </w:tc>
        <w:tc>
          <w:tcPr>
            <w:tcW w:w="2231" w:type="dxa"/>
          </w:tcPr>
          <w:p w14:paraId="4D3D0AC5" w14:textId="77777777" w:rsidR="00F072AD" w:rsidRPr="00621D08" w:rsidRDefault="00F072AD" w:rsidP="007A7426">
            <w:pPr>
              <w:tabs>
                <w:tab w:val="clear" w:pos="1588"/>
                <w:tab w:val="clear" w:pos="1985"/>
                <w:tab w:val="right" w:pos="2076"/>
              </w:tabs>
              <w:jc w:val="center"/>
              <w:rPr>
                <w:sz w:val="22"/>
                <w:szCs w:val="22"/>
              </w:rPr>
            </w:pPr>
            <w:proofErr w:type="spellStart"/>
            <w:r w:rsidRPr="00621D08">
              <w:rPr>
                <w:rFonts w:hint="eastAsia"/>
                <w:snapToGrid w:val="0"/>
                <w:sz w:val="22"/>
                <w:szCs w:val="22"/>
                <w:lang w:val="es-ES_tradnl"/>
              </w:rPr>
              <w:t>水平、垂直</w:t>
            </w:r>
            <w:proofErr w:type="spellEnd"/>
          </w:p>
        </w:tc>
        <w:tc>
          <w:tcPr>
            <w:tcW w:w="2233" w:type="dxa"/>
          </w:tcPr>
          <w:p w14:paraId="39D30B26" w14:textId="77777777" w:rsidR="00F072AD" w:rsidRPr="00621D08" w:rsidRDefault="00F072AD" w:rsidP="007A7426">
            <w:pPr>
              <w:jc w:val="center"/>
              <w:rPr>
                <w:sz w:val="22"/>
                <w:szCs w:val="22"/>
              </w:rPr>
            </w:pPr>
            <w:proofErr w:type="spellStart"/>
            <w:r w:rsidRPr="00621D08">
              <w:rPr>
                <w:rFonts w:hint="eastAsia"/>
                <w:snapToGrid w:val="0"/>
                <w:sz w:val="22"/>
                <w:szCs w:val="22"/>
                <w:lang w:val="es-ES_tradnl"/>
              </w:rPr>
              <w:t>水平、垂直</w:t>
            </w:r>
            <w:proofErr w:type="spellEnd"/>
          </w:p>
        </w:tc>
        <w:tc>
          <w:tcPr>
            <w:tcW w:w="2233" w:type="dxa"/>
          </w:tcPr>
          <w:p w14:paraId="705F73A3" w14:textId="77777777" w:rsidR="00F072AD" w:rsidRPr="00621D08" w:rsidRDefault="00F072AD" w:rsidP="007A7426">
            <w:pPr>
              <w:jc w:val="center"/>
              <w:rPr>
                <w:sz w:val="22"/>
                <w:szCs w:val="22"/>
              </w:rPr>
            </w:pPr>
            <w:proofErr w:type="spellStart"/>
            <w:r w:rsidRPr="00621D08">
              <w:rPr>
                <w:rFonts w:hint="eastAsia"/>
                <w:snapToGrid w:val="0"/>
                <w:sz w:val="22"/>
                <w:szCs w:val="22"/>
                <w:lang w:val="es-ES_tradnl"/>
              </w:rPr>
              <w:t>水平、垂直</w:t>
            </w:r>
            <w:proofErr w:type="spellEnd"/>
          </w:p>
        </w:tc>
        <w:tc>
          <w:tcPr>
            <w:tcW w:w="2233" w:type="dxa"/>
          </w:tcPr>
          <w:p w14:paraId="18E43552" w14:textId="77777777" w:rsidR="00F072AD" w:rsidRPr="00621D08" w:rsidRDefault="00F072AD" w:rsidP="007A7426">
            <w:pPr>
              <w:jc w:val="center"/>
              <w:rPr>
                <w:sz w:val="22"/>
                <w:szCs w:val="22"/>
              </w:rPr>
            </w:pPr>
            <w:proofErr w:type="spellStart"/>
            <w:r w:rsidRPr="00621D08">
              <w:rPr>
                <w:rFonts w:hint="eastAsia"/>
                <w:snapToGrid w:val="0"/>
                <w:sz w:val="22"/>
                <w:szCs w:val="22"/>
                <w:lang w:val="es-ES_tradnl"/>
              </w:rPr>
              <w:t>水平、垂直</w:t>
            </w:r>
            <w:proofErr w:type="spellEnd"/>
          </w:p>
        </w:tc>
      </w:tr>
      <w:tr w:rsidR="00F072AD" w:rsidRPr="005A495A" w14:paraId="3F677637" w14:textId="77777777" w:rsidTr="00F22119">
        <w:trPr>
          <w:jc w:val="center"/>
        </w:trPr>
        <w:tc>
          <w:tcPr>
            <w:tcW w:w="5346" w:type="dxa"/>
          </w:tcPr>
          <w:p w14:paraId="39D98A72" w14:textId="065ED809" w:rsidR="00F072AD" w:rsidRDefault="00F072AD" w:rsidP="00F072AD">
            <w:pPr>
              <w:pStyle w:val="Tabletext"/>
              <w:rPr>
                <w:snapToGrid w:val="0"/>
                <w:lang w:val="en-GB" w:eastAsia="zh-CN"/>
              </w:rPr>
            </w:pPr>
            <w:r>
              <w:rPr>
                <w:rFonts w:hint="eastAsia"/>
                <w:snapToGrid w:val="0"/>
                <w:lang w:val="en-GB" w:eastAsia="zh-CN"/>
              </w:rPr>
              <w:t>接收机</w:t>
            </w:r>
            <w:r>
              <w:rPr>
                <w:snapToGrid w:val="0"/>
                <w:lang w:val="en-GB" w:eastAsia="zh-CN"/>
              </w:rPr>
              <w:t>IF</w:t>
            </w:r>
            <w:r>
              <w:rPr>
                <w:rFonts w:hint="eastAsia"/>
                <w:snapToGrid w:val="0"/>
                <w:lang w:val="en-GB" w:eastAsia="zh-CN"/>
              </w:rPr>
              <w:t>带宽</w:t>
            </w:r>
            <w:r>
              <w:rPr>
                <w:snapToGrid w:val="0"/>
                <w:lang w:val="en-GB" w:eastAsia="zh-CN"/>
              </w:rPr>
              <w:t>(kHz)</w:t>
            </w:r>
          </w:p>
        </w:tc>
        <w:tc>
          <w:tcPr>
            <w:tcW w:w="2231" w:type="dxa"/>
          </w:tcPr>
          <w:p w14:paraId="61708FAF" w14:textId="2B80F4DE" w:rsidR="00F072AD" w:rsidRPr="005A495A" w:rsidRDefault="00F072AD" w:rsidP="003D5F3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lang w:val="en-US"/>
              </w:rPr>
            </w:pPr>
            <w:r w:rsidRPr="005A495A">
              <w:rPr>
                <w:snapToGrid w:val="0"/>
                <w:lang w:val="en-US"/>
              </w:rPr>
              <w:t>2.7, 6, 16, 150</w:t>
            </w:r>
            <w:r w:rsidR="003D5F3D">
              <w:rPr>
                <w:snapToGrid w:val="0"/>
                <w:lang w:val="en-US"/>
              </w:rPr>
              <w:t xml:space="preserve">, </w:t>
            </w:r>
            <w:r>
              <w:rPr>
                <w:snapToGrid w:val="0"/>
                <w:lang w:val="en-US"/>
              </w:rPr>
              <w:t>2</w:t>
            </w:r>
            <w:r w:rsidRPr="005A495A">
              <w:rPr>
                <w:snapToGrid w:val="0"/>
                <w:lang w:val="en-US"/>
              </w:rPr>
              <w:t>500</w:t>
            </w:r>
          </w:p>
        </w:tc>
        <w:tc>
          <w:tcPr>
            <w:tcW w:w="2233" w:type="dxa"/>
          </w:tcPr>
          <w:p w14:paraId="36450A4F"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2.7, 6, 16, 150, 10</w:t>
            </w:r>
            <w:r w:rsidRPr="005A495A">
              <w:rPr>
                <w:snapToGrid w:val="0"/>
                <w:lang w:val="en-US"/>
              </w:rPr>
              <w:t>500</w:t>
            </w:r>
          </w:p>
        </w:tc>
        <w:tc>
          <w:tcPr>
            <w:tcW w:w="2233" w:type="dxa"/>
          </w:tcPr>
          <w:p w14:paraId="11A95B75"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2.7, 6, 1</w:t>
            </w:r>
            <w:r>
              <w:rPr>
                <w:snapToGrid w:val="0"/>
                <w:lang w:val="en-US"/>
              </w:rPr>
              <w:t>6, 150, 10</w:t>
            </w:r>
            <w:r w:rsidRPr="005A495A">
              <w:rPr>
                <w:snapToGrid w:val="0"/>
                <w:lang w:val="en-US"/>
              </w:rPr>
              <w:t>500</w:t>
            </w:r>
          </w:p>
        </w:tc>
        <w:tc>
          <w:tcPr>
            <w:tcW w:w="2233" w:type="dxa"/>
          </w:tcPr>
          <w:p w14:paraId="29265A6B"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2.7, 6, 16, 150, 10</w:t>
            </w:r>
            <w:r w:rsidRPr="005A495A">
              <w:rPr>
                <w:snapToGrid w:val="0"/>
                <w:lang w:val="en-US"/>
              </w:rPr>
              <w:t>500</w:t>
            </w:r>
          </w:p>
        </w:tc>
      </w:tr>
      <w:tr w:rsidR="00F072AD" w:rsidRPr="005A495A" w14:paraId="28ED8F90" w14:textId="77777777" w:rsidTr="00F22119">
        <w:trPr>
          <w:jc w:val="center"/>
        </w:trPr>
        <w:tc>
          <w:tcPr>
            <w:tcW w:w="5346" w:type="dxa"/>
            <w:tcBorders>
              <w:bottom w:val="single" w:sz="4" w:space="0" w:color="auto"/>
            </w:tcBorders>
          </w:tcPr>
          <w:p w14:paraId="7F2EF06C" w14:textId="7F927CF3" w:rsidR="00F072AD" w:rsidRDefault="00F072AD" w:rsidP="00F072AD">
            <w:pPr>
              <w:pStyle w:val="Tabletext"/>
              <w:rPr>
                <w:snapToGrid w:val="0"/>
                <w:lang w:val="en-GB"/>
              </w:rPr>
            </w:pPr>
            <w:proofErr w:type="spellStart"/>
            <w:r>
              <w:rPr>
                <w:rFonts w:hint="eastAsia"/>
                <w:snapToGrid w:val="0"/>
                <w:lang w:val="en-GB"/>
              </w:rPr>
              <w:t>接收机噪声系数</w:t>
            </w:r>
            <w:proofErr w:type="spellEnd"/>
            <w:r>
              <w:rPr>
                <w:snapToGrid w:val="0"/>
                <w:lang w:val="en-GB"/>
              </w:rPr>
              <w:t>(dB</w:t>
            </w:r>
            <w:proofErr w:type="gramStart"/>
            <w:r>
              <w:rPr>
                <w:snapToGrid w:val="0"/>
                <w:lang w:val="en-GB"/>
              </w:rPr>
              <w:t>)</w:t>
            </w:r>
            <w:r>
              <w:rPr>
                <w:snapToGrid w:val="0"/>
                <w:vertAlign w:val="superscript"/>
                <w:lang w:val="en-GB"/>
              </w:rPr>
              <w:t>(</w:t>
            </w:r>
            <w:proofErr w:type="gramEnd"/>
            <w:r w:rsidR="003D5F3D">
              <w:rPr>
                <w:snapToGrid w:val="0"/>
                <w:vertAlign w:val="superscript"/>
                <w:lang w:val="en-GB"/>
              </w:rPr>
              <w:t>3</w:t>
            </w:r>
            <w:r>
              <w:rPr>
                <w:snapToGrid w:val="0"/>
                <w:vertAlign w:val="superscript"/>
                <w:lang w:val="en-GB"/>
              </w:rPr>
              <w:t>)</w:t>
            </w:r>
          </w:p>
        </w:tc>
        <w:tc>
          <w:tcPr>
            <w:tcW w:w="2231" w:type="dxa"/>
            <w:tcBorders>
              <w:bottom w:val="single" w:sz="4" w:space="0" w:color="auto"/>
            </w:tcBorders>
          </w:tcPr>
          <w:p w14:paraId="46CA5446"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sidRPr="005A495A">
              <w:rPr>
                <w:snapToGrid w:val="0"/>
                <w:lang w:val="en-US"/>
              </w:rPr>
              <w:t>0.5</w:t>
            </w:r>
            <w:r w:rsidR="00340FEC">
              <w:rPr>
                <w:snapToGrid w:val="0"/>
                <w:lang w:val="en-US"/>
              </w:rPr>
              <w:t>至</w:t>
            </w:r>
            <w:r w:rsidRPr="005A495A">
              <w:rPr>
                <w:snapToGrid w:val="0"/>
                <w:lang w:val="en-US"/>
              </w:rPr>
              <w:t>1</w:t>
            </w:r>
          </w:p>
        </w:tc>
        <w:tc>
          <w:tcPr>
            <w:tcW w:w="2233" w:type="dxa"/>
            <w:tcBorders>
              <w:bottom w:val="single" w:sz="4" w:space="0" w:color="auto"/>
            </w:tcBorders>
          </w:tcPr>
          <w:p w14:paraId="5B0FD0C7"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lang w:val="en-US"/>
              </w:rPr>
            </w:pPr>
            <w:r w:rsidRPr="005A495A">
              <w:rPr>
                <w:snapToGrid w:val="0"/>
                <w:lang w:val="en-US"/>
              </w:rPr>
              <w:t>0.5</w:t>
            </w:r>
            <w:r w:rsidR="00340FEC">
              <w:rPr>
                <w:snapToGrid w:val="0"/>
                <w:lang w:val="en-US"/>
              </w:rPr>
              <w:t>至</w:t>
            </w:r>
            <w:r w:rsidRPr="005A495A">
              <w:rPr>
                <w:snapToGrid w:val="0"/>
                <w:lang w:val="en-US"/>
              </w:rPr>
              <w:t>1</w:t>
            </w:r>
          </w:p>
        </w:tc>
        <w:tc>
          <w:tcPr>
            <w:tcW w:w="2233" w:type="dxa"/>
            <w:tcBorders>
              <w:bottom w:val="single" w:sz="4" w:space="0" w:color="auto"/>
            </w:tcBorders>
          </w:tcPr>
          <w:p w14:paraId="08C949D9"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sidR="00340FEC">
              <w:rPr>
                <w:snapToGrid w:val="0"/>
                <w:lang w:val="en-US"/>
              </w:rPr>
              <w:t>至</w:t>
            </w:r>
            <w:r w:rsidRPr="005A495A">
              <w:rPr>
                <w:snapToGrid w:val="0"/>
                <w:lang w:val="en-US"/>
              </w:rPr>
              <w:t>7</w:t>
            </w:r>
          </w:p>
        </w:tc>
        <w:tc>
          <w:tcPr>
            <w:tcW w:w="2233" w:type="dxa"/>
            <w:tcBorders>
              <w:bottom w:val="single" w:sz="4" w:space="0" w:color="auto"/>
            </w:tcBorders>
          </w:tcPr>
          <w:p w14:paraId="2D22BE5C" w14:textId="77777777"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sidR="00340FEC">
              <w:rPr>
                <w:snapToGrid w:val="0"/>
                <w:lang w:val="en-US"/>
              </w:rPr>
              <w:t>至</w:t>
            </w:r>
            <w:r w:rsidRPr="005A495A">
              <w:rPr>
                <w:snapToGrid w:val="0"/>
                <w:lang w:val="en-US"/>
              </w:rPr>
              <w:t>7</w:t>
            </w:r>
          </w:p>
        </w:tc>
      </w:tr>
      <w:tr w:rsidR="00F072AD" w:rsidRPr="00F072AD" w14:paraId="5735371F" w14:textId="77777777" w:rsidTr="00F22119">
        <w:trPr>
          <w:jc w:val="center"/>
        </w:trPr>
        <w:tc>
          <w:tcPr>
            <w:tcW w:w="14276" w:type="dxa"/>
            <w:gridSpan w:val="5"/>
            <w:tcBorders>
              <w:left w:val="nil"/>
              <w:bottom w:val="nil"/>
              <w:right w:val="nil"/>
            </w:tcBorders>
          </w:tcPr>
          <w:p w14:paraId="3CA94D5F" w14:textId="77777777" w:rsidR="00340FEC" w:rsidRPr="00BD5E6A" w:rsidRDefault="00F072AD" w:rsidP="00340FEC">
            <w:pPr>
              <w:pStyle w:val="Tabletext"/>
              <w:ind w:left="284" w:hanging="284"/>
              <w:jc w:val="left"/>
              <w:rPr>
                <w:szCs w:val="22"/>
                <w:lang w:val="en-US" w:eastAsia="zh-CN"/>
              </w:rPr>
            </w:pPr>
            <w:r w:rsidRPr="0089572D">
              <w:rPr>
                <w:vertAlign w:val="superscript"/>
                <w:lang w:val="en-US" w:eastAsia="zh-CN"/>
              </w:rPr>
              <w:t>(1)</w:t>
            </w:r>
            <w:r w:rsidRPr="0089572D">
              <w:rPr>
                <w:lang w:val="en-US" w:eastAsia="zh-CN"/>
              </w:rPr>
              <w:tab/>
            </w:r>
            <w:r w:rsidR="00340FEC">
              <w:rPr>
                <w:rFonts w:hint="eastAsia"/>
                <w:lang w:val="en-GB" w:eastAsia="zh-CN"/>
              </w:rPr>
              <w:t>频率范围内的业余频带与</w:t>
            </w:r>
            <w:r w:rsidR="00340FEC">
              <w:rPr>
                <w:lang w:val="en-GB" w:eastAsia="zh-CN"/>
              </w:rPr>
              <w:t>RR</w:t>
            </w:r>
            <w:r w:rsidR="00340FEC">
              <w:rPr>
                <w:rFonts w:hint="eastAsia"/>
                <w:lang w:val="en-GB" w:eastAsia="zh-CN"/>
              </w:rPr>
              <w:t>第</w:t>
            </w:r>
            <w:r w:rsidR="00340FEC" w:rsidRPr="002446A9">
              <w:rPr>
                <w:rFonts w:hint="eastAsia"/>
                <w:b/>
                <w:bCs/>
                <w:lang w:val="en-GB" w:eastAsia="zh-CN"/>
              </w:rPr>
              <w:t>5</w:t>
            </w:r>
            <w:r w:rsidR="00340FEC">
              <w:rPr>
                <w:rFonts w:hint="eastAsia"/>
                <w:lang w:val="en-GB" w:eastAsia="zh-CN"/>
              </w:rPr>
              <w:t>条一致。</w:t>
            </w:r>
          </w:p>
          <w:p w14:paraId="460A08FB" w14:textId="61A4FF5E" w:rsidR="00F072AD" w:rsidRPr="0089572D" w:rsidRDefault="00340FEC" w:rsidP="00340FEC">
            <w:pPr>
              <w:pStyle w:val="Tabletext"/>
              <w:ind w:left="284" w:hanging="284"/>
              <w:jc w:val="left"/>
              <w:rPr>
                <w:lang w:val="en-US" w:eastAsia="zh-CN"/>
              </w:rPr>
            </w:pPr>
            <w:r w:rsidRPr="00BD5E6A">
              <w:rPr>
                <w:szCs w:val="22"/>
                <w:vertAlign w:val="superscript"/>
                <w:lang w:val="en-US" w:eastAsia="zh-CN"/>
              </w:rPr>
              <w:t>(2)</w:t>
            </w:r>
            <w:r w:rsidRPr="00BD5E6A">
              <w:rPr>
                <w:szCs w:val="22"/>
                <w:lang w:val="en-US" w:eastAsia="zh-CN"/>
              </w:rPr>
              <w:tab/>
            </w:r>
            <w:r w:rsidR="00BE44AE">
              <w:rPr>
                <w:rFonts w:hint="eastAsia"/>
                <w:sz w:val="20"/>
                <w:lang w:val="en-US" w:eastAsia="zh-CN"/>
              </w:rPr>
              <w:t>允许的</w:t>
            </w:r>
            <w:r w:rsidR="00BE44AE" w:rsidRPr="00202FBA">
              <w:rPr>
                <w:rFonts w:hint="eastAsia"/>
                <w:sz w:val="20"/>
                <w:lang w:val="en-GB" w:eastAsia="zh-CN"/>
              </w:rPr>
              <w:t>最大功率由各主管部门决定。</w:t>
            </w:r>
            <w:r w:rsidR="00BE44AE">
              <w:rPr>
                <w:rFonts w:hint="eastAsia"/>
                <w:sz w:val="20"/>
                <w:lang w:val="en-GB" w:eastAsia="zh-CN"/>
              </w:rPr>
              <w:t>1</w:t>
            </w:r>
            <w:r w:rsidR="00BE44AE" w:rsidRPr="00202FBA">
              <w:rPr>
                <w:sz w:val="20"/>
                <w:lang w:val="en-US" w:eastAsia="zh-CN"/>
              </w:rPr>
              <w:t xml:space="preserve"> GHz</w:t>
            </w:r>
            <w:r w:rsidR="00BE44AE">
              <w:rPr>
                <w:rFonts w:hint="eastAsia"/>
                <w:sz w:val="20"/>
                <w:lang w:val="en-US" w:eastAsia="zh-CN"/>
              </w:rPr>
              <w:t>以上频段</w:t>
            </w:r>
            <w:r w:rsidR="00BE44AE" w:rsidRPr="00202FBA">
              <w:rPr>
                <w:sz w:val="20"/>
                <w:lang w:val="en-US" w:eastAsia="zh-CN"/>
              </w:rPr>
              <w:t>的最大</w:t>
            </w:r>
            <w:r w:rsidR="00BE44AE">
              <w:rPr>
                <w:rFonts w:hint="eastAsia"/>
                <w:sz w:val="20"/>
                <w:lang w:val="en-US" w:eastAsia="zh-CN"/>
              </w:rPr>
              <w:t>发射机</w:t>
            </w:r>
            <w:r w:rsidR="00BE44AE" w:rsidRPr="00202FBA">
              <w:rPr>
                <w:sz w:val="20"/>
                <w:lang w:val="en-US" w:eastAsia="zh-CN"/>
              </w:rPr>
              <w:t>功率往往受到可用设备的限制，</w:t>
            </w:r>
            <w:r w:rsidR="00BE44AE">
              <w:rPr>
                <w:rFonts w:hint="eastAsia"/>
                <w:sz w:val="20"/>
                <w:lang w:val="en-US" w:eastAsia="zh-CN"/>
              </w:rPr>
              <w:t>远</w:t>
            </w:r>
            <w:r w:rsidR="00BE44AE" w:rsidRPr="00202FBA">
              <w:rPr>
                <w:sz w:val="20"/>
                <w:lang w:val="en-US" w:eastAsia="zh-CN"/>
              </w:rPr>
              <w:t>低于主管部门</w:t>
            </w:r>
            <w:r w:rsidR="00BE44AE">
              <w:rPr>
                <w:rFonts w:hint="eastAsia"/>
                <w:sz w:val="20"/>
                <w:lang w:val="en-US" w:eastAsia="zh-CN"/>
              </w:rPr>
              <w:t>批准</w:t>
            </w:r>
            <w:r w:rsidR="00BE44AE" w:rsidRPr="00202FBA">
              <w:rPr>
                <w:sz w:val="20"/>
                <w:lang w:val="en-US" w:eastAsia="zh-CN"/>
              </w:rPr>
              <w:t>的</w:t>
            </w:r>
            <w:r w:rsidR="00BE44AE">
              <w:rPr>
                <w:rFonts w:hint="eastAsia"/>
                <w:sz w:val="20"/>
                <w:lang w:val="en-US" w:eastAsia="zh-CN"/>
              </w:rPr>
              <w:t>数值</w:t>
            </w:r>
            <w:r w:rsidR="00BE44AE" w:rsidRPr="00202FBA">
              <w:rPr>
                <w:sz w:val="20"/>
                <w:lang w:val="en-US" w:eastAsia="zh-CN"/>
              </w:rPr>
              <w:t>。</w:t>
            </w:r>
            <w:r w:rsidR="003D5F3D" w:rsidRPr="003D5F3D">
              <w:rPr>
                <w:rFonts w:hint="eastAsia"/>
                <w:lang w:val="en-GB" w:eastAsia="zh-CN"/>
              </w:rPr>
              <w:t>由于发射机线性问题，宽带多媒体应用通常限制在</w:t>
            </w:r>
            <w:r w:rsidR="003D5F3D" w:rsidRPr="003D5F3D">
              <w:rPr>
                <w:rFonts w:hint="eastAsia"/>
                <w:lang w:val="en-GB" w:eastAsia="zh-CN"/>
              </w:rPr>
              <w:t xml:space="preserve">10 </w:t>
            </w:r>
            <w:proofErr w:type="spellStart"/>
            <w:r w:rsidR="003D5F3D" w:rsidRPr="003D5F3D">
              <w:rPr>
                <w:rFonts w:hint="eastAsia"/>
                <w:lang w:val="en-GB" w:eastAsia="zh-CN"/>
              </w:rPr>
              <w:t>dBW</w:t>
            </w:r>
            <w:proofErr w:type="spellEnd"/>
            <w:r w:rsidR="003D5F3D" w:rsidRPr="003D5F3D">
              <w:rPr>
                <w:rFonts w:hint="eastAsia"/>
                <w:lang w:val="en-GB" w:eastAsia="zh-CN"/>
              </w:rPr>
              <w:t>以下。</w:t>
            </w:r>
          </w:p>
          <w:p w14:paraId="59D4E3D5" w14:textId="5C5081D3" w:rsidR="00F072AD" w:rsidRPr="0089572D" w:rsidRDefault="00F072AD" w:rsidP="003D5F3D">
            <w:pPr>
              <w:pStyle w:val="Tabletext"/>
              <w:ind w:left="284" w:hanging="284"/>
              <w:jc w:val="left"/>
              <w:rPr>
                <w:lang w:val="en-US" w:eastAsia="zh-CN"/>
              </w:rPr>
            </w:pPr>
            <w:r w:rsidRPr="0089572D">
              <w:rPr>
                <w:vertAlign w:val="superscript"/>
                <w:lang w:val="en-US" w:eastAsia="zh-CN"/>
              </w:rPr>
              <w:t>(3)</w:t>
            </w:r>
            <w:r w:rsidRPr="0089572D">
              <w:rPr>
                <w:lang w:val="en-US" w:eastAsia="zh-CN"/>
              </w:rPr>
              <w:tab/>
            </w:r>
            <w:r w:rsidR="00340FEC">
              <w:rPr>
                <w:rFonts w:hint="eastAsia"/>
                <w:lang w:val="en-GB" w:eastAsia="zh-CN"/>
              </w:rPr>
              <w:t>假设采用低噪声前置放大器的</w:t>
            </w:r>
            <w:r w:rsidR="00340FEC">
              <w:rPr>
                <w:lang w:val="en-GB" w:eastAsia="zh-CN"/>
              </w:rPr>
              <w:t>50 MHz</w:t>
            </w:r>
            <w:r w:rsidR="00340FEC">
              <w:rPr>
                <w:rFonts w:hint="eastAsia"/>
                <w:lang w:val="en-GB" w:eastAsia="zh-CN"/>
              </w:rPr>
              <w:t>以上频带的</w:t>
            </w:r>
            <w:r w:rsidR="00340FEC">
              <w:rPr>
                <w:rFonts w:hint="eastAsia"/>
                <w:snapToGrid w:val="0"/>
                <w:lang w:val="en-GB" w:eastAsia="zh-CN"/>
              </w:rPr>
              <w:t>接收机的噪声系数。</w:t>
            </w:r>
          </w:p>
        </w:tc>
      </w:tr>
    </w:tbl>
    <w:p w14:paraId="5727EF8D" w14:textId="77777777" w:rsidR="00F22119" w:rsidRPr="00A375B6" w:rsidRDefault="00F22119" w:rsidP="00F22119">
      <w:pPr>
        <w:pStyle w:val="Tablelegend"/>
        <w:ind w:left="907" w:hanging="340"/>
        <w:rPr>
          <w:lang w:val="en-US" w:eastAsia="zh-CN"/>
        </w:rPr>
      </w:pPr>
      <w:r w:rsidRPr="00A375B6">
        <w:rPr>
          <w:lang w:val="en-US" w:eastAsia="zh-CN"/>
        </w:rPr>
        <w:br w:type="page"/>
      </w:r>
    </w:p>
    <w:p w14:paraId="2F908AD0" w14:textId="0C6834B6" w:rsidR="00953CB9" w:rsidRPr="00953CB9" w:rsidRDefault="00953CB9" w:rsidP="00582C3C">
      <w:pPr>
        <w:pStyle w:val="TableNo"/>
        <w:rPr>
          <w:lang w:val="en-GB" w:eastAsia="zh-CN"/>
        </w:rPr>
      </w:pPr>
      <w:r>
        <w:rPr>
          <w:rFonts w:hint="eastAsia"/>
          <w:lang w:val="en-US" w:eastAsia="zh-CN"/>
        </w:rPr>
        <w:lastRenderedPageBreak/>
        <w:t>表</w:t>
      </w:r>
      <w:r>
        <w:rPr>
          <w:rFonts w:hint="eastAsia"/>
          <w:lang w:val="en-US" w:eastAsia="zh-CN"/>
        </w:rPr>
        <w:t xml:space="preserve"> </w:t>
      </w:r>
      <w:r>
        <w:rPr>
          <w:lang w:val="en-US" w:eastAsia="zh-CN"/>
        </w:rPr>
        <w:t>4</w:t>
      </w:r>
    </w:p>
    <w:p w14:paraId="572A0C47" w14:textId="77777777" w:rsidR="00953CB9" w:rsidRDefault="00953CB9" w:rsidP="00953CB9">
      <w:pPr>
        <w:pStyle w:val="Tabletitle"/>
        <w:rPr>
          <w:lang w:val="en-US" w:eastAsia="zh-CN"/>
        </w:rPr>
      </w:pPr>
      <w:r>
        <w:rPr>
          <w:lang w:val="en-US" w:eastAsia="zh-CN"/>
        </w:rPr>
        <w:t>135.7-137.8 kHz</w:t>
      </w:r>
      <w:r>
        <w:rPr>
          <w:rFonts w:hint="eastAsia"/>
          <w:lang w:val="en-US" w:eastAsia="zh-CN"/>
        </w:rPr>
        <w:t>和</w:t>
      </w:r>
      <w:r>
        <w:rPr>
          <w:lang w:val="en-US" w:eastAsia="zh-CN"/>
        </w:rPr>
        <w:t>472-479 kHz</w:t>
      </w:r>
      <w:r>
        <w:rPr>
          <w:rFonts w:hint="eastAsia"/>
          <w:lang w:val="en-US" w:eastAsia="zh-CN"/>
        </w:rPr>
        <w:t>频段</w:t>
      </w:r>
      <w:r>
        <w:rPr>
          <w:lang w:val="en-US" w:eastAsia="zh-CN"/>
        </w:rPr>
        <w:t>内业余操作的特性</w:t>
      </w:r>
    </w:p>
    <w:tbl>
      <w:tblPr>
        <w:tblStyle w:val="TableGrid"/>
        <w:tblW w:w="14459" w:type="dxa"/>
        <w:jc w:val="center"/>
        <w:tblInd w:w="0" w:type="dxa"/>
        <w:tblLook w:val="04A0" w:firstRow="1" w:lastRow="0" w:firstColumn="1" w:lastColumn="0" w:noHBand="0" w:noVBand="1"/>
      </w:tblPr>
      <w:tblGrid>
        <w:gridCol w:w="3692"/>
        <w:gridCol w:w="3264"/>
        <w:gridCol w:w="3978"/>
        <w:gridCol w:w="3525"/>
      </w:tblGrid>
      <w:tr w:rsidR="00953CB9" w14:paraId="1CC40F37" w14:textId="77777777" w:rsidTr="00953CB9">
        <w:trPr>
          <w:jc w:val="center"/>
        </w:trPr>
        <w:tc>
          <w:tcPr>
            <w:tcW w:w="3692" w:type="dxa"/>
            <w:tcBorders>
              <w:top w:val="single" w:sz="4" w:space="0" w:color="auto"/>
              <w:left w:val="single" w:sz="4" w:space="0" w:color="auto"/>
              <w:bottom w:val="single" w:sz="4" w:space="0" w:color="auto"/>
              <w:right w:val="single" w:sz="4" w:space="0" w:color="auto"/>
            </w:tcBorders>
            <w:vAlign w:val="center"/>
            <w:hideMark/>
          </w:tcPr>
          <w:p w14:paraId="0325DAE9" w14:textId="77777777" w:rsidR="00953CB9" w:rsidRDefault="00953CB9">
            <w:pPr>
              <w:pStyle w:val="Tablehead"/>
              <w:rPr>
                <w:sz w:val="20"/>
                <w:lang w:val="en-US"/>
              </w:rPr>
            </w:pPr>
            <w:proofErr w:type="spellStart"/>
            <w:r w:rsidRPr="00F331B8">
              <w:rPr>
                <w:rFonts w:ascii="SimSun" w:eastAsia="SimSun" w:hAnsi="SimSun" w:cs="SimSun" w:hint="eastAsia"/>
                <w:snapToGrid w:val="0"/>
                <w:lang w:val="en-GB"/>
              </w:rPr>
              <w:t>参数</w:t>
            </w:r>
            <w:proofErr w:type="spellEnd"/>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14:paraId="5E4BCB53" w14:textId="77777777" w:rsidR="00953CB9" w:rsidRDefault="00953CB9">
            <w:pPr>
              <w:pStyle w:val="Tablehead"/>
              <w:rPr>
                <w:sz w:val="20"/>
                <w:lang w:val="en-US"/>
              </w:rPr>
            </w:pPr>
            <w:proofErr w:type="spellStart"/>
            <w:r w:rsidRPr="00F331B8">
              <w:rPr>
                <w:rFonts w:ascii="SimSun" w:eastAsia="SimSun" w:hAnsi="SimSun" w:cs="SimSun" w:hint="eastAsia"/>
                <w:snapToGrid w:val="0"/>
                <w:lang w:val="en-GB"/>
              </w:rPr>
              <w:t>数值</w:t>
            </w:r>
            <w:proofErr w:type="spellEnd"/>
          </w:p>
        </w:tc>
      </w:tr>
      <w:tr w:rsidR="00953CB9" w14:paraId="7C20C7AA" w14:textId="77777777"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14:paraId="28887637" w14:textId="77777777" w:rsidR="00953CB9" w:rsidRDefault="00953CB9" w:rsidP="00953CB9">
            <w:pPr>
              <w:pStyle w:val="Tabletext"/>
              <w:rPr>
                <w:lang w:val="en-US"/>
              </w:rPr>
            </w:pPr>
            <w:r>
              <w:rPr>
                <w:rFonts w:eastAsiaTheme="minorEastAsia" w:hint="eastAsia"/>
                <w:lang w:val="en-US" w:eastAsia="zh-CN"/>
              </w:rPr>
              <w:t>操作</w:t>
            </w:r>
            <w:r>
              <w:rPr>
                <w:rFonts w:eastAsiaTheme="minorEastAsia"/>
                <w:lang w:val="en-US" w:eastAsia="zh-CN"/>
              </w:rPr>
              <w:t>模式</w:t>
            </w:r>
          </w:p>
        </w:tc>
        <w:tc>
          <w:tcPr>
            <w:tcW w:w="3264" w:type="dxa"/>
            <w:tcBorders>
              <w:top w:val="single" w:sz="4" w:space="0" w:color="auto"/>
              <w:left w:val="single" w:sz="4" w:space="0" w:color="auto"/>
              <w:bottom w:val="single" w:sz="4" w:space="0" w:color="auto"/>
              <w:right w:val="single" w:sz="4" w:space="0" w:color="auto"/>
            </w:tcBorders>
            <w:vAlign w:val="center"/>
            <w:hideMark/>
          </w:tcPr>
          <w:p w14:paraId="162BEF87" w14:textId="77777777" w:rsidR="00953CB9" w:rsidRDefault="00953CB9" w:rsidP="00953CB9">
            <w:pPr>
              <w:pStyle w:val="Tabletext"/>
              <w:jc w:val="center"/>
              <w:rPr>
                <w:lang w:val="en-US" w:eastAsia="zh-CN"/>
              </w:rPr>
            </w:pPr>
            <w:r>
              <w:rPr>
                <w:rFonts w:eastAsiaTheme="minorEastAsia" w:hint="eastAsia"/>
                <w:snapToGrid w:val="0"/>
                <w:color w:val="000000"/>
                <w:lang w:val="en-US" w:eastAsia="zh-CN"/>
              </w:rPr>
              <w:t>连续波</w:t>
            </w:r>
            <w:r>
              <w:rPr>
                <w:snapToGrid w:val="0"/>
                <w:color w:val="000000"/>
                <w:lang w:val="en-US" w:eastAsia="zh-CN"/>
              </w:rPr>
              <w:t xml:space="preserve"> (CW)</w:t>
            </w:r>
            <w:r>
              <w:rPr>
                <w:snapToGrid w:val="0"/>
                <w:color w:val="000000"/>
                <w:lang w:val="en-US" w:eastAsia="zh-CN"/>
              </w:rPr>
              <w:br/>
            </w:r>
            <w:r>
              <w:rPr>
                <w:rFonts w:eastAsiaTheme="minorEastAsia" w:hint="eastAsia"/>
                <w:snapToGrid w:val="0"/>
                <w:color w:val="000000"/>
                <w:lang w:val="en-US" w:eastAsia="zh-CN"/>
              </w:rPr>
              <w:t>摩尔斯</w:t>
            </w:r>
            <w:r>
              <w:rPr>
                <w:snapToGrid w:val="0"/>
                <w:color w:val="000000"/>
                <w:lang w:val="en-US" w:eastAsia="zh-CN"/>
              </w:rPr>
              <w:t>10</w:t>
            </w:r>
            <w:r>
              <w:rPr>
                <w:rFonts w:eastAsiaTheme="minorEastAsia" w:hint="eastAsia"/>
                <w:snapToGrid w:val="0"/>
                <w:color w:val="000000"/>
                <w:lang w:val="en-US" w:eastAsia="zh-CN"/>
              </w:rPr>
              <w:t>至</w:t>
            </w:r>
            <w:r>
              <w:rPr>
                <w:snapToGrid w:val="0"/>
                <w:color w:val="000000"/>
                <w:lang w:val="en-US" w:eastAsia="zh-CN"/>
              </w:rPr>
              <w:t>50 Bd</w:t>
            </w:r>
          </w:p>
        </w:tc>
        <w:tc>
          <w:tcPr>
            <w:tcW w:w="3978" w:type="dxa"/>
            <w:tcBorders>
              <w:top w:val="single" w:sz="4" w:space="0" w:color="auto"/>
              <w:left w:val="single" w:sz="4" w:space="0" w:color="auto"/>
              <w:bottom w:val="single" w:sz="4" w:space="0" w:color="auto"/>
              <w:right w:val="single" w:sz="4" w:space="0" w:color="auto"/>
            </w:tcBorders>
            <w:vAlign w:val="center"/>
            <w:hideMark/>
          </w:tcPr>
          <w:p w14:paraId="2E90D5D3" w14:textId="77777777" w:rsidR="00953CB9" w:rsidRDefault="00953CB9" w:rsidP="00953CB9">
            <w:pPr>
              <w:pStyle w:val="Tabletext"/>
              <w:jc w:val="center"/>
              <w:rPr>
                <w:lang w:val="en-US"/>
              </w:rPr>
            </w:pPr>
            <w:r>
              <w:rPr>
                <w:rFonts w:eastAsiaTheme="minorEastAsia" w:hint="eastAsia"/>
                <w:snapToGrid w:val="0"/>
                <w:color w:val="000000"/>
                <w:lang w:val="en-US" w:eastAsia="zh-CN"/>
              </w:rPr>
              <w:t>慢速</w:t>
            </w:r>
            <w:r>
              <w:rPr>
                <w:rFonts w:eastAsiaTheme="minorEastAsia"/>
                <w:snapToGrid w:val="0"/>
                <w:color w:val="000000"/>
                <w:lang w:val="en-US" w:eastAsia="zh-CN"/>
              </w:rPr>
              <w:t>摩尔斯</w:t>
            </w:r>
            <w:r>
              <w:rPr>
                <w:snapToGrid w:val="0"/>
                <w:color w:val="000000"/>
                <w:lang w:val="en-US"/>
              </w:rPr>
              <w:br/>
            </w:r>
            <w:r>
              <w:rPr>
                <w:snapToGrid w:val="0"/>
                <w:lang w:val="en-US"/>
              </w:rPr>
              <w:t>≤ 1</w:t>
            </w:r>
            <w:r>
              <w:rPr>
                <w:snapToGrid w:val="0"/>
                <w:color w:val="000000"/>
                <w:lang w:val="en-US"/>
              </w:rPr>
              <w:t xml:space="preserve"> Bd CW</w:t>
            </w:r>
          </w:p>
        </w:tc>
        <w:tc>
          <w:tcPr>
            <w:tcW w:w="3525" w:type="dxa"/>
            <w:tcBorders>
              <w:top w:val="single" w:sz="4" w:space="0" w:color="auto"/>
              <w:left w:val="single" w:sz="4" w:space="0" w:color="auto"/>
              <w:bottom w:val="single" w:sz="4" w:space="0" w:color="auto"/>
              <w:right w:val="single" w:sz="4" w:space="0" w:color="auto"/>
            </w:tcBorders>
            <w:vAlign w:val="center"/>
            <w:hideMark/>
          </w:tcPr>
          <w:p w14:paraId="0567D9F2" w14:textId="77777777" w:rsidR="00953CB9" w:rsidRDefault="00953CB9" w:rsidP="00953CB9">
            <w:pPr>
              <w:pStyle w:val="Tabletext"/>
              <w:jc w:val="center"/>
              <w:rPr>
                <w:snapToGrid w:val="0"/>
                <w:color w:val="000000"/>
                <w:lang w:val="en-US"/>
              </w:rPr>
            </w:pPr>
            <w:r>
              <w:rPr>
                <w:rFonts w:eastAsiaTheme="minorEastAsia" w:hint="eastAsia"/>
                <w:snapToGrid w:val="0"/>
                <w:color w:val="000000"/>
                <w:lang w:val="en-US" w:eastAsia="zh-CN"/>
              </w:rPr>
              <w:t>微弱</w:t>
            </w:r>
            <w:r>
              <w:rPr>
                <w:rFonts w:eastAsiaTheme="minorEastAsia"/>
                <w:snapToGrid w:val="0"/>
                <w:color w:val="000000"/>
                <w:lang w:val="en-US" w:eastAsia="zh-CN"/>
              </w:rPr>
              <w:t>信号模式：</w:t>
            </w:r>
            <w:r>
              <w:rPr>
                <w:snapToGrid w:val="0"/>
                <w:color w:val="000000"/>
                <w:vertAlign w:val="superscript"/>
                <w:lang w:val="en-US"/>
              </w:rPr>
              <w:t>(1)</w:t>
            </w:r>
          </w:p>
        </w:tc>
      </w:tr>
      <w:tr w:rsidR="00953CB9" w14:paraId="5FEC76AE" w14:textId="77777777"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14:paraId="1098D227" w14:textId="77777777" w:rsidR="00953CB9" w:rsidRDefault="00953CB9" w:rsidP="00953CB9">
            <w:pPr>
              <w:pStyle w:val="Tabletext"/>
              <w:rPr>
                <w:snapToGrid w:val="0"/>
                <w:lang w:val="en-GB" w:eastAsia="zh-CN"/>
              </w:rPr>
            </w:pPr>
            <w:r>
              <w:rPr>
                <w:rFonts w:ascii="SimSun" w:eastAsia="SimSun" w:hAnsi="SimSun" w:cs="SimSun" w:hint="eastAsia"/>
                <w:snapToGrid w:val="0"/>
                <w:lang w:val="en-GB" w:eastAsia="zh-CN"/>
              </w:rPr>
              <w:t>所需带宽及发</w:t>
            </w:r>
            <w:r w:rsidR="007B346B">
              <w:rPr>
                <w:rFonts w:ascii="SimSun" w:eastAsia="SimSun" w:hAnsi="SimSun" w:cs="SimSun" w:hint="eastAsia"/>
                <w:snapToGrid w:val="0"/>
                <w:lang w:val="en-GB" w:eastAsia="zh-CN"/>
              </w:rPr>
              <w:t>射等级（发射指示符</w:t>
            </w:r>
            <w:r>
              <w:rPr>
                <w:rFonts w:ascii="SimSun" w:eastAsia="SimSun" w:hAnsi="SimSun" w:cs="SimSun" w:hint="eastAsia"/>
                <w:snapToGrid w:val="0"/>
                <w:lang w:val="en-GB" w:eastAsia="zh-CN"/>
              </w:rPr>
              <w:t>）</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1C2CC5A" w14:textId="77777777" w:rsidR="00953CB9" w:rsidRDefault="00953CB9" w:rsidP="00953CB9">
            <w:pPr>
              <w:pStyle w:val="Tabletext"/>
              <w:jc w:val="center"/>
              <w:rPr>
                <w:bCs/>
                <w:snapToGrid w:val="0"/>
                <w:color w:val="000000"/>
                <w:lang w:val="en-US"/>
              </w:rPr>
            </w:pPr>
            <w:r>
              <w:rPr>
                <w:bCs/>
                <w:snapToGrid w:val="0"/>
                <w:color w:val="000000"/>
                <w:lang w:val="en-US"/>
              </w:rPr>
              <w:t>150HA1A, 150HJ2A</w:t>
            </w:r>
          </w:p>
        </w:tc>
        <w:tc>
          <w:tcPr>
            <w:tcW w:w="3978" w:type="dxa"/>
            <w:tcBorders>
              <w:top w:val="single" w:sz="4" w:space="0" w:color="auto"/>
              <w:left w:val="single" w:sz="4" w:space="0" w:color="auto"/>
              <w:bottom w:val="single" w:sz="4" w:space="0" w:color="auto"/>
              <w:right w:val="single" w:sz="4" w:space="0" w:color="auto"/>
            </w:tcBorders>
            <w:vAlign w:val="center"/>
            <w:hideMark/>
          </w:tcPr>
          <w:p w14:paraId="39267CA7" w14:textId="77777777" w:rsidR="00953CB9" w:rsidRDefault="00953CB9" w:rsidP="00953CB9">
            <w:pPr>
              <w:pStyle w:val="Tabletext"/>
              <w:jc w:val="center"/>
              <w:rPr>
                <w:bCs/>
                <w:snapToGrid w:val="0"/>
                <w:color w:val="000000"/>
                <w:lang w:val="en-US"/>
              </w:rPr>
            </w:pPr>
            <w:r>
              <w:rPr>
                <w:bCs/>
                <w:snapToGrid w:val="0"/>
                <w:color w:val="000000"/>
                <w:lang w:val="en-US"/>
              </w:rPr>
              <w:t>1H00A1B, 1H00J2B</w:t>
            </w:r>
          </w:p>
        </w:tc>
        <w:tc>
          <w:tcPr>
            <w:tcW w:w="3525" w:type="dxa"/>
            <w:tcBorders>
              <w:top w:val="single" w:sz="4" w:space="0" w:color="auto"/>
              <w:left w:val="single" w:sz="4" w:space="0" w:color="auto"/>
              <w:bottom w:val="single" w:sz="4" w:space="0" w:color="auto"/>
              <w:right w:val="single" w:sz="4" w:space="0" w:color="auto"/>
            </w:tcBorders>
            <w:vAlign w:val="center"/>
            <w:hideMark/>
          </w:tcPr>
          <w:p w14:paraId="1488D1FC" w14:textId="4FFEF942" w:rsidR="00953CB9" w:rsidRDefault="003D5F3D" w:rsidP="00953CB9">
            <w:pPr>
              <w:pStyle w:val="Tabletext"/>
              <w:jc w:val="center"/>
              <w:rPr>
                <w:bCs/>
                <w:snapToGrid w:val="0"/>
                <w:color w:val="000000"/>
                <w:lang w:val="en-US"/>
              </w:rPr>
            </w:pPr>
            <w:r w:rsidRPr="00F17EA2">
              <w:rPr>
                <w:bCs/>
                <w:snapToGrid w:val="0"/>
                <w:color w:val="000000"/>
              </w:rPr>
              <w:t xml:space="preserve">2K10A1D, 2K10F1D </w:t>
            </w:r>
            <w:r w:rsidRPr="00F17EA2">
              <w:rPr>
                <w:bCs/>
                <w:snapToGrid w:val="0"/>
                <w:color w:val="000000"/>
              </w:rPr>
              <w:br/>
              <w:t>2K10J2</w:t>
            </w:r>
            <w:proofErr w:type="gramStart"/>
            <w:r w:rsidRPr="00F17EA2">
              <w:rPr>
                <w:bCs/>
                <w:snapToGrid w:val="0"/>
                <w:color w:val="000000"/>
              </w:rPr>
              <w:t>D</w:t>
            </w:r>
            <w:r w:rsidRPr="00F17EA2">
              <w:rPr>
                <w:bCs/>
                <w:snapToGrid w:val="0"/>
                <w:color w:val="000000"/>
                <w:vertAlign w:val="superscript"/>
              </w:rPr>
              <w:t>(</w:t>
            </w:r>
            <w:proofErr w:type="gramEnd"/>
            <w:r w:rsidRPr="00F17EA2">
              <w:rPr>
                <w:bCs/>
                <w:snapToGrid w:val="0"/>
                <w:color w:val="000000"/>
                <w:vertAlign w:val="superscript"/>
              </w:rPr>
              <w:t>4)</w:t>
            </w:r>
          </w:p>
        </w:tc>
      </w:tr>
      <w:tr w:rsidR="00953CB9" w14:paraId="521BE235" w14:textId="77777777"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14:paraId="0D91CBA7" w14:textId="77777777" w:rsidR="00953CB9" w:rsidRDefault="007B346B" w:rsidP="00953CB9">
            <w:pPr>
              <w:pStyle w:val="Tabletext"/>
              <w:rPr>
                <w:snapToGrid w:val="0"/>
                <w:lang w:val="en-GB" w:eastAsia="zh-CN"/>
              </w:rPr>
            </w:pPr>
            <w:r>
              <w:rPr>
                <w:rFonts w:asciiTheme="minorEastAsia" w:eastAsiaTheme="minorEastAsia" w:hAnsiTheme="minorEastAsia" w:hint="eastAsia"/>
                <w:bCs/>
                <w:snapToGrid w:val="0"/>
                <w:lang w:val="en-US" w:eastAsia="zh-CN"/>
              </w:rPr>
              <w:t>典型</w:t>
            </w:r>
            <w:r w:rsidR="00953CB9">
              <w:rPr>
                <w:rFonts w:ascii="SimSun" w:eastAsia="SimSun" w:hAnsi="SimSun" w:cs="SimSun" w:hint="eastAsia"/>
                <w:snapToGrid w:val="0"/>
                <w:lang w:val="en-GB" w:eastAsia="zh-CN"/>
              </w:rPr>
              <w:t>发射机功率</w:t>
            </w:r>
            <w:r w:rsidR="00953CB9">
              <w:rPr>
                <w:rFonts w:hint="eastAsia"/>
                <w:snapToGrid w:val="0"/>
                <w:lang w:val="en-GB" w:eastAsia="zh-CN"/>
              </w:rPr>
              <w:t xml:space="preserve"> </w:t>
            </w:r>
            <w:r w:rsidR="00953CB9">
              <w:rPr>
                <w:snapToGrid w:val="0"/>
                <w:lang w:val="en-GB" w:eastAsia="zh-CN"/>
              </w:rPr>
              <w:t>(</w:t>
            </w:r>
            <w:proofErr w:type="spellStart"/>
            <w:r w:rsidR="00953CB9">
              <w:rPr>
                <w:snapToGrid w:val="0"/>
                <w:lang w:val="en-GB" w:eastAsia="zh-CN"/>
              </w:rPr>
              <w:t>dBW</w:t>
            </w:r>
            <w:proofErr w:type="spellEnd"/>
            <w:r w:rsidR="00953CB9">
              <w:rPr>
                <w:snapToGrid w:val="0"/>
                <w:lang w:val="en-GB" w:eastAsia="zh-CN"/>
              </w:rPr>
              <w:t>)</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14:paraId="2D3E825D" w14:textId="77777777" w:rsidR="00953CB9" w:rsidRDefault="00953CB9" w:rsidP="00953CB9">
            <w:pPr>
              <w:pStyle w:val="Tabletext"/>
              <w:jc w:val="center"/>
              <w:rPr>
                <w:bCs/>
                <w:lang w:val="en-US"/>
              </w:rPr>
            </w:pPr>
            <w:r>
              <w:rPr>
                <w:bCs/>
                <w:lang w:val="en-US"/>
              </w:rPr>
              <w:t>20</w:t>
            </w:r>
          </w:p>
        </w:tc>
      </w:tr>
      <w:tr w:rsidR="00953CB9" w14:paraId="117A934B" w14:textId="77777777"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14:paraId="12C1DC7B" w14:textId="77777777" w:rsidR="00953CB9" w:rsidRDefault="00953CB9" w:rsidP="00953CB9">
            <w:pPr>
              <w:pStyle w:val="Tabletext"/>
              <w:rPr>
                <w:snapToGrid w:val="0"/>
                <w:lang w:val="en-GB"/>
              </w:rPr>
            </w:pPr>
            <w:proofErr w:type="spellStart"/>
            <w:r>
              <w:rPr>
                <w:rFonts w:ascii="SimSun" w:eastAsia="SimSun" w:hAnsi="SimSun" w:cs="SimSun" w:hint="eastAsia"/>
                <w:snapToGrid w:val="0"/>
                <w:lang w:val="en-GB"/>
              </w:rPr>
              <w:t>馈线损耗</w:t>
            </w:r>
            <w:proofErr w:type="spellEnd"/>
            <w:r>
              <w:rPr>
                <w:rFonts w:hint="eastAsia"/>
                <w:snapToGrid w:val="0"/>
                <w:lang w:val="en-GB"/>
              </w:rPr>
              <w:t xml:space="preserve"> </w:t>
            </w:r>
            <w:r>
              <w:rPr>
                <w:snapToGrid w:val="0"/>
                <w:lang w:val="en-GB"/>
              </w:rPr>
              <w:t>(dB)</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14:paraId="32340A44" w14:textId="77777777" w:rsidR="00953CB9" w:rsidRDefault="00953CB9" w:rsidP="00953CB9">
            <w:pPr>
              <w:pStyle w:val="Tabletext"/>
              <w:jc w:val="center"/>
              <w:rPr>
                <w:bCs/>
                <w:lang w:val="en-US"/>
              </w:rPr>
            </w:pPr>
            <w:r>
              <w:rPr>
                <w:rFonts w:eastAsiaTheme="minorEastAsia" w:hint="eastAsia"/>
                <w:bCs/>
                <w:lang w:val="en-US" w:eastAsia="zh-CN"/>
              </w:rPr>
              <w:t>忽略不计</w:t>
            </w:r>
          </w:p>
        </w:tc>
      </w:tr>
      <w:tr w:rsidR="00953CB9" w14:paraId="677A9DFB" w14:textId="77777777"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14:paraId="26716DC1" w14:textId="77777777" w:rsidR="00953CB9" w:rsidRDefault="00953CB9" w:rsidP="00953CB9">
            <w:pPr>
              <w:pStyle w:val="Tabletext"/>
              <w:rPr>
                <w:snapToGrid w:val="0"/>
                <w:lang w:val="en-GB"/>
              </w:rPr>
            </w:pPr>
            <w:proofErr w:type="spellStart"/>
            <w:r>
              <w:rPr>
                <w:rFonts w:ascii="SimSun" w:eastAsia="SimSun" w:hAnsi="SimSun" w:cs="SimSun" w:hint="eastAsia"/>
                <w:snapToGrid w:val="0"/>
                <w:lang w:val="en-GB"/>
              </w:rPr>
              <w:t>发射天线增益</w:t>
            </w:r>
            <w:proofErr w:type="spellEnd"/>
            <w:r>
              <w:rPr>
                <w:rFonts w:hint="eastAsia"/>
                <w:snapToGrid w:val="0"/>
                <w:lang w:val="en-GB"/>
              </w:rPr>
              <w:t xml:space="preserve"> </w:t>
            </w:r>
            <w:r>
              <w:rPr>
                <w:snapToGrid w:val="0"/>
                <w:lang w:val="en-GB"/>
              </w:rPr>
              <w:t>(</w:t>
            </w:r>
            <w:proofErr w:type="spellStart"/>
            <w:r>
              <w:rPr>
                <w:snapToGrid w:val="0"/>
                <w:lang w:val="en-GB"/>
              </w:rPr>
              <w:t>dBi</w:t>
            </w:r>
            <w:proofErr w:type="spellEnd"/>
            <w:r>
              <w:rPr>
                <w:snapToGrid w:val="0"/>
                <w:lang w:val="en-GB"/>
              </w:rPr>
              <w:t>)</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14:paraId="688C3FDB" w14:textId="77777777" w:rsidR="00953CB9" w:rsidRDefault="00953CB9" w:rsidP="00953CB9">
            <w:pPr>
              <w:pStyle w:val="Tabletext"/>
              <w:jc w:val="center"/>
              <w:rPr>
                <w:bCs/>
                <w:lang w:val="en-US"/>
              </w:rPr>
            </w:pPr>
            <w:r>
              <w:rPr>
                <w:snapToGrid w:val="0"/>
                <w:lang w:val="en-US"/>
              </w:rPr>
              <w:t>−</w:t>
            </w:r>
            <w:r>
              <w:rPr>
                <w:bCs/>
                <w:lang w:val="en-US"/>
              </w:rPr>
              <w:t>40</w:t>
            </w:r>
            <w:r>
              <w:rPr>
                <w:rFonts w:eastAsiaTheme="minorEastAsia" w:hint="eastAsia"/>
                <w:bCs/>
                <w:lang w:val="en-US" w:eastAsia="zh-CN"/>
              </w:rPr>
              <w:t>至</w:t>
            </w:r>
            <w:r>
              <w:rPr>
                <w:snapToGrid w:val="0"/>
                <w:lang w:val="en-US"/>
              </w:rPr>
              <w:t>−</w:t>
            </w:r>
            <w:r>
              <w:rPr>
                <w:bCs/>
                <w:lang w:val="en-US"/>
              </w:rPr>
              <w:t>10</w:t>
            </w:r>
          </w:p>
        </w:tc>
      </w:tr>
      <w:tr w:rsidR="00953CB9" w14:paraId="6EE4DDC4" w14:textId="77777777"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14:paraId="660B95D3" w14:textId="77777777" w:rsidR="00953CB9" w:rsidRPr="00953CB9" w:rsidRDefault="007B346B" w:rsidP="00953CB9">
            <w:pPr>
              <w:pStyle w:val="Tabletext"/>
              <w:rPr>
                <w:snapToGrid w:val="0"/>
                <w:lang w:val="en-GB"/>
              </w:rPr>
            </w:pPr>
            <w:r>
              <w:rPr>
                <w:rFonts w:asciiTheme="minorEastAsia" w:eastAsiaTheme="minorEastAsia" w:hAnsiTheme="minorEastAsia" w:hint="eastAsia"/>
                <w:bCs/>
                <w:snapToGrid w:val="0"/>
                <w:lang w:val="en-US" w:eastAsia="zh-CN"/>
              </w:rPr>
              <w:t>最大</w:t>
            </w:r>
            <w:proofErr w:type="spellStart"/>
            <w:r w:rsidR="00953CB9" w:rsidRPr="00953CB9">
              <w:rPr>
                <w:snapToGrid w:val="0"/>
                <w:lang w:val="en-GB"/>
              </w:rPr>
              <w:t>e.i.r.p</w:t>
            </w:r>
            <w:proofErr w:type="spellEnd"/>
            <w:r w:rsidR="00953CB9" w:rsidRPr="00953CB9">
              <w:rPr>
                <w:snapToGrid w:val="0"/>
                <w:lang w:val="en-GB"/>
              </w:rPr>
              <w:t>. (</w:t>
            </w:r>
            <w:proofErr w:type="spellStart"/>
            <w:r w:rsidR="00953CB9" w:rsidRPr="00953CB9">
              <w:rPr>
                <w:snapToGrid w:val="0"/>
                <w:lang w:val="en-GB"/>
              </w:rPr>
              <w:t>dBW</w:t>
            </w:r>
            <w:proofErr w:type="spellEnd"/>
            <w:r w:rsidR="00953CB9" w:rsidRPr="00953CB9">
              <w:rPr>
                <w:snapToGrid w:val="0"/>
                <w:lang w:val="en-GB"/>
              </w:rPr>
              <w:t>)</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14:paraId="657FB237" w14:textId="77777777" w:rsidR="00953CB9" w:rsidRDefault="00953CB9" w:rsidP="00953CB9">
            <w:pPr>
              <w:pStyle w:val="Tabletext"/>
              <w:jc w:val="center"/>
              <w:rPr>
                <w:bCs/>
                <w:lang w:val="en-US"/>
              </w:rPr>
            </w:pPr>
            <w:r>
              <w:rPr>
                <w:bCs/>
                <w:lang w:val="en-US"/>
              </w:rPr>
              <w:t>0</w:t>
            </w:r>
            <w:r>
              <w:rPr>
                <w:bCs/>
                <w:vertAlign w:val="superscript"/>
                <w:lang w:val="en-US"/>
              </w:rPr>
              <w:t>(2)</w:t>
            </w:r>
          </w:p>
        </w:tc>
      </w:tr>
      <w:tr w:rsidR="00953CB9" w14:paraId="1E5AD035" w14:textId="77777777"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14:paraId="5D1C96B9" w14:textId="77777777" w:rsidR="00953CB9" w:rsidRDefault="00953CB9" w:rsidP="00953CB9">
            <w:pPr>
              <w:pStyle w:val="Tabletext"/>
              <w:rPr>
                <w:snapToGrid w:val="0"/>
                <w:lang w:val="en-GB"/>
              </w:rPr>
            </w:pPr>
            <w:proofErr w:type="spellStart"/>
            <w:r>
              <w:rPr>
                <w:rFonts w:ascii="SimSun" w:eastAsia="SimSun" w:hAnsi="SimSun" w:cs="SimSun" w:hint="eastAsia"/>
                <w:snapToGrid w:val="0"/>
                <w:lang w:val="en-GB"/>
              </w:rPr>
              <w:t>天线极化</w:t>
            </w:r>
            <w:proofErr w:type="spellEnd"/>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14:paraId="2CCF0E0D" w14:textId="77777777" w:rsidR="00953CB9" w:rsidRPr="00953CB9" w:rsidRDefault="00953CB9" w:rsidP="00953CB9">
            <w:pPr>
              <w:pStyle w:val="Tabletext"/>
              <w:jc w:val="center"/>
              <w:rPr>
                <w:rFonts w:eastAsiaTheme="minorEastAsia"/>
                <w:bCs/>
                <w:snapToGrid w:val="0"/>
                <w:lang w:val="en-US" w:eastAsia="zh-CN"/>
              </w:rPr>
            </w:pPr>
            <w:r>
              <w:rPr>
                <w:rFonts w:eastAsiaTheme="minorEastAsia" w:hint="eastAsia"/>
                <w:bCs/>
                <w:lang w:val="en-US" w:eastAsia="zh-CN"/>
              </w:rPr>
              <w:t>垂直</w:t>
            </w:r>
          </w:p>
        </w:tc>
      </w:tr>
      <w:tr w:rsidR="00953CB9" w14:paraId="439B66BC" w14:textId="77777777"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14:paraId="1CF23FAC" w14:textId="77777777" w:rsidR="00953CB9" w:rsidRDefault="00953CB9" w:rsidP="00953CB9">
            <w:pPr>
              <w:pStyle w:val="Tabletext"/>
              <w:rPr>
                <w:snapToGrid w:val="0"/>
                <w:lang w:val="en-GB" w:eastAsia="zh-CN"/>
              </w:rPr>
            </w:pPr>
            <w:r>
              <w:rPr>
                <w:rFonts w:ascii="SimSun" w:eastAsia="SimSun" w:hAnsi="SimSun" w:cs="SimSun" w:hint="eastAsia"/>
                <w:snapToGrid w:val="0"/>
                <w:lang w:val="en-GB" w:eastAsia="zh-CN"/>
              </w:rPr>
              <w:t>接收机</w:t>
            </w:r>
            <w:r>
              <w:rPr>
                <w:snapToGrid w:val="0"/>
                <w:lang w:val="en-GB" w:eastAsia="zh-CN"/>
              </w:rPr>
              <w:t>IF</w:t>
            </w:r>
            <w:r>
              <w:rPr>
                <w:rFonts w:ascii="SimSun" w:eastAsia="SimSun" w:hAnsi="SimSun" w:cs="SimSun" w:hint="eastAsia"/>
                <w:snapToGrid w:val="0"/>
                <w:lang w:val="en-GB" w:eastAsia="zh-CN"/>
              </w:rPr>
              <w:t>带宽</w:t>
            </w:r>
            <w:r>
              <w:rPr>
                <w:rFonts w:hint="eastAsia"/>
                <w:snapToGrid w:val="0"/>
                <w:lang w:val="en-GB" w:eastAsia="zh-CN"/>
              </w:rPr>
              <w:t xml:space="preserve"> </w:t>
            </w:r>
            <w:r>
              <w:rPr>
                <w:snapToGrid w:val="0"/>
                <w:lang w:val="en-GB" w:eastAsia="zh-CN"/>
              </w:rPr>
              <w:t>(kHz)</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14:paraId="148168BA" w14:textId="77777777" w:rsidR="00953CB9" w:rsidRDefault="00953CB9" w:rsidP="00953CB9">
            <w:pPr>
              <w:pStyle w:val="Tabletext"/>
              <w:jc w:val="center"/>
              <w:rPr>
                <w:bCs/>
                <w:lang w:val="en-US"/>
              </w:rPr>
            </w:pPr>
            <w:r>
              <w:rPr>
                <w:bCs/>
                <w:snapToGrid w:val="0"/>
                <w:lang w:val="en-US"/>
              </w:rPr>
              <w:t>0.4</w:t>
            </w:r>
            <w:r>
              <w:rPr>
                <w:bCs/>
                <w:snapToGrid w:val="0"/>
                <w:vertAlign w:val="superscript"/>
                <w:lang w:val="en-US"/>
              </w:rPr>
              <w:t>(3)</w:t>
            </w:r>
          </w:p>
        </w:tc>
      </w:tr>
      <w:tr w:rsidR="00953CB9" w14:paraId="24BC4278" w14:textId="77777777"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14:paraId="3BC118DB" w14:textId="77777777" w:rsidR="00953CB9" w:rsidRDefault="00953CB9" w:rsidP="00953CB9">
            <w:pPr>
              <w:pStyle w:val="Tabletext"/>
              <w:rPr>
                <w:snapToGrid w:val="0"/>
                <w:lang w:val="en-GB"/>
              </w:rPr>
            </w:pPr>
            <w:proofErr w:type="spellStart"/>
            <w:r w:rsidRPr="007A7426">
              <w:rPr>
                <w:rFonts w:ascii="SimSun" w:eastAsia="SimSun" w:hAnsi="SimSun" w:hint="eastAsia"/>
                <w:snapToGrid w:val="0"/>
                <w:lang w:val="en-GB"/>
              </w:rPr>
              <w:t>接收机噪声系数</w:t>
            </w:r>
            <w:proofErr w:type="spellEnd"/>
            <w:r w:rsidR="007A7426" w:rsidRPr="007A7426">
              <w:rPr>
                <w:rFonts w:asciiTheme="majorBidi" w:eastAsia="SimSun" w:hAnsiTheme="majorBidi" w:cstheme="majorBidi"/>
                <w:snapToGrid w:val="0"/>
                <w:lang w:val="en-GB" w:eastAsia="zh-CN"/>
              </w:rPr>
              <w:t xml:space="preserve"> </w:t>
            </w:r>
            <w:r w:rsidR="007A7426">
              <w:rPr>
                <w:snapToGrid w:val="0"/>
                <w:lang w:val="en-GB" w:eastAsia="zh-CN"/>
              </w:rPr>
              <w:t>(</w:t>
            </w:r>
            <w:r>
              <w:rPr>
                <w:snapToGrid w:val="0"/>
                <w:lang w:val="en-GB"/>
              </w:rPr>
              <w:t>dB)</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14:paraId="79E36C3C" w14:textId="77777777" w:rsidR="00953CB9" w:rsidRDefault="00953CB9" w:rsidP="00953CB9">
            <w:pPr>
              <w:pStyle w:val="Tabletext"/>
              <w:jc w:val="center"/>
              <w:rPr>
                <w:bCs/>
                <w:lang w:val="en-US"/>
              </w:rPr>
            </w:pPr>
            <w:r>
              <w:rPr>
                <w:bCs/>
                <w:lang w:val="en-US"/>
              </w:rPr>
              <w:t>13</w:t>
            </w:r>
          </w:p>
        </w:tc>
      </w:tr>
      <w:tr w:rsidR="00953CB9" w:rsidRPr="003D5F3D" w14:paraId="0654B966" w14:textId="77777777" w:rsidTr="00953CB9">
        <w:trPr>
          <w:trHeight w:val="20"/>
          <w:jc w:val="center"/>
        </w:trPr>
        <w:tc>
          <w:tcPr>
            <w:tcW w:w="14459" w:type="dxa"/>
            <w:gridSpan w:val="4"/>
            <w:tcBorders>
              <w:top w:val="single" w:sz="4" w:space="0" w:color="auto"/>
              <w:left w:val="nil"/>
              <w:bottom w:val="nil"/>
              <w:right w:val="nil"/>
            </w:tcBorders>
            <w:hideMark/>
          </w:tcPr>
          <w:p w14:paraId="654EB50E" w14:textId="5922C015" w:rsidR="00953CB9" w:rsidRDefault="00953CB9" w:rsidP="00F2471A">
            <w:pPr>
              <w:pStyle w:val="Tabletext"/>
              <w:ind w:left="284" w:hanging="284"/>
              <w:jc w:val="left"/>
              <w:rPr>
                <w:lang w:val="en-US" w:eastAsia="zh-CN"/>
              </w:rPr>
            </w:pPr>
            <w:r>
              <w:rPr>
                <w:vertAlign w:val="superscript"/>
                <w:lang w:val="en-US" w:eastAsia="zh-CN"/>
              </w:rPr>
              <w:t>(1)</w:t>
            </w:r>
            <w:r>
              <w:rPr>
                <w:lang w:val="en-US" w:eastAsia="zh-CN"/>
              </w:rPr>
              <w:tab/>
            </w:r>
            <w:r>
              <w:rPr>
                <w:rFonts w:eastAsiaTheme="minorEastAsia" w:hint="eastAsia"/>
                <w:lang w:val="en-US" w:eastAsia="zh-CN"/>
              </w:rPr>
              <w:t>这些</w:t>
            </w:r>
            <w:r>
              <w:rPr>
                <w:rFonts w:eastAsiaTheme="minorEastAsia"/>
                <w:lang w:val="en-US" w:eastAsia="zh-CN"/>
              </w:rPr>
              <w:t>模式是用于微弱信号性能的高度结构化模式，</w:t>
            </w:r>
            <w:r w:rsidR="007B346B">
              <w:rPr>
                <w:rFonts w:eastAsiaTheme="minorEastAsia" w:hint="eastAsia"/>
                <w:lang w:val="en-US" w:eastAsia="zh-CN"/>
              </w:rPr>
              <w:t>仅</w:t>
            </w:r>
            <w:r>
              <w:rPr>
                <w:rFonts w:eastAsiaTheme="minorEastAsia"/>
                <w:lang w:val="en-US" w:eastAsia="zh-CN"/>
              </w:rPr>
              <w:t>用于发射确认无线电联系的足够信息。有关</w:t>
            </w:r>
            <w:r>
              <w:rPr>
                <w:rFonts w:eastAsiaTheme="minorEastAsia" w:hint="eastAsia"/>
                <w:lang w:val="en-US" w:eastAsia="zh-CN"/>
              </w:rPr>
              <w:t>这些</w:t>
            </w:r>
            <w:r>
              <w:rPr>
                <w:rFonts w:eastAsiaTheme="minorEastAsia"/>
                <w:lang w:val="en-US" w:eastAsia="zh-CN"/>
              </w:rPr>
              <w:t>操作模式的进一步信息可见</w:t>
            </w:r>
            <w:r w:rsidR="003D5F3D">
              <w:rPr>
                <w:lang w:val="en-US" w:eastAsia="zh-CN"/>
              </w:rPr>
              <w:t>2021</w:t>
            </w:r>
            <w:r w:rsidR="003D5F3D">
              <w:rPr>
                <w:rFonts w:ascii="SimSun" w:eastAsia="SimSun" w:hAnsi="SimSun" w:cs="SimSun" w:hint="eastAsia"/>
                <w:lang w:val="en-US" w:eastAsia="zh-CN"/>
              </w:rPr>
              <w:t>年</w:t>
            </w:r>
            <w:r w:rsidR="003D5F3D">
              <w:rPr>
                <w:rFonts w:eastAsiaTheme="minorEastAsia" w:hint="eastAsia"/>
                <w:lang w:val="en-US" w:eastAsia="zh-CN"/>
              </w:rPr>
              <w:t>版</w:t>
            </w:r>
            <w:r>
              <w:rPr>
                <w:rFonts w:eastAsiaTheme="minorEastAsia"/>
                <w:lang w:val="en-US" w:eastAsia="zh-CN"/>
              </w:rPr>
              <w:t>《无线电通信</w:t>
            </w:r>
            <w:r>
              <w:rPr>
                <w:rFonts w:eastAsiaTheme="minorEastAsia"/>
                <w:lang w:val="en-US" w:eastAsia="zh-CN"/>
              </w:rPr>
              <w:t>ARRL</w:t>
            </w:r>
            <w:r>
              <w:rPr>
                <w:rFonts w:eastAsiaTheme="minorEastAsia"/>
                <w:lang w:val="en-US" w:eastAsia="zh-CN"/>
              </w:rPr>
              <w:t>手册</w:t>
            </w:r>
            <w:r>
              <w:rPr>
                <w:rFonts w:eastAsiaTheme="minorEastAsia" w:hint="eastAsia"/>
                <w:lang w:val="en-US" w:eastAsia="zh-CN"/>
              </w:rPr>
              <w:t>》、</w:t>
            </w:r>
            <w:r w:rsidR="003D5F3D">
              <w:rPr>
                <w:rFonts w:eastAsiaTheme="minorEastAsia" w:hint="eastAsia"/>
                <w:lang w:val="en-US" w:eastAsia="zh-CN"/>
              </w:rPr>
              <w:t>第</w:t>
            </w:r>
            <w:r w:rsidR="003D5F3D">
              <w:rPr>
                <w:rFonts w:eastAsiaTheme="minorEastAsia" w:hint="eastAsia"/>
                <w:lang w:val="en-US" w:eastAsia="zh-CN"/>
              </w:rPr>
              <w:t>6</w:t>
            </w:r>
            <w:r w:rsidR="003D5F3D">
              <w:rPr>
                <w:rFonts w:eastAsiaTheme="minorEastAsia"/>
                <w:lang w:val="en-US" w:eastAsia="zh-CN"/>
              </w:rPr>
              <w:t>8</w:t>
            </w:r>
            <w:r w:rsidR="003D5F3D">
              <w:rPr>
                <w:rFonts w:eastAsiaTheme="minorEastAsia" w:hint="eastAsia"/>
                <w:lang w:val="en-US" w:eastAsia="zh-CN"/>
              </w:rPr>
              <w:t>版《</w:t>
            </w:r>
            <w:r>
              <w:rPr>
                <w:rFonts w:eastAsiaTheme="minorEastAsia"/>
                <w:lang w:val="en-US" w:eastAsia="zh-CN"/>
              </w:rPr>
              <w:t>美国</w:t>
            </w:r>
            <w:r>
              <w:rPr>
                <w:rFonts w:eastAsiaTheme="minorEastAsia" w:hint="eastAsia"/>
                <w:lang w:val="en-US" w:eastAsia="zh-CN"/>
              </w:rPr>
              <w:t>无线电</w:t>
            </w:r>
            <w:r w:rsidR="00F2471A">
              <w:rPr>
                <w:rFonts w:eastAsiaTheme="minorEastAsia"/>
                <w:lang w:val="en-US" w:eastAsia="zh-CN"/>
              </w:rPr>
              <w:t>中继</w:t>
            </w:r>
            <w:r w:rsidR="00F2471A">
              <w:rPr>
                <w:rFonts w:eastAsiaTheme="minorEastAsia" w:hint="eastAsia"/>
                <w:lang w:val="en-US" w:eastAsia="zh-CN"/>
              </w:rPr>
              <w:t>联盟</w:t>
            </w:r>
            <w:r w:rsidR="003D5F3D">
              <w:rPr>
                <w:rFonts w:eastAsiaTheme="minorEastAsia" w:hint="eastAsia"/>
                <w:lang w:val="en-US" w:eastAsia="zh-CN"/>
              </w:rPr>
              <w:t>》（</w:t>
            </w:r>
            <w:r>
              <w:rPr>
                <w:lang w:val="en-US" w:eastAsia="zh-CN"/>
              </w:rPr>
              <w:t xml:space="preserve">ISBN: </w:t>
            </w:r>
            <w:r w:rsidR="003D5F3D" w:rsidRPr="003D5F3D">
              <w:rPr>
                <w:lang w:val="en-US" w:eastAsia="zh-CN"/>
              </w:rPr>
              <w:t>978-1-62595-139-7</w:t>
            </w:r>
            <w:r w:rsidR="003D5F3D">
              <w:rPr>
                <w:rFonts w:ascii="SimSun" w:eastAsia="SimSun" w:hAnsi="SimSun" w:cs="SimSun" w:hint="eastAsia"/>
                <w:lang w:val="en-US" w:eastAsia="zh-CN"/>
              </w:rPr>
              <w:t>）</w:t>
            </w:r>
            <w:r w:rsidR="00F2471A">
              <w:rPr>
                <w:rFonts w:eastAsiaTheme="minorEastAsia"/>
                <w:lang w:val="en-US" w:eastAsia="zh-CN"/>
              </w:rPr>
              <w:t>。</w:t>
            </w:r>
            <w:r w:rsidR="00DF14B4">
              <w:rPr>
                <w:rFonts w:ascii="SimSun" w:eastAsia="SimSun" w:hAnsi="SimSun" w:cs="SimSun" w:hint="eastAsia"/>
                <w:szCs w:val="22"/>
                <w:lang w:val="en-US" w:eastAsia="zh-CN"/>
              </w:rPr>
              <w:t>众所周知</w:t>
            </w:r>
            <w:r w:rsidR="00F2471A">
              <w:rPr>
                <w:rFonts w:ascii="SimSun" w:eastAsia="SimSun" w:hAnsi="SimSun" w:cs="SimSun" w:hint="eastAsia"/>
                <w:szCs w:val="22"/>
                <w:lang w:val="en-US" w:eastAsia="zh-CN"/>
              </w:rPr>
              <w:t>和常用的微弱信号模式包括</w:t>
            </w:r>
            <w:r w:rsidR="00F2471A" w:rsidRPr="003E4DAA">
              <w:rPr>
                <w:szCs w:val="22"/>
                <w:lang w:val="en-US" w:eastAsia="zh-CN"/>
              </w:rPr>
              <w:t>WSPR</w:t>
            </w:r>
            <w:r w:rsidR="00F2471A">
              <w:rPr>
                <w:rFonts w:ascii="SimSun" w:eastAsia="SimSun" w:hAnsi="SimSun" w:cs="SimSun" w:hint="eastAsia"/>
                <w:szCs w:val="22"/>
                <w:lang w:val="en-US" w:eastAsia="zh-CN"/>
              </w:rPr>
              <w:t>、</w:t>
            </w:r>
            <w:r w:rsidR="00F2471A" w:rsidRPr="003E4DAA">
              <w:rPr>
                <w:szCs w:val="22"/>
                <w:lang w:val="en-US" w:eastAsia="zh-CN"/>
              </w:rPr>
              <w:t>JT65</w:t>
            </w:r>
            <w:r w:rsidR="003D5F3D">
              <w:rPr>
                <w:rFonts w:ascii="SimSun" w:eastAsia="SimSun" w:hAnsi="SimSun" w:cs="SimSun" w:hint="eastAsia"/>
                <w:szCs w:val="22"/>
                <w:lang w:val="en-US" w:eastAsia="zh-CN"/>
              </w:rPr>
              <w:t>、</w:t>
            </w:r>
            <w:r w:rsidR="003D5F3D" w:rsidRPr="009256E8">
              <w:rPr>
                <w:lang w:val="en-GB" w:eastAsia="zh-CN"/>
              </w:rPr>
              <w:t>Q65</w:t>
            </w:r>
            <w:r w:rsidR="003D5F3D">
              <w:rPr>
                <w:rFonts w:ascii="SimSun" w:eastAsia="SimSun" w:hAnsi="SimSun" w:cs="SimSun" w:hint="eastAsia"/>
                <w:szCs w:val="22"/>
                <w:lang w:val="en-US" w:eastAsia="zh-CN"/>
              </w:rPr>
              <w:t>及其衍生模式</w:t>
            </w:r>
            <w:r w:rsidR="00F2471A">
              <w:rPr>
                <w:rFonts w:ascii="SimSun" w:eastAsia="SimSun" w:hAnsi="SimSun" w:cs="SimSun" w:hint="eastAsia"/>
                <w:szCs w:val="22"/>
                <w:lang w:val="en-US" w:eastAsia="zh-CN"/>
              </w:rPr>
              <w:t>。</w:t>
            </w:r>
          </w:p>
          <w:p w14:paraId="1784D486" w14:textId="77777777" w:rsidR="00953CB9" w:rsidRDefault="00953CB9" w:rsidP="00F2471A">
            <w:pPr>
              <w:pStyle w:val="Tabletext"/>
              <w:ind w:left="284" w:hanging="284"/>
              <w:jc w:val="left"/>
              <w:rPr>
                <w:lang w:val="en-US" w:eastAsia="zh-CN"/>
              </w:rPr>
            </w:pPr>
            <w:r>
              <w:rPr>
                <w:vertAlign w:val="superscript"/>
                <w:lang w:val="en-US" w:eastAsia="zh-CN"/>
              </w:rPr>
              <w:t>(2)</w:t>
            </w:r>
            <w:r>
              <w:rPr>
                <w:lang w:val="en-US" w:eastAsia="zh-CN"/>
              </w:rPr>
              <w:tab/>
            </w:r>
            <w:r w:rsidR="00F2471A">
              <w:rPr>
                <w:rFonts w:eastAsiaTheme="minorEastAsia" w:hint="eastAsia"/>
                <w:lang w:val="en-US" w:eastAsia="zh-CN"/>
              </w:rPr>
              <w:t>在</w:t>
            </w:r>
            <w:r>
              <w:rPr>
                <w:lang w:val="en-US" w:eastAsia="zh-CN"/>
              </w:rPr>
              <w:t>472-479 kHz</w:t>
            </w:r>
            <w:r w:rsidR="00F2471A">
              <w:rPr>
                <w:rFonts w:eastAsiaTheme="minorEastAsia" w:hint="eastAsia"/>
                <w:lang w:val="en-US" w:eastAsia="zh-CN"/>
              </w:rPr>
              <w:t>频率</w:t>
            </w:r>
            <w:r w:rsidR="00F2471A">
              <w:rPr>
                <w:rFonts w:eastAsiaTheme="minorEastAsia"/>
                <w:lang w:val="en-US" w:eastAsia="zh-CN"/>
              </w:rPr>
              <w:t>范围内，主管部门可按照《无线电规则》第</w:t>
            </w:r>
            <w:r w:rsidR="00F2471A">
              <w:rPr>
                <w:b/>
                <w:bCs/>
                <w:lang w:val="en-US" w:eastAsia="zh-CN"/>
              </w:rPr>
              <w:t>5.80A</w:t>
            </w:r>
            <w:r w:rsidR="00F2471A" w:rsidRPr="00F2471A">
              <w:rPr>
                <w:rFonts w:eastAsiaTheme="minorEastAsia" w:hint="eastAsia"/>
                <w:lang w:val="en-US" w:eastAsia="zh-CN"/>
              </w:rPr>
              <w:t>款</w:t>
            </w:r>
            <w:r w:rsidR="00F2471A">
              <w:rPr>
                <w:rFonts w:eastAsiaTheme="minorEastAsia" w:hint="eastAsia"/>
                <w:lang w:val="en-US" w:eastAsia="zh-CN"/>
              </w:rPr>
              <w:t>将</w:t>
            </w:r>
            <w:r w:rsidR="00F2471A">
              <w:rPr>
                <w:rFonts w:eastAsiaTheme="minorEastAsia"/>
                <w:lang w:val="en-US" w:eastAsia="zh-CN"/>
              </w:rPr>
              <w:t>该限值提高至</w:t>
            </w:r>
            <w:r>
              <w:rPr>
                <w:lang w:val="en-US" w:eastAsia="zh-CN"/>
              </w:rPr>
              <w:t xml:space="preserve">5 W </w:t>
            </w:r>
            <w:proofErr w:type="spellStart"/>
            <w:r>
              <w:rPr>
                <w:lang w:val="en-US" w:eastAsia="zh-CN"/>
              </w:rPr>
              <w:t>e.i.r.p</w:t>
            </w:r>
            <w:proofErr w:type="spellEnd"/>
            <w:r w:rsidR="00F2471A">
              <w:rPr>
                <w:rFonts w:eastAsiaTheme="minorEastAsia"/>
                <w:lang w:val="en-US" w:eastAsia="zh-CN"/>
              </w:rPr>
              <w:t>.</w:t>
            </w:r>
            <w:r w:rsidR="00F2471A">
              <w:rPr>
                <w:rFonts w:eastAsiaTheme="minorEastAsia" w:hint="eastAsia"/>
                <w:lang w:val="en-US" w:eastAsia="zh-CN"/>
              </w:rPr>
              <w:t>。</w:t>
            </w:r>
          </w:p>
          <w:p w14:paraId="7A2F3AA3" w14:textId="77777777" w:rsidR="00953CB9" w:rsidRDefault="00953CB9" w:rsidP="00F2471A">
            <w:pPr>
              <w:pStyle w:val="Tabletext"/>
              <w:ind w:left="284" w:hanging="284"/>
              <w:jc w:val="left"/>
              <w:rPr>
                <w:rFonts w:eastAsiaTheme="minorEastAsia"/>
                <w:lang w:val="en-US" w:eastAsia="zh-CN"/>
              </w:rPr>
            </w:pPr>
            <w:r>
              <w:rPr>
                <w:vertAlign w:val="superscript"/>
                <w:lang w:val="en-US" w:eastAsia="zh-CN"/>
              </w:rPr>
              <w:t>(3)</w:t>
            </w:r>
            <w:r>
              <w:rPr>
                <w:lang w:val="en-US" w:eastAsia="zh-CN"/>
              </w:rPr>
              <w:tab/>
            </w:r>
            <w:r w:rsidR="00F2471A">
              <w:rPr>
                <w:rFonts w:eastAsiaTheme="minorEastAsia" w:hint="eastAsia"/>
                <w:lang w:val="en-US" w:eastAsia="zh-CN"/>
              </w:rPr>
              <w:t>必要时，</w:t>
            </w:r>
            <w:r w:rsidR="00F2471A">
              <w:rPr>
                <w:rFonts w:eastAsiaTheme="minorEastAsia"/>
                <w:lang w:val="en-US" w:eastAsia="zh-CN"/>
              </w:rPr>
              <w:t>数字信号处理技术可以将中频（</w:t>
            </w:r>
            <w:r w:rsidR="00F2471A">
              <w:rPr>
                <w:rFonts w:eastAsiaTheme="minorEastAsia"/>
                <w:lang w:val="en-US" w:eastAsia="zh-CN"/>
              </w:rPr>
              <w:t>IF</w:t>
            </w:r>
            <w:r w:rsidR="00F2471A">
              <w:rPr>
                <w:rFonts w:eastAsiaTheme="minorEastAsia"/>
                <w:lang w:val="en-US" w:eastAsia="zh-CN"/>
              </w:rPr>
              <w:t>）</w:t>
            </w:r>
            <w:r w:rsidR="00F2471A">
              <w:rPr>
                <w:rFonts w:eastAsiaTheme="minorEastAsia" w:hint="eastAsia"/>
                <w:lang w:val="en-US" w:eastAsia="zh-CN"/>
              </w:rPr>
              <w:t>带宽</w:t>
            </w:r>
            <w:r w:rsidR="00F2471A">
              <w:rPr>
                <w:rFonts w:eastAsiaTheme="minorEastAsia"/>
                <w:lang w:val="en-US" w:eastAsia="zh-CN"/>
              </w:rPr>
              <w:t>缩减至一赫兹的一部分。</w:t>
            </w:r>
          </w:p>
          <w:p w14:paraId="5DD9C483" w14:textId="5C4640D4" w:rsidR="003D5F3D" w:rsidRDefault="003D5F3D" w:rsidP="00F2471A">
            <w:pPr>
              <w:pStyle w:val="Tabletext"/>
              <w:ind w:left="284" w:hanging="284"/>
              <w:jc w:val="left"/>
              <w:rPr>
                <w:bCs/>
                <w:lang w:val="en-US" w:eastAsia="zh-CN"/>
              </w:rPr>
            </w:pPr>
            <w:r w:rsidRPr="009256E8">
              <w:rPr>
                <w:vertAlign w:val="superscript"/>
                <w:lang w:val="en-GB" w:eastAsia="zh-CN"/>
              </w:rPr>
              <w:t>(4)</w:t>
            </w:r>
            <w:r w:rsidRPr="009256E8">
              <w:rPr>
                <w:lang w:val="en-GB" w:eastAsia="zh-CN"/>
              </w:rPr>
              <w:tab/>
            </w:r>
            <w:r w:rsidRPr="003D5F3D">
              <w:rPr>
                <w:rFonts w:hint="eastAsia"/>
                <w:lang w:val="en-GB" w:eastAsia="zh-CN"/>
              </w:rPr>
              <w:t>2.1 kHz</w:t>
            </w:r>
            <w:r w:rsidRPr="003D5F3D">
              <w:rPr>
                <w:rFonts w:ascii="SimSun" w:eastAsia="SimSun" w:hAnsi="SimSun" w:cs="SimSun" w:hint="eastAsia"/>
                <w:lang w:val="en-GB" w:eastAsia="zh-CN"/>
              </w:rPr>
              <w:t>带宽用于</w:t>
            </w:r>
            <w:r w:rsidRPr="003D5F3D">
              <w:rPr>
                <w:rFonts w:hint="eastAsia"/>
                <w:lang w:val="en-GB" w:eastAsia="zh-CN"/>
              </w:rPr>
              <w:t>135.7-137.8 kHz</w:t>
            </w:r>
            <w:r w:rsidRPr="003D5F3D">
              <w:rPr>
                <w:rFonts w:ascii="SimSun" w:eastAsia="SimSun" w:hAnsi="SimSun" w:cs="SimSun" w:hint="eastAsia"/>
                <w:lang w:val="en-GB" w:eastAsia="zh-CN"/>
              </w:rPr>
              <w:t>频段。对于</w:t>
            </w:r>
            <w:r w:rsidRPr="003D5F3D">
              <w:rPr>
                <w:rFonts w:hint="eastAsia"/>
                <w:lang w:val="en-GB" w:eastAsia="zh-CN"/>
              </w:rPr>
              <w:t>472-479 kHz</w:t>
            </w:r>
            <w:r w:rsidRPr="003D5F3D">
              <w:rPr>
                <w:rFonts w:ascii="SimSun" w:eastAsia="SimSun" w:hAnsi="SimSun" w:cs="SimSun" w:hint="eastAsia"/>
                <w:lang w:val="en-GB" w:eastAsia="zh-CN"/>
              </w:rPr>
              <w:t>频段，将使用标准的</w:t>
            </w:r>
            <w:r w:rsidRPr="003D5F3D">
              <w:rPr>
                <w:rFonts w:hint="eastAsia"/>
                <w:lang w:val="en-GB" w:eastAsia="zh-CN"/>
              </w:rPr>
              <w:t>2.7 kHz</w:t>
            </w:r>
            <w:r w:rsidRPr="003D5F3D">
              <w:rPr>
                <w:rFonts w:ascii="SimSun" w:eastAsia="SimSun" w:hAnsi="SimSun" w:cs="SimSun" w:hint="eastAsia"/>
                <w:lang w:val="en-GB" w:eastAsia="zh-CN"/>
              </w:rPr>
              <w:t>带宽。</w:t>
            </w:r>
          </w:p>
        </w:tc>
      </w:tr>
    </w:tbl>
    <w:p w14:paraId="7B592F6E" w14:textId="77777777" w:rsidR="00F2471A" w:rsidRDefault="00F2471A" w:rsidP="00953CB9">
      <w:pPr>
        <w:pStyle w:val="TableNo"/>
        <w:rPr>
          <w:lang w:val="en-US" w:eastAsia="zh-CN"/>
        </w:rPr>
      </w:pPr>
    </w:p>
    <w:p w14:paraId="277D83B3" w14:textId="77777777" w:rsidR="00F2471A" w:rsidRDefault="00F2471A">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153243DF" w14:textId="280CA21D" w:rsidR="00953CB9" w:rsidRDefault="00F2471A" w:rsidP="00582C3C">
      <w:pPr>
        <w:pStyle w:val="TableNo"/>
        <w:rPr>
          <w:lang w:val="en-US" w:eastAsia="zh-CN"/>
        </w:rPr>
      </w:pPr>
      <w:r>
        <w:rPr>
          <w:rFonts w:hint="eastAsia"/>
          <w:lang w:val="en-US" w:eastAsia="zh-CN"/>
        </w:rPr>
        <w:lastRenderedPageBreak/>
        <w:t>表</w:t>
      </w:r>
      <w:r w:rsidR="00953CB9">
        <w:rPr>
          <w:lang w:val="en-US" w:eastAsia="zh-CN"/>
        </w:rPr>
        <w:t xml:space="preserve"> 5</w:t>
      </w:r>
    </w:p>
    <w:p w14:paraId="44626D52" w14:textId="77777777" w:rsidR="00953CB9" w:rsidRDefault="00F2471A" w:rsidP="00F2471A">
      <w:pPr>
        <w:pStyle w:val="Tabletitle"/>
        <w:rPr>
          <w:lang w:val="en-US" w:eastAsia="zh-CN"/>
        </w:rPr>
      </w:pPr>
      <w:r>
        <w:rPr>
          <w:rFonts w:hint="eastAsia"/>
          <w:lang w:val="en-US" w:eastAsia="zh-CN"/>
        </w:rPr>
        <w:t>地球</w:t>
      </w:r>
      <w:r>
        <w:rPr>
          <w:rFonts w:hint="eastAsia"/>
          <w:lang w:val="en-US" w:eastAsia="zh-CN"/>
        </w:rPr>
        <w:t xml:space="preserve"> </w:t>
      </w:r>
      <w:r w:rsidRPr="00F2471A">
        <w:rPr>
          <w:lang w:val="en-US" w:eastAsia="zh-CN"/>
        </w:rPr>
        <w:t>–</w:t>
      </w:r>
      <w:r>
        <w:rPr>
          <w:lang w:val="en-US" w:eastAsia="zh-CN"/>
        </w:rPr>
        <w:t xml:space="preserve"> </w:t>
      </w:r>
      <w:r>
        <w:rPr>
          <w:rFonts w:hint="eastAsia"/>
          <w:lang w:val="en-US" w:eastAsia="zh-CN"/>
        </w:rPr>
        <w:t>月亮</w:t>
      </w:r>
      <w:r>
        <w:rPr>
          <w:rFonts w:hint="eastAsia"/>
          <w:lang w:val="en-US" w:eastAsia="zh-CN"/>
        </w:rPr>
        <w:t xml:space="preserve"> </w:t>
      </w:r>
      <w:r w:rsidRPr="00F2471A">
        <w:rPr>
          <w:lang w:val="en-US" w:eastAsia="zh-CN"/>
        </w:rPr>
        <w:t>–</w:t>
      </w:r>
      <w:r>
        <w:rPr>
          <w:lang w:val="en-US" w:eastAsia="zh-CN"/>
        </w:rPr>
        <w:t xml:space="preserve"> </w:t>
      </w:r>
      <w:r>
        <w:rPr>
          <w:rFonts w:hint="eastAsia"/>
          <w:lang w:val="en-US" w:eastAsia="zh-CN"/>
        </w:rPr>
        <w:t>地球</w:t>
      </w:r>
      <w:r>
        <w:rPr>
          <w:lang w:val="en-US" w:eastAsia="zh-CN"/>
        </w:rPr>
        <w:t>（</w:t>
      </w:r>
      <w:r>
        <w:rPr>
          <w:lang w:val="en-US" w:eastAsia="zh-CN"/>
        </w:rPr>
        <w:t>EME</w:t>
      </w:r>
      <w:r>
        <w:rPr>
          <w:lang w:val="en-US" w:eastAsia="zh-CN"/>
        </w:rPr>
        <w:t>）系统的</w:t>
      </w:r>
      <w:r>
        <w:rPr>
          <w:rFonts w:hint="eastAsia"/>
          <w:lang w:val="en-US" w:eastAsia="zh-CN"/>
        </w:rPr>
        <w:t>特性</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2165"/>
        <w:gridCol w:w="2166"/>
        <w:gridCol w:w="2166"/>
        <w:gridCol w:w="2166"/>
        <w:gridCol w:w="2169"/>
      </w:tblGrid>
      <w:tr w:rsidR="00953CB9" w14:paraId="626C08F0" w14:textId="77777777"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14:paraId="0F08BC2F" w14:textId="77777777" w:rsidR="00953CB9" w:rsidRDefault="003A6494">
            <w:pPr>
              <w:pStyle w:val="Tablehead"/>
              <w:rPr>
                <w:snapToGrid w:val="0"/>
                <w:lang w:val="en-US"/>
              </w:rPr>
            </w:pPr>
            <w:proofErr w:type="spellStart"/>
            <w:r w:rsidRPr="00F331B8">
              <w:rPr>
                <w:rFonts w:ascii="SimSun" w:hAnsi="SimSun" w:cs="SimSun" w:hint="eastAsia"/>
                <w:snapToGrid w:val="0"/>
                <w:lang w:val="en-GB"/>
              </w:rPr>
              <w:t>参数</w:t>
            </w:r>
            <w:proofErr w:type="spellEnd"/>
          </w:p>
        </w:tc>
        <w:tc>
          <w:tcPr>
            <w:tcW w:w="10832" w:type="dxa"/>
            <w:gridSpan w:val="5"/>
            <w:tcBorders>
              <w:top w:val="single" w:sz="4" w:space="0" w:color="auto"/>
              <w:left w:val="single" w:sz="4" w:space="0" w:color="auto"/>
              <w:bottom w:val="single" w:sz="4" w:space="0" w:color="auto"/>
              <w:right w:val="single" w:sz="4" w:space="0" w:color="auto"/>
            </w:tcBorders>
            <w:hideMark/>
          </w:tcPr>
          <w:p w14:paraId="5D27FEEF" w14:textId="77777777" w:rsidR="00953CB9" w:rsidRDefault="003A6494">
            <w:pPr>
              <w:pStyle w:val="Tablehead"/>
              <w:rPr>
                <w:snapToGrid w:val="0"/>
                <w:lang w:val="en-US"/>
              </w:rPr>
            </w:pPr>
            <w:proofErr w:type="spellStart"/>
            <w:r w:rsidRPr="00F331B8">
              <w:rPr>
                <w:rFonts w:ascii="SimSun" w:hAnsi="SimSun" w:cs="SimSun" w:hint="eastAsia"/>
                <w:snapToGrid w:val="0"/>
                <w:lang w:val="en-GB"/>
              </w:rPr>
              <w:t>数值</w:t>
            </w:r>
            <w:proofErr w:type="spellEnd"/>
          </w:p>
        </w:tc>
      </w:tr>
      <w:tr w:rsidR="00F2471A" w14:paraId="4AE63C70" w14:textId="77777777"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14:paraId="659FD187" w14:textId="1F197D68" w:rsidR="00F2471A" w:rsidRDefault="00F2471A" w:rsidP="00F2471A">
            <w:pPr>
              <w:pStyle w:val="Tabletext"/>
              <w:rPr>
                <w:snapToGrid w:val="0"/>
                <w:lang w:val="en-GB"/>
              </w:rPr>
            </w:pPr>
            <w:r>
              <w:rPr>
                <w:rFonts w:hint="eastAsia"/>
                <w:snapToGrid w:val="0"/>
                <w:lang w:val="en-GB" w:eastAsia="zh-CN"/>
              </w:rPr>
              <w:t>频率</w:t>
            </w:r>
            <w:r>
              <w:rPr>
                <w:snapToGrid w:val="0"/>
                <w:lang w:val="en-GB" w:eastAsia="zh-CN"/>
              </w:rPr>
              <w:t>范围</w:t>
            </w:r>
            <w:r w:rsidR="00C539CB">
              <w:rPr>
                <w:rFonts w:hint="eastAsia"/>
                <w:snapToGrid w:val="0"/>
                <w:lang w:val="en-GB" w:eastAsia="zh-CN"/>
              </w:rPr>
              <w:t xml:space="preserve"> </w:t>
            </w:r>
            <w:r w:rsidR="00C539CB" w:rsidRPr="00C539CB">
              <w:rPr>
                <w:snapToGrid w:val="0"/>
                <w:sz w:val="20"/>
                <w:lang w:val="en-GB" w:eastAsia="zh-CN"/>
              </w:rPr>
              <w:t xml:space="preserve"> </w:t>
            </w:r>
            <w:r>
              <w:rPr>
                <w:snapToGrid w:val="0"/>
                <w:vertAlign w:val="superscript"/>
                <w:lang w:val="en-GB"/>
              </w:rPr>
              <w:t>(1)</w:t>
            </w:r>
          </w:p>
        </w:tc>
        <w:tc>
          <w:tcPr>
            <w:tcW w:w="2165" w:type="dxa"/>
            <w:tcBorders>
              <w:top w:val="single" w:sz="4" w:space="0" w:color="auto"/>
              <w:left w:val="single" w:sz="4" w:space="0" w:color="auto"/>
              <w:bottom w:val="single" w:sz="4" w:space="0" w:color="auto"/>
              <w:right w:val="single" w:sz="4" w:space="0" w:color="auto"/>
            </w:tcBorders>
            <w:hideMark/>
          </w:tcPr>
          <w:p w14:paraId="3F3608ED" w14:textId="77777777" w:rsidR="00F2471A" w:rsidRDefault="00F2471A" w:rsidP="00F2471A">
            <w:pPr>
              <w:pStyle w:val="Tabletext"/>
              <w:keepNext/>
              <w:tabs>
                <w:tab w:val="clear" w:pos="284"/>
                <w:tab w:val="clear" w:pos="567"/>
                <w:tab w:val="left" w:pos="720"/>
              </w:tabs>
              <w:spacing w:before="120" w:after="120"/>
              <w:jc w:val="center"/>
              <w:rPr>
                <w:snapToGrid w:val="0"/>
                <w:lang w:val="en-US"/>
              </w:rPr>
            </w:pPr>
            <w:r>
              <w:rPr>
                <w:snapToGrid w:val="0"/>
                <w:lang w:val="en-US"/>
              </w:rPr>
              <w:t>144-438 MHz</w:t>
            </w:r>
          </w:p>
        </w:tc>
        <w:tc>
          <w:tcPr>
            <w:tcW w:w="2166" w:type="dxa"/>
            <w:tcBorders>
              <w:top w:val="single" w:sz="4" w:space="0" w:color="auto"/>
              <w:left w:val="single" w:sz="4" w:space="0" w:color="auto"/>
              <w:bottom w:val="single" w:sz="4" w:space="0" w:color="auto"/>
              <w:right w:val="single" w:sz="4" w:space="0" w:color="auto"/>
            </w:tcBorders>
            <w:hideMark/>
          </w:tcPr>
          <w:p w14:paraId="1701409F" w14:textId="77777777" w:rsidR="00F2471A" w:rsidRDefault="00F2471A" w:rsidP="00F2471A">
            <w:pPr>
              <w:pStyle w:val="Tabletext"/>
              <w:keepNext/>
              <w:tabs>
                <w:tab w:val="clear" w:pos="284"/>
                <w:tab w:val="clear" w:pos="567"/>
                <w:tab w:val="left" w:pos="720"/>
              </w:tabs>
              <w:spacing w:before="120" w:after="120"/>
              <w:jc w:val="center"/>
              <w:rPr>
                <w:snapToGrid w:val="0"/>
                <w:lang w:val="en-US"/>
              </w:rPr>
            </w:pPr>
            <w:r>
              <w:rPr>
                <w:snapToGrid w:val="0"/>
                <w:lang w:val="en-US"/>
              </w:rPr>
              <w:t>1.24-3.5 GHz</w:t>
            </w:r>
          </w:p>
        </w:tc>
        <w:tc>
          <w:tcPr>
            <w:tcW w:w="2166" w:type="dxa"/>
            <w:tcBorders>
              <w:top w:val="single" w:sz="4" w:space="0" w:color="auto"/>
              <w:left w:val="single" w:sz="4" w:space="0" w:color="auto"/>
              <w:bottom w:val="single" w:sz="4" w:space="0" w:color="auto"/>
              <w:right w:val="single" w:sz="4" w:space="0" w:color="auto"/>
            </w:tcBorders>
            <w:hideMark/>
          </w:tcPr>
          <w:p w14:paraId="2618C30B" w14:textId="77777777" w:rsidR="00F2471A" w:rsidRDefault="00F2471A" w:rsidP="00F2471A">
            <w:pPr>
              <w:pStyle w:val="Tabletext"/>
              <w:keepNext/>
              <w:tabs>
                <w:tab w:val="clear" w:pos="284"/>
                <w:tab w:val="clear" w:pos="567"/>
                <w:tab w:val="left" w:pos="720"/>
              </w:tabs>
              <w:spacing w:before="120" w:after="120"/>
              <w:jc w:val="center"/>
              <w:rPr>
                <w:snapToGrid w:val="0"/>
                <w:lang w:val="en-US"/>
              </w:rPr>
            </w:pPr>
            <w:r>
              <w:rPr>
                <w:snapToGrid w:val="0"/>
                <w:lang w:val="en-US"/>
              </w:rPr>
              <w:t>5.65-10.5 GHz</w:t>
            </w:r>
          </w:p>
        </w:tc>
        <w:tc>
          <w:tcPr>
            <w:tcW w:w="2166" w:type="dxa"/>
            <w:tcBorders>
              <w:top w:val="single" w:sz="4" w:space="0" w:color="auto"/>
              <w:left w:val="single" w:sz="4" w:space="0" w:color="auto"/>
              <w:bottom w:val="single" w:sz="4" w:space="0" w:color="auto"/>
              <w:right w:val="single" w:sz="4" w:space="0" w:color="auto"/>
            </w:tcBorders>
            <w:hideMark/>
          </w:tcPr>
          <w:p w14:paraId="1EFF4814" w14:textId="77777777" w:rsidR="00F2471A" w:rsidRDefault="00F2471A" w:rsidP="00F2471A">
            <w:pPr>
              <w:pStyle w:val="Tabletext"/>
              <w:keepNext/>
              <w:tabs>
                <w:tab w:val="clear" w:pos="284"/>
                <w:tab w:val="clear" w:pos="567"/>
                <w:tab w:val="left" w:pos="720"/>
              </w:tabs>
              <w:spacing w:before="120" w:after="120"/>
              <w:jc w:val="center"/>
              <w:rPr>
                <w:snapToGrid w:val="0"/>
                <w:lang w:val="en-US"/>
              </w:rPr>
            </w:pPr>
            <w:r>
              <w:rPr>
                <w:snapToGrid w:val="0"/>
                <w:lang w:val="en-US"/>
              </w:rPr>
              <w:t>24-47.2 GHz</w:t>
            </w:r>
          </w:p>
        </w:tc>
        <w:tc>
          <w:tcPr>
            <w:tcW w:w="2169" w:type="dxa"/>
            <w:tcBorders>
              <w:top w:val="single" w:sz="4" w:space="0" w:color="auto"/>
              <w:left w:val="single" w:sz="4" w:space="0" w:color="auto"/>
              <w:bottom w:val="single" w:sz="4" w:space="0" w:color="auto"/>
              <w:right w:val="single" w:sz="4" w:space="0" w:color="auto"/>
            </w:tcBorders>
            <w:hideMark/>
          </w:tcPr>
          <w:p w14:paraId="427CDAE4" w14:textId="77777777" w:rsidR="00F2471A" w:rsidRDefault="00F2471A" w:rsidP="00F2471A">
            <w:pPr>
              <w:pStyle w:val="Tabletext"/>
              <w:keepNext/>
              <w:tabs>
                <w:tab w:val="clear" w:pos="284"/>
                <w:tab w:val="clear" w:pos="567"/>
                <w:tab w:val="left" w:pos="720"/>
              </w:tabs>
              <w:spacing w:before="120" w:after="120"/>
              <w:jc w:val="center"/>
              <w:rPr>
                <w:snapToGrid w:val="0"/>
                <w:lang w:val="en-US"/>
              </w:rPr>
            </w:pPr>
            <w:r>
              <w:rPr>
                <w:snapToGrid w:val="0"/>
                <w:lang w:val="en-US"/>
              </w:rPr>
              <w:t>76-250 GHz</w:t>
            </w:r>
          </w:p>
        </w:tc>
      </w:tr>
      <w:tr w:rsidR="00F2471A" w14:paraId="2E0D274B" w14:textId="77777777"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14:paraId="7DA965D5" w14:textId="77777777" w:rsidR="00F2471A" w:rsidRDefault="007B346B" w:rsidP="00F2471A">
            <w:pPr>
              <w:pStyle w:val="Tabletext"/>
              <w:rPr>
                <w:snapToGrid w:val="0"/>
                <w:lang w:val="en-GB" w:eastAsia="zh-CN"/>
              </w:rPr>
            </w:pPr>
            <w:r>
              <w:rPr>
                <w:rFonts w:hint="eastAsia"/>
                <w:snapToGrid w:val="0"/>
                <w:lang w:val="en-GB" w:eastAsia="zh-CN"/>
              </w:rPr>
              <w:t>所需带宽及发射等级（发射指示符</w:t>
            </w:r>
            <w:r w:rsidR="00F2471A">
              <w:rPr>
                <w:rFonts w:hint="eastAsia"/>
                <w:snapToGrid w:val="0"/>
                <w:lang w:val="en-GB" w:eastAsia="zh-CN"/>
              </w:rPr>
              <w:t>）</w:t>
            </w:r>
          </w:p>
        </w:tc>
        <w:tc>
          <w:tcPr>
            <w:tcW w:w="2165" w:type="dxa"/>
            <w:tcBorders>
              <w:top w:val="single" w:sz="4" w:space="0" w:color="auto"/>
              <w:left w:val="single" w:sz="4" w:space="0" w:color="auto"/>
              <w:bottom w:val="single" w:sz="4" w:space="0" w:color="auto"/>
              <w:right w:val="single" w:sz="4" w:space="0" w:color="auto"/>
            </w:tcBorders>
            <w:hideMark/>
          </w:tcPr>
          <w:p w14:paraId="66B491B7" w14:textId="77777777"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50H0A1A</w:t>
            </w:r>
            <w:r>
              <w:rPr>
                <w:snapToGrid w:val="0"/>
                <w:lang w:val="en-US"/>
              </w:rPr>
              <w:br/>
              <w:t>50H0J2A</w:t>
            </w:r>
            <w:r>
              <w:rPr>
                <w:snapToGrid w:val="0"/>
                <w:lang w:val="en-US"/>
              </w:rPr>
              <w:br/>
              <w:t>1K80F1B</w:t>
            </w:r>
          </w:p>
        </w:tc>
        <w:tc>
          <w:tcPr>
            <w:tcW w:w="2166" w:type="dxa"/>
            <w:tcBorders>
              <w:top w:val="single" w:sz="4" w:space="0" w:color="auto"/>
              <w:left w:val="single" w:sz="4" w:space="0" w:color="auto"/>
              <w:bottom w:val="single" w:sz="4" w:space="0" w:color="auto"/>
              <w:right w:val="single" w:sz="4" w:space="0" w:color="auto"/>
            </w:tcBorders>
            <w:hideMark/>
          </w:tcPr>
          <w:p w14:paraId="384704B4" w14:textId="77777777"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50H0A1A</w:t>
            </w:r>
            <w:r>
              <w:rPr>
                <w:snapToGrid w:val="0"/>
                <w:lang w:val="en-US"/>
              </w:rPr>
              <w:br/>
              <w:t>50H0J2A</w:t>
            </w:r>
            <w:r>
              <w:rPr>
                <w:snapToGrid w:val="0"/>
                <w:lang w:val="en-US"/>
              </w:rPr>
              <w:br/>
              <w:t>1K80F1B</w:t>
            </w:r>
          </w:p>
        </w:tc>
        <w:tc>
          <w:tcPr>
            <w:tcW w:w="2166" w:type="dxa"/>
            <w:tcBorders>
              <w:top w:val="single" w:sz="4" w:space="0" w:color="auto"/>
              <w:left w:val="single" w:sz="4" w:space="0" w:color="auto"/>
              <w:bottom w:val="single" w:sz="4" w:space="0" w:color="auto"/>
              <w:right w:val="single" w:sz="4" w:space="0" w:color="auto"/>
            </w:tcBorders>
            <w:hideMark/>
          </w:tcPr>
          <w:p w14:paraId="178C4476" w14:textId="77777777"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50H0A1A</w:t>
            </w:r>
            <w:r>
              <w:rPr>
                <w:snapToGrid w:val="0"/>
                <w:lang w:val="en-US"/>
              </w:rPr>
              <w:br/>
              <w:t>50H0J2A</w:t>
            </w:r>
            <w:r>
              <w:rPr>
                <w:snapToGrid w:val="0"/>
                <w:lang w:val="en-US"/>
              </w:rPr>
              <w:br/>
              <w:t>1K80F1B</w:t>
            </w:r>
          </w:p>
          <w:p w14:paraId="7B2B18E3" w14:textId="77777777" w:rsidR="00F2471A" w:rsidRDefault="00F2471A" w:rsidP="00F2471A">
            <w:pPr>
              <w:pStyle w:val="Tabletext"/>
              <w:keepNext/>
              <w:tabs>
                <w:tab w:val="clear" w:pos="284"/>
                <w:tab w:val="clear" w:pos="567"/>
                <w:tab w:val="left" w:pos="720"/>
              </w:tabs>
              <w:jc w:val="center"/>
              <w:rPr>
                <w:snapToGrid w:val="0"/>
                <w:u w:val="single"/>
                <w:lang w:val="en-US"/>
              </w:rPr>
            </w:pPr>
            <w:r>
              <w:rPr>
                <w:snapToGrid w:val="0"/>
                <w:lang w:val="en-US"/>
              </w:rPr>
              <w:t>1K50J2D</w:t>
            </w:r>
          </w:p>
        </w:tc>
        <w:tc>
          <w:tcPr>
            <w:tcW w:w="2166" w:type="dxa"/>
            <w:tcBorders>
              <w:top w:val="single" w:sz="4" w:space="0" w:color="auto"/>
              <w:left w:val="single" w:sz="4" w:space="0" w:color="auto"/>
              <w:bottom w:val="single" w:sz="4" w:space="0" w:color="auto"/>
              <w:right w:val="single" w:sz="4" w:space="0" w:color="auto"/>
            </w:tcBorders>
            <w:hideMark/>
          </w:tcPr>
          <w:p w14:paraId="3F66BB3E" w14:textId="77777777"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50H0A1A</w:t>
            </w:r>
            <w:r>
              <w:rPr>
                <w:snapToGrid w:val="0"/>
                <w:lang w:val="en-US"/>
              </w:rPr>
              <w:br/>
              <w:t>50H0J2A</w:t>
            </w:r>
            <w:r>
              <w:rPr>
                <w:snapToGrid w:val="0"/>
                <w:lang w:val="en-US"/>
              </w:rPr>
              <w:br/>
              <w:t>1K80F1B</w:t>
            </w:r>
          </w:p>
          <w:p w14:paraId="632A2040" w14:textId="77777777"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2K00J2D</w:t>
            </w:r>
          </w:p>
        </w:tc>
        <w:tc>
          <w:tcPr>
            <w:tcW w:w="2169" w:type="dxa"/>
            <w:tcBorders>
              <w:top w:val="single" w:sz="4" w:space="0" w:color="auto"/>
              <w:left w:val="single" w:sz="4" w:space="0" w:color="auto"/>
              <w:bottom w:val="single" w:sz="4" w:space="0" w:color="auto"/>
              <w:right w:val="single" w:sz="4" w:space="0" w:color="auto"/>
            </w:tcBorders>
            <w:hideMark/>
          </w:tcPr>
          <w:p w14:paraId="62241236" w14:textId="77777777"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50H0A1A</w:t>
            </w:r>
            <w:r>
              <w:rPr>
                <w:snapToGrid w:val="0"/>
                <w:lang w:val="en-US"/>
              </w:rPr>
              <w:br/>
              <w:t>50H0J2A</w:t>
            </w:r>
            <w:r>
              <w:rPr>
                <w:snapToGrid w:val="0"/>
                <w:lang w:val="en-US"/>
              </w:rPr>
              <w:br/>
              <w:t>1K80F1B</w:t>
            </w:r>
          </w:p>
          <w:p w14:paraId="1CDB8F17" w14:textId="77777777"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2K40J2D</w:t>
            </w:r>
          </w:p>
        </w:tc>
      </w:tr>
      <w:tr w:rsidR="00F2471A" w14:paraId="4D4AA03D" w14:textId="77777777"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14:paraId="49A93C17" w14:textId="675C8FF6" w:rsidR="00F2471A" w:rsidRDefault="00F2471A" w:rsidP="00F2471A">
            <w:pPr>
              <w:pStyle w:val="Tabletext"/>
              <w:rPr>
                <w:snapToGrid w:val="0"/>
                <w:lang w:val="en-GB"/>
              </w:rPr>
            </w:pPr>
            <w:proofErr w:type="spellStart"/>
            <w:r>
              <w:rPr>
                <w:rFonts w:hint="eastAsia"/>
                <w:snapToGrid w:val="0"/>
                <w:lang w:val="en-GB"/>
              </w:rPr>
              <w:t>发射机功率</w:t>
            </w:r>
            <w:proofErr w:type="spellEnd"/>
            <w:r>
              <w:rPr>
                <w:snapToGrid w:val="0"/>
                <w:lang w:val="en-GB"/>
              </w:rPr>
              <w:t>(</w:t>
            </w:r>
            <w:proofErr w:type="spellStart"/>
            <w:r>
              <w:rPr>
                <w:snapToGrid w:val="0"/>
                <w:lang w:val="en-GB"/>
              </w:rPr>
              <w:t>dBW</w:t>
            </w:r>
            <w:proofErr w:type="spellEnd"/>
            <w:proofErr w:type="gramStart"/>
            <w:r>
              <w:rPr>
                <w:snapToGrid w:val="0"/>
                <w:lang w:val="en-GB"/>
              </w:rPr>
              <w:t>)</w:t>
            </w:r>
            <w:r>
              <w:rPr>
                <w:snapToGrid w:val="0"/>
                <w:vertAlign w:val="superscript"/>
                <w:lang w:val="en-GB"/>
              </w:rPr>
              <w:t>(</w:t>
            </w:r>
            <w:proofErr w:type="gramEnd"/>
            <w:r>
              <w:rPr>
                <w:snapToGrid w:val="0"/>
                <w:vertAlign w:val="superscript"/>
                <w:lang w:val="en-GB"/>
              </w:rPr>
              <w:t>2)</w:t>
            </w:r>
          </w:p>
        </w:tc>
        <w:tc>
          <w:tcPr>
            <w:tcW w:w="2165" w:type="dxa"/>
            <w:tcBorders>
              <w:top w:val="single" w:sz="4" w:space="0" w:color="auto"/>
              <w:left w:val="single" w:sz="4" w:space="0" w:color="auto"/>
              <w:bottom w:val="single" w:sz="4" w:space="0" w:color="auto"/>
              <w:right w:val="single" w:sz="4" w:space="0" w:color="auto"/>
            </w:tcBorders>
            <w:hideMark/>
          </w:tcPr>
          <w:p w14:paraId="7C732202"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17</w:t>
            </w:r>
            <w:r w:rsidR="00621D08">
              <w:rPr>
                <w:snapToGrid w:val="0"/>
                <w:lang w:val="en-US"/>
              </w:rPr>
              <w:t>至</w:t>
            </w:r>
            <w:r>
              <w:rPr>
                <w:snapToGrid w:val="0"/>
                <w:lang w:val="en-US"/>
              </w:rPr>
              <w:t>31.7</w:t>
            </w:r>
          </w:p>
        </w:tc>
        <w:tc>
          <w:tcPr>
            <w:tcW w:w="2166" w:type="dxa"/>
            <w:tcBorders>
              <w:top w:val="single" w:sz="4" w:space="0" w:color="auto"/>
              <w:left w:val="single" w:sz="4" w:space="0" w:color="auto"/>
              <w:bottom w:val="single" w:sz="4" w:space="0" w:color="auto"/>
              <w:right w:val="single" w:sz="4" w:space="0" w:color="auto"/>
            </w:tcBorders>
            <w:hideMark/>
          </w:tcPr>
          <w:p w14:paraId="67EC96E4"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17</w:t>
            </w:r>
            <w:r w:rsidR="00621D08">
              <w:rPr>
                <w:snapToGrid w:val="0"/>
                <w:lang w:val="en-US"/>
              </w:rPr>
              <w:t>至</w:t>
            </w:r>
            <w:r>
              <w:rPr>
                <w:snapToGrid w:val="0"/>
                <w:lang w:val="en-US"/>
              </w:rPr>
              <w:t>31.7</w:t>
            </w:r>
          </w:p>
        </w:tc>
        <w:tc>
          <w:tcPr>
            <w:tcW w:w="2166" w:type="dxa"/>
            <w:tcBorders>
              <w:top w:val="single" w:sz="4" w:space="0" w:color="auto"/>
              <w:left w:val="single" w:sz="4" w:space="0" w:color="auto"/>
              <w:bottom w:val="single" w:sz="4" w:space="0" w:color="auto"/>
              <w:right w:val="single" w:sz="4" w:space="0" w:color="auto"/>
            </w:tcBorders>
            <w:hideMark/>
          </w:tcPr>
          <w:p w14:paraId="7A65A5E1" w14:textId="77777777" w:rsidR="00F2471A" w:rsidRDefault="00F2471A" w:rsidP="00F2471A">
            <w:pPr>
              <w:pStyle w:val="Tabletext"/>
              <w:tabs>
                <w:tab w:val="clear" w:pos="284"/>
                <w:tab w:val="clear" w:pos="567"/>
                <w:tab w:val="left" w:pos="720"/>
              </w:tabs>
              <w:jc w:val="center"/>
              <w:rPr>
                <w:snapToGrid w:val="0"/>
                <w:u w:val="single"/>
                <w:lang w:val="en-US"/>
              </w:rPr>
            </w:pPr>
            <w:r>
              <w:rPr>
                <w:snapToGrid w:val="0"/>
                <w:lang w:val="en-US"/>
              </w:rPr>
              <w:t>13</w:t>
            </w:r>
            <w:r w:rsidR="00621D08">
              <w:rPr>
                <w:snapToGrid w:val="0"/>
                <w:lang w:val="en-US"/>
              </w:rPr>
              <w:t>至</w:t>
            </w:r>
            <w:r>
              <w:rPr>
                <w:snapToGrid w:val="0"/>
                <w:lang w:val="en-US"/>
              </w:rPr>
              <w:t>20</w:t>
            </w:r>
          </w:p>
        </w:tc>
        <w:tc>
          <w:tcPr>
            <w:tcW w:w="2166" w:type="dxa"/>
            <w:tcBorders>
              <w:top w:val="single" w:sz="4" w:space="0" w:color="auto"/>
              <w:left w:val="single" w:sz="4" w:space="0" w:color="auto"/>
              <w:bottom w:val="single" w:sz="4" w:space="0" w:color="auto"/>
              <w:right w:val="single" w:sz="4" w:space="0" w:color="auto"/>
            </w:tcBorders>
            <w:hideMark/>
          </w:tcPr>
          <w:p w14:paraId="2899AF03" w14:textId="0CB1163C" w:rsidR="00F2471A" w:rsidRDefault="003D5F3D" w:rsidP="00F2471A">
            <w:pPr>
              <w:pStyle w:val="Tabletext"/>
              <w:tabs>
                <w:tab w:val="clear" w:pos="284"/>
                <w:tab w:val="clear" w:pos="567"/>
                <w:tab w:val="left" w:pos="720"/>
              </w:tabs>
              <w:jc w:val="center"/>
              <w:rPr>
                <w:snapToGrid w:val="0"/>
                <w:lang w:val="en-US"/>
              </w:rPr>
            </w:pPr>
            <w:r>
              <w:rPr>
                <w:snapToGrid w:val="0"/>
                <w:lang w:val="en-US"/>
              </w:rPr>
              <w:t>7</w:t>
            </w:r>
            <w:r w:rsidR="00621D08">
              <w:rPr>
                <w:snapToGrid w:val="0"/>
                <w:lang w:val="en-US"/>
              </w:rPr>
              <w:t>至</w:t>
            </w:r>
            <w:r>
              <w:rPr>
                <w:rFonts w:hint="eastAsia"/>
                <w:snapToGrid w:val="0"/>
                <w:lang w:val="en-US" w:eastAsia="zh-CN"/>
              </w:rPr>
              <w:t>1</w:t>
            </w:r>
            <w:r>
              <w:rPr>
                <w:snapToGrid w:val="0"/>
                <w:lang w:val="en-US" w:eastAsia="zh-CN"/>
              </w:rPr>
              <w:t>3</w:t>
            </w:r>
          </w:p>
        </w:tc>
        <w:tc>
          <w:tcPr>
            <w:tcW w:w="2169" w:type="dxa"/>
            <w:tcBorders>
              <w:top w:val="single" w:sz="4" w:space="0" w:color="auto"/>
              <w:left w:val="single" w:sz="4" w:space="0" w:color="auto"/>
              <w:bottom w:val="single" w:sz="4" w:space="0" w:color="auto"/>
              <w:right w:val="single" w:sz="4" w:space="0" w:color="auto"/>
            </w:tcBorders>
            <w:hideMark/>
          </w:tcPr>
          <w:p w14:paraId="2ADBCCC0" w14:textId="5063C65E" w:rsidR="00F2471A" w:rsidRDefault="00F2471A" w:rsidP="00F2471A">
            <w:pPr>
              <w:pStyle w:val="Tabletext"/>
              <w:tabs>
                <w:tab w:val="clear" w:pos="284"/>
                <w:tab w:val="clear" w:pos="567"/>
                <w:tab w:val="left" w:pos="720"/>
              </w:tabs>
              <w:jc w:val="center"/>
              <w:rPr>
                <w:snapToGrid w:val="0"/>
                <w:lang w:val="en-US"/>
              </w:rPr>
            </w:pPr>
            <w:r>
              <w:rPr>
                <w:snapToGrid w:val="0"/>
                <w:lang w:val="en-US"/>
              </w:rPr>
              <w:t>0</w:t>
            </w:r>
            <w:r w:rsidR="00621D08">
              <w:rPr>
                <w:snapToGrid w:val="0"/>
                <w:lang w:val="en-US"/>
              </w:rPr>
              <w:t>至</w:t>
            </w:r>
            <w:r w:rsidR="003D5F3D">
              <w:rPr>
                <w:rFonts w:hint="eastAsia"/>
                <w:snapToGrid w:val="0"/>
                <w:lang w:val="en-US" w:eastAsia="zh-CN"/>
              </w:rPr>
              <w:t>1</w:t>
            </w:r>
            <w:r>
              <w:rPr>
                <w:snapToGrid w:val="0"/>
                <w:lang w:val="en-US"/>
              </w:rPr>
              <w:t>0</w:t>
            </w:r>
          </w:p>
        </w:tc>
      </w:tr>
      <w:tr w:rsidR="00F2471A" w14:paraId="361B9CDC" w14:textId="77777777"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14:paraId="42F230BB" w14:textId="650BCD92" w:rsidR="00F2471A" w:rsidRDefault="00F2471A" w:rsidP="00F2471A">
            <w:pPr>
              <w:pStyle w:val="Tabletext"/>
              <w:rPr>
                <w:snapToGrid w:val="0"/>
                <w:lang w:val="en-GB"/>
              </w:rPr>
            </w:pPr>
            <w:proofErr w:type="spellStart"/>
            <w:r>
              <w:rPr>
                <w:rFonts w:hint="eastAsia"/>
                <w:snapToGrid w:val="0"/>
                <w:lang w:val="en-GB"/>
              </w:rPr>
              <w:t>馈线损耗</w:t>
            </w:r>
            <w:proofErr w:type="spellEnd"/>
            <w:r>
              <w:rPr>
                <w:snapToGrid w:val="0"/>
                <w:lang w:val="en-GB"/>
              </w:rPr>
              <w:t>(dB)</w:t>
            </w:r>
          </w:p>
        </w:tc>
        <w:tc>
          <w:tcPr>
            <w:tcW w:w="2165" w:type="dxa"/>
            <w:tcBorders>
              <w:top w:val="single" w:sz="4" w:space="0" w:color="auto"/>
              <w:left w:val="single" w:sz="4" w:space="0" w:color="auto"/>
              <w:bottom w:val="single" w:sz="4" w:space="0" w:color="auto"/>
              <w:right w:val="single" w:sz="4" w:space="0" w:color="auto"/>
            </w:tcBorders>
            <w:hideMark/>
          </w:tcPr>
          <w:p w14:paraId="60445757"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1</w:t>
            </w:r>
            <w:r w:rsidR="00621D08">
              <w:rPr>
                <w:snapToGrid w:val="0"/>
                <w:lang w:val="en-US"/>
              </w:rPr>
              <w:t>至</w:t>
            </w:r>
            <w:r>
              <w:rPr>
                <w:snapToGrid w:val="0"/>
                <w:lang w:val="en-US"/>
              </w:rPr>
              <w:t>2</w:t>
            </w:r>
          </w:p>
        </w:tc>
        <w:tc>
          <w:tcPr>
            <w:tcW w:w="2166" w:type="dxa"/>
            <w:tcBorders>
              <w:top w:val="single" w:sz="4" w:space="0" w:color="auto"/>
              <w:left w:val="single" w:sz="4" w:space="0" w:color="auto"/>
              <w:bottom w:val="single" w:sz="4" w:space="0" w:color="auto"/>
              <w:right w:val="single" w:sz="4" w:space="0" w:color="auto"/>
            </w:tcBorders>
            <w:hideMark/>
          </w:tcPr>
          <w:p w14:paraId="38D7838A"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1</w:t>
            </w:r>
            <w:r w:rsidR="00621D08">
              <w:rPr>
                <w:snapToGrid w:val="0"/>
                <w:lang w:val="en-US"/>
              </w:rPr>
              <w:t>至</w:t>
            </w:r>
            <w:r>
              <w:rPr>
                <w:snapToGrid w:val="0"/>
                <w:lang w:val="en-US"/>
              </w:rPr>
              <w:t>4</w:t>
            </w:r>
          </w:p>
        </w:tc>
        <w:tc>
          <w:tcPr>
            <w:tcW w:w="2166" w:type="dxa"/>
            <w:tcBorders>
              <w:top w:val="single" w:sz="4" w:space="0" w:color="auto"/>
              <w:left w:val="single" w:sz="4" w:space="0" w:color="auto"/>
              <w:bottom w:val="single" w:sz="4" w:space="0" w:color="auto"/>
              <w:right w:val="single" w:sz="4" w:space="0" w:color="auto"/>
            </w:tcBorders>
            <w:hideMark/>
          </w:tcPr>
          <w:p w14:paraId="3EDE244B"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1</w:t>
            </w:r>
            <w:r w:rsidR="00621D08">
              <w:rPr>
                <w:snapToGrid w:val="0"/>
                <w:lang w:val="en-US"/>
              </w:rPr>
              <w:t>至</w:t>
            </w:r>
            <w:r>
              <w:rPr>
                <w:snapToGrid w:val="0"/>
                <w:lang w:val="en-US"/>
              </w:rPr>
              <w:t xml:space="preserve">4 </w:t>
            </w:r>
          </w:p>
        </w:tc>
        <w:tc>
          <w:tcPr>
            <w:tcW w:w="2166" w:type="dxa"/>
            <w:tcBorders>
              <w:top w:val="single" w:sz="4" w:space="0" w:color="auto"/>
              <w:left w:val="single" w:sz="4" w:space="0" w:color="auto"/>
              <w:bottom w:val="single" w:sz="4" w:space="0" w:color="auto"/>
              <w:right w:val="single" w:sz="4" w:space="0" w:color="auto"/>
            </w:tcBorders>
            <w:hideMark/>
          </w:tcPr>
          <w:p w14:paraId="6B231EF2"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1</w:t>
            </w:r>
            <w:r w:rsidR="00621D08">
              <w:rPr>
                <w:snapToGrid w:val="0"/>
                <w:lang w:val="en-US"/>
              </w:rPr>
              <w:t>至</w:t>
            </w:r>
            <w:r>
              <w:rPr>
                <w:snapToGrid w:val="0"/>
                <w:lang w:val="en-US"/>
              </w:rPr>
              <w:t>4</w:t>
            </w:r>
          </w:p>
        </w:tc>
        <w:tc>
          <w:tcPr>
            <w:tcW w:w="2169" w:type="dxa"/>
            <w:tcBorders>
              <w:top w:val="single" w:sz="4" w:space="0" w:color="auto"/>
              <w:left w:val="single" w:sz="4" w:space="0" w:color="auto"/>
              <w:bottom w:val="single" w:sz="4" w:space="0" w:color="auto"/>
              <w:right w:val="single" w:sz="4" w:space="0" w:color="auto"/>
            </w:tcBorders>
            <w:hideMark/>
          </w:tcPr>
          <w:p w14:paraId="3D67119E"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1</w:t>
            </w:r>
            <w:r w:rsidR="00621D08">
              <w:rPr>
                <w:snapToGrid w:val="0"/>
                <w:lang w:val="en-US"/>
              </w:rPr>
              <w:t>至</w:t>
            </w:r>
            <w:r>
              <w:rPr>
                <w:snapToGrid w:val="0"/>
                <w:lang w:val="en-US"/>
              </w:rPr>
              <w:t>4</w:t>
            </w:r>
          </w:p>
        </w:tc>
      </w:tr>
      <w:tr w:rsidR="00F2471A" w14:paraId="2D80734B" w14:textId="77777777"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14:paraId="5C5D822E" w14:textId="10DA47E3" w:rsidR="00F2471A" w:rsidRDefault="00F2471A" w:rsidP="00F2471A">
            <w:pPr>
              <w:pStyle w:val="Tabletext"/>
              <w:rPr>
                <w:snapToGrid w:val="0"/>
                <w:lang w:val="en-GB"/>
              </w:rPr>
            </w:pPr>
            <w:proofErr w:type="spellStart"/>
            <w:r>
              <w:rPr>
                <w:rFonts w:hint="eastAsia"/>
                <w:snapToGrid w:val="0"/>
                <w:lang w:val="en-GB"/>
              </w:rPr>
              <w:t>发射天线增益</w:t>
            </w:r>
            <w:proofErr w:type="spellEnd"/>
            <w:r>
              <w:rPr>
                <w:snapToGrid w:val="0"/>
                <w:lang w:val="en-GB"/>
              </w:rPr>
              <w:t>(</w:t>
            </w:r>
            <w:proofErr w:type="spellStart"/>
            <w:r>
              <w:rPr>
                <w:snapToGrid w:val="0"/>
                <w:lang w:val="en-GB"/>
              </w:rPr>
              <w:t>dBi</w:t>
            </w:r>
            <w:proofErr w:type="spellEnd"/>
            <w:r>
              <w:rPr>
                <w:snapToGrid w:val="0"/>
                <w:lang w:val="en-GB"/>
              </w:rPr>
              <w:t>)</w:t>
            </w:r>
          </w:p>
        </w:tc>
        <w:tc>
          <w:tcPr>
            <w:tcW w:w="2165" w:type="dxa"/>
            <w:tcBorders>
              <w:top w:val="single" w:sz="4" w:space="0" w:color="auto"/>
              <w:left w:val="single" w:sz="4" w:space="0" w:color="auto"/>
              <w:bottom w:val="single" w:sz="4" w:space="0" w:color="auto"/>
              <w:right w:val="single" w:sz="4" w:space="0" w:color="auto"/>
            </w:tcBorders>
            <w:hideMark/>
          </w:tcPr>
          <w:p w14:paraId="0A580BE3"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15</w:t>
            </w:r>
            <w:r w:rsidR="00621D08">
              <w:rPr>
                <w:snapToGrid w:val="0"/>
                <w:lang w:val="en-US"/>
              </w:rPr>
              <w:t>至</w:t>
            </w:r>
            <w:r>
              <w:rPr>
                <w:snapToGrid w:val="0"/>
                <w:lang w:val="en-US"/>
              </w:rPr>
              <w:t>24</w:t>
            </w:r>
          </w:p>
        </w:tc>
        <w:tc>
          <w:tcPr>
            <w:tcW w:w="2166" w:type="dxa"/>
            <w:tcBorders>
              <w:top w:val="single" w:sz="4" w:space="0" w:color="auto"/>
              <w:left w:val="single" w:sz="4" w:space="0" w:color="auto"/>
              <w:bottom w:val="single" w:sz="4" w:space="0" w:color="auto"/>
              <w:right w:val="single" w:sz="4" w:space="0" w:color="auto"/>
            </w:tcBorders>
            <w:hideMark/>
          </w:tcPr>
          <w:p w14:paraId="6ECCA987"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25</w:t>
            </w:r>
            <w:r w:rsidR="00621D08">
              <w:rPr>
                <w:snapToGrid w:val="0"/>
                <w:lang w:val="en-US"/>
              </w:rPr>
              <w:t>至</w:t>
            </w:r>
            <w:r>
              <w:rPr>
                <w:snapToGrid w:val="0"/>
                <w:lang w:val="en-US"/>
              </w:rPr>
              <w:t>40</w:t>
            </w:r>
          </w:p>
        </w:tc>
        <w:tc>
          <w:tcPr>
            <w:tcW w:w="2166" w:type="dxa"/>
            <w:tcBorders>
              <w:top w:val="single" w:sz="4" w:space="0" w:color="auto"/>
              <w:left w:val="single" w:sz="4" w:space="0" w:color="auto"/>
              <w:bottom w:val="single" w:sz="4" w:space="0" w:color="auto"/>
              <w:right w:val="single" w:sz="4" w:space="0" w:color="auto"/>
            </w:tcBorders>
            <w:hideMark/>
          </w:tcPr>
          <w:p w14:paraId="3C90845F"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25</w:t>
            </w:r>
            <w:r w:rsidR="00621D08">
              <w:rPr>
                <w:snapToGrid w:val="0"/>
                <w:lang w:val="en-US"/>
              </w:rPr>
              <w:t>至</w:t>
            </w:r>
            <w:r>
              <w:rPr>
                <w:snapToGrid w:val="0"/>
                <w:lang w:val="en-US"/>
              </w:rPr>
              <w:t>46</w:t>
            </w:r>
          </w:p>
        </w:tc>
        <w:tc>
          <w:tcPr>
            <w:tcW w:w="2166" w:type="dxa"/>
            <w:tcBorders>
              <w:top w:val="single" w:sz="4" w:space="0" w:color="auto"/>
              <w:left w:val="single" w:sz="4" w:space="0" w:color="auto"/>
              <w:bottom w:val="single" w:sz="4" w:space="0" w:color="auto"/>
              <w:right w:val="single" w:sz="4" w:space="0" w:color="auto"/>
            </w:tcBorders>
            <w:hideMark/>
          </w:tcPr>
          <w:p w14:paraId="0F3312BF"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25</w:t>
            </w:r>
            <w:r w:rsidR="00621D08">
              <w:rPr>
                <w:snapToGrid w:val="0"/>
                <w:lang w:val="en-US"/>
              </w:rPr>
              <w:t>至</w:t>
            </w:r>
            <w:r>
              <w:rPr>
                <w:snapToGrid w:val="0"/>
                <w:lang w:val="en-US"/>
              </w:rPr>
              <w:t>53</w:t>
            </w:r>
          </w:p>
        </w:tc>
        <w:tc>
          <w:tcPr>
            <w:tcW w:w="2169" w:type="dxa"/>
            <w:tcBorders>
              <w:top w:val="single" w:sz="4" w:space="0" w:color="auto"/>
              <w:left w:val="single" w:sz="4" w:space="0" w:color="auto"/>
              <w:bottom w:val="single" w:sz="4" w:space="0" w:color="auto"/>
              <w:right w:val="single" w:sz="4" w:space="0" w:color="auto"/>
            </w:tcBorders>
            <w:hideMark/>
          </w:tcPr>
          <w:p w14:paraId="3562E1E2"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35</w:t>
            </w:r>
            <w:r w:rsidR="00621D08">
              <w:rPr>
                <w:snapToGrid w:val="0"/>
                <w:lang w:val="en-US"/>
              </w:rPr>
              <w:t>至</w:t>
            </w:r>
            <w:r>
              <w:rPr>
                <w:snapToGrid w:val="0"/>
                <w:lang w:val="en-US"/>
              </w:rPr>
              <w:t>65</w:t>
            </w:r>
          </w:p>
        </w:tc>
      </w:tr>
      <w:tr w:rsidR="00F2471A" w14:paraId="45FDB1C2" w14:textId="77777777"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14:paraId="33D3D612" w14:textId="77777777" w:rsidR="00F2471A" w:rsidRPr="00DF14B4" w:rsidRDefault="00F2471A" w:rsidP="00F2471A">
            <w:pPr>
              <w:pStyle w:val="Tabletext"/>
              <w:rPr>
                <w:snapToGrid w:val="0"/>
              </w:rPr>
            </w:pPr>
            <w:proofErr w:type="spellStart"/>
            <w:r>
              <w:rPr>
                <w:rFonts w:hint="eastAsia"/>
                <w:snapToGrid w:val="0"/>
                <w:lang w:val="en-GB"/>
              </w:rPr>
              <w:t>典型的</w:t>
            </w:r>
            <w:r w:rsidRPr="00DF14B4">
              <w:rPr>
                <w:snapToGrid w:val="0"/>
              </w:rPr>
              <w:t>e.i.r.p</w:t>
            </w:r>
            <w:proofErr w:type="spellEnd"/>
            <w:r w:rsidRPr="00DF14B4">
              <w:rPr>
                <w:snapToGrid w:val="0"/>
              </w:rPr>
              <w:t>. (</w:t>
            </w:r>
            <w:proofErr w:type="spellStart"/>
            <w:r w:rsidRPr="00DF14B4">
              <w:rPr>
                <w:snapToGrid w:val="0"/>
              </w:rPr>
              <w:t>dBW</w:t>
            </w:r>
            <w:proofErr w:type="spellEnd"/>
            <w:r w:rsidRPr="00DF14B4">
              <w:rPr>
                <w:snapToGrid w:val="0"/>
              </w:rPr>
              <w:t>)</w:t>
            </w:r>
            <w:r w:rsidRPr="00DF14B4">
              <w:rPr>
                <w:snapToGrid w:val="0"/>
                <w:vertAlign w:val="superscript"/>
              </w:rPr>
              <w:t xml:space="preserve"> </w:t>
            </w:r>
          </w:p>
        </w:tc>
        <w:tc>
          <w:tcPr>
            <w:tcW w:w="2165" w:type="dxa"/>
            <w:tcBorders>
              <w:top w:val="single" w:sz="4" w:space="0" w:color="auto"/>
              <w:left w:val="single" w:sz="4" w:space="0" w:color="auto"/>
              <w:bottom w:val="single" w:sz="4" w:space="0" w:color="auto"/>
              <w:right w:val="single" w:sz="4" w:space="0" w:color="auto"/>
            </w:tcBorders>
            <w:hideMark/>
          </w:tcPr>
          <w:p w14:paraId="60C83180"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30</w:t>
            </w:r>
            <w:r w:rsidR="00621D08">
              <w:rPr>
                <w:snapToGrid w:val="0"/>
                <w:lang w:val="en-US"/>
              </w:rPr>
              <w:t>至</w:t>
            </w:r>
            <w:r>
              <w:rPr>
                <w:snapToGrid w:val="0"/>
                <w:lang w:val="en-US"/>
              </w:rPr>
              <w:t>40</w:t>
            </w:r>
          </w:p>
        </w:tc>
        <w:tc>
          <w:tcPr>
            <w:tcW w:w="2166" w:type="dxa"/>
            <w:tcBorders>
              <w:top w:val="single" w:sz="4" w:space="0" w:color="auto"/>
              <w:left w:val="single" w:sz="4" w:space="0" w:color="auto"/>
              <w:bottom w:val="single" w:sz="4" w:space="0" w:color="auto"/>
              <w:right w:val="single" w:sz="4" w:space="0" w:color="auto"/>
            </w:tcBorders>
            <w:hideMark/>
          </w:tcPr>
          <w:p w14:paraId="7B1FE7D8"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40</w:t>
            </w:r>
            <w:r w:rsidR="00621D08">
              <w:rPr>
                <w:snapToGrid w:val="0"/>
                <w:lang w:val="en-US"/>
              </w:rPr>
              <w:t>至</w:t>
            </w:r>
            <w:r>
              <w:rPr>
                <w:snapToGrid w:val="0"/>
                <w:lang w:val="en-US"/>
              </w:rPr>
              <w:t>68</w:t>
            </w:r>
          </w:p>
        </w:tc>
        <w:tc>
          <w:tcPr>
            <w:tcW w:w="2166" w:type="dxa"/>
            <w:tcBorders>
              <w:top w:val="single" w:sz="4" w:space="0" w:color="auto"/>
              <w:left w:val="single" w:sz="4" w:space="0" w:color="auto"/>
              <w:bottom w:val="single" w:sz="4" w:space="0" w:color="auto"/>
              <w:right w:val="single" w:sz="4" w:space="0" w:color="auto"/>
            </w:tcBorders>
            <w:hideMark/>
          </w:tcPr>
          <w:p w14:paraId="120E3C56"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50</w:t>
            </w:r>
            <w:r w:rsidR="00621D08">
              <w:rPr>
                <w:snapToGrid w:val="0"/>
                <w:lang w:val="en-US"/>
              </w:rPr>
              <w:t>至</w:t>
            </w:r>
            <w:r>
              <w:rPr>
                <w:snapToGrid w:val="0"/>
                <w:lang w:val="en-US"/>
              </w:rPr>
              <w:t>65</w:t>
            </w:r>
          </w:p>
        </w:tc>
        <w:tc>
          <w:tcPr>
            <w:tcW w:w="2166" w:type="dxa"/>
            <w:tcBorders>
              <w:top w:val="single" w:sz="4" w:space="0" w:color="auto"/>
              <w:left w:val="single" w:sz="4" w:space="0" w:color="auto"/>
              <w:bottom w:val="single" w:sz="4" w:space="0" w:color="auto"/>
              <w:right w:val="single" w:sz="4" w:space="0" w:color="auto"/>
            </w:tcBorders>
            <w:hideMark/>
          </w:tcPr>
          <w:p w14:paraId="472D7440"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55</w:t>
            </w:r>
            <w:r w:rsidR="00621D08">
              <w:rPr>
                <w:snapToGrid w:val="0"/>
                <w:lang w:val="en-US"/>
              </w:rPr>
              <w:t>至</w:t>
            </w:r>
            <w:r>
              <w:rPr>
                <w:snapToGrid w:val="0"/>
                <w:lang w:val="en-US"/>
              </w:rPr>
              <w:t>70</w:t>
            </w:r>
          </w:p>
        </w:tc>
        <w:tc>
          <w:tcPr>
            <w:tcW w:w="2169" w:type="dxa"/>
            <w:tcBorders>
              <w:top w:val="single" w:sz="4" w:space="0" w:color="auto"/>
              <w:left w:val="single" w:sz="4" w:space="0" w:color="auto"/>
              <w:bottom w:val="single" w:sz="4" w:space="0" w:color="auto"/>
              <w:right w:val="single" w:sz="4" w:space="0" w:color="auto"/>
            </w:tcBorders>
            <w:hideMark/>
          </w:tcPr>
          <w:p w14:paraId="35D1A041"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60</w:t>
            </w:r>
            <w:r w:rsidR="00621D08">
              <w:rPr>
                <w:snapToGrid w:val="0"/>
                <w:lang w:val="en-US"/>
              </w:rPr>
              <w:t>至</w:t>
            </w:r>
            <w:r>
              <w:rPr>
                <w:snapToGrid w:val="0"/>
                <w:lang w:val="en-US"/>
              </w:rPr>
              <w:t>75</w:t>
            </w:r>
          </w:p>
        </w:tc>
      </w:tr>
      <w:tr w:rsidR="00F2471A" w:rsidRPr="006B00C5" w14:paraId="07ECBE0D" w14:textId="77777777"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14:paraId="309938A4" w14:textId="77777777" w:rsidR="00F2471A" w:rsidRDefault="00F2471A" w:rsidP="00F2471A">
            <w:pPr>
              <w:pStyle w:val="Tabletext"/>
              <w:rPr>
                <w:snapToGrid w:val="0"/>
                <w:lang w:val="en-GB"/>
              </w:rPr>
            </w:pPr>
            <w:proofErr w:type="spellStart"/>
            <w:r>
              <w:rPr>
                <w:rFonts w:hint="eastAsia"/>
                <w:snapToGrid w:val="0"/>
                <w:lang w:val="en-GB"/>
              </w:rPr>
              <w:t>天线极化</w:t>
            </w:r>
            <w:proofErr w:type="spellEnd"/>
          </w:p>
        </w:tc>
        <w:tc>
          <w:tcPr>
            <w:tcW w:w="2165" w:type="dxa"/>
            <w:tcBorders>
              <w:top w:val="single" w:sz="4" w:space="0" w:color="auto"/>
              <w:left w:val="single" w:sz="4" w:space="0" w:color="auto"/>
              <w:bottom w:val="single" w:sz="4" w:space="0" w:color="auto"/>
              <w:right w:val="single" w:sz="4" w:space="0" w:color="auto"/>
            </w:tcBorders>
            <w:hideMark/>
          </w:tcPr>
          <w:p w14:paraId="011ECB44" w14:textId="77777777" w:rsidR="00F2471A" w:rsidRDefault="00621D08" w:rsidP="00F2471A">
            <w:pPr>
              <w:pStyle w:val="Tabletext"/>
              <w:tabs>
                <w:tab w:val="clear" w:pos="284"/>
                <w:tab w:val="clear" w:pos="567"/>
                <w:tab w:val="left" w:pos="720"/>
              </w:tabs>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sidR="00F2471A">
              <w:rPr>
                <w:snapToGrid w:val="0"/>
                <w:lang w:val="en-US"/>
              </w:rPr>
              <w:t>LHCP</w:t>
            </w:r>
            <w:r>
              <w:rPr>
                <w:rFonts w:hint="eastAsia"/>
                <w:snapToGrid w:val="0"/>
                <w:szCs w:val="22"/>
                <w:lang w:val="es-ES_tradnl" w:eastAsia="zh-CN"/>
              </w:rPr>
              <w:t>、</w:t>
            </w:r>
            <w:r w:rsidR="00F2471A">
              <w:rPr>
                <w:snapToGrid w:val="0"/>
                <w:lang w:val="en-US"/>
              </w:rPr>
              <w:t>RHCP</w:t>
            </w:r>
          </w:p>
        </w:tc>
        <w:tc>
          <w:tcPr>
            <w:tcW w:w="2166" w:type="dxa"/>
            <w:tcBorders>
              <w:top w:val="single" w:sz="4" w:space="0" w:color="auto"/>
              <w:left w:val="single" w:sz="4" w:space="0" w:color="auto"/>
              <w:bottom w:val="single" w:sz="4" w:space="0" w:color="auto"/>
              <w:right w:val="single" w:sz="4" w:space="0" w:color="auto"/>
            </w:tcBorders>
            <w:hideMark/>
          </w:tcPr>
          <w:p w14:paraId="1568A175" w14:textId="77777777" w:rsidR="00F2471A" w:rsidRDefault="00621D08" w:rsidP="00F2471A">
            <w:pPr>
              <w:pStyle w:val="Tabletext"/>
              <w:tabs>
                <w:tab w:val="clear" w:pos="284"/>
                <w:tab w:val="clear" w:pos="567"/>
                <w:tab w:val="left" w:pos="720"/>
              </w:tabs>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sidR="00F2471A">
              <w:rPr>
                <w:snapToGrid w:val="0"/>
                <w:lang w:val="en-US"/>
              </w:rPr>
              <w:t>LHCP</w:t>
            </w:r>
            <w:r>
              <w:rPr>
                <w:rFonts w:hint="eastAsia"/>
                <w:snapToGrid w:val="0"/>
                <w:szCs w:val="22"/>
                <w:lang w:val="es-ES_tradnl" w:eastAsia="zh-CN"/>
              </w:rPr>
              <w:t>、</w:t>
            </w:r>
            <w:r w:rsidR="00F2471A">
              <w:rPr>
                <w:snapToGrid w:val="0"/>
                <w:lang w:val="en-US"/>
              </w:rPr>
              <w:t>RHCP</w:t>
            </w:r>
          </w:p>
        </w:tc>
        <w:tc>
          <w:tcPr>
            <w:tcW w:w="2166" w:type="dxa"/>
            <w:tcBorders>
              <w:top w:val="single" w:sz="4" w:space="0" w:color="auto"/>
              <w:left w:val="single" w:sz="4" w:space="0" w:color="auto"/>
              <w:bottom w:val="single" w:sz="4" w:space="0" w:color="auto"/>
              <w:right w:val="single" w:sz="4" w:space="0" w:color="auto"/>
            </w:tcBorders>
            <w:hideMark/>
          </w:tcPr>
          <w:p w14:paraId="6A06D05B" w14:textId="77777777" w:rsidR="00F2471A" w:rsidRDefault="00621D08" w:rsidP="00F2471A">
            <w:pPr>
              <w:pStyle w:val="Tabletext"/>
              <w:tabs>
                <w:tab w:val="clear" w:pos="284"/>
                <w:tab w:val="clear" w:pos="567"/>
                <w:tab w:val="left" w:pos="720"/>
              </w:tabs>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sidR="00F2471A">
              <w:rPr>
                <w:snapToGrid w:val="0"/>
                <w:lang w:val="en-US"/>
              </w:rPr>
              <w:t>LHCP</w:t>
            </w:r>
            <w:r>
              <w:rPr>
                <w:rFonts w:hint="eastAsia"/>
                <w:snapToGrid w:val="0"/>
                <w:szCs w:val="22"/>
                <w:lang w:val="es-ES_tradnl" w:eastAsia="zh-CN"/>
              </w:rPr>
              <w:t>、</w:t>
            </w:r>
            <w:r w:rsidR="00F2471A">
              <w:rPr>
                <w:snapToGrid w:val="0"/>
                <w:lang w:val="en-US"/>
              </w:rPr>
              <w:t>RHCP</w:t>
            </w:r>
          </w:p>
        </w:tc>
        <w:tc>
          <w:tcPr>
            <w:tcW w:w="2166" w:type="dxa"/>
            <w:tcBorders>
              <w:top w:val="single" w:sz="4" w:space="0" w:color="auto"/>
              <w:left w:val="single" w:sz="4" w:space="0" w:color="auto"/>
              <w:bottom w:val="single" w:sz="4" w:space="0" w:color="auto"/>
              <w:right w:val="single" w:sz="4" w:space="0" w:color="auto"/>
            </w:tcBorders>
            <w:hideMark/>
          </w:tcPr>
          <w:p w14:paraId="22742A02" w14:textId="77777777" w:rsidR="00F2471A" w:rsidRDefault="00621D08" w:rsidP="00F2471A">
            <w:pPr>
              <w:pStyle w:val="Tabletext"/>
              <w:tabs>
                <w:tab w:val="clear" w:pos="284"/>
                <w:tab w:val="clear" w:pos="567"/>
                <w:tab w:val="left" w:pos="720"/>
              </w:tabs>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sidR="00F2471A">
              <w:rPr>
                <w:snapToGrid w:val="0"/>
                <w:lang w:val="en-US"/>
              </w:rPr>
              <w:t>LHCP</w:t>
            </w:r>
            <w:r>
              <w:rPr>
                <w:rFonts w:hint="eastAsia"/>
                <w:snapToGrid w:val="0"/>
                <w:szCs w:val="22"/>
                <w:lang w:val="es-ES_tradnl" w:eastAsia="zh-CN"/>
              </w:rPr>
              <w:t>、</w:t>
            </w:r>
            <w:r w:rsidR="00F2471A">
              <w:rPr>
                <w:snapToGrid w:val="0"/>
                <w:lang w:val="en-US"/>
              </w:rPr>
              <w:t>RHCP</w:t>
            </w:r>
          </w:p>
        </w:tc>
        <w:tc>
          <w:tcPr>
            <w:tcW w:w="2169" w:type="dxa"/>
            <w:tcBorders>
              <w:top w:val="single" w:sz="4" w:space="0" w:color="auto"/>
              <w:left w:val="single" w:sz="4" w:space="0" w:color="auto"/>
              <w:bottom w:val="single" w:sz="4" w:space="0" w:color="auto"/>
              <w:right w:val="single" w:sz="4" w:space="0" w:color="auto"/>
            </w:tcBorders>
            <w:hideMark/>
          </w:tcPr>
          <w:p w14:paraId="5D7C62F2" w14:textId="77777777" w:rsidR="00F2471A" w:rsidRDefault="00621D08" w:rsidP="00F2471A">
            <w:pPr>
              <w:pStyle w:val="Tabletext"/>
              <w:tabs>
                <w:tab w:val="clear" w:pos="284"/>
                <w:tab w:val="clear" w:pos="567"/>
                <w:tab w:val="left" w:pos="720"/>
              </w:tabs>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sidR="00F2471A">
              <w:rPr>
                <w:snapToGrid w:val="0"/>
                <w:lang w:val="en-US"/>
              </w:rPr>
              <w:t>LHCP</w:t>
            </w:r>
            <w:r>
              <w:rPr>
                <w:rFonts w:hint="eastAsia"/>
                <w:snapToGrid w:val="0"/>
                <w:szCs w:val="22"/>
                <w:lang w:val="es-ES_tradnl" w:eastAsia="zh-CN"/>
              </w:rPr>
              <w:t>、</w:t>
            </w:r>
            <w:r w:rsidR="00F2471A">
              <w:rPr>
                <w:snapToGrid w:val="0"/>
                <w:lang w:val="en-US"/>
              </w:rPr>
              <w:t>RHCP</w:t>
            </w:r>
          </w:p>
        </w:tc>
      </w:tr>
      <w:tr w:rsidR="00F2471A" w14:paraId="7B29E4F1" w14:textId="77777777"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14:paraId="2043ADED" w14:textId="21048DE2" w:rsidR="00F2471A" w:rsidRDefault="00F2471A" w:rsidP="00F2471A">
            <w:pPr>
              <w:pStyle w:val="Tabletext"/>
              <w:rPr>
                <w:snapToGrid w:val="0"/>
                <w:lang w:val="en-GB" w:eastAsia="zh-CN"/>
              </w:rPr>
            </w:pPr>
            <w:r>
              <w:rPr>
                <w:rFonts w:hint="eastAsia"/>
                <w:snapToGrid w:val="0"/>
                <w:lang w:val="en-GB" w:eastAsia="zh-CN"/>
              </w:rPr>
              <w:t>接收机</w:t>
            </w:r>
            <w:r>
              <w:rPr>
                <w:snapToGrid w:val="0"/>
                <w:lang w:val="en-GB" w:eastAsia="zh-CN"/>
              </w:rPr>
              <w:t>IF</w:t>
            </w:r>
            <w:r>
              <w:rPr>
                <w:rFonts w:hint="eastAsia"/>
                <w:snapToGrid w:val="0"/>
                <w:lang w:val="en-GB" w:eastAsia="zh-CN"/>
              </w:rPr>
              <w:t>带宽</w:t>
            </w:r>
            <w:r>
              <w:rPr>
                <w:snapToGrid w:val="0"/>
                <w:lang w:val="en-GB" w:eastAsia="zh-CN"/>
              </w:rPr>
              <w:t>(kHz)</w:t>
            </w:r>
          </w:p>
        </w:tc>
        <w:tc>
          <w:tcPr>
            <w:tcW w:w="2165" w:type="dxa"/>
            <w:tcBorders>
              <w:top w:val="single" w:sz="4" w:space="0" w:color="auto"/>
              <w:left w:val="single" w:sz="4" w:space="0" w:color="auto"/>
              <w:bottom w:val="single" w:sz="4" w:space="0" w:color="auto"/>
              <w:right w:val="single" w:sz="4" w:space="0" w:color="auto"/>
            </w:tcBorders>
            <w:hideMark/>
          </w:tcPr>
          <w:p w14:paraId="5F740F39"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0.4</w:t>
            </w:r>
          </w:p>
        </w:tc>
        <w:tc>
          <w:tcPr>
            <w:tcW w:w="2166" w:type="dxa"/>
            <w:tcBorders>
              <w:top w:val="single" w:sz="4" w:space="0" w:color="auto"/>
              <w:left w:val="single" w:sz="4" w:space="0" w:color="auto"/>
              <w:bottom w:val="single" w:sz="4" w:space="0" w:color="auto"/>
              <w:right w:val="single" w:sz="4" w:space="0" w:color="auto"/>
            </w:tcBorders>
            <w:hideMark/>
          </w:tcPr>
          <w:p w14:paraId="0278EB68" w14:textId="77777777" w:rsidR="00F2471A" w:rsidRDefault="00F2471A" w:rsidP="00F2471A">
            <w:pPr>
              <w:pStyle w:val="Tabletext"/>
              <w:tabs>
                <w:tab w:val="clear" w:pos="284"/>
                <w:tab w:val="clear" w:pos="567"/>
                <w:tab w:val="left" w:pos="720"/>
              </w:tabs>
              <w:jc w:val="center"/>
              <w:rPr>
                <w:snapToGrid w:val="0"/>
                <w:u w:val="single"/>
                <w:lang w:val="en-US"/>
              </w:rPr>
            </w:pPr>
            <w:r>
              <w:rPr>
                <w:snapToGrid w:val="0"/>
                <w:lang w:val="en-US"/>
              </w:rPr>
              <w:t>1</w:t>
            </w:r>
          </w:p>
        </w:tc>
        <w:tc>
          <w:tcPr>
            <w:tcW w:w="2166" w:type="dxa"/>
            <w:tcBorders>
              <w:top w:val="single" w:sz="4" w:space="0" w:color="auto"/>
              <w:left w:val="single" w:sz="4" w:space="0" w:color="auto"/>
              <w:bottom w:val="single" w:sz="4" w:space="0" w:color="auto"/>
              <w:right w:val="single" w:sz="4" w:space="0" w:color="auto"/>
            </w:tcBorders>
            <w:hideMark/>
          </w:tcPr>
          <w:p w14:paraId="73EBA542"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1.5</w:t>
            </w:r>
          </w:p>
        </w:tc>
        <w:tc>
          <w:tcPr>
            <w:tcW w:w="2166" w:type="dxa"/>
            <w:tcBorders>
              <w:top w:val="single" w:sz="4" w:space="0" w:color="auto"/>
              <w:left w:val="single" w:sz="4" w:space="0" w:color="auto"/>
              <w:bottom w:val="single" w:sz="4" w:space="0" w:color="auto"/>
              <w:right w:val="single" w:sz="4" w:space="0" w:color="auto"/>
            </w:tcBorders>
            <w:hideMark/>
          </w:tcPr>
          <w:p w14:paraId="322FC2D3"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2</w:t>
            </w:r>
          </w:p>
        </w:tc>
        <w:tc>
          <w:tcPr>
            <w:tcW w:w="2169" w:type="dxa"/>
            <w:tcBorders>
              <w:top w:val="single" w:sz="4" w:space="0" w:color="auto"/>
              <w:left w:val="single" w:sz="4" w:space="0" w:color="auto"/>
              <w:bottom w:val="single" w:sz="4" w:space="0" w:color="auto"/>
              <w:right w:val="single" w:sz="4" w:space="0" w:color="auto"/>
            </w:tcBorders>
            <w:hideMark/>
          </w:tcPr>
          <w:p w14:paraId="6D51EE25"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2.4</w:t>
            </w:r>
          </w:p>
        </w:tc>
      </w:tr>
      <w:tr w:rsidR="00F2471A" w14:paraId="2656C860" w14:textId="77777777"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14:paraId="1140FA26" w14:textId="46C3D657" w:rsidR="00F2471A" w:rsidRDefault="00F2471A" w:rsidP="00F2471A">
            <w:pPr>
              <w:pStyle w:val="Tabletext"/>
              <w:rPr>
                <w:snapToGrid w:val="0"/>
                <w:lang w:val="en-GB"/>
              </w:rPr>
            </w:pPr>
            <w:proofErr w:type="spellStart"/>
            <w:r>
              <w:rPr>
                <w:rFonts w:hint="eastAsia"/>
                <w:snapToGrid w:val="0"/>
                <w:lang w:val="en-GB"/>
              </w:rPr>
              <w:t>接收机噪声系数</w:t>
            </w:r>
            <w:proofErr w:type="spellEnd"/>
            <w:r>
              <w:rPr>
                <w:snapToGrid w:val="0"/>
                <w:lang w:val="en-GB"/>
              </w:rPr>
              <w:t>(dB</w:t>
            </w:r>
            <w:proofErr w:type="gramStart"/>
            <w:r>
              <w:rPr>
                <w:snapToGrid w:val="0"/>
                <w:lang w:val="en-GB"/>
              </w:rPr>
              <w:t>)</w:t>
            </w:r>
            <w:r>
              <w:rPr>
                <w:snapToGrid w:val="0"/>
                <w:vertAlign w:val="superscript"/>
                <w:lang w:val="en-GB"/>
              </w:rPr>
              <w:t>(</w:t>
            </w:r>
            <w:proofErr w:type="gramEnd"/>
            <w:r>
              <w:rPr>
                <w:snapToGrid w:val="0"/>
                <w:vertAlign w:val="superscript"/>
                <w:lang w:val="en-GB"/>
              </w:rPr>
              <w:t>3)</w:t>
            </w:r>
          </w:p>
        </w:tc>
        <w:tc>
          <w:tcPr>
            <w:tcW w:w="2165" w:type="dxa"/>
            <w:tcBorders>
              <w:top w:val="single" w:sz="4" w:space="0" w:color="auto"/>
              <w:left w:val="single" w:sz="4" w:space="0" w:color="auto"/>
              <w:bottom w:val="single" w:sz="4" w:space="0" w:color="auto"/>
              <w:right w:val="single" w:sz="4" w:space="0" w:color="auto"/>
            </w:tcBorders>
            <w:hideMark/>
          </w:tcPr>
          <w:p w14:paraId="04C93C61"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0.5</w:t>
            </w:r>
          </w:p>
        </w:tc>
        <w:tc>
          <w:tcPr>
            <w:tcW w:w="2166" w:type="dxa"/>
            <w:tcBorders>
              <w:top w:val="single" w:sz="4" w:space="0" w:color="auto"/>
              <w:left w:val="single" w:sz="4" w:space="0" w:color="auto"/>
              <w:bottom w:val="single" w:sz="4" w:space="0" w:color="auto"/>
              <w:right w:val="single" w:sz="4" w:space="0" w:color="auto"/>
            </w:tcBorders>
            <w:hideMark/>
          </w:tcPr>
          <w:p w14:paraId="371E0E09" w14:textId="77777777" w:rsidR="00F2471A" w:rsidRDefault="00F2471A" w:rsidP="00F2471A">
            <w:pPr>
              <w:pStyle w:val="Tabletext"/>
              <w:tabs>
                <w:tab w:val="clear" w:pos="284"/>
                <w:tab w:val="clear" w:pos="567"/>
                <w:tab w:val="left" w:pos="720"/>
              </w:tabs>
              <w:jc w:val="center"/>
              <w:rPr>
                <w:snapToGrid w:val="0"/>
                <w:u w:val="single"/>
                <w:lang w:val="en-US"/>
              </w:rPr>
            </w:pPr>
            <w:r>
              <w:rPr>
                <w:snapToGrid w:val="0"/>
                <w:lang w:val="en-US"/>
              </w:rPr>
              <w:t>0.5</w:t>
            </w:r>
          </w:p>
        </w:tc>
        <w:tc>
          <w:tcPr>
            <w:tcW w:w="2166" w:type="dxa"/>
            <w:tcBorders>
              <w:top w:val="single" w:sz="4" w:space="0" w:color="auto"/>
              <w:left w:val="single" w:sz="4" w:space="0" w:color="auto"/>
              <w:bottom w:val="single" w:sz="4" w:space="0" w:color="auto"/>
              <w:right w:val="single" w:sz="4" w:space="0" w:color="auto"/>
            </w:tcBorders>
            <w:hideMark/>
          </w:tcPr>
          <w:p w14:paraId="170D3CF9"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1</w:t>
            </w:r>
          </w:p>
        </w:tc>
        <w:tc>
          <w:tcPr>
            <w:tcW w:w="2166" w:type="dxa"/>
            <w:tcBorders>
              <w:top w:val="single" w:sz="4" w:space="0" w:color="auto"/>
              <w:left w:val="single" w:sz="4" w:space="0" w:color="auto"/>
              <w:bottom w:val="single" w:sz="4" w:space="0" w:color="auto"/>
              <w:right w:val="single" w:sz="4" w:space="0" w:color="auto"/>
            </w:tcBorders>
            <w:hideMark/>
          </w:tcPr>
          <w:p w14:paraId="71E8DDCB"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3</w:t>
            </w:r>
            <w:r w:rsidR="00621D08">
              <w:rPr>
                <w:snapToGrid w:val="0"/>
                <w:lang w:val="en-US"/>
              </w:rPr>
              <w:t>至</w:t>
            </w:r>
            <w:r>
              <w:rPr>
                <w:snapToGrid w:val="0"/>
                <w:lang w:val="en-US"/>
              </w:rPr>
              <w:t>7</w:t>
            </w:r>
          </w:p>
        </w:tc>
        <w:tc>
          <w:tcPr>
            <w:tcW w:w="2169" w:type="dxa"/>
            <w:tcBorders>
              <w:top w:val="single" w:sz="4" w:space="0" w:color="auto"/>
              <w:left w:val="single" w:sz="4" w:space="0" w:color="auto"/>
              <w:bottom w:val="single" w:sz="4" w:space="0" w:color="auto"/>
              <w:right w:val="single" w:sz="4" w:space="0" w:color="auto"/>
            </w:tcBorders>
            <w:hideMark/>
          </w:tcPr>
          <w:p w14:paraId="0D919D93" w14:textId="77777777" w:rsidR="00F2471A" w:rsidRDefault="00F2471A" w:rsidP="00F2471A">
            <w:pPr>
              <w:pStyle w:val="Tabletext"/>
              <w:tabs>
                <w:tab w:val="clear" w:pos="284"/>
                <w:tab w:val="clear" w:pos="567"/>
                <w:tab w:val="left" w:pos="720"/>
              </w:tabs>
              <w:jc w:val="center"/>
              <w:rPr>
                <w:snapToGrid w:val="0"/>
                <w:lang w:val="en-US"/>
              </w:rPr>
            </w:pPr>
            <w:r>
              <w:rPr>
                <w:snapToGrid w:val="0"/>
                <w:lang w:val="en-US"/>
              </w:rPr>
              <w:t>3</w:t>
            </w:r>
            <w:r w:rsidR="00621D08">
              <w:rPr>
                <w:snapToGrid w:val="0"/>
                <w:lang w:val="en-US"/>
              </w:rPr>
              <w:t>至</w:t>
            </w:r>
            <w:r>
              <w:rPr>
                <w:snapToGrid w:val="0"/>
                <w:lang w:val="en-US"/>
              </w:rPr>
              <w:t>7</w:t>
            </w:r>
          </w:p>
        </w:tc>
      </w:tr>
      <w:tr w:rsidR="00953CB9" w14:paraId="5235027C" w14:textId="77777777" w:rsidTr="00F2471A">
        <w:trPr>
          <w:jc w:val="center"/>
        </w:trPr>
        <w:tc>
          <w:tcPr>
            <w:tcW w:w="14460" w:type="dxa"/>
            <w:gridSpan w:val="6"/>
            <w:tcBorders>
              <w:top w:val="single" w:sz="4" w:space="0" w:color="auto"/>
              <w:left w:val="nil"/>
              <w:bottom w:val="nil"/>
              <w:right w:val="nil"/>
            </w:tcBorders>
            <w:hideMark/>
          </w:tcPr>
          <w:p w14:paraId="6A51D8A6" w14:textId="77777777" w:rsidR="00621D08" w:rsidRPr="00BD5E6A" w:rsidRDefault="00621D08" w:rsidP="00621D08">
            <w:pPr>
              <w:pStyle w:val="Tabletext"/>
              <w:ind w:left="284" w:hanging="284"/>
              <w:jc w:val="left"/>
              <w:rPr>
                <w:szCs w:val="22"/>
                <w:lang w:val="en-US" w:eastAsia="zh-CN"/>
              </w:rPr>
            </w:pPr>
            <w:r w:rsidRPr="0089572D">
              <w:rPr>
                <w:vertAlign w:val="superscript"/>
                <w:lang w:val="en-US" w:eastAsia="zh-CN"/>
              </w:rPr>
              <w:t>(1)</w:t>
            </w:r>
            <w:r w:rsidRPr="0089572D">
              <w:rPr>
                <w:lang w:val="en-US" w:eastAsia="zh-CN"/>
              </w:rPr>
              <w:tab/>
            </w:r>
            <w:r>
              <w:rPr>
                <w:rFonts w:hint="eastAsia"/>
                <w:lang w:val="en-GB" w:eastAsia="zh-CN"/>
              </w:rPr>
              <w:t>频率范围内的业余频带与</w:t>
            </w:r>
            <w:r>
              <w:rPr>
                <w:lang w:val="en-GB" w:eastAsia="zh-CN"/>
              </w:rPr>
              <w:t>RR</w:t>
            </w:r>
            <w:r>
              <w:rPr>
                <w:rFonts w:hint="eastAsia"/>
                <w:lang w:val="en-GB" w:eastAsia="zh-CN"/>
              </w:rPr>
              <w:t>第</w:t>
            </w:r>
            <w:r w:rsidRPr="002446A9">
              <w:rPr>
                <w:rFonts w:hint="eastAsia"/>
                <w:b/>
                <w:bCs/>
                <w:lang w:val="en-GB" w:eastAsia="zh-CN"/>
              </w:rPr>
              <w:t>5</w:t>
            </w:r>
            <w:r>
              <w:rPr>
                <w:rFonts w:hint="eastAsia"/>
                <w:lang w:val="en-GB" w:eastAsia="zh-CN"/>
              </w:rPr>
              <w:t>条一致。</w:t>
            </w:r>
          </w:p>
          <w:p w14:paraId="60F146F9" w14:textId="689FD2CC" w:rsidR="00621D08" w:rsidRPr="0089572D" w:rsidRDefault="00621D08" w:rsidP="00621D08">
            <w:pPr>
              <w:pStyle w:val="Tabletext"/>
              <w:ind w:left="284" w:hanging="284"/>
              <w:jc w:val="left"/>
              <w:rPr>
                <w:lang w:val="en-US" w:eastAsia="zh-CN"/>
              </w:rPr>
            </w:pPr>
            <w:r w:rsidRPr="00BD5E6A">
              <w:rPr>
                <w:szCs w:val="22"/>
                <w:vertAlign w:val="superscript"/>
                <w:lang w:val="en-US" w:eastAsia="zh-CN"/>
              </w:rPr>
              <w:t>(2)</w:t>
            </w:r>
            <w:r w:rsidRPr="00BD5E6A">
              <w:rPr>
                <w:szCs w:val="22"/>
                <w:lang w:val="en-US" w:eastAsia="zh-CN"/>
              </w:rPr>
              <w:tab/>
            </w:r>
            <w:r w:rsidR="00BE44AE">
              <w:rPr>
                <w:rFonts w:hint="eastAsia"/>
                <w:sz w:val="20"/>
                <w:lang w:val="en-US" w:eastAsia="zh-CN"/>
              </w:rPr>
              <w:t>允许的</w:t>
            </w:r>
            <w:r w:rsidR="00BE44AE" w:rsidRPr="00202FBA">
              <w:rPr>
                <w:rFonts w:hint="eastAsia"/>
                <w:sz w:val="20"/>
                <w:lang w:val="en-GB" w:eastAsia="zh-CN"/>
              </w:rPr>
              <w:t>最大功率由各主管部门决定。</w:t>
            </w:r>
            <w:r w:rsidR="00BE44AE">
              <w:rPr>
                <w:rFonts w:hint="eastAsia"/>
                <w:sz w:val="20"/>
                <w:lang w:val="en-GB" w:eastAsia="zh-CN"/>
              </w:rPr>
              <w:t>1</w:t>
            </w:r>
            <w:r w:rsidR="00BE44AE" w:rsidRPr="00202FBA">
              <w:rPr>
                <w:sz w:val="20"/>
                <w:lang w:val="en-US" w:eastAsia="zh-CN"/>
              </w:rPr>
              <w:t xml:space="preserve"> GHz</w:t>
            </w:r>
            <w:r w:rsidR="00BE44AE">
              <w:rPr>
                <w:rFonts w:hint="eastAsia"/>
                <w:sz w:val="20"/>
                <w:lang w:val="en-US" w:eastAsia="zh-CN"/>
              </w:rPr>
              <w:t>以上频段</w:t>
            </w:r>
            <w:r w:rsidR="00BE44AE" w:rsidRPr="00202FBA">
              <w:rPr>
                <w:sz w:val="20"/>
                <w:lang w:val="en-US" w:eastAsia="zh-CN"/>
              </w:rPr>
              <w:t>的最大</w:t>
            </w:r>
            <w:r w:rsidR="00BE44AE">
              <w:rPr>
                <w:rFonts w:hint="eastAsia"/>
                <w:sz w:val="20"/>
                <w:lang w:val="en-US" w:eastAsia="zh-CN"/>
              </w:rPr>
              <w:t>发射机</w:t>
            </w:r>
            <w:r w:rsidR="00BE44AE" w:rsidRPr="00202FBA">
              <w:rPr>
                <w:sz w:val="20"/>
                <w:lang w:val="en-US" w:eastAsia="zh-CN"/>
              </w:rPr>
              <w:t>功率往往受到可用设备的限制，</w:t>
            </w:r>
            <w:r w:rsidR="00BE44AE">
              <w:rPr>
                <w:rFonts w:hint="eastAsia"/>
                <w:sz w:val="20"/>
                <w:lang w:val="en-US" w:eastAsia="zh-CN"/>
              </w:rPr>
              <w:t>远</w:t>
            </w:r>
            <w:r w:rsidR="00BE44AE" w:rsidRPr="00202FBA">
              <w:rPr>
                <w:sz w:val="20"/>
                <w:lang w:val="en-US" w:eastAsia="zh-CN"/>
              </w:rPr>
              <w:t>低于主管部门</w:t>
            </w:r>
            <w:r w:rsidR="00BE44AE">
              <w:rPr>
                <w:rFonts w:hint="eastAsia"/>
                <w:sz w:val="20"/>
                <w:lang w:val="en-US" w:eastAsia="zh-CN"/>
              </w:rPr>
              <w:t>批准</w:t>
            </w:r>
            <w:r w:rsidR="00BE44AE" w:rsidRPr="00202FBA">
              <w:rPr>
                <w:sz w:val="20"/>
                <w:lang w:val="en-US" w:eastAsia="zh-CN"/>
              </w:rPr>
              <w:t>的</w:t>
            </w:r>
            <w:r w:rsidR="00BE44AE">
              <w:rPr>
                <w:rFonts w:hint="eastAsia"/>
                <w:sz w:val="20"/>
                <w:lang w:val="en-US" w:eastAsia="zh-CN"/>
              </w:rPr>
              <w:t>数值</w:t>
            </w:r>
            <w:r w:rsidR="00BE44AE" w:rsidRPr="00202FBA">
              <w:rPr>
                <w:sz w:val="20"/>
                <w:lang w:val="en-US" w:eastAsia="zh-CN"/>
              </w:rPr>
              <w:t>。</w:t>
            </w:r>
          </w:p>
          <w:p w14:paraId="233CA32A" w14:textId="77777777" w:rsidR="00621D08" w:rsidRDefault="00621D08" w:rsidP="00621D08">
            <w:pPr>
              <w:pStyle w:val="Tabletext"/>
              <w:ind w:left="284" w:hanging="284"/>
              <w:jc w:val="left"/>
              <w:rPr>
                <w:vertAlign w:val="superscript"/>
                <w:lang w:val="en-US" w:eastAsia="zh-CN"/>
              </w:rPr>
            </w:pPr>
            <w:r>
              <w:rPr>
                <w:vertAlign w:val="superscript"/>
                <w:lang w:val="en-US" w:eastAsia="zh-CN"/>
              </w:rPr>
              <w:t>(3</w:t>
            </w:r>
            <w:r w:rsidRPr="0089572D">
              <w:rPr>
                <w:vertAlign w:val="superscript"/>
                <w:lang w:val="en-US" w:eastAsia="zh-CN"/>
              </w:rPr>
              <w:t>)</w:t>
            </w:r>
            <w:r w:rsidRPr="0089572D">
              <w:rPr>
                <w:lang w:val="en-US" w:eastAsia="zh-CN"/>
              </w:rPr>
              <w:tab/>
            </w:r>
            <w:r>
              <w:rPr>
                <w:rFonts w:hint="eastAsia"/>
                <w:lang w:val="en-GB" w:eastAsia="zh-CN"/>
              </w:rPr>
              <w:t>假设采用低噪声前置放大器的</w:t>
            </w:r>
            <w:r>
              <w:rPr>
                <w:lang w:val="en-GB" w:eastAsia="zh-CN"/>
              </w:rPr>
              <w:t>50 MHz</w:t>
            </w:r>
            <w:r>
              <w:rPr>
                <w:rFonts w:hint="eastAsia"/>
                <w:lang w:val="en-GB" w:eastAsia="zh-CN"/>
              </w:rPr>
              <w:t>以上频带的</w:t>
            </w:r>
            <w:r>
              <w:rPr>
                <w:rFonts w:hint="eastAsia"/>
                <w:snapToGrid w:val="0"/>
                <w:lang w:val="en-GB" w:eastAsia="zh-CN"/>
              </w:rPr>
              <w:t>接收机的噪声系数。</w:t>
            </w:r>
          </w:p>
          <w:p w14:paraId="684C3A87" w14:textId="77777777" w:rsidR="00953CB9" w:rsidRDefault="00621D08" w:rsidP="00621D08">
            <w:pPr>
              <w:pStyle w:val="Tabletext"/>
              <w:ind w:left="284" w:hanging="284"/>
              <w:jc w:val="left"/>
              <w:rPr>
                <w:lang w:val="en-US" w:eastAsia="zh-CN"/>
              </w:rPr>
            </w:pPr>
            <w:r w:rsidRPr="00621D08">
              <w:rPr>
                <w:rFonts w:ascii="STKaiti" w:eastAsia="STKaiti" w:hAnsi="STKaiti" w:hint="eastAsia"/>
                <w:lang w:val="en-US" w:eastAsia="zh-CN"/>
              </w:rPr>
              <w:t>使用</w:t>
            </w:r>
            <w:r w:rsidRPr="00621D08">
              <w:rPr>
                <w:rFonts w:ascii="STKaiti" w:eastAsia="STKaiti" w:hAnsi="STKaiti"/>
                <w:lang w:val="en-US" w:eastAsia="zh-CN"/>
              </w:rPr>
              <w:t>说明</w:t>
            </w:r>
            <w:r w:rsidRPr="00621D08">
              <w:rPr>
                <w:rFonts w:ascii="STKaiti" w:eastAsia="STKaiti" w:hAnsi="STKaiti" w:hint="eastAsia"/>
                <w:lang w:val="en-US" w:eastAsia="zh-CN"/>
              </w:rPr>
              <w:t>：</w:t>
            </w:r>
            <w:r>
              <w:rPr>
                <w:rFonts w:hint="eastAsia"/>
                <w:lang w:val="en-US" w:eastAsia="zh-CN"/>
              </w:rPr>
              <w:t>可</w:t>
            </w:r>
            <w:r>
              <w:rPr>
                <w:lang w:val="en-US" w:eastAsia="zh-CN"/>
              </w:rPr>
              <w:t>假设主天线波束指向水平面之上。</w:t>
            </w:r>
          </w:p>
          <w:p w14:paraId="4F6E36B1" w14:textId="368190E5" w:rsidR="00953CB9" w:rsidRDefault="00621D08" w:rsidP="00621D08">
            <w:pPr>
              <w:pStyle w:val="Tabletext"/>
              <w:jc w:val="left"/>
              <w:rPr>
                <w:lang w:val="en-US" w:eastAsia="zh-CN"/>
              </w:rPr>
            </w:pPr>
            <w:r>
              <w:rPr>
                <w:rFonts w:ascii="STKaiti" w:eastAsia="STKaiti" w:hAnsi="STKaiti" w:hint="eastAsia"/>
                <w:lang w:val="en-US" w:eastAsia="zh-CN"/>
              </w:rPr>
              <w:t>发射</w:t>
            </w:r>
            <w:r w:rsidRPr="00621D08">
              <w:rPr>
                <w:rFonts w:ascii="STKaiti" w:eastAsia="STKaiti" w:hAnsi="STKaiti"/>
                <w:lang w:val="en-US" w:eastAsia="zh-CN"/>
              </w:rPr>
              <w:t>说明</w:t>
            </w:r>
            <w:r w:rsidRPr="00621D08">
              <w:rPr>
                <w:rFonts w:ascii="STKaiti" w:eastAsia="STKaiti" w:hAnsi="STKaiti" w:hint="eastAsia"/>
                <w:lang w:val="en-US" w:eastAsia="zh-CN"/>
              </w:rPr>
              <w:t>：</w:t>
            </w:r>
            <w:r w:rsidR="00953CB9">
              <w:rPr>
                <w:lang w:val="en-US" w:eastAsia="zh-CN"/>
              </w:rPr>
              <w:t>EME</w:t>
            </w:r>
            <w:r>
              <w:rPr>
                <w:rFonts w:hint="eastAsia"/>
                <w:lang w:val="en-US" w:eastAsia="zh-CN"/>
              </w:rPr>
              <w:t>越来越多</w:t>
            </w:r>
            <w:r w:rsidR="007B346B">
              <w:rPr>
                <w:rFonts w:hint="eastAsia"/>
                <w:lang w:val="en-US" w:eastAsia="zh-CN"/>
              </w:rPr>
              <w:t>地</w:t>
            </w:r>
            <w:r>
              <w:rPr>
                <w:lang w:val="en-US" w:eastAsia="zh-CN"/>
              </w:rPr>
              <w:t>采用数字</w:t>
            </w:r>
            <w:r w:rsidRPr="00621D08">
              <w:rPr>
                <w:rFonts w:ascii="SimSun" w:hAnsi="SimSun"/>
                <w:lang w:val="en-US" w:eastAsia="zh-CN"/>
              </w:rPr>
              <w:t>“</w:t>
            </w:r>
            <w:r>
              <w:rPr>
                <w:lang w:val="en-US" w:eastAsia="zh-CN"/>
              </w:rPr>
              <w:t>微弱信号模式</w:t>
            </w:r>
            <w:r w:rsidRPr="00621D08">
              <w:rPr>
                <w:rFonts w:ascii="SimSun" w:hAnsi="SimSun"/>
                <w:lang w:val="en-US" w:eastAsia="zh-CN"/>
              </w:rPr>
              <w:t>”</w:t>
            </w:r>
            <w:r>
              <w:rPr>
                <w:lang w:val="en-US" w:eastAsia="zh-CN"/>
              </w:rPr>
              <w:t>，其结构适用于</w:t>
            </w:r>
            <w:r w:rsidR="003D5F3D">
              <w:rPr>
                <w:rFonts w:hint="eastAsia"/>
                <w:lang w:val="en-US" w:eastAsia="zh-CN"/>
              </w:rPr>
              <w:t>采用</w:t>
            </w:r>
            <w:r>
              <w:rPr>
                <w:lang w:val="en-US" w:eastAsia="zh-CN"/>
              </w:rPr>
              <w:t>低数据速率和</w:t>
            </w:r>
            <w:r>
              <w:rPr>
                <w:rFonts w:hint="eastAsia"/>
                <w:lang w:val="en-US" w:eastAsia="zh-CN"/>
              </w:rPr>
              <w:t>窄</w:t>
            </w:r>
            <w:r>
              <w:rPr>
                <w:lang w:val="en-US" w:eastAsia="zh-CN"/>
              </w:rPr>
              <w:t>带宽</w:t>
            </w:r>
            <w:r w:rsidR="00124941">
              <w:rPr>
                <w:rFonts w:hint="eastAsia"/>
                <w:lang w:val="en-US" w:eastAsia="zh-CN"/>
              </w:rPr>
              <w:t>，发射机功率相对较低</w:t>
            </w:r>
            <w:r>
              <w:rPr>
                <w:rFonts w:hint="eastAsia"/>
                <w:lang w:val="en-US" w:eastAsia="zh-CN"/>
              </w:rPr>
              <w:t>的</w:t>
            </w:r>
            <w:r>
              <w:rPr>
                <w:lang w:val="en-US" w:eastAsia="zh-CN"/>
              </w:rPr>
              <w:t>最基本</w:t>
            </w:r>
            <w:r>
              <w:rPr>
                <w:rFonts w:hint="eastAsia"/>
                <w:lang w:val="en-US" w:eastAsia="zh-CN"/>
              </w:rPr>
              <w:t>通信</w:t>
            </w:r>
            <w:r>
              <w:rPr>
                <w:lang w:val="en-US" w:eastAsia="zh-CN"/>
              </w:rPr>
              <w:t>，以实现最佳微弱信号性能。</w:t>
            </w:r>
          </w:p>
        </w:tc>
      </w:tr>
    </w:tbl>
    <w:p w14:paraId="56AD353F" w14:textId="77777777" w:rsidR="00953CB9" w:rsidRDefault="00953CB9" w:rsidP="00953CB9">
      <w:pPr>
        <w:pStyle w:val="Tablefin"/>
        <w:rPr>
          <w:lang w:eastAsia="zh-CN"/>
        </w:rPr>
      </w:pPr>
    </w:p>
    <w:p w14:paraId="4DE0A8CC" w14:textId="77777777" w:rsidR="00953CB9" w:rsidRDefault="00953CB9" w:rsidP="00953CB9">
      <w:pPr>
        <w:pStyle w:val="NormalWeb"/>
        <w:spacing w:before="0" w:beforeAutospacing="0" w:after="0" w:afterAutospacing="0"/>
        <w:rPr>
          <w:lang w:eastAsia="zh-CN"/>
        </w:rPr>
      </w:pPr>
      <w:r>
        <w:rPr>
          <w:i/>
          <w:lang w:eastAsia="zh-CN"/>
        </w:rPr>
        <w:br w:type="page"/>
      </w:r>
    </w:p>
    <w:p w14:paraId="3EB87E10" w14:textId="77777777" w:rsidR="00953CB9" w:rsidRDefault="00621D08" w:rsidP="00953CB9">
      <w:pPr>
        <w:pStyle w:val="TableNo"/>
        <w:rPr>
          <w:lang w:val="en-US" w:eastAsia="zh-CN"/>
        </w:rPr>
      </w:pPr>
      <w:r>
        <w:rPr>
          <w:rFonts w:hint="eastAsia"/>
          <w:lang w:val="en-US" w:eastAsia="zh-CN"/>
        </w:rPr>
        <w:lastRenderedPageBreak/>
        <w:t>表</w:t>
      </w:r>
      <w:r w:rsidR="00953CB9">
        <w:rPr>
          <w:lang w:val="en-US" w:eastAsia="zh-CN"/>
        </w:rPr>
        <w:t xml:space="preserve"> 6</w:t>
      </w:r>
    </w:p>
    <w:p w14:paraId="46C9117D" w14:textId="77777777" w:rsidR="00953CB9" w:rsidRDefault="00CE21BB" w:rsidP="00CE21BB">
      <w:pPr>
        <w:pStyle w:val="Tabletitle"/>
        <w:rPr>
          <w:lang w:val="en-US" w:eastAsia="zh-CN"/>
        </w:rPr>
      </w:pPr>
      <w:r w:rsidRPr="007A7426">
        <w:rPr>
          <w:rFonts w:asciiTheme="majorBidi" w:hAnsiTheme="majorBidi" w:cstheme="majorBidi"/>
          <w:bCs/>
          <w:lang w:eastAsia="zh-CN"/>
        </w:rPr>
        <w:t>地</w:t>
      </w:r>
      <w:r>
        <w:rPr>
          <w:rFonts w:asciiTheme="majorBidi" w:hAnsiTheme="majorBidi" w:cstheme="majorBidi" w:hint="eastAsia"/>
          <w:bCs/>
          <w:lang w:eastAsia="zh-CN"/>
        </w:rPr>
        <w:t xml:space="preserve"> </w:t>
      </w:r>
      <w:r w:rsidR="007A7426" w:rsidRPr="00F2471A">
        <w:rPr>
          <w:lang w:val="en-US" w:eastAsia="zh-CN"/>
        </w:rPr>
        <w:t>–</w:t>
      </w:r>
      <w:r>
        <w:rPr>
          <w:lang w:val="en-US" w:eastAsia="zh-CN"/>
        </w:rPr>
        <w:t xml:space="preserve"> </w:t>
      </w:r>
      <w:r>
        <w:rPr>
          <w:rFonts w:ascii="SimSun" w:hAnsi="SimSun" w:hint="eastAsia"/>
          <w:bCs/>
          <w:lang w:eastAsia="zh-CN"/>
        </w:rPr>
        <w:t>空</w:t>
      </w:r>
      <w:r w:rsidR="00621D08">
        <w:rPr>
          <w:rFonts w:ascii="SimSun" w:hAnsi="SimSun" w:hint="eastAsia"/>
          <w:bCs/>
          <w:lang w:eastAsia="zh-CN"/>
        </w:rPr>
        <w:t>方向的卫星业余系统的特性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2"/>
        <w:gridCol w:w="1609"/>
        <w:gridCol w:w="1679"/>
        <w:gridCol w:w="1679"/>
        <w:gridCol w:w="1679"/>
        <w:gridCol w:w="1679"/>
        <w:gridCol w:w="1679"/>
      </w:tblGrid>
      <w:tr w:rsidR="00953CB9" w14:paraId="4A434FE6" w14:textId="77777777" w:rsidTr="00921DB3">
        <w:trPr>
          <w:jc w:val="center"/>
        </w:trPr>
        <w:tc>
          <w:tcPr>
            <w:tcW w:w="4335" w:type="dxa"/>
            <w:tcBorders>
              <w:top w:val="single" w:sz="4" w:space="0" w:color="auto"/>
              <w:left w:val="single" w:sz="4" w:space="0" w:color="auto"/>
              <w:bottom w:val="single" w:sz="4" w:space="0" w:color="auto"/>
              <w:right w:val="single" w:sz="4" w:space="0" w:color="auto"/>
            </w:tcBorders>
            <w:hideMark/>
          </w:tcPr>
          <w:p w14:paraId="2AB0D4E8" w14:textId="77777777" w:rsidR="00953CB9" w:rsidRDefault="003A6494">
            <w:pPr>
              <w:pStyle w:val="Tablehead"/>
              <w:rPr>
                <w:snapToGrid w:val="0"/>
                <w:lang w:val="en-US"/>
              </w:rPr>
            </w:pPr>
            <w:proofErr w:type="spellStart"/>
            <w:r w:rsidRPr="00F331B8">
              <w:rPr>
                <w:rFonts w:ascii="SimSun" w:hAnsi="SimSun" w:cs="SimSun" w:hint="eastAsia"/>
                <w:snapToGrid w:val="0"/>
                <w:lang w:val="en-GB"/>
              </w:rPr>
              <w:t>参数</w:t>
            </w:r>
            <w:proofErr w:type="spellEnd"/>
          </w:p>
        </w:tc>
        <w:tc>
          <w:tcPr>
            <w:tcW w:w="10140" w:type="dxa"/>
            <w:gridSpan w:val="6"/>
            <w:tcBorders>
              <w:top w:val="single" w:sz="4" w:space="0" w:color="auto"/>
              <w:left w:val="single" w:sz="4" w:space="0" w:color="auto"/>
              <w:bottom w:val="single" w:sz="4" w:space="0" w:color="auto"/>
              <w:right w:val="single" w:sz="4" w:space="0" w:color="auto"/>
            </w:tcBorders>
            <w:hideMark/>
          </w:tcPr>
          <w:p w14:paraId="5CE4A2B8" w14:textId="77777777" w:rsidR="00953CB9" w:rsidRDefault="003A6494">
            <w:pPr>
              <w:pStyle w:val="Tablehead"/>
              <w:rPr>
                <w:snapToGrid w:val="0"/>
                <w:lang w:val="en-US"/>
              </w:rPr>
            </w:pPr>
            <w:proofErr w:type="spellStart"/>
            <w:r w:rsidRPr="00F331B8">
              <w:rPr>
                <w:rFonts w:ascii="SimSun" w:hAnsi="SimSun" w:cs="SimSun" w:hint="eastAsia"/>
                <w:snapToGrid w:val="0"/>
                <w:lang w:val="en-GB"/>
              </w:rPr>
              <w:t>数值</w:t>
            </w:r>
            <w:proofErr w:type="spellEnd"/>
          </w:p>
        </w:tc>
      </w:tr>
      <w:tr w:rsidR="00621D08" w14:paraId="651820FC" w14:textId="77777777" w:rsidTr="00921DB3">
        <w:trPr>
          <w:jc w:val="center"/>
        </w:trPr>
        <w:tc>
          <w:tcPr>
            <w:tcW w:w="4335" w:type="dxa"/>
            <w:tcBorders>
              <w:top w:val="single" w:sz="4" w:space="0" w:color="auto"/>
              <w:left w:val="single" w:sz="4" w:space="0" w:color="auto"/>
              <w:bottom w:val="single" w:sz="4" w:space="0" w:color="auto"/>
              <w:right w:val="single" w:sz="4" w:space="0" w:color="auto"/>
            </w:tcBorders>
            <w:hideMark/>
          </w:tcPr>
          <w:p w14:paraId="135D0958" w14:textId="5427E8F3" w:rsidR="00621D08" w:rsidRDefault="00621D08" w:rsidP="00621D08">
            <w:pPr>
              <w:pStyle w:val="Tabletext"/>
              <w:rPr>
                <w:snapToGrid w:val="0"/>
                <w:lang w:val="en-GB"/>
              </w:rPr>
            </w:pPr>
            <w:r>
              <w:rPr>
                <w:rFonts w:hint="eastAsia"/>
                <w:snapToGrid w:val="0"/>
                <w:lang w:val="en-GB" w:eastAsia="zh-CN"/>
              </w:rPr>
              <w:t>频率</w:t>
            </w:r>
            <w:r>
              <w:rPr>
                <w:snapToGrid w:val="0"/>
                <w:lang w:val="en-GB" w:eastAsia="zh-CN"/>
              </w:rPr>
              <w:t>范围</w:t>
            </w:r>
            <w:r>
              <w:rPr>
                <w:snapToGrid w:val="0"/>
                <w:vertAlign w:val="superscript"/>
                <w:lang w:val="en-GB"/>
              </w:rPr>
              <w:t>(1)</w:t>
            </w:r>
          </w:p>
        </w:tc>
        <w:tc>
          <w:tcPr>
            <w:tcW w:w="1630" w:type="dxa"/>
            <w:tcBorders>
              <w:top w:val="single" w:sz="4" w:space="0" w:color="auto"/>
              <w:left w:val="single" w:sz="4" w:space="0" w:color="auto"/>
              <w:bottom w:val="single" w:sz="4" w:space="0" w:color="auto"/>
              <w:right w:val="single" w:sz="4" w:space="0" w:color="auto"/>
            </w:tcBorders>
            <w:hideMark/>
          </w:tcPr>
          <w:p w14:paraId="733C1FD3" w14:textId="77777777" w:rsidR="00621D08" w:rsidRDefault="00621D08" w:rsidP="00621D08">
            <w:pPr>
              <w:pStyle w:val="Tabletext"/>
              <w:jc w:val="center"/>
              <w:rPr>
                <w:snapToGrid w:val="0"/>
                <w:lang w:val="en-US"/>
              </w:rPr>
            </w:pPr>
            <w:r>
              <w:rPr>
                <w:snapToGrid w:val="0"/>
                <w:lang w:val="en-US"/>
              </w:rPr>
              <w:t>7–29.7 MHz</w:t>
            </w:r>
          </w:p>
        </w:tc>
        <w:tc>
          <w:tcPr>
            <w:tcW w:w="1702" w:type="dxa"/>
            <w:tcBorders>
              <w:top w:val="single" w:sz="4" w:space="0" w:color="auto"/>
              <w:left w:val="single" w:sz="4" w:space="0" w:color="auto"/>
              <w:bottom w:val="single" w:sz="4" w:space="0" w:color="auto"/>
              <w:right w:val="single" w:sz="4" w:space="0" w:color="auto"/>
            </w:tcBorders>
            <w:hideMark/>
          </w:tcPr>
          <w:p w14:paraId="649DDDF5" w14:textId="77777777" w:rsidR="00621D08" w:rsidRDefault="00621D08" w:rsidP="00621D08">
            <w:pPr>
              <w:pStyle w:val="Tabletext"/>
              <w:jc w:val="center"/>
              <w:rPr>
                <w:snapToGrid w:val="0"/>
                <w:lang w:val="en-US"/>
              </w:rPr>
            </w:pPr>
            <w:r>
              <w:rPr>
                <w:snapToGrid w:val="0"/>
                <w:lang w:val="en-US"/>
              </w:rPr>
              <w:t>144-438 MHz</w:t>
            </w:r>
          </w:p>
        </w:tc>
        <w:tc>
          <w:tcPr>
            <w:tcW w:w="1702" w:type="dxa"/>
            <w:tcBorders>
              <w:top w:val="single" w:sz="4" w:space="0" w:color="auto"/>
              <w:left w:val="single" w:sz="4" w:space="0" w:color="auto"/>
              <w:bottom w:val="single" w:sz="4" w:space="0" w:color="auto"/>
              <w:right w:val="single" w:sz="4" w:space="0" w:color="auto"/>
            </w:tcBorders>
            <w:hideMark/>
          </w:tcPr>
          <w:p w14:paraId="1758E708" w14:textId="77777777" w:rsidR="00621D08" w:rsidRDefault="00621D08" w:rsidP="00621D08">
            <w:pPr>
              <w:pStyle w:val="Tabletext"/>
              <w:jc w:val="center"/>
              <w:rPr>
                <w:snapToGrid w:val="0"/>
                <w:lang w:val="en-US"/>
              </w:rPr>
            </w:pPr>
            <w:r>
              <w:rPr>
                <w:snapToGrid w:val="0"/>
                <w:lang w:val="en-US"/>
              </w:rPr>
              <w:t>1.24-3.5 GHz</w:t>
            </w:r>
          </w:p>
        </w:tc>
        <w:tc>
          <w:tcPr>
            <w:tcW w:w="1702" w:type="dxa"/>
            <w:tcBorders>
              <w:top w:val="single" w:sz="4" w:space="0" w:color="auto"/>
              <w:left w:val="single" w:sz="4" w:space="0" w:color="auto"/>
              <w:bottom w:val="single" w:sz="4" w:space="0" w:color="auto"/>
              <w:right w:val="single" w:sz="4" w:space="0" w:color="auto"/>
            </w:tcBorders>
            <w:hideMark/>
          </w:tcPr>
          <w:p w14:paraId="48A3EE61" w14:textId="77777777" w:rsidR="00621D08" w:rsidRDefault="00621D08" w:rsidP="00621D08">
            <w:pPr>
              <w:pStyle w:val="Tabletext"/>
              <w:jc w:val="center"/>
              <w:rPr>
                <w:snapToGrid w:val="0"/>
                <w:lang w:val="en-US"/>
              </w:rPr>
            </w:pPr>
            <w:r>
              <w:rPr>
                <w:snapToGrid w:val="0"/>
                <w:lang w:val="en-US"/>
              </w:rPr>
              <w:t>5.65-10.5 GHz</w:t>
            </w:r>
          </w:p>
        </w:tc>
        <w:tc>
          <w:tcPr>
            <w:tcW w:w="1702" w:type="dxa"/>
            <w:tcBorders>
              <w:top w:val="single" w:sz="4" w:space="0" w:color="auto"/>
              <w:left w:val="single" w:sz="4" w:space="0" w:color="auto"/>
              <w:bottom w:val="single" w:sz="4" w:space="0" w:color="auto"/>
              <w:right w:val="single" w:sz="4" w:space="0" w:color="auto"/>
            </w:tcBorders>
            <w:hideMark/>
          </w:tcPr>
          <w:p w14:paraId="53FCDC39" w14:textId="77777777" w:rsidR="00621D08" w:rsidRDefault="00621D08" w:rsidP="00621D08">
            <w:pPr>
              <w:pStyle w:val="Tabletext"/>
              <w:jc w:val="center"/>
              <w:rPr>
                <w:snapToGrid w:val="0"/>
                <w:lang w:val="en-US"/>
              </w:rPr>
            </w:pPr>
            <w:r>
              <w:rPr>
                <w:snapToGrid w:val="0"/>
                <w:lang w:val="en-US"/>
              </w:rPr>
              <w:t>24-47.2 GHz</w:t>
            </w:r>
          </w:p>
        </w:tc>
        <w:tc>
          <w:tcPr>
            <w:tcW w:w="1702" w:type="dxa"/>
            <w:tcBorders>
              <w:top w:val="single" w:sz="4" w:space="0" w:color="auto"/>
              <w:left w:val="single" w:sz="4" w:space="0" w:color="auto"/>
              <w:bottom w:val="single" w:sz="4" w:space="0" w:color="auto"/>
              <w:right w:val="single" w:sz="4" w:space="0" w:color="auto"/>
            </w:tcBorders>
            <w:hideMark/>
          </w:tcPr>
          <w:p w14:paraId="26996082" w14:textId="77777777" w:rsidR="00621D08" w:rsidRDefault="00621D08" w:rsidP="00621D08">
            <w:pPr>
              <w:pStyle w:val="Tabletext"/>
              <w:jc w:val="center"/>
              <w:rPr>
                <w:snapToGrid w:val="0"/>
                <w:lang w:val="en-US"/>
              </w:rPr>
            </w:pPr>
            <w:r>
              <w:rPr>
                <w:snapToGrid w:val="0"/>
                <w:lang w:val="en-US"/>
              </w:rPr>
              <w:t>76-250 GHz</w:t>
            </w:r>
          </w:p>
        </w:tc>
      </w:tr>
      <w:tr w:rsidR="00621D08" w14:paraId="6FB2EA4C" w14:textId="77777777" w:rsidTr="00921DB3">
        <w:trPr>
          <w:jc w:val="center"/>
        </w:trPr>
        <w:tc>
          <w:tcPr>
            <w:tcW w:w="4335" w:type="dxa"/>
            <w:tcBorders>
              <w:top w:val="single" w:sz="4" w:space="0" w:color="auto"/>
              <w:left w:val="single" w:sz="4" w:space="0" w:color="auto"/>
              <w:bottom w:val="single" w:sz="4" w:space="0" w:color="auto"/>
              <w:right w:val="single" w:sz="4" w:space="0" w:color="auto"/>
            </w:tcBorders>
          </w:tcPr>
          <w:p w14:paraId="69B64181" w14:textId="77777777" w:rsidR="00621D08" w:rsidRDefault="007B346B" w:rsidP="00621D08">
            <w:pPr>
              <w:pStyle w:val="Tabletext"/>
              <w:rPr>
                <w:snapToGrid w:val="0"/>
                <w:lang w:val="en-GB" w:eastAsia="zh-CN"/>
              </w:rPr>
            </w:pPr>
            <w:r>
              <w:rPr>
                <w:rFonts w:hint="eastAsia"/>
                <w:snapToGrid w:val="0"/>
                <w:lang w:val="en-GB" w:eastAsia="zh-CN"/>
              </w:rPr>
              <w:t>所需带宽及发射等级（发射指示符</w:t>
            </w:r>
            <w:r w:rsidR="00621D08">
              <w:rPr>
                <w:rFonts w:hint="eastAsia"/>
                <w:snapToGrid w:val="0"/>
                <w:lang w:val="en-GB" w:eastAsia="zh-CN"/>
              </w:rPr>
              <w:t>）</w:t>
            </w:r>
          </w:p>
        </w:tc>
        <w:tc>
          <w:tcPr>
            <w:tcW w:w="1630" w:type="dxa"/>
            <w:tcBorders>
              <w:top w:val="single" w:sz="4" w:space="0" w:color="auto"/>
              <w:left w:val="single" w:sz="4" w:space="0" w:color="auto"/>
              <w:bottom w:val="single" w:sz="4" w:space="0" w:color="auto"/>
              <w:right w:val="single" w:sz="4" w:space="0" w:color="auto"/>
            </w:tcBorders>
            <w:hideMark/>
          </w:tcPr>
          <w:p w14:paraId="0FFBE987" w14:textId="77777777" w:rsidR="00621D08" w:rsidRDefault="00621D08" w:rsidP="00621D08">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4E3A9697" w14:textId="77777777" w:rsidR="00621D08" w:rsidRDefault="00621D08" w:rsidP="00621D08">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38B001B0" w14:textId="77777777" w:rsidR="00621D08" w:rsidRDefault="00621D08" w:rsidP="00621D08">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533D86D1" w14:textId="77777777" w:rsidR="00621D08" w:rsidRDefault="00621D08" w:rsidP="00621D08">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7A69DD82" w14:textId="77777777" w:rsidR="00621D08" w:rsidRDefault="00621D08" w:rsidP="00621D08">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4A63BF69" w14:textId="77777777" w:rsidR="00621D08" w:rsidRDefault="00621D08" w:rsidP="00621D08">
            <w:pPr>
              <w:pStyle w:val="Tabletext"/>
              <w:jc w:val="center"/>
              <w:rPr>
                <w:snapToGrid w:val="0"/>
                <w:lang w:val="en-US"/>
              </w:rPr>
            </w:pPr>
            <w:r>
              <w:rPr>
                <w:snapToGrid w:val="0"/>
                <w:lang w:val="en-US"/>
              </w:rPr>
              <w:t>150HA1A</w:t>
            </w:r>
            <w:r>
              <w:rPr>
                <w:snapToGrid w:val="0"/>
                <w:lang w:val="en-US"/>
              </w:rPr>
              <w:br/>
              <w:t>150HJ2A</w:t>
            </w:r>
          </w:p>
        </w:tc>
      </w:tr>
      <w:tr w:rsidR="00953CB9" w:rsidRPr="006B00C5" w14:paraId="740AF4FE" w14:textId="77777777" w:rsidTr="00921DB3">
        <w:trPr>
          <w:jc w:val="center"/>
        </w:trPr>
        <w:tc>
          <w:tcPr>
            <w:tcW w:w="4335" w:type="dxa"/>
            <w:tcBorders>
              <w:top w:val="single" w:sz="4" w:space="0" w:color="auto"/>
              <w:left w:val="single" w:sz="4" w:space="0" w:color="auto"/>
              <w:bottom w:val="single" w:sz="4" w:space="0" w:color="auto"/>
              <w:right w:val="single" w:sz="4" w:space="0" w:color="auto"/>
            </w:tcBorders>
            <w:hideMark/>
          </w:tcPr>
          <w:p w14:paraId="3DD34691" w14:textId="77777777" w:rsidR="00953CB9" w:rsidRDefault="007B346B" w:rsidP="003A6494">
            <w:pPr>
              <w:pStyle w:val="Tabletext"/>
              <w:jc w:val="left"/>
              <w:rPr>
                <w:snapToGrid w:val="0"/>
                <w:lang w:val="en-US" w:eastAsia="zh-CN"/>
              </w:rPr>
            </w:pPr>
            <w:r>
              <w:rPr>
                <w:rFonts w:hint="eastAsia"/>
                <w:snapToGrid w:val="0"/>
                <w:lang w:val="en-GB" w:eastAsia="zh-CN"/>
              </w:rPr>
              <w:t>所需带宽及发射等级（发射指示符</w:t>
            </w:r>
            <w:r w:rsidR="00621D08">
              <w:rPr>
                <w:rFonts w:hint="eastAsia"/>
                <w:snapToGrid w:val="0"/>
                <w:lang w:val="en-GB" w:eastAsia="zh-CN"/>
              </w:rPr>
              <w:t>）</w:t>
            </w:r>
            <w:r w:rsidR="003A6494">
              <w:rPr>
                <w:snapToGrid w:val="0"/>
                <w:vertAlign w:val="superscript"/>
                <w:lang w:val="en-GB" w:eastAsia="zh-CN"/>
              </w:rPr>
              <w:t>(2)</w:t>
            </w:r>
          </w:p>
        </w:tc>
        <w:tc>
          <w:tcPr>
            <w:tcW w:w="1630" w:type="dxa"/>
            <w:tcBorders>
              <w:top w:val="single" w:sz="4" w:space="0" w:color="auto"/>
              <w:left w:val="single" w:sz="4" w:space="0" w:color="auto"/>
              <w:bottom w:val="single" w:sz="4" w:space="0" w:color="auto"/>
              <w:right w:val="single" w:sz="4" w:space="0" w:color="auto"/>
            </w:tcBorders>
            <w:hideMark/>
          </w:tcPr>
          <w:p w14:paraId="6D470450" w14:textId="77777777" w:rsidR="00953CB9" w:rsidRDefault="00953CB9">
            <w:pPr>
              <w:pStyle w:val="Tabletext"/>
              <w:jc w:val="center"/>
              <w:rPr>
                <w:snapToGrid w:val="0"/>
                <w:lang w:val="en-US"/>
              </w:rPr>
            </w:pPr>
            <w:r>
              <w:rPr>
                <w:snapToGrid w:val="0"/>
                <w:lang w:val="en-US"/>
              </w:rPr>
              <w:t>2K70J3E</w:t>
            </w:r>
            <w:r>
              <w:rPr>
                <w:snapToGrid w:val="0"/>
                <w:lang w:val="en-US"/>
              </w:rPr>
              <w:br/>
              <w:t>2K70J2E</w:t>
            </w:r>
            <w:r>
              <w:rPr>
                <w:snapToGrid w:val="0"/>
                <w:lang w:val="en-US"/>
              </w:rPr>
              <w:br/>
              <w:t>8K00F3</w:t>
            </w:r>
            <w:proofErr w:type="gramStart"/>
            <w:r>
              <w:rPr>
                <w:snapToGrid w:val="0"/>
                <w:lang w:val="en-US"/>
              </w:rPr>
              <w:t>E</w:t>
            </w:r>
            <w:r>
              <w:rPr>
                <w:snapToGrid w:val="0"/>
                <w:vertAlign w:val="superscript"/>
                <w:lang w:val="en-US"/>
              </w:rPr>
              <w:t>(</w:t>
            </w:r>
            <w:proofErr w:type="gramEnd"/>
            <w:r>
              <w:rPr>
                <w:snapToGrid w:val="0"/>
                <w:vertAlign w:val="superscript"/>
                <w:lang w:val="en-US"/>
              </w:rPr>
              <w:t>3)</w:t>
            </w:r>
          </w:p>
        </w:tc>
        <w:tc>
          <w:tcPr>
            <w:tcW w:w="1702" w:type="dxa"/>
            <w:tcBorders>
              <w:top w:val="single" w:sz="4" w:space="0" w:color="auto"/>
              <w:left w:val="single" w:sz="4" w:space="0" w:color="auto"/>
              <w:bottom w:val="single" w:sz="4" w:space="0" w:color="auto"/>
              <w:right w:val="single" w:sz="4" w:space="0" w:color="auto"/>
            </w:tcBorders>
            <w:hideMark/>
          </w:tcPr>
          <w:p w14:paraId="587D5085" w14:textId="77777777" w:rsidR="00953CB9" w:rsidRDefault="00953CB9">
            <w:pPr>
              <w:pStyle w:val="Tabletext"/>
              <w:jc w:val="center"/>
              <w:rPr>
                <w:snapToGrid w:val="0"/>
                <w:lang w:val="de-CH"/>
              </w:rPr>
            </w:pPr>
            <w:r>
              <w:rPr>
                <w:snapToGrid w:val="0"/>
                <w:lang w:val="de-CH"/>
              </w:rPr>
              <w:t>2K70J3E</w:t>
            </w:r>
            <w:r>
              <w:rPr>
                <w:snapToGrid w:val="0"/>
                <w:lang w:val="de-CH"/>
              </w:rPr>
              <w:br/>
              <w:t>2K70J2E</w:t>
            </w:r>
            <w:r>
              <w:rPr>
                <w:snapToGrid w:val="0"/>
                <w:lang w:val="de-CH"/>
              </w:rPr>
              <w:br/>
              <w:t>5K76G1E</w:t>
            </w:r>
            <w:r>
              <w:rPr>
                <w:snapToGrid w:val="0"/>
                <w:lang w:val="de-CH"/>
              </w:rPr>
              <w:br/>
              <w:t>8K10F1E</w:t>
            </w:r>
          </w:p>
          <w:p w14:paraId="5A86E80A" w14:textId="77777777" w:rsidR="00953CB9" w:rsidRDefault="00953CB9">
            <w:pPr>
              <w:pStyle w:val="Tabletext"/>
              <w:jc w:val="center"/>
              <w:rPr>
                <w:snapToGrid w:val="0"/>
                <w:lang w:val="de-CH"/>
              </w:rPr>
            </w:pPr>
            <w:r>
              <w:rPr>
                <w:snapToGrid w:val="0"/>
                <w:lang w:val="de-CH"/>
              </w:rPr>
              <w:t>16K0F3E</w:t>
            </w:r>
          </w:p>
        </w:tc>
        <w:tc>
          <w:tcPr>
            <w:tcW w:w="1702" w:type="dxa"/>
            <w:tcBorders>
              <w:top w:val="single" w:sz="4" w:space="0" w:color="auto"/>
              <w:left w:val="single" w:sz="4" w:space="0" w:color="auto"/>
              <w:bottom w:val="single" w:sz="4" w:space="0" w:color="auto"/>
              <w:right w:val="single" w:sz="4" w:space="0" w:color="auto"/>
            </w:tcBorders>
            <w:hideMark/>
          </w:tcPr>
          <w:p w14:paraId="0480ACCA" w14:textId="77777777" w:rsidR="00953CB9" w:rsidRDefault="00953CB9">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57717D19" w14:textId="77777777" w:rsidR="00953CB9" w:rsidRDefault="00953CB9">
            <w:pPr>
              <w:pStyle w:val="Tabletext"/>
              <w:jc w:val="center"/>
              <w:rPr>
                <w:snapToGrid w:val="0"/>
                <w:lang w:val="de-CH"/>
              </w:rPr>
            </w:pPr>
            <w:r>
              <w:rPr>
                <w:snapToGrid w:val="0"/>
                <w:lang w:val="de-CH"/>
              </w:rPr>
              <w:t>88K3F1D</w:t>
            </w:r>
            <w:r>
              <w:rPr>
                <w:snapToGrid w:val="0"/>
                <w:lang w:val="de-CH"/>
              </w:rPr>
              <w:br/>
              <w:t>350KF1D</w:t>
            </w:r>
            <w:r>
              <w:rPr>
                <w:snapToGrid w:val="0"/>
                <w:lang w:val="de-CH"/>
              </w:rPr>
              <w:br/>
              <w:t>2M50G7W</w:t>
            </w:r>
          </w:p>
        </w:tc>
        <w:tc>
          <w:tcPr>
            <w:tcW w:w="1702" w:type="dxa"/>
            <w:tcBorders>
              <w:top w:val="single" w:sz="4" w:space="0" w:color="auto"/>
              <w:left w:val="single" w:sz="4" w:space="0" w:color="auto"/>
              <w:bottom w:val="single" w:sz="4" w:space="0" w:color="auto"/>
              <w:right w:val="single" w:sz="4" w:space="0" w:color="auto"/>
            </w:tcBorders>
            <w:hideMark/>
          </w:tcPr>
          <w:p w14:paraId="37D91F5E" w14:textId="77777777" w:rsidR="00953CB9" w:rsidRDefault="00953CB9">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1F953995" w14:textId="77777777" w:rsidR="00953CB9" w:rsidRDefault="00953CB9">
            <w:pPr>
              <w:pStyle w:val="Tabletext"/>
              <w:jc w:val="center"/>
              <w:rPr>
                <w:snapToGrid w:val="0"/>
                <w:u w:val="single"/>
                <w:lang w:val="de-CH"/>
              </w:rPr>
            </w:pPr>
            <w:r>
              <w:rPr>
                <w:snapToGrid w:val="0"/>
                <w:lang w:val="de-CH"/>
              </w:rPr>
              <w:t>88K3F1D</w:t>
            </w:r>
            <w:r>
              <w:rPr>
                <w:snapToGrid w:val="0"/>
                <w:lang w:val="de-CH"/>
              </w:rPr>
              <w:br/>
              <w:t>350KF1D</w:t>
            </w:r>
            <w:r>
              <w:rPr>
                <w:snapToGrid w:val="0"/>
                <w:lang w:val="de-CH"/>
              </w:rPr>
              <w:br/>
              <w:t>10M0G7W</w:t>
            </w:r>
          </w:p>
        </w:tc>
        <w:tc>
          <w:tcPr>
            <w:tcW w:w="1702" w:type="dxa"/>
            <w:tcBorders>
              <w:top w:val="single" w:sz="4" w:space="0" w:color="auto"/>
              <w:left w:val="single" w:sz="4" w:space="0" w:color="auto"/>
              <w:bottom w:val="single" w:sz="4" w:space="0" w:color="auto"/>
              <w:right w:val="single" w:sz="4" w:space="0" w:color="auto"/>
            </w:tcBorders>
            <w:hideMark/>
          </w:tcPr>
          <w:p w14:paraId="3ACEDA34" w14:textId="77777777" w:rsidR="00953CB9" w:rsidRDefault="00953CB9">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2C95C4E6" w14:textId="77777777" w:rsidR="00953CB9" w:rsidRDefault="00953CB9">
            <w:pPr>
              <w:pStyle w:val="Tabletext"/>
              <w:jc w:val="center"/>
              <w:rPr>
                <w:snapToGrid w:val="0"/>
                <w:lang w:val="de-CH"/>
              </w:rPr>
            </w:pPr>
            <w:r>
              <w:rPr>
                <w:snapToGrid w:val="0"/>
                <w:lang w:val="de-CH"/>
              </w:rPr>
              <w:t>88K3F1D</w:t>
            </w:r>
            <w:r>
              <w:rPr>
                <w:snapToGrid w:val="0"/>
                <w:lang w:val="de-CH"/>
              </w:rPr>
              <w:br/>
              <w:t>350KF1D</w:t>
            </w:r>
            <w:r>
              <w:rPr>
                <w:snapToGrid w:val="0"/>
                <w:lang w:val="de-CH"/>
              </w:rPr>
              <w:br/>
              <w:t>10M0G7W</w:t>
            </w:r>
          </w:p>
        </w:tc>
        <w:tc>
          <w:tcPr>
            <w:tcW w:w="1702" w:type="dxa"/>
            <w:tcBorders>
              <w:top w:val="single" w:sz="4" w:space="0" w:color="auto"/>
              <w:left w:val="single" w:sz="4" w:space="0" w:color="auto"/>
              <w:bottom w:val="single" w:sz="4" w:space="0" w:color="auto"/>
              <w:right w:val="single" w:sz="4" w:space="0" w:color="auto"/>
            </w:tcBorders>
            <w:hideMark/>
          </w:tcPr>
          <w:p w14:paraId="08AF7464" w14:textId="77777777" w:rsidR="00953CB9" w:rsidRDefault="00953CB9">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4E10C2B8" w14:textId="77777777" w:rsidR="00953CB9" w:rsidRDefault="00953CB9">
            <w:pPr>
              <w:pStyle w:val="Tabletext"/>
              <w:jc w:val="center"/>
              <w:rPr>
                <w:snapToGrid w:val="0"/>
                <w:lang w:val="de-CH"/>
              </w:rPr>
            </w:pPr>
            <w:r>
              <w:rPr>
                <w:snapToGrid w:val="0"/>
                <w:lang w:val="de-CH"/>
              </w:rPr>
              <w:t>88K3F1D</w:t>
            </w:r>
            <w:r>
              <w:rPr>
                <w:snapToGrid w:val="0"/>
                <w:lang w:val="de-CH"/>
              </w:rPr>
              <w:br/>
              <w:t>350KF1D</w:t>
            </w:r>
            <w:r>
              <w:rPr>
                <w:snapToGrid w:val="0"/>
                <w:lang w:val="de-CH"/>
              </w:rPr>
              <w:br/>
              <w:t>10M0G7W</w:t>
            </w:r>
          </w:p>
        </w:tc>
      </w:tr>
      <w:tr w:rsidR="003A6494" w14:paraId="2B11043A" w14:textId="77777777" w:rsidTr="00921DB3">
        <w:trPr>
          <w:jc w:val="center"/>
        </w:trPr>
        <w:tc>
          <w:tcPr>
            <w:tcW w:w="4335" w:type="dxa"/>
            <w:tcBorders>
              <w:top w:val="single" w:sz="4" w:space="0" w:color="auto"/>
              <w:left w:val="single" w:sz="4" w:space="0" w:color="auto"/>
              <w:bottom w:val="single" w:sz="4" w:space="0" w:color="auto"/>
              <w:right w:val="single" w:sz="4" w:space="0" w:color="auto"/>
            </w:tcBorders>
            <w:hideMark/>
          </w:tcPr>
          <w:p w14:paraId="6365A08B" w14:textId="77777777" w:rsidR="003A6494" w:rsidRDefault="003A6494" w:rsidP="003A6494">
            <w:pPr>
              <w:pStyle w:val="Tabletext"/>
              <w:rPr>
                <w:snapToGrid w:val="0"/>
                <w:lang w:val="en-GB"/>
              </w:rPr>
            </w:pPr>
            <w:proofErr w:type="spellStart"/>
            <w:r>
              <w:rPr>
                <w:rFonts w:hint="eastAsia"/>
                <w:snapToGrid w:val="0"/>
                <w:lang w:val="en-GB"/>
              </w:rPr>
              <w:t>发射机功率</w:t>
            </w:r>
            <w:proofErr w:type="spellEnd"/>
            <w:r>
              <w:rPr>
                <w:rFonts w:hint="eastAsia"/>
                <w:snapToGrid w:val="0"/>
                <w:lang w:val="en-GB"/>
              </w:rPr>
              <w:t xml:space="preserve"> </w:t>
            </w:r>
            <w:r>
              <w:rPr>
                <w:snapToGrid w:val="0"/>
                <w:lang w:val="en-GB"/>
              </w:rPr>
              <w:t>(</w:t>
            </w:r>
            <w:proofErr w:type="spellStart"/>
            <w:r>
              <w:rPr>
                <w:snapToGrid w:val="0"/>
                <w:lang w:val="en-GB"/>
              </w:rPr>
              <w:t>dBW</w:t>
            </w:r>
            <w:proofErr w:type="spellEnd"/>
            <w:proofErr w:type="gramStart"/>
            <w:r>
              <w:rPr>
                <w:snapToGrid w:val="0"/>
                <w:lang w:val="en-GB"/>
              </w:rPr>
              <w:t>)</w:t>
            </w:r>
            <w:r>
              <w:rPr>
                <w:snapToGrid w:val="0"/>
                <w:vertAlign w:val="superscript"/>
                <w:lang w:val="en-GB"/>
              </w:rPr>
              <w:t>(</w:t>
            </w:r>
            <w:proofErr w:type="gramEnd"/>
            <w:r>
              <w:rPr>
                <w:snapToGrid w:val="0"/>
                <w:vertAlign w:val="superscript"/>
                <w:lang w:val="en-GB"/>
              </w:rPr>
              <w:t>4)</w:t>
            </w:r>
          </w:p>
        </w:tc>
        <w:tc>
          <w:tcPr>
            <w:tcW w:w="1630" w:type="dxa"/>
            <w:tcBorders>
              <w:top w:val="single" w:sz="4" w:space="0" w:color="auto"/>
              <w:left w:val="single" w:sz="4" w:space="0" w:color="auto"/>
              <w:bottom w:val="single" w:sz="4" w:space="0" w:color="auto"/>
              <w:right w:val="single" w:sz="4" w:space="0" w:color="auto"/>
            </w:tcBorders>
            <w:hideMark/>
          </w:tcPr>
          <w:p w14:paraId="4CCCE078" w14:textId="77777777"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31.7</w:t>
            </w:r>
          </w:p>
        </w:tc>
        <w:tc>
          <w:tcPr>
            <w:tcW w:w="1702" w:type="dxa"/>
            <w:tcBorders>
              <w:top w:val="single" w:sz="4" w:space="0" w:color="auto"/>
              <w:left w:val="single" w:sz="4" w:space="0" w:color="auto"/>
              <w:bottom w:val="single" w:sz="4" w:space="0" w:color="auto"/>
              <w:right w:val="single" w:sz="4" w:space="0" w:color="auto"/>
            </w:tcBorders>
            <w:hideMark/>
          </w:tcPr>
          <w:p w14:paraId="6ACC2B9D" w14:textId="104AEDC2" w:rsidR="003A6494" w:rsidRDefault="003A6494" w:rsidP="003A6494">
            <w:pPr>
              <w:pStyle w:val="Tabletext"/>
              <w:jc w:val="center"/>
              <w:rPr>
                <w:snapToGrid w:val="0"/>
                <w:lang w:val="en-US"/>
              </w:rPr>
            </w:pPr>
            <w:r>
              <w:rPr>
                <w:snapToGrid w:val="0"/>
                <w:lang w:val="en-US"/>
              </w:rPr>
              <w:t>3</w:t>
            </w:r>
            <w:r>
              <w:rPr>
                <w:snapToGrid w:val="0"/>
                <w:lang w:val="en-US"/>
              </w:rPr>
              <w:t>至</w:t>
            </w:r>
            <w:r w:rsidR="00124941">
              <w:rPr>
                <w:rFonts w:hint="eastAsia"/>
                <w:snapToGrid w:val="0"/>
                <w:lang w:val="en-US" w:eastAsia="zh-CN"/>
              </w:rPr>
              <w:t>2</w:t>
            </w:r>
            <w:r w:rsidR="00124941">
              <w:rPr>
                <w:snapToGrid w:val="0"/>
                <w:lang w:val="en-US" w:eastAsia="zh-CN"/>
              </w:rPr>
              <w:t>3</w:t>
            </w:r>
          </w:p>
        </w:tc>
        <w:tc>
          <w:tcPr>
            <w:tcW w:w="1702" w:type="dxa"/>
            <w:tcBorders>
              <w:top w:val="single" w:sz="4" w:space="0" w:color="auto"/>
              <w:left w:val="single" w:sz="4" w:space="0" w:color="auto"/>
              <w:bottom w:val="single" w:sz="4" w:space="0" w:color="auto"/>
              <w:right w:val="single" w:sz="4" w:space="0" w:color="auto"/>
            </w:tcBorders>
            <w:hideMark/>
          </w:tcPr>
          <w:p w14:paraId="35B225F0" w14:textId="5B5440ED" w:rsidR="003A6494" w:rsidRDefault="003A6494" w:rsidP="003A6494">
            <w:pPr>
              <w:pStyle w:val="Tabletext"/>
              <w:jc w:val="center"/>
              <w:rPr>
                <w:snapToGrid w:val="0"/>
                <w:lang w:val="en-US"/>
              </w:rPr>
            </w:pPr>
            <w:r>
              <w:rPr>
                <w:snapToGrid w:val="0"/>
                <w:lang w:val="en-US"/>
              </w:rPr>
              <w:t>3</w:t>
            </w:r>
            <w:r>
              <w:rPr>
                <w:snapToGrid w:val="0"/>
                <w:lang w:val="en-US"/>
              </w:rPr>
              <w:t>至</w:t>
            </w:r>
            <w:r w:rsidR="00124941">
              <w:rPr>
                <w:rFonts w:hint="eastAsia"/>
                <w:snapToGrid w:val="0"/>
                <w:lang w:val="en-US" w:eastAsia="zh-CN"/>
              </w:rPr>
              <w:t>2</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14:paraId="0E66446D" w14:textId="77777777"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14:paraId="045BD415" w14:textId="77777777"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14:paraId="51E3CBDF" w14:textId="4A4BB53D"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0</w:t>
            </w:r>
          </w:p>
        </w:tc>
      </w:tr>
      <w:tr w:rsidR="003A6494" w14:paraId="1F85C517" w14:textId="77777777" w:rsidTr="00921DB3">
        <w:trPr>
          <w:jc w:val="center"/>
        </w:trPr>
        <w:tc>
          <w:tcPr>
            <w:tcW w:w="4335" w:type="dxa"/>
            <w:tcBorders>
              <w:top w:val="single" w:sz="4" w:space="0" w:color="auto"/>
              <w:left w:val="single" w:sz="4" w:space="0" w:color="auto"/>
              <w:bottom w:val="single" w:sz="4" w:space="0" w:color="auto"/>
              <w:right w:val="single" w:sz="4" w:space="0" w:color="auto"/>
            </w:tcBorders>
            <w:hideMark/>
          </w:tcPr>
          <w:p w14:paraId="46DBF338" w14:textId="77777777" w:rsidR="003A6494" w:rsidRDefault="003A6494" w:rsidP="003A6494">
            <w:pPr>
              <w:pStyle w:val="Tabletext"/>
              <w:rPr>
                <w:snapToGrid w:val="0"/>
                <w:lang w:val="en-GB"/>
              </w:rPr>
            </w:pPr>
            <w:proofErr w:type="spellStart"/>
            <w:r>
              <w:rPr>
                <w:rFonts w:hint="eastAsia"/>
                <w:snapToGrid w:val="0"/>
                <w:lang w:val="en-GB"/>
              </w:rPr>
              <w:t>馈线损耗</w:t>
            </w:r>
            <w:proofErr w:type="spellEnd"/>
            <w:r>
              <w:rPr>
                <w:rFonts w:hint="eastAsia"/>
                <w:snapToGrid w:val="0"/>
                <w:lang w:val="en-GB"/>
              </w:rPr>
              <w:t xml:space="preserve"> </w:t>
            </w:r>
            <w:r>
              <w:rPr>
                <w:snapToGrid w:val="0"/>
                <w:lang w:val="en-GB"/>
              </w:rPr>
              <w:t>(dB)</w:t>
            </w:r>
          </w:p>
        </w:tc>
        <w:tc>
          <w:tcPr>
            <w:tcW w:w="1630" w:type="dxa"/>
            <w:tcBorders>
              <w:top w:val="single" w:sz="4" w:space="0" w:color="auto"/>
              <w:left w:val="single" w:sz="4" w:space="0" w:color="auto"/>
              <w:bottom w:val="single" w:sz="4" w:space="0" w:color="auto"/>
              <w:right w:val="single" w:sz="4" w:space="0" w:color="auto"/>
            </w:tcBorders>
            <w:hideMark/>
          </w:tcPr>
          <w:p w14:paraId="7F0E967D" w14:textId="77777777" w:rsidR="003A6494" w:rsidRDefault="003A6494" w:rsidP="003A6494">
            <w:pPr>
              <w:pStyle w:val="Tabletext"/>
              <w:jc w:val="center"/>
              <w:rPr>
                <w:snapToGrid w:val="0"/>
                <w:lang w:val="en-US"/>
              </w:rPr>
            </w:pPr>
            <w:r>
              <w:rPr>
                <w:snapToGrid w:val="0"/>
                <w:lang w:val="en-US"/>
              </w:rPr>
              <w:t>0.3</w:t>
            </w:r>
            <w:r>
              <w:rPr>
                <w:snapToGrid w:val="0"/>
                <w:lang w:val="en-US"/>
              </w:rPr>
              <w:t>至</w:t>
            </w:r>
            <w:r>
              <w:rPr>
                <w:snapToGrid w:val="0"/>
                <w:lang w:val="en-US"/>
              </w:rPr>
              <w:t>0.9</w:t>
            </w:r>
          </w:p>
        </w:tc>
        <w:tc>
          <w:tcPr>
            <w:tcW w:w="1702" w:type="dxa"/>
            <w:tcBorders>
              <w:top w:val="single" w:sz="4" w:space="0" w:color="auto"/>
              <w:left w:val="single" w:sz="4" w:space="0" w:color="auto"/>
              <w:bottom w:val="single" w:sz="4" w:space="0" w:color="auto"/>
              <w:right w:val="single" w:sz="4" w:space="0" w:color="auto"/>
            </w:tcBorders>
            <w:hideMark/>
          </w:tcPr>
          <w:p w14:paraId="6DB02FDF" w14:textId="77777777" w:rsidR="003A6494" w:rsidRDefault="003A6494" w:rsidP="003A6494">
            <w:pPr>
              <w:pStyle w:val="Tabletext"/>
              <w:jc w:val="center"/>
              <w:rPr>
                <w:snapToGrid w:val="0"/>
                <w:lang w:val="en-US"/>
              </w:rPr>
            </w:pPr>
            <w:r>
              <w:rPr>
                <w:snapToGrid w:val="0"/>
                <w:lang w:val="en-US"/>
              </w:rPr>
              <w:t>1</w:t>
            </w:r>
            <w:r>
              <w:rPr>
                <w:snapToGrid w:val="0"/>
                <w:lang w:val="en-US"/>
              </w:rPr>
              <w:t>至</w:t>
            </w:r>
            <w:r>
              <w:rPr>
                <w:snapToGrid w:val="0"/>
                <w:lang w:val="en-US"/>
              </w:rPr>
              <w:t>2</w:t>
            </w:r>
          </w:p>
        </w:tc>
        <w:tc>
          <w:tcPr>
            <w:tcW w:w="1702" w:type="dxa"/>
            <w:tcBorders>
              <w:top w:val="single" w:sz="4" w:space="0" w:color="auto"/>
              <w:left w:val="single" w:sz="4" w:space="0" w:color="auto"/>
              <w:bottom w:val="single" w:sz="4" w:space="0" w:color="auto"/>
              <w:right w:val="single" w:sz="4" w:space="0" w:color="auto"/>
            </w:tcBorders>
            <w:hideMark/>
          </w:tcPr>
          <w:p w14:paraId="1B295E99" w14:textId="77777777" w:rsidR="003A6494" w:rsidRDefault="003A6494" w:rsidP="003A6494">
            <w:pPr>
              <w:pStyle w:val="Tabletext"/>
              <w:jc w:val="center"/>
              <w:rPr>
                <w:snapToGrid w:val="0"/>
                <w:lang w:val="en-US"/>
              </w:rPr>
            </w:pPr>
            <w:r>
              <w:rPr>
                <w:snapToGrid w:val="0"/>
                <w:lang w:val="en-US"/>
              </w:rPr>
              <w:t>1</w:t>
            </w:r>
            <w:r>
              <w:rPr>
                <w:snapToGrid w:val="0"/>
                <w:lang w:val="en-US"/>
              </w:rPr>
              <w:t>至</w:t>
            </w:r>
            <w:r>
              <w:rPr>
                <w:snapToGrid w:val="0"/>
                <w:lang w:val="en-US"/>
              </w:rPr>
              <w:t>2</w:t>
            </w:r>
          </w:p>
        </w:tc>
        <w:tc>
          <w:tcPr>
            <w:tcW w:w="1702" w:type="dxa"/>
            <w:tcBorders>
              <w:top w:val="single" w:sz="4" w:space="0" w:color="auto"/>
              <w:left w:val="single" w:sz="4" w:space="0" w:color="auto"/>
              <w:bottom w:val="single" w:sz="4" w:space="0" w:color="auto"/>
              <w:right w:val="single" w:sz="4" w:space="0" w:color="auto"/>
            </w:tcBorders>
            <w:hideMark/>
          </w:tcPr>
          <w:p w14:paraId="1D1ECC4E" w14:textId="77777777" w:rsidR="003A6494" w:rsidRDefault="003A6494" w:rsidP="003A6494">
            <w:pPr>
              <w:pStyle w:val="Tabletext"/>
              <w:jc w:val="center"/>
              <w:rPr>
                <w:snapToGrid w:val="0"/>
                <w:u w:val="single"/>
                <w:lang w:val="en-US"/>
              </w:rPr>
            </w:pPr>
            <w:r>
              <w:rPr>
                <w:snapToGrid w:val="0"/>
                <w:lang w:val="en-US"/>
              </w:rPr>
              <w:t>1</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14:paraId="41909312" w14:textId="77777777" w:rsidR="003A6494" w:rsidRDefault="003A6494" w:rsidP="003A6494">
            <w:pPr>
              <w:pStyle w:val="Tabletext"/>
              <w:jc w:val="center"/>
              <w:rPr>
                <w:snapToGrid w:val="0"/>
                <w:lang w:val="en-US"/>
              </w:rPr>
            </w:pPr>
            <w:r>
              <w:rPr>
                <w:snapToGrid w:val="0"/>
                <w:lang w:val="en-US"/>
              </w:rPr>
              <w:t>1</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14:paraId="6266DEFF" w14:textId="77777777" w:rsidR="003A6494" w:rsidRDefault="003A6494" w:rsidP="003A6494">
            <w:pPr>
              <w:pStyle w:val="Tabletext"/>
              <w:jc w:val="center"/>
              <w:rPr>
                <w:snapToGrid w:val="0"/>
                <w:lang w:val="en-US"/>
              </w:rPr>
            </w:pPr>
            <w:r>
              <w:rPr>
                <w:snapToGrid w:val="0"/>
                <w:lang w:val="en-US"/>
              </w:rPr>
              <w:t>1</w:t>
            </w:r>
            <w:r>
              <w:rPr>
                <w:snapToGrid w:val="0"/>
                <w:lang w:val="en-US"/>
              </w:rPr>
              <w:t>至</w:t>
            </w:r>
            <w:r>
              <w:rPr>
                <w:snapToGrid w:val="0"/>
                <w:lang w:val="en-US"/>
              </w:rPr>
              <w:t>10</w:t>
            </w:r>
          </w:p>
        </w:tc>
      </w:tr>
      <w:tr w:rsidR="003A6494" w14:paraId="584681BA" w14:textId="77777777" w:rsidTr="00921DB3">
        <w:trPr>
          <w:jc w:val="center"/>
        </w:trPr>
        <w:tc>
          <w:tcPr>
            <w:tcW w:w="4335" w:type="dxa"/>
            <w:tcBorders>
              <w:top w:val="single" w:sz="4" w:space="0" w:color="auto"/>
              <w:left w:val="single" w:sz="4" w:space="0" w:color="auto"/>
              <w:bottom w:val="single" w:sz="4" w:space="0" w:color="auto"/>
              <w:right w:val="single" w:sz="4" w:space="0" w:color="auto"/>
            </w:tcBorders>
            <w:hideMark/>
          </w:tcPr>
          <w:p w14:paraId="69E6BEC5" w14:textId="77777777" w:rsidR="003A6494" w:rsidRDefault="003A6494" w:rsidP="003A6494">
            <w:pPr>
              <w:pStyle w:val="Tabletext"/>
              <w:rPr>
                <w:snapToGrid w:val="0"/>
                <w:lang w:val="en-GB"/>
              </w:rPr>
            </w:pPr>
            <w:proofErr w:type="spellStart"/>
            <w:r>
              <w:rPr>
                <w:rFonts w:hint="eastAsia"/>
                <w:snapToGrid w:val="0"/>
                <w:lang w:val="en-GB"/>
              </w:rPr>
              <w:t>发射天线增益</w:t>
            </w:r>
            <w:proofErr w:type="spellEnd"/>
            <w:r>
              <w:rPr>
                <w:rFonts w:hint="eastAsia"/>
                <w:snapToGrid w:val="0"/>
                <w:lang w:val="en-GB"/>
              </w:rPr>
              <w:t xml:space="preserve"> </w:t>
            </w:r>
            <w:r>
              <w:rPr>
                <w:snapToGrid w:val="0"/>
                <w:lang w:val="en-GB"/>
              </w:rPr>
              <w:t>(</w:t>
            </w:r>
            <w:proofErr w:type="spellStart"/>
            <w:r>
              <w:rPr>
                <w:snapToGrid w:val="0"/>
                <w:lang w:val="en-GB"/>
              </w:rPr>
              <w:t>dBi</w:t>
            </w:r>
            <w:proofErr w:type="spellEnd"/>
            <w:r>
              <w:rPr>
                <w:snapToGrid w:val="0"/>
                <w:lang w:val="en-GB"/>
              </w:rPr>
              <w:t>)</w:t>
            </w:r>
          </w:p>
        </w:tc>
        <w:tc>
          <w:tcPr>
            <w:tcW w:w="1630" w:type="dxa"/>
            <w:tcBorders>
              <w:top w:val="single" w:sz="4" w:space="0" w:color="auto"/>
              <w:left w:val="single" w:sz="4" w:space="0" w:color="auto"/>
              <w:bottom w:val="single" w:sz="4" w:space="0" w:color="auto"/>
              <w:right w:val="single" w:sz="4" w:space="0" w:color="auto"/>
            </w:tcBorders>
            <w:hideMark/>
          </w:tcPr>
          <w:p w14:paraId="54318D57" w14:textId="77777777"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12</w:t>
            </w:r>
          </w:p>
        </w:tc>
        <w:tc>
          <w:tcPr>
            <w:tcW w:w="1702" w:type="dxa"/>
            <w:tcBorders>
              <w:top w:val="single" w:sz="4" w:space="0" w:color="auto"/>
              <w:left w:val="single" w:sz="4" w:space="0" w:color="auto"/>
              <w:bottom w:val="single" w:sz="4" w:space="0" w:color="auto"/>
              <w:right w:val="single" w:sz="4" w:space="0" w:color="auto"/>
            </w:tcBorders>
            <w:hideMark/>
          </w:tcPr>
          <w:p w14:paraId="0C083387" w14:textId="77777777"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26</w:t>
            </w:r>
          </w:p>
        </w:tc>
        <w:tc>
          <w:tcPr>
            <w:tcW w:w="1702" w:type="dxa"/>
            <w:tcBorders>
              <w:top w:val="single" w:sz="4" w:space="0" w:color="auto"/>
              <w:left w:val="single" w:sz="4" w:space="0" w:color="auto"/>
              <w:bottom w:val="single" w:sz="4" w:space="0" w:color="auto"/>
              <w:right w:val="single" w:sz="4" w:space="0" w:color="auto"/>
            </w:tcBorders>
            <w:hideMark/>
          </w:tcPr>
          <w:p w14:paraId="31AD6B41" w14:textId="77777777"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42</w:t>
            </w:r>
          </w:p>
        </w:tc>
        <w:tc>
          <w:tcPr>
            <w:tcW w:w="1702" w:type="dxa"/>
            <w:tcBorders>
              <w:top w:val="single" w:sz="4" w:space="0" w:color="auto"/>
              <w:left w:val="single" w:sz="4" w:space="0" w:color="auto"/>
              <w:bottom w:val="single" w:sz="4" w:space="0" w:color="auto"/>
              <w:right w:val="single" w:sz="4" w:space="0" w:color="auto"/>
            </w:tcBorders>
            <w:hideMark/>
          </w:tcPr>
          <w:p w14:paraId="64F872B4" w14:textId="77777777"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42</w:t>
            </w:r>
          </w:p>
        </w:tc>
        <w:tc>
          <w:tcPr>
            <w:tcW w:w="1702" w:type="dxa"/>
            <w:tcBorders>
              <w:top w:val="single" w:sz="4" w:space="0" w:color="auto"/>
              <w:left w:val="single" w:sz="4" w:space="0" w:color="auto"/>
              <w:bottom w:val="single" w:sz="4" w:space="0" w:color="auto"/>
              <w:right w:val="single" w:sz="4" w:space="0" w:color="auto"/>
            </w:tcBorders>
            <w:hideMark/>
          </w:tcPr>
          <w:p w14:paraId="2A555848" w14:textId="77777777"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42</w:t>
            </w:r>
          </w:p>
        </w:tc>
        <w:tc>
          <w:tcPr>
            <w:tcW w:w="1702" w:type="dxa"/>
            <w:tcBorders>
              <w:top w:val="single" w:sz="4" w:space="0" w:color="auto"/>
              <w:left w:val="single" w:sz="4" w:space="0" w:color="auto"/>
              <w:bottom w:val="single" w:sz="4" w:space="0" w:color="auto"/>
              <w:right w:val="single" w:sz="4" w:space="0" w:color="auto"/>
            </w:tcBorders>
            <w:hideMark/>
          </w:tcPr>
          <w:p w14:paraId="2728836C" w14:textId="77777777"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52</w:t>
            </w:r>
          </w:p>
        </w:tc>
      </w:tr>
      <w:tr w:rsidR="003A6494" w14:paraId="606F5624" w14:textId="77777777" w:rsidTr="00921DB3">
        <w:trPr>
          <w:jc w:val="center"/>
        </w:trPr>
        <w:tc>
          <w:tcPr>
            <w:tcW w:w="4335" w:type="dxa"/>
            <w:tcBorders>
              <w:top w:val="single" w:sz="4" w:space="0" w:color="auto"/>
              <w:left w:val="single" w:sz="4" w:space="0" w:color="auto"/>
              <w:bottom w:val="single" w:sz="4" w:space="0" w:color="auto"/>
              <w:right w:val="single" w:sz="4" w:space="0" w:color="auto"/>
            </w:tcBorders>
            <w:hideMark/>
          </w:tcPr>
          <w:p w14:paraId="23EB9EF4" w14:textId="77777777" w:rsidR="003A6494" w:rsidRPr="00DF14B4" w:rsidRDefault="003A6494" w:rsidP="003A6494">
            <w:pPr>
              <w:pStyle w:val="Tabletext"/>
              <w:rPr>
                <w:snapToGrid w:val="0"/>
              </w:rPr>
            </w:pPr>
            <w:proofErr w:type="spellStart"/>
            <w:r>
              <w:rPr>
                <w:rFonts w:hint="eastAsia"/>
                <w:snapToGrid w:val="0"/>
                <w:lang w:val="en-GB"/>
              </w:rPr>
              <w:t>典型的</w:t>
            </w:r>
            <w:r w:rsidRPr="00DF14B4">
              <w:rPr>
                <w:snapToGrid w:val="0"/>
              </w:rPr>
              <w:t>e.i.r.p</w:t>
            </w:r>
            <w:proofErr w:type="spellEnd"/>
            <w:r w:rsidRPr="00DF14B4">
              <w:rPr>
                <w:snapToGrid w:val="0"/>
              </w:rPr>
              <w:t>. (</w:t>
            </w:r>
            <w:proofErr w:type="spellStart"/>
            <w:r w:rsidRPr="00DF14B4">
              <w:rPr>
                <w:snapToGrid w:val="0"/>
              </w:rPr>
              <w:t>dBW</w:t>
            </w:r>
            <w:proofErr w:type="spellEnd"/>
            <w:r w:rsidRPr="00DF14B4">
              <w:rPr>
                <w:snapToGrid w:val="0"/>
              </w:rPr>
              <w:t>)</w:t>
            </w:r>
          </w:p>
        </w:tc>
        <w:tc>
          <w:tcPr>
            <w:tcW w:w="1630" w:type="dxa"/>
            <w:tcBorders>
              <w:top w:val="single" w:sz="4" w:space="0" w:color="auto"/>
              <w:left w:val="single" w:sz="4" w:space="0" w:color="auto"/>
              <w:bottom w:val="single" w:sz="4" w:space="0" w:color="auto"/>
              <w:right w:val="single" w:sz="4" w:space="0" w:color="auto"/>
            </w:tcBorders>
            <w:hideMark/>
          </w:tcPr>
          <w:p w14:paraId="213DBD13" w14:textId="77777777" w:rsidR="003A6494" w:rsidRDefault="003A6494" w:rsidP="003A6494">
            <w:pPr>
              <w:pStyle w:val="Tabletext"/>
              <w:jc w:val="center"/>
              <w:rPr>
                <w:snapToGrid w:val="0"/>
                <w:lang w:val="en-US"/>
              </w:rPr>
            </w:pPr>
            <w:r>
              <w:rPr>
                <w:snapToGrid w:val="0"/>
                <w:lang w:val="en-US"/>
              </w:rPr>
              <w:t>7</w:t>
            </w:r>
            <w:r>
              <w:rPr>
                <w:snapToGrid w:val="0"/>
                <w:lang w:val="en-US"/>
              </w:rPr>
              <w:t>至</w:t>
            </w:r>
            <w:r>
              <w:rPr>
                <w:snapToGrid w:val="0"/>
                <w:lang w:val="en-US"/>
              </w:rPr>
              <w:t>43</w:t>
            </w:r>
          </w:p>
        </w:tc>
        <w:tc>
          <w:tcPr>
            <w:tcW w:w="1702" w:type="dxa"/>
            <w:tcBorders>
              <w:top w:val="single" w:sz="4" w:space="0" w:color="auto"/>
              <w:left w:val="single" w:sz="4" w:space="0" w:color="auto"/>
              <w:bottom w:val="single" w:sz="4" w:space="0" w:color="auto"/>
              <w:right w:val="single" w:sz="4" w:space="0" w:color="auto"/>
            </w:tcBorders>
            <w:hideMark/>
          </w:tcPr>
          <w:p w14:paraId="588B51DA" w14:textId="77777777" w:rsidR="003A6494" w:rsidRDefault="003A6494" w:rsidP="003A6494">
            <w:pPr>
              <w:pStyle w:val="Tabletext"/>
              <w:jc w:val="center"/>
              <w:rPr>
                <w:snapToGrid w:val="0"/>
                <w:lang w:val="en-US"/>
              </w:rPr>
            </w:pPr>
            <w:r>
              <w:rPr>
                <w:snapToGrid w:val="0"/>
                <w:lang w:val="en-US"/>
              </w:rPr>
              <w:t>2</w:t>
            </w:r>
            <w:r>
              <w:rPr>
                <w:snapToGrid w:val="0"/>
                <w:lang w:val="en-US"/>
              </w:rPr>
              <w:t>至</w:t>
            </w:r>
            <w:r>
              <w:rPr>
                <w:snapToGrid w:val="0"/>
                <w:lang w:val="en-US"/>
              </w:rPr>
              <w:t>40</w:t>
            </w:r>
          </w:p>
        </w:tc>
        <w:tc>
          <w:tcPr>
            <w:tcW w:w="1702" w:type="dxa"/>
            <w:tcBorders>
              <w:top w:val="single" w:sz="4" w:space="0" w:color="auto"/>
              <w:left w:val="single" w:sz="4" w:space="0" w:color="auto"/>
              <w:bottom w:val="single" w:sz="4" w:space="0" w:color="auto"/>
              <w:right w:val="single" w:sz="4" w:space="0" w:color="auto"/>
            </w:tcBorders>
            <w:hideMark/>
          </w:tcPr>
          <w:p w14:paraId="73CFEAC3" w14:textId="77777777"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45</w:t>
            </w:r>
          </w:p>
        </w:tc>
        <w:tc>
          <w:tcPr>
            <w:tcW w:w="1702" w:type="dxa"/>
            <w:tcBorders>
              <w:top w:val="single" w:sz="4" w:space="0" w:color="auto"/>
              <w:left w:val="single" w:sz="4" w:space="0" w:color="auto"/>
              <w:bottom w:val="single" w:sz="4" w:space="0" w:color="auto"/>
              <w:right w:val="single" w:sz="4" w:space="0" w:color="auto"/>
            </w:tcBorders>
            <w:hideMark/>
          </w:tcPr>
          <w:p w14:paraId="0A6E417D" w14:textId="77777777"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45</w:t>
            </w:r>
          </w:p>
        </w:tc>
        <w:tc>
          <w:tcPr>
            <w:tcW w:w="1702" w:type="dxa"/>
            <w:tcBorders>
              <w:top w:val="single" w:sz="4" w:space="0" w:color="auto"/>
              <w:left w:val="single" w:sz="4" w:space="0" w:color="auto"/>
              <w:bottom w:val="single" w:sz="4" w:space="0" w:color="auto"/>
              <w:right w:val="single" w:sz="4" w:space="0" w:color="auto"/>
            </w:tcBorders>
            <w:hideMark/>
          </w:tcPr>
          <w:p w14:paraId="42D31B9F" w14:textId="77777777"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45</w:t>
            </w:r>
          </w:p>
        </w:tc>
        <w:tc>
          <w:tcPr>
            <w:tcW w:w="1702" w:type="dxa"/>
            <w:tcBorders>
              <w:top w:val="single" w:sz="4" w:space="0" w:color="auto"/>
              <w:left w:val="single" w:sz="4" w:space="0" w:color="auto"/>
              <w:bottom w:val="single" w:sz="4" w:space="0" w:color="auto"/>
              <w:right w:val="single" w:sz="4" w:space="0" w:color="auto"/>
            </w:tcBorders>
            <w:hideMark/>
          </w:tcPr>
          <w:p w14:paraId="37D779FB" w14:textId="77777777"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45</w:t>
            </w:r>
          </w:p>
        </w:tc>
      </w:tr>
      <w:tr w:rsidR="003A6494" w:rsidRPr="006B00C5" w14:paraId="1562A73C" w14:textId="77777777" w:rsidTr="00921DB3">
        <w:trPr>
          <w:jc w:val="center"/>
        </w:trPr>
        <w:tc>
          <w:tcPr>
            <w:tcW w:w="4335" w:type="dxa"/>
            <w:tcBorders>
              <w:top w:val="single" w:sz="4" w:space="0" w:color="auto"/>
              <w:left w:val="single" w:sz="4" w:space="0" w:color="auto"/>
              <w:bottom w:val="single" w:sz="4" w:space="0" w:color="auto"/>
              <w:right w:val="single" w:sz="4" w:space="0" w:color="auto"/>
            </w:tcBorders>
            <w:hideMark/>
          </w:tcPr>
          <w:p w14:paraId="2A48999E" w14:textId="77777777" w:rsidR="003A6494" w:rsidRDefault="003A6494" w:rsidP="003A6494">
            <w:pPr>
              <w:pStyle w:val="Tabletext"/>
              <w:rPr>
                <w:snapToGrid w:val="0"/>
                <w:lang w:val="en-GB"/>
              </w:rPr>
            </w:pPr>
            <w:proofErr w:type="spellStart"/>
            <w:r>
              <w:rPr>
                <w:rFonts w:hint="eastAsia"/>
                <w:snapToGrid w:val="0"/>
                <w:lang w:val="en-GB"/>
              </w:rPr>
              <w:t>天线极化</w:t>
            </w:r>
            <w:proofErr w:type="spellEnd"/>
          </w:p>
        </w:tc>
        <w:tc>
          <w:tcPr>
            <w:tcW w:w="1630" w:type="dxa"/>
            <w:tcBorders>
              <w:top w:val="single" w:sz="4" w:space="0" w:color="auto"/>
              <w:left w:val="single" w:sz="4" w:space="0" w:color="auto"/>
              <w:bottom w:val="single" w:sz="4" w:space="0" w:color="auto"/>
              <w:right w:val="single" w:sz="4" w:space="0" w:color="auto"/>
            </w:tcBorders>
            <w:hideMark/>
          </w:tcPr>
          <w:p w14:paraId="3E3A0383"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52A58C82"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340C41DA"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55470DE1"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21EC47BB"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0088A65B"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r>
      <w:tr w:rsidR="00953CB9" w14:paraId="1EF32F7B" w14:textId="77777777" w:rsidTr="00921DB3">
        <w:trPr>
          <w:jc w:val="center"/>
        </w:trPr>
        <w:tc>
          <w:tcPr>
            <w:tcW w:w="4335" w:type="dxa"/>
            <w:tcBorders>
              <w:top w:val="single" w:sz="4" w:space="0" w:color="auto"/>
              <w:left w:val="single" w:sz="4" w:space="0" w:color="auto"/>
              <w:bottom w:val="single" w:sz="4" w:space="0" w:color="auto"/>
              <w:right w:val="single" w:sz="4" w:space="0" w:color="auto"/>
            </w:tcBorders>
            <w:hideMark/>
          </w:tcPr>
          <w:p w14:paraId="04B668CA" w14:textId="77777777" w:rsidR="00953CB9" w:rsidRDefault="007B346B">
            <w:pPr>
              <w:pStyle w:val="Tabletext"/>
              <w:jc w:val="left"/>
              <w:rPr>
                <w:snapToGrid w:val="0"/>
                <w:lang w:val="fr-CH" w:eastAsia="zh-CN"/>
              </w:rPr>
            </w:pPr>
            <w:r>
              <w:rPr>
                <w:rFonts w:hint="eastAsia"/>
                <w:snapToGrid w:val="0"/>
                <w:lang w:eastAsia="zh-CN"/>
              </w:rPr>
              <w:t>卫星</w:t>
            </w:r>
            <w:r w:rsidR="003A6494">
              <w:rPr>
                <w:rFonts w:hint="eastAsia"/>
                <w:snapToGrid w:val="0"/>
                <w:lang w:val="en-GB" w:eastAsia="zh-CN"/>
              </w:rPr>
              <w:t>接收机噪声系数</w:t>
            </w:r>
            <w:r w:rsidR="003A6494">
              <w:rPr>
                <w:rFonts w:hint="eastAsia"/>
                <w:snapToGrid w:val="0"/>
                <w:lang w:val="en-GB" w:eastAsia="zh-CN"/>
              </w:rPr>
              <w:t xml:space="preserve"> </w:t>
            </w:r>
            <w:r w:rsidR="003A6494">
              <w:rPr>
                <w:snapToGrid w:val="0"/>
                <w:lang w:val="en-GB" w:eastAsia="zh-CN"/>
              </w:rPr>
              <w:t>(dB)</w:t>
            </w:r>
            <w:r w:rsidR="003A6494">
              <w:rPr>
                <w:snapToGrid w:val="0"/>
                <w:vertAlign w:val="superscript"/>
                <w:lang w:val="en-GB" w:eastAsia="zh-CN"/>
              </w:rPr>
              <w:t>(5)</w:t>
            </w:r>
          </w:p>
        </w:tc>
        <w:tc>
          <w:tcPr>
            <w:tcW w:w="1630" w:type="dxa"/>
            <w:tcBorders>
              <w:top w:val="single" w:sz="4" w:space="0" w:color="auto"/>
              <w:left w:val="single" w:sz="4" w:space="0" w:color="auto"/>
              <w:bottom w:val="single" w:sz="4" w:space="0" w:color="auto"/>
              <w:right w:val="single" w:sz="4" w:space="0" w:color="auto"/>
            </w:tcBorders>
            <w:hideMark/>
          </w:tcPr>
          <w:p w14:paraId="64DED101" w14:textId="77777777" w:rsidR="00953CB9" w:rsidRDefault="00953CB9">
            <w:pPr>
              <w:pStyle w:val="Tabletext"/>
              <w:jc w:val="center"/>
              <w:rPr>
                <w:snapToGrid w:val="0"/>
                <w:lang w:val="en-US"/>
              </w:rPr>
            </w:pPr>
            <w:r>
              <w:rPr>
                <w:snapToGrid w:val="0"/>
                <w:lang w:val="en-US"/>
              </w:rPr>
              <w:t>3</w:t>
            </w:r>
            <w:r w:rsidR="003A6494">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14:paraId="5304FDB9" w14:textId="77777777"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14:paraId="01868903" w14:textId="77777777"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14:paraId="2142F3A9" w14:textId="77777777"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14:paraId="208A5D62" w14:textId="77777777" w:rsidR="00953CB9" w:rsidRDefault="00953CB9">
            <w:pPr>
              <w:pStyle w:val="Tabletext"/>
              <w:jc w:val="center"/>
              <w:rPr>
                <w:snapToGrid w:val="0"/>
                <w:lang w:val="en-US"/>
              </w:rPr>
            </w:pPr>
            <w:r>
              <w:rPr>
                <w:snapToGrid w:val="0"/>
                <w:lang w:val="en-US"/>
              </w:rPr>
              <w:t>3</w:t>
            </w:r>
            <w:r w:rsidR="003A6494">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14:paraId="772D4669" w14:textId="77777777" w:rsidR="00953CB9" w:rsidRDefault="00953CB9">
            <w:pPr>
              <w:pStyle w:val="Tabletext"/>
              <w:jc w:val="center"/>
              <w:rPr>
                <w:snapToGrid w:val="0"/>
                <w:sz w:val="20"/>
                <w:lang w:val="en-US"/>
              </w:rPr>
            </w:pPr>
            <w:r>
              <w:rPr>
                <w:snapToGrid w:val="0"/>
                <w:sz w:val="20"/>
                <w:lang w:val="en-US"/>
              </w:rPr>
              <w:t>3</w:t>
            </w:r>
            <w:r w:rsidR="003A6494">
              <w:rPr>
                <w:snapToGrid w:val="0"/>
                <w:sz w:val="20"/>
                <w:lang w:val="en-US"/>
              </w:rPr>
              <w:t>至</w:t>
            </w:r>
            <w:r>
              <w:rPr>
                <w:snapToGrid w:val="0"/>
                <w:sz w:val="20"/>
                <w:lang w:val="en-US"/>
              </w:rPr>
              <w:t>7</w:t>
            </w:r>
          </w:p>
        </w:tc>
      </w:tr>
      <w:tr w:rsidR="00953CB9" w14:paraId="459FEE24" w14:textId="77777777" w:rsidTr="00921DB3">
        <w:trPr>
          <w:jc w:val="center"/>
        </w:trPr>
        <w:tc>
          <w:tcPr>
            <w:tcW w:w="14475" w:type="dxa"/>
            <w:gridSpan w:val="7"/>
            <w:tcBorders>
              <w:top w:val="single" w:sz="4" w:space="0" w:color="auto"/>
              <w:left w:val="nil"/>
              <w:bottom w:val="nil"/>
              <w:right w:val="nil"/>
            </w:tcBorders>
            <w:hideMark/>
          </w:tcPr>
          <w:p w14:paraId="7271512E" w14:textId="77777777" w:rsidR="00953CB9" w:rsidRDefault="00953CB9">
            <w:pPr>
              <w:pStyle w:val="Tabletext"/>
              <w:ind w:left="284" w:hanging="284"/>
              <w:rPr>
                <w:lang w:val="en-US" w:eastAsia="zh-CN"/>
              </w:rPr>
            </w:pPr>
            <w:r>
              <w:rPr>
                <w:vertAlign w:val="superscript"/>
                <w:lang w:val="en-US" w:eastAsia="zh-CN"/>
              </w:rPr>
              <w:t>(1)</w:t>
            </w:r>
            <w:r>
              <w:rPr>
                <w:lang w:val="en-US" w:eastAsia="zh-CN"/>
              </w:rPr>
              <w:tab/>
            </w:r>
            <w:r w:rsidR="003A6494">
              <w:rPr>
                <w:rFonts w:hint="eastAsia"/>
                <w:lang w:val="en-GB" w:eastAsia="zh-CN"/>
              </w:rPr>
              <w:t>频率范围内的业余频带与</w:t>
            </w:r>
            <w:r w:rsidR="003A6494">
              <w:rPr>
                <w:lang w:val="en-GB" w:eastAsia="zh-CN"/>
              </w:rPr>
              <w:t>RR</w:t>
            </w:r>
            <w:r w:rsidR="003A6494">
              <w:rPr>
                <w:rFonts w:hint="eastAsia"/>
                <w:lang w:val="en-GB" w:eastAsia="zh-CN"/>
              </w:rPr>
              <w:t>第</w:t>
            </w:r>
            <w:r w:rsidR="003A6494" w:rsidRPr="003A6494">
              <w:rPr>
                <w:b/>
                <w:bCs/>
                <w:lang w:val="en-GB" w:eastAsia="zh-CN"/>
              </w:rPr>
              <w:t>5</w:t>
            </w:r>
            <w:r w:rsidR="003A6494">
              <w:rPr>
                <w:rFonts w:hint="eastAsia"/>
                <w:lang w:val="en-GB" w:eastAsia="zh-CN"/>
              </w:rPr>
              <w:t>条一致。</w:t>
            </w:r>
          </w:p>
          <w:p w14:paraId="00444734" w14:textId="77777777" w:rsidR="00953CB9" w:rsidRDefault="00953CB9" w:rsidP="003A6494">
            <w:pPr>
              <w:pStyle w:val="Tabletext"/>
              <w:ind w:left="284" w:hanging="284"/>
              <w:rPr>
                <w:lang w:val="en-US" w:eastAsia="zh-CN"/>
              </w:rPr>
            </w:pPr>
            <w:r>
              <w:rPr>
                <w:vertAlign w:val="superscript"/>
                <w:lang w:val="en-US" w:eastAsia="zh-CN"/>
              </w:rPr>
              <w:t>(2)</w:t>
            </w:r>
            <w:r>
              <w:rPr>
                <w:lang w:val="en-US" w:eastAsia="zh-CN"/>
              </w:rPr>
              <w:tab/>
            </w:r>
            <w:r w:rsidR="003A6494">
              <w:rPr>
                <w:rFonts w:hint="eastAsia"/>
                <w:lang w:val="en-US" w:eastAsia="zh-CN"/>
              </w:rPr>
              <w:t>任何</w:t>
            </w:r>
            <w:r w:rsidR="003A6494">
              <w:rPr>
                <w:lang w:val="en-US" w:eastAsia="zh-CN"/>
              </w:rPr>
              <w:t>必要带宽超出</w:t>
            </w:r>
            <w:r w:rsidR="003A6494">
              <w:rPr>
                <w:rFonts w:hint="eastAsia"/>
                <w:lang w:val="en-US" w:eastAsia="zh-CN"/>
              </w:rPr>
              <w:t>4</w:t>
            </w:r>
            <w:r>
              <w:rPr>
                <w:lang w:val="en-US" w:eastAsia="zh-CN"/>
              </w:rPr>
              <w:t>4 kHz</w:t>
            </w:r>
            <w:r w:rsidR="003A6494">
              <w:rPr>
                <w:rFonts w:hint="eastAsia"/>
                <w:lang w:val="en-US" w:eastAsia="zh-CN"/>
              </w:rPr>
              <w:t>的</w:t>
            </w:r>
            <w:r w:rsidR="003A6494">
              <w:rPr>
                <w:lang w:val="en-US" w:eastAsia="zh-CN"/>
              </w:rPr>
              <w:t>模式都要求高于本表所示的</w:t>
            </w:r>
            <w:proofErr w:type="spellStart"/>
            <w:r>
              <w:rPr>
                <w:lang w:val="en-US" w:eastAsia="zh-CN"/>
              </w:rPr>
              <w:t>e.i.r.p</w:t>
            </w:r>
            <w:proofErr w:type="spellEnd"/>
            <w:r w:rsidR="003A6494">
              <w:rPr>
                <w:lang w:val="en-US" w:eastAsia="zh-CN"/>
              </w:rPr>
              <w:t>.</w:t>
            </w:r>
            <w:r w:rsidR="003A6494">
              <w:rPr>
                <w:rFonts w:hint="eastAsia"/>
                <w:lang w:val="en-US" w:eastAsia="zh-CN"/>
              </w:rPr>
              <w:t>数值</w:t>
            </w:r>
            <w:r w:rsidR="003A6494">
              <w:rPr>
                <w:lang w:val="en-US" w:eastAsia="zh-CN"/>
              </w:rPr>
              <w:t>，以实现令人满意的链路预算。</w:t>
            </w:r>
          </w:p>
          <w:p w14:paraId="566C422C" w14:textId="77777777" w:rsidR="00953CB9" w:rsidRDefault="00953CB9" w:rsidP="003A6494">
            <w:pPr>
              <w:pStyle w:val="Tabletext"/>
              <w:ind w:left="284" w:hanging="284"/>
              <w:rPr>
                <w:lang w:val="en-US" w:eastAsia="zh-CN"/>
              </w:rPr>
            </w:pPr>
            <w:r>
              <w:rPr>
                <w:vertAlign w:val="superscript"/>
                <w:lang w:val="en-US" w:eastAsia="zh-CN"/>
              </w:rPr>
              <w:t>(3)</w:t>
            </w:r>
            <w:r>
              <w:rPr>
                <w:lang w:val="en-US" w:eastAsia="zh-CN"/>
              </w:rPr>
              <w:tab/>
            </w:r>
            <w:r w:rsidR="003A6494">
              <w:rPr>
                <w:rFonts w:hint="eastAsia"/>
                <w:lang w:val="en-US" w:eastAsia="zh-CN"/>
              </w:rPr>
              <w:t>通常</w:t>
            </w:r>
            <w:r w:rsidR="003A6494">
              <w:rPr>
                <w:lang w:val="en-US" w:eastAsia="zh-CN"/>
              </w:rPr>
              <w:t>仅用于</w:t>
            </w:r>
            <w:r w:rsidR="003A6494">
              <w:rPr>
                <w:lang w:val="en-GB" w:eastAsia="zh-CN"/>
              </w:rPr>
              <w:t>29 MHz</w:t>
            </w:r>
            <w:r w:rsidR="003A6494">
              <w:rPr>
                <w:rFonts w:hint="eastAsia"/>
                <w:lang w:val="en-GB" w:eastAsia="zh-CN"/>
              </w:rPr>
              <w:t>以上</w:t>
            </w:r>
            <w:r w:rsidR="003A6494">
              <w:rPr>
                <w:lang w:val="en-GB" w:eastAsia="zh-CN"/>
              </w:rPr>
              <w:t>。</w:t>
            </w:r>
          </w:p>
          <w:p w14:paraId="1233793D" w14:textId="680F0422" w:rsidR="00953CB9" w:rsidRDefault="00953CB9">
            <w:pPr>
              <w:pStyle w:val="Tabletext"/>
              <w:ind w:left="284" w:hanging="284"/>
              <w:rPr>
                <w:lang w:val="en-US" w:eastAsia="zh-CN"/>
              </w:rPr>
            </w:pPr>
            <w:r>
              <w:rPr>
                <w:vertAlign w:val="superscript"/>
                <w:lang w:val="en-US" w:eastAsia="zh-CN"/>
              </w:rPr>
              <w:t>(4)</w:t>
            </w:r>
            <w:r>
              <w:rPr>
                <w:lang w:val="en-US" w:eastAsia="zh-CN"/>
              </w:rPr>
              <w:tab/>
            </w:r>
            <w:r w:rsidR="00BE44AE">
              <w:rPr>
                <w:rFonts w:hint="eastAsia"/>
                <w:sz w:val="20"/>
                <w:lang w:val="en-US" w:eastAsia="zh-CN"/>
              </w:rPr>
              <w:t>允许的</w:t>
            </w:r>
            <w:r w:rsidR="00BE44AE" w:rsidRPr="00202FBA">
              <w:rPr>
                <w:rFonts w:hint="eastAsia"/>
                <w:sz w:val="20"/>
                <w:lang w:val="en-GB" w:eastAsia="zh-CN"/>
              </w:rPr>
              <w:t>最大功率由各主管部门决定。</w:t>
            </w:r>
            <w:r w:rsidR="00BE44AE">
              <w:rPr>
                <w:rFonts w:hint="eastAsia"/>
                <w:sz w:val="20"/>
                <w:lang w:val="en-GB" w:eastAsia="zh-CN"/>
              </w:rPr>
              <w:t>1</w:t>
            </w:r>
            <w:r w:rsidR="00BE44AE" w:rsidRPr="00202FBA">
              <w:rPr>
                <w:sz w:val="20"/>
                <w:lang w:val="en-US" w:eastAsia="zh-CN"/>
              </w:rPr>
              <w:t xml:space="preserve"> GHz</w:t>
            </w:r>
            <w:r w:rsidR="00BE44AE">
              <w:rPr>
                <w:rFonts w:hint="eastAsia"/>
                <w:sz w:val="20"/>
                <w:lang w:val="en-US" w:eastAsia="zh-CN"/>
              </w:rPr>
              <w:t>以上频段</w:t>
            </w:r>
            <w:r w:rsidR="00BE44AE" w:rsidRPr="00202FBA">
              <w:rPr>
                <w:sz w:val="20"/>
                <w:lang w:val="en-US" w:eastAsia="zh-CN"/>
              </w:rPr>
              <w:t>的最大</w:t>
            </w:r>
            <w:r w:rsidR="00BE44AE">
              <w:rPr>
                <w:rFonts w:hint="eastAsia"/>
                <w:sz w:val="20"/>
                <w:lang w:val="en-US" w:eastAsia="zh-CN"/>
              </w:rPr>
              <w:t>发射机</w:t>
            </w:r>
            <w:r w:rsidR="00BE44AE" w:rsidRPr="00202FBA">
              <w:rPr>
                <w:sz w:val="20"/>
                <w:lang w:val="en-US" w:eastAsia="zh-CN"/>
              </w:rPr>
              <w:t>功率往往受到可用设备的限制，</w:t>
            </w:r>
            <w:r w:rsidR="00BE44AE">
              <w:rPr>
                <w:rFonts w:hint="eastAsia"/>
                <w:sz w:val="20"/>
                <w:lang w:val="en-US" w:eastAsia="zh-CN"/>
              </w:rPr>
              <w:t>远</w:t>
            </w:r>
            <w:r w:rsidR="00BE44AE" w:rsidRPr="00202FBA">
              <w:rPr>
                <w:sz w:val="20"/>
                <w:lang w:val="en-US" w:eastAsia="zh-CN"/>
              </w:rPr>
              <w:t>低于主管部门</w:t>
            </w:r>
            <w:r w:rsidR="00BE44AE">
              <w:rPr>
                <w:rFonts w:hint="eastAsia"/>
                <w:sz w:val="20"/>
                <w:lang w:val="en-US" w:eastAsia="zh-CN"/>
              </w:rPr>
              <w:t>批准</w:t>
            </w:r>
            <w:r w:rsidR="00BE44AE" w:rsidRPr="00202FBA">
              <w:rPr>
                <w:sz w:val="20"/>
                <w:lang w:val="en-US" w:eastAsia="zh-CN"/>
              </w:rPr>
              <w:t>的</w:t>
            </w:r>
            <w:r w:rsidR="00BE44AE">
              <w:rPr>
                <w:rFonts w:hint="eastAsia"/>
                <w:sz w:val="20"/>
                <w:lang w:val="en-US" w:eastAsia="zh-CN"/>
              </w:rPr>
              <w:t>数值</w:t>
            </w:r>
            <w:r w:rsidR="00BE44AE" w:rsidRPr="00202FBA">
              <w:rPr>
                <w:sz w:val="20"/>
                <w:lang w:val="en-US" w:eastAsia="zh-CN"/>
              </w:rPr>
              <w:t>。</w:t>
            </w:r>
          </w:p>
          <w:p w14:paraId="5BBEE68F" w14:textId="77777777" w:rsidR="00953CB9" w:rsidRDefault="00953CB9" w:rsidP="003A6494">
            <w:pPr>
              <w:pStyle w:val="Tabletext"/>
              <w:ind w:left="284" w:hanging="284"/>
              <w:rPr>
                <w:lang w:val="en-US" w:eastAsia="zh-CN"/>
              </w:rPr>
            </w:pPr>
            <w:r>
              <w:rPr>
                <w:vertAlign w:val="superscript"/>
                <w:lang w:val="en-US" w:eastAsia="zh-CN"/>
              </w:rPr>
              <w:t>(5)</w:t>
            </w:r>
            <w:r>
              <w:rPr>
                <w:lang w:val="en-US" w:eastAsia="zh-CN"/>
              </w:rPr>
              <w:tab/>
            </w:r>
            <w:r w:rsidR="003A6494">
              <w:rPr>
                <w:rFonts w:hint="eastAsia"/>
                <w:lang w:val="en-GB" w:eastAsia="zh-CN"/>
              </w:rPr>
              <w:t>假设采用低噪声前置放大器的</w:t>
            </w:r>
            <w:r w:rsidR="003A6494">
              <w:rPr>
                <w:lang w:val="en-GB" w:eastAsia="zh-CN"/>
              </w:rPr>
              <w:t>50 MHz</w:t>
            </w:r>
            <w:r w:rsidR="003A6494">
              <w:rPr>
                <w:rFonts w:hint="eastAsia"/>
                <w:lang w:val="en-GB" w:eastAsia="zh-CN"/>
              </w:rPr>
              <w:t>以上频带的</w:t>
            </w:r>
            <w:r w:rsidR="003A6494">
              <w:rPr>
                <w:rFonts w:hint="eastAsia"/>
                <w:snapToGrid w:val="0"/>
                <w:lang w:val="en-GB" w:eastAsia="zh-CN"/>
              </w:rPr>
              <w:t>接收机的噪声系数。</w:t>
            </w:r>
            <w:r w:rsidR="003A6494">
              <w:rPr>
                <w:szCs w:val="22"/>
                <w:lang w:val="en-US" w:eastAsia="zh-CN"/>
              </w:rPr>
              <w:t>29.7 MHz</w:t>
            </w:r>
            <w:r w:rsidR="003A6494">
              <w:rPr>
                <w:rFonts w:hint="eastAsia"/>
                <w:szCs w:val="22"/>
                <w:lang w:val="en-US" w:eastAsia="zh-CN"/>
              </w:rPr>
              <w:t>以下</w:t>
            </w:r>
            <w:r w:rsidR="003A6494">
              <w:rPr>
                <w:szCs w:val="22"/>
                <w:lang w:val="en-US" w:eastAsia="zh-CN"/>
              </w:rPr>
              <w:t>的外部噪声电平是主导因素，通常高于接收机电平。</w:t>
            </w:r>
          </w:p>
        </w:tc>
      </w:tr>
    </w:tbl>
    <w:p w14:paraId="237FAE07" w14:textId="77777777" w:rsidR="00953CB9" w:rsidRDefault="00953CB9" w:rsidP="00953CB9">
      <w:pPr>
        <w:pStyle w:val="Tablefin"/>
        <w:rPr>
          <w:lang w:val="en-US" w:eastAsia="zh-CN"/>
        </w:rPr>
      </w:pPr>
    </w:p>
    <w:p w14:paraId="7443F8F0" w14:textId="77777777" w:rsidR="00953CB9" w:rsidRDefault="003A6494" w:rsidP="00953CB9">
      <w:pPr>
        <w:pStyle w:val="TableNo"/>
        <w:rPr>
          <w:lang w:val="en-US" w:eastAsia="zh-CN"/>
        </w:rPr>
      </w:pPr>
      <w:r>
        <w:rPr>
          <w:rFonts w:hint="eastAsia"/>
          <w:lang w:val="en-US" w:eastAsia="zh-CN"/>
        </w:rPr>
        <w:lastRenderedPageBreak/>
        <w:t>表</w:t>
      </w:r>
      <w:r w:rsidR="00953CB9">
        <w:rPr>
          <w:lang w:val="en-US" w:eastAsia="zh-CN"/>
        </w:rPr>
        <w:t xml:space="preserve"> 7</w:t>
      </w:r>
    </w:p>
    <w:p w14:paraId="6EB20A71" w14:textId="77777777" w:rsidR="00953CB9" w:rsidRDefault="003A6494" w:rsidP="007A7426">
      <w:pPr>
        <w:pStyle w:val="Tabletitle"/>
        <w:rPr>
          <w:lang w:val="en-US" w:eastAsia="zh-CN"/>
        </w:rPr>
      </w:pPr>
      <w:r>
        <w:rPr>
          <w:rFonts w:ascii="SimSun" w:hAnsi="SimSun" w:hint="eastAsia"/>
          <w:bCs/>
          <w:lang w:eastAsia="zh-CN"/>
        </w:rPr>
        <w:t>低</w:t>
      </w:r>
      <w:r>
        <w:rPr>
          <w:rFonts w:ascii="SimSun" w:hAnsi="SimSun"/>
          <w:bCs/>
          <w:lang w:eastAsia="zh-CN"/>
        </w:rPr>
        <w:t>地球轨道</w:t>
      </w:r>
      <w:r w:rsidRPr="003A6494">
        <w:rPr>
          <w:rFonts w:ascii="SimSun" w:hAnsi="SimSun"/>
          <w:bCs/>
          <w:lang w:val="en-US" w:eastAsia="zh-CN"/>
        </w:rPr>
        <w:t>（</w:t>
      </w:r>
      <w:r w:rsidRPr="003A6494">
        <w:rPr>
          <w:rFonts w:asciiTheme="majorBidi" w:hAnsiTheme="majorBidi" w:cstheme="majorBidi"/>
          <w:bCs/>
          <w:lang w:val="en-US" w:eastAsia="zh-CN"/>
        </w:rPr>
        <w:t>LEO</w:t>
      </w:r>
      <w:r w:rsidRPr="003A6494">
        <w:rPr>
          <w:rFonts w:ascii="SimSun" w:hAnsi="SimSun"/>
          <w:bCs/>
          <w:lang w:val="en-US" w:eastAsia="zh-CN"/>
        </w:rPr>
        <w:t>）</w:t>
      </w:r>
      <w:r>
        <w:rPr>
          <w:rFonts w:ascii="SimSun" w:hAnsi="SimSun"/>
          <w:bCs/>
          <w:lang w:eastAsia="zh-CN"/>
        </w:rPr>
        <w:t>卫星的</w:t>
      </w:r>
      <w:r w:rsidR="007A7426">
        <w:rPr>
          <w:rFonts w:ascii="SimSun" w:hAnsi="SimSun" w:hint="eastAsia"/>
          <w:bCs/>
          <w:lang w:eastAsia="zh-CN"/>
        </w:rPr>
        <w:t>空</w:t>
      </w:r>
      <w:r w:rsidR="007A7426" w:rsidRPr="007A7426">
        <w:rPr>
          <w:rFonts w:asciiTheme="majorBidi" w:hAnsiTheme="majorBidi" w:cstheme="majorBidi"/>
          <w:bCs/>
          <w:lang w:eastAsia="zh-CN"/>
        </w:rPr>
        <w:t xml:space="preserve"> </w:t>
      </w:r>
      <w:r w:rsidR="007A7426" w:rsidRPr="00F2471A">
        <w:rPr>
          <w:lang w:val="en-US" w:eastAsia="zh-CN"/>
        </w:rPr>
        <w:t>–</w:t>
      </w:r>
      <w:r w:rsidR="007A7426">
        <w:rPr>
          <w:lang w:val="en-US" w:eastAsia="zh-CN"/>
        </w:rPr>
        <w:t xml:space="preserve"> </w:t>
      </w:r>
      <w:r w:rsidR="007A7426" w:rsidRPr="007A7426">
        <w:rPr>
          <w:rFonts w:asciiTheme="majorBidi" w:hAnsiTheme="majorBidi" w:cstheme="majorBidi"/>
          <w:bCs/>
          <w:lang w:eastAsia="zh-CN"/>
        </w:rPr>
        <w:t>地</w:t>
      </w:r>
      <w:r>
        <w:rPr>
          <w:rFonts w:ascii="SimSun" w:hAnsi="SimSun" w:hint="eastAsia"/>
          <w:bCs/>
          <w:lang w:eastAsia="zh-CN"/>
        </w:rPr>
        <w:t>方向的卫星业余系统的特性</w:t>
      </w: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1602"/>
        <w:gridCol w:w="1702"/>
        <w:gridCol w:w="1702"/>
        <w:gridCol w:w="1702"/>
        <w:gridCol w:w="1702"/>
        <w:gridCol w:w="1702"/>
      </w:tblGrid>
      <w:tr w:rsidR="003A6494" w14:paraId="0FB644EF" w14:textId="77777777"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14:paraId="3F47899C" w14:textId="77777777" w:rsidR="003A6494" w:rsidRDefault="003A6494" w:rsidP="003A6494">
            <w:pPr>
              <w:pStyle w:val="Tablehead"/>
              <w:rPr>
                <w:snapToGrid w:val="0"/>
                <w:lang w:val="en-US"/>
              </w:rPr>
            </w:pPr>
            <w:proofErr w:type="spellStart"/>
            <w:r w:rsidRPr="00F331B8">
              <w:rPr>
                <w:rFonts w:ascii="SimSun" w:hAnsi="SimSun" w:cs="SimSun" w:hint="eastAsia"/>
                <w:snapToGrid w:val="0"/>
                <w:lang w:val="en-GB"/>
              </w:rPr>
              <w:t>参数</w:t>
            </w:r>
            <w:proofErr w:type="spellEnd"/>
          </w:p>
        </w:tc>
        <w:tc>
          <w:tcPr>
            <w:tcW w:w="10112" w:type="dxa"/>
            <w:gridSpan w:val="6"/>
            <w:tcBorders>
              <w:top w:val="single" w:sz="4" w:space="0" w:color="auto"/>
              <w:left w:val="single" w:sz="4" w:space="0" w:color="auto"/>
              <w:bottom w:val="single" w:sz="4" w:space="0" w:color="auto"/>
              <w:right w:val="single" w:sz="4" w:space="0" w:color="auto"/>
            </w:tcBorders>
            <w:hideMark/>
          </w:tcPr>
          <w:p w14:paraId="3677098D" w14:textId="77777777" w:rsidR="003A6494" w:rsidRDefault="003A6494" w:rsidP="003A6494">
            <w:pPr>
              <w:pStyle w:val="Tablehead"/>
              <w:rPr>
                <w:snapToGrid w:val="0"/>
                <w:lang w:val="en-US"/>
              </w:rPr>
            </w:pPr>
            <w:proofErr w:type="spellStart"/>
            <w:r w:rsidRPr="00F331B8">
              <w:rPr>
                <w:rFonts w:ascii="SimSun" w:hAnsi="SimSun" w:cs="SimSun" w:hint="eastAsia"/>
                <w:snapToGrid w:val="0"/>
                <w:lang w:val="en-GB"/>
              </w:rPr>
              <w:t>数值</w:t>
            </w:r>
            <w:proofErr w:type="spellEnd"/>
          </w:p>
        </w:tc>
      </w:tr>
      <w:tr w:rsidR="003A6494" w14:paraId="7C94B38E" w14:textId="77777777"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14:paraId="5E7F4F14" w14:textId="45944D71" w:rsidR="003A6494" w:rsidRDefault="003A6494" w:rsidP="003A6494">
            <w:pPr>
              <w:pStyle w:val="Tabletext"/>
              <w:rPr>
                <w:snapToGrid w:val="0"/>
                <w:lang w:val="en-GB"/>
              </w:rPr>
            </w:pPr>
            <w:r>
              <w:rPr>
                <w:rFonts w:hint="eastAsia"/>
                <w:snapToGrid w:val="0"/>
                <w:lang w:val="en-GB" w:eastAsia="zh-CN"/>
              </w:rPr>
              <w:t>频率</w:t>
            </w:r>
            <w:r>
              <w:rPr>
                <w:snapToGrid w:val="0"/>
                <w:lang w:val="en-GB" w:eastAsia="zh-CN"/>
              </w:rPr>
              <w:t>范围</w:t>
            </w:r>
            <w:r w:rsidR="00C539CB">
              <w:rPr>
                <w:rFonts w:hint="eastAsia"/>
                <w:snapToGrid w:val="0"/>
                <w:lang w:val="en-GB" w:eastAsia="zh-CN"/>
              </w:rPr>
              <w:t xml:space="preserve"> </w:t>
            </w:r>
            <w:r w:rsidR="00C539CB" w:rsidRPr="00C539CB">
              <w:rPr>
                <w:snapToGrid w:val="0"/>
                <w:sz w:val="20"/>
                <w:lang w:val="en-GB" w:eastAsia="zh-CN"/>
              </w:rPr>
              <w:t xml:space="preserve"> </w:t>
            </w:r>
            <w:r>
              <w:rPr>
                <w:snapToGrid w:val="0"/>
                <w:vertAlign w:val="superscript"/>
                <w:lang w:val="en-GB"/>
              </w:rPr>
              <w:t>(1)</w:t>
            </w:r>
          </w:p>
        </w:tc>
        <w:tc>
          <w:tcPr>
            <w:tcW w:w="1602" w:type="dxa"/>
            <w:tcBorders>
              <w:top w:val="single" w:sz="4" w:space="0" w:color="auto"/>
              <w:left w:val="single" w:sz="4" w:space="0" w:color="auto"/>
              <w:bottom w:val="single" w:sz="4" w:space="0" w:color="auto"/>
              <w:right w:val="single" w:sz="4" w:space="0" w:color="auto"/>
            </w:tcBorders>
            <w:hideMark/>
          </w:tcPr>
          <w:p w14:paraId="55098C54" w14:textId="77777777" w:rsidR="003A6494" w:rsidRDefault="003A6494" w:rsidP="003A6494">
            <w:pPr>
              <w:pStyle w:val="Tabletext"/>
              <w:jc w:val="center"/>
              <w:rPr>
                <w:snapToGrid w:val="0"/>
                <w:lang w:val="en-US"/>
              </w:rPr>
            </w:pPr>
            <w:r>
              <w:rPr>
                <w:snapToGrid w:val="0"/>
                <w:lang w:val="en-US"/>
              </w:rPr>
              <w:t>7 - 29.7 MHz</w:t>
            </w:r>
          </w:p>
        </w:tc>
        <w:tc>
          <w:tcPr>
            <w:tcW w:w="1702" w:type="dxa"/>
            <w:tcBorders>
              <w:top w:val="single" w:sz="4" w:space="0" w:color="auto"/>
              <w:left w:val="single" w:sz="4" w:space="0" w:color="auto"/>
              <w:bottom w:val="single" w:sz="4" w:space="0" w:color="auto"/>
              <w:right w:val="single" w:sz="4" w:space="0" w:color="auto"/>
            </w:tcBorders>
            <w:hideMark/>
          </w:tcPr>
          <w:p w14:paraId="6A595917" w14:textId="77777777" w:rsidR="003A6494" w:rsidRDefault="003A6494" w:rsidP="003A6494">
            <w:pPr>
              <w:pStyle w:val="Tabletext"/>
              <w:jc w:val="center"/>
              <w:rPr>
                <w:snapToGrid w:val="0"/>
                <w:lang w:val="en-US"/>
              </w:rPr>
            </w:pPr>
            <w:r>
              <w:rPr>
                <w:snapToGrid w:val="0"/>
                <w:lang w:val="en-US"/>
              </w:rPr>
              <w:t>144-438 MHz</w:t>
            </w:r>
          </w:p>
        </w:tc>
        <w:tc>
          <w:tcPr>
            <w:tcW w:w="1702" w:type="dxa"/>
            <w:tcBorders>
              <w:top w:val="single" w:sz="4" w:space="0" w:color="auto"/>
              <w:left w:val="single" w:sz="4" w:space="0" w:color="auto"/>
              <w:bottom w:val="single" w:sz="4" w:space="0" w:color="auto"/>
              <w:right w:val="single" w:sz="4" w:space="0" w:color="auto"/>
            </w:tcBorders>
            <w:hideMark/>
          </w:tcPr>
          <w:p w14:paraId="00BBBAC0" w14:textId="77777777" w:rsidR="003A6494" w:rsidRDefault="003A6494" w:rsidP="003A6494">
            <w:pPr>
              <w:pStyle w:val="Tabletext"/>
              <w:jc w:val="center"/>
              <w:rPr>
                <w:snapToGrid w:val="0"/>
                <w:lang w:val="en-US"/>
              </w:rPr>
            </w:pPr>
            <w:r>
              <w:rPr>
                <w:snapToGrid w:val="0"/>
                <w:lang w:val="en-US"/>
              </w:rPr>
              <w:t>1.24-3.5 GHz</w:t>
            </w:r>
          </w:p>
        </w:tc>
        <w:tc>
          <w:tcPr>
            <w:tcW w:w="1702" w:type="dxa"/>
            <w:tcBorders>
              <w:top w:val="single" w:sz="4" w:space="0" w:color="auto"/>
              <w:left w:val="single" w:sz="4" w:space="0" w:color="auto"/>
              <w:bottom w:val="single" w:sz="4" w:space="0" w:color="auto"/>
              <w:right w:val="single" w:sz="4" w:space="0" w:color="auto"/>
            </w:tcBorders>
            <w:hideMark/>
          </w:tcPr>
          <w:p w14:paraId="3CF800BC" w14:textId="77777777" w:rsidR="003A6494" w:rsidRDefault="003A6494" w:rsidP="003A6494">
            <w:pPr>
              <w:pStyle w:val="Tabletext"/>
              <w:jc w:val="center"/>
              <w:rPr>
                <w:snapToGrid w:val="0"/>
                <w:lang w:val="en-US"/>
              </w:rPr>
            </w:pPr>
            <w:r>
              <w:rPr>
                <w:snapToGrid w:val="0"/>
                <w:lang w:val="en-US"/>
              </w:rPr>
              <w:t>5.65-10.5 GHz</w:t>
            </w:r>
          </w:p>
        </w:tc>
        <w:tc>
          <w:tcPr>
            <w:tcW w:w="1702" w:type="dxa"/>
            <w:tcBorders>
              <w:top w:val="single" w:sz="4" w:space="0" w:color="auto"/>
              <w:left w:val="single" w:sz="4" w:space="0" w:color="auto"/>
              <w:bottom w:val="single" w:sz="4" w:space="0" w:color="auto"/>
              <w:right w:val="single" w:sz="4" w:space="0" w:color="auto"/>
            </w:tcBorders>
            <w:hideMark/>
          </w:tcPr>
          <w:p w14:paraId="114113DA" w14:textId="77777777" w:rsidR="003A6494" w:rsidRDefault="003A6494" w:rsidP="003A6494">
            <w:pPr>
              <w:pStyle w:val="Tabletext"/>
              <w:jc w:val="center"/>
              <w:rPr>
                <w:snapToGrid w:val="0"/>
                <w:lang w:val="en-US"/>
              </w:rPr>
            </w:pPr>
            <w:r>
              <w:rPr>
                <w:snapToGrid w:val="0"/>
                <w:lang w:val="en-US"/>
              </w:rPr>
              <w:t>24-47.2 GHz</w:t>
            </w:r>
          </w:p>
        </w:tc>
        <w:tc>
          <w:tcPr>
            <w:tcW w:w="1702" w:type="dxa"/>
            <w:tcBorders>
              <w:top w:val="single" w:sz="4" w:space="0" w:color="auto"/>
              <w:left w:val="single" w:sz="4" w:space="0" w:color="auto"/>
              <w:bottom w:val="single" w:sz="4" w:space="0" w:color="auto"/>
              <w:right w:val="single" w:sz="4" w:space="0" w:color="auto"/>
            </w:tcBorders>
            <w:hideMark/>
          </w:tcPr>
          <w:p w14:paraId="08A35230" w14:textId="77777777" w:rsidR="003A6494" w:rsidRDefault="003A6494" w:rsidP="003A6494">
            <w:pPr>
              <w:pStyle w:val="Tabletext"/>
              <w:jc w:val="center"/>
              <w:rPr>
                <w:snapToGrid w:val="0"/>
                <w:lang w:val="en-US"/>
              </w:rPr>
            </w:pPr>
            <w:r>
              <w:rPr>
                <w:snapToGrid w:val="0"/>
                <w:lang w:val="en-US"/>
              </w:rPr>
              <w:t>76-250 GHz</w:t>
            </w:r>
          </w:p>
        </w:tc>
      </w:tr>
      <w:tr w:rsidR="003A6494" w14:paraId="0F621FF7" w14:textId="77777777"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14:paraId="6FB950A9" w14:textId="77777777" w:rsidR="003A6494" w:rsidRDefault="007B346B" w:rsidP="003A6494">
            <w:pPr>
              <w:pStyle w:val="Tabletext"/>
              <w:rPr>
                <w:snapToGrid w:val="0"/>
                <w:lang w:val="en-GB" w:eastAsia="zh-CN"/>
              </w:rPr>
            </w:pPr>
            <w:r>
              <w:rPr>
                <w:rFonts w:hint="eastAsia"/>
                <w:snapToGrid w:val="0"/>
                <w:lang w:val="en-GB" w:eastAsia="zh-CN"/>
              </w:rPr>
              <w:t>所需带宽及发射等级（发射指示符</w:t>
            </w:r>
            <w:r w:rsidR="003A6494">
              <w:rPr>
                <w:rFonts w:hint="eastAsia"/>
                <w:snapToGrid w:val="0"/>
                <w:lang w:val="en-GB" w:eastAsia="zh-CN"/>
              </w:rPr>
              <w:t>）</w:t>
            </w:r>
          </w:p>
        </w:tc>
        <w:tc>
          <w:tcPr>
            <w:tcW w:w="1602" w:type="dxa"/>
            <w:tcBorders>
              <w:top w:val="single" w:sz="4" w:space="0" w:color="auto"/>
              <w:left w:val="single" w:sz="4" w:space="0" w:color="auto"/>
              <w:bottom w:val="single" w:sz="4" w:space="0" w:color="auto"/>
              <w:right w:val="single" w:sz="4" w:space="0" w:color="auto"/>
            </w:tcBorders>
            <w:hideMark/>
          </w:tcPr>
          <w:p w14:paraId="335849D3" w14:textId="77777777" w:rsidR="003A6494" w:rsidRDefault="003A6494" w:rsidP="003A6494">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5D14E2D1" w14:textId="77777777" w:rsidR="003A6494" w:rsidRDefault="003A6494" w:rsidP="003A6494">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054E4A7D" w14:textId="77777777" w:rsidR="003A6494" w:rsidRDefault="003A6494" w:rsidP="003A6494">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278C59BB" w14:textId="77777777" w:rsidR="003A6494" w:rsidRDefault="003A6494" w:rsidP="003A6494">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4E5B16E0" w14:textId="77777777" w:rsidR="003A6494" w:rsidRDefault="003A6494" w:rsidP="003A6494">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17897535" w14:textId="77777777" w:rsidR="003A6494" w:rsidRDefault="003A6494" w:rsidP="003A6494">
            <w:pPr>
              <w:pStyle w:val="Tabletext"/>
              <w:jc w:val="center"/>
              <w:rPr>
                <w:snapToGrid w:val="0"/>
                <w:lang w:val="en-US"/>
              </w:rPr>
            </w:pPr>
            <w:r>
              <w:rPr>
                <w:snapToGrid w:val="0"/>
                <w:lang w:val="en-US"/>
              </w:rPr>
              <w:t>150HA1A</w:t>
            </w:r>
            <w:r>
              <w:rPr>
                <w:snapToGrid w:val="0"/>
                <w:lang w:val="en-US"/>
              </w:rPr>
              <w:br/>
              <w:t>150HJ2A</w:t>
            </w:r>
          </w:p>
        </w:tc>
      </w:tr>
      <w:tr w:rsidR="003A6494" w14:paraId="09F01812" w14:textId="77777777"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14:paraId="4270F290" w14:textId="77777777" w:rsidR="003A6494" w:rsidRDefault="007B346B" w:rsidP="003A6494">
            <w:pPr>
              <w:pStyle w:val="Tabletext"/>
              <w:jc w:val="left"/>
              <w:rPr>
                <w:snapToGrid w:val="0"/>
                <w:lang w:val="en-US" w:eastAsia="zh-CN"/>
              </w:rPr>
            </w:pPr>
            <w:r>
              <w:rPr>
                <w:rFonts w:hint="eastAsia"/>
                <w:snapToGrid w:val="0"/>
                <w:lang w:val="en-GB" w:eastAsia="zh-CN"/>
              </w:rPr>
              <w:t>所需带宽及发射等级（发射指示符</w:t>
            </w:r>
            <w:r w:rsidR="003A6494">
              <w:rPr>
                <w:rFonts w:hint="eastAsia"/>
                <w:snapToGrid w:val="0"/>
                <w:lang w:val="en-GB" w:eastAsia="zh-CN"/>
              </w:rPr>
              <w:t>）</w:t>
            </w:r>
            <w:r w:rsidR="003A6494">
              <w:rPr>
                <w:snapToGrid w:val="0"/>
                <w:vertAlign w:val="superscript"/>
                <w:lang w:val="en-GB" w:eastAsia="zh-CN"/>
              </w:rPr>
              <w:t>(2)</w:t>
            </w:r>
          </w:p>
        </w:tc>
        <w:tc>
          <w:tcPr>
            <w:tcW w:w="1602" w:type="dxa"/>
            <w:tcBorders>
              <w:top w:val="single" w:sz="4" w:space="0" w:color="auto"/>
              <w:left w:val="single" w:sz="4" w:space="0" w:color="auto"/>
              <w:bottom w:val="single" w:sz="4" w:space="0" w:color="auto"/>
              <w:right w:val="single" w:sz="4" w:space="0" w:color="auto"/>
            </w:tcBorders>
            <w:hideMark/>
          </w:tcPr>
          <w:p w14:paraId="0216621F" w14:textId="77777777" w:rsidR="003A6494" w:rsidRDefault="003A6494" w:rsidP="003A6494">
            <w:pPr>
              <w:pStyle w:val="Tabletext"/>
              <w:jc w:val="center"/>
              <w:rPr>
                <w:snapToGrid w:val="0"/>
                <w:lang w:val="en-US"/>
              </w:rPr>
            </w:pPr>
            <w:r>
              <w:rPr>
                <w:snapToGrid w:val="0"/>
                <w:lang w:val="en-US"/>
              </w:rPr>
              <w:t>2K70J3E</w:t>
            </w:r>
            <w:r>
              <w:rPr>
                <w:snapToGrid w:val="0"/>
                <w:lang w:val="en-US"/>
              </w:rPr>
              <w:br/>
              <w:t>2K70J2E</w:t>
            </w:r>
          </w:p>
          <w:p w14:paraId="2FBEF0A4" w14:textId="77777777" w:rsidR="003A6494" w:rsidRDefault="003A6494" w:rsidP="003A6494">
            <w:pPr>
              <w:pStyle w:val="Tabletext"/>
              <w:jc w:val="center"/>
              <w:rPr>
                <w:snapToGrid w:val="0"/>
                <w:lang w:val="en-US"/>
              </w:rPr>
            </w:pPr>
            <w:r>
              <w:rPr>
                <w:snapToGrid w:val="0"/>
                <w:lang w:val="en-US"/>
              </w:rPr>
              <w:t>8K00F3</w:t>
            </w:r>
            <w:proofErr w:type="gramStart"/>
            <w:r>
              <w:rPr>
                <w:snapToGrid w:val="0"/>
                <w:lang w:val="en-US"/>
              </w:rPr>
              <w:t>E</w:t>
            </w:r>
            <w:r>
              <w:rPr>
                <w:snapToGrid w:val="0"/>
                <w:vertAlign w:val="superscript"/>
                <w:lang w:val="en-US"/>
              </w:rPr>
              <w:t>(</w:t>
            </w:r>
            <w:proofErr w:type="gramEnd"/>
            <w:r>
              <w:rPr>
                <w:snapToGrid w:val="0"/>
                <w:vertAlign w:val="superscript"/>
                <w:lang w:val="en-US"/>
              </w:rPr>
              <w:t>3)</w:t>
            </w:r>
          </w:p>
        </w:tc>
        <w:tc>
          <w:tcPr>
            <w:tcW w:w="1702" w:type="dxa"/>
            <w:tcBorders>
              <w:top w:val="single" w:sz="4" w:space="0" w:color="auto"/>
              <w:left w:val="single" w:sz="4" w:space="0" w:color="auto"/>
              <w:bottom w:val="single" w:sz="4" w:space="0" w:color="auto"/>
              <w:right w:val="single" w:sz="4" w:space="0" w:color="auto"/>
            </w:tcBorders>
            <w:hideMark/>
          </w:tcPr>
          <w:p w14:paraId="4B2291F5" w14:textId="77777777" w:rsidR="003A6494" w:rsidRDefault="003A6494" w:rsidP="003A6494">
            <w:pPr>
              <w:pStyle w:val="Tabletext"/>
              <w:jc w:val="center"/>
              <w:rPr>
                <w:snapToGrid w:val="0"/>
                <w:lang w:val="en-US"/>
              </w:rPr>
            </w:pPr>
            <w:r>
              <w:rPr>
                <w:snapToGrid w:val="0"/>
                <w:lang w:val="en-US"/>
              </w:rPr>
              <w:t>2K70J3E</w:t>
            </w:r>
            <w:r>
              <w:rPr>
                <w:snapToGrid w:val="0"/>
                <w:lang w:val="en-US"/>
              </w:rPr>
              <w:br/>
              <w:t>2K70J2E</w:t>
            </w:r>
          </w:p>
          <w:p w14:paraId="08462E56" w14:textId="77777777" w:rsidR="003A6494" w:rsidRDefault="003A6494" w:rsidP="003A6494">
            <w:pPr>
              <w:pStyle w:val="Tabletext"/>
              <w:jc w:val="center"/>
              <w:rPr>
                <w:snapToGrid w:val="0"/>
                <w:lang w:val="en-US"/>
              </w:rPr>
            </w:pPr>
            <w:r>
              <w:rPr>
                <w:snapToGrid w:val="0"/>
                <w:lang w:val="en-US"/>
              </w:rPr>
              <w:t>16K0F3E</w:t>
            </w:r>
          </w:p>
        </w:tc>
        <w:tc>
          <w:tcPr>
            <w:tcW w:w="1702" w:type="dxa"/>
            <w:tcBorders>
              <w:top w:val="single" w:sz="4" w:space="0" w:color="auto"/>
              <w:left w:val="single" w:sz="4" w:space="0" w:color="auto"/>
              <w:bottom w:val="single" w:sz="4" w:space="0" w:color="auto"/>
              <w:right w:val="single" w:sz="4" w:space="0" w:color="auto"/>
            </w:tcBorders>
            <w:hideMark/>
          </w:tcPr>
          <w:p w14:paraId="076C53EA" w14:textId="77777777" w:rsidR="003A6494" w:rsidRDefault="003A6494" w:rsidP="003A6494">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61DBF419" w14:textId="77777777" w:rsidR="003A6494" w:rsidRDefault="003A6494" w:rsidP="003A6494">
            <w:pPr>
              <w:pStyle w:val="Tabletext"/>
              <w:jc w:val="center"/>
              <w:rPr>
                <w:snapToGrid w:val="0"/>
                <w:lang w:val="de-CH"/>
              </w:rPr>
            </w:pPr>
            <w:r>
              <w:rPr>
                <w:snapToGrid w:val="0"/>
                <w:lang w:val="de-CH"/>
              </w:rPr>
              <w:t>88K3F1D</w:t>
            </w:r>
            <w:r>
              <w:rPr>
                <w:snapToGrid w:val="0"/>
                <w:lang w:val="de-CH"/>
              </w:rPr>
              <w:br/>
              <w:t>350KF1D</w:t>
            </w:r>
          </w:p>
          <w:p w14:paraId="4E3056D8" w14:textId="77777777" w:rsidR="003A6494" w:rsidRDefault="003A6494" w:rsidP="003A6494">
            <w:pPr>
              <w:pStyle w:val="Tabletext"/>
              <w:jc w:val="center"/>
              <w:rPr>
                <w:snapToGrid w:val="0"/>
                <w:lang w:val="en-US"/>
              </w:rPr>
            </w:pPr>
            <w:r>
              <w:rPr>
                <w:snapToGrid w:val="0"/>
                <w:lang w:val="en-US"/>
              </w:rPr>
              <w:t>2M50G7W</w:t>
            </w:r>
          </w:p>
        </w:tc>
        <w:tc>
          <w:tcPr>
            <w:tcW w:w="1702" w:type="dxa"/>
            <w:tcBorders>
              <w:top w:val="single" w:sz="4" w:space="0" w:color="auto"/>
              <w:left w:val="single" w:sz="4" w:space="0" w:color="auto"/>
              <w:bottom w:val="single" w:sz="4" w:space="0" w:color="auto"/>
              <w:right w:val="single" w:sz="4" w:space="0" w:color="auto"/>
            </w:tcBorders>
            <w:hideMark/>
          </w:tcPr>
          <w:p w14:paraId="2F808EA9" w14:textId="77777777" w:rsidR="003A6494" w:rsidRDefault="003A6494" w:rsidP="003A6494">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71EDBC56" w14:textId="77777777" w:rsidR="003A6494" w:rsidRDefault="003A6494" w:rsidP="003A6494">
            <w:pPr>
              <w:pStyle w:val="Tabletext"/>
              <w:jc w:val="center"/>
              <w:rPr>
                <w:snapToGrid w:val="0"/>
                <w:lang w:val="de-CH"/>
              </w:rPr>
            </w:pPr>
            <w:r>
              <w:rPr>
                <w:snapToGrid w:val="0"/>
                <w:lang w:val="de-CH"/>
              </w:rPr>
              <w:t>88K3F1D</w:t>
            </w:r>
            <w:r>
              <w:rPr>
                <w:snapToGrid w:val="0"/>
                <w:lang w:val="de-CH"/>
              </w:rPr>
              <w:br/>
              <w:t>350KF1D</w:t>
            </w:r>
          </w:p>
          <w:p w14:paraId="485F325E" w14:textId="77777777" w:rsidR="003A6494" w:rsidRDefault="003A6494" w:rsidP="003A6494">
            <w:pPr>
              <w:pStyle w:val="Tabletext"/>
              <w:jc w:val="center"/>
              <w:rPr>
                <w:snapToGrid w:val="0"/>
                <w:u w:val="single"/>
                <w:lang w:val="en-US"/>
              </w:rPr>
            </w:pPr>
            <w:r>
              <w:rPr>
                <w:snapToGrid w:val="0"/>
                <w:lang w:val="en-US"/>
              </w:rPr>
              <w:t>10M0G7W</w:t>
            </w:r>
          </w:p>
        </w:tc>
        <w:tc>
          <w:tcPr>
            <w:tcW w:w="1702" w:type="dxa"/>
            <w:tcBorders>
              <w:top w:val="single" w:sz="4" w:space="0" w:color="auto"/>
              <w:left w:val="single" w:sz="4" w:space="0" w:color="auto"/>
              <w:bottom w:val="single" w:sz="4" w:space="0" w:color="auto"/>
              <w:right w:val="single" w:sz="4" w:space="0" w:color="auto"/>
            </w:tcBorders>
            <w:hideMark/>
          </w:tcPr>
          <w:p w14:paraId="071C1532" w14:textId="77777777" w:rsidR="003A6494" w:rsidRDefault="003A6494" w:rsidP="003A6494">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5B65D8DC" w14:textId="77777777" w:rsidR="003A6494" w:rsidRDefault="003A6494" w:rsidP="003A6494">
            <w:pPr>
              <w:pStyle w:val="Tabletext"/>
              <w:jc w:val="center"/>
              <w:rPr>
                <w:snapToGrid w:val="0"/>
                <w:lang w:val="de-CH"/>
              </w:rPr>
            </w:pPr>
            <w:r>
              <w:rPr>
                <w:snapToGrid w:val="0"/>
                <w:lang w:val="de-CH"/>
              </w:rPr>
              <w:t>88K3F1D</w:t>
            </w:r>
            <w:r>
              <w:rPr>
                <w:snapToGrid w:val="0"/>
                <w:lang w:val="de-CH"/>
              </w:rPr>
              <w:br/>
              <w:t>350KF1D</w:t>
            </w:r>
          </w:p>
          <w:p w14:paraId="6D3D4483" w14:textId="77777777" w:rsidR="003A6494" w:rsidRDefault="003A6494" w:rsidP="003A6494">
            <w:pPr>
              <w:pStyle w:val="Tabletext"/>
              <w:jc w:val="center"/>
              <w:rPr>
                <w:snapToGrid w:val="0"/>
                <w:lang w:val="en-US"/>
              </w:rPr>
            </w:pPr>
            <w:r>
              <w:rPr>
                <w:snapToGrid w:val="0"/>
                <w:lang w:val="en-US"/>
              </w:rPr>
              <w:t>10M0G7W</w:t>
            </w:r>
          </w:p>
        </w:tc>
        <w:tc>
          <w:tcPr>
            <w:tcW w:w="1702" w:type="dxa"/>
            <w:tcBorders>
              <w:top w:val="single" w:sz="4" w:space="0" w:color="auto"/>
              <w:left w:val="single" w:sz="4" w:space="0" w:color="auto"/>
              <w:bottom w:val="single" w:sz="4" w:space="0" w:color="auto"/>
              <w:right w:val="single" w:sz="4" w:space="0" w:color="auto"/>
            </w:tcBorders>
            <w:hideMark/>
          </w:tcPr>
          <w:p w14:paraId="627A5890" w14:textId="77777777" w:rsidR="003A6494" w:rsidRDefault="003A6494" w:rsidP="003A6494">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0AA479A3" w14:textId="77777777" w:rsidR="003A6494" w:rsidRDefault="003A6494" w:rsidP="003A6494">
            <w:pPr>
              <w:pStyle w:val="Tabletext"/>
              <w:jc w:val="center"/>
              <w:rPr>
                <w:snapToGrid w:val="0"/>
                <w:lang w:val="de-CH"/>
              </w:rPr>
            </w:pPr>
            <w:r>
              <w:rPr>
                <w:snapToGrid w:val="0"/>
                <w:lang w:val="de-CH"/>
              </w:rPr>
              <w:t>88K3F1D</w:t>
            </w:r>
            <w:r>
              <w:rPr>
                <w:snapToGrid w:val="0"/>
                <w:lang w:val="de-CH"/>
              </w:rPr>
              <w:br/>
              <w:t>350KF1D</w:t>
            </w:r>
          </w:p>
          <w:p w14:paraId="62DB1637" w14:textId="77777777" w:rsidR="003A6494" w:rsidRDefault="003A6494" w:rsidP="003A6494">
            <w:pPr>
              <w:pStyle w:val="Tabletext"/>
              <w:jc w:val="center"/>
              <w:rPr>
                <w:snapToGrid w:val="0"/>
                <w:lang w:val="en-US"/>
              </w:rPr>
            </w:pPr>
            <w:r>
              <w:rPr>
                <w:snapToGrid w:val="0"/>
                <w:lang w:val="en-US"/>
              </w:rPr>
              <w:t>10M0G7W</w:t>
            </w:r>
          </w:p>
        </w:tc>
      </w:tr>
      <w:tr w:rsidR="003A6494" w14:paraId="1F569B6F" w14:textId="77777777"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14:paraId="5AD82714" w14:textId="77777777" w:rsidR="003A6494" w:rsidRDefault="003A6494" w:rsidP="003A6494">
            <w:pPr>
              <w:pStyle w:val="Tabletext"/>
              <w:rPr>
                <w:snapToGrid w:val="0"/>
                <w:lang w:val="en-GB"/>
              </w:rPr>
            </w:pPr>
            <w:proofErr w:type="spellStart"/>
            <w:r>
              <w:rPr>
                <w:rFonts w:hint="eastAsia"/>
                <w:snapToGrid w:val="0"/>
                <w:lang w:val="en-GB"/>
              </w:rPr>
              <w:t>发射机功率</w:t>
            </w:r>
            <w:proofErr w:type="spellEnd"/>
            <w:r>
              <w:rPr>
                <w:rFonts w:hint="eastAsia"/>
                <w:snapToGrid w:val="0"/>
                <w:lang w:val="en-GB"/>
              </w:rPr>
              <w:t xml:space="preserve"> </w:t>
            </w:r>
            <w:r>
              <w:rPr>
                <w:snapToGrid w:val="0"/>
                <w:lang w:val="en-GB"/>
              </w:rPr>
              <w:t>(</w:t>
            </w:r>
            <w:proofErr w:type="spellStart"/>
            <w:r>
              <w:rPr>
                <w:snapToGrid w:val="0"/>
                <w:lang w:val="en-GB"/>
              </w:rPr>
              <w:t>dBW</w:t>
            </w:r>
            <w:proofErr w:type="spellEnd"/>
            <w:proofErr w:type="gramStart"/>
            <w:r>
              <w:rPr>
                <w:snapToGrid w:val="0"/>
                <w:lang w:val="en-GB"/>
              </w:rPr>
              <w:t>)</w:t>
            </w:r>
            <w:r>
              <w:rPr>
                <w:snapToGrid w:val="0"/>
                <w:vertAlign w:val="superscript"/>
                <w:lang w:val="en-GB"/>
              </w:rPr>
              <w:t>(</w:t>
            </w:r>
            <w:proofErr w:type="gramEnd"/>
            <w:r>
              <w:rPr>
                <w:snapToGrid w:val="0"/>
                <w:vertAlign w:val="superscript"/>
                <w:lang w:val="en-GB"/>
              </w:rPr>
              <w:t>4)</w:t>
            </w:r>
          </w:p>
        </w:tc>
        <w:tc>
          <w:tcPr>
            <w:tcW w:w="1602" w:type="dxa"/>
            <w:tcBorders>
              <w:top w:val="single" w:sz="4" w:space="0" w:color="auto"/>
              <w:left w:val="single" w:sz="4" w:space="0" w:color="auto"/>
              <w:bottom w:val="single" w:sz="4" w:space="0" w:color="auto"/>
              <w:right w:val="single" w:sz="4" w:space="0" w:color="auto"/>
            </w:tcBorders>
            <w:hideMark/>
          </w:tcPr>
          <w:p w14:paraId="3160217A" w14:textId="77777777"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14:paraId="4FF11EC9" w14:textId="77777777" w:rsidR="003A6494" w:rsidRDefault="003A6494" w:rsidP="003A6494">
            <w:pPr>
              <w:pStyle w:val="Tabletext"/>
              <w:jc w:val="center"/>
              <w:rPr>
                <w:snapToGrid w:val="0"/>
                <w:lang w:val="en-US"/>
              </w:rPr>
            </w:pPr>
            <w:r>
              <w:rPr>
                <w:snapToGrid w:val="0"/>
                <w:lang w:val="en-US"/>
              </w:rPr>
              <w:t>−20</w:t>
            </w:r>
            <w:r>
              <w:rPr>
                <w:snapToGrid w:val="0"/>
                <w:lang w:val="en-US"/>
              </w:rPr>
              <w:t>至</w:t>
            </w:r>
            <w:r>
              <w:rPr>
                <w:snapToGrid w:val="0"/>
                <w:lang w:val="en-US"/>
              </w:rPr>
              <w:t>17</w:t>
            </w:r>
            <w:r>
              <w:rPr>
                <w:snapToGrid w:val="0"/>
                <w:vertAlign w:val="superscript"/>
                <w:lang w:val="en-US"/>
              </w:rPr>
              <w:t>(5)</w:t>
            </w:r>
          </w:p>
        </w:tc>
        <w:tc>
          <w:tcPr>
            <w:tcW w:w="1702" w:type="dxa"/>
            <w:tcBorders>
              <w:top w:val="single" w:sz="4" w:space="0" w:color="auto"/>
              <w:left w:val="single" w:sz="4" w:space="0" w:color="auto"/>
              <w:bottom w:val="single" w:sz="4" w:space="0" w:color="auto"/>
              <w:right w:val="single" w:sz="4" w:space="0" w:color="auto"/>
            </w:tcBorders>
            <w:hideMark/>
          </w:tcPr>
          <w:p w14:paraId="7036DA36" w14:textId="00407A65" w:rsidR="003A6494" w:rsidRDefault="003A6494" w:rsidP="003A6494">
            <w:pPr>
              <w:pStyle w:val="Tabletext"/>
              <w:jc w:val="center"/>
              <w:rPr>
                <w:snapToGrid w:val="0"/>
                <w:lang w:val="en-US"/>
              </w:rPr>
            </w:pPr>
            <w:r>
              <w:rPr>
                <w:snapToGrid w:val="0"/>
                <w:lang w:val="en-US"/>
              </w:rPr>
              <w:t>−20</w:t>
            </w:r>
            <w:r>
              <w:rPr>
                <w:snapToGrid w:val="0"/>
                <w:lang w:val="en-US"/>
              </w:rPr>
              <w:t>至</w:t>
            </w:r>
            <w:r w:rsidR="00124941">
              <w:rPr>
                <w:rFonts w:hint="eastAsia"/>
                <w:snapToGrid w:val="0"/>
                <w:lang w:val="en-US" w:eastAsia="zh-CN"/>
              </w:rPr>
              <w:t>3</w:t>
            </w:r>
          </w:p>
        </w:tc>
        <w:tc>
          <w:tcPr>
            <w:tcW w:w="1702" w:type="dxa"/>
            <w:tcBorders>
              <w:top w:val="single" w:sz="4" w:space="0" w:color="auto"/>
              <w:left w:val="single" w:sz="4" w:space="0" w:color="auto"/>
              <w:bottom w:val="single" w:sz="4" w:space="0" w:color="auto"/>
              <w:right w:val="single" w:sz="4" w:space="0" w:color="auto"/>
            </w:tcBorders>
            <w:hideMark/>
          </w:tcPr>
          <w:p w14:paraId="035E379E" w14:textId="1CC5E2C2" w:rsidR="003A6494" w:rsidRDefault="003A6494" w:rsidP="003A6494">
            <w:pPr>
              <w:pStyle w:val="Tabletext"/>
              <w:jc w:val="center"/>
              <w:rPr>
                <w:snapToGrid w:val="0"/>
                <w:lang w:val="en-US"/>
              </w:rPr>
            </w:pPr>
            <w:r>
              <w:rPr>
                <w:snapToGrid w:val="0"/>
                <w:lang w:val="en-US"/>
              </w:rPr>
              <w:t>−</w:t>
            </w:r>
            <w:r w:rsidR="00124941">
              <w:rPr>
                <w:snapToGrid w:val="0"/>
                <w:lang w:val="en-US"/>
              </w:rPr>
              <w:t>2</w:t>
            </w:r>
            <w:r>
              <w:rPr>
                <w:snapToGrid w:val="0"/>
                <w:lang w:val="en-US"/>
              </w:rPr>
              <w:t>0</w:t>
            </w:r>
            <w:r>
              <w:rPr>
                <w:snapToGrid w:val="0"/>
                <w:lang w:val="en-US"/>
              </w:rPr>
              <w:t>至</w:t>
            </w:r>
            <w:r w:rsidR="00124941">
              <w:rPr>
                <w:rFonts w:hint="eastAsia"/>
                <w:snapToGrid w:val="0"/>
                <w:lang w:val="en-US" w:eastAsia="zh-CN"/>
              </w:rPr>
              <w:t>3</w:t>
            </w:r>
          </w:p>
        </w:tc>
        <w:tc>
          <w:tcPr>
            <w:tcW w:w="1702" w:type="dxa"/>
            <w:tcBorders>
              <w:top w:val="single" w:sz="4" w:space="0" w:color="auto"/>
              <w:left w:val="single" w:sz="4" w:space="0" w:color="auto"/>
              <w:bottom w:val="single" w:sz="4" w:space="0" w:color="auto"/>
              <w:right w:val="single" w:sz="4" w:space="0" w:color="auto"/>
            </w:tcBorders>
            <w:hideMark/>
          </w:tcPr>
          <w:p w14:paraId="50884E63" w14:textId="03C5CE84" w:rsidR="003A6494" w:rsidRDefault="003A6494" w:rsidP="003A6494">
            <w:pPr>
              <w:pStyle w:val="Tabletext"/>
              <w:jc w:val="center"/>
              <w:rPr>
                <w:snapToGrid w:val="0"/>
                <w:lang w:val="en-US"/>
              </w:rPr>
            </w:pPr>
            <w:r>
              <w:rPr>
                <w:snapToGrid w:val="0"/>
                <w:lang w:val="en-US"/>
              </w:rPr>
              <w:t>−</w:t>
            </w:r>
            <w:r w:rsidR="00124941">
              <w:rPr>
                <w:snapToGrid w:val="0"/>
                <w:lang w:val="en-US"/>
              </w:rPr>
              <w:t>2</w:t>
            </w:r>
            <w:r>
              <w:rPr>
                <w:snapToGrid w:val="0"/>
                <w:lang w:val="en-US"/>
              </w:rPr>
              <w:t>0</w:t>
            </w:r>
            <w:r>
              <w:rPr>
                <w:snapToGrid w:val="0"/>
                <w:lang w:val="en-US"/>
              </w:rPr>
              <w:t>至</w:t>
            </w:r>
            <w:r>
              <w:rPr>
                <w:snapToGrid w:val="0"/>
                <w:lang w:val="en-US"/>
              </w:rPr>
              <w:t>0</w:t>
            </w:r>
          </w:p>
        </w:tc>
        <w:tc>
          <w:tcPr>
            <w:tcW w:w="1702" w:type="dxa"/>
            <w:tcBorders>
              <w:top w:val="single" w:sz="4" w:space="0" w:color="auto"/>
              <w:left w:val="single" w:sz="4" w:space="0" w:color="auto"/>
              <w:bottom w:val="single" w:sz="4" w:space="0" w:color="auto"/>
              <w:right w:val="single" w:sz="4" w:space="0" w:color="auto"/>
            </w:tcBorders>
            <w:hideMark/>
          </w:tcPr>
          <w:p w14:paraId="18340954" w14:textId="172CD9D5" w:rsidR="003A6494" w:rsidRDefault="003A6494" w:rsidP="003A6494">
            <w:pPr>
              <w:pStyle w:val="Tabletext"/>
              <w:jc w:val="center"/>
              <w:rPr>
                <w:snapToGrid w:val="0"/>
                <w:lang w:val="en-US"/>
              </w:rPr>
            </w:pPr>
            <w:r>
              <w:rPr>
                <w:snapToGrid w:val="0"/>
                <w:lang w:val="en-US"/>
              </w:rPr>
              <w:t>−</w:t>
            </w:r>
            <w:r w:rsidR="00124941">
              <w:rPr>
                <w:snapToGrid w:val="0"/>
                <w:lang w:val="en-US"/>
              </w:rPr>
              <w:t>2</w:t>
            </w:r>
            <w:r>
              <w:rPr>
                <w:snapToGrid w:val="0"/>
                <w:lang w:val="en-US"/>
              </w:rPr>
              <w:t>0</w:t>
            </w:r>
            <w:r>
              <w:rPr>
                <w:snapToGrid w:val="0"/>
                <w:lang w:val="en-US"/>
              </w:rPr>
              <w:t>至</w:t>
            </w:r>
            <w:r>
              <w:rPr>
                <w:snapToGrid w:val="0"/>
                <w:lang w:val="en-US"/>
              </w:rPr>
              <w:t>0</w:t>
            </w:r>
          </w:p>
        </w:tc>
      </w:tr>
      <w:tr w:rsidR="003A6494" w14:paraId="013A03A0" w14:textId="77777777"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14:paraId="5895A27A" w14:textId="77777777" w:rsidR="003A6494" w:rsidRDefault="003A6494" w:rsidP="003A6494">
            <w:pPr>
              <w:pStyle w:val="Tabletext"/>
              <w:rPr>
                <w:snapToGrid w:val="0"/>
                <w:lang w:val="en-GB"/>
              </w:rPr>
            </w:pPr>
            <w:proofErr w:type="spellStart"/>
            <w:r>
              <w:rPr>
                <w:rFonts w:hint="eastAsia"/>
                <w:snapToGrid w:val="0"/>
                <w:lang w:val="en-GB"/>
              </w:rPr>
              <w:t>馈线损耗</w:t>
            </w:r>
            <w:proofErr w:type="spellEnd"/>
            <w:r>
              <w:rPr>
                <w:rFonts w:hint="eastAsia"/>
                <w:snapToGrid w:val="0"/>
                <w:lang w:val="en-GB"/>
              </w:rPr>
              <w:t xml:space="preserve"> </w:t>
            </w:r>
            <w:r>
              <w:rPr>
                <w:snapToGrid w:val="0"/>
                <w:lang w:val="en-GB"/>
              </w:rPr>
              <w:t>(dB)</w:t>
            </w:r>
          </w:p>
        </w:tc>
        <w:tc>
          <w:tcPr>
            <w:tcW w:w="1602" w:type="dxa"/>
            <w:tcBorders>
              <w:top w:val="single" w:sz="4" w:space="0" w:color="auto"/>
              <w:left w:val="single" w:sz="4" w:space="0" w:color="auto"/>
              <w:bottom w:val="single" w:sz="4" w:space="0" w:color="auto"/>
              <w:right w:val="single" w:sz="4" w:space="0" w:color="auto"/>
            </w:tcBorders>
            <w:hideMark/>
          </w:tcPr>
          <w:p w14:paraId="7F870226" w14:textId="77777777" w:rsidR="003A6494" w:rsidRDefault="003A6494" w:rsidP="003A6494">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14:paraId="796A7838" w14:textId="77777777" w:rsidR="003A6494" w:rsidRDefault="003A6494" w:rsidP="003A6494">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14:paraId="0492E579" w14:textId="77777777" w:rsidR="003A6494" w:rsidRDefault="003A6494" w:rsidP="003A6494">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14:paraId="127A0071" w14:textId="77777777" w:rsidR="003A6494" w:rsidRDefault="003A6494" w:rsidP="003A6494">
            <w:pPr>
              <w:pStyle w:val="Tabletext"/>
              <w:jc w:val="center"/>
              <w:rPr>
                <w:snapToGrid w:val="0"/>
                <w:u w:val="single"/>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14:paraId="6D6FAC57" w14:textId="77777777" w:rsidR="003A6494" w:rsidRDefault="003A6494" w:rsidP="003A6494">
            <w:pPr>
              <w:pStyle w:val="Tabletext"/>
              <w:jc w:val="center"/>
              <w:rPr>
                <w:snapToGrid w:val="0"/>
                <w:lang w:val="en-US"/>
              </w:rPr>
            </w:pPr>
            <w:r>
              <w:rPr>
                <w:snapToGrid w:val="0"/>
                <w:lang w:val="en-US"/>
              </w:rPr>
              <w:t>0.2</w:t>
            </w:r>
            <w:r>
              <w:rPr>
                <w:snapToGrid w:val="0"/>
                <w:lang w:val="en-US"/>
              </w:rPr>
              <w:t>至</w:t>
            </w:r>
            <w:r>
              <w:rPr>
                <w:snapToGrid w:val="0"/>
                <w:lang w:val="en-US"/>
              </w:rPr>
              <w:t>2</w:t>
            </w:r>
          </w:p>
        </w:tc>
        <w:tc>
          <w:tcPr>
            <w:tcW w:w="1702" w:type="dxa"/>
            <w:tcBorders>
              <w:top w:val="single" w:sz="4" w:space="0" w:color="auto"/>
              <w:left w:val="single" w:sz="4" w:space="0" w:color="auto"/>
              <w:bottom w:val="single" w:sz="4" w:space="0" w:color="auto"/>
              <w:right w:val="single" w:sz="4" w:space="0" w:color="auto"/>
            </w:tcBorders>
            <w:hideMark/>
          </w:tcPr>
          <w:p w14:paraId="703375C5" w14:textId="77777777" w:rsidR="003A6494" w:rsidRDefault="003A6494" w:rsidP="003A6494">
            <w:pPr>
              <w:pStyle w:val="Tabletext"/>
              <w:jc w:val="center"/>
              <w:rPr>
                <w:snapToGrid w:val="0"/>
                <w:lang w:val="en-US"/>
              </w:rPr>
            </w:pPr>
            <w:r>
              <w:rPr>
                <w:snapToGrid w:val="0"/>
                <w:lang w:val="en-US"/>
              </w:rPr>
              <w:t>0.2</w:t>
            </w:r>
            <w:r>
              <w:rPr>
                <w:snapToGrid w:val="0"/>
                <w:lang w:val="en-US"/>
              </w:rPr>
              <w:t>至</w:t>
            </w:r>
            <w:r>
              <w:rPr>
                <w:snapToGrid w:val="0"/>
                <w:lang w:val="en-US"/>
              </w:rPr>
              <w:t>2</w:t>
            </w:r>
          </w:p>
        </w:tc>
      </w:tr>
      <w:tr w:rsidR="003A6494" w14:paraId="1DD0A464" w14:textId="77777777"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14:paraId="29A9CABF" w14:textId="77777777" w:rsidR="003A6494" w:rsidRDefault="003A6494" w:rsidP="003A6494">
            <w:pPr>
              <w:pStyle w:val="Tabletext"/>
              <w:rPr>
                <w:snapToGrid w:val="0"/>
                <w:lang w:val="en-GB"/>
              </w:rPr>
            </w:pPr>
            <w:proofErr w:type="spellStart"/>
            <w:r>
              <w:rPr>
                <w:rFonts w:hint="eastAsia"/>
                <w:snapToGrid w:val="0"/>
                <w:lang w:val="en-GB"/>
              </w:rPr>
              <w:t>发射天线增益</w:t>
            </w:r>
            <w:proofErr w:type="spellEnd"/>
            <w:r>
              <w:rPr>
                <w:rFonts w:hint="eastAsia"/>
                <w:snapToGrid w:val="0"/>
                <w:lang w:val="en-GB"/>
              </w:rPr>
              <w:t xml:space="preserve"> </w:t>
            </w:r>
            <w:r>
              <w:rPr>
                <w:snapToGrid w:val="0"/>
                <w:lang w:val="en-GB"/>
              </w:rPr>
              <w:t>(</w:t>
            </w:r>
            <w:proofErr w:type="spellStart"/>
            <w:r>
              <w:rPr>
                <w:snapToGrid w:val="0"/>
                <w:lang w:val="en-GB"/>
              </w:rPr>
              <w:t>dBi</w:t>
            </w:r>
            <w:proofErr w:type="spellEnd"/>
            <w:r>
              <w:rPr>
                <w:snapToGrid w:val="0"/>
                <w:lang w:val="en-GB"/>
              </w:rPr>
              <w:t>)</w:t>
            </w:r>
          </w:p>
        </w:tc>
        <w:tc>
          <w:tcPr>
            <w:tcW w:w="1602" w:type="dxa"/>
            <w:tcBorders>
              <w:top w:val="single" w:sz="4" w:space="0" w:color="auto"/>
              <w:left w:val="single" w:sz="4" w:space="0" w:color="auto"/>
              <w:bottom w:val="single" w:sz="4" w:space="0" w:color="auto"/>
              <w:right w:val="single" w:sz="4" w:space="0" w:color="auto"/>
            </w:tcBorders>
            <w:hideMark/>
          </w:tcPr>
          <w:p w14:paraId="71D3CF03" w14:textId="77777777"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14:paraId="65B99252" w14:textId="77777777"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6</w:t>
            </w:r>
          </w:p>
        </w:tc>
        <w:tc>
          <w:tcPr>
            <w:tcW w:w="1702" w:type="dxa"/>
            <w:tcBorders>
              <w:top w:val="single" w:sz="4" w:space="0" w:color="auto"/>
              <w:left w:val="single" w:sz="4" w:space="0" w:color="auto"/>
              <w:bottom w:val="single" w:sz="4" w:space="0" w:color="auto"/>
              <w:right w:val="single" w:sz="4" w:space="0" w:color="auto"/>
            </w:tcBorders>
            <w:hideMark/>
          </w:tcPr>
          <w:p w14:paraId="1B2F4F80" w14:textId="77777777"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14:paraId="010990B6" w14:textId="77777777"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23</w:t>
            </w:r>
          </w:p>
        </w:tc>
        <w:tc>
          <w:tcPr>
            <w:tcW w:w="1702" w:type="dxa"/>
            <w:tcBorders>
              <w:top w:val="single" w:sz="4" w:space="0" w:color="auto"/>
              <w:left w:val="single" w:sz="4" w:space="0" w:color="auto"/>
              <w:bottom w:val="single" w:sz="4" w:space="0" w:color="auto"/>
              <w:right w:val="single" w:sz="4" w:space="0" w:color="auto"/>
            </w:tcBorders>
            <w:hideMark/>
          </w:tcPr>
          <w:p w14:paraId="670133DD" w14:textId="77777777"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23</w:t>
            </w:r>
          </w:p>
        </w:tc>
        <w:tc>
          <w:tcPr>
            <w:tcW w:w="1702" w:type="dxa"/>
            <w:tcBorders>
              <w:top w:val="single" w:sz="4" w:space="0" w:color="auto"/>
              <w:left w:val="single" w:sz="4" w:space="0" w:color="auto"/>
              <w:bottom w:val="single" w:sz="4" w:space="0" w:color="auto"/>
              <w:right w:val="single" w:sz="4" w:space="0" w:color="auto"/>
            </w:tcBorders>
            <w:hideMark/>
          </w:tcPr>
          <w:p w14:paraId="342F8366" w14:textId="77777777"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23</w:t>
            </w:r>
          </w:p>
        </w:tc>
      </w:tr>
      <w:tr w:rsidR="003A6494" w14:paraId="56A04577" w14:textId="77777777"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14:paraId="683F5CFA" w14:textId="77777777" w:rsidR="003A6494" w:rsidRPr="00DF14B4" w:rsidRDefault="003A6494" w:rsidP="003A6494">
            <w:pPr>
              <w:pStyle w:val="Tabletext"/>
              <w:rPr>
                <w:snapToGrid w:val="0"/>
              </w:rPr>
            </w:pPr>
            <w:proofErr w:type="spellStart"/>
            <w:r>
              <w:rPr>
                <w:rFonts w:hint="eastAsia"/>
                <w:snapToGrid w:val="0"/>
                <w:lang w:val="en-GB"/>
              </w:rPr>
              <w:t>典型的</w:t>
            </w:r>
            <w:r w:rsidRPr="00DF14B4">
              <w:rPr>
                <w:snapToGrid w:val="0"/>
              </w:rPr>
              <w:t>e.i.r.p</w:t>
            </w:r>
            <w:proofErr w:type="spellEnd"/>
            <w:r w:rsidRPr="00DF14B4">
              <w:rPr>
                <w:snapToGrid w:val="0"/>
              </w:rPr>
              <w:t>. (</w:t>
            </w:r>
            <w:proofErr w:type="spellStart"/>
            <w:r w:rsidRPr="00DF14B4">
              <w:rPr>
                <w:snapToGrid w:val="0"/>
              </w:rPr>
              <w:t>dBW</w:t>
            </w:r>
            <w:proofErr w:type="spellEnd"/>
            <w:r w:rsidRPr="00DF14B4">
              <w:rPr>
                <w:snapToGrid w:val="0"/>
              </w:rPr>
              <w:t>)</w:t>
            </w:r>
          </w:p>
        </w:tc>
        <w:tc>
          <w:tcPr>
            <w:tcW w:w="1602" w:type="dxa"/>
            <w:tcBorders>
              <w:top w:val="single" w:sz="4" w:space="0" w:color="auto"/>
              <w:left w:val="single" w:sz="4" w:space="0" w:color="auto"/>
              <w:bottom w:val="single" w:sz="4" w:space="0" w:color="auto"/>
              <w:right w:val="single" w:sz="4" w:space="0" w:color="auto"/>
            </w:tcBorders>
            <w:hideMark/>
          </w:tcPr>
          <w:p w14:paraId="61DEDC0D" w14:textId="77777777" w:rsidR="003A6494" w:rsidRDefault="003A6494" w:rsidP="003A6494">
            <w:pPr>
              <w:pStyle w:val="Tabletext"/>
              <w:jc w:val="center"/>
              <w:rPr>
                <w:snapToGrid w:val="0"/>
                <w:lang w:val="en-US"/>
              </w:rPr>
            </w:pPr>
            <w:r>
              <w:rPr>
                <w:snapToGrid w:val="0"/>
                <w:lang w:val="en-US"/>
              </w:rPr>
              <w:t>−7</w:t>
            </w:r>
            <w:r>
              <w:rPr>
                <w:snapToGrid w:val="0"/>
                <w:lang w:val="en-US"/>
              </w:rPr>
              <w:t>至</w:t>
            </w:r>
            <w:r>
              <w:rPr>
                <w:snapToGrid w:val="0"/>
                <w:lang w:val="en-US"/>
              </w:rPr>
              <w:t>9</w:t>
            </w:r>
          </w:p>
        </w:tc>
        <w:tc>
          <w:tcPr>
            <w:tcW w:w="1702" w:type="dxa"/>
            <w:tcBorders>
              <w:top w:val="single" w:sz="4" w:space="0" w:color="auto"/>
              <w:left w:val="single" w:sz="4" w:space="0" w:color="auto"/>
              <w:bottom w:val="single" w:sz="4" w:space="0" w:color="auto"/>
              <w:right w:val="single" w:sz="4" w:space="0" w:color="auto"/>
            </w:tcBorders>
            <w:hideMark/>
          </w:tcPr>
          <w:p w14:paraId="3DACDAE1" w14:textId="77777777" w:rsidR="003A6494" w:rsidRDefault="003A6494" w:rsidP="003A6494">
            <w:pPr>
              <w:pStyle w:val="Tabletext"/>
              <w:jc w:val="center"/>
              <w:rPr>
                <w:snapToGrid w:val="0"/>
                <w:lang w:val="en-US"/>
              </w:rPr>
            </w:pPr>
            <w:r>
              <w:rPr>
                <w:snapToGrid w:val="0"/>
                <w:lang w:val="en-US"/>
              </w:rPr>
              <w:t>−7</w:t>
            </w:r>
            <w:r>
              <w:rPr>
                <w:snapToGrid w:val="0"/>
                <w:lang w:val="en-US"/>
              </w:rPr>
              <w:t>至</w:t>
            </w:r>
            <w:r>
              <w:rPr>
                <w:snapToGrid w:val="0"/>
                <w:lang w:val="en-US"/>
              </w:rPr>
              <w:t>15</w:t>
            </w:r>
          </w:p>
        </w:tc>
        <w:tc>
          <w:tcPr>
            <w:tcW w:w="1702" w:type="dxa"/>
            <w:tcBorders>
              <w:top w:val="single" w:sz="4" w:space="0" w:color="auto"/>
              <w:left w:val="single" w:sz="4" w:space="0" w:color="auto"/>
              <w:bottom w:val="single" w:sz="4" w:space="0" w:color="auto"/>
              <w:right w:val="single" w:sz="4" w:space="0" w:color="auto"/>
            </w:tcBorders>
            <w:hideMark/>
          </w:tcPr>
          <w:p w14:paraId="2B55C2C1" w14:textId="77777777" w:rsidR="003A6494" w:rsidRDefault="003A6494" w:rsidP="003A6494">
            <w:pPr>
              <w:pStyle w:val="Tabletext"/>
              <w:jc w:val="center"/>
              <w:rPr>
                <w:snapToGrid w:val="0"/>
                <w:lang w:val="en-US"/>
              </w:rPr>
            </w:pPr>
            <w:r>
              <w:rPr>
                <w:snapToGrid w:val="0"/>
                <w:lang w:val="en-US"/>
              </w:rPr>
              <w:t>−7</w:t>
            </w:r>
            <w:r>
              <w:rPr>
                <w:snapToGrid w:val="0"/>
                <w:lang w:val="en-US"/>
              </w:rPr>
              <w:t>至</w:t>
            </w:r>
            <w:r>
              <w:rPr>
                <w:snapToGrid w:val="0"/>
                <w:lang w:val="en-US"/>
              </w:rPr>
              <w:t>15</w:t>
            </w:r>
          </w:p>
        </w:tc>
        <w:tc>
          <w:tcPr>
            <w:tcW w:w="1702" w:type="dxa"/>
            <w:tcBorders>
              <w:top w:val="single" w:sz="4" w:space="0" w:color="auto"/>
              <w:left w:val="single" w:sz="4" w:space="0" w:color="auto"/>
              <w:bottom w:val="single" w:sz="4" w:space="0" w:color="auto"/>
              <w:right w:val="single" w:sz="4" w:space="0" w:color="auto"/>
            </w:tcBorders>
            <w:hideMark/>
          </w:tcPr>
          <w:p w14:paraId="141D37DD" w14:textId="77777777"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15</w:t>
            </w:r>
          </w:p>
        </w:tc>
        <w:tc>
          <w:tcPr>
            <w:tcW w:w="1702" w:type="dxa"/>
            <w:tcBorders>
              <w:top w:val="single" w:sz="4" w:space="0" w:color="auto"/>
              <w:left w:val="single" w:sz="4" w:space="0" w:color="auto"/>
              <w:bottom w:val="single" w:sz="4" w:space="0" w:color="auto"/>
              <w:right w:val="single" w:sz="4" w:space="0" w:color="auto"/>
            </w:tcBorders>
            <w:hideMark/>
          </w:tcPr>
          <w:p w14:paraId="3FF4D348" w14:textId="77777777"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15</w:t>
            </w:r>
          </w:p>
        </w:tc>
        <w:tc>
          <w:tcPr>
            <w:tcW w:w="1702" w:type="dxa"/>
            <w:tcBorders>
              <w:top w:val="single" w:sz="4" w:space="0" w:color="auto"/>
              <w:left w:val="single" w:sz="4" w:space="0" w:color="auto"/>
              <w:bottom w:val="single" w:sz="4" w:space="0" w:color="auto"/>
              <w:right w:val="single" w:sz="4" w:space="0" w:color="auto"/>
            </w:tcBorders>
            <w:hideMark/>
          </w:tcPr>
          <w:p w14:paraId="2E5A3B43" w14:textId="77777777"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15</w:t>
            </w:r>
          </w:p>
        </w:tc>
      </w:tr>
      <w:tr w:rsidR="003A6494" w:rsidRPr="006B00C5" w14:paraId="41A39F5A" w14:textId="77777777"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14:paraId="5D95D50C" w14:textId="77777777" w:rsidR="003A6494" w:rsidRDefault="003A6494" w:rsidP="003A6494">
            <w:pPr>
              <w:pStyle w:val="Tabletext"/>
              <w:rPr>
                <w:snapToGrid w:val="0"/>
                <w:lang w:val="en-GB"/>
              </w:rPr>
            </w:pPr>
            <w:proofErr w:type="spellStart"/>
            <w:r>
              <w:rPr>
                <w:rFonts w:hint="eastAsia"/>
                <w:snapToGrid w:val="0"/>
                <w:lang w:val="en-GB"/>
              </w:rPr>
              <w:t>天线极化</w:t>
            </w:r>
            <w:proofErr w:type="spellEnd"/>
          </w:p>
        </w:tc>
        <w:tc>
          <w:tcPr>
            <w:tcW w:w="1602" w:type="dxa"/>
            <w:tcBorders>
              <w:top w:val="single" w:sz="4" w:space="0" w:color="auto"/>
              <w:left w:val="single" w:sz="4" w:space="0" w:color="auto"/>
              <w:bottom w:val="single" w:sz="4" w:space="0" w:color="auto"/>
              <w:right w:val="single" w:sz="4" w:space="0" w:color="auto"/>
            </w:tcBorders>
            <w:hideMark/>
          </w:tcPr>
          <w:p w14:paraId="581B2000"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23A77665"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6A75C4B9"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4308EAB6"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48212B79"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3B8D9541" w14:textId="77777777" w:rsidR="003A6494" w:rsidRDefault="003A6494" w:rsidP="003A6494">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r>
      <w:tr w:rsidR="003A6494" w14:paraId="76E947A1" w14:textId="77777777"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14:paraId="787C85D5" w14:textId="77777777" w:rsidR="003A6494" w:rsidRPr="001B35D3" w:rsidRDefault="003A6494" w:rsidP="003A6494">
            <w:pPr>
              <w:rPr>
                <w:sz w:val="22"/>
                <w:szCs w:val="22"/>
                <w:lang w:eastAsia="zh-CN"/>
              </w:rPr>
            </w:pPr>
            <w:r w:rsidRPr="001B35D3">
              <w:rPr>
                <w:rFonts w:hint="eastAsia"/>
                <w:snapToGrid w:val="0"/>
                <w:sz w:val="22"/>
                <w:szCs w:val="22"/>
                <w:lang w:val="en-GB" w:eastAsia="zh-CN"/>
              </w:rPr>
              <w:t>接收机</w:t>
            </w:r>
            <w:r w:rsidRPr="001B35D3">
              <w:rPr>
                <w:snapToGrid w:val="0"/>
                <w:sz w:val="22"/>
                <w:szCs w:val="22"/>
                <w:lang w:val="en-GB" w:eastAsia="zh-CN"/>
              </w:rPr>
              <w:t>IF</w:t>
            </w:r>
            <w:r w:rsidRPr="001B35D3">
              <w:rPr>
                <w:rFonts w:hint="eastAsia"/>
                <w:snapToGrid w:val="0"/>
                <w:sz w:val="22"/>
                <w:szCs w:val="22"/>
                <w:lang w:val="en-GB" w:eastAsia="zh-CN"/>
              </w:rPr>
              <w:t>带宽</w:t>
            </w:r>
            <w:r w:rsidRPr="001B35D3">
              <w:rPr>
                <w:rFonts w:hint="eastAsia"/>
                <w:snapToGrid w:val="0"/>
                <w:sz w:val="22"/>
                <w:szCs w:val="22"/>
                <w:lang w:val="en-GB" w:eastAsia="zh-CN"/>
              </w:rPr>
              <w:t xml:space="preserve"> </w:t>
            </w:r>
            <w:r w:rsidRPr="001B35D3">
              <w:rPr>
                <w:snapToGrid w:val="0"/>
                <w:sz w:val="22"/>
                <w:szCs w:val="22"/>
                <w:lang w:val="en-GB" w:eastAsia="zh-CN"/>
              </w:rPr>
              <w:t>(kHz)</w:t>
            </w:r>
          </w:p>
        </w:tc>
        <w:tc>
          <w:tcPr>
            <w:tcW w:w="1602" w:type="dxa"/>
            <w:tcBorders>
              <w:top w:val="single" w:sz="4" w:space="0" w:color="auto"/>
              <w:left w:val="single" w:sz="4" w:space="0" w:color="auto"/>
              <w:bottom w:val="single" w:sz="4" w:space="0" w:color="auto"/>
              <w:right w:val="single" w:sz="4" w:space="0" w:color="auto"/>
            </w:tcBorders>
            <w:hideMark/>
          </w:tcPr>
          <w:p w14:paraId="5C2735C3" w14:textId="2FD8A507" w:rsidR="003A6494" w:rsidRDefault="00124941" w:rsidP="003A6494">
            <w:pPr>
              <w:pStyle w:val="Tabletext"/>
              <w:jc w:val="center"/>
              <w:rPr>
                <w:snapToGrid w:val="0"/>
                <w:lang w:val="en-US"/>
              </w:rPr>
            </w:pPr>
            <w:r w:rsidRPr="00630D5C">
              <w:rPr>
                <w:snapToGrid w:val="0"/>
                <w:lang w:val="en-US"/>
              </w:rPr>
              <w:t>0.4</w:t>
            </w:r>
            <w:r>
              <w:rPr>
                <w:snapToGrid w:val="0"/>
                <w:lang w:val="en-US"/>
              </w:rPr>
              <w:t xml:space="preserve">, </w:t>
            </w:r>
            <w:r w:rsidR="003A6494">
              <w:rPr>
                <w:snapToGrid w:val="0"/>
                <w:lang w:val="en-US"/>
              </w:rPr>
              <w:t>2.7</w:t>
            </w:r>
            <w:r w:rsidR="003A6494">
              <w:rPr>
                <w:snapToGrid w:val="0"/>
                <w:lang w:val="en-US"/>
              </w:rPr>
              <w:br/>
              <w:t>8</w:t>
            </w:r>
          </w:p>
        </w:tc>
        <w:tc>
          <w:tcPr>
            <w:tcW w:w="1702" w:type="dxa"/>
            <w:tcBorders>
              <w:top w:val="single" w:sz="4" w:space="0" w:color="auto"/>
              <w:left w:val="single" w:sz="4" w:space="0" w:color="auto"/>
              <w:bottom w:val="single" w:sz="4" w:space="0" w:color="auto"/>
              <w:right w:val="single" w:sz="4" w:space="0" w:color="auto"/>
            </w:tcBorders>
            <w:hideMark/>
          </w:tcPr>
          <w:p w14:paraId="67465D91" w14:textId="3EB34BBF" w:rsidR="003A6494" w:rsidRDefault="00124941" w:rsidP="003A6494">
            <w:pPr>
              <w:pStyle w:val="Tabletext"/>
              <w:jc w:val="center"/>
              <w:rPr>
                <w:snapToGrid w:val="0"/>
                <w:lang w:val="en-US"/>
              </w:rPr>
            </w:pPr>
            <w:r w:rsidRPr="00630D5C">
              <w:rPr>
                <w:snapToGrid w:val="0"/>
                <w:lang w:val="en-US"/>
              </w:rPr>
              <w:t>0.4</w:t>
            </w:r>
            <w:r>
              <w:rPr>
                <w:snapToGrid w:val="0"/>
                <w:lang w:val="en-US"/>
              </w:rPr>
              <w:t xml:space="preserve">, </w:t>
            </w:r>
            <w:r w:rsidR="003A6494">
              <w:rPr>
                <w:snapToGrid w:val="0"/>
                <w:lang w:val="en-US"/>
              </w:rPr>
              <w:t>2.7</w:t>
            </w:r>
            <w:r w:rsidR="003A6494">
              <w:rPr>
                <w:snapToGrid w:val="0"/>
                <w:lang w:val="en-US"/>
              </w:rPr>
              <w:br/>
              <w:t>16</w:t>
            </w:r>
          </w:p>
        </w:tc>
        <w:tc>
          <w:tcPr>
            <w:tcW w:w="1702" w:type="dxa"/>
            <w:tcBorders>
              <w:top w:val="single" w:sz="4" w:space="0" w:color="auto"/>
              <w:left w:val="single" w:sz="4" w:space="0" w:color="auto"/>
              <w:bottom w:val="single" w:sz="4" w:space="0" w:color="auto"/>
              <w:right w:val="single" w:sz="4" w:space="0" w:color="auto"/>
            </w:tcBorders>
            <w:hideMark/>
          </w:tcPr>
          <w:p w14:paraId="11807AD1" w14:textId="67C5E254" w:rsidR="003A6494" w:rsidRDefault="00124941" w:rsidP="003A6494">
            <w:pPr>
              <w:pStyle w:val="Tabletext"/>
              <w:jc w:val="center"/>
              <w:rPr>
                <w:snapToGrid w:val="0"/>
                <w:lang w:val="en-US"/>
              </w:rPr>
            </w:pPr>
            <w:r w:rsidRPr="00630D5C">
              <w:rPr>
                <w:snapToGrid w:val="0"/>
                <w:lang w:val="en-US"/>
              </w:rPr>
              <w:t>0.4</w:t>
            </w:r>
            <w:r>
              <w:rPr>
                <w:snapToGrid w:val="0"/>
                <w:lang w:val="en-US"/>
              </w:rPr>
              <w:t xml:space="preserve">, </w:t>
            </w:r>
            <w:r w:rsidR="003A6494">
              <w:rPr>
                <w:snapToGrid w:val="0"/>
                <w:lang w:val="en-US"/>
              </w:rPr>
              <w:t>2.7, 16</w:t>
            </w:r>
            <w:r w:rsidR="003A6494">
              <w:rPr>
                <w:snapToGrid w:val="0"/>
                <w:lang w:val="en-US"/>
              </w:rPr>
              <w:br/>
              <w:t>50, 100</w:t>
            </w:r>
            <w:r w:rsidR="003A6494">
              <w:rPr>
                <w:snapToGrid w:val="0"/>
                <w:lang w:val="en-US"/>
              </w:rPr>
              <w:br/>
              <w:t>400</w:t>
            </w:r>
          </w:p>
          <w:p w14:paraId="08F45010" w14:textId="77777777" w:rsidR="003A6494" w:rsidRDefault="003A6494" w:rsidP="003A6494">
            <w:pPr>
              <w:pStyle w:val="Tabletext"/>
              <w:jc w:val="center"/>
              <w:rPr>
                <w:snapToGrid w:val="0"/>
                <w:lang w:val="en-US"/>
              </w:rPr>
            </w:pPr>
            <w:r>
              <w:rPr>
                <w:snapToGrid w:val="0"/>
                <w:lang w:val="en-US"/>
              </w:rPr>
              <w:t>2 500</w:t>
            </w:r>
          </w:p>
        </w:tc>
        <w:tc>
          <w:tcPr>
            <w:tcW w:w="1702" w:type="dxa"/>
            <w:tcBorders>
              <w:top w:val="single" w:sz="4" w:space="0" w:color="auto"/>
              <w:left w:val="single" w:sz="4" w:space="0" w:color="auto"/>
              <w:bottom w:val="single" w:sz="4" w:space="0" w:color="auto"/>
              <w:right w:val="single" w:sz="4" w:space="0" w:color="auto"/>
            </w:tcBorders>
            <w:hideMark/>
          </w:tcPr>
          <w:p w14:paraId="1FB028C4" w14:textId="655095D5" w:rsidR="003A6494" w:rsidRDefault="00124941" w:rsidP="003A6494">
            <w:pPr>
              <w:pStyle w:val="Tabletext"/>
              <w:jc w:val="center"/>
              <w:rPr>
                <w:snapToGrid w:val="0"/>
                <w:lang w:val="en-US"/>
              </w:rPr>
            </w:pPr>
            <w:r w:rsidRPr="00630D5C">
              <w:rPr>
                <w:snapToGrid w:val="0"/>
                <w:lang w:val="en-US"/>
              </w:rPr>
              <w:t>0.4</w:t>
            </w:r>
            <w:r>
              <w:rPr>
                <w:snapToGrid w:val="0"/>
                <w:lang w:val="en-US"/>
              </w:rPr>
              <w:t xml:space="preserve">, </w:t>
            </w:r>
            <w:r w:rsidR="003A6494">
              <w:rPr>
                <w:snapToGrid w:val="0"/>
                <w:lang w:val="en-US"/>
              </w:rPr>
              <w:t>2.7, 16</w:t>
            </w:r>
            <w:r w:rsidR="003A6494">
              <w:rPr>
                <w:snapToGrid w:val="0"/>
                <w:lang w:val="en-US"/>
              </w:rPr>
              <w:br/>
              <w:t>50, 100</w:t>
            </w:r>
            <w:r w:rsidR="003A6494">
              <w:rPr>
                <w:snapToGrid w:val="0"/>
                <w:lang w:val="en-US"/>
              </w:rPr>
              <w:br/>
              <w:t>400</w:t>
            </w:r>
          </w:p>
          <w:p w14:paraId="4418AE76" w14:textId="77777777" w:rsidR="003A6494" w:rsidRDefault="003A6494" w:rsidP="003A6494">
            <w:pPr>
              <w:pStyle w:val="Tabletext"/>
              <w:jc w:val="center"/>
              <w:rPr>
                <w:snapToGrid w:val="0"/>
                <w:lang w:val="en-US"/>
              </w:rPr>
            </w:pPr>
            <w:r>
              <w:rPr>
                <w:snapToGrid w:val="0"/>
                <w:lang w:val="en-US"/>
              </w:rPr>
              <w:t>10 000</w:t>
            </w:r>
          </w:p>
        </w:tc>
        <w:tc>
          <w:tcPr>
            <w:tcW w:w="1702" w:type="dxa"/>
            <w:tcBorders>
              <w:top w:val="single" w:sz="4" w:space="0" w:color="auto"/>
              <w:left w:val="single" w:sz="4" w:space="0" w:color="auto"/>
              <w:bottom w:val="single" w:sz="4" w:space="0" w:color="auto"/>
              <w:right w:val="single" w:sz="4" w:space="0" w:color="auto"/>
            </w:tcBorders>
            <w:hideMark/>
          </w:tcPr>
          <w:p w14:paraId="01E9B4BF" w14:textId="11CC4884" w:rsidR="003A6494" w:rsidRDefault="00124941" w:rsidP="003A6494">
            <w:pPr>
              <w:pStyle w:val="Tabletext"/>
              <w:jc w:val="center"/>
              <w:rPr>
                <w:snapToGrid w:val="0"/>
                <w:lang w:val="en-US"/>
              </w:rPr>
            </w:pPr>
            <w:r w:rsidRPr="00630D5C">
              <w:rPr>
                <w:snapToGrid w:val="0"/>
                <w:lang w:val="en-US"/>
              </w:rPr>
              <w:t>0.4</w:t>
            </w:r>
            <w:r>
              <w:rPr>
                <w:snapToGrid w:val="0"/>
                <w:lang w:val="en-US"/>
              </w:rPr>
              <w:t xml:space="preserve">, </w:t>
            </w:r>
            <w:r w:rsidR="003A6494">
              <w:rPr>
                <w:snapToGrid w:val="0"/>
                <w:lang w:val="en-US"/>
              </w:rPr>
              <w:t>2.7, 16</w:t>
            </w:r>
            <w:r w:rsidR="003A6494">
              <w:rPr>
                <w:snapToGrid w:val="0"/>
                <w:lang w:val="en-US"/>
              </w:rPr>
              <w:br/>
              <w:t>50, 100</w:t>
            </w:r>
            <w:r w:rsidR="003A6494">
              <w:rPr>
                <w:snapToGrid w:val="0"/>
                <w:lang w:val="en-US"/>
              </w:rPr>
              <w:br/>
              <w:t>400</w:t>
            </w:r>
          </w:p>
          <w:p w14:paraId="7DC7A89F" w14:textId="77777777" w:rsidR="003A6494" w:rsidRDefault="003A6494" w:rsidP="003A6494">
            <w:pPr>
              <w:pStyle w:val="Tabletext"/>
              <w:jc w:val="center"/>
              <w:rPr>
                <w:snapToGrid w:val="0"/>
                <w:lang w:val="en-US"/>
              </w:rPr>
            </w:pPr>
            <w:r>
              <w:rPr>
                <w:snapToGrid w:val="0"/>
                <w:lang w:val="en-US"/>
              </w:rPr>
              <w:t>10 000</w:t>
            </w:r>
          </w:p>
        </w:tc>
        <w:tc>
          <w:tcPr>
            <w:tcW w:w="1702" w:type="dxa"/>
            <w:tcBorders>
              <w:top w:val="single" w:sz="4" w:space="0" w:color="auto"/>
              <w:left w:val="single" w:sz="4" w:space="0" w:color="auto"/>
              <w:bottom w:val="single" w:sz="4" w:space="0" w:color="auto"/>
              <w:right w:val="single" w:sz="4" w:space="0" w:color="auto"/>
            </w:tcBorders>
            <w:hideMark/>
          </w:tcPr>
          <w:p w14:paraId="6F9CE687" w14:textId="2154D283" w:rsidR="003A6494" w:rsidRDefault="00124941" w:rsidP="003A6494">
            <w:pPr>
              <w:pStyle w:val="Tabletext"/>
              <w:jc w:val="center"/>
              <w:rPr>
                <w:snapToGrid w:val="0"/>
                <w:lang w:val="en-US"/>
              </w:rPr>
            </w:pPr>
            <w:r w:rsidRPr="00630D5C">
              <w:rPr>
                <w:snapToGrid w:val="0"/>
                <w:lang w:val="en-US"/>
              </w:rPr>
              <w:t>0.4</w:t>
            </w:r>
            <w:r>
              <w:rPr>
                <w:snapToGrid w:val="0"/>
                <w:lang w:val="en-US"/>
              </w:rPr>
              <w:t xml:space="preserve">, </w:t>
            </w:r>
            <w:r w:rsidR="003A6494">
              <w:rPr>
                <w:snapToGrid w:val="0"/>
                <w:lang w:val="en-US"/>
              </w:rPr>
              <w:t>2.7, 16</w:t>
            </w:r>
            <w:r w:rsidR="003A6494">
              <w:rPr>
                <w:snapToGrid w:val="0"/>
                <w:lang w:val="en-US"/>
              </w:rPr>
              <w:br/>
              <w:t>50, 100</w:t>
            </w:r>
            <w:r w:rsidR="003A6494">
              <w:rPr>
                <w:snapToGrid w:val="0"/>
                <w:lang w:val="en-US"/>
              </w:rPr>
              <w:br/>
              <w:t>400</w:t>
            </w:r>
          </w:p>
          <w:p w14:paraId="7144C93E" w14:textId="77777777" w:rsidR="003A6494" w:rsidRDefault="003A6494" w:rsidP="003A6494">
            <w:pPr>
              <w:pStyle w:val="Tabletext"/>
              <w:jc w:val="center"/>
              <w:rPr>
                <w:snapToGrid w:val="0"/>
                <w:lang w:val="en-US"/>
              </w:rPr>
            </w:pPr>
            <w:r>
              <w:rPr>
                <w:snapToGrid w:val="0"/>
                <w:lang w:val="en-US"/>
              </w:rPr>
              <w:t>10 000</w:t>
            </w:r>
          </w:p>
        </w:tc>
      </w:tr>
      <w:tr w:rsidR="00953CB9" w14:paraId="0555001D" w14:textId="77777777"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14:paraId="6E6DF248" w14:textId="77777777" w:rsidR="00953CB9" w:rsidRDefault="003A6494">
            <w:pPr>
              <w:pStyle w:val="Tabletext"/>
              <w:jc w:val="left"/>
              <w:rPr>
                <w:snapToGrid w:val="0"/>
                <w:lang w:val="en-US"/>
              </w:rPr>
            </w:pPr>
            <w:proofErr w:type="spellStart"/>
            <w:r>
              <w:rPr>
                <w:rFonts w:hint="eastAsia"/>
                <w:snapToGrid w:val="0"/>
                <w:lang w:val="en-GB"/>
              </w:rPr>
              <w:t>接收机噪声系数</w:t>
            </w:r>
            <w:proofErr w:type="spellEnd"/>
            <w:r>
              <w:rPr>
                <w:rFonts w:hint="eastAsia"/>
                <w:snapToGrid w:val="0"/>
                <w:lang w:val="en-GB"/>
              </w:rPr>
              <w:t xml:space="preserve"> </w:t>
            </w:r>
            <w:r>
              <w:rPr>
                <w:snapToGrid w:val="0"/>
                <w:lang w:val="en-GB"/>
              </w:rPr>
              <w:t>(dB</w:t>
            </w:r>
            <w:proofErr w:type="gramStart"/>
            <w:r>
              <w:rPr>
                <w:snapToGrid w:val="0"/>
                <w:lang w:val="en-GB"/>
              </w:rPr>
              <w:t>)</w:t>
            </w:r>
            <w:r>
              <w:rPr>
                <w:snapToGrid w:val="0"/>
                <w:vertAlign w:val="superscript"/>
                <w:lang w:val="en-GB"/>
              </w:rPr>
              <w:t>(</w:t>
            </w:r>
            <w:proofErr w:type="gramEnd"/>
            <w:r>
              <w:rPr>
                <w:snapToGrid w:val="0"/>
                <w:vertAlign w:val="superscript"/>
                <w:lang w:val="en-GB"/>
              </w:rPr>
              <w:t>6)</w:t>
            </w:r>
          </w:p>
        </w:tc>
        <w:tc>
          <w:tcPr>
            <w:tcW w:w="1602" w:type="dxa"/>
            <w:tcBorders>
              <w:top w:val="single" w:sz="4" w:space="0" w:color="auto"/>
              <w:left w:val="single" w:sz="4" w:space="0" w:color="auto"/>
              <w:bottom w:val="single" w:sz="4" w:space="0" w:color="auto"/>
              <w:right w:val="single" w:sz="4" w:space="0" w:color="auto"/>
            </w:tcBorders>
            <w:hideMark/>
          </w:tcPr>
          <w:p w14:paraId="0AF4ABAC" w14:textId="77777777" w:rsidR="00953CB9" w:rsidRDefault="00953CB9">
            <w:pPr>
              <w:pStyle w:val="Tabletext"/>
              <w:jc w:val="center"/>
              <w:rPr>
                <w:snapToGrid w:val="0"/>
                <w:lang w:val="en-US"/>
              </w:rPr>
            </w:pPr>
            <w:r>
              <w:rPr>
                <w:snapToGrid w:val="0"/>
                <w:lang w:val="en-US"/>
              </w:rPr>
              <w:t>3</w:t>
            </w:r>
            <w:r w:rsidR="003A6494">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14:paraId="676A8E2B" w14:textId="77777777"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14:paraId="7DDCF9A9" w14:textId="77777777"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14:paraId="2162B3C5" w14:textId="77777777"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14:paraId="62974B48" w14:textId="77777777" w:rsidR="00953CB9" w:rsidRDefault="00953CB9">
            <w:pPr>
              <w:pStyle w:val="Tabletext"/>
              <w:jc w:val="center"/>
              <w:rPr>
                <w:snapToGrid w:val="0"/>
                <w:lang w:val="en-US"/>
              </w:rPr>
            </w:pPr>
            <w:r>
              <w:rPr>
                <w:snapToGrid w:val="0"/>
                <w:lang w:val="en-US"/>
              </w:rPr>
              <w:t>3</w:t>
            </w:r>
            <w:r w:rsidR="003A6494">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14:paraId="612FE444" w14:textId="77777777" w:rsidR="00953CB9" w:rsidRDefault="00953CB9">
            <w:pPr>
              <w:pStyle w:val="Tabletext"/>
              <w:jc w:val="center"/>
              <w:rPr>
                <w:snapToGrid w:val="0"/>
                <w:lang w:val="en-US"/>
              </w:rPr>
            </w:pPr>
            <w:r>
              <w:rPr>
                <w:snapToGrid w:val="0"/>
                <w:lang w:val="en-US"/>
              </w:rPr>
              <w:t>3</w:t>
            </w:r>
            <w:r w:rsidR="003A6494">
              <w:rPr>
                <w:snapToGrid w:val="0"/>
                <w:lang w:val="en-US"/>
              </w:rPr>
              <w:t>至</w:t>
            </w:r>
            <w:r>
              <w:rPr>
                <w:snapToGrid w:val="0"/>
                <w:lang w:val="en-US"/>
              </w:rPr>
              <w:t>7</w:t>
            </w:r>
          </w:p>
        </w:tc>
      </w:tr>
    </w:tbl>
    <w:p w14:paraId="28F2123B" w14:textId="77777777" w:rsidR="00953CB9" w:rsidRDefault="00953CB9" w:rsidP="00953CB9">
      <w:r>
        <w:br w:type="page"/>
      </w:r>
    </w:p>
    <w:p w14:paraId="69B23607" w14:textId="77777777" w:rsidR="00953CB9" w:rsidRPr="006C178D" w:rsidRDefault="006C178D" w:rsidP="006C178D">
      <w:pPr>
        <w:rPr>
          <w:rFonts w:asciiTheme="majorBidi" w:eastAsia="STKaiti" w:hAnsiTheme="majorBidi" w:cstheme="majorBidi"/>
        </w:rPr>
      </w:pPr>
      <w:r w:rsidRPr="006C178D">
        <w:rPr>
          <w:rFonts w:asciiTheme="majorBidi" w:eastAsia="STKaiti" w:hAnsiTheme="majorBidi" w:cstheme="majorBidi"/>
          <w:lang w:eastAsia="zh-CN"/>
        </w:rPr>
        <w:lastRenderedPageBreak/>
        <w:t>表</w:t>
      </w:r>
      <w:r w:rsidRPr="006C178D">
        <w:rPr>
          <w:rFonts w:asciiTheme="majorBidi" w:eastAsia="STKaiti" w:hAnsiTheme="majorBidi" w:cstheme="majorBidi"/>
          <w:lang w:eastAsia="zh-CN"/>
        </w:rPr>
        <w:t>7</w:t>
      </w:r>
      <w:r w:rsidRPr="006C178D">
        <w:rPr>
          <w:rFonts w:asciiTheme="majorBidi" w:eastAsia="STKaiti" w:hAnsiTheme="majorBidi" w:cstheme="majorBidi"/>
          <w:lang w:eastAsia="zh-CN"/>
        </w:rPr>
        <w:t>注</w:t>
      </w: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5"/>
      </w:tblGrid>
      <w:tr w:rsidR="00953CB9" w14:paraId="5F3412C5" w14:textId="77777777" w:rsidTr="00953CB9">
        <w:trPr>
          <w:jc w:val="center"/>
        </w:trPr>
        <w:tc>
          <w:tcPr>
            <w:tcW w:w="14468" w:type="dxa"/>
            <w:tcBorders>
              <w:top w:val="nil"/>
              <w:left w:val="nil"/>
              <w:bottom w:val="nil"/>
              <w:right w:val="nil"/>
            </w:tcBorders>
            <w:hideMark/>
          </w:tcPr>
          <w:p w14:paraId="74CF8727" w14:textId="77777777" w:rsidR="00953CB9" w:rsidRDefault="00953CB9">
            <w:pPr>
              <w:pStyle w:val="Tabletext"/>
              <w:ind w:left="284" w:hanging="284"/>
              <w:rPr>
                <w:lang w:val="en-US" w:eastAsia="zh-CN"/>
              </w:rPr>
            </w:pPr>
            <w:r>
              <w:rPr>
                <w:vertAlign w:val="superscript"/>
                <w:lang w:val="en-US" w:eastAsia="zh-CN"/>
              </w:rPr>
              <w:t>(1)</w:t>
            </w:r>
            <w:r>
              <w:rPr>
                <w:lang w:val="en-US" w:eastAsia="zh-CN"/>
              </w:rPr>
              <w:tab/>
            </w:r>
            <w:r w:rsidR="006C178D">
              <w:rPr>
                <w:rFonts w:hint="eastAsia"/>
                <w:szCs w:val="22"/>
                <w:lang w:val="en-US" w:eastAsia="zh-CN"/>
              </w:rPr>
              <w:t>所示</w:t>
            </w:r>
            <w:r w:rsidR="006C178D">
              <w:rPr>
                <w:szCs w:val="22"/>
                <w:lang w:val="en-US" w:eastAsia="zh-CN"/>
              </w:rPr>
              <w:t>频率范围</w:t>
            </w:r>
            <w:r w:rsidR="006C178D">
              <w:rPr>
                <w:rFonts w:hint="eastAsia"/>
                <w:szCs w:val="22"/>
                <w:lang w:val="en-US" w:eastAsia="zh-CN"/>
              </w:rPr>
              <w:t>内</w:t>
            </w:r>
            <w:r w:rsidR="006C178D">
              <w:rPr>
                <w:szCs w:val="22"/>
                <w:lang w:val="en-US" w:eastAsia="zh-CN"/>
              </w:rPr>
              <w:t>的业余频段符合《无线电规则》第</w:t>
            </w:r>
            <w:r w:rsidR="006C178D" w:rsidRPr="006C178D">
              <w:rPr>
                <w:rFonts w:hint="eastAsia"/>
                <w:b/>
                <w:bCs/>
                <w:szCs w:val="22"/>
                <w:lang w:eastAsia="zh-CN"/>
              </w:rPr>
              <w:t>5</w:t>
            </w:r>
            <w:r w:rsidR="006C178D">
              <w:rPr>
                <w:rFonts w:hint="eastAsia"/>
                <w:szCs w:val="22"/>
                <w:lang w:eastAsia="zh-CN"/>
              </w:rPr>
              <w:t>条</w:t>
            </w:r>
            <w:r w:rsidR="006C178D">
              <w:rPr>
                <w:szCs w:val="22"/>
                <w:lang w:eastAsia="zh-CN"/>
              </w:rPr>
              <w:t>的规定。</w:t>
            </w:r>
          </w:p>
          <w:p w14:paraId="5880D07D" w14:textId="77777777" w:rsidR="00953CB9" w:rsidRDefault="00953CB9">
            <w:pPr>
              <w:pStyle w:val="Tabletext"/>
              <w:ind w:left="284" w:hanging="284"/>
              <w:rPr>
                <w:lang w:val="en-US" w:eastAsia="zh-CN"/>
              </w:rPr>
            </w:pPr>
            <w:r>
              <w:rPr>
                <w:vertAlign w:val="superscript"/>
                <w:lang w:val="en-US" w:eastAsia="zh-CN"/>
              </w:rPr>
              <w:t>(2)</w:t>
            </w:r>
            <w:r>
              <w:rPr>
                <w:lang w:val="en-US" w:eastAsia="zh-CN"/>
              </w:rPr>
              <w:tab/>
            </w:r>
            <w:r w:rsidR="006C178D">
              <w:rPr>
                <w:rFonts w:hint="eastAsia"/>
                <w:lang w:val="en-US" w:eastAsia="zh-CN"/>
              </w:rPr>
              <w:t>任何</w:t>
            </w:r>
            <w:r w:rsidR="006C178D">
              <w:rPr>
                <w:lang w:val="en-US" w:eastAsia="zh-CN"/>
              </w:rPr>
              <w:t>必要带宽超出</w:t>
            </w:r>
            <w:r w:rsidR="006C178D">
              <w:rPr>
                <w:rFonts w:hint="eastAsia"/>
                <w:lang w:val="en-US" w:eastAsia="zh-CN"/>
              </w:rPr>
              <w:t>4</w:t>
            </w:r>
            <w:r w:rsidR="006C178D">
              <w:rPr>
                <w:lang w:val="en-US" w:eastAsia="zh-CN"/>
              </w:rPr>
              <w:t>4 kHz</w:t>
            </w:r>
            <w:r w:rsidR="006C178D">
              <w:rPr>
                <w:rFonts w:hint="eastAsia"/>
                <w:lang w:val="en-US" w:eastAsia="zh-CN"/>
              </w:rPr>
              <w:t>的</w:t>
            </w:r>
            <w:r w:rsidR="006C178D">
              <w:rPr>
                <w:lang w:val="en-US" w:eastAsia="zh-CN"/>
              </w:rPr>
              <w:t>模式都要求高于本表所示的</w:t>
            </w:r>
            <w:proofErr w:type="spellStart"/>
            <w:r w:rsidR="006C178D">
              <w:rPr>
                <w:lang w:val="en-US" w:eastAsia="zh-CN"/>
              </w:rPr>
              <w:t>e.i.r.p</w:t>
            </w:r>
            <w:proofErr w:type="spellEnd"/>
            <w:r w:rsidR="006C178D">
              <w:rPr>
                <w:lang w:val="en-US" w:eastAsia="zh-CN"/>
              </w:rPr>
              <w:t>.</w:t>
            </w:r>
            <w:r w:rsidR="006C178D">
              <w:rPr>
                <w:rFonts w:hint="eastAsia"/>
                <w:lang w:val="en-US" w:eastAsia="zh-CN"/>
              </w:rPr>
              <w:t>数值</w:t>
            </w:r>
            <w:r w:rsidR="006C178D">
              <w:rPr>
                <w:lang w:val="en-US" w:eastAsia="zh-CN"/>
              </w:rPr>
              <w:t>，以实现令人满意的链路预算。</w:t>
            </w:r>
          </w:p>
          <w:p w14:paraId="60CB25D9" w14:textId="77777777" w:rsidR="00953CB9" w:rsidRDefault="00953CB9">
            <w:pPr>
              <w:pStyle w:val="Tabletext"/>
              <w:ind w:left="284" w:hanging="284"/>
              <w:rPr>
                <w:lang w:val="en-US" w:eastAsia="zh-CN"/>
              </w:rPr>
            </w:pPr>
            <w:r>
              <w:rPr>
                <w:vertAlign w:val="superscript"/>
                <w:lang w:val="en-US" w:eastAsia="zh-CN"/>
              </w:rPr>
              <w:t>(3)</w:t>
            </w:r>
            <w:r>
              <w:rPr>
                <w:lang w:val="en-US" w:eastAsia="zh-CN"/>
              </w:rPr>
              <w:tab/>
            </w:r>
            <w:r w:rsidR="006C178D">
              <w:rPr>
                <w:rFonts w:hint="eastAsia"/>
                <w:lang w:val="en-US" w:eastAsia="zh-CN"/>
              </w:rPr>
              <w:t>通常</w:t>
            </w:r>
            <w:r w:rsidR="006C178D">
              <w:rPr>
                <w:lang w:val="en-US" w:eastAsia="zh-CN"/>
              </w:rPr>
              <w:t>仅用于</w:t>
            </w:r>
            <w:r w:rsidR="006C178D">
              <w:rPr>
                <w:lang w:val="en-GB" w:eastAsia="zh-CN"/>
              </w:rPr>
              <w:t>29 MHz</w:t>
            </w:r>
            <w:r w:rsidR="006C178D">
              <w:rPr>
                <w:rFonts w:hint="eastAsia"/>
                <w:lang w:val="en-GB" w:eastAsia="zh-CN"/>
              </w:rPr>
              <w:t>以上</w:t>
            </w:r>
            <w:r w:rsidR="006C178D">
              <w:rPr>
                <w:lang w:val="en-GB" w:eastAsia="zh-CN"/>
              </w:rPr>
              <w:t>。</w:t>
            </w:r>
          </w:p>
          <w:p w14:paraId="6C77D8E3" w14:textId="2A9A26EC" w:rsidR="00953CB9" w:rsidRDefault="00953CB9" w:rsidP="006C178D">
            <w:pPr>
              <w:pStyle w:val="Tabletext"/>
              <w:ind w:left="284" w:hanging="284"/>
              <w:rPr>
                <w:lang w:val="en-US" w:eastAsia="zh-CN"/>
              </w:rPr>
            </w:pPr>
            <w:r>
              <w:rPr>
                <w:vertAlign w:val="superscript"/>
                <w:lang w:val="en-US" w:eastAsia="zh-CN"/>
              </w:rPr>
              <w:t>(4)</w:t>
            </w:r>
            <w:r>
              <w:rPr>
                <w:lang w:val="en-US" w:eastAsia="zh-CN"/>
              </w:rPr>
              <w:tab/>
            </w:r>
            <w:r w:rsidR="00BE44AE">
              <w:rPr>
                <w:rFonts w:hint="eastAsia"/>
                <w:sz w:val="20"/>
                <w:lang w:val="en-US" w:eastAsia="zh-CN"/>
              </w:rPr>
              <w:t>允许的</w:t>
            </w:r>
            <w:r w:rsidR="00BE44AE" w:rsidRPr="00202FBA">
              <w:rPr>
                <w:rFonts w:hint="eastAsia"/>
                <w:sz w:val="20"/>
                <w:lang w:val="en-GB" w:eastAsia="zh-CN"/>
              </w:rPr>
              <w:t>最大功率由各主管部门决定。</w:t>
            </w:r>
            <w:r w:rsidR="00BE44AE">
              <w:rPr>
                <w:rFonts w:hint="eastAsia"/>
                <w:sz w:val="20"/>
                <w:lang w:val="en-GB" w:eastAsia="zh-CN"/>
              </w:rPr>
              <w:t>1</w:t>
            </w:r>
            <w:r w:rsidR="00BE44AE" w:rsidRPr="00202FBA">
              <w:rPr>
                <w:sz w:val="20"/>
                <w:lang w:val="en-US" w:eastAsia="zh-CN"/>
              </w:rPr>
              <w:t xml:space="preserve"> GHz</w:t>
            </w:r>
            <w:r w:rsidR="00BE44AE">
              <w:rPr>
                <w:rFonts w:hint="eastAsia"/>
                <w:sz w:val="20"/>
                <w:lang w:val="en-US" w:eastAsia="zh-CN"/>
              </w:rPr>
              <w:t>以上频段</w:t>
            </w:r>
            <w:r w:rsidR="00BE44AE" w:rsidRPr="00202FBA">
              <w:rPr>
                <w:sz w:val="20"/>
                <w:lang w:val="en-US" w:eastAsia="zh-CN"/>
              </w:rPr>
              <w:t>的最大</w:t>
            </w:r>
            <w:r w:rsidR="00BE44AE">
              <w:rPr>
                <w:rFonts w:hint="eastAsia"/>
                <w:sz w:val="20"/>
                <w:lang w:val="en-US" w:eastAsia="zh-CN"/>
              </w:rPr>
              <w:t>发射机</w:t>
            </w:r>
            <w:r w:rsidR="00BE44AE" w:rsidRPr="00202FBA">
              <w:rPr>
                <w:sz w:val="20"/>
                <w:lang w:val="en-US" w:eastAsia="zh-CN"/>
              </w:rPr>
              <w:t>功率往往受到可用设备的限制，</w:t>
            </w:r>
            <w:r w:rsidR="00BE44AE">
              <w:rPr>
                <w:rFonts w:hint="eastAsia"/>
                <w:sz w:val="20"/>
                <w:lang w:val="en-US" w:eastAsia="zh-CN"/>
              </w:rPr>
              <w:t>远</w:t>
            </w:r>
            <w:r w:rsidR="00BE44AE" w:rsidRPr="00202FBA">
              <w:rPr>
                <w:sz w:val="20"/>
                <w:lang w:val="en-US" w:eastAsia="zh-CN"/>
              </w:rPr>
              <w:t>低于主管部门</w:t>
            </w:r>
            <w:r w:rsidR="00BE44AE">
              <w:rPr>
                <w:rFonts w:hint="eastAsia"/>
                <w:sz w:val="20"/>
                <w:lang w:val="en-US" w:eastAsia="zh-CN"/>
              </w:rPr>
              <w:t>批准</w:t>
            </w:r>
            <w:r w:rsidR="00BE44AE" w:rsidRPr="00202FBA">
              <w:rPr>
                <w:sz w:val="20"/>
                <w:lang w:val="en-US" w:eastAsia="zh-CN"/>
              </w:rPr>
              <w:t>的</w:t>
            </w:r>
            <w:r w:rsidR="00BE44AE">
              <w:rPr>
                <w:rFonts w:hint="eastAsia"/>
                <w:sz w:val="20"/>
                <w:lang w:val="en-US" w:eastAsia="zh-CN"/>
              </w:rPr>
              <w:t>数值</w:t>
            </w:r>
            <w:r w:rsidR="00BE44AE" w:rsidRPr="00202FBA">
              <w:rPr>
                <w:sz w:val="20"/>
                <w:lang w:val="en-US" w:eastAsia="zh-CN"/>
              </w:rPr>
              <w:t>。</w:t>
            </w:r>
          </w:p>
          <w:p w14:paraId="4CC85B40" w14:textId="77777777" w:rsidR="00953CB9" w:rsidRDefault="00953CB9" w:rsidP="006C178D">
            <w:pPr>
              <w:pStyle w:val="Tabletext"/>
              <w:ind w:left="284" w:hanging="284"/>
              <w:rPr>
                <w:lang w:val="en-US" w:eastAsia="zh-CN"/>
              </w:rPr>
            </w:pPr>
            <w:r>
              <w:rPr>
                <w:vertAlign w:val="superscript"/>
                <w:lang w:val="en-US" w:eastAsia="zh-CN"/>
              </w:rPr>
              <w:t>(5)</w:t>
            </w:r>
            <w:r>
              <w:rPr>
                <w:lang w:val="en-US" w:eastAsia="zh-CN"/>
              </w:rPr>
              <w:tab/>
              <w:t xml:space="preserve">17 </w:t>
            </w:r>
            <w:proofErr w:type="spellStart"/>
            <w:r>
              <w:rPr>
                <w:lang w:val="en-US" w:eastAsia="zh-CN"/>
              </w:rPr>
              <w:t>dBW</w:t>
            </w:r>
            <w:proofErr w:type="spellEnd"/>
            <w:r w:rsidR="008332D4">
              <w:rPr>
                <w:rFonts w:hint="eastAsia"/>
                <w:lang w:val="en-US" w:eastAsia="zh-CN"/>
              </w:rPr>
              <w:t>是</w:t>
            </w:r>
            <w:r w:rsidR="006C178D">
              <w:rPr>
                <w:rFonts w:hint="eastAsia"/>
                <w:lang w:val="en-US" w:eastAsia="zh-CN"/>
              </w:rPr>
              <w:t>适用于</w:t>
            </w:r>
            <w:r w:rsidR="008332D4">
              <w:rPr>
                <w:lang w:val="en-US" w:eastAsia="zh-CN"/>
              </w:rPr>
              <w:t>有人航天器上的最大功率，如国际空间站</w:t>
            </w:r>
            <w:r w:rsidR="008332D4">
              <w:rPr>
                <w:rFonts w:hint="eastAsia"/>
                <w:lang w:val="en-US" w:eastAsia="zh-CN"/>
              </w:rPr>
              <w:t>；</w:t>
            </w:r>
            <w:r w:rsidR="006C178D">
              <w:rPr>
                <w:lang w:val="en-US" w:eastAsia="zh-CN"/>
              </w:rPr>
              <w:t>小型卫星</w:t>
            </w:r>
            <w:r w:rsidR="008332D4">
              <w:rPr>
                <w:rFonts w:hint="eastAsia"/>
                <w:lang w:val="en-US" w:eastAsia="zh-CN"/>
              </w:rPr>
              <w:t>适用</w:t>
            </w:r>
            <w:r w:rsidR="006C178D">
              <w:rPr>
                <w:lang w:val="en-US" w:eastAsia="zh-CN"/>
              </w:rPr>
              <w:t>低得多的发射机功率，通常为</w:t>
            </w:r>
            <w:r>
              <w:rPr>
                <w:lang w:val="en-US" w:eastAsia="zh-CN"/>
              </w:rPr>
              <w:t xml:space="preserve">10 </w:t>
            </w:r>
            <w:proofErr w:type="spellStart"/>
            <w:r>
              <w:rPr>
                <w:lang w:val="en-US" w:eastAsia="zh-CN"/>
              </w:rPr>
              <w:t>dBW</w:t>
            </w:r>
            <w:proofErr w:type="spellEnd"/>
            <w:r w:rsidR="006C178D">
              <w:rPr>
                <w:rFonts w:hint="eastAsia"/>
                <w:lang w:val="en-US" w:eastAsia="zh-CN"/>
              </w:rPr>
              <w:t>或</w:t>
            </w:r>
            <w:r w:rsidR="006C178D">
              <w:rPr>
                <w:lang w:val="en-US" w:eastAsia="zh-CN"/>
              </w:rPr>
              <w:t>更低。</w:t>
            </w:r>
          </w:p>
          <w:p w14:paraId="3D61778C" w14:textId="77777777" w:rsidR="00953CB9" w:rsidRDefault="00953CB9" w:rsidP="006C178D">
            <w:pPr>
              <w:pStyle w:val="Tabletext"/>
              <w:ind w:left="284" w:hanging="284"/>
              <w:rPr>
                <w:lang w:val="en-US" w:eastAsia="zh-CN"/>
              </w:rPr>
            </w:pPr>
            <w:r>
              <w:rPr>
                <w:vertAlign w:val="superscript"/>
                <w:lang w:val="en-US" w:eastAsia="zh-CN"/>
              </w:rPr>
              <w:t>(6)</w:t>
            </w:r>
            <w:r>
              <w:rPr>
                <w:lang w:val="en-US" w:eastAsia="zh-CN"/>
              </w:rPr>
              <w:tab/>
            </w:r>
            <w:r w:rsidR="006C178D">
              <w:rPr>
                <w:rFonts w:hint="eastAsia"/>
                <w:lang w:val="en-GB" w:eastAsia="zh-CN"/>
              </w:rPr>
              <w:t>假设采用低噪声前置放大器的</w:t>
            </w:r>
            <w:r w:rsidR="006C178D">
              <w:rPr>
                <w:lang w:val="en-GB" w:eastAsia="zh-CN"/>
              </w:rPr>
              <w:t>50 MHz</w:t>
            </w:r>
            <w:r w:rsidR="006C178D">
              <w:rPr>
                <w:rFonts w:hint="eastAsia"/>
                <w:lang w:val="en-GB" w:eastAsia="zh-CN"/>
              </w:rPr>
              <w:t>以上频带的</w:t>
            </w:r>
            <w:r w:rsidR="006C178D">
              <w:rPr>
                <w:rFonts w:hint="eastAsia"/>
                <w:snapToGrid w:val="0"/>
                <w:lang w:val="en-GB" w:eastAsia="zh-CN"/>
              </w:rPr>
              <w:t>接收机的噪声系数。</w:t>
            </w:r>
            <w:r w:rsidR="006C178D">
              <w:rPr>
                <w:szCs w:val="22"/>
                <w:lang w:val="en-US" w:eastAsia="zh-CN"/>
              </w:rPr>
              <w:t>29.7 MHz</w:t>
            </w:r>
            <w:r w:rsidR="006C178D">
              <w:rPr>
                <w:rFonts w:hint="eastAsia"/>
                <w:szCs w:val="22"/>
                <w:lang w:val="en-US" w:eastAsia="zh-CN"/>
              </w:rPr>
              <w:t>以下</w:t>
            </w:r>
            <w:r w:rsidR="006C178D">
              <w:rPr>
                <w:szCs w:val="22"/>
                <w:lang w:val="en-US" w:eastAsia="zh-CN"/>
              </w:rPr>
              <w:t>的外部噪声电平是主导因素，通常高于接收机电平。</w:t>
            </w:r>
          </w:p>
        </w:tc>
      </w:tr>
    </w:tbl>
    <w:p w14:paraId="6BC0F265" w14:textId="77777777" w:rsidR="00953CB9" w:rsidRDefault="00953CB9" w:rsidP="00953CB9">
      <w:pPr>
        <w:pStyle w:val="Tablefin"/>
        <w:rPr>
          <w:lang w:eastAsia="zh-CN"/>
        </w:rPr>
      </w:pPr>
    </w:p>
    <w:p w14:paraId="641FFCEF" w14:textId="77777777" w:rsidR="00953CB9" w:rsidRDefault="006C178D" w:rsidP="00953CB9">
      <w:pPr>
        <w:pStyle w:val="TableNo"/>
        <w:rPr>
          <w:lang w:val="en-US" w:eastAsia="zh-CN"/>
        </w:rPr>
      </w:pPr>
      <w:r>
        <w:rPr>
          <w:rFonts w:hint="eastAsia"/>
          <w:lang w:val="en-US" w:eastAsia="zh-CN"/>
        </w:rPr>
        <w:t>表</w:t>
      </w:r>
      <w:r w:rsidR="00953CB9">
        <w:rPr>
          <w:lang w:val="en-US" w:eastAsia="zh-CN"/>
        </w:rPr>
        <w:t xml:space="preserve"> 8</w:t>
      </w:r>
    </w:p>
    <w:p w14:paraId="3A373A8F" w14:textId="77777777" w:rsidR="00953CB9" w:rsidRDefault="006C178D" w:rsidP="006C178D">
      <w:pPr>
        <w:pStyle w:val="Tabletitle"/>
        <w:rPr>
          <w:lang w:val="en-US" w:eastAsia="zh-CN"/>
        </w:rPr>
      </w:pPr>
      <w:r>
        <w:rPr>
          <w:rFonts w:hint="eastAsia"/>
          <w:lang w:val="en-US" w:eastAsia="zh-CN"/>
        </w:rPr>
        <w:t>对地</w:t>
      </w:r>
      <w:r>
        <w:rPr>
          <w:lang w:val="en-US" w:eastAsia="zh-CN"/>
        </w:rPr>
        <w:t>静止（</w:t>
      </w:r>
      <w:r>
        <w:rPr>
          <w:lang w:val="en-US" w:eastAsia="zh-CN"/>
        </w:rPr>
        <w:t>GEO</w:t>
      </w:r>
      <w:r>
        <w:rPr>
          <w:lang w:val="en-US" w:eastAsia="zh-CN"/>
        </w:rPr>
        <w:t>）和高地球</w:t>
      </w:r>
      <w:r>
        <w:rPr>
          <w:rFonts w:hint="eastAsia"/>
          <w:lang w:val="en-US" w:eastAsia="zh-CN"/>
        </w:rPr>
        <w:t>轨道</w:t>
      </w:r>
      <w:r>
        <w:rPr>
          <w:lang w:val="en-US" w:eastAsia="zh-CN"/>
        </w:rPr>
        <w:t>（</w:t>
      </w:r>
      <w:r>
        <w:rPr>
          <w:rFonts w:hint="eastAsia"/>
          <w:lang w:val="en-US" w:eastAsia="zh-CN"/>
        </w:rPr>
        <w:t>HEO</w:t>
      </w:r>
      <w:r>
        <w:rPr>
          <w:lang w:val="en-US" w:eastAsia="zh-CN"/>
        </w:rPr>
        <w:t>）卫星的空</w:t>
      </w:r>
      <w:r>
        <w:rPr>
          <w:rFonts w:hint="eastAsia"/>
          <w:lang w:val="en-US" w:eastAsia="zh-CN"/>
        </w:rPr>
        <w:t xml:space="preserve"> </w:t>
      </w:r>
      <w:r w:rsidRPr="006C178D">
        <w:rPr>
          <w:lang w:val="en-US" w:eastAsia="zh-CN"/>
        </w:rPr>
        <w:t>–</w:t>
      </w:r>
      <w:r>
        <w:rPr>
          <w:lang w:val="en-US" w:eastAsia="zh-CN"/>
        </w:rPr>
        <w:t xml:space="preserve"> </w:t>
      </w:r>
      <w:r>
        <w:rPr>
          <w:rFonts w:hint="eastAsia"/>
          <w:lang w:val="en-US" w:eastAsia="zh-CN"/>
        </w:rPr>
        <w:t>地</w:t>
      </w:r>
      <w:r>
        <w:rPr>
          <w:lang w:val="en-US" w:eastAsia="zh-CN"/>
        </w:rPr>
        <w:t>方向的卫星业余系统的</w:t>
      </w:r>
      <w:r>
        <w:rPr>
          <w:rFonts w:hint="eastAsia"/>
          <w:lang w:val="en-US" w:eastAsia="zh-CN"/>
        </w:rPr>
        <w:t>特性</w:t>
      </w: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70"/>
        <w:gridCol w:w="1702"/>
        <w:gridCol w:w="1702"/>
        <w:gridCol w:w="1702"/>
        <w:gridCol w:w="1702"/>
        <w:gridCol w:w="1702"/>
      </w:tblGrid>
      <w:tr w:rsidR="006C178D" w14:paraId="4D94678A" w14:textId="77777777"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14:paraId="73CE62B4" w14:textId="77777777" w:rsidR="006C178D" w:rsidRDefault="006C178D" w:rsidP="006C178D">
            <w:pPr>
              <w:pStyle w:val="Tablehead"/>
              <w:rPr>
                <w:snapToGrid w:val="0"/>
                <w:lang w:val="en-US"/>
              </w:rPr>
            </w:pPr>
            <w:proofErr w:type="spellStart"/>
            <w:r w:rsidRPr="00F331B8">
              <w:rPr>
                <w:rFonts w:ascii="SimSun" w:hAnsi="SimSun" w:cs="SimSun" w:hint="eastAsia"/>
                <w:snapToGrid w:val="0"/>
                <w:lang w:val="en-GB"/>
              </w:rPr>
              <w:t>参数</w:t>
            </w:r>
            <w:proofErr w:type="spellEnd"/>
          </w:p>
        </w:tc>
        <w:tc>
          <w:tcPr>
            <w:tcW w:w="10080" w:type="dxa"/>
            <w:gridSpan w:val="6"/>
            <w:tcBorders>
              <w:top w:val="single" w:sz="4" w:space="0" w:color="auto"/>
              <w:left w:val="single" w:sz="4" w:space="0" w:color="auto"/>
              <w:bottom w:val="single" w:sz="4" w:space="0" w:color="auto"/>
              <w:right w:val="single" w:sz="4" w:space="0" w:color="auto"/>
            </w:tcBorders>
            <w:hideMark/>
          </w:tcPr>
          <w:p w14:paraId="4FAD7CAA" w14:textId="77777777" w:rsidR="006C178D" w:rsidRDefault="006C178D" w:rsidP="006C178D">
            <w:pPr>
              <w:pStyle w:val="Tablehead"/>
              <w:rPr>
                <w:snapToGrid w:val="0"/>
                <w:lang w:val="en-US"/>
              </w:rPr>
            </w:pPr>
            <w:proofErr w:type="spellStart"/>
            <w:r w:rsidRPr="00F331B8">
              <w:rPr>
                <w:rFonts w:ascii="SimSun" w:hAnsi="SimSun" w:cs="SimSun" w:hint="eastAsia"/>
                <w:snapToGrid w:val="0"/>
                <w:lang w:val="en-GB"/>
              </w:rPr>
              <w:t>数值</w:t>
            </w:r>
            <w:proofErr w:type="spellEnd"/>
          </w:p>
        </w:tc>
      </w:tr>
      <w:tr w:rsidR="006C178D" w14:paraId="42AF0216" w14:textId="77777777"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14:paraId="5154F48B" w14:textId="24D6413A" w:rsidR="006C178D" w:rsidRDefault="006C178D" w:rsidP="006C178D">
            <w:pPr>
              <w:pStyle w:val="Tabletext"/>
              <w:rPr>
                <w:snapToGrid w:val="0"/>
                <w:lang w:val="en-GB"/>
              </w:rPr>
            </w:pPr>
            <w:r>
              <w:rPr>
                <w:rFonts w:hint="eastAsia"/>
                <w:snapToGrid w:val="0"/>
                <w:lang w:val="en-GB" w:eastAsia="zh-CN"/>
              </w:rPr>
              <w:t>频率</w:t>
            </w:r>
            <w:r>
              <w:rPr>
                <w:snapToGrid w:val="0"/>
                <w:lang w:val="en-GB" w:eastAsia="zh-CN"/>
              </w:rPr>
              <w:t>范围</w:t>
            </w:r>
            <w:r w:rsidR="00C539CB">
              <w:rPr>
                <w:rFonts w:hint="eastAsia"/>
                <w:snapToGrid w:val="0"/>
                <w:lang w:val="en-GB" w:eastAsia="zh-CN"/>
              </w:rPr>
              <w:t xml:space="preserve"> </w:t>
            </w:r>
            <w:r w:rsidR="00C539CB" w:rsidRPr="00C539CB">
              <w:rPr>
                <w:snapToGrid w:val="0"/>
                <w:sz w:val="20"/>
                <w:lang w:val="en-GB" w:eastAsia="zh-CN"/>
              </w:rPr>
              <w:t xml:space="preserve"> </w:t>
            </w:r>
            <w:r>
              <w:rPr>
                <w:snapToGrid w:val="0"/>
                <w:vertAlign w:val="superscript"/>
                <w:lang w:val="en-GB"/>
              </w:rPr>
              <w:t>(1)</w:t>
            </w:r>
          </w:p>
        </w:tc>
        <w:tc>
          <w:tcPr>
            <w:tcW w:w="1570" w:type="dxa"/>
            <w:tcBorders>
              <w:top w:val="single" w:sz="4" w:space="0" w:color="auto"/>
              <w:left w:val="single" w:sz="4" w:space="0" w:color="auto"/>
              <w:bottom w:val="single" w:sz="4" w:space="0" w:color="auto"/>
              <w:right w:val="single" w:sz="4" w:space="0" w:color="auto"/>
            </w:tcBorders>
            <w:hideMark/>
          </w:tcPr>
          <w:p w14:paraId="4336696A" w14:textId="77777777" w:rsidR="006C178D" w:rsidRDefault="006C178D" w:rsidP="006C178D">
            <w:pPr>
              <w:pStyle w:val="Tabletext"/>
              <w:jc w:val="center"/>
              <w:rPr>
                <w:snapToGrid w:val="0"/>
                <w:lang w:val="en-US"/>
              </w:rPr>
            </w:pPr>
            <w:r>
              <w:rPr>
                <w:snapToGrid w:val="0"/>
                <w:lang w:val="en-US"/>
              </w:rPr>
              <w:t>7-29.7 MHz</w:t>
            </w:r>
          </w:p>
        </w:tc>
        <w:tc>
          <w:tcPr>
            <w:tcW w:w="1702" w:type="dxa"/>
            <w:tcBorders>
              <w:top w:val="single" w:sz="4" w:space="0" w:color="auto"/>
              <w:left w:val="single" w:sz="4" w:space="0" w:color="auto"/>
              <w:bottom w:val="single" w:sz="4" w:space="0" w:color="auto"/>
              <w:right w:val="single" w:sz="4" w:space="0" w:color="auto"/>
            </w:tcBorders>
            <w:hideMark/>
          </w:tcPr>
          <w:p w14:paraId="1976D716" w14:textId="77777777" w:rsidR="006C178D" w:rsidRDefault="006C178D" w:rsidP="006C178D">
            <w:pPr>
              <w:pStyle w:val="Tabletext"/>
              <w:jc w:val="center"/>
              <w:rPr>
                <w:snapToGrid w:val="0"/>
                <w:lang w:val="en-US"/>
              </w:rPr>
            </w:pPr>
            <w:r>
              <w:rPr>
                <w:snapToGrid w:val="0"/>
                <w:lang w:val="en-US"/>
              </w:rPr>
              <w:t>144-438 MHz</w:t>
            </w:r>
          </w:p>
        </w:tc>
        <w:tc>
          <w:tcPr>
            <w:tcW w:w="1702" w:type="dxa"/>
            <w:tcBorders>
              <w:top w:val="single" w:sz="4" w:space="0" w:color="auto"/>
              <w:left w:val="single" w:sz="4" w:space="0" w:color="auto"/>
              <w:bottom w:val="single" w:sz="4" w:space="0" w:color="auto"/>
              <w:right w:val="single" w:sz="4" w:space="0" w:color="auto"/>
            </w:tcBorders>
            <w:hideMark/>
          </w:tcPr>
          <w:p w14:paraId="7F2616B8" w14:textId="77777777" w:rsidR="006C178D" w:rsidRDefault="006C178D" w:rsidP="006C178D">
            <w:pPr>
              <w:pStyle w:val="Tabletext"/>
              <w:jc w:val="center"/>
              <w:rPr>
                <w:snapToGrid w:val="0"/>
                <w:lang w:val="en-US"/>
              </w:rPr>
            </w:pPr>
            <w:r>
              <w:rPr>
                <w:snapToGrid w:val="0"/>
                <w:lang w:val="en-US"/>
              </w:rPr>
              <w:t>1.24-3.5 GHz</w:t>
            </w:r>
          </w:p>
        </w:tc>
        <w:tc>
          <w:tcPr>
            <w:tcW w:w="1702" w:type="dxa"/>
            <w:tcBorders>
              <w:top w:val="single" w:sz="4" w:space="0" w:color="auto"/>
              <w:left w:val="single" w:sz="4" w:space="0" w:color="auto"/>
              <w:bottom w:val="single" w:sz="4" w:space="0" w:color="auto"/>
              <w:right w:val="single" w:sz="4" w:space="0" w:color="auto"/>
            </w:tcBorders>
            <w:hideMark/>
          </w:tcPr>
          <w:p w14:paraId="734285BB" w14:textId="77777777" w:rsidR="006C178D" w:rsidRDefault="006C178D" w:rsidP="006C178D">
            <w:pPr>
              <w:pStyle w:val="Tabletext"/>
              <w:jc w:val="center"/>
              <w:rPr>
                <w:snapToGrid w:val="0"/>
                <w:lang w:val="en-US"/>
              </w:rPr>
            </w:pPr>
            <w:r>
              <w:rPr>
                <w:snapToGrid w:val="0"/>
                <w:lang w:val="en-US"/>
              </w:rPr>
              <w:t>5.65-10.5 GHz</w:t>
            </w:r>
          </w:p>
        </w:tc>
        <w:tc>
          <w:tcPr>
            <w:tcW w:w="1702" w:type="dxa"/>
            <w:tcBorders>
              <w:top w:val="single" w:sz="4" w:space="0" w:color="auto"/>
              <w:left w:val="single" w:sz="4" w:space="0" w:color="auto"/>
              <w:bottom w:val="single" w:sz="4" w:space="0" w:color="auto"/>
              <w:right w:val="single" w:sz="4" w:space="0" w:color="auto"/>
            </w:tcBorders>
            <w:hideMark/>
          </w:tcPr>
          <w:p w14:paraId="5A113E8F" w14:textId="77777777" w:rsidR="006C178D" w:rsidRDefault="006C178D" w:rsidP="006C178D">
            <w:pPr>
              <w:pStyle w:val="Tabletext"/>
              <w:jc w:val="center"/>
              <w:rPr>
                <w:snapToGrid w:val="0"/>
                <w:lang w:val="en-US"/>
              </w:rPr>
            </w:pPr>
            <w:r>
              <w:rPr>
                <w:snapToGrid w:val="0"/>
                <w:lang w:val="en-US"/>
              </w:rPr>
              <w:t>24-47.2 GHz</w:t>
            </w:r>
          </w:p>
        </w:tc>
        <w:tc>
          <w:tcPr>
            <w:tcW w:w="1702" w:type="dxa"/>
            <w:tcBorders>
              <w:top w:val="single" w:sz="4" w:space="0" w:color="auto"/>
              <w:left w:val="single" w:sz="4" w:space="0" w:color="auto"/>
              <w:bottom w:val="single" w:sz="4" w:space="0" w:color="auto"/>
              <w:right w:val="single" w:sz="4" w:space="0" w:color="auto"/>
            </w:tcBorders>
            <w:hideMark/>
          </w:tcPr>
          <w:p w14:paraId="6299D5E1" w14:textId="77777777" w:rsidR="006C178D" w:rsidRDefault="006C178D" w:rsidP="006C178D">
            <w:pPr>
              <w:pStyle w:val="Tabletext"/>
              <w:jc w:val="center"/>
              <w:rPr>
                <w:snapToGrid w:val="0"/>
                <w:lang w:val="en-US"/>
              </w:rPr>
            </w:pPr>
            <w:r>
              <w:rPr>
                <w:snapToGrid w:val="0"/>
                <w:lang w:val="en-US"/>
              </w:rPr>
              <w:t>76-250 GHz</w:t>
            </w:r>
          </w:p>
        </w:tc>
      </w:tr>
      <w:tr w:rsidR="006C178D" w14:paraId="6F5003A7" w14:textId="77777777"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14:paraId="4EEFEEAB" w14:textId="77777777" w:rsidR="006C178D" w:rsidRDefault="008332D4" w:rsidP="006C178D">
            <w:pPr>
              <w:pStyle w:val="Tabletext"/>
              <w:rPr>
                <w:snapToGrid w:val="0"/>
                <w:lang w:val="en-GB" w:eastAsia="zh-CN"/>
              </w:rPr>
            </w:pPr>
            <w:r>
              <w:rPr>
                <w:rFonts w:hint="eastAsia"/>
                <w:snapToGrid w:val="0"/>
                <w:lang w:val="en-GB" w:eastAsia="zh-CN"/>
              </w:rPr>
              <w:t>所需带宽及发射等级（发射指示符</w:t>
            </w:r>
            <w:r w:rsidR="006C178D">
              <w:rPr>
                <w:rFonts w:hint="eastAsia"/>
                <w:snapToGrid w:val="0"/>
                <w:lang w:val="en-GB" w:eastAsia="zh-CN"/>
              </w:rPr>
              <w:t>）</w:t>
            </w:r>
          </w:p>
        </w:tc>
        <w:tc>
          <w:tcPr>
            <w:tcW w:w="1570" w:type="dxa"/>
            <w:tcBorders>
              <w:top w:val="single" w:sz="4" w:space="0" w:color="auto"/>
              <w:left w:val="single" w:sz="4" w:space="0" w:color="auto"/>
              <w:bottom w:val="single" w:sz="4" w:space="0" w:color="auto"/>
              <w:right w:val="single" w:sz="4" w:space="0" w:color="auto"/>
            </w:tcBorders>
            <w:hideMark/>
          </w:tcPr>
          <w:p w14:paraId="65A3E671" w14:textId="77777777" w:rsidR="006C178D" w:rsidRDefault="006C178D" w:rsidP="006C178D">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5BCC7276" w14:textId="77777777" w:rsidR="006C178D" w:rsidRDefault="006C178D" w:rsidP="006C178D">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4D500AE8" w14:textId="77777777" w:rsidR="006C178D" w:rsidRDefault="006C178D" w:rsidP="006C178D">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12BF51A8" w14:textId="77777777" w:rsidR="006C178D" w:rsidRDefault="006C178D" w:rsidP="006C178D">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50AC58AC" w14:textId="77777777" w:rsidR="006C178D" w:rsidRDefault="006C178D" w:rsidP="006C178D">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14:paraId="7ED292A0" w14:textId="77777777" w:rsidR="006C178D" w:rsidRDefault="006C178D" w:rsidP="006C178D">
            <w:pPr>
              <w:pStyle w:val="Tabletext"/>
              <w:jc w:val="center"/>
              <w:rPr>
                <w:snapToGrid w:val="0"/>
                <w:lang w:val="en-US"/>
              </w:rPr>
            </w:pPr>
            <w:r>
              <w:rPr>
                <w:snapToGrid w:val="0"/>
                <w:lang w:val="en-US"/>
              </w:rPr>
              <w:t>150HA1A</w:t>
            </w:r>
            <w:r>
              <w:rPr>
                <w:snapToGrid w:val="0"/>
                <w:lang w:val="en-US"/>
              </w:rPr>
              <w:br/>
              <w:t>150HJ2A</w:t>
            </w:r>
          </w:p>
        </w:tc>
      </w:tr>
      <w:tr w:rsidR="006C178D" w14:paraId="6B82B50C" w14:textId="77777777"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14:paraId="6BA8FD80" w14:textId="77777777" w:rsidR="006C178D" w:rsidRDefault="008332D4" w:rsidP="006C178D">
            <w:pPr>
              <w:pStyle w:val="Tabletext"/>
              <w:jc w:val="left"/>
              <w:rPr>
                <w:snapToGrid w:val="0"/>
                <w:lang w:val="en-US" w:eastAsia="zh-CN"/>
              </w:rPr>
            </w:pPr>
            <w:r>
              <w:rPr>
                <w:rFonts w:hint="eastAsia"/>
                <w:snapToGrid w:val="0"/>
                <w:lang w:val="en-GB" w:eastAsia="zh-CN"/>
              </w:rPr>
              <w:t>所需带宽及发射等级（发射指示符</w:t>
            </w:r>
            <w:r w:rsidR="006C178D">
              <w:rPr>
                <w:rFonts w:hint="eastAsia"/>
                <w:snapToGrid w:val="0"/>
                <w:lang w:val="en-GB" w:eastAsia="zh-CN"/>
              </w:rPr>
              <w:t>）</w:t>
            </w:r>
            <w:r w:rsidR="006C178D">
              <w:rPr>
                <w:snapToGrid w:val="0"/>
                <w:vertAlign w:val="superscript"/>
                <w:lang w:val="en-GB" w:eastAsia="zh-CN"/>
              </w:rPr>
              <w:t>(2)</w:t>
            </w:r>
          </w:p>
        </w:tc>
        <w:tc>
          <w:tcPr>
            <w:tcW w:w="1570" w:type="dxa"/>
            <w:tcBorders>
              <w:top w:val="single" w:sz="4" w:space="0" w:color="auto"/>
              <w:left w:val="single" w:sz="4" w:space="0" w:color="auto"/>
              <w:bottom w:val="single" w:sz="4" w:space="0" w:color="auto"/>
              <w:right w:val="single" w:sz="4" w:space="0" w:color="auto"/>
            </w:tcBorders>
            <w:hideMark/>
          </w:tcPr>
          <w:p w14:paraId="4D11FDA0" w14:textId="77777777" w:rsidR="006C178D" w:rsidRDefault="006C178D" w:rsidP="006C178D">
            <w:pPr>
              <w:pStyle w:val="Tabletext"/>
              <w:jc w:val="center"/>
              <w:rPr>
                <w:snapToGrid w:val="0"/>
                <w:lang w:val="en-US"/>
              </w:rPr>
            </w:pPr>
            <w:r>
              <w:rPr>
                <w:snapToGrid w:val="0"/>
                <w:lang w:val="en-US"/>
              </w:rPr>
              <w:t>2K70J3E</w:t>
            </w:r>
            <w:r>
              <w:rPr>
                <w:snapToGrid w:val="0"/>
                <w:lang w:val="en-US"/>
              </w:rPr>
              <w:br/>
              <w:t>2K70J2E</w:t>
            </w:r>
          </w:p>
          <w:p w14:paraId="463BD325" w14:textId="77777777" w:rsidR="006C178D" w:rsidRDefault="006C178D" w:rsidP="006C178D">
            <w:pPr>
              <w:pStyle w:val="Tabletext"/>
              <w:jc w:val="center"/>
              <w:rPr>
                <w:snapToGrid w:val="0"/>
                <w:lang w:val="en-US"/>
              </w:rPr>
            </w:pPr>
            <w:r>
              <w:rPr>
                <w:snapToGrid w:val="0"/>
                <w:lang w:val="en-US"/>
              </w:rPr>
              <w:t>8K00F3</w:t>
            </w:r>
            <w:proofErr w:type="gramStart"/>
            <w:r>
              <w:rPr>
                <w:snapToGrid w:val="0"/>
                <w:lang w:val="en-US"/>
              </w:rPr>
              <w:t>E</w:t>
            </w:r>
            <w:r>
              <w:rPr>
                <w:snapToGrid w:val="0"/>
                <w:vertAlign w:val="superscript"/>
                <w:lang w:val="en-US"/>
              </w:rPr>
              <w:t>(</w:t>
            </w:r>
            <w:proofErr w:type="gramEnd"/>
            <w:r>
              <w:rPr>
                <w:snapToGrid w:val="0"/>
                <w:vertAlign w:val="superscript"/>
                <w:lang w:val="en-US"/>
              </w:rPr>
              <w:t>3)</w:t>
            </w:r>
          </w:p>
        </w:tc>
        <w:tc>
          <w:tcPr>
            <w:tcW w:w="1702" w:type="dxa"/>
            <w:tcBorders>
              <w:top w:val="single" w:sz="4" w:space="0" w:color="auto"/>
              <w:left w:val="single" w:sz="4" w:space="0" w:color="auto"/>
              <w:bottom w:val="single" w:sz="4" w:space="0" w:color="auto"/>
              <w:right w:val="single" w:sz="4" w:space="0" w:color="auto"/>
            </w:tcBorders>
            <w:hideMark/>
          </w:tcPr>
          <w:p w14:paraId="001FFB20" w14:textId="77777777" w:rsidR="006C178D" w:rsidRDefault="006C178D" w:rsidP="006C178D">
            <w:pPr>
              <w:pStyle w:val="Tabletext"/>
              <w:jc w:val="center"/>
              <w:rPr>
                <w:snapToGrid w:val="0"/>
                <w:lang w:val="en-US"/>
              </w:rPr>
            </w:pPr>
            <w:r>
              <w:rPr>
                <w:snapToGrid w:val="0"/>
                <w:lang w:val="en-US"/>
              </w:rPr>
              <w:t>2K70J3E</w:t>
            </w:r>
            <w:r>
              <w:rPr>
                <w:snapToGrid w:val="0"/>
                <w:lang w:val="en-US"/>
              </w:rPr>
              <w:br/>
              <w:t>2K70J2E</w:t>
            </w:r>
          </w:p>
          <w:p w14:paraId="65F1B571" w14:textId="77777777" w:rsidR="006C178D" w:rsidRDefault="006C178D" w:rsidP="006C178D">
            <w:pPr>
              <w:pStyle w:val="Tabletext"/>
              <w:jc w:val="center"/>
              <w:rPr>
                <w:snapToGrid w:val="0"/>
                <w:lang w:val="en-US"/>
              </w:rPr>
            </w:pPr>
            <w:r>
              <w:rPr>
                <w:snapToGrid w:val="0"/>
                <w:lang w:val="en-US"/>
              </w:rPr>
              <w:t>16K0F3E</w:t>
            </w:r>
          </w:p>
        </w:tc>
        <w:tc>
          <w:tcPr>
            <w:tcW w:w="1702" w:type="dxa"/>
            <w:tcBorders>
              <w:top w:val="single" w:sz="4" w:space="0" w:color="auto"/>
              <w:left w:val="single" w:sz="4" w:space="0" w:color="auto"/>
              <w:bottom w:val="single" w:sz="4" w:space="0" w:color="auto"/>
              <w:right w:val="single" w:sz="4" w:space="0" w:color="auto"/>
            </w:tcBorders>
            <w:hideMark/>
          </w:tcPr>
          <w:p w14:paraId="04CAA073" w14:textId="77777777" w:rsidR="006C178D" w:rsidRDefault="006C178D" w:rsidP="006C178D">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6C7A08F5" w14:textId="77777777" w:rsidR="006C178D" w:rsidRDefault="006C178D" w:rsidP="006C178D">
            <w:pPr>
              <w:pStyle w:val="Tabletext"/>
              <w:jc w:val="center"/>
              <w:rPr>
                <w:snapToGrid w:val="0"/>
                <w:lang w:val="de-CH"/>
              </w:rPr>
            </w:pPr>
            <w:r>
              <w:rPr>
                <w:snapToGrid w:val="0"/>
                <w:lang w:val="de-CH"/>
              </w:rPr>
              <w:t>88K3F1D</w:t>
            </w:r>
            <w:r>
              <w:rPr>
                <w:snapToGrid w:val="0"/>
                <w:lang w:val="de-CH"/>
              </w:rPr>
              <w:br/>
              <w:t>350KF1D</w:t>
            </w:r>
          </w:p>
          <w:p w14:paraId="20B68D27" w14:textId="77777777" w:rsidR="006C178D" w:rsidRDefault="006C178D" w:rsidP="006C178D">
            <w:pPr>
              <w:pStyle w:val="Tabletext"/>
              <w:jc w:val="center"/>
              <w:rPr>
                <w:snapToGrid w:val="0"/>
                <w:lang w:val="en-US"/>
              </w:rPr>
            </w:pPr>
            <w:r>
              <w:rPr>
                <w:snapToGrid w:val="0"/>
                <w:lang w:val="en-US"/>
              </w:rPr>
              <w:t>2M50G7W</w:t>
            </w:r>
          </w:p>
        </w:tc>
        <w:tc>
          <w:tcPr>
            <w:tcW w:w="1702" w:type="dxa"/>
            <w:tcBorders>
              <w:top w:val="single" w:sz="4" w:space="0" w:color="auto"/>
              <w:left w:val="single" w:sz="4" w:space="0" w:color="auto"/>
              <w:bottom w:val="single" w:sz="4" w:space="0" w:color="auto"/>
              <w:right w:val="single" w:sz="4" w:space="0" w:color="auto"/>
            </w:tcBorders>
            <w:hideMark/>
          </w:tcPr>
          <w:p w14:paraId="1651C53F" w14:textId="77777777" w:rsidR="006C178D" w:rsidRDefault="006C178D" w:rsidP="006C178D">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5A08BE94" w14:textId="77777777" w:rsidR="006C178D" w:rsidRDefault="006C178D" w:rsidP="006C178D">
            <w:pPr>
              <w:pStyle w:val="Tabletext"/>
              <w:jc w:val="center"/>
              <w:rPr>
                <w:snapToGrid w:val="0"/>
                <w:lang w:val="de-CH"/>
              </w:rPr>
            </w:pPr>
            <w:r>
              <w:rPr>
                <w:snapToGrid w:val="0"/>
                <w:lang w:val="de-CH"/>
              </w:rPr>
              <w:t>88K3F1D</w:t>
            </w:r>
            <w:r>
              <w:rPr>
                <w:snapToGrid w:val="0"/>
                <w:lang w:val="de-CH"/>
              </w:rPr>
              <w:br/>
              <w:t>350KF1D</w:t>
            </w:r>
          </w:p>
          <w:p w14:paraId="1C84128D" w14:textId="77777777" w:rsidR="006C178D" w:rsidRDefault="006C178D" w:rsidP="006C178D">
            <w:pPr>
              <w:pStyle w:val="Tabletext"/>
              <w:jc w:val="center"/>
              <w:rPr>
                <w:snapToGrid w:val="0"/>
                <w:u w:val="single"/>
                <w:lang w:val="en-US"/>
              </w:rPr>
            </w:pPr>
            <w:r>
              <w:rPr>
                <w:snapToGrid w:val="0"/>
                <w:lang w:val="en-US"/>
              </w:rPr>
              <w:t>10M0G7W</w:t>
            </w:r>
          </w:p>
        </w:tc>
        <w:tc>
          <w:tcPr>
            <w:tcW w:w="1702" w:type="dxa"/>
            <w:tcBorders>
              <w:top w:val="single" w:sz="4" w:space="0" w:color="auto"/>
              <w:left w:val="single" w:sz="4" w:space="0" w:color="auto"/>
              <w:bottom w:val="single" w:sz="4" w:space="0" w:color="auto"/>
              <w:right w:val="single" w:sz="4" w:space="0" w:color="auto"/>
            </w:tcBorders>
            <w:hideMark/>
          </w:tcPr>
          <w:p w14:paraId="11C87C73" w14:textId="77777777" w:rsidR="006C178D" w:rsidRDefault="006C178D" w:rsidP="006C178D">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535AF75B" w14:textId="77777777" w:rsidR="006C178D" w:rsidRDefault="006C178D" w:rsidP="006C178D">
            <w:pPr>
              <w:pStyle w:val="Tabletext"/>
              <w:jc w:val="center"/>
              <w:rPr>
                <w:snapToGrid w:val="0"/>
                <w:lang w:val="de-CH"/>
              </w:rPr>
            </w:pPr>
            <w:r>
              <w:rPr>
                <w:snapToGrid w:val="0"/>
                <w:lang w:val="de-CH"/>
              </w:rPr>
              <w:t>88K3F1D</w:t>
            </w:r>
            <w:r>
              <w:rPr>
                <w:snapToGrid w:val="0"/>
                <w:lang w:val="de-CH"/>
              </w:rPr>
              <w:br/>
              <w:t>350KF1D</w:t>
            </w:r>
          </w:p>
          <w:p w14:paraId="63D04502" w14:textId="77777777" w:rsidR="006C178D" w:rsidRDefault="006C178D" w:rsidP="006C178D">
            <w:pPr>
              <w:pStyle w:val="Tabletext"/>
              <w:jc w:val="center"/>
              <w:rPr>
                <w:snapToGrid w:val="0"/>
                <w:lang w:val="en-US"/>
              </w:rPr>
            </w:pPr>
            <w:r>
              <w:rPr>
                <w:snapToGrid w:val="0"/>
                <w:lang w:val="en-US"/>
              </w:rPr>
              <w:t>10M0G7W</w:t>
            </w:r>
          </w:p>
        </w:tc>
        <w:tc>
          <w:tcPr>
            <w:tcW w:w="1702" w:type="dxa"/>
            <w:tcBorders>
              <w:top w:val="single" w:sz="4" w:space="0" w:color="auto"/>
              <w:left w:val="single" w:sz="4" w:space="0" w:color="auto"/>
              <w:bottom w:val="single" w:sz="4" w:space="0" w:color="auto"/>
              <w:right w:val="single" w:sz="4" w:space="0" w:color="auto"/>
            </w:tcBorders>
            <w:hideMark/>
          </w:tcPr>
          <w:p w14:paraId="47F44D98" w14:textId="77777777" w:rsidR="006C178D" w:rsidRDefault="006C178D" w:rsidP="006C178D">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14:paraId="0251A154" w14:textId="77777777" w:rsidR="006C178D" w:rsidRDefault="006C178D" w:rsidP="006C178D">
            <w:pPr>
              <w:pStyle w:val="Tabletext"/>
              <w:jc w:val="center"/>
              <w:rPr>
                <w:snapToGrid w:val="0"/>
                <w:lang w:val="de-CH"/>
              </w:rPr>
            </w:pPr>
            <w:r>
              <w:rPr>
                <w:snapToGrid w:val="0"/>
                <w:lang w:val="de-CH"/>
              </w:rPr>
              <w:t>88K3F1D</w:t>
            </w:r>
            <w:r>
              <w:rPr>
                <w:snapToGrid w:val="0"/>
                <w:lang w:val="de-CH"/>
              </w:rPr>
              <w:br/>
              <w:t>350KF1D</w:t>
            </w:r>
          </w:p>
          <w:p w14:paraId="10A6D694" w14:textId="77777777" w:rsidR="006C178D" w:rsidRDefault="006C178D" w:rsidP="006C178D">
            <w:pPr>
              <w:pStyle w:val="Tabletext"/>
              <w:jc w:val="center"/>
              <w:rPr>
                <w:snapToGrid w:val="0"/>
                <w:lang w:val="en-US"/>
              </w:rPr>
            </w:pPr>
            <w:r>
              <w:rPr>
                <w:snapToGrid w:val="0"/>
                <w:lang w:val="en-US"/>
              </w:rPr>
              <w:t>10M0G7W</w:t>
            </w:r>
          </w:p>
        </w:tc>
      </w:tr>
      <w:tr w:rsidR="006C178D" w14:paraId="5580D0FA" w14:textId="77777777"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14:paraId="10687091" w14:textId="4E285481" w:rsidR="006C178D" w:rsidRDefault="006C178D" w:rsidP="006C178D">
            <w:pPr>
              <w:pStyle w:val="Tabletext"/>
              <w:rPr>
                <w:snapToGrid w:val="0"/>
                <w:lang w:val="en-GB"/>
              </w:rPr>
            </w:pPr>
            <w:proofErr w:type="spellStart"/>
            <w:r>
              <w:rPr>
                <w:rFonts w:hint="eastAsia"/>
                <w:snapToGrid w:val="0"/>
                <w:lang w:val="en-GB"/>
              </w:rPr>
              <w:t>发射机功率</w:t>
            </w:r>
            <w:proofErr w:type="spellEnd"/>
            <w:r>
              <w:rPr>
                <w:snapToGrid w:val="0"/>
                <w:lang w:val="en-GB"/>
              </w:rPr>
              <w:t>(</w:t>
            </w:r>
            <w:proofErr w:type="spellStart"/>
            <w:r>
              <w:rPr>
                <w:snapToGrid w:val="0"/>
                <w:lang w:val="en-GB"/>
              </w:rPr>
              <w:t>dBW</w:t>
            </w:r>
            <w:proofErr w:type="spellEnd"/>
            <w:proofErr w:type="gramStart"/>
            <w:r>
              <w:rPr>
                <w:snapToGrid w:val="0"/>
                <w:lang w:val="en-GB"/>
              </w:rPr>
              <w:t>)</w:t>
            </w:r>
            <w:r>
              <w:rPr>
                <w:snapToGrid w:val="0"/>
                <w:vertAlign w:val="superscript"/>
                <w:lang w:val="en-GB"/>
              </w:rPr>
              <w:t>(</w:t>
            </w:r>
            <w:proofErr w:type="gramEnd"/>
            <w:r>
              <w:rPr>
                <w:snapToGrid w:val="0"/>
                <w:vertAlign w:val="superscript"/>
                <w:lang w:val="en-GB"/>
              </w:rPr>
              <w:t>4)</w:t>
            </w:r>
          </w:p>
        </w:tc>
        <w:tc>
          <w:tcPr>
            <w:tcW w:w="1570" w:type="dxa"/>
            <w:tcBorders>
              <w:top w:val="single" w:sz="4" w:space="0" w:color="auto"/>
              <w:left w:val="single" w:sz="4" w:space="0" w:color="auto"/>
              <w:bottom w:val="single" w:sz="4" w:space="0" w:color="auto"/>
              <w:right w:val="single" w:sz="4" w:space="0" w:color="auto"/>
            </w:tcBorders>
            <w:hideMark/>
          </w:tcPr>
          <w:p w14:paraId="11B33109" w14:textId="77777777"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14:paraId="226CEF40" w14:textId="77777777"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14:paraId="482340F1" w14:textId="77777777"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14:paraId="0B7F3D76" w14:textId="77777777"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14:paraId="2B659E87" w14:textId="307F1719" w:rsidR="006C178D" w:rsidRDefault="00124941" w:rsidP="006C178D">
            <w:pPr>
              <w:pStyle w:val="Tabletext"/>
              <w:jc w:val="center"/>
              <w:rPr>
                <w:snapToGrid w:val="0"/>
                <w:lang w:val="en-US"/>
              </w:rPr>
            </w:pPr>
            <w:r>
              <w:rPr>
                <w:snapToGrid w:val="0"/>
                <w:lang w:val="en-US"/>
              </w:rPr>
              <w:t>-1</w:t>
            </w:r>
            <w:r w:rsidR="006C178D">
              <w:rPr>
                <w:snapToGrid w:val="0"/>
                <w:lang w:val="en-US"/>
              </w:rPr>
              <w:t>0</w:t>
            </w:r>
            <w:r w:rsidR="006C178D">
              <w:rPr>
                <w:snapToGrid w:val="0"/>
                <w:lang w:val="en-US"/>
              </w:rPr>
              <w:t>至</w:t>
            </w:r>
            <w:r>
              <w:rPr>
                <w:rFonts w:hint="eastAsia"/>
                <w:snapToGrid w:val="0"/>
                <w:lang w:val="en-US" w:eastAsia="zh-CN"/>
              </w:rPr>
              <w:t>0</w:t>
            </w:r>
          </w:p>
        </w:tc>
        <w:tc>
          <w:tcPr>
            <w:tcW w:w="1702" w:type="dxa"/>
            <w:tcBorders>
              <w:top w:val="single" w:sz="4" w:space="0" w:color="auto"/>
              <w:left w:val="single" w:sz="4" w:space="0" w:color="auto"/>
              <w:bottom w:val="single" w:sz="4" w:space="0" w:color="auto"/>
              <w:right w:val="single" w:sz="4" w:space="0" w:color="auto"/>
            </w:tcBorders>
            <w:hideMark/>
          </w:tcPr>
          <w:p w14:paraId="747F5F88" w14:textId="71C8F5F4" w:rsidR="006C178D" w:rsidRDefault="006C178D" w:rsidP="006C178D">
            <w:pPr>
              <w:pStyle w:val="Tabletext"/>
              <w:jc w:val="center"/>
              <w:rPr>
                <w:snapToGrid w:val="0"/>
                <w:lang w:val="en-US"/>
              </w:rPr>
            </w:pPr>
            <w:r>
              <w:rPr>
                <w:snapToGrid w:val="0"/>
                <w:lang w:val="en-US"/>
              </w:rPr>
              <w:t>−</w:t>
            </w:r>
            <w:r w:rsidR="00124941">
              <w:rPr>
                <w:snapToGrid w:val="0"/>
                <w:lang w:val="en-US"/>
              </w:rPr>
              <w:t>10</w:t>
            </w:r>
            <w:r>
              <w:rPr>
                <w:snapToGrid w:val="0"/>
                <w:lang w:val="en-US"/>
              </w:rPr>
              <w:t>至</w:t>
            </w:r>
            <w:r>
              <w:rPr>
                <w:snapToGrid w:val="0"/>
                <w:lang w:val="en-US"/>
              </w:rPr>
              <w:t>0</w:t>
            </w:r>
          </w:p>
        </w:tc>
      </w:tr>
      <w:tr w:rsidR="006C178D" w14:paraId="35CF48D5" w14:textId="77777777"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14:paraId="49DDE84D" w14:textId="21DD9EF8" w:rsidR="006C178D" w:rsidRDefault="006C178D" w:rsidP="006C178D">
            <w:pPr>
              <w:pStyle w:val="Tabletext"/>
              <w:rPr>
                <w:snapToGrid w:val="0"/>
                <w:lang w:val="en-GB"/>
              </w:rPr>
            </w:pPr>
            <w:proofErr w:type="spellStart"/>
            <w:r>
              <w:rPr>
                <w:rFonts w:hint="eastAsia"/>
                <w:snapToGrid w:val="0"/>
                <w:lang w:val="en-GB"/>
              </w:rPr>
              <w:t>馈线损耗</w:t>
            </w:r>
            <w:proofErr w:type="spellEnd"/>
            <w:r>
              <w:rPr>
                <w:snapToGrid w:val="0"/>
                <w:lang w:val="en-GB"/>
              </w:rPr>
              <w:t>(dB)</w:t>
            </w:r>
          </w:p>
        </w:tc>
        <w:tc>
          <w:tcPr>
            <w:tcW w:w="1570" w:type="dxa"/>
            <w:tcBorders>
              <w:top w:val="single" w:sz="4" w:space="0" w:color="auto"/>
              <w:left w:val="single" w:sz="4" w:space="0" w:color="auto"/>
              <w:bottom w:val="single" w:sz="4" w:space="0" w:color="auto"/>
              <w:right w:val="single" w:sz="4" w:space="0" w:color="auto"/>
            </w:tcBorders>
            <w:hideMark/>
          </w:tcPr>
          <w:p w14:paraId="6125B7E0" w14:textId="77777777" w:rsidR="006C178D" w:rsidRDefault="006C178D" w:rsidP="006C178D">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14:paraId="7F0BE769" w14:textId="77777777" w:rsidR="006C178D" w:rsidRDefault="006C178D" w:rsidP="006C178D">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14:paraId="06B99B96" w14:textId="77777777" w:rsidR="006C178D" w:rsidRDefault="006C178D" w:rsidP="006C178D">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14:paraId="19928776" w14:textId="77777777" w:rsidR="006C178D" w:rsidRDefault="006C178D" w:rsidP="006C178D">
            <w:pPr>
              <w:pStyle w:val="Tabletext"/>
              <w:jc w:val="center"/>
              <w:rPr>
                <w:snapToGrid w:val="0"/>
                <w:u w:val="single"/>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14:paraId="256375A9" w14:textId="77777777" w:rsidR="006C178D" w:rsidRDefault="006C178D" w:rsidP="006C178D">
            <w:pPr>
              <w:pStyle w:val="Tabletext"/>
              <w:jc w:val="center"/>
              <w:rPr>
                <w:snapToGrid w:val="0"/>
                <w:lang w:val="en-US"/>
              </w:rPr>
            </w:pPr>
            <w:r>
              <w:rPr>
                <w:snapToGrid w:val="0"/>
                <w:lang w:val="en-US"/>
              </w:rPr>
              <w:t>0.2</w:t>
            </w:r>
            <w:r>
              <w:rPr>
                <w:snapToGrid w:val="0"/>
                <w:lang w:val="en-US"/>
              </w:rPr>
              <w:t>至</w:t>
            </w:r>
            <w:r>
              <w:rPr>
                <w:snapToGrid w:val="0"/>
                <w:lang w:val="en-US"/>
              </w:rPr>
              <w:t>2</w:t>
            </w:r>
          </w:p>
        </w:tc>
        <w:tc>
          <w:tcPr>
            <w:tcW w:w="1702" w:type="dxa"/>
            <w:tcBorders>
              <w:top w:val="single" w:sz="4" w:space="0" w:color="auto"/>
              <w:left w:val="single" w:sz="4" w:space="0" w:color="auto"/>
              <w:bottom w:val="single" w:sz="4" w:space="0" w:color="auto"/>
              <w:right w:val="single" w:sz="4" w:space="0" w:color="auto"/>
            </w:tcBorders>
            <w:hideMark/>
          </w:tcPr>
          <w:p w14:paraId="73A5AC48" w14:textId="77777777" w:rsidR="006C178D" w:rsidRDefault="006C178D" w:rsidP="006C178D">
            <w:pPr>
              <w:pStyle w:val="Tabletext"/>
              <w:jc w:val="center"/>
              <w:rPr>
                <w:snapToGrid w:val="0"/>
                <w:lang w:val="en-US"/>
              </w:rPr>
            </w:pPr>
            <w:r>
              <w:rPr>
                <w:snapToGrid w:val="0"/>
                <w:lang w:val="en-US"/>
              </w:rPr>
              <w:t>0.2</w:t>
            </w:r>
            <w:r>
              <w:rPr>
                <w:snapToGrid w:val="0"/>
                <w:lang w:val="en-US"/>
              </w:rPr>
              <w:t>至</w:t>
            </w:r>
            <w:r>
              <w:rPr>
                <w:snapToGrid w:val="0"/>
                <w:lang w:val="en-US"/>
              </w:rPr>
              <w:t>2</w:t>
            </w:r>
          </w:p>
        </w:tc>
      </w:tr>
      <w:tr w:rsidR="006C178D" w14:paraId="7785C96C" w14:textId="77777777"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14:paraId="6C29E4D3" w14:textId="7C3EAC7B" w:rsidR="006C178D" w:rsidRDefault="006C178D" w:rsidP="006C178D">
            <w:pPr>
              <w:pStyle w:val="Tabletext"/>
              <w:rPr>
                <w:snapToGrid w:val="0"/>
                <w:lang w:val="en-GB"/>
              </w:rPr>
            </w:pPr>
            <w:proofErr w:type="spellStart"/>
            <w:r>
              <w:rPr>
                <w:rFonts w:hint="eastAsia"/>
                <w:snapToGrid w:val="0"/>
                <w:lang w:val="en-GB"/>
              </w:rPr>
              <w:t>发射天线增益</w:t>
            </w:r>
            <w:proofErr w:type="spellEnd"/>
            <w:r>
              <w:rPr>
                <w:snapToGrid w:val="0"/>
                <w:lang w:val="en-GB"/>
              </w:rPr>
              <w:t>(</w:t>
            </w:r>
            <w:proofErr w:type="spellStart"/>
            <w:r>
              <w:rPr>
                <w:snapToGrid w:val="0"/>
                <w:lang w:val="en-GB"/>
              </w:rPr>
              <w:t>dBi</w:t>
            </w:r>
            <w:proofErr w:type="spellEnd"/>
            <w:r>
              <w:rPr>
                <w:snapToGrid w:val="0"/>
                <w:lang w:val="en-GB"/>
              </w:rPr>
              <w:t>)</w:t>
            </w:r>
          </w:p>
        </w:tc>
        <w:tc>
          <w:tcPr>
            <w:tcW w:w="1570" w:type="dxa"/>
            <w:tcBorders>
              <w:top w:val="single" w:sz="4" w:space="0" w:color="auto"/>
              <w:left w:val="single" w:sz="4" w:space="0" w:color="auto"/>
              <w:bottom w:val="single" w:sz="4" w:space="0" w:color="auto"/>
              <w:right w:val="single" w:sz="4" w:space="0" w:color="auto"/>
            </w:tcBorders>
            <w:hideMark/>
          </w:tcPr>
          <w:p w14:paraId="1E3C5D81" w14:textId="77777777"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14:paraId="0CDBD23E" w14:textId="77777777"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6</w:t>
            </w:r>
          </w:p>
        </w:tc>
        <w:tc>
          <w:tcPr>
            <w:tcW w:w="1702" w:type="dxa"/>
            <w:tcBorders>
              <w:top w:val="single" w:sz="4" w:space="0" w:color="auto"/>
              <w:left w:val="single" w:sz="4" w:space="0" w:color="auto"/>
              <w:bottom w:val="single" w:sz="4" w:space="0" w:color="auto"/>
              <w:right w:val="single" w:sz="4" w:space="0" w:color="auto"/>
            </w:tcBorders>
            <w:hideMark/>
          </w:tcPr>
          <w:p w14:paraId="681D46B9" w14:textId="77777777"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14:paraId="462F1BDF" w14:textId="77777777"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14:paraId="184D0CBC" w14:textId="77777777"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30</w:t>
            </w:r>
          </w:p>
        </w:tc>
        <w:tc>
          <w:tcPr>
            <w:tcW w:w="1702" w:type="dxa"/>
            <w:tcBorders>
              <w:top w:val="single" w:sz="4" w:space="0" w:color="auto"/>
              <w:left w:val="single" w:sz="4" w:space="0" w:color="auto"/>
              <w:bottom w:val="single" w:sz="4" w:space="0" w:color="auto"/>
              <w:right w:val="single" w:sz="4" w:space="0" w:color="auto"/>
            </w:tcBorders>
            <w:hideMark/>
          </w:tcPr>
          <w:p w14:paraId="5EEE5027" w14:textId="77777777"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30</w:t>
            </w:r>
          </w:p>
        </w:tc>
      </w:tr>
    </w:tbl>
    <w:p w14:paraId="628D2B98" w14:textId="77777777" w:rsidR="00953CB9" w:rsidRDefault="00953CB9" w:rsidP="00953CB9">
      <w:r>
        <w:br w:type="page"/>
      </w:r>
    </w:p>
    <w:p w14:paraId="5CCE4DB1" w14:textId="77777777" w:rsidR="00953CB9" w:rsidRDefault="00EF51FF" w:rsidP="00953CB9">
      <w:pPr>
        <w:pStyle w:val="TableNo"/>
        <w:rPr>
          <w:lang w:val="en-US" w:eastAsia="zh-CN"/>
        </w:rPr>
      </w:pPr>
      <w:r>
        <w:rPr>
          <w:rFonts w:hint="eastAsia"/>
          <w:lang w:val="en-US" w:eastAsia="zh-CN"/>
        </w:rPr>
        <w:lastRenderedPageBreak/>
        <w:t>表</w:t>
      </w:r>
      <w:r>
        <w:rPr>
          <w:lang w:val="en-US"/>
        </w:rPr>
        <w:t xml:space="preserve"> 8</w:t>
      </w:r>
      <w:r>
        <w:rPr>
          <w:rFonts w:hint="eastAsia"/>
          <w:lang w:val="en-US" w:eastAsia="zh-CN"/>
        </w:rPr>
        <w:t>（</w:t>
      </w:r>
      <w:r w:rsidR="003D7FFB" w:rsidRPr="003D7FFB">
        <w:rPr>
          <w:rFonts w:ascii="STKaiti" w:eastAsia="STKaiti" w:hAnsi="STKaiti" w:hint="eastAsia"/>
          <w:lang w:val="en-US" w:eastAsia="zh-CN"/>
        </w:rPr>
        <w:t>结束</w:t>
      </w:r>
      <w:r>
        <w:rPr>
          <w:rFonts w:hint="eastAsia"/>
          <w:lang w:val="en-US" w:eastAsia="zh-CN"/>
        </w:rPr>
        <w:t>）</w:t>
      </w: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1658"/>
        <w:gridCol w:w="1702"/>
        <w:gridCol w:w="1702"/>
        <w:gridCol w:w="1702"/>
        <w:gridCol w:w="1702"/>
        <w:gridCol w:w="1702"/>
      </w:tblGrid>
      <w:tr w:rsidR="006C178D" w14:paraId="20DE38E0" w14:textId="77777777" w:rsidTr="006C178D">
        <w:trPr>
          <w:jc w:val="center"/>
        </w:trPr>
        <w:tc>
          <w:tcPr>
            <w:tcW w:w="4307" w:type="dxa"/>
            <w:tcBorders>
              <w:top w:val="single" w:sz="4" w:space="0" w:color="auto"/>
              <w:left w:val="single" w:sz="4" w:space="0" w:color="auto"/>
              <w:bottom w:val="single" w:sz="4" w:space="0" w:color="auto"/>
              <w:right w:val="single" w:sz="4" w:space="0" w:color="auto"/>
            </w:tcBorders>
            <w:hideMark/>
          </w:tcPr>
          <w:p w14:paraId="71877995" w14:textId="77777777" w:rsidR="006C178D" w:rsidRDefault="006C178D" w:rsidP="006C178D">
            <w:pPr>
              <w:pStyle w:val="Tablehead"/>
              <w:rPr>
                <w:snapToGrid w:val="0"/>
                <w:lang w:val="en-US"/>
              </w:rPr>
            </w:pPr>
            <w:proofErr w:type="spellStart"/>
            <w:r w:rsidRPr="00F331B8">
              <w:rPr>
                <w:rFonts w:ascii="SimSun" w:hAnsi="SimSun" w:cs="SimSun" w:hint="eastAsia"/>
                <w:snapToGrid w:val="0"/>
                <w:lang w:val="en-GB"/>
              </w:rPr>
              <w:t>参数</w:t>
            </w:r>
            <w:proofErr w:type="spellEnd"/>
          </w:p>
        </w:tc>
        <w:tc>
          <w:tcPr>
            <w:tcW w:w="10168" w:type="dxa"/>
            <w:gridSpan w:val="6"/>
            <w:tcBorders>
              <w:top w:val="single" w:sz="4" w:space="0" w:color="auto"/>
              <w:left w:val="single" w:sz="4" w:space="0" w:color="auto"/>
              <w:bottom w:val="single" w:sz="4" w:space="0" w:color="auto"/>
              <w:right w:val="single" w:sz="4" w:space="0" w:color="auto"/>
            </w:tcBorders>
            <w:hideMark/>
          </w:tcPr>
          <w:p w14:paraId="755033C0" w14:textId="77777777" w:rsidR="006C178D" w:rsidRDefault="006C178D" w:rsidP="006C178D">
            <w:pPr>
              <w:pStyle w:val="Tablehead"/>
              <w:rPr>
                <w:snapToGrid w:val="0"/>
                <w:lang w:val="en-US"/>
              </w:rPr>
            </w:pPr>
            <w:proofErr w:type="spellStart"/>
            <w:r w:rsidRPr="00F331B8">
              <w:rPr>
                <w:rFonts w:ascii="SimSun" w:hAnsi="SimSun" w:cs="SimSun" w:hint="eastAsia"/>
                <w:snapToGrid w:val="0"/>
                <w:lang w:val="en-GB"/>
              </w:rPr>
              <w:t>数值</w:t>
            </w:r>
            <w:proofErr w:type="spellEnd"/>
          </w:p>
        </w:tc>
      </w:tr>
      <w:tr w:rsidR="006C178D" w14:paraId="399DB672" w14:textId="77777777" w:rsidTr="006C178D">
        <w:trPr>
          <w:jc w:val="center"/>
        </w:trPr>
        <w:tc>
          <w:tcPr>
            <w:tcW w:w="4307" w:type="dxa"/>
            <w:tcBorders>
              <w:top w:val="single" w:sz="4" w:space="0" w:color="auto"/>
              <w:left w:val="single" w:sz="4" w:space="0" w:color="auto"/>
              <w:bottom w:val="single" w:sz="4" w:space="0" w:color="auto"/>
              <w:right w:val="single" w:sz="4" w:space="0" w:color="auto"/>
            </w:tcBorders>
            <w:hideMark/>
          </w:tcPr>
          <w:p w14:paraId="0838A10D" w14:textId="77777777" w:rsidR="006C178D" w:rsidRPr="00DF14B4" w:rsidRDefault="006C178D" w:rsidP="006C178D">
            <w:pPr>
              <w:pStyle w:val="Tabletext"/>
              <w:rPr>
                <w:snapToGrid w:val="0"/>
              </w:rPr>
            </w:pPr>
            <w:proofErr w:type="spellStart"/>
            <w:r>
              <w:rPr>
                <w:rFonts w:hint="eastAsia"/>
                <w:snapToGrid w:val="0"/>
                <w:lang w:val="en-GB"/>
              </w:rPr>
              <w:t>典型的</w:t>
            </w:r>
            <w:r w:rsidRPr="00DF14B4">
              <w:rPr>
                <w:snapToGrid w:val="0"/>
              </w:rPr>
              <w:t>e.i.r.p</w:t>
            </w:r>
            <w:proofErr w:type="spellEnd"/>
            <w:r w:rsidRPr="00DF14B4">
              <w:rPr>
                <w:snapToGrid w:val="0"/>
              </w:rPr>
              <w:t>. (</w:t>
            </w:r>
            <w:proofErr w:type="spellStart"/>
            <w:r w:rsidRPr="00DF14B4">
              <w:rPr>
                <w:snapToGrid w:val="0"/>
              </w:rPr>
              <w:t>dBW</w:t>
            </w:r>
            <w:proofErr w:type="spellEnd"/>
            <w:r w:rsidRPr="00DF14B4">
              <w:rPr>
                <w:snapToGrid w:val="0"/>
              </w:rPr>
              <w:t>)</w:t>
            </w:r>
            <w:r w:rsidRPr="00DF14B4">
              <w:rPr>
                <w:snapToGrid w:val="0"/>
                <w:vertAlign w:val="superscript"/>
              </w:rPr>
              <w:t xml:space="preserve"> </w:t>
            </w:r>
          </w:p>
        </w:tc>
        <w:tc>
          <w:tcPr>
            <w:tcW w:w="1658" w:type="dxa"/>
            <w:tcBorders>
              <w:top w:val="single" w:sz="4" w:space="0" w:color="auto"/>
              <w:left w:val="single" w:sz="4" w:space="0" w:color="auto"/>
              <w:bottom w:val="single" w:sz="4" w:space="0" w:color="auto"/>
              <w:right w:val="single" w:sz="4" w:space="0" w:color="auto"/>
            </w:tcBorders>
            <w:hideMark/>
          </w:tcPr>
          <w:p w14:paraId="7F87219F" w14:textId="77777777" w:rsidR="006C178D" w:rsidRDefault="006C178D" w:rsidP="006C178D">
            <w:pPr>
              <w:pStyle w:val="Tabletext"/>
              <w:jc w:val="center"/>
              <w:rPr>
                <w:snapToGrid w:val="0"/>
                <w:lang w:val="en-US"/>
              </w:rPr>
            </w:pPr>
            <w:r>
              <w:rPr>
                <w:snapToGrid w:val="0"/>
                <w:lang w:val="en-US"/>
              </w:rPr>
              <w:t>9</w:t>
            </w:r>
          </w:p>
        </w:tc>
        <w:tc>
          <w:tcPr>
            <w:tcW w:w="1702" w:type="dxa"/>
            <w:tcBorders>
              <w:top w:val="single" w:sz="4" w:space="0" w:color="auto"/>
              <w:left w:val="single" w:sz="4" w:space="0" w:color="auto"/>
              <w:bottom w:val="single" w:sz="4" w:space="0" w:color="auto"/>
              <w:right w:val="single" w:sz="4" w:space="0" w:color="auto"/>
            </w:tcBorders>
            <w:hideMark/>
          </w:tcPr>
          <w:p w14:paraId="7E21CFE9" w14:textId="77777777" w:rsidR="006C178D" w:rsidRDefault="006C178D" w:rsidP="006C178D">
            <w:pPr>
              <w:pStyle w:val="Tabletext"/>
              <w:jc w:val="center"/>
              <w:rPr>
                <w:snapToGrid w:val="0"/>
                <w:lang w:val="en-US"/>
              </w:rPr>
            </w:pPr>
            <w:r>
              <w:rPr>
                <w:snapToGrid w:val="0"/>
                <w:lang w:val="en-US"/>
              </w:rPr>
              <w:t>9</w:t>
            </w:r>
            <w:r>
              <w:rPr>
                <w:snapToGrid w:val="0"/>
                <w:lang w:val="en-US"/>
              </w:rPr>
              <w:t>至</w:t>
            </w:r>
            <w:r>
              <w:rPr>
                <w:snapToGrid w:val="0"/>
                <w:lang w:val="en-US"/>
              </w:rPr>
              <w:t>15</w:t>
            </w:r>
          </w:p>
        </w:tc>
        <w:tc>
          <w:tcPr>
            <w:tcW w:w="1702" w:type="dxa"/>
            <w:tcBorders>
              <w:top w:val="single" w:sz="4" w:space="0" w:color="auto"/>
              <w:left w:val="single" w:sz="4" w:space="0" w:color="auto"/>
              <w:bottom w:val="single" w:sz="4" w:space="0" w:color="auto"/>
              <w:right w:val="single" w:sz="4" w:space="0" w:color="auto"/>
            </w:tcBorders>
            <w:hideMark/>
          </w:tcPr>
          <w:p w14:paraId="72322749" w14:textId="77777777" w:rsidR="006C178D" w:rsidRDefault="006C178D" w:rsidP="006C178D">
            <w:pPr>
              <w:pStyle w:val="Tabletext"/>
              <w:jc w:val="center"/>
              <w:rPr>
                <w:snapToGrid w:val="0"/>
                <w:lang w:val="en-US"/>
              </w:rPr>
            </w:pPr>
            <w:r>
              <w:rPr>
                <w:snapToGrid w:val="0"/>
                <w:lang w:val="en-US"/>
              </w:rPr>
              <w:t>9</w:t>
            </w:r>
            <w:r>
              <w:rPr>
                <w:snapToGrid w:val="0"/>
                <w:lang w:val="en-US"/>
              </w:rPr>
              <w:t>至</w:t>
            </w:r>
            <w:r>
              <w:rPr>
                <w:snapToGrid w:val="0"/>
                <w:lang w:val="en-US"/>
              </w:rPr>
              <w:t>25</w:t>
            </w:r>
          </w:p>
        </w:tc>
        <w:tc>
          <w:tcPr>
            <w:tcW w:w="1702" w:type="dxa"/>
            <w:tcBorders>
              <w:top w:val="single" w:sz="4" w:space="0" w:color="auto"/>
              <w:left w:val="single" w:sz="4" w:space="0" w:color="auto"/>
              <w:bottom w:val="single" w:sz="4" w:space="0" w:color="auto"/>
              <w:right w:val="single" w:sz="4" w:space="0" w:color="auto"/>
            </w:tcBorders>
            <w:hideMark/>
          </w:tcPr>
          <w:p w14:paraId="091A0F4A" w14:textId="77777777" w:rsidR="006C178D" w:rsidRDefault="006C178D" w:rsidP="006C178D">
            <w:pPr>
              <w:pStyle w:val="Tabletext"/>
              <w:jc w:val="center"/>
              <w:rPr>
                <w:snapToGrid w:val="0"/>
                <w:lang w:val="en-US"/>
              </w:rPr>
            </w:pPr>
            <w:r>
              <w:rPr>
                <w:snapToGrid w:val="0"/>
                <w:lang w:val="en-US"/>
              </w:rPr>
              <w:t>9</w:t>
            </w:r>
            <w:r>
              <w:rPr>
                <w:snapToGrid w:val="0"/>
                <w:lang w:val="en-US"/>
              </w:rPr>
              <w:t>至</w:t>
            </w:r>
            <w:r>
              <w:rPr>
                <w:snapToGrid w:val="0"/>
                <w:lang w:val="en-US"/>
              </w:rPr>
              <w:t>30</w:t>
            </w:r>
          </w:p>
        </w:tc>
        <w:tc>
          <w:tcPr>
            <w:tcW w:w="1702" w:type="dxa"/>
            <w:tcBorders>
              <w:top w:val="single" w:sz="4" w:space="0" w:color="auto"/>
              <w:left w:val="single" w:sz="4" w:space="0" w:color="auto"/>
              <w:bottom w:val="single" w:sz="4" w:space="0" w:color="auto"/>
              <w:right w:val="single" w:sz="4" w:space="0" w:color="auto"/>
            </w:tcBorders>
            <w:hideMark/>
          </w:tcPr>
          <w:p w14:paraId="47C92F6C" w14:textId="77777777" w:rsidR="006C178D" w:rsidRDefault="006C178D" w:rsidP="006C178D">
            <w:pPr>
              <w:pStyle w:val="Tabletext"/>
              <w:jc w:val="center"/>
              <w:rPr>
                <w:snapToGrid w:val="0"/>
                <w:lang w:val="en-US"/>
              </w:rPr>
            </w:pPr>
            <w:r>
              <w:rPr>
                <w:snapToGrid w:val="0"/>
                <w:lang w:val="en-US"/>
              </w:rPr>
              <w:t>6</w:t>
            </w:r>
            <w:r>
              <w:rPr>
                <w:snapToGrid w:val="0"/>
                <w:lang w:val="en-US"/>
              </w:rPr>
              <w:t>至</w:t>
            </w:r>
            <w:r>
              <w:rPr>
                <w:snapToGrid w:val="0"/>
                <w:lang w:val="en-US"/>
              </w:rPr>
              <w:t>30</w:t>
            </w:r>
          </w:p>
        </w:tc>
        <w:tc>
          <w:tcPr>
            <w:tcW w:w="1702" w:type="dxa"/>
            <w:tcBorders>
              <w:top w:val="single" w:sz="4" w:space="0" w:color="auto"/>
              <w:left w:val="single" w:sz="4" w:space="0" w:color="auto"/>
              <w:bottom w:val="single" w:sz="4" w:space="0" w:color="auto"/>
              <w:right w:val="single" w:sz="4" w:space="0" w:color="auto"/>
            </w:tcBorders>
            <w:hideMark/>
          </w:tcPr>
          <w:p w14:paraId="0C2D1C27" w14:textId="77777777" w:rsidR="006C178D" w:rsidRDefault="006C178D" w:rsidP="006C178D">
            <w:pPr>
              <w:pStyle w:val="Tabletext"/>
              <w:jc w:val="center"/>
              <w:rPr>
                <w:snapToGrid w:val="0"/>
                <w:lang w:val="en-US"/>
              </w:rPr>
            </w:pPr>
            <w:r>
              <w:rPr>
                <w:snapToGrid w:val="0"/>
                <w:lang w:val="en-US"/>
              </w:rPr>
              <w:t>3</w:t>
            </w:r>
            <w:r>
              <w:rPr>
                <w:snapToGrid w:val="0"/>
                <w:lang w:val="en-US"/>
              </w:rPr>
              <w:t>至</w:t>
            </w:r>
            <w:r>
              <w:rPr>
                <w:snapToGrid w:val="0"/>
                <w:lang w:val="en-US"/>
              </w:rPr>
              <w:t>30</w:t>
            </w:r>
          </w:p>
        </w:tc>
      </w:tr>
      <w:tr w:rsidR="006C178D" w:rsidRPr="006B00C5" w14:paraId="4169CB3A" w14:textId="77777777" w:rsidTr="006C178D">
        <w:trPr>
          <w:jc w:val="center"/>
        </w:trPr>
        <w:tc>
          <w:tcPr>
            <w:tcW w:w="4307" w:type="dxa"/>
            <w:tcBorders>
              <w:top w:val="single" w:sz="4" w:space="0" w:color="auto"/>
              <w:left w:val="single" w:sz="4" w:space="0" w:color="auto"/>
              <w:bottom w:val="single" w:sz="4" w:space="0" w:color="auto"/>
              <w:right w:val="single" w:sz="4" w:space="0" w:color="auto"/>
            </w:tcBorders>
            <w:hideMark/>
          </w:tcPr>
          <w:p w14:paraId="726D08AE" w14:textId="77777777" w:rsidR="006C178D" w:rsidRDefault="006C178D" w:rsidP="006C178D">
            <w:pPr>
              <w:pStyle w:val="Tabletext"/>
              <w:rPr>
                <w:snapToGrid w:val="0"/>
                <w:lang w:val="en-GB"/>
              </w:rPr>
            </w:pPr>
            <w:proofErr w:type="spellStart"/>
            <w:r>
              <w:rPr>
                <w:rFonts w:hint="eastAsia"/>
                <w:snapToGrid w:val="0"/>
                <w:lang w:val="en-GB"/>
              </w:rPr>
              <w:t>天线极化</w:t>
            </w:r>
            <w:proofErr w:type="spellEnd"/>
          </w:p>
        </w:tc>
        <w:tc>
          <w:tcPr>
            <w:tcW w:w="1658" w:type="dxa"/>
            <w:tcBorders>
              <w:top w:val="single" w:sz="4" w:space="0" w:color="auto"/>
              <w:left w:val="single" w:sz="4" w:space="0" w:color="auto"/>
              <w:bottom w:val="single" w:sz="4" w:space="0" w:color="auto"/>
              <w:right w:val="single" w:sz="4" w:space="0" w:color="auto"/>
            </w:tcBorders>
            <w:hideMark/>
          </w:tcPr>
          <w:p w14:paraId="5BF2F02C" w14:textId="77777777" w:rsidR="006C178D" w:rsidRDefault="006C178D" w:rsidP="006C178D">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11F4B6A8" w14:textId="77777777" w:rsidR="006C178D" w:rsidRDefault="006C178D" w:rsidP="006C178D">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7410095E" w14:textId="77777777" w:rsidR="006C178D" w:rsidRDefault="006C178D" w:rsidP="006C178D">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26446026" w14:textId="77777777" w:rsidR="006C178D" w:rsidRDefault="006C178D" w:rsidP="006C178D">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2829552B" w14:textId="77777777" w:rsidR="006C178D" w:rsidRDefault="006C178D" w:rsidP="006C178D">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14:paraId="54B51169" w14:textId="77777777" w:rsidR="006C178D" w:rsidRDefault="006C178D" w:rsidP="006C178D">
            <w:pPr>
              <w:pStyle w:val="Tabletext"/>
              <w:jc w:val="center"/>
              <w:rPr>
                <w:snapToGrid w:val="0"/>
                <w:lang w:val="en-US"/>
              </w:rPr>
            </w:pPr>
            <w:proofErr w:type="spellStart"/>
            <w:r w:rsidRPr="00621D08">
              <w:rPr>
                <w:rFonts w:hint="eastAsia"/>
                <w:snapToGrid w:val="0"/>
                <w:szCs w:val="22"/>
                <w:lang w:val="es-ES_tradnl"/>
              </w:rPr>
              <w:t>水平、垂直</w:t>
            </w:r>
            <w:proofErr w:type="spellEnd"/>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r>
      <w:tr w:rsidR="006C178D" w14:paraId="6000725C" w14:textId="77777777" w:rsidTr="006C178D">
        <w:trPr>
          <w:jc w:val="center"/>
        </w:trPr>
        <w:tc>
          <w:tcPr>
            <w:tcW w:w="4307" w:type="dxa"/>
            <w:tcBorders>
              <w:top w:val="single" w:sz="4" w:space="0" w:color="auto"/>
              <w:left w:val="single" w:sz="4" w:space="0" w:color="auto"/>
              <w:bottom w:val="single" w:sz="4" w:space="0" w:color="auto"/>
              <w:right w:val="single" w:sz="4" w:space="0" w:color="auto"/>
            </w:tcBorders>
            <w:hideMark/>
          </w:tcPr>
          <w:p w14:paraId="0CD3C5D6" w14:textId="77777777" w:rsidR="006C178D" w:rsidRPr="001B35D3" w:rsidRDefault="006C178D" w:rsidP="006C178D">
            <w:pPr>
              <w:rPr>
                <w:sz w:val="22"/>
                <w:szCs w:val="22"/>
                <w:lang w:eastAsia="zh-CN"/>
              </w:rPr>
            </w:pPr>
            <w:r w:rsidRPr="001B35D3">
              <w:rPr>
                <w:rFonts w:hint="eastAsia"/>
                <w:snapToGrid w:val="0"/>
                <w:sz w:val="22"/>
                <w:szCs w:val="22"/>
                <w:lang w:val="en-GB" w:eastAsia="zh-CN"/>
              </w:rPr>
              <w:t>接收机</w:t>
            </w:r>
            <w:r w:rsidRPr="001B35D3">
              <w:rPr>
                <w:snapToGrid w:val="0"/>
                <w:sz w:val="22"/>
                <w:szCs w:val="22"/>
                <w:lang w:val="en-GB" w:eastAsia="zh-CN"/>
              </w:rPr>
              <w:t>IF</w:t>
            </w:r>
            <w:r w:rsidRPr="001B35D3">
              <w:rPr>
                <w:rFonts w:hint="eastAsia"/>
                <w:snapToGrid w:val="0"/>
                <w:sz w:val="22"/>
                <w:szCs w:val="22"/>
                <w:lang w:val="en-GB" w:eastAsia="zh-CN"/>
              </w:rPr>
              <w:t>带宽</w:t>
            </w:r>
            <w:r w:rsidRPr="001B35D3">
              <w:rPr>
                <w:rFonts w:hint="eastAsia"/>
                <w:snapToGrid w:val="0"/>
                <w:sz w:val="22"/>
                <w:szCs w:val="22"/>
                <w:lang w:val="en-GB" w:eastAsia="zh-CN"/>
              </w:rPr>
              <w:t xml:space="preserve"> </w:t>
            </w:r>
            <w:r w:rsidRPr="001B35D3">
              <w:rPr>
                <w:snapToGrid w:val="0"/>
                <w:sz w:val="22"/>
                <w:szCs w:val="22"/>
                <w:lang w:val="en-GB" w:eastAsia="zh-CN"/>
              </w:rPr>
              <w:t>(kHz)</w:t>
            </w:r>
          </w:p>
        </w:tc>
        <w:tc>
          <w:tcPr>
            <w:tcW w:w="1658" w:type="dxa"/>
            <w:tcBorders>
              <w:top w:val="single" w:sz="4" w:space="0" w:color="auto"/>
              <w:left w:val="single" w:sz="4" w:space="0" w:color="auto"/>
              <w:bottom w:val="single" w:sz="4" w:space="0" w:color="auto"/>
              <w:right w:val="single" w:sz="4" w:space="0" w:color="auto"/>
            </w:tcBorders>
            <w:hideMark/>
          </w:tcPr>
          <w:p w14:paraId="33596A86" w14:textId="3BE02246" w:rsidR="006C178D" w:rsidRDefault="00124941" w:rsidP="006C178D">
            <w:pPr>
              <w:pStyle w:val="Tabletext"/>
              <w:jc w:val="center"/>
              <w:rPr>
                <w:snapToGrid w:val="0"/>
                <w:lang w:val="en-US"/>
              </w:rPr>
            </w:pPr>
            <w:r w:rsidRPr="001F2FC5">
              <w:rPr>
                <w:snapToGrid w:val="0"/>
                <w:lang w:val="en-US"/>
              </w:rPr>
              <w:t>0.4</w:t>
            </w:r>
            <w:r>
              <w:rPr>
                <w:snapToGrid w:val="0"/>
                <w:lang w:val="en-US"/>
              </w:rPr>
              <w:t xml:space="preserve">, </w:t>
            </w:r>
            <w:r w:rsidR="006C178D">
              <w:rPr>
                <w:snapToGrid w:val="0"/>
                <w:lang w:val="en-US"/>
              </w:rPr>
              <w:t>2.7</w:t>
            </w:r>
            <w:r w:rsidR="006C178D">
              <w:rPr>
                <w:snapToGrid w:val="0"/>
                <w:lang w:val="en-US"/>
              </w:rPr>
              <w:br/>
              <w:t>8</w:t>
            </w:r>
          </w:p>
        </w:tc>
        <w:tc>
          <w:tcPr>
            <w:tcW w:w="1702" w:type="dxa"/>
            <w:tcBorders>
              <w:top w:val="single" w:sz="4" w:space="0" w:color="auto"/>
              <w:left w:val="single" w:sz="4" w:space="0" w:color="auto"/>
              <w:bottom w:val="single" w:sz="4" w:space="0" w:color="auto"/>
              <w:right w:val="single" w:sz="4" w:space="0" w:color="auto"/>
            </w:tcBorders>
            <w:hideMark/>
          </w:tcPr>
          <w:p w14:paraId="085870F9" w14:textId="2B0BBC55" w:rsidR="006C178D" w:rsidRDefault="00124941" w:rsidP="006C178D">
            <w:pPr>
              <w:pStyle w:val="Tabletext"/>
              <w:jc w:val="center"/>
              <w:rPr>
                <w:snapToGrid w:val="0"/>
                <w:lang w:val="en-US"/>
              </w:rPr>
            </w:pPr>
            <w:r w:rsidRPr="001F2FC5">
              <w:rPr>
                <w:snapToGrid w:val="0"/>
                <w:lang w:val="en-US"/>
              </w:rPr>
              <w:t>0.4</w:t>
            </w:r>
            <w:r>
              <w:rPr>
                <w:snapToGrid w:val="0"/>
                <w:lang w:val="en-US"/>
              </w:rPr>
              <w:t xml:space="preserve">, </w:t>
            </w:r>
            <w:r w:rsidR="006C178D">
              <w:rPr>
                <w:snapToGrid w:val="0"/>
                <w:lang w:val="en-US"/>
              </w:rPr>
              <w:t>2.7</w:t>
            </w:r>
            <w:r w:rsidR="006C178D">
              <w:rPr>
                <w:snapToGrid w:val="0"/>
                <w:lang w:val="en-US"/>
              </w:rPr>
              <w:br/>
              <w:t>16</w:t>
            </w:r>
          </w:p>
        </w:tc>
        <w:tc>
          <w:tcPr>
            <w:tcW w:w="1702" w:type="dxa"/>
            <w:tcBorders>
              <w:top w:val="single" w:sz="4" w:space="0" w:color="auto"/>
              <w:left w:val="single" w:sz="4" w:space="0" w:color="auto"/>
              <w:bottom w:val="single" w:sz="4" w:space="0" w:color="auto"/>
              <w:right w:val="single" w:sz="4" w:space="0" w:color="auto"/>
            </w:tcBorders>
            <w:hideMark/>
          </w:tcPr>
          <w:p w14:paraId="43F2AF36" w14:textId="1AD91C7C" w:rsidR="006C178D" w:rsidRDefault="00124941" w:rsidP="006C178D">
            <w:pPr>
              <w:pStyle w:val="Tabletext"/>
              <w:jc w:val="center"/>
              <w:rPr>
                <w:snapToGrid w:val="0"/>
                <w:lang w:val="en-US"/>
              </w:rPr>
            </w:pPr>
            <w:r w:rsidRPr="001F2FC5">
              <w:rPr>
                <w:snapToGrid w:val="0"/>
                <w:lang w:val="en-US"/>
              </w:rPr>
              <w:t>0.4</w:t>
            </w:r>
            <w:r>
              <w:rPr>
                <w:snapToGrid w:val="0"/>
                <w:lang w:val="en-US"/>
              </w:rPr>
              <w:t xml:space="preserve">, </w:t>
            </w:r>
            <w:r w:rsidR="006C178D">
              <w:rPr>
                <w:snapToGrid w:val="0"/>
                <w:lang w:val="en-US"/>
              </w:rPr>
              <w:t>2.7, 16</w:t>
            </w:r>
            <w:r w:rsidR="006C178D">
              <w:rPr>
                <w:snapToGrid w:val="0"/>
                <w:lang w:val="en-US"/>
              </w:rPr>
              <w:br/>
              <w:t>50, 100</w:t>
            </w:r>
            <w:r w:rsidR="006C178D">
              <w:rPr>
                <w:snapToGrid w:val="0"/>
                <w:lang w:val="en-US"/>
              </w:rPr>
              <w:br/>
              <w:t>400</w:t>
            </w:r>
          </w:p>
          <w:p w14:paraId="503891A5" w14:textId="77777777" w:rsidR="006C178D" w:rsidRDefault="006C178D" w:rsidP="006C178D">
            <w:pPr>
              <w:pStyle w:val="Tabletext"/>
              <w:jc w:val="center"/>
              <w:rPr>
                <w:snapToGrid w:val="0"/>
                <w:lang w:val="en-US"/>
              </w:rPr>
            </w:pPr>
            <w:r>
              <w:rPr>
                <w:snapToGrid w:val="0"/>
                <w:lang w:val="en-US"/>
              </w:rPr>
              <w:t>2 500</w:t>
            </w:r>
          </w:p>
        </w:tc>
        <w:tc>
          <w:tcPr>
            <w:tcW w:w="1702" w:type="dxa"/>
            <w:tcBorders>
              <w:top w:val="single" w:sz="4" w:space="0" w:color="auto"/>
              <w:left w:val="single" w:sz="4" w:space="0" w:color="auto"/>
              <w:bottom w:val="single" w:sz="4" w:space="0" w:color="auto"/>
              <w:right w:val="single" w:sz="4" w:space="0" w:color="auto"/>
            </w:tcBorders>
            <w:hideMark/>
          </w:tcPr>
          <w:p w14:paraId="2538376B" w14:textId="0C9B4D4E" w:rsidR="006C178D" w:rsidRDefault="00124941" w:rsidP="006C178D">
            <w:pPr>
              <w:pStyle w:val="Tabletext"/>
              <w:jc w:val="center"/>
              <w:rPr>
                <w:snapToGrid w:val="0"/>
                <w:lang w:val="en-US"/>
              </w:rPr>
            </w:pPr>
            <w:r w:rsidRPr="001F2FC5">
              <w:rPr>
                <w:snapToGrid w:val="0"/>
                <w:lang w:val="en-US"/>
              </w:rPr>
              <w:t>0.4</w:t>
            </w:r>
            <w:r>
              <w:rPr>
                <w:snapToGrid w:val="0"/>
                <w:lang w:val="en-US"/>
              </w:rPr>
              <w:t xml:space="preserve">, </w:t>
            </w:r>
            <w:r w:rsidR="006C178D">
              <w:rPr>
                <w:snapToGrid w:val="0"/>
                <w:lang w:val="en-US"/>
              </w:rPr>
              <w:t>2.7, 16</w:t>
            </w:r>
            <w:r w:rsidR="006C178D">
              <w:rPr>
                <w:snapToGrid w:val="0"/>
                <w:lang w:val="en-US"/>
              </w:rPr>
              <w:br/>
              <w:t>50, 100</w:t>
            </w:r>
            <w:r w:rsidR="006C178D">
              <w:rPr>
                <w:snapToGrid w:val="0"/>
                <w:lang w:val="en-US"/>
              </w:rPr>
              <w:br/>
              <w:t>400</w:t>
            </w:r>
          </w:p>
          <w:p w14:paraId="78B2BA7E" w14:textId="77777777" w:rsidR="006C178D" w:rsidRDefault="006C178D" w:rsidP="006C178D">
            <w:pPr>
              <w:pStyle w:val="Tabletext"/>
              <w:jc w:val="center"/>
              <w:rPr>
                <w:snapToGrid w:val="0"/>
                <w:lang w:val="en-US"/>
              </w:rPr>
            </w:pPr>
            <w:r>
              <w:rPr>
                <w:snapToGrid w:val="0"/>
                <w:lang w:val="en-US"/>
              </w:rPr>
              <w:t>10 000</w:t>
            </w:r>
          </w:p>
        </w:tc>
        <w:tc>
          <w:tcPr>
            <w:tcW w:w="1702" w:type="dxa"/>
            <w:tcBorders>
              <w:top w:val="single" w:sz="4" w:space="0" w:color="auto"/>
              <w:left w:val="single" w:sz="4" w:space="0" w:color="auto"/>
              <w:bottom w:val="single" w:sz="4" w:space="0" w:color="auto"/>
              <w:right w:val="single" w:sz="4" w:space="0" w:color="auto"/>
            </w:tcBorders>
            <w:hideMark/>
          </w:tcPr>
          <w:p w14:paraId="7BA95D92" w14:textId="3EDC00D6" w:rsidR="006C178D" w:rsidRDefault="00124941" w:rsidP="006C178D">
            <w:pPr>
              <w:pStyle w:val="Tabletext"/>
              <w:jc w:val="center"/>
              <w:rPr>
                <w:snapToGrid w:val="0"/>
                <w:lang w:val="en-US"/>
              </w:rPr>
            </w:pPr>
            <w:r w:rsidRPr="001F2FC5">
              <w:rPr>
                <w:snapToGrid w:val="0"/>
                <w:lang w:val="en-US"/>
              </w:rPr>
              <w:t>0.4</w:t>
            </w:r>
            <w:r>
              <w:rPr>
                <w:snapToGrid w:val="0"/>
                <w:lang w:val="en-US"/>
              </w:rPr>
              <w:t xml:space="preserve">, </w:t>
            </w:r>
            <w:r w:rsidR="006C178D">
              <w:rPr>
                <w:snapToGrid w:val="0"/>
                <w:lang w:val="en-US"/>
              </w:rPr>
              <w:t>2.7, 16</w:t>
            </w:r>
            <w:r w:rsidR="006C178D">
              <w:rPr>
                <w:snapToGrid w:val="0"/>
                <w:lang w:val="en-US"/>
              </w:rPr>
              <w:br/>
              <w:t>50, 100</w:t>
            </w:r>
            <w:r w:rsidR="006C178D">
              <w:rPr>
                <w:snapToGrid w:val="0"/>
                <w:lang w:val="en-US"/>
              </w:rPr>
              <w:br/>
              <w:t>400</w:t>
            </w:r>
          </w:p>
          <w:p w14:paraId="2B77962A" w14:textId="77777777" w:rsidR="006C178D" w:rsidRDefault="006C178D" w:rsidP="006C178D">
            <w:pPr>
              <w:pStyle w:val="Tabletext"/>
              <w:jc w:val="center"/>
              <w:rPr>
                <w:snapToGrid w:val="0"/>
                <w:lang w:val="en-US"/>
              </w:rPr>
            </w:pPr>
            <w:r>
              <w:rPr>
                <w:snapToGrid w:val="0"/>
                <w:lang w:val="en-US"/>
              </w:rPr>
              <w:t>10 000</w:t>
            </w:r>
          </w:p>
        </w:tc>
        <w:tc>
          <w:tcPr>
            <w:tcW w:w="1702" w:type="dxa"/>
            <w:tcBorders>
              <w:top w:val="single" w:sz="4" w:space="0" w:color="auto"/>
              <w:left w:val="single" w:sz="4" w:space="0" w:color="auto"/>
              <w:bottom w:val="single" w:sz="4" w:space="0" w:color="auto"/>
              <w:right w:val="single" w:sz="4" w:space="0" w:color="auto"/>
            </w:tcBorders>
            <w:hideMark/>
          </w:tcPr>
          <w:p w14:paraId="25C880EE" w14:textId="3B474806" w:rsidR="006C178D" w:rsidRDefault="00124941" w:rsidP="006C178D">
            <w:pPr>
              <w:pStyle w:val="Tabletext"/>
              <w:jc w:val="center"/>
              <w:rPr>
                <w:snapToGrid w:val="0"/>
                <w:lang w:val="en-US"/>
              </w:rPr>
            </w:pPr>
            <w:r w:rsidRPr="001F2FC5">
              <w:rPr>
                <w:snapToGrid w:val="0"/>
                <w:lang w:val="en-US"/>
              </w:rPr>
              <w:t>0.4</w:t>
            </w:r>
            <w:r>
              <w:rPr>
                <w:snapToGrid w:val="0"/>
                <w:lang w:val="en-US"/>
              </w:rPr>
              <w:t xml:space="preserve">, </w:t>
            </w:r>
            <w:r w:rsidR="006C178D">
              <w:rPr>
                <w:snapToGrid w:val="0"/>
                <w:lang w:val="en-US"/>
              </w:rPr>
              <w:t>2.7, 16</w:t>
            </w:r>
            <w:r w:rsidR="006C178D">
              <w:rPr>
                <w:snapToGrid w:val="0"/>
                <w:lang w:val="en-US"/>
              </w:rPr>
              <w:br/>
              <w:t>50, 100</w:t>
            </w:r>
            <w:r w:rsidR="006C178D">
              <w:rPr>
                <w:snapToGrid w:val="0"/>
                <w:lang w:val="en-US"/>
              </w:rPr>
              <w:br/>
              <w:t>400</w:t>
            </w:r>
          </w:p>
          <w:p w14:paraId="180702BB" w14:textId="77777777" w:rsidR="006C178D" w:rsidRDefault="006C178D" w:rsidP="006C178D">
            <w:pPr>
              <w:pStyle w:val="Tabletext"/>
              <w:jc w:val="center"/>
              <w:rPr>
                <w:snapToGrid w:val="0"/>
                <w:lang w:val="en-US"/>
              </w:rPr>
            </w:pPr>
            <w:r>
              <w:rPr>
                <w:snapToGrid w:val="0"/>
                <w:lang w:val="en-US"/>
              </w:rPr>
              <w:t>10 000</w:t>
            </w:r>
          </w:p>
        </w:tc>
      </w:tr>
      <w:tr w:rsidR="006C178D" w14:paraId="346CB07E" w14:textId="77777777" w:rsidTr="006C178D">
        <w:trPr>
          <w:jc w:val="center"/>
        </w:trPr>
        <w:tc>
          <w:tcPr>
            <w:tcW w:w="4307" w:type="dxa"/>
            <w:tcBorders>
              <w:top w:val="single" w:sz="4" w:space="0" w:color="auto"/>
              <w:left w:val="single" w:sz="4" w:space="0" w:color="auto"/>
              <w:bottom w:val="single" w:sz="4" w:space="0" w:color="auto"/>
              <w:right w:val="single" w:sz="4" w:space="0" w:color="auto"/>
            </w:tcBorders>
            <w:hideMark/>
          </w:tcPr>
          <w:p w14:paraId="0C3016A1" w14:textId="77777777" w:rsidR="006C178D" w:rsidRDefault="006C178D" w:rsidP="006C178D">
            <w:pPr>
              <w:pStyle w:val="Tabletext"/>
              <w:jc w:val="left"/>
              <w:rPr>
                <w:snapToGrid w:val="0"/>
                <w:lang w:val="en-US"/>
              </w:rPr>
            </w:pPr>
            <w:proofErr w:type="spellStart"/>
            <w:r>
              <w:rPr>
                <w:rFonts w:hint="eastAsia"/>
                <w:snapToGrid w:val="0"/>
                <w:lang w:val="en-GB"/>
              </w:rPr>
              <w:t>接收机噪声系数</w:t>
            </w:r>
            <w:proofErr w:type="spellEnd"/>
            <w:r>
              <w:rPr>
                <w:rFonts w:hint="eastAsia"/>
                <w:snapToGrid w:val="0"/>
                <w:lang w:val="en-GB"/>
              </w:rPr>
              <w:t xml:space="preserve"> </w:t>
            </w:r>
            <w:r>
              <w:rPr>
                <w:snapToGrid w:val="0"/>
                <w:lang w:val="en-GB"/>
              </w:rPr>
              <w:t>(dB</w:t>
            </w:r>
            <w:proofErr w:type="gramStart"/>
            <w:r>
              <w:rPr>
                <w:snapToGrid w:val="0"/>
                <w:lang w:val="en-GB"/>
              </w:rPr>
              <w:t>)</w:t>
            </w:r>
            <w:r>
              <w:rPr>
                <w:snapToGrid w:val="0"/>
                <w:vertAlign w:val="superscript"/>
                <w:lang w:val="en-GB"/>
              </w:rPr>
              <w:t>(</w:t>
            </w:r>
            <w:proofErr w:type="gramEnd"/>
            <w:r>
              <w:rPr>
                <w:snapToGrid w:val="0"/>
                <w:vertAlign w:val="superscript"/>
                <w:lang w:val="en-GB"/>
              </w:rPr>
              <w:t>5)</w:t>
            </w:r>
          </w:p>
        </w:tc>
        <w:tc>
          <w:tcPr>
            <w:tcW w:w="1658" w:type="dxa"/>
            <w:tcBorders>
              <w:top w:val="single" w:sz="4" w:space="0" w:color="auto"/>
              <w:left w:val="single" w:sz="4" w:space="0" w:color="auto"/>
              <w:bottom w:val="single" w:sz="4" w:space="0" w:color="auto"/>
              <w:right w:val="single" w:sz="4" w:space="0" w:color="auto"/>
            </w:tcBorders>
            <w:hideMark/>
          </w:tcPr>
          <w:p w14:paraId="2BE0E4D9" w14:textId="77777777" w:rsidR="006C178D" w:rsidRDefault="006C178D" w:rsidP="006C178D">
            <w:pPr>
              <w:pStyle w:val="Tabletext"/>
              <w:jc w:val="center"/>
              <w:rPr>
                <w:snapToGrid w:val="0"/>
                <w:lang w:val="en-US"/>
              </w:rPr>
            </w:pPr>
            <w:r>
              <w:rPr>
                <w:snapToGrid w:val="0"/>
                <w:lang w:val="en-US"/>
              </w:rPr>
              <w:t>3</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14:paraId="6DB821CF" w14:textId="77777777" w:rsidR="006C178D" w:rsidRDefault="006C178D" w:rsidP="006C178D">
            <w:pPr>
              <w:pStyle w:val="Tabletext"/>
              <w:jc w:val="center"/>
              <w:rPr>
                <w:snapToGrid w:val="0"/>
                <w:lang w:val="en-US"/>
              </w:rPr>
            </w:pPr>
            <w:r>
              <w:rPr>
                <w:snapToGrid w:val="0"/>
                <w:lang w:val="en-US"/>
              </w:rPr>
              <w:t>1</w:t>
            </w:r>
            <w:r>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14:paraId="4BF5FF41" w14:textId="77777777" w:rsidR="006C178D" w:rsidRDefault="006C178D" w:rsidP="006C178D">
            <w:pPr>
              <w:pStyle w:val="Tabletext"/>
              <w:jc w:val="center"/>
              <w:rPr>
                <w:snapToGrid w:val="0"/>
                <w:lang w:val="en-US"/>
              </w:rPr>
            </w:pPr>
            <w:r>
              <w:rPr>
                <w:snapToGrid w:val="0"/>
                <w:lang w:val="en-US"/>
              </w:rPr>
              <w:t>1</w:t>
            </w:r>
            <w:r>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14:paraId="374E4099" w14:textId="77777777" w:rsidR="006C178D" w:rsidRDefault="006C178D" w:rsidP="006C178D">
            <w:pPr>
              <w:pStyle w:val="Tabletext"/>
              <w:jc w:val="center"/>
              <w:rPr>
                <w:snapToGrid w:val="0"/>
                <w:lang w:val="en-US"/>
              </w:rPr>
            </w:pPr>
            <w:r>
              <w:rPr>
                <w:snapToGrid w:val="0"/>
                <w:lang w:val="en-US"/>
              </w:rPr>
              <w:t>1</w:t>
            </w:r>
            <w:r>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14:paraId="5010FB35" w14:textId="77777777" w:rsidR="006C178D" w:rsidRDefault="006C178D" w:rsidP="006C178D">
            <w:pPr>
              <w:pStyle w:val="Tabletext"/>
              <w:jc w:val="center"/>
              <w:rPr>
                <w:snapToGrid w:val="0"/>
                <w:lang w:val="en-US"/>
              </w:rPr>
            </w:pPr>
            <w:r>
              <w:rPr>
                <w:snapToGrid w:val="0"/>
                <w:lang w:val="en-US"/>
              </w:rPr>
              <w:t>3</w:t>
            </w:r>
            <w:r>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14:paraId="368200FD" w14:textId="77777777" w:rsidR="006C178D" w:rsidRDefault="006C178D" w:rsidP="006C178D">
            <w:pPr>
              <w:pStyle w:val="Tabletext"/>
              <w:jc w:val="center"/>
              <w:rPr>
                <w:snapToGrid w:val="0"/>
                <w:lang w:val="en-US"/>
              </w:rPr>
            </w:pPr>
            <w:r>
              <w:rPr>
                <w:snapToGrid w:val="0"/>
                <w:lang w:val="en-US"/>
              </w:rPr>
              <w:t>3</w:t>
            </w:r>
            <w:r>
              <w:rPr>
                <w:snapToGrid w:val="0"/>
                <w:lang w:val="en-US"/>
              </w:rPr>
              <w:t>至</w:t>
            </w:r>
            <w:r>
              <w:rPr>
                <w:snapToGrid w:val="0"/>
                <w:lang w:val="en-US"/>
              </w:rPr>
              <w:t>7</w:t>
            </w:r>
          </w:p>
        </w:tc>
      </w:tr>
      <w:tr w:rsidR="00953CB9" w14:paraId="4C693E4D" w14:textId="77777777" w:rsidTr="006C178D">
        <w:trPr>
          <w:jc w:val="center"/>
        </w:trPr>
        <w:tc>
          <w:tcPr>
            <w:tcW w:w="14475" w:type="dxa"/>
            <w:gridSpan w:val="7"/>
            <w:tcBorders>
              <w:top w:val="single" w:sz="4" w:space="0" w:color="auto"/>
              <w:left w:val="nil"/>
              <w:bottom w:val="nil"/>
              <w:right w:val="nil"/>
            </w:tcBorders>
            <w:hideMark/>
          </w:tcPr>
          <w:p w14:paraId="48BBAFA9" w14:textId="77777777" w:rsidR="006C178D" w:rsidRDefault="006C178D" w:rsidP="006C178D">
            <w:pPr>
              <w:pStyle w:val="Tabletext"/>
              <w:ind w:left="284" w:hanging="284"/>
              <w:rPr>
                <w:lang w:val="en-US" w:eastAsia="zh-CN"/>
              </w:rPr>
            </w:pPr>
            <w:r>
              <w:rPr>
                <w:vertAlign w:val="superscript"/>
                <w:lang w:val="en-US" w:eastAsia="zh-CN"/>
              </w:rPr>
              <w:t>(1)</w:t>
            </w:r>
            <w:r>
              <w:rPr>
                <w:lang w:val="en-US" w:eastAsia="zh-CN"/>
              </w:rPr>
              <w:tab/>
            </w:r>
            <w:r>
              <w:rPr>
                <w:rFonts w:hint="eastAsia"/>
                <w:szCs w:val="22"/>
                <w:lang w:val="en-US" w:eastAsia="zh-CN"/>
              </w:rPr>
              <w:t>所示</w:t>
            </w:r>
            <w:r>
              <w:rPr>
                <w:szCs w:val="22"/>
                <w:lang w:val="en-US" w:eastAsia="zh-CN"/>
              </w:rPr>
              <w:t>频率范围</w:t>
            </w:r>
            <w:r>
              <w:rPr>
                <w:rFonts w:hint="eastAsia"/>
                <w:szCs w:val="22"/>
                <w:lang w:val="en-US" w:eastAsia="zh-CN"/>
              </w:rPr>
              <w:t>内</w:t>
            </w:r>
            <w:r>
              <w:rPr>
                <w:szCs w:val="22"/>
                <w:lang w:val="en-US" w:eastAsia="zh-CN"/>
              </w:rPr>
              <w:t>的业余频段符合《无线电规则》第</w:t>
            </w:r>
            <w:r w:rsidRPr="006C178D">
              <w:rPr>
                <w:rFonts w:hint="eastAsia"/>
                <w:b/>
                <w:bCs/>
                <w:szCs w:val="22"/>
                <w:lang w:eastAsia="zh-CN"/>
              </w:rPr>
              <w:t>5</w:t>
            </w:r>
            <w:r>
              <w:rPr>
                <w:rFonts w:hint="eastAsia"/>
                <w:szCs w:val="22"/>
                <w:lang w:eastAsia="zh-CN"/>
              </w:rPr>
              <w:t>条</w:t>
            </w:r>
            <w:r>
              <w:rPr>
                <w:szCs w:val="22"/>
                <w:lang w:eastAsia="zh-CN"/>
              </w:rPr>
              <w:t>的规定。</w:t>
            </w:r>
          </w:p>
          <w:p w14:paraId="634EB0B9" w14:textId="77777777" w:rsidR="006C178D" w:rsidRDefault="006C178D" w:rsidP="006C178D">
            <w:pPr>
              <w:pStyle w:val="Tabletext"/>
              <w:ind w:left="284" w:hanging="284"/>
              <w:rPr>
                <w:lang w:val="en-US" w:eastAsia="zh-CN"/>
              </w:rPr>
            </w:pPr>
            <w:r>
              <w:rPr>
                <w:vertAlign w:val="superscript"/>
                <w:lang w:val="en-US" w:eastAsia="zh-CN"/>
              </w:rPr>
              <w:t>(2)</w:t>
            </w:r>
            <w:r>
              <w:rPr>
                <w:lang w:val="en-US" w:eastAsia="zh-CN"/>
              </w:rPr>
              <w:tab/>
            </w:r>
            <w:r>
              <w:rPr>
                <w:rFonts w:hint="eastAsia"/>
                <w:lang w:val="en-US" w:eastAsia="zh-CN"/>
              </w:rPr>
              <w:t>任何</w:t>
            </w:r>
            <w:r>
              <w:rPr>
                <w:lang w:val="en-US" w:eastAsia="zh-CN"/>
              </w:rPr>
              <w:t>必要带宽超出</w:t>
            </w:r>
            <w:r>
              <w:rPr>
                <w:rFonts w:hint="eastAsia"/>
                <w:lang w:val="en-US" w:eastAsia="zh-CN"/>
              </w:rPr>
              <w:t>4</w:t>
            </w:r>
            <w:r>
              <w:rPr>
                <w:lang w:val="en-US" w:eastAsia="zh-CN"/>
              </w:rPr>
              <w:t>4 kHz</w:t>
            </w:r>
            <w:r>
              <w:rPr>
                <w:rFonts w:hint="eastAsia"/>
                <w:lang w:val="en-US" w:eastAsia="zh-CN"/>
              </w:rPr>
              <w:t>的</w:t>
            </w:r>
            <w:r>
              <w:rPr>
                <w:lang w:val="en-US" w:eastAsia="zh-CN"/>
              </w:rPr>
              <w:t>模式都要求高于本表所示的</w:t>
            </w:r>
            <w:proofErr w:type="spellStart"/>
            <w:r>
              <w:rPr>
                <w:lang w:val="en-US" w:eastAsia="zh-CN"/>
              </w:rPr>
              <w:t>e.i.r.p</w:t>
            </w:r>
            <w:proofErr w:type="spellEnd"/>
            <w:r>
              <w:rPr>
                <w:lang w:val="en-US" w:eastAsia="zh-CN"/>
              </w:rPr>
              <w:t>.</w:t>
            </w:r>
            <w:r>
              <w:rPr>
                <w:rFonts w:hint="eastAsia"/>
                <w:lang w:val="en-US" w:eastAsia="zh-CN"/>
              </w:rPr>
              <w:t>数值</w:t>
            </w:r>
            <w:r>
              <w:rPr>
                <w:lang w:val="en-US" w:eastAsia="zh-CN"/>
              </w:rPr>
              <w:t>，以实现令人满意的链路预算。</w:t>
            </w:r>
          </w:p>
          <w:p w14:paraId="5CDE8A3D" w14:textId="77777777" w:rsidR="006C178D" w:rsidRDefault="006C178D" w:rsidP="006C178D">
            <w:pPr>
              <w:pStyle w:val="Tabletext"/>
              <w:ind w:left="284" w:hanging="284"/>
              <w:rPr>
                <w:lang w:val="en-US" w:eastAsia="zh-CN"/>
              </w:rPr>
            </w:pPr>
            <w:r>
              <w:rPr>
                <w:vertAlign w:val="superscript"/>
                <w:lang w:val="en-US" w:eastAsia="zh-CN"/>
              </w:rPr>
              <w:t>(3)</w:t>
            </w:r>
            <w:r>
              <w:rPr>
                <w:lang w:val="en-US" w:eastAsia="zh-CN"/>
              </w:rPr>
              <w:tab/>
            </w:r>
            <w:r>
              <w:rPr>
                <w:rFonts w:hint="eastAsia"/>
                <w:lang w:val="en-US" w:eastAsia="zh-CN"/>
              </w:rPr>
              <w:t>通常</w:t>
            </w:r>
            <w:r>
              <w:rPr>
                <w:lang w:val="en-US" w:eastAsia="zh-CN"/>
              </w:rPr>
              <w:t>仅用于</w:t>
            </w:r>
            <w:r>
              <w:rPr>
                <w:lang w:val="en-GB" w:eastAsia="zh-CN"/>
              </w:rPr>
              <w:t>29 MHz</w:t>
            </w:r>
            <w:r>
              <w:rPr>
                <w:rFonts w:hint="eastAsia"/>
                <w:lang w:val="en-GB" w:eastAsia="zh-CN"/>
              </w:rPr>
              <w:t>以上</w:t>
            </w:r>
            <w:r>
              <w:rPr>
                <w:lang w:val="en-GB" w:eastAsia="zh-CN"/>
              </w:rPr>
              <w:t>。</w:t>
            </w:r>
          </w:p>
          <w:p w14:paraId="606A289D" w14:textId="70C39998" w:rsidR="006C178D" w:rsidRDefault="006C178D" w:rsidP="006C178D">
            <w:pPr>
              <w:pStyle w:val="Tabletext"/>
              <w:ind w:left="284" w:hanging="284"/>
              <w:rPr>
                <w:lang w:val="en-US" w:eastAsia="zh-CN"/>
              </w:rPr>
            </w:pPr>
            <w:r>
              <w:rPr>
                <w:vertAlign w:val="superscript"/>
                <w:lang w:val="en-US" w:eastAsia="zh-CN"/>
              </w:rPr>
              <w:t>(4)</w:t>
            </w:r>
            <w:r>
              <w:rPr>
                <w:lang w:val="en-US" w:eastAsia="zh-CN"/>
              </w:rPr>
              <w:tab/>
            </w:r>
            <w:r w:rsidR="00BE44AE">
              <w:rPr>
                <w:rFonts w:hint="eastAsia"/>
                <w:sz w:val="20"/>
                <w:lang w:val="en-US" w:eastAsia="zh-CN"/>
              </w:rPr>
              <w:t>允许的</w:t>
            </w:r>
            <w:r w:rsidR="00BE44AE" w:rsidRPr="00202FBA">
              <w:rPr>
                <w:rFonts w:hint="eastAsia"/>
                <w:sz w:val="20"/>
                <w:lang w:val="en-GB" w:eastAsia="zh-CN"/>
              </w:rPr>
              <w:t>最大功率由各主管部门决定。</w:t>
            </w:r>
            <w:r w:rsidR="00BE44AE">
              <w:rPr>
                <w:rFonts w:hint="eastAsia"/>
                <w:sz w:val="20"/>
                <w:lang w:val="en-GB" w:eastAsia="zh-CN"/>
              </w:rPr>
              <w:t>1</w:t>
            </w:r>
            <w:r w:rsidR="00BE44AE" w:rsidRPr="00202FBA">
              <w:rPr>
                <w:sz w:val="20"/>
                <w:lang w:val="en-US" w:eastAsia="zh-CN"/>
              </w:rPr>
              <w:t xml:space="preserve"> GHz</w:t>
            </w:r>
            <w:r w:rsidR="00BE44AE">
              <w:rPr>
                <w:rFonts w:hint="eastAsia"/>
                <w:sz w:val="20"/>
                <w:lang w:val="en-US" w:eastAsia="zh-CN"/>
              </w:rPr>
              <w:t>以上频段</w:t>
            </w:r>
            <w:r w:rsidR="00BE44AE" w:rsidRPr="00202FBA">
              <w:rPr>
                <w:sz w:val="20"/>
                <w:lang w:val="en-US" w:eastAsia="zh-CN"/>
              </w:rPr>
              <w:t>的最大</w:t>
            </w:r>
            <w:r w:rsidR="00BE44AE">
              <w:rPr>
                <w:rFonts w:hint="eastAsia"/>
                <w:sz w:val="20"/>
                <w:lang w:val="en-US" w:eastAsia="zh-CN"/>
              </w:rPr>
              <w:t>发射机</w:t>
            </w:r>
            <w:r w:rsidR="00BE44AE" w:rsidRPr="00202FBA">
              <w:rPr>
                <w:sz w:val="20"/>
                <w:lang w:val="en-US" w:eastAsia="zh-CN"/>
              </w:rPr>
              <w:t>功率往往受到可用设备的限制，</w:t>
            </w:r>
            <w:r w:rsidR="00BE44AE">
              <w:rPr>
                <w:rFonts w:hint="eastAsia"/>
                <w:sz w:val="20"/>
                <w:lang w:val="en-US" w:eastAsia="zh-CN"/>
              </w:rPr>
              <w:t>远</w:t>
            </w:r>
            <w:r w:rsidR="00BE44AE" w:rsidRPr="00202FBA">
              <w:rPr>
                <w:sz w:val="20"/>
                <w:lang w:val="en-US" w:eastAsia="zh-CN"/>
              </w:rPr>
              <w:t>低于主管部门</w:t>
            </w:r>
            <w:r w:rsidR="00BE44AE">
              <w:rPr>
                <w:rFonts w:hint="eastAsia"/>
                <w:sz w:val="20"/>
                <w:lang w:val="en-US" w:eastAsia="zh-CN"/>
              </w:rPr>
              <w:t>批准</w:t>
            </w:r>
            <w:r w:rsidR="00BE44AE" w:rsidRPr="00202FBA">
              <w:rPr>
                <w:sz w:val="20"/>
                <w:lang w:val="en-US" w:eastAsia="zh-CN"/>
              </w:rPr>
              <w:t>的</w:t>
            </w:r>
            <w:r w:rsidR="00BE44AE">
              <w:rPr>
                <w:rFonts w:hint="eastAsia"/>
                <w:sz w:val="20"/>
                <w:lang w:val="en-US" w:eastAsia="zh-CN"/>
              </w:rPr>
              <w:t>数值</w:t>
            </w:r>
            <w:r w:rsidR="00BE44AE" w:rsidRPr="00202FBA">
              <w:rPr>
                <w:sz w:val="20"/>
                <w:lang w:val="en-US" w:eastAsia="zh-CN"/>
              </w:rPr>
              <w:t>。</w:t>
            </w:r>
          </w:p>
          <w:p w14:paraId="63A502CC" w14:textId="77777777" w:rsidR="00953CB9" w:rsidRPr="006C178D" w:rsidRDefault="006C178D" w:rsidP="006C178D">
            <w:pPr>
              <w:pStyle w:val="Tabletext"/>
              <w:ind w:left="284" w:hanging="284"/>
              <w:rPr>
                <w:vertAlign w:val="superscript"/>
                <w:lang w:val="en-US" w:eastAsia="zh-CN"/>
              </w:rPr>
            </w:pPr>
            <w:r>
              <w:rPr>
                <w:vertAlign w:val="superscript"/>
                <w:lang w:val="en-US" w:eastAsia="zh-CN"/>
              </w:rPr>
              <w:t>(5)</w:t>
            </w:r>
            <w:r>
              <w:rPr>
                <w:lang w:val="en-US" w:eastAsia="zh-CN"/>
              </w:rPr>
              <w:tab/>
            </w:r>
            <w:r>
              <w:rPr>
                <w:rFonts w:hint="eastAsia"/>
                <w:lang w:val="en-GB" w:eastAsia="zh-CN"/>
              </w:rPr>
              <w:t>假设采用低噪声前置放大器的</w:t>
            </w:r>
            <w:r>
              <w:rPr>
                <w:lang w:val="en-GB" w:eastAsia="zh-CN"/>
              </w:rPr>
              <w:t>50 MHz</w:t>
            </w:r>
            <w:r>
              <w:rPr>
                <w:rFonts w:hint="eastAsia"/>
                <w:lang w:val="en-GB" w:eastAsia="zh-CN"/>
              </w:rPr>
              <w:t>以上频带的</w:t>
            </w:r>
            <w:r>
              <w:rPr>
                <w:rFonts w:hint="eastAsia"/>
                <w:snapToGrid w:val="0"/>
                <w:lang w:val="en-GB" w:eastAsia="zh-CN"/>
              </w:rPr>
              <w:t>接收机的噪声系数。</w:t>
            </w:r>
            <w:r>
              <w:rPr>
                <w:szCs w:val="22"/>
                <w:lang w:val="en-US" w:eastAsia="zh-CN"/>
              </w:rPr>
              <w:t>29.7 MHz</w:t>
            </w:r>
            <w:r>
              <w:rPr>
                <w:rFonts w:hint="eastAsia"/>
                <w:szCs w:val="22"/>
                <w:lang w:val="en-US" w:eastAsia="zh-CN"/>
              </w:rPr>
              <w:t>以下</w:t>
            </w:r>
            <w:r>
              <w:rPr>
                <w:szCs w:val="22"/>
                <w:lang w:val="en-US" w:eastAsia="zh-CN"/>
              </w:rPr>
              <w:t>的外部噪声电平是主导因素，通常高于接收机电平。</w:t>
            </w:r>
          </w:p>
        </w:tc>
      </w:tr>
    </w:tbl>
    <w:p w14:paraId="7C87E2EA" w14:textId="77777777" w:rsidR="00953CB9" w:rsidRDefault="00953CB9" w:rsidP="00953CB9">
      <w:pPr>
        <w:rPr>
          <w:lang w:val="en-US" w:eastAsia="zh-CN"/>
        </w:rPr>
      </w:pPr>
    </w:p>
    <w:p w14:paraId="04192E23" w14:textId="77777777" w:rsidR="00A12158" w:rsidRDefault="00A12158" w:rsidP="00095983">
      <w:pPr>
        <w:rPr>
          <w:lang w:val="en-GB" w:eastAsia="zh-CN"/>
        </w:rPr>
      </w:pPr>
      <w:r>
        <w:rPr>
          <w:noProof/>
          <w:sz w:val="20"/>
          <w:lang w:val="en-GB" w:eastAsia="zh-CN"/>
        </w:rPr>
        <mc:AlternateContent>
          <mc:Choice Requires="wps">
            <w:drawing>
              <wp:anchor distT="0" distB="0" distL="114300" distR="114300" simplePos="0" relativeHeight="251659264" behindDoc="0" locked="0" layoutInCell="1" allowOverlap="1" wp14:anchorId="550BA365" wp14:editId="3A8839C0">
                <wp:simplePos x="0" y="0"/>
                <wp:positionH relativeFrom="column">
                  <wp:posOffset>4406265</wp:posOffset>
                </wp:positionH>
                <wp:positionV relativeFrom="paragraph">
                  <wp:posOffset>184150</wp:posOffset>
                </wp:positionV>
                <wp:extent cx="1080135" cy="0"/>
                <wp:effectExtent l="13335" t="9525" r="1143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1084F3"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14.5pt" to="6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WvHAIAADY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" strokeweight=".5pt"/>
            </w:pict>
          </mc:Fallback>
        </mc:AlternateContent>
      </w:r>
    </w:p>
    <w:sectPr w:rsidR="00A12158" w:rsidSect="00202FBA">
      <w:headerReference w:type="even" r:id="rId17"/>
      <w:headerReference w:type="default" r:id="rId18"/>
      <w:pgSz w:w="16838" w:h="11906" w:orient="landscape" w:code="9"/>
      <w:pgMar w:top="1134" w:right="1418" w:bottom="1134" w:left="1134" w:header="720" w:footer="482" w:gutter="0"/>
      <w:cols w:space="425"/>
      <w:docGrid w:type="lines"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3B26" w14:textId="77777777" w:rsidR="00A14C9B" w:rsidRDefault="00A14C9B">
      <w:r>
        <w:separator/>
      </w:r>
    </w:p>
    <w:p w14:paraId="026B3845" w14:textId="77777777" w:rsidR="002C4390" w:rsidRDefault="002C4390"/>
  </w:endnote>
  <w:endnote w:type="continuationSeparator" w:id="0">
    <w:p w14:paraId="1118702F" w14:textId="77777777" w:rsidR="00A14C9B" w:rsidRDefault="00A14C9B">
      <w:r>
        <w:continuationSeparator/>
      </w:r>
    </w:p>
    <w:p w14:paraId="578C49C2" w14:textId="77777777" w:rsidR="002C4390" w:rsidRDefault="002C4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4F59" w14:textId="77777777" w:rsidR="00A14C9B" w:rsidRDefault="00A14C9B">
      <w:r>
        <w:separator/>
      </w:r>
    </w:p>
  </w:footnote>
  <w:footnote w:type="continuationSeparator" w:id="0">
    <w:p w14:paraId="4DEE7E16" w14:textId="77777777" w:rsidR="00A14C9B" w:rsidRDefault="00A14C9B">
      <w:r>
        <w:continuationSeparator/>
      </w:r>
    </w:p>
    <w:p w14:paraId="72DB9C47" w14:textId="77777777" w:rsidR="002C4390" w:rsidRDefault="002C4390"/>
  </w:footnote>
  <w:footnote w:id="1">
    <w:p w14:paraId="5CB0F199" w14:textId="77777777" w:rsidR="00A14C9B" w:rsidRDefault="00A14C9B" w:rsidP="00A12158">
      <w:pPr>
        <w:pStyle w:val="FootnoteText"/>
        <w:spacing w:before="0"/>
        <w:rPr>
          <w:sz w:val="18"/>
          <w:lang w:eastAsia="zh-CN"/>
        </w:rPr>
      </w:pPr>
      <w:r>
        <w:rPr>
          <w:rStyle w:val="FootnoteReference"/>
          <w:lang w:eastAsia="zh-CN"/>
        </w:rPr>
        <w:t>*</w:t>
      </w:r>
      <w:r>
        <w:rPr>
          <w:lang w:eastAsia="zh-CN"/>
        </w:rPr>
        <w:tab/>
      </w:r>
      <w:r>
        <w:rPr>
          <w:rFonts w:hint="eastAsia"/>
          <w:sz w:val="18"/>
          <w:lang w:eastAsia="zh-CN"/>
        </w:rPr>
        <w:t>应提请无线电通信第</w:t>
      </w:r>
      <w:r>
        <w:rPr>
          <w:rFonts w:hint="eastAsia"/>
          <w:sz w:val="18"/>
          <w:lang w:eastAsia="zh-CN"/>
        </w:rPr>
        <w:t>1</w:t>
      </w:r>
      <w:r>
        <w:rPr>
          <w:rFonts w:hint="eastAsia"/>
          <w:sz w:val="18"/>
          <w:lang w:eastAsia="zh-CN"/>
        </w:rPr>
        <w:t>研究组注意本建议书。</w:t>
      </w:r>
    </w:p>
  </w:footnote>
  <w:footnote w:id="2">
    <w:p w14:paraId="0B3170AC" w14:textId="77777777" w:rsidR="00A14C9B" w:rsidRPr="00656811" w:rsidRDefault="00A14C9B" w:rsidP="006C6329">
      <w:pPr>
        <w:pStyle w:val="FootnoteText"/>
        <w:jc w:val="left"/>
        <w:rPr>
          <w:lang w:val="en-US" w:eastAsia="zh-CN"/>
        </w:rPr>
      </w:pPr>
      <w:r>
        <w:rPr>
          <w:rStyle w:val="FootnoteReference"/>
        </w:rPr>
        <w:footnoteRef/>
      </w:r>
      <w:r>
        <w:rPr>
          <w:lang w:eastAsia="zh-CN"/>
        </w:rPr>
        <w:tab/>
      </w:r>
      <w:r w:rsidRPr="00B96D10">
        <w:rPr>
          <w:szCs w:val="22"/>
          <w:lang w:eastAsia="zh-CN"/>
        </w:rPr>
        <w:t>MF/HF</w:t>
      </w:r>
      <w:r w:rsidRPr="00B96D10">
        <w:rPr>
          <w:szCs w:val="22"/>
          <w:lang w:eastAsia="zh-CN"/>
        </w:rPr>
        <w:t>频段</w:t>
      </w:r>
      <w:r w:rsidRPr="00B96D10">
        <w:rPr>
          <w:rFonts w:hint="eastAsia"/>
          <w:szCs w:val="22"/>
          <w:lang w:eastAsia="zh-CN"/>
        </w:rPr>
        <w:t>中</w:t>
      </w:r>
      <w:r w:rsidRPr="00B96D10">
        <w:rPr>
          <w:szCs w:val="22"/>
          <w:lang w:eastAsia="zh-CN"/>
        </w:rPr>
        <w:t>的频率自适应通信系统，国际电联无线电通信局，</w:t>
      </w:r>
      <w:r w:rsidRPr="00B96D10">
        <w:rPr>
          <w:rFonts w:hint="eastAsia"/>
          <w:szCs w:val="22"/>
          <w:lang w:eastAsia="zh-CN"/>
        </w:rPr>
        <w:t>2002</w:t>
      </w:r>
      <w:r w:rsidRPr="00B96D10">
        <w:rPr>
          <w:rFonts w:hint="eastAsia"/>
          <w:szCs w:val="22"/>
          <w:lang w:eastAsia="zh-CN"/>
        </w:rPr>
        <w:t>年</w:t>
      </w:r>
      <w:r w:rsidRPr="00B96D10">
        <w:rPr>
          <w:szCs w:val="22"/>
          <w:lang w:eastAsia="zh-CN"/>
        </w:rPr>
        <w:t>。</w:t>
      </w:r>
      <w:r w:rsidRPr="00B96D10">
        <w:rPr>
          <w:szCs w:val="22"/>
          <w:lang w:eastAsia="zh-CN"/>
        </w:rPr>
        <w:br/>
      </w:r>
      <w:hyperlink r:id="rId1" w:history="1">
        <w:r w:rsidRPr="00656811">
          <w:rPr>
            <w:color w:val="0000FF"/>
            <w:szCs w:val="22"/>
            <w:u w:val="single" w:color="0000FF"/>
            <w:lang w:val="en-US" w:eastAsia="zh-CN"/>
          </w:rPr>
          <w:t>https://www.itu.int/pub/R-HDB-40</w:t>
        </w:r>
      </w:hyperlink>
      <w:r w:rsidRPr="00B96D10">
        <w:rPr>
          <w:rFonts w:hint="eastAsia"/>
          <w:szCs w:val="22"/>
          <w:lang w:eastAsia="zh-CN"/>
        </w:rPr>
        <w:t>。</w:t>
      </w:r>
    </w:p>
  </w:footnote>
  <w:footnote w:id="3">
    <w:p w14:paraId="02BC3428" w14:textId="3AAEFA0C" w:rsidR="00A14C9B" w:rsidRPr="00656811" w:rsidRDefault="00A14C9B" w:rsidP="001917E7">
      <w:pPr>
        <w:pStyle w:val="FootnoteText"/>
        <w:rPr>
          <w:lang w:val="en-US" w:eastAsia="zh-CN"/>
        </w:rPr>
      </w:pPr>
      <w:r>
        <w:rPr>
          <w:rStyle w:val="FootnoteReference"/>
        </w:rPr>
        <w:footnoteRef/>
      </w:r>
      <w:r w:rsidRPr="00656811">
        <w:rPr>
          <w:lang w:val="en-US" w:eastAsia="zh-CN"/>
        </w:rPr>
        <w:tab/>
      </w:r>
      <w:r>
        <w:rPr>
          <w:rFonts w:hint="eastAsia"/>
          <w:lang w:eastAsia="zh-CN"/>
        </w:rPr>
        <w:t>主管部门</w:t>
      </w:r>
      <w:r>
        <w:rPr>
          <w:lang w:eastAsia="zh-CN"/>
        </w:rPr>
        <w:t>可按照《无线电</w:t>
      </w:r>
      <w:r>
        <w:rPr>
          <w:rFonts w:hint="eastAsia"/>
          <w:lang w:eastAsia="zh-CN"/>
        </w:rPr>
        <w:t>规则</w:t>
      </w:r>
      <w:r>
        <w:rPr>
          <w:lang w:eastAsia="zh-CN"/>
        </w:rPr>
        <w:t>》第</w:t>
      </w:r>
      <w:r w:rsidRPr="00656811">
        <w:rPr>
          <w:b/>
          <w:lang w:val="en-US" w:eastAsia="zh-CN"/>
        </w:rPr>
        <w:t>5.80A</w:t>
      </w:r>
      <w:r w:rsidRPr="001917E7">
        <w:rPr>
          <w:rFonts w:hint="eastAsia"/>
          <w:bCs/>
          <w:lang w:val="en-AU" w:eastAsia="zh-CN"/>
        </w:rPr>
        <w:t>款</w:t>
      </w:r>
      <w:r w:rsidRPr="001917E7">
        <w:rPr>
          <w:bCs/>
          <w:lang w:val="en-AU" w:eastAsia="zh-CN"/>
        </w:rPr>
        <w:t>将</w:t>
      </w:r>
      <w:r>
        <w:rPr>
          <w:rFonts w:hint="eastAsia"/>
          <w:bCs/>
          <w:lang w:val="en-AU" w:eastAsia="zh-CN"/>
        </w:rPr>
        <w:t>该</w:t>
      </w:r>
      <w:proofErr w:type="spellStart"/>
      <w:r w:rsidR="00656811" w:rsidRPr="00656811">
        <w:rPr>
          <w:lang w:val="en-US" w:eastAsia="zh-CN"/>
        </w:rPr>
        <w:t>e.i.r.p</w:t>
      </w:r>
      <w:proofErr w:type="spellEnd"/>
      <w:r w:rsidR="00656811" w:rsidRPr="00656811">
        <w:rPr>
          <w:lang w:val="en-US" w:eastAsia="zh-CN"/>
        </w:rPr>
        <w:t>.</w:t>
      </w:r>
      <w:r>
        <w:rPr>
          <w:bCs/>
          <w:lang w:val="en-AU" w:eastAsia="zh-CN"/>
        </w:rPr>
        <w:t>限值提高至</w:t>
      </w:r>
      <w:r w:rsidRPr="00656811">
        <w:rPr>
          <w:lang w:val="en-US" w:eastAsia="zh-CN"/>
        </w:rPr>
        <w:t>5 W</w:t>
      </w:r>
      <w:r>
        <w:rPr>
          <w:rFonts w:hint="eastAsia"/>
          <w:lang w:val="en-AU"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898A" w14:textId="77777777" w:rsidR="00A14C9B" w:rsidRDefault="00A14C9B">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7687" w14:textId="2A3BE3D9" w:rsidR="002C4390" w:rsidRPr="00582C3C" w:rsidRDefault="00202FBA" w:rsidP="00582C3C">
    <w:pPr>
      <w:pStyle w:val="Footer"/>
      <w:tabs>
        <w:tab w:val="center" w:pos="7088"/>
        <w:tab w:val="right" w:pos="14595"/>
      </w:tabs>
      <w:rPr>
        <w:rFonts w:eastAsia="SimHei"/>
        <w:sz w:val="24"/>
        <w:szCs w:val="24"/>
      </w:rPr>
    </w:pPr>
    <w:r w:rsidRPr="00A12158">
      <w:rPr>
        <w:rStyle w:val="PageNumber"/>
        <w:rFonts w:eastAsia="SimHei" w:hint="eastAsia"/>
        <w:sz w:val="24"/>
        <w:szCs w:val="24"/>
      </w:rPr>
      <w:tab/>
    </w:r>
    <w:r>
      <w:rPr>
        <w:rStyle w:val="href"/>
        <w:b/>
        <w:bCs/>
        <w:sz w:val="24"/>
        <w:szCs w:val="24"/>
        <w:lang w:val="en-US" w:eastAsia="zh-CN"/>
      </w:rPr>
      <w:t>ITU-R  M.1732-</w:t>
    </w:r>
    <w:r w:rsidR="002E3A94">
      <w:rPr>
        <w:rStyle w:val="href"/>
        <w:b/>
        <w:bCs/>
        <w:sz w:val="24"/>
        <w:szCs w:val="24"/>
        <w:lang w:val="en-US" w:eastAsia="zh-CN"/>
      </w:rPr>
      <w:t>3</w:t>
    </w:r>
    <w:r w:rsidRPr="00A12158">
      <w:rPr>
        <w:rStyle w:val="href"/>
        <w:b/>
        <w:bCs/>
        <w:sz w:val="24"/>
        <w:szCs w:val="24"/>
        <w:lang w:val="en-US" w:eastAsia="zh-CN"/>
      </w:rPr>
      <w:t xml:space="preserve"> </w:t>
    </w:r>
    <w:r w:rsidRPr="00A12158">
      <w:rPr>
        <w:rStyle w:val="PageNumber"/>
        <w:rFonts w:hint="eastAsia"/>
        <w:b/>
        <w:bCs/>
        <w:sz w:val="24"/>
        <w:szCs w:val="24"/>
      </w:rPr>
      <w:t>建议书</w:t>
    </w:r>
    <w:r w:rsidRPr="00A12158">
      <w:rPr>
        <w:rStyle w:val="PageNumber"/>
        <w:rFonts w:eastAsia="SimHei" w:hint="eastAsia"/>
        <w:sz w:val="24"/>
        <w:szCs w:val="24"/>
      </w:rPr>
      <w:tab/>
    </w:r>
    <w:r w:rsidRPr="00A12158">
      <w:rPr>
        <w:rStyle w:val="PageNumber"/>
        <w:rFonts w:eastAsia="SimHei"/>
        <w:b/>
        <w:bCs/>
        <w:sz w:val="24"/>
        <w:szCs w:val="24"/>
      </w:rPr>
      <w:fldChar w:fldCharType="begin"/>
    </w:r>
    <w:r w:rsidRPr="00A12158">
      <w:rPr>
        <w:rStyle w:val="PageNumber"/>
        <w:rFonts w:eastAsia="SimHei"/>
        <w:b/>
        <w:bCs/>
        <w:sz w:val="24"/>
        <w:szCs w:val="24"/>
      </w:rPr>
      <w:instrText xml:space="preserve">PAGE  </w:instrText>
    </w:r>
    <w:r w:rsidRPr="00A12158">
      <w:rPr>
        <w:rStyle w:val="PageNumber"/>
        <w:rFonts w:eastAsia="SimHei"/>
        <w:b/>
        <w:bCs/>
        <w:sz w:val="24"/>
        <w:szCs w:val="24"/>
      </w:rPr>
      <w:fldChar w:fldCharType="separate"/>
    </w:r>
    <w:r w:rsidR="008209CE">
      <w:rPr>
        <w:rStyle w:val="PageNumber"/>
        <w:rFonts w:eastAsia="SimHei"/>
        <w:b/>
        <w:bCs/>
        <w:sz w:val="24"/>
        <w:szCs w:val="24"/>
      </w:rPr>
      <w:t>7</w:t>
    </w:r>
    <w:r w:rsidRPr="00A12158">
      <w:rPr>
        <w:rStyle w:val="PageNumber"/>
        <w:rFonts w:eastAsia="SimHei"/>
        <w:b/>
        <w:bCs/>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DB36" w14:textId="77777777" w:rsidR="00A14C9B" w:rsidRDefault="00A14C9B" w:rsidP="00B033C8">
    <w:pPr>
      <w:pStyle w:val="Header"/>
      <w:ind w:right="360" w:firstLine="360"/>
    </w:pPr>
    <w:r w:rsidRPr="002C05EA">
      <w:rPr>
        <w:noProof/>
        <w:lang w:val="en-GB" w:eastAsia="zh-CN"/>
      </w:rPr>
      <w:drawing>
        <wp:anchor distT="0" distB="0" distL="114300" distR="114300" simplePos="0" relativeHeight="251659264" behindDoc="1" locked="0" layoutInCell="1" allowOverlap="1" wp14:anchorId="23B22127" wp14:editId="03AE9C5B">
          <wp:simplePos x="0" y="0"/>
          <wp:positionH relativeFrom="column">
            <wp:posOffset>-690880</wp:posOffset>
          </wp:positionH>
          <wp:positionV relativeFrom="paragraph">
            <wp:posOffset>-359410</wp:posOffset>
          </wp:positionV>
          <wp:extent cx="7553325" cy="10683240"/>
          <wp:effectExtent l="0" t="0" r="9525" b="381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DB37" w14:textId="44BD2A77" w:rsidR="00A14C9B" w:rsidRPr="00FC42AF" w:rsidRDefault="00A14C9B" w:rsidP="00A12158">
    <w:pPr>
      <w:pStyle w:val="Header"/>
      <w:jc w:val="left"/>
      <w:rPr>
        <w:lang w:eastAsia="zh-CN"/>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8209CE">
      <w:rPr>
        <w:rStyle w:val="PageNumber"/>
        <w:b/>
        <w:bCs/>
        <w:noProof/>
      </w:rPr>
      <w:t>ii</w:t>
    </w:r>
    <w:r w:rsidRPr="00FC42AF">
      <w:rPr>
        <w:rStyle w:val="PageNumber"/>
        <w:b/>
        <w:bCs/>
      </w:rPr>
      <w:fldChar w:fldCharType="end"/>
    </w:r>
    <w:r w:rsidRPr="00FC42AF">
      <w:tab/>
    </w:r>
    <w:r w:rsidRPr="004A7093">
      <w:rPr>
        <w:rStyle w:val="href"/>
        <w:b/>
        <w:bCs/>
        <w:lang w:val="en-US" w:eastAsia="zh-CN"/>
      </w:rPr>
      <w:t>ITU-R  M.173</w:t>
    </w:r>
    <w:r>
      <w:rPr>
        <w:rStyle w:val="href"/>
        <w:b/>
        <w:bCs/>
        <w:lang w:val="en-US" w:eastAsia="zh-CN"/>
      </w:rPr>
      <w:t>2</w:t>
    </w:r>
    <w:r w:rsidRPr="004A7093">
      <w:rPr>
        <w:rStyle w:val="href"/>
        <w:b/>
        <w:bCs/>
        <w:lang w:val="en-US" w:eastAsia="zh-CN"/>
      </w:rPr>
      <w:t>-</w:t>
    </w:r>
    <w:r w:rsidR="00656811">
      <w:rPr>
        <w:rStyle w:val="href"/>
        <w:b/>
        <w:bCs/>
        <w:lang w:val="en-US" w:eastAsia="zh-CN"/>
      </w:rPr>
      <w:t>3</w:t>
    </w:r>
    <w:r>
      <w:rPr>
        <w:rStyle w:val="href"/>
        <w:b/>
        <w:bCs/>
        <w:lang w:val="en-US" w:eastAsia="zh-CN"/>
      </w:rPr>
      <w:t xml:space="preserve"> </w:t>
    </w:r>
    <w:r w:rsidRPr="004A7093">
      <w:rPr>
        <w:rStyle w:val="href"/>
        <w:rFonts w:hint="eastAsia"/>
        <w:b/>
        <w:bCs/>
        <w:lang w:val="en-US"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A444" w14:textId="77777777" w:rsidR="00A14C9B" w:rsidRDefault="00A14C9B" w:rsidP="00A12158">
    <w:pPr>
      <w:pStyle w:val="Header"/>
    </w:pPr>
    <w:r>
      <w:tab/>
    </w:r>
    <w:r w:rsidRPr="004A7093">
      <w:rPr>
        <w:rStyle w:val="href"/>
        <w:b/>
        <w:bCs/>
        <w:lang w:val="en-US" w:eastAsia="zh-CN"/>
      </w:rPr>
      <w:t>ITU-</w:t>
    </w:r>
    <w:proofErr w:type="gramStart"/>
    <w:r w:rsidRPr="004A7093">
      <w:rPr>
        <w:rStyle w:val="href"/>
        <w:b/>
        <w:bCs/>
        <w:lang w:val="en-US" w:eastAsia="zh-CN"/>
      </w:rPr>
      <w:t>R  M.173</w:t>
    </w:r>
    <w:r>
      <w:rPr>
        <w:rStyle w:val="href"/>
        <w:b/>
        <w:bCs/>
        <w:lang w:val="en-US" w:eastAsia="zh-CN"/>
      </w:rPr>
      <w:t>2</w:t>
    </w:r>
    <w:proofErr w:type="gramEnd"/>
    <w:r w:rsidRPr="004A7093">
      <w:rPr>
        <w:rStyle w:val="href"/>
        <w:b/>
        <w:bCs/>
        <w:lang w:val="en-US" w:eastAsia="zh-CN"/>
      </w:rPr>
      <w:t>-</w:t>
    </w:r>
    <w:r>
      <w:rPr>
        <w:rStyle w:val="href"/>
        <w:b/>
        <w:bCs/>
        <w:lang w:val="en-US" w:eastAsia="zh-CN"/>
      </w:rPr>
      <w:t xml:space="preserve">1 </w:t>
    </w:r>
    <w:r w:rsidRPr="004A7093">
      <w:rPr>
        <w:rStyle w:val="href"/>
        <w:rFonts w:hint="eastAsia"/>
        <w:b/>
        <w:bCs/>
        <w:lang w:val="en-US"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B611" w14:textId="6A16480A" w:rsidR="00A14C9B" w:rsidRPr="006B00C5" w:rsidRDefault="00A14C9B" w:rsidP="004C1CEA">
    <w:pPr>
      <w:pStyle w:val="Footer"/>
      <w:tabs>
        <w:tab w:val="left" w:pos="3544"/>
        <w:tab w:val="left" w:pos="5103"/>
        <w:tab w:val="left" w:pos="5812"/>
        <w:tab w:val="center" w:pos="7088"/>
        <w:tab w:val="left" w:pos="7371"/>
        <w:tab w:val="right" w:pos="14595"/>
      </w:tabs>
      <w:rPr>
        <w:rStyle w:val="href"/>
        <w:b/>
        <w:bCs/>
        <w:sz w:val="24"/>
        <w:szCs w:val="24"/>
        <w:lang w:val="en-US" w:eastAsia="zh-CN"/>
      </w:rPr>
    </w:pPr>
    <w:r w:rsidRPr="006B00C5">
      <w:rPr>
        <w:rStyle w:val="PageNumber"/>
        <w:b/>
        <w:bCs/>
        <w:sz w:val="24"/>
        <w:szCs w:val="24"/>
      </w:rPr>
      <w:fldChar w:fldCharType="begin"/>
    </w:r>
    <w:r w:rsidRPr="006B00C5">
      <w:rPr>
        <w:rStyle w:val="PageNumber"/>
        <w:b/>
        <w:bCs/>
        <w:sz w:val="24"/>
        <w:szCs w:val="24"/>
      </w:rPr>
      <w:instrText xml:space="preserve">PAGE  </w:instrText>
    </w:r>
    <w:r w:rsidRPr="006B00C5">
      <w:rPr>
        <w:rStyle w:val="PageNumber"/>
        <w:b/>
        <w:bCs/>
        <w:sz w:val="24"/>
        <w:szCs w:val="24"/>
      </w:rPr>
      <w:fldChar w:fldCharType="separate"/>
    </w:r>
    <w:r w:rsidR="008209CE" w:rsidRPr="006B00C5">
      <w:rPr>
        <w:rStyle w:val="PageNumber"/>
        <w:b/>
        <w:bCs/>
        <w:sz w:val="24"/>
        <w:szCs w:val="24"/>
      </w:rPr>
      <w:t>2</w:t>
    </w:r>
    <w:r w:rsidRPr="006B00C5">
      <w:rPr>
        <w:rStyle w:val="PageNumber"/>
        <w:b/>
        <w:bCs/>
        <w:sz w:val="24"/>
        <w:szCs w:val="24"/>
      </w:rPr>
      <w:fldChar w:fldCharType="end"/>
    </w:r>
    <w:r w:rsidRPr="006B00C5">
      <w:rPr>
        <w:rStyle w:val="PageNumber"/>
        <w:rFonts w:eastAsia="SimHei" w:hint="eastAsia"/>
        <w:sz w:val="24"/>
        <w:szCs w:val="24"/>
      </w:rPr>
      <w:tab/>
    </w:r>
    <w:r w:rsidRPr="006B00C5">
      <w:rPr>
        <w:rStyle w:val="href"/>
        <w:b/>
        <w:bCs/>
        <w:sz w:val="24"/>
        <w:szCs w:val="24"/>
        <w:lang w:val="en-US" w:eastAsia="zh-CN"/>
      </w:rPr>
      <w:t>ITU-R  M.1732-</w:t>
    </w:r>
    <w:r w:rsidR="002E3A94">
      <w:rPr>
        <w:rStyle w:val="href"/>
        <w:b/>
        <w:bCs/>
        <w:sz w:val="24"/>
        <w:szCs w:val="24"/>
        <w:lang w:val="en-US" w:eastAsia="zh-CN"/>
      </w:rPr>
      <w:t>3</w:t>
    </w:r>
    <w:r w:rsidRPr="006B00C5">
      <w:rPr>
        <w:rStyle w:val="href"/>
        <w:b/>
        <w:bCs/>
        <w:sz w:val="24"/>
        <w:szCs w:val="24"/>
        <w:lang w:val="en-US" w:eastAsia="zh-CN"/>
      </w:rPr>
      <w:t xml:space="preserve"> </w:t>
    </w:r>
    <w:r w:rsidRPr="006B00C5">
      <w:rPr>
        <w:rStyle w:val="href"/>
        <w:rFonts w:hint="eastAsia"/>
        <w:b/>
        <w:bCs/>
        <w:sz w:val="24"/>
        <w:szCs w:val="24"/>
        <w:lang w:val="en-US"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6AB3" w14:textId="1E0909CD" w:rsidR="00A14C9B" w:rsidRPr="00A12158" w:rsidRDefault="00FA29BF" w:rsidP="00FA29BF">
    <w:pPr>
      <w:pStyle w:val="Header"/>
      <w:tabs>
        <w:tab w:val="clear" w:pos="4848"/>
        <w:tab w:val="center" w:pos="4820"/>
      </w:tabs>
      <w:jc w:val="left"/>
      <w:rPr>
        <w:rFonts w:eastAsia="SimHei"/>
        <w:szCs w:val="24"/>
      </w:rPr>
    </w:pPr>
    <w:r>
      <w:rPr>
        <w:rStyle w:val="href"/>
        <w:b/>
        <w:bCs/>
        <w:szCs w:val="24"/>
        <w:lang w:val="en-US" w:eastAsia="zh-CN"/>
      </w:rPr>
      <w:tab/>
    </w:r>
    <w:r w:rsidR="00A14C9B">
      <w:rPr>
        <w:rStyle w:val="href"/>
        <w:b/>
        <w:bCs/>
        <w:szCs w:val="24"/>
        <w:lang w:val="en-US" w:eastAsia="zh-CN"/>
      </w:rPr>
      <w:t>ITU-</w:t>
    </w:r>
    <w:proofErr w:type="gramStart"/>
    <w:r w:rsidR="00A14C9B">
      <w:rPr>
        <w:rStyle w:val="href"/>
        <w:b/>
        <w:bCs/>
        <w:szCs w:val="24"/>
        <w:lang w:val="en-US" w:eastAsia="zh-CN"/>
      </w:rPr>
      <w:t>R  M.1732</w:t>
    </w:r>
    <w:proofErr w:type="gramEnd"/>
    <w:r w:rsidR="00A14C9B">
      <w:rPr>
        <w:rStyle w:val="href"/>
        <w:b/>
        <w:bCs/>
        <w:szCs w:val="24"/>
        <w:lang w:val="en-US" w:eastAsia="zh-CN"/>
      </w:rPr>
      <w:t>-</w:t>
    </w:r>
    <w:r w:rsidR="008B6C45">
      <w:rPr>
        <w:rStyle w:val="href"/>
        <w:b/>
        <w:bCs/>
        <w:szCs w:val="24"/>
        <w:lang w:val="en-US" w:eastAsia="zh-CN"/>
      </w:rPr>
      <w:t>3</w:t>
    </w:r>
    <w:r w:rsidR="00A14C9B" w:rsidRPr="00A12158">
      <w:rPr>
        <w:rStyle w:val="href"/>
        <w:b/>
        <w:bCs/>
        <w:szCs w:val="24"/>
        <w:lang w:val="en-US" w:eastAsia="zh-CN"/>
      </w:rPr>
      <w:t xml:space="preserve"> </w:t>
    </w:r>
    <w:proofErr w:type="spellStart"/>
    <w:r w:rsidR="00A14C9B" w:rsidRPr="00A12158">
      <w:rPr>
        <w:rStyle w:val="PageNumber"/>
        <w:rFonts w:hint="eastAsia"/>
        <w:b/>
        <w:bCs/>
        <w:szCs w:val="24"/>
      </w:rPr>
      <w:t>建议书</w:t>
    </w:r>
    <w:proofErr w:type="spellEnd"/>
    <w:r w:rsidR="00A14C9B" w:rsidRPr="00A12158">
      <w:rPr>
        <w:rStyle w:val="PageNumber"/>
        <w:rFonts w:eastAsia="SimHei" w:hint="eastAsia"/>
        <w:szCs w:val="24"/>
      </w:rPr>
      <w:tab/>
    </w:r>
    <w:r w:rsidR="00A14C9B" w:rsidRPr="00A12158">
      <w:rPr>
        <w:rStyle w:val="PageNumber"/>
        <w:rFonts w:eastAsia="SimHei"/>
        <w:b/>
        <w:bCs/>
        <w:szCs w:val="24"/>
      </w:rPr>
      <w:fldChar w:fldCharType="begin"/>
    </w:r>
    <w:r w:rsidR="00A14C9B" w:rsidRPr="00A12158">
      <w:rPr>
        <w:rStyle w:val="PageNumber"/>
        <w:rFonts w:eastAsia="SimHei"/>
        <w:b/>
        <w:bCs/>
        <w:szCs w:val="24"/>
      </w:rPr>
      <w:instrText xml:space="preserve">PAGE  </w:instrText>
    </w:r>
    <w:r w:rsidR="00A14C9B" w:rsidRPr="00A12158">
      <w:rPr>
        <w:rStyle w:val="PageNumber"/>
        <w:rFonts w:eastAsia="SimHei"/>
        <w:b/>
        <w:bCs/>
        <w:szCs w:val="24"/>
      </w:rPr>
      <w:fldChar w:fldCharType="separate"/>
    </w:r>
    <w:r w:rsidR="008209CE">
      <w:rPr>
        <w:rStyle w:val="PageNumber"/>
        <w:rFonts w:eastAsia="SimHei"/>
        <w:b/>
        <w:bCs/>
        <w:szCs w:val="24"/>
      </w:rPr>
      <w:t>3</w:t>
    </w:r>
    <w:r w:rsidR="00A14C9B" w:rsidRPr="00A12158">
      <w:rPr>
        <w:rStyle w:val="PageNumber"/>
        <w:rFonts w:eastAsia="SimHei"/>
        <w:b/>
        <w:bC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D3F5" w14:textId="08964099" w:rsidR="004C1CEA" w:rsidRPr="000301F4" w:rsidRDefault="004C1CEA" w:rsidP="004C1CEA">
    <w:pPr>
      <w:pStyle w:val="Header"/>
      <w:tabs>
        <w:tab w:val="clear" w:pos="4848"/>
        <w:tab w:val="center" w:pos="7088"/>
      </w:tabs>
      <w:jc w:val="both"/>
      <w:rPr>
        <w:rStyle w:val="href"/>
        <w:b/>
        <w:bCs/>
        <w:lang w:val="en-US" w:eastAsia="zh-CN"/>
      </w:rPr>
    </w:pPr>
    <w:r w:rsidRPr="00A12158">
      <w:rPr>
        <w:rStyle w:val="PageNumber"/>
        <w:b/>
        <w:bCs/>
        <w:szCs w:val="24"/>
      </w:rPr>
      <w:fldChar w:fldCharType="begin"/>
    </w:r>
    <w:r w:rsidRPr="00A12158">
      <w:rPr>
        <w:rStyle w:val="PageNumber"/>
        <w:b/>
        <w:bCs/>
        <w:szCs w:val="24"/>
      </w:rPr>
      <w:instrText xml:space="preserve">PAGE  </w:instrText>
    </w:r>
    <w:r w:rsidRPr="00A12158">
      <w:rPr>
        <w:rStyle w:val="PageNumber"/>
        <w:b/>
        <w:bCs/>
        <w:szCs w:val="24"/>
      </w:rPr>
      <w:fldChar w:fldCharType="separate"/>
    </w:r>
    <w:r>
      <w:rPr>
        <w:rStyle w:val="PageNumber"/>
        <w:b/>
        <w:bCs/>
        <w:szCs w:val="24"/>
      </w:rPr>
      <w:t>2</w:t>
    </w:r>
    <w:r w:rsidRPr="00A12158">
      <w:rPr>
        <w:rStyle w:val="PageNumber"/>
        <w:b/>
        <w:bCs/>
        <w:szCs w:val="24"/>
      </w:rPr>
      <w:fldChar w:fldCharType="end"/>
    </w:r>
    <w:r w:rsidRPr="00A12158">
      <w:rPr>
        <w:rStyle w:val="PageNumber"/>
        <w:rFonts w:eastAsia="SimHei" w:hint="eastAsia"/>
        <w:szCs w:val="24"/>
      </w:rPr>
      <w:tab/>
    </w:r>
    <w:r w:rsidRPr="000301F4">
      <w:rPr>
        <w:rStyle w:val="href"/>
        <w:b/>
        <w:bCs/>
        <w:szCs w:val="24"/>
        <w:lang w:val="en-US" w:eastAsia="zh-CN"/>
      </w:rPr>
      <w:t>ITU-R  M.1732-</w:t>
    </w:r>
    <w:r w:rsidR="002E3A94">
      <w:rPr>
        <w:rStyle w:val="href"/>
        <w:b/>
        <w:bCs/>
        <w:szCs w:val="24"/>
        <w:lang w:val="en-US" w:eastAsia="zh-CN"/>
      </w:rPr>
      <w:t>3</w:t>
    </w:r>
    <w:r w:rsidRPr="000301F4">
      <w:rPr>
        <w:rStyle w:val="href"/>
        <w:b/>
        <w:bCs/>
        <w:szCs w:val="24"/>
        <w:lang w:val="en-US" w:eastAsia="zh-CN"/>
      </w:rPr>
      <w:t xml:space="preserve"> </w:t>
    </w:r>
    <w:r w:rsidRPr="000301F4">
      <w:rPr>
        <w:rStyle w:val="href"/>
        <w:rFonts w:hint="eastAsia"/>
        <w:b/>
        <w:bCs/>
        <w:lang w:val="en-US" w:eastAsia="zh-CN"/>
      </w:rPr>
      <w:t>建议书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B3A1" w14:textId="1FEC59DB" w:rsidR="00FA29BF" w:rsidRPr="00A12158" w:rsidRDefault="00FA29BF" w:rsidP="00921DB3">
    <w:pPr>
      <w:pStyle w:val="Header"/>
      <w:tabs>
        <w:tab w:val="clear" w:pos="4848"/>
        <w:tab w:val="clear" w:pos="9696"/>
        <w:tab w:val="center" w:pos="7088"/>
        <w:tab w:val="right" w:pos="14175"/>
      </w:tabs>
      <w:ind w:right="252"/>
      <w:jc w:val="right"/>
      <w:rPr>
        <w:rFonts w:eastAsia="SimHei"/>
        <w:szCs w:val="24"/>
      </w:rPr>
    </w:pPr>
    <w:r>
      <w:rPr>
        <w:rStyle w:val="href"/>
        <w:b/>
        <w:bCs/>
        <w:szCs w:val="24"/>
        <w:lang w:val="en-US" w:eastAsia="zh-CN"/>
      </w:rPr>
      <w:tab/>
      <w:t>ITU-</w:t>
    </w:r>
    <w:proofErr w:type="gramStart"/>
    <w:r>
      <w:rPr>
        <w:rStyle w:val="href"/>
        <w:b/>
        <w:bCs/>
        <w:szCs w:val="24"/>
        <w:lang w:val="en-US" w:eastAsia="zh-CN"/>
      </w:rPr>
      <w:t>R  M.1732</w:t>
    </w:r>
    <w:proofErr w:type="gramEnd"/>
    <w:r>
      <w:rPr>
        <w:rStyle w:val="href"/>
        <w:b/>
        <w:bCs/>
        <w:szCs w:val="24"/>
        <w:lang w:val="en-US" w:eastAsia="zh-CN"/>
      </w:rPr>
      <w:t>-3</w:t>
    </w:r>
    <w:r w:rsidRPr="00A12158">
      <w:rPr>
        <w:rStyle w:val="href"/>
        <w:b/>
        <w:bCs/>
        <w:szCs w:val="24"/>
        <w:lang w:val="en-US" w:eastAsia="zh-CN"/>
      </w:rPr>
      <w:t xml:space="preserve"> </w:t>
    </w:r>
    <w:proofErr w:type="spellStart"/>
    <w:r w:rsidRPr="00A12158">
      <w:rPr>
        <w:rStyle w:val="PageNumber"/>
        <w:rFonts w:hint="eastAsia"/>
        <w:b/>
        <w:bCs/>
        <w:szCs w:val="24"/>
      </w:rPr>
      <w:t>建议书</w:t>
    </w:r>
    <w:proofErr w:type="spellEnd"/>
    <w:r>
      <w:rPr>
        <w:rStyle w:val="PageNumber"/>
        <w:rFonts w:eastAsia="SimHei"/>
        <w:szCs w:val="24"/>
      </w:rPr>
      <w:tab/>
    </w:r>
    <w:r w:rsidRPr="00A12158">
      <w:rPr>
        <w:rStyle w:val="PageNumber"/>
        <w:rFonts w:eastAsia="SimHei"/>
        <w:b/>
        <w:bCs/>
        <w:szCs w:val="24"/>
      </w:rPr>
      <w:fldChar w:fldCharType="begin"/>
    </w:r>
    <w:r w:rsidRPr="00A12158">
      <w:rPr>
        <w:rStyle w:val="PageNumber"/>
        <w:rFonts w:eastAsia="SimHei"/>
        <w:b/>
        <w:bCs/>
        <w:szCs w:val="24"/>
      </w:rPr>
      <w:instrText xml:space="preserve">PAGE  </w:instrText>
    </w:r>
    <w:r w:rsidRPr="00A12158">
      <w:rPr>
        <w:rStyle w:val="PageNumber"/>
        <w:rFonts w:eastAsia="SimHei"/>
        <w:b/>
        <w:bCs/>
        <w:szCs w:val="24"/>
      </w:rPr>
      <w:fldChar w:fldCharType="separate"/>
    </w:r>
    <w:r>
      <w:rPr>
        <w:rStyle w:val="PageNumber"/>
        <w:rFonts w:eastAsia="SimHei"/>
        <w:b/>
        <w:bCs/>
        <w:szCs w:val="24"/>
      </w:rPr>
      <w:t>3</w:t>
    </w:r>
    <w:r w:rsidRPr="00A12158">
      <w:rPr>
        <w:rStyle w:val="PageNumber"/>
        <w:rFonts w:eastAsia="SimHei"/>
        <w:b/>
        <w:bC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B4AB" w14:textId="7365B6D3" w:rsidR="002C4390" w:rsidRPr="00582C3C" w:rsidRDefault="00202FBA" w:rsidP="00582C3C">
    <w:pPr>
      <w:pStyle w:val="Header"/>
      <w:tabs>
        <w:tab w:val="clear" w:pos="4848"/>
        <w:tab w:val="center" w:pos="7088"/>
      </w:tabs>
      <w:jc w:val="both"/>
      <w:rPr>
        <w:szCs w:val="24"/>
      </w:rPr>
    </w:pPr>
    <w:r w:rsidRPr="00A12158">
      <w:rPr>
        <w:rStyle w:val="PageNumber"/>
        <w:b/>
        <w:bCs/>
        <w:szCs w:val="24"/>
      </w:rPr>
      <w:fldChar w:fldCharType="begin"/>
    </w:r>
    <w:r w:rsidRPr="00A12158">
      <w:rPr>
        <w:rStyle w:val="PageNumber"/>
        <w:b/>
        <w:bCs/>
        <w:szCs w:val="24"/>
      </w:rPr>
      <w:instrText xml:space="preserve">PAGE  </w:instrText>
    </w:r>
    <w:r w:rsidRPr="00A12158">
      <w:rPr>
        <w:rStyle w:val="PageNumber"/>
        <w:b/>
        <w:bCs/>
        <w:szCs w:val="24"/>
      </w:rPr>
      <w:fldChar w:fldCharType="separate"/>
    </w:r>
    <w:r w:rsidR="008209CE">
      <w:rPr>
        <w:rStyle w:val="PageNumber"/>
        <w:b/>
        <w:bCs/>
        <w:noProof/>
        <w:szCs w:val="24"/>
      </w:rPr>
      <w:t>6</w:t>
    </w:r>
    <w:r w:rsidRPr="00A12158">
      <w:rPr>
        <w:rStyle w:val="PageNumber"/>
        <w:b/>
        <w:bCs/>
        <w:szCs w:val="24"/>
      </w:rPr>
      <w:fldChar w:fldCharType="end"/>
    </w:r>
    <w:r w:rsidRPr="00A12158">
      <w:rPr>
        <w:rStyle w:val="PageNumber"/>
        <w:rFonts w:eastAsia="SimHei" w:hint="eastAsia"/>
        <w:szCs w:val="24"/>
      </w:rPr>
      <w:tab/>
    </w:r>
    <w:r>
      <w:rPr>
        <w:rStyle w:val="href"/>
        <w:b/>
        <w:bCs/>
        <w:szCs w:val="24"/>
        <w:lang w:val="en-US" w:eastAsia="zh-CN"/>
      </w:rPr>
      <w:t>ITU-R  M.1732-</w:t>
    </w:r>
    <w:r w:rsidR="002E3A94">
      <w:rPr>
        <w:rStyle w:val="href"/>
        <w:b/>
        <w:bCs/>
        <w:szCs w:val="24"/>
        <w:lang w:val="en-US" w:eastAsia="zh-CN"/>
      </w:rPr>
      <w:t>3</w:t>
    </w:r>
    <w:r w:rsidRPr="00A12158">
      <w:rPr>
        <w:rStyle w:val="href"/>
        <w:b/>
        <w:bCs/>
        <w:szCs w:val="24"/>
        <w:lang w:val="en-US" w:eastAsia="zh-CN"/>
      </w:rPr>
      <w:t xml:space="preserve"> </w:t>
    </w:r>
    <w:proofErr w:type="spellStart"/>
    <w:r w:rsidRPr="00A12158">
      <w:rPr>
        <w:rStyle w:val="PageNumber"/>
        <w:rFonts w:hint="eastAsia"/>
        <w:b/>
        <w:bCs/>
        <w:szCs w:val="24"/>
      </w:rPr>
      <w:t>建议书</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C84D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90C3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B65B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4AB5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20A9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E62D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80ED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84EC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2CF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D6B7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1A5009"/>
    <w:multiLevelType w:val="hybridMultilevel"/>
    <w:tmpl w:val="5610F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00592676">
    <w:abstractNumId w:val="10"/>
  </w:num>
  <w:num w:numId="2" w16cid:durableId="38945072">
    <w:abstractNumId w:val="11"/>
  </w:num>
  <w:num w:numId="3" w16cid:durableId="443578941">
    <w:abstractNumId w:val="9"/>
  </w:num>
  <w:num w:numId="4" w16cid:durableId="661397206">
    <w:abstractNumId w:val="7"/>
  </w:num>
  <w:num w:numId="5" w16cid:durableId="1187981947">
    <w:abstractNumId w:val="6"/>
  </w:num>
  <w:num w:numId="6" w16cid:durableId="1450248015">
    <w:abstractNumId w:val="5"/>
  </w:num>
  <w:num w:numId="7" w16cid:durableId="1310210520">
    <w:abstractNumId w:val="4"/>
  </w:num>
  <w:num w:numId="8" w16cid:durableId="570311709">
    <w:abstractNumId w:val="8"/>
  </w:num>
  <w:num w:numId="9" w16cid:durableId="1222909723">
    <w:abstractNumId w:val="3"/>
  </w:num>
  <w:num w:numId="10" w16cid:durableId="686255279">
    <w:abstractNumId w:val="2"/>
  </w:num>
  <w:num w:numId="11" w16cid:durableId="844133721">
    <w:abstractNumId w:val="1"/>
  </w:num>
  <w:num w:numId="12" w16cid:durableId="5220183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mez, Yoanni">
    <w15:presenceInfo w15:providerId="AD" w15:userId="S::yoanni.gomez@itu.int::5474b866-bbb0-4260-b3a3-a31042657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5"/>
  <w:drawingGridVerticalSpacing w:val="163"/>
  <w:displayHorizontalDrawingGridEvery w:val="2"/>
  <w:displayVerticalDrawingGridEvery w:val="2"/>
  <w:noPunctuationKerning/>
  <w:characterSpacingControl w:val="doNotCompress"/>
  <w:noLineBreaksAfter w:lang="zh-CN" w:val="$([{£¥·‘“〈《「『【〔〖〝﹙﹛﹝＄（．［｛￡￥"/>
  <w:noLineBreaksBefore w:lang="zh-CN" w:val="!%),.:;&gt;?]}¢¨°·ˇˉ―‖’”…‰′″›℃∶、。〃〉》」』】〕〗〞︶︺︾﹀﹄﹚﹜﹞！＂％＇），．：；？］｀｜｝～￠"/>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501"/>
    <w:rsid w:val="00004A95"/>
    <w:rsid w:val="00007F21"/>
    <w:rsid w:val="00013002"/>
    <w:rsid w:val="00015822"/>
    <w:rsid w:val="000301F4"/>
    <w:rsid w:val="000344CD"/>
    <w:rsid w:val="00036EE3"/>
    <w:rsid w:val="00040399"/>
    <w:rsid w:val="0004181E"/>
    <w:rsid w:val="00043320"/>
    <w:rsid w:val="00055DC3"/>
    <w:rsid w:val="00062BB7"/>
    <w:rsid w:val="00072484"/>
    <w:rsid w:val="000732E1"/>
    <w:rsid w:val="00077C71"/>
    <w:rsid w:val="00090C49"/>
    <w:rsid w:val="00095983"/>
    <w:rsid w:val="00096612"/>
    <w:rsid w:val="000A0F27"/>
    <w:rsid w:val="000A4386"/>
    <w:rsid w:val="000B6E18"/>
    <w:rsid w:val="000B7683"/>
    <w:rsid w:val="000C07D5"/>
    <w:rsid w:val="000C1D4D"/>
    <w:rsid w:val="000C39D1"/>
    <w:rsid w:val="000D0677"/>
    <w:rsid w:val="000D57E1"/>
    <w:rsid w:val="000E6A6E"/>
    <w:rsid w:val="000E6F3A"/>
    <w:rsid w:val="000F0233"/>
    <w:rsid w:val="0010161D"/>
    <w:rsid w:val="00102934"/>
    <w:rsid w:val="0011031C"/>
    <w:rsid w:val="00124941"/>
    <w:rsid w:val="00133345"/>
    <w:rsid w:val="00136608"/>
    <w:rsid w:val="00136EE9"/>
    <w:rsid w:val="00137A1C"/>
    <w:rsid w:val="00141723"/>
    <w:rsid w:val="00143528"/>
    <w:rsid w:val="00147110"/>
    <w:rsid w:val="001511A6"/>
    <w:rsid w:val="00170102"/>
    <w:rsid w:val="00181F8F"/>
    <w:rsid w:val="00182EB8"/>
    <w:rsid w:val="001917E7"/>
    <w:rsid w:val="001B35D3"/>
    <w:rsid w:val="001C55FD"/>
    <w:rsid w:val="001D7190"/>
    <w:rsid w:val="001E7F76"/>
    <w:rsid w:val="001F2E7E"/>
    <w:rsid w:val="00202FBA"/>
    <w:rsid w:val="002038D3"/>
    <w:rsid w:val="002058CE"/>
    <w:rsid w:val="00212A30"/>
    <w:rsid w:val="002165F1"/>
    <w:rsid w:val="0022020D"/>
    <w:rsid w:val="0022581C"/>
    <w:rsid w:val="0023004C"/>
    <w:rsid w:val="00237CCD"/>
    <w:rsid w:val="002433E3"/>
    <w:rsid w:val="002446A9"/>
    <w:rsid w:val="00245A03"/>
    <w:rsid w:val="0024675E"/>
    <w:rsid w:val="00255697"/>
    <w:rsid w:val="002572B3"/>
    <w:rsid w:val="00276D21"/>
    <w:rsid w:val="00291124"/>
    <w:rsid w:val="00295BE1"/>
    <w:rsid w:val="00296A7A"/>
    <w:rsid w:val="00296D7F"/>
    <w:rsid w:val="002A4F33"/>
    <w:rsid w:val="002A510B"/>
    <w:rsid w:val="002B3CF6"/>
    <w:rsid w:val="002B4029"/>
    <w:rsid w:val="002C4390"/>
    <w:rsid w:val="002C5324"/>
    <w:rsid w:val="002C768A"/>
    <w:rsid w:val="002D094A"/>
    <w:rsid w:val="002D4197"/>
    <w:rsid w:val="002D76C4"/>
    <w:rsid w:val="002E3A94"/>
    <w:rsid w:val="002E638C"/>
    <w:rsid w:val="002F06BF"/>
    <w:rsid w:val="002F17F3"/>
    <w:rsid w:val="002F5199"/>
    <w:rsid w:val="003044F0"/>
    <w:rsid w:val="0031270A"/>
    <w:rsid w:val="00333892"/>
    <w:rsid w:val="00340FEC"/>
    <w:rsid w:val="00351E19"/>
    <w:rsid w:val="00356B5D"/>
    <w:rsid w:val="00367E9D"/>
    <w:rsid w:val="00374182"/>
    <w:rsid w:val="003762F4"/>
    <w:rsid w:val="00380625"/>
    <w:rsid w:val="0038606D"/>
    <w:rsid w:val="003A6494"/>
    <w:rsid w:val="003B5C44"/>
    <w:rsid w:val="003C5A2C"/>
    <w:rsid w:val="003D5F3D"/>
    <w:rsid w:val="003D7FFB"/>
    <w:rsid w:val="003E4DAA"/>
    <w:rsid w:val="00405DD3"/>
    <w:rsid w:val="004100B3"/>
    <w:rsid w:val="0041667C"/>
    <w:rsid w:val="00420DFD"/>
    <w:rsid w:val="00421807"/>
    <w:rsid w:val="00437A76"/>
    <w:rsid w:val="00440ADA"/>
    <w:rsid w:val="00443AD3"/>
    <w:rsid w:val="00452CEE"/>
    <w:rsid w:val="00455829"/>
    <w:rsid w:val="00470E28"/>
    <w:rsid w:val="00470FEC"/>
    <w:rsid w:val="0047641D"/>
    <w:rsid w:val="0048166C"/>
    <w:rsid w:val="00481708"/>
    <w:rsid w:val="004864A2"/>
    <w:rsid w:val="004928A3"/>
    <w:rsid w:val="004934C5"/>
    <w:rsid w:val="00495EBC"/>
    <w:rsid w:val="004A7093"/>
    <w:rsid w:val="004C1CEA"/>
    <w:rsid w:val="004D471F"/>
    <w:rsid w:val="004E3D5C"/>
    <w:rsid w:val="004F2E4D"/>
    <w:rsid w:val="004F368C"/>
    <w:rsid w:val="004F4EE7"/>
    <w:rsid w:val="004F65E4"/>
    <w:rsid w:val="00506FF0"/>
    <w:rsid w:val="00521991"/>
    <w:rsid w:val="00553515"/>
    <w:rsid w:val="00554C61"/>
    <w:rsid w:val="00556548"/>
    <w:rsid w:val="00571CB3"/>
    <w:rsid w:val="00582C3C"/>
    <w:rsid w:val="00586EF8"/>
    <w:rsid w:val="00593CE3"/>
    <w:rsid w:val="005A23A1"/>
    <w:rsid w:val="005A4EEA"/>
    <w:rsid w:val="005B0A86"/>
    <w:rsid w:val="005B2A39"/>
    <w:rsid w:val="005B49AB"/>
    <w:rsid w:val="005B50E7"/>
    <w:rsid w:val="005D0454"/>
    <w:rsid w:val="005D0FC1"/>
    <w:rsid w:val="005E06AA"/>
    <w:rsid w:val="005E57CC"/>
    <w:rsid w:val="005E6E71"/>
    <w:rsid w:val="005E7B4F"/>
    <w:rsid w:val="006003F5"/>
    <w:rsid w:val="00601882"/>
    <w:rsid w:val="006022D7"/>
    <w:rsid w:val="00607D68"/>
    <w:rsid w:val="00611750"/>
    <w:rsid w:val="00613212"/>
    <w:rsid w:val="006149B1"/>
    <w:rsid w:val="00621D08"/>
    <w:rsid w:val="006222D2"/>
    <w:rsid w:val="00625940"/>
    <w:rsid w:val="00625CDD"/>
    <w:rsid w:val="00627AC1"/>
    <w:rsid w:val="00627C80"/>
    <w:rsid w:val="00631C65"/>
    <w:rsid w:val="00647F46"/>
    <w:rsid w:val="00656811"/>
    <w:rsid w:val="0067702B"/>
    <w:rsid w:val="0067766E"/>
    <w:rsid w:val="00680D2B"/>
    <w:rsid w:val="00681994"/>
    <w:rsid w:val="00681B32"/>
    <w:rsid w:val="0068429A"/>
    <w:rsid w:val="00695134"/>
    <w:rsid w:val="006A3E06"/>
    <w:rsid w:val="006B00C5"/>
    <w:rsid w:val="006B1D2B"/>
    <w:rsid w:val="006C178D"/>
    <w:rsid w:val="006C198B"/>
    <w:rsid w:val="006C6329"/>
    <w:rsid w:val="006D0997"/>
    <w:rsid w:val="006D1B0D"/>
    <w:rsid w:val="006D64F9"/>
    <w:rsid w:val="006E1131"/>
    <w:rsid w:val="006E2037"/>
    <w:rsid w:val="006E6199"/>
    <w:rsid w:val="006F0285"/>
    <w:rsid w:val="00706ECA"/>
    <w:rsid w:val="00710D22"/>
    <w:rsid w:val="00712870"/>
    <w:rsid w:val="00725EF9"/>
    <w:rsid w:val="00736627"/>
    <w:rsid w:val="00737E42"/>
    <w:rsid w:val="00740DC2"/>
    <w:rsid w:val="00743D85"/>
    <w:rsid w:val="00753CF4"/>
    <w:rsid w:val="007564FA"/>
    <w:rsid w:val="007565CC"/>
    <w:rsid w:val="0076053A"/>
    <w:rsid w:val="007611D4"/>
    <w:rsid w:val="00763B9A"/>
    <w:rsid w:val="00770866"/>
    <w:rsid w:val="00780501"/>
    <w:rsid w:val="00782B74"/>
    <w:rsid w:val="0078380F"/>
    <w:rsid w:val="00787FC1"/>
    <w:rsid w:val="007916A2"/>
    <w:rsid w:val="00794726"/>
    <w:rsid w:val="00796E84"/>
    <w:rsid w:val="007A493D"/>
    <w:rsid w:val="007A6AA8"/>
    <w:rsid w:val="007A7426"/>
    <w:rsid w:val="007B346B"/>
    <w:rsid w:val="007B4F0B"/>
    <w:rsid w:val="007C5CB4"/>
    <w:rsid w:val="007D224F"/>
    <w:rsid w:val="007D6008"/>
    <w:rsid w:val="007F0535"/>
    <w:rsid w:val="007F2DFD"/>
    <w:rsid w:val="007F70CA"/>
    <w:rsid w:val="007F7962"/>
    <w:rsid w:val="0080073B"/>
    <w:rsid w:val="008050B7"/>
    <w:rsid w:val="008209CE"/>
    <w:rsid w:val="00830B6B"/>
    <w:rsid w:val="008310C9"/>
    <w:rsid w:val="00831471"/>
    <w:rsid w:val="008332D4"/>
    <w:rsid w:val="00833BCB"/>
    <w:rsid w:val="00853CC5"/>
    <w:rsid w:val="00864735"/>
    <w:rsid w:val="0086571D"/>
    <w:rsid w:val="00876617"/>
    <w:rsid w:val="008B080B"/>
    <w:rsid w:val="008B6C45"/>
    <w:rsid w:val="008C7848"/>
    <w:rsid w:val="008F23C3"/>
    <w:rsid w:val="00903821"/>
    <w:rsid w:val="00906589"/>
    <w:rsid w:val="00906AD6"/>
    <w:rsid w:val="00913312"/>
    <w:rsid w:val="00917AF2"/>
    <w:rsid w:val="009203F4"/>
    <w:rsid w:val="00921DB3"/>
    <w:rsid w:val="009221A9"/>
    <w:rsid w:val="0092418A"/>
    <w:rsid w:val="00934ED7"/>
    <w:rsid w:val="00944DDB"/>
    <w:rsid w:val="009517C5"/>
    <w:rsid w:val="00953CB9"/>
    <w:rsid w:val="009543C3"/>
    <w:rsid w:val="009641A0"/>
    <w:rsid w:val="00966E1B"/>
    <w:rsid w:val="00970BCB"/>
    <w:rsid w:val="009947C0"/>
    <w:rsid w:val="009A7F55"/>
    <w:rsid w:val="009B24DE"/>
    <w:rsid w:val="009D3716"/>
    <w:rsid w:val="009F0658"/>
    <w:rsid w:val="009F1EB1"/>
    <w:rsid w:val="009F2D2C"/>
    <w:rsid w:val="009F45BF"/>
    <w:rsid w:val="00A03447"/>
    <w:rsid w:val="00A07024"/>
    <w:rsid w:val="00A0749E"/>
    <w:rsid w:val="00A12158"/>
    <w:rsid w:val="00A14C9B"/>
    <w:rsid w:val="00A2234F"/>
    <w:rsid w:val="00A2261F"/>
    <w:rsid w:val="00A254A6"/>
    <w:rsid w:val="00A277D7"/>
    <w:rsid w:val="00A31928"/>
    <w:rsid w:val="00A3220A"/>
    <w:rsid w:val="00A35CC3"/>
    <w:rsid w:val="00A47A4F"/>
    <w:rsid w:val="00A55BCD"/>
    <w:rsid w:val="00A56AEE"/>
    <w:rsid w:val="00A62A14"/>
    <w:rsid w:val="00A6617B"/>
    <w:rsid w:val="00A70F89"/>
    <w:rsid w:val="00A71FE5"/>
    <w:rsid w:val="00A74CA9"/>
    <w:rsid w:val="00A90267"/>
    <w:rsid w:val="00A902CD"/>
    <w:rsid w:val="00A964F2"/>
    <w:rsid w:val="00A96B75"/>
    <w:rsid w:val="00A971A1"/>
    <w:rsid w:val="00AA3AD8"/>
    <w:rsid w:val="00AB0DC8"/>
    <w:rsid w:val="00AC0BCB"/>
    <w:rsid w:val="00AD79B1"/>
    <w:rsid w:val="00AE292C"/>
    <w:rsid w:val="00AF17AC"/>
    <w:rsid w:val="00AF4000"/>
    <w:rsid w:val="00B012D2"/>
    <w:rsid w:val="00B033C8"/>
    <w:rsid w:val="00B233AF"/>
    <w:rsid w:val="00B2581A"/>
    <w:rsid w:val="00B31154"/>
    <w:rsid w:val="00B33425"/>
    <w:rsid w:val="00B44E24"/>
    <w:rsid w:val="00B4717D"/>
    <w:rsid w:val="00B54ECC"/>
    <w:rsid w:val="00B61132"/>
    <w:rsid w:val="00B64D43"/>
    <w:rsid w:val="00B71015"/>
    <w:rsid w:val="00B714F3"/>
    <w:rsid w:val="00B720BA"/>
    <w:rsid w:val="00B74C83"/>
    <w:rsid w:val="00B7741B"/>
    <w:rsid w:val="00B87B6B"/>
    <w:rsid w:val="00B906C5"/>
    <w:rsid w:val="00B919A4"/>
    <w:rsid w:val="00B9647D"/>
    <w:rsid w:val="00B96D10"/>
    <w:rsid w:val="00BB43F3"/>
    <w:rsid w:val="00BC5D77"/>
    <w:rsid w:val="00BC67F7"/>
    <w:rsid w:val="00BC7D49"/>
    <w:rsid w:val="00BD29F0"/>
    <w:rsid w:val="00BD39A0"/>
    <w:rsid w:val="00BD5D3D"/>
    <w:rsid w:val="00BD5E6A"/>
    <w:rsid w:val="00BE25F5"/>
    <w:rsid w:val="00BE262F"/>
    <w:rsid w:val="00BE44AE"/>
    <w:rsid w:val="00BE4C20"/>
    <w:rsid w:val="00BF42B2"/>
    <w:rsid w:val="00BF487A"/>
    <w:rsid w:val="00C04ACE"/>
    <w:rsid w:val="00C16B71"/>
    <w:rsid w:val="00C2503A"/>
    <w:rsid w:val="00C25D6C"/>
    <w:rsid w:val="00C3081B"/>
    <w:rsid w:val="00C44EEB"/>
    <w:rsid w:val="00C46BD9"/>
    <w:rsid w:val="00C539CB"/>
    <w:rsid w:val="00C55258"/>
    <w:rsid w:val="00C60E48"/>
    <w:rsid w:val="00C7086E"/>
    <w:rsid w:val="00C73560"/>
    <w:rsid w:val="00C77DA0"/>
    <w:rsid w:val="00C822D3"/>
    <w:rsid w:val="00C83515"/>
    <w:rsid w:val="00C90D2B"/>
    <w:rsid w:val="00C93C93"/>
    <w:rsid w:val="00C94DB9"/>
    <w:rsid w:val="00CA5A25"/>
    <w:rsid w:val="00CB0F14"/>
    <w:rsid w:val="00CB626A"/>
    <w:rsid w:val="00CD2B75"/>
    <w:rsid w:val="00CD659B"/>
    <w:rsid w:val="00CD74AE"/>
    <w:rsid w:val="00CD7D60"/>
    <w:rsid w:val="00CE0A43"/>
    <w:rsid w:val="00CE21BB"/>
    <w:rsid w:val="00CE79D3"/>
    <w:rsid w:val="00CF6CD8"/>
    <w:rsid w:val="00D03835"/>
    <w:rsid w:val="00D21249"/>
    <w:rsid w:val="00D2732D"/>
    <w:rsid w:val="00D36CE5"/>
    <w:rsid w:val="00D45319"/>
    <w:rsid w:val="00D63297"/>
    <w:rsid w:val="00D71221"/>
    <w:rsid w:val="00D72158"/>
    <w:rsid w:val="00D7745E"/>
    <w:rsid w:val="00D83556"/>
    <w:rsid w:val="00D8798F"/>
    <w:rsid w:val="00D941C1"/>
    <w:rsid w:val="00DA0EB3"/>
    <w:rsid w:val="00DA0EF0"/>
    <w:rsid w:val="00DD10FA"/>
    <w:rsid w:val="00DE3923"/>
    <w:rsid w:val="00DF0C18"/>
    <w:rsid w:val="00DF14B4"/>
    <w:rsid w:val="00DF4176"/>
    <w:rsid w:val="00DF7D24"/>
    <w:rsid w:val="00E14782"/>
    <w:rsid w:val="00E149E5"/>
    <w:rsid w:val="00E17240"/>
    <w:rsid w:val="00E23C7D"/>
    <w:rsid w:val="00E31B45"/>
    <w:rsid w:val="00E3712F"/>
    <w:rsid w:val="00E406BD"/>
    <w:rsid w:val="00E42E92"/>
    <w:rsid w:val="00E50645"/>
    <w:rsid w:val="00E55149"/>
    <w:rsid w:val="00E5703B"/>
    <w:rsid w:val="00E71F71"/>
    <w:rsid w:val="00E74203"/>
    <w:rsid w:val="00E74595"/>
    <w:rsid w:val="00EB7887"/>
    <w:rsid w:val="00EB7C57"/>
    <w:rsid w:val="00EC28DA"/>
    <w:rsid w:val="00EC590E"/>
    <w:rsid w:val="00EC79B6"/>
    <w:rsid w:val="00ED2695"/>
    <w:rsid w:val="00EE631A"/>
    <w:rsid w:val="00EE6F13"/>
    <w:rsid w:val="00EF4162"/>
    <w:rsid w:val="00EF51FF"/>
    <w:rsid w:val="00F064E4"/>
    <w:rsid w:val="00F072AD"/>
    <w:rsid w:val="00F15B84"/>
    <w:rsid w:val="00F22119"/>
    <w:rsid w:val="00F22CBD"/>
    <w:rsid w:val="00F2471A"/>
    <w:rsid w:val="00F30C9B"/>
    <w:rsid w:val="00F331B8"/>
    <w:rsid w:val="00F354B1"/>
    <w:rsid w:val="00F72CE5"/>
    <w:rsid w:val="00F80A69"/>
    <w:rsid w:val="00F83A7D"/>
    <w:rsid w:val="00F86AB1"/>
    <w:rsid w:val="00F87DCD"/>
    <w:rsid w:val="00F91BBF"/>
    <w:rsid w:val="00F926EB"/>
    <w:rsid w:val="00F93419"/>
    <w:rsid w:val="00F93D2A"/>
    <w:rsid w:val="00F942F6"/>
    <w:rsid w:val="00FA1815"/>
    <w:rsid w:val="00FA29BF"/>
    <w:rsid w:val="00FA5997"/>
    <w:rsid w:val="00FB0E4E"/>
    <w:rsid w:val="00FC1B9A"/>
    <w:rsid w:val="00FC42AF"/>
    <w:rsid w:val="00FD15CF"/>
    <w:rsid w:val="00FD4C91"/>
    <w:rsid w:val="00FE066F"/>
    <w:rsid w:val="00FE0DBC"/>
    <w:rsid w:val="00FE3395"/>
    <w:rsid w:val="00FE4624"/>
    <w:rsid w:val="00FE79FE"/>
    <w:rsid w:val="00FF2862"/>
    <w:rsid w:val="00FF3C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4:docId w14:val="42EEEFFA"/>
  <w15:docId w15:val="{4640309B-2102-4AFC-AE14-EF712243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9B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1D7190"/>
    <w:pPr>
      <w:keepNext/>
      <w:keepLines/>
      <w:spacing w:before="480"/>
      <w:ind w:left="794" w:hanging="794"/>
      <w:outlineLvl w:val="0"/>
    </w:pPr>
    <w:rPr>
      <w:b/>
    </w:rPr>
  </w:style>
  <w:style w:type="paragraph" w:styleId="Heading2">
    <w:name w:val="heading 2"/>
    <w:basedOn w:val="Heading1"/>
    <w:next w:val="Normal"/>
    <w:link w:val="Heading2Char"/>
    <w:uiPriority w:val="99"/>
    <w:qFormat/>
    <w:rsid w:val="001D7190"/>
    <w:pPr>
      <w:spacing w:before="320"/>
      <w:outlineLvl w:val="1"/>
    </w:pPr>
  </w:style>
  <w:style w:type="paragraph" w:styleId="Heading3">
    <w:name w:val="heading 3"/>
    <w:basedOn w:val="Heading1"/>
    <w:next w:val="Normal"/>
    <w:link w:val="Heading3Char"/>
    <w:uiPriority w:val="99"/>
    <w:qFormat/>
    <w:rsid w:val="001D7190"/>
    <w:pPr>
      <w:spacing w:before="200"/>
      <w:outlineLvl w:val="2"/>
    </w:pPr>
  </w:style>
  <w:style w:type="paragraph" w:styleId="Heading4">
    <w:name w:val="heading 4"/>
    <w:basedOn w:val="Heading3"/>
    <w:next w:val="Normal"/>
    <w:link w:val="Heading4Char"/>
    <w:uiPriority w:val="99"/>
    <w:qFormat/>
    <w:rsid w:val="001D7190"/>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1D7190"/>
    <w:pPr>
      <w:outlineLvl w:val="4"/>
    </w:pPr>
  </w:style>
  <w:style w:type="paragraph" w:styleId="Heading6">
    <w:name w:val="heading 6"/>
    <w:basedOn w:val="Heading4"/>
    <w:next w:val="Normal"/>
    <w:link w:val="Heading6Char"/>
    <w:uiPriority w:val="99"/>
    <w:qFormat/>
    <w:rsid w:val="001D7190"/>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1D7190"/>
    <w:pPr>
      <w:outlineLvl w:val="6"/>
    </w:pPr>
  </w:style>
  <w:style w:type="paragraph" w:styleId="Heading8">
    <w:name w:val="heading 8"/>
    <w:basedOn w:val="Heading6"/>
    <w:next w:val="Normal"/>
    <w:link w:val="Heading8Char"/>
    <w:uiPriority w:val="99"/>
    <w:qFormat/>
    <w:rsid w:val="001D7190"/>
    <w:pPr>
      <w:outlineLvl w:val="7"/>
    </w:pPr>
  </w:style>
  <w:style w:type="paragraph" w:styleId="Heading9">
    <w:name w:val="heading 9"/>
    <w:basedOn w:val="Heading6"/>
    <w:next w:val="Normal"/>
    <w:link w:val="Heading9Char"/>
    <w:uiPriority w:val="99"/>
    <w:qFormat/>
    <w:rsid w:val="001D71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766E"/>
    <w:rPr>
      <w:rFonts w:cs="Times New Roman"/>
      <w:b/>
      <w:sz w:val="24"/>
      <w:lang w:val="fr-FR" w:eastAsia="en-US"/>
    </w:rPr>
  </w:style>
  <w:style w:type="character" w:customStyle="1" w:styleId="Heading2Char">
    <w:name w:val="Heading 2 Char"/>
    <w:link w:val="Heading2"/>
    <w:uiPriority w:val="99"/>
    <w:locked/>
    <w:rsid w:val="0067766E"/>
    <w:rPr>
      <w:rFonts w:cs="Times New Roman"/>
      <w:b/>
      <w:sz w:val="24"/>
      <w:lang w:val="fr-FR" w:eastAsia="en-US"/>
    </w:rPr>
  </w:style>
  <w:style w:type="character" w:customStyle="1" w:styleId="Heading3Char">
    <w:name w:val="Heading 3 Char"/>
    <w:link w:val="Heading3"/>
    <w:uiPriority w:val="99"/>
    <w:locked/>
    <w:rsid w:val="0067766E"/>
    <w:rPr>
      <w:rFonts w:cs="Times New Roman"/>
      <w:b/>
      <w:sz w:val="24"/>
      <w:lang w:val="fr-FR" w:eastAsia="en-US"/>
    </w:rPr>
  </w:style>
  <w:style w:type="character" w:customStyle="1" w:styleId="Heading4Char">
    <w:name w:val="Heading 4 Char"/>
    <w:link w:val="Heading4"/>
    <w:uiPriority w:val="99"/>
    <w:locked/>
    <w:rsid w:val="0067766E"/>
    <w:rPr>
      <w:rFonts w:cs="Times New Roman"/>
      <w:b/>
      <w:sz w:val="24"/>
      <w:lang w:val="fr-FR" w:eastAsia="en-US"/>
    </w:rPr>
  </w:style>
  <w:style w:type="character" w:customStyle="1" w:styleId="Heading5Char">
    <w:name w:val="Heading 5 Char"/>
    <w:link w:val="Heading5"/>
    <w:uiPriority w:val="99"/>
    <w:locked/>
    <w:rsid w:val="0067766E"/>
    <w:rPr>
      <w:rFonts w:cs="Times New Roman"/>
      <w:b/>
      <w:sz w:val="24"/>
      <w:lang w:val="fr-FR" w:eastAsia="en-US"/>
    </w:rPr>
  </w:style>
  <w:style w:type="character" w:customStyle="1" w:styleId="Heading6Char">
    <w:name w:val="Heading 6 Char"/>
    <w:link w:val="Heading6"/>
    <w:uiPriority w:val="99"/>
    <w:locked/>
    <w:rsid w:val="0067766E"/>
    <w:rPr>
      <w:rFonts w:cs="Times New Roman"/>
      <w:b/>
      <w:sz w:val="24"/>
      <w:lang w:val="fr-FR" w:eastAsia="en-US"/>
    </w:rPr>
  </w:style>
  <w:style w:type="character" w:customStyle="1" w:styleId="Heading7Char">
    <w:name w:val="Heading 7 Char"/>
    <w:link w:val="Heading7"/>
    <w:uiPriority w:val="99"/>
    <w:locked/>
    <w:rsid w:val="0067766E"/>
    <w:rPr>
      <w:rFonts w:cs="Times New Roman"/>
      <w:b/>
      <w:sz w:val="24"/>
      <w:lang w:val="fr-FR" w:eastAsia="en-US"/>
    </w:rPr>
  </w:style>
  <w:style w:type="character" w:customStyle="1" w:styleId="Heading8Char">
    <w:name w:val="Heading 8 Char"/>
    <w:link w:val="Heading8"/>
    <w:uiPriority w:val="99"/>
    <w:locked/>
    <w:rsid w:val="0067766E"/>
    <w:rPr>
      <w:rFonts w:cs="Times New Roman"/>
      <w:b/>
      <w:sz w:val="24"/>
      <w:lang w:val="fr-FR" w:eastAsia="en-US"/>
    </w:rPr>
  </w:style>
  <w:style w:type="character" w:customStyle="1" w:styleId="Heading9Char">
    <w:name w:val="Heading 9 Char"/>
    <w:link w:val="Heading9"/>
    <w:uiPriority w:val="99"/>
    <w:locked/>
    <w:rsid w:val="0067766E"/>
    <w:rPr>
      <w:rFonts w:cs="Times New Roman"/>
      <w:b/>
      <w:sz w:val="24"/>
      <w:lang w:val="fr-FR" w:eastAsia="en-US"/>
    </w:rPr>
  </w:style>
  <w:style w:type="paragraph" w:styleId="Header">
    <w:name w:val="header"/>
    <w:basedOn w:val="Normal"/>
    <w:link w:val="HeaderChar"/>
    <w:rsid w:val="001D7190"/>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link w:val="Header"/>
    <w:locked/>
    <w:rsid w:val="0067766E"/>
    <w:rPr>
      <w:rFonts w:cs="Times New Roman"/>
      <w:sz w:val="24"/>
      <w:lang w:val="fr-FR" w:eastAsia="en-US"/>
    </w:rPr>
  </w:style>
  <w:style w:type="paragraph" w:styleId="Footer">
    <w:name w:val="footer"/>
    <w:basedOn w:val="Normal"/>
    <w:link w:val="FooterChar"/>
    <w:rsid w:val="001D7190"/>
    <w:pPr>
      <w:tabs>
        <w:tab w:val="clear" w:pos="794"/>
        <w:tab w:val="clear" w:pos="1191"/>
        <w:tab w:val="clear" w:pos="1588"/>
        <w:tab w:val="clear" w:pos="1985"/>
      </w:tabs>
      <w:spacing w:before="0"/>
    </w:pPr>
    <w:rPr>
      <w:noProof/>
      <w:sz w:val="18"/>
    </w:rPr>
  </w:style>
  <w:style w:type="character" w:customStyle="1" w:styleId="FooterChar">
    <w:name w:val="Footer Char"/>
    <w:link w:val="Footer"/>
    <w:uiPriority w:val="99"/>
    <w:locked/>
    <w:rsid w:val="0067766E"/>
    <w:rPr>
      <w:rFonts w:cs="Times New Roman"/>
      <w:noProof/>
      <w:sz w:val="18"/>
      <w:lang w:val="fr-FR" w:eastAsia="en-US"/>
    </w:rPr>
  </w:style>
  <w:style w:type="character" w:styleId="PageNumber">
    <w:name w:val="page number"/>
    <w:rsid w:val="001D7190"/>
    <w:rPr>
      <w:rFonts w:cs="Times New Roman"/>
    </w:rPr>
  </w:style>
  <w:style w:type="paragraph" w:customStyle="1" w:styleId="Headingb">
    <w:name w:val="Heading_b"/>
    <w:basedOn w:val="Heading3"/>
    <w:next w:val="Normal"/>
    <w:link w:val="HeadingbChar"/>
    <w:uiPriority w:val="99"/>
    <w:rsid w:val="001D7190"/>
    <w:pPr>
      <w:spacing w:before="160"/>
      <w:ind w:left="0" w:firstLine="0"/>
      <w:outlineLvl w:val="9"/>
    </w:pPr>
  </w:style>
  <w:style w:type="paragraph" w:customStyle="1" w:styleId="Headingi">
    <w:name w:val="Heading_i"/>
    <w:basedOn w:val="Heading3"/>
    <w:next w:val="Normal"/>
    <w:uiPriority w:val="99"/>
    <w:rsid w:val="001D7190"/>
    <w:pPr>
      <w:spacing w:before="160"/>
      <w:ind w:left="0" w:firstLine="0"/>
    </w:pPr>
    <w:rPr>
      <w:b w:val="0"/>
      <w:i/>
    </w:rPr>
  </w:style>
  <w:style w:type="character" w:customStyle="1" w:styleId="href">
    <w:name w:val="href"/>
    <w:uiPriority w:val="99"/>
    <w:rsid w:val="001D7190"/>
    <w:rPr>
      <w:rFonts w:cs="Times New Roman"/>
    </w:rPr>
  </w:style>
  <w:style w:type="paragraph" w:customStyle="1" w:styleId="AnnexNoTitle">
    <w:name w:val="Annex_NoTitle"/>
    <w:basedOn w:val="Normal"/>
    <w:next w:val="Normalaftertitle"/>
    <w:uiPriority w:val="99"/>
    <w:rsid w:val="001D7190"/>
    <w:pPr>
      <w:keepNext/>
      <w:keepLines/>
      <w:spacing w:before="480" w:after="80"/>
      <w:jc w:val="center"/>
    </w:pPr>
    <w:rPr>
      <w:b/>
      <w:sz w:val="28"/>
    </w:rPr>
  </w:style>
  <w:style w:type="paragraph" w:customStyle="1" w:styleId="Normalaftertitle">
    <w:name w:val="Normal_after_title"/>
    <w:basedOn w:val="Normal"/>
    <w:next w:val="Normal"/>
    <w:uiPriority w:val="99"/>
    <w:rsid w:val="001D7190"/>
    <w:pPr>
      <w:spacing w:before="320"/>
    </w:pPr>
  </w:style>
  <w:style w:type="paragraph" w:customStyle="1" w:styleId="enumlev2">
    <w:name w:val="enumlev2"/>
    <w:basedOn w:val="enumlev1"/>
    <w:uiPriority w:val="99"/>
    <w:rsid w:val="001D7190"/>
    <w:pPr>
      <w:ind w:left="1191" w:hanging="397"/>
    </w:pPr>
  </w:style>
  <w:style w:type="paragraph" w:customStyle="1" w:styleId="enumlev1">
    <w:name w:val="enumlev1"/>
    <w:basedOn w:val="Normal"/>
    <w:link w:val="enumlev1Char"/>
    <w:uiPriority w:val="99"/>
    <w:rsid w:val="001D7190"/>
    <w:pPr>
      <w:spacing w:before="80"/>
      <w:ind w:left="794" w:hanging="794"/>
    </w:pPr>
  </w:style>
  <w:style w:type="paragraph" w:customStyle="1" w:styleId="enumlev3">
    <w:name w:val="enumlev3"/>
    <w:basedOn w:val="enumlev2"/>
    <w:uiPriority w:val="99"/>
    <w:rsid w:val="001D7190"/>
    <w:pPr>
      <w:ind w:left="1588"/>
    </w:pPr>
  </w:style>
  <w:style w:type="paragraph" w:customStyle="1" w:styleId="Note">
    <w:name w:val="Note"/>
    <w:basedOn w:val="Normal"/>
    <w:uiPriority w:val="99"/>
    <w:rsid w:val="001D7190"/>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1D719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uiPriority w:val="99"/>
    <w:rsid w:val="001D7190"/>
    <w:pPr>
      <w:keepNext/>
      <w:keepLines/>
      <w:spacing w:before="240"/>
      <w:jc w:val="center"/>
    </w:pPr>
    <w:rPr>
      <w:b/>
      <w:sz w:val="28"/>
    </w:rPr>
  </w:style>
  <w:style w:type="paragraph" w:customStyle="1" w:styleId="Recref">
    <w:name w:val="Rec_ref"/>
    <w:basedOn w:val="Normal"/>
    <w:next w:val="Recdate"/>
    <w:uiPriority w:val="99"/>
    <w:rsid w:val="001D7190"/>
    <w:pPr>
      <w:jc w:val="center"/>
    </w:pPr>
  </w:style>
  <w:style w:type="paragraph" w:customStyle="1" w:styleId="Recdate">
    <w:name w:val="Rec_date"/>
    <w:basedOn w:val="Recref"/>
    <w:next w:val="Normalaftertitle"/>
    <w:uiPriority w:val="99"/>
    <w:rsid w:val="001D7190"/>
    <w:pPr>
      <w:jc w:val="right"/>
    </w:pPr>
  </w:style>
  <w:style w:type="paragraph" w:customStyle="1" w:styleId="HeadingSum">
    <w:name w:val="Heading_Sum"/>
    <w:basedOn w:val="Headingb"/>
    <w:next w:val="Normal"/>
    <w:uiPriority w:val="99"/>
    <w:rsid w:val="001D7190"/>
    <w:pPr>
      <w:spacing w:before="240"/>
    </w:pPr>
    <w:rPr>
      <w:sz w:val="22"/>
      <w:lang w:val="es-ES_tradnl"/>
    </w:rPr>
  </w:style>
  <w:style w:type="paragraph" w:customStyle="1" w:styleId="AppendixNoTitle">
    <w:name w:val="Appendix_NoTitle"/>
    <w:basedOn w:val="AnnexNoTitle"/>
    <w:next w:val="Normal"/>
    <w:uiPriority w:val="99"/>
    <w:rsid w:val="001D7190"/>
  </w:style>
  <w:style w:type="paragraph" w:customStyle="1" w:styleId="Tablefin">
    <w:name w:val="Table_fin"/>
    <w:basedOn w:val="Normal"/>
    <w:next w:val="Normal"/>
    <w:uiPriority w:val="99"/>
    <w:rsid w:val="001D7190"/>
    <w:pPr>
      <w:spacing w:before="0"/>
    </w:pPr>
    <w:rPr>
      <w:sz w:val="20"/>
      <w:lang w:val="en-GB"/>
    </w:rPr>
  </w:style>
  <w:style w:type="paragraph" w:customStyle="1" w:styleId="Tablehead">
    <w:name w:val="Table_head"/>
    <w:basedOn w:val="Normal"/>
    <w:next w:val="Normal"/>
    <w:link w:val="TableheadChar"/>
    <w:uiPriority w:val="99"/>
    <w:rsid w:val="001D71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uiPriority w:val="99"/>
    <w:rsid w:val="001D7190"/>
    <w:pPr>
      <w:keepNext/>
      <w:spacing w:before="360" w:after="120"/>
      <w:jc w:val="center"/>
    </w:pPr>
  </w:style>
  <w:style w:type="paragraph" w:customStyle="1" w:styleId="Tabletext">
    <w:name w:val="Table_text"/>
    <w:basedOn w:val="Normal"/>
    <w:link w:val="TabletextChar"/>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uiPriority w:val="99"/>
    <w:rsid w:val="00141723"/>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1D71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1D7190"/>
    <w:pPr>
      <w:ind w:left="794"/>
    </w:pPr>
  </w:style>
  <w:style w:type="paragraph" w:customStyle="1" w:styleId="Figurelegend">
    <w:name w:val="Figure_legend"/>
    <w:basedOn w:val="Normal"/>
    <w:uiPriority w:val="99"/>
    <w:rsid w:val="001D71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uiPriority w:val="99"/>
    <w:rsid w:val="001D7190"/>
    <w:pPr>
      <w:keepNext/>
      <w:keepLines/>
      <w:spacing w:before="480" w:after="80"/>
      <w:jc w:val="center"/>
    </w:pPr>
    <w:rPr>
      <w:caps/>
      <w:sz w:val="18"/>
    </w:rPr>
  </w:style>
  <w:style w:type="paragraph" w:customStyle="1" w:styleId="Figuretitle">
    <w:name w:val="Figure_title"/>
    <w:basedOn w:val="Normal"/>
    <w:next w:val="Figure"/>
    <w:link w:val="FiguretitleChar"/>
    <w:uiPriority w:val="99"/>
    <w:rsid w:val="001D7190"/>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rsid w:val="001D7190"/>
    <w:pPr>
      <w:keepNext w:val="0"/>
      <w:spacing w:before="0" w:after="240"/>
    </w:pPr>
  </w:style>
  <w:style w:type="paragraph" w:customStyle="1" w:styleId="tocpart">
    <w:name w:val="tocpart"/>
    <w:basedOn w:val="Normal"/>
    <w:uiPriority w:val="99"/>
    <w:rsid w:val="001D71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1D7190"/>
    <w:pPr>
      <w:keepNext/>
      <w:keepLines/>
      <w:spacing w:before="480"/>
      <w:jc w:val="center"/>
    </w:pPr>
    <w:rPr>
      <w:sz w:val="28"/>
    </w:rPr>
  </w:style>
  <w:style w:type="paragraph" w:customStyle="1" w:styleId="Arttitle">
    <w:name w:val="Art_title"/>
    <w:basedOn w:val="Normal"/>
    <w:next w:val="Normalaftertitle"/>
    <w:uiPriority w:val="99"/>
    <w:rsid w:val="001D7190"/>
    <w:pPr>
      <w:keepNext/>
      <w:keepLines/>
      <w:spacing w:before="240"/>
      <w:jc w:val="center"/>
    </w:pPr>
    <w:rPr>
      <w:b/>
      <w:sz w:val="28"/>
    </w:rPr>
  </w:style>
  <w:style w:type="paragraph" w:customStyle="1" w:styleId="Blanc">
    <w:name w:val="Blanc"/>
    <w:basedOn w:val="Normal"/>
    <w:next w:val="Tabletext"/>
    <w:uiPriority w:val="99"/>
    <w:rsid w:val="001D719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1D7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095983"/>
    <w:pPr>
      <w:keepNext/>
      <w:keepLines/>
      <w:spacing w:before="160"/>
      <w:ind w:left="794"/>
    </w:pPr>
    <w:rPr>
      <w:rFonts w:eastAsia="STKaiti"/>
    </w:rPr>
  </w:style>
  <w:style w:type="paragraph" w:customStyle="1" w:styleId="ChapNo">
    <w:name w:val="Chap_No"/>
    <w:basedOn w:val="ArtNo"/>
    <w:next w:val="Chaptitle"/>
    <w:uiPriority w:val="99"/>
    <w:rsid w:val="001D7190"/>
    <w:rPr>
      <w:b/>
    </w:rPr>
  </w:style>
  <w:style w:type="paragraph" w:customStyle="1" w:styleId="Chaptitle">
    <w:name w:val="Chap_title"/>
    <w:basedOn w:val="Arttitle"/>
    <w:next w:val="Normalaftertitle"/>
    <w:uiPriority w:val="99"/>
    <w:rsid w:val="001D7190"/>
  </w:style>
  <w:style w:type="character" w:styleId="FootnoteReference">
    <w:name w:val="footnote reference"/>
    <w:semiHidden/>
    <w:rsid w:val="001D7190"/>
    <w:rPr>
      <w:rFonts w:cs="Times New Roman"/>
      <w:position w:val="6"/>
      <w:sz w:val="18"/>
    </w:rPr>
  </w:style>
  <w:style w:type="paragraph" w:styleId="FootnoteText">
    <w:name w:val="footnote text"/>
    <w:basedOn w:val="Normal"/>
    <w:link w:val="FootnoteTextChar"/>
    <w:semiHidden/>
    <w:rsid w:val="001D7190"/>
    <w:pPr>
      <w:keepLines/>
      <w:tabs>
        <w:tab w:val="left" w:pos="255"/>
      </w:tabs>
      <w:ind w:left="255" w:hanging="255"/>
    </w:pPr>
    <w:rPr>
      <w:sz w:val="22"/>
    </w:rPr>
  </w:style>
  <w:style w:type="character" w:customStyle="1" w:styleId="FootnoteTextChar">
    <w:name w:val="Footnote Text Char"/>
    <w:link w:val="FootnoteText"/>
    <w:uiPriority w:val="99"/>
    <w:semiHidden/>
    <w:locked/>
    <w:rsid w:val="0067766E"/>
    <w:rPr>
      <w:rFonts w:cs="Times New Roman"/>
      <w:sz w:val="22"/>
      <w:lang w:val="fr-FR" w:eastAsia="en-US"/>
    </w:rPr>
  </w:style>
  <w:style w:type="paragraph" w:styleId="Index1">
    <w:name w:val="index 1"/>
    <w:basedOn w:val="Normal"/>
    <w:next w:val="Normal"/>
    <w:uiPriority w:val="99"/>
    <w:semiHidden/>
    <w:rsid w:val="001D7190"/>
  </w:style>
  <w:style w:type="paragraph" w:styleId="Index2">
    <w:name w:val="index 2"/>
    <w:basedOn w:val="Normal"/>
    <w:next w:val="Normal"/>
    <w:uiPriority w:val="99"/>
    <w:semiHidden/>
    <w:rsid w:val="001D7190"/>
    <w:pPr>
      <w:ind w:left="283"/>
    </w:pPr>
  </w:style>
  <w:style w:type="paragraph" w:styleId="Index3">
    <w:name w:val="index 3"/>
    <w:basedOn w:val="Normal"/>
    <w:next w:val="Normal"/>
    <w:uiPriority w:val="99"/>
    <w:semiHidden/>
    <w:rsid w:val="001D7190"/>
    <w:pPr>
      <w:ind w:left="566"/>
    </w:pPr>
  </w:style>
  <w:style w:type="paragraph" w:styleId="IndexHeading">
    <w:name w:val="index heading"/>
    <w:basedOn w:val="Normal"/>
    <w:next w:val="Index1"/>
    <w:uiPriority w:val="99"/>
    <w:semiHidden/>
    <w:rsid w:val="001D7190"/>
  </w:style>
  <w:style w:type="paragraph" w:customStyle="1" w:styleId="Line">
    <w:name w:val="Line"/>
    <w:basedOn w:val="Normal"/>
    <w:next w:val="Normal"/>
    <w:uiPriority w:val="99"/>
    <w:rsid w:val="001D719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1D71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1D7190"/>
  </w:style>
  <w:style w:type="paragraph" w:customStyle="1" w:styleId="Partref">
    <w:name w:val="Part_ref"/>
    <w:basedOn w:val="Normal"/>
    <w:next w:val="Normal"/>
    <w:uiPriority w:val="99"/>
    <w:rsid w:val="001D7190"/>
    <w:pPr>
      <w:keepNext/>
      <w:keepLines/>
      <w:spacing w:after="280"/>
      <w:jc w:val="center"/>
    </w:pPr>
  </w:style>
  <w:style w:type="paragraph" w:customStyle="1" w:styleId="Parttitle">
    <w:name w:val="Part_title"/>
    <w:basedOn w:val="Normal"/>
    <w:next w:val="Normalaftertitle"/>
    <w:uiPriority w:val="99"/>
    <w:rsid w:val="001D71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1D7190"/>
  </w:style>
  <w:style w:type="paragraph" w:customStyle="1" w:styleId="QuestionNo">
    <w:name w:val="Question_No"/>
    <w:basedOn w:val="RecNoBR"/>
    <w:next w:val="Normal"/>
    <w:uiPriority w:val="99"/>
    <w:rsid w:val="001D7190"/>
  </w:style>
  <w:style w:type="paragraph" w:customStyle="1" w:styleId="Questionref">
    <w:name w:val="Question_ref"/>
    <w:basedOn w:val="Recref"/>
    <w:next w:val="Questiondate"/>
    <w:uiPriority w:val="99"/>
    <w:rsid w:val="001D7190"/>
  </w:style>
  <w:style w:type="paragraph" w:customStyle="1" w:styleId="Questiontitle">
    <w:name w:val="Question_title"/>
    <w:basedOn w:val="Normal"/>
    <w:next w:val="Questionref"/>
    <w:uiPriority w:val="99"/>
    <w:rsid w:val="001D7190"/>
  </w:style>
  <w:style w:type="paragraph" w:customStyle="1" w:styleId="Reftext">
    <w:name w:val="Ref_text"/>
    <w:basedOn w:val="Normal"/>
    <w:uiPriority w:val="99"/>
    <w:rsid w:val="001D7190"/>
    <w:pPr>
      <w:ind w:left="794" w:hanging="794"/>
    </w:pPr>
    <w:rPr>
      <w:sz w:val="22"/>
    </w:rPr>
  </w:style>
  <w:style w:type="paragraph" w:customStyle="1" w:styleId="Reftitle">
    <w:name w:val="Ref_title"/>
    <w:basedOn w:val="Normal"/>
    <w:next w:val="Reftext"/>
    <w:uiPriority w:val="99"/>
    <w:rsid w:val="001D71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1D7190"/>
  </w:style>
  <w:style w:type="paragraph" w:customStyle="1" w:styleId="RepNo">
    <w:name w:val="Rep_No"/>
    <w:basedOn w:val="RecNoBR"/>
    <w:next w:val="Reptitle"/>
    <w:uiPriority w:val="99"/>
    <w:rsid w:val="001D7190"/>
  </w:style>
  <w:style w:type="paragraph" w:customStyle="1" w:styleId="Reptitle">
    <w:name w:val="Rep_title"/>
    <w:basedOn w:val="Rectitle"/>
    <w:next w:val="Repref"/>
    <w:uiPriority w:val="99"/>
    <w:rsid w:val="001D7190"/>
  </w:style>
  <w:style w:type="paragraph" w:customStyle="1" w:styleId="Repref">
    <w:name w:val="Rep_ref"/>
    <w:basedOn w:val="Recref"/>
    <w:next w:val="Repdate"/>
    <w:uiPriority w:val="99"/>
    <w:rsid w:val="001D7190"/>
  </w:style>
  <w:style w:type="paragraph" w:customStyle="1" w:styleId="Resdate">
    <w:name w:val="Res_date"/>
    <w:basedOn w:val="Recdate"/>
    <w:next w:val="Normalaftertitle"/>
    <w:uiPriority w:val="99"/>
    <w:rsid w:val="001D7190"/>
  </w:style>
  <w:style w:type="paragraph" w:customStyle="1" w:styleId="ResNo">
    <w:name w:val="Res_No"/>
    <w:basedOn w:val="RecNoBR"/>
    <w:next w:val="Restitle"/>
    <w:uiPriority w:val="99"/>
    <w:rsid w:val="001D7190"/>
  </w:style>
  <w:style w:type="paragraph" w:customStyle="1" w:styleId="Restitle">
    <w:name w:val="Res_title"/>
    <w:basedOn w:val="Normal"/>
    <w:next w:val="Resref"/>
    <w:uiPriority w:val="99"/>
    <w:rsid w:val="001D7190"/>
    <w:pPr>
      <w:spacing w:before="240"/>
      <w:jc w:val="center"/>
    </w:pPr>
    <w:rPr>
      <w:b/>
      <w:sz w:val="28"/>
    </w:rPr>
  </w:style>
  <w:style w:type="paragraph" w:customStyle="1" w:styleId="Resref">
    <w:name w:val="Res_ref"/>
    <w:basedOn w:val="Recref"/>
    <w:next w:val="Resdate"/>
    <w:uiPriority w:val="99"/>
    <w:rsid w:val="001D7190"/>
  </w:style>
  <w:style w:type="paragraph" w:customStyle="1" w:styleId="SectionNo">
    <w:name w:val="Section_No"/>
    <w:basedOn w:val="Normal"/>
    <w:next w:val="Normal"/>
    <w:uiPriority w:val="99"/>
    <w:rsid w:val="001D7190"/>
  </w:style>
  <w:style w:type="paragraph" w:customStyle="1" w:styleId="Sectiontitle">
    <w:name w:val="Section_title"/>
    <w:basedOn w:val="Normal"/>
    <w:next w:val="Normalaftertitle"/>
    <w:uiPriority w:val="99"/>
    <w:rsid w:val="001D71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D7190"/>
    <w:pPr>
      <w:tabs>
        <w:tab w:val="clear" w:pos="794"/>
        <w:tab w:val="clear" w:pos="1191"/>
        <w:tab w:val="clear" w:pos="1588"/>
        <w:tab w:val="clear" w:pos="1985"/>
        <w:tab w:val="right" w:pos="9611"/>
      </w:tabs>
    </w:pPr>
    <w:rPr>
      <w:i/>
    </w:rPr>
  </w:style>
  <w:style w:type="paragraph" w:styleId="TOC1">
    <w:name w:val="toc 1"/>
    <w:basedOn w:val="Normal"/>
    <w:uiPriority w:val="39"/>
    <w:qFormat/>
    <w:rsid w:val="001D71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1D7190"/>
    <w:pPr>
      <w:tabs>
        <w:tab w:val="clear" w:pos="567"/>
        <w:tab w:val="left" w:pos="1276"/>
      </w:tabs>
      <w:spacing w:before="160"/>
      <w:ind w:left="1276" w:hanging="709"/>
    </w:pPr>
  </w:style>
  <w:style w:type="paragraph" w:styleId="TOC3">
    <w:name w:val="toc 3"/>
    <w:basedOn w:val="TOC2"/>
    <w:uiPriority w:val="99"/>
    <w:semiHidden/>
    <w:rsid w:val="001D7190"/>
    <w:pPr>
      <w:tabs>
        <w:tab w:val="clear" w:pos="1276"/>
        <w:tab w:val="left" w:pos="2155"/>
      </w:tabs>
      <w:ind w:left="2155" w:hanging="879"/>
    </w:pPr>
  </w:style>
  <w:style w:type="paragraph" w:styleId="TOC4">
    <w:name w:val="toc 4"/>
    <w:basedOn w:val="TOC3"/>
    <w:uiPriority w:val="99"/>
    <w:semiHidden/>
    <w:rsid w:val="001D7190"/>
    <w:pPr>
      <w:tabs>
        <w:tab w:val="left" w:pos="3261"/>
      </w:tabs>
      <w:spacing w:before="80"/>
      <w:ind w:left="3261" w:hanging="993"/>
    </w:pPr>
  </w:style>
  <w:style w:type="paragraph" w:styleId="TOC5">
    <w:name w:val="toc 5"/>
    <w:basedOn w:val="TOC4"/>
    <w:uiPriority w:val="99"/>
    <w:semiHidden/>
    <w:rsid w:val="001D7190"/>
  </w:style>
  <w:style w:type="paragraph" w:styleId="TOC6">
    <w:name w:val="toc 6"/>
    <w:basedOn w:val="TOC4"/>
    <w:uiPriority w:val="99"/>
    <w:semiHidden/>
    <w:rsid w:val="001D7190"/>
  </w:style>
  <w:style w:type="paragraph" w:styleId="TOC7">
    <w:name w:val="toc 7"/>
    <w:basedOn w:val="TOC4"/>
    <w:uiPriority w:val="99"/>
    <w:semiHidden/>
    <w:rsid w:val="001D7190"/>
  </w:style>
  <w:style w:type="paragraph" w:styleId="TOC8">
    <w:name w:val="toc 8"/>
    <w:basedOn w:val="TOC4"/>
    <w:uiPriority w:val="99"/>
    <w:semiHidden/>
    <w:rsid w:val="001D7190"/>
  </w:style>
  <w:style w:type="paragraph" w:customStyle="1" w:styleId="Annexref">
    <w:name w:val="Annex_ref"/>
    <w:basedOn w:val="Normal"/>
    <w:next w:val="Normalaftertitle"/>
    <w:uiPriority w:val="99"/>
    <w:rsid w:val="001D7190"/>
    <w:pPr>
      <w:keepNext/>
      <w:keepLines/>
      <w:spacing w:after="280"/>
      <w:jc w:val="center"/>
    </w:pPr>
  </w:style>
  <w:style w:type="paragraph" w:customStyle="1" w:styleId="Appendixref">
    <w:name w:val="Appendix_ref"/>
    <w:basedOn w:val="Annexref"/>
    <w:next w:val="Normalaftertitle"/>
    <w:uiPriority w:val="99"/>
    <w:rsid w:val="001D7190"/>
  </w:style>
  <w:style w:type="paragraph" w:customStyle="1" w:styleId="Tabletitle">
    <w:name w:val="Table_title"/>
    <w:basedOn w:val="Normal"/>
    <w:next w:val="Tablehead"/>
    <w:uiPriority w:val="99"/>
    <w:rsid w:val="001D7190"/>
    <w:pPr>
      <w:keepNext/>
      <w:spacing w:before="0" w:after="120"/>
      <w:jc w:val="center"/>
    </w:pPr>
    <w:rPr>
      <w:b/>
    </w:rPr>
  </w:style>
  <w:style w:type="paragraph" w:customStyle="1" w:styleId="Summary">
    <w:name w:val="Summary"/>
    <w:basedOn w:val="Normal"/>
    <w:next w:val="Normalaftertitle"/>
    <w:uiPriority w:val="99"/>
    <w:rsid w:val="001D7190"/>
    <w:pPr>
      <w:spacing w:after="480"/>
    </w:pPr>
    <w:rPr>
      <w:sz w:val="22"/>
      <w:lang w:val="es-ES_tradnl"/>
    </w:rPr>
  </w:style>
  <w:style w:type="character" w:styleId="Hyperlink">
    <w:name w:val="Hyperlink"/>
    <w:uiPriority w:val="99"/>
    <w:rsid w:val="00934ED7"/>
    <w:rPr>
      <w:rFonts w:cs="Times New Roman"/>
      <w:color w:val="0000FF"/>
      <w:u w:val="single"/>
    </w:rPr>
  </w:style>
  <w:style w:type="paragraph" w:customStyle="1" w:styleId="TableLegendNote">
    <w:name w:val="Table_Legend_Note"/>
    <w:basedOn w:val="Tablelegend"/>
    <w:next w:val="Tablelegend"/>
    <w:uiPriority w:val="99"/>
    <w:rsid w:val="001D7190"/>
    <w:pPr>
      <w:ind w:left="-85" w:firstLine="0"/>
    </w:pPr>
    <w:rPr>
      <w:lang w:val="en-US"/>
    </w:rPr>
  </w:style>
  <w:style w:type="character" w:customStyle="1" w:styleId="enumlev1Char">
    <w:name w:val="enumlev1 Char"/>
    <w:link w:val="enumlev1"/>
    <w:uiPriority w:val="99"/>
    <w:locked/>
    <w:rsid w:val="00141723"/>
    <w:rPr>
      <w:rFonts w:cs="Times New Roman"/>
      <w:sz w:val="24"/>
      <w:lang w:val="fr-FR" w:eastAsia="en-US"/>
    </w:rPr>
  </w:style>
  <w:style w:type="character" w:customStyle="1" w:styleId="EquationChar">
    <w:name w:val="Equation Char"/>
    <w:link w:val="Equation"/>
    <w:uiPriority w:val="99"/>
    <w:locked/>
    <w:rsid w:val="00141723"/>
    <w:rPr>
      <w:rFonts w:cs="Times New Roman"/>
      <w:sz w:val="24"/>
      <w:lang w:val="fr-FR" w:eastAsia="en-US"/>
    </w:rPr>
  </w:style>
  <w:style w:type="character" w:customStyle="1" w:styleId="TabletextChar">
    <w:name w:val="Table_text Char"/>
    <w:link w:val="Tabletext"/>
    <w:locked/>
    <w:rsid w:val="00141723"/>
    <w:rPr>
      <w:rFonts w:cs="Times New Roman"/>
      <w:sz w:val="22"/>
      <w:lang w:val="fr-FR" w:eastAsia="en-US"/>
    </w:rPr>
  </w:style>
  <w:style w:type="character" w:customStyle="1" w:styleId="HeadingbChar">
    <w:name w:val="Heading_b Char"/>
    <w:link w:val="Headingb"/>
    <w:uiPriority w:val="99"/>
    <w:locked/>
    <w:rsid w:val="00141723"/>
    <w:rPr>
      <w:rFonts w:cs="Times New Roman"/>
      <w:b/>
      <w:sz w:val="24"/>
      <w:lang w:val="fr-FR" w:eastAsia="en-US"/>
    </w:rPr>
  </w:style>
  <w:style w:type="character" w:customStyle="1" w:styleId="FiguretitleChar">
    <w:name w:val="Figure_title Char"/>
    <w:link w:val="Figuretitle"/>
    <w:uiPriority w:val="99"/>
    <w:locked/>
    <w:rsid w:val="00141723"/>
    <w:rPr>
      <w:rFonts w:ascii="Times New Roman Bold" w:hAnsi="Times New Roman Bold" w:cs="Times New Roman"/>
      <w:b/>
      <w:sz w:val="18"/>
      <w:lang w:val="fr-FR" w:eastAsia="en-US"/>
    </w:rPr>
  </w:style>
  <w:style w:type="character" w:customStyle="1" w:styleId="FigureNoChar">
    <w:name w:val="Figure_No Char"/>
    <w:link w:val="FigureNo"/>
    <w:uiPriority w:val="99"/>
    <w:locked/>
    <w:rsid w:val="00141723"/>
    <w:rPr>
      <w:rFonts w:cs="Times New Roman"/>
      <w:caps/>
      <w:sz w:val="18"/>
      <w:lang w:val="fr-FR" w:eastAsia="en-US"/>
    </w:rPr>
  </w:style>
  <w:style w:type="paragraph" w:customStyle="1" w:styleId="AnnexNo">
    <w:name w:val="Annex_No"/>
    <w:basedOn w:val="Normal"/>
    <w:next w:val="Normal"/>
    <w:link w:val="AnnexNoCar"/>
    <w:uiPriority w:val="99"/>
    <w:rsid w:val="0011031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1103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customStyle="1" w:styleId="AnnexNoCar">
    <w:name w:val="Annex_No Car"/>
    <w:link w:val="AnnexNo"/>
    <w:uiPriority w:val="99"/>
    <w:locked/>
    <w:rsid w:val="0011031C"/>
    <w:rPr>
      <w:caps/>
      <w:sz w:val="28"/>
      <w:lang w:val="en-GB" w:eastAsia="en-US"/>
    </w:rPr>
  </w:style>
  <w:style w:type="paragraph" w:styleId="BalloonText">
    <w:name w:val="Balloon Text"/>
    <w:basedOn w:val="Normal"/>
    <w:link w:val="BalloonTextChar"/>
    <w:uiPriority w:val="99"/>
    <w:rsid w:val="0011031C"/>
    <w:pPr>
      <w:spacing w:before="0"/>
    </w:pPr>
    <w:rPr>
      <w:rFonts w:ascii="Tahoma" w:hAnsi="Tahoma" w:cs="Tahoma"/>
      <w:sz w:val="16"/>
      <w:szCs w:val="16"/>
    </w:rPr>
  </w:style>
  <w:style w:type="character" w:customStyle="1" w:styleId="BalloonTextChar">
    <w:name w:val="Balloon Text Char"/>
    <w:link w:val="BalloonText"/>
    <w:uiPriority w:val="99"/>
    <w:locked/>
    <w:rsid w:val="0011031C"/>
    <w:rPr>
      <w:rFonts w:ascii="Tahoma" w:hAnsi="Tahoma" w:cs="Tahoma"/>
      <w:sz w:val="16"/>
      <w:szCs w:val="16"/>
      <w:lang w:val="fr-FR" w:eastAsia="en-US"/>
    </w:rPr>
  </w:style>
  <w:style w:type="paragraph" w:customStyle="1" w:styleId="RectitleBR">
    <w:name w:val="Rec_title_BR"/>
    <w:basedOn w:val="Normal"/>
    <w:next w:val="Recref"/>
    <w:uiPriority w:val="99"/>
    <w:rsid w:val="00625CDD"/>
    <w:pPr>
      <w:keepNext/>
      <w:keepLines/>
      <w:spacing w:before="240"/>
      <w:jc w:val="center"/>
    </w:pPr>
    <w:rPr>
      <w:b/>
      <w:sz w:val="28"/>
    </w:rPr>
  </w:style>
  <w:style w:type="character" w:customStyle="1" w:styleId="CallChar">
    <w:name w:val="Call Char"/>
    <w:link w:val="Call"/>
    <w:uiPriority w:val="99"/>
    <w:locked/>
    <w:rsid w:val="00095983"/>
    <w:rPr>
      <w:rFonts w:eastAsia="STKaiti"/>
      <w:sz w:val="24"/>
      <w:lang w:val="fr-FR" w:eastAsia="en-US"/>
    </w:rPr>
  </w:style>
  <w:style w:type="paragraph" w:customStyle="1" w:styleId="1">
    <w:name w:val="正文 1"/>
    <w:basedOn w:val="Normal"/>
    <w:rsid w:val="00137A1C"/>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rsid w:val="00137A1C"/>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character" w:customStyle="1" w:styleId="TableNo0">
    <w:name w:val="Table_No Знак"/>
    <w:link w:val="TableNo"/>
    <w:uiPriority w:val="99"/>
    <w:locked/>
    <w:rsid w:val="00FD4C91"/>
    <w:rPr>
      <w:rFonts w:eastAsia="SimSun" w:cs="Times New Roman"/>
      <w:sz w:val="24"/>
      <w:lang w:val="fr-FR" w:eastAsia="en-US" w:bidi="ar-SA"/>
    </w:rPr>
  </w:style>
  <w:style w:type="paragraph" w:customStyle="1" w:styleId="a0">
    <w:name w:val="表文"/>
    <w:basedOn w:val="Normal"/>
    <w:rsid w:val="00FD4C91"/>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1">
    <w:name w:val="图"/>
    <w:basedOn w:val="1"/>
    <w:uiPriority w:val="99"/>
    <w:rsid w:val="00FD4C91"/>
    <w:pPr>
      <w:topLinePunct/>
      <w:jc w:val="center"/>
    </w:pPr>
    <w:rPr>
      <w:kern w:val="0"/>
      <w:lang w:val="en-GB"/>
    </w:rPr>
  </w:style>
  <w:style w:type="paragraph" w:customStyle="1" w:styleId="a2">
    <w:name w:val="建议书"/>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3">
    <w:name w:val="名称"/>
    <w:basedOn w:val="Normal"/>
    <w:rsid w:val="00A12158"/>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4">
    <w:name w:val="课题"/>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5">
    <w:name w:val="年"/>
    <w:basedOn w:val="Normal"/>
    <w:rsid w:val="00A12158"/>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楷体"/>
    <w:basedOn w:val="Normal"/>
    <w:rsid w:val="00A12158"/>
    <w:pPr>
      <w:widowControl w:val="0"/>
      <w:tabs>
        <w:tab w:val="clear" w:pos="794"/>
        <w:tab w:val="clear" w:pos="1191"/>
        <w:tab w:val="clear" w:pos="1588"/>
        <w:tab w:val="clear" w:pos="1985"/>
        <w:tab w:val="left" w:pos="953"/>
      </w:tabs>
      <w:overflowPunct/>
      <w:autoSpaceDE/>
      <w:autoSpaceDN/>
      <w:adjustRightInd/>
      <w:ind w:firstLineChars="450" w:firstLine="945"/>
      <w:textAlignment w:val="auto"/>
    </w:pPr>
    <w:rPr>
      <w:rFonts w:eastAsia="STKaiti"/>
      <w:kern w:val="2"/>
      <w:sz w:val="21"/>
      <w:szCs w:val="24"/>
      <w:lang w:val="en-US" w:eastAsia="zh-CN"/>
    </w:rPr>
  </w:style>
  <w:style w:type="paragraph" w:customStyle="1" w:styleId="a7">
    <w:name w:val="附件"/>
    <w:basedOn w:val="Normal"/>
    <w:rsid w:val="00A12158"/>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A12158"/>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8">
    <w:name w:val="表题"/>
    <w:basedOn w:val="Normal"/>
    <w:rsid w:val="00A12158"/>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9">
    <w:name w:val="表序"/>
    <w:basedOn w:val="Normal"/>
    <w:rsid w:val="00A12158"/>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a">
    <w:name w:val="图题"/>
    <w:basedOn w:val="1"/>
    <w:rsid w:val="00A12158"/>
    <w:pPr>
      <w:tabs>
        <w:tab w:val="clear" w:pos="798"/>
      </w:tabs>
      <w:topLinePunct/>
      <w:spacing w:before="0"/>
      <w:jc w:val="center"/>
    </w:pPr>
    <w:rPr>
      <w:rFonts w:ascii="Times New Roman MT Extra Bold" w:eastAsia="SimHei" w:hAnsi="Times New Roman MT Extra Bold"/>
      <w:kern w:val="0"/>
      <w:sz w:val="18"/>
      <w:lang w:val="en-GB"/>
    </w:rPr>
  </w:style>
  <w:style w:type="paragraph" w:customStyle="1" w:styleId="10">
    <w:name w:val="正文 1悬挂"/>
    <w:basedOn w:val="1"/>
    <w:rsid w:val="00A12158"/>
    <w:pPr>
      <w:tabs>
        <w:tab w:val="clear" w:pos="798"/>
        <w:tab w:val="left" w:pos="953"/>
      </w:tabs>
      <w:ind w:left="938" w:hanging="938"/>
    </w:pPr>
  </w:style>
  <w:style w:type="character" w:customStyle="1" w:styleId="TableheadChar">
    <w:name w:val="Table_head Char"/>
    <w:basedOn w:val="DefaultParagraphFont"/>
    <w:link w:val="Tablehead"/>
    <w:uiPriority w:val="99"/>
    <w:locked/>
    <w:rsid w:val="003E4DAA"/>
    <w:rPr>
      <w:b/>
      <w:sz w:val="22"/>
      <w:lang w:val="fr-FR" w:eastAsia="en-US"/>
    </w:rPr>
  </w:style>
  <w:style w:type="paragraph" w:styleId="NormalWeb">
    <w:name w:val="Normal (Web)"/>
    <w:basedOn w:val="Normal"/>
    <w:uiPriority w:val="99"/>
    <w:semiHidden/>
    <w:unhideWhenUsed/>
    <w:rsid w:val="00953CB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Calibri"/>
      <w:szCs w:val="24"/>
      <w:lang w:val="en-US"/>
    </w:rPr>
  </w:style>
  <w:style w:type="table" w:styleId="TableGrid">
    <w:name w:val="Table Grid"/>
    <w:basedOn w:val="TableNormal"/>
    <w:rsid w:val="00953CB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22358">
      <w:marLeft w:val="0"/>
      <w:marRight w:val="0"/>
      <w:marTop w:val="0"/>
      <w:marBottom w:val="0"/>
      <w:divBdr>
        <w:top w:val="none" w:sz="0" w:space="0" w:color="auto"/>
        <w:left w:val="none" w:sz="0" w:space="0" w:color="auto"/>
        <w:bottom w:val="none" w:sz="0" w:space="0" w:color="auto"/>
        <w:right w:val="none" w:sz="0" w:space="0" w:color="auto"/>
      </w:divBdr>
    </w:div>
    <w:div w:id="20636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yperlink" Target="http://www.itu.int/publ/R-REC/z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HDB-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8453-C550-4B8F-AABA-77382018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66</TotalTime>
  <Pages>18</Pages>
  <Words>8770</Words>
  <Characters>5512</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ITU-R M.1732-3 建议书(02/2023)  用于共用研究的工作于业余业务和卫星业余业务中系统的特性</vt:lpstr>
    </vt:vector>
  </TitlesOfParts>
  <Company>ITU</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M.1732-3 建议书(02/2023)  用于共用研究的工作于业余业务和卫星业余业务中系统的特性</dc:title>
  <dc:subject>M系列 - 移动、无线电测定、业余无线电和相关卫星业务</dc:subject>
  <dc:creator>ITU Radiocommunication Bureau (BR)</dc:creator>
  <cp:keywords>M.1732-3</cp:keywords>
  <dc:description/>
  <cp:lastModifiedBy>LIU，sanping</cp:lastModifiedBy>
  <cp:revision>19</cp:revision>
  <cp:lastPrinted>2023-05-30T07:39:00Z</cp:lastPrinted>
  <dcterms:created xsi:type="dcterms:W3CDTF">2023-05-29T14:40:00Z</dcterms:created>
  <dcterms:modified xsi:type="dcterms:W3CDTF">2023-05-30T07:50:00Z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