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EBB" w:rsidRDefault="008A4EBB" w:rsidP="008A4EBB"/>
    <w:p w:rsidR="008A4EBB" w:rsidRDefault="008A4EBB" w:rsidP="008A4EBB"/>
    <w:p w:rsidR="008A4EBB" w:rsidRDefault="008A4EBB" w:rsidP="008A4EBB"/>
    <w:p w:rsidR="008A4EBB" w:rsidRDefault="008A4EBB" w:rsidP="008A4EBB"/>
    <w:p w:rsidR="008A4EBB" w:rsidRDefault="008A4EBB" w:rsidP="008A4EBB"/>
    <w:p w:rsidR="008A4EBB" w:rsidRDefault="008A4EBB" w:rsidP="008A4EBB"/>
    <w:p w:rsidR="008A4EBB" w:rsidRDefault="008A4EBB" w:rsidP="008A4EBB"/>
    <w:p w:rsidR="008A4EBB" w:rsidRDefault="008A4EBB" w:rsidP="008A4EBB"/>
    <w:p w:rsidR="008A4EBB" w:rsidRDefault="008A4EBB" w:rsidP="008A4EBB"/>
    <w:tbl>
      <w:tblPr>
        <w:tblW w:w="10089" w:type="dxa"/>
        <w:tblLook w:val="01E0" w:firstRow="1" w:lastRow="1" w:firstColumn="1" w:lastColumn="1" w:noHBand="0" w:noVBand="0"/>
      </w:tblPr>
      <w:tblGrid>
        <w:gridCol w:w="10089"/>
      </w:tblGrid>
      <w:tr w:rsidR="008A4EBB" w:rsidRPr="00A443C2" w:rsidTr="00C80281">
        <w:tc>
          <w:tcPr>
            <w:tcW w:w="10089" w:type="dxa"/>
          </w:tcPr>
          <w:p w:rsidR="008A4EBB" w:rsidRPr="00B033C8" w:rsidRDefault="008A4EBB" w:rsidP="00C80281">
            <w:pPr>
              <w:spacing w:before="380" w:line="280" w:lineRule="exact"/>
              <w:jc w:val="right"/>
              <w:rPr>
                <w:rFonts w:ascii="Tahoma" w:hAnsi="Tahoma" w:cs="Tahoma"/>
                <w:b/>
                <w:bCs/>
                <w:iCs/>
                <w:color w:val="243285"/>
                <w:sz w:val="32"/>
                <w:szCs w:val="32"/>
                <w:lang w:val="en-US"/>
              </w:rPr>
            </w:pPr>
          </w:p>
          <w:p w:rsidR="008A4EBB" w:rsidRPr="00A443C2" w:rsidRDefault="008A4EBB" w:rsidP="00C13E2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C13E2C">
              <w:rPr>
                <w:rFonts w:ascii="Tahoma" w:hAnsi="Tahoma" w:cs="Tahoma"/>
                <w:b/>
                <w:bCs/>
                <w:iCs/>
                <w:color w:val="243285"/>
                <w:sz w:val="36"/>
                <w:szCs w:val="36"/>
              </w:rPr>
              <w:t>1638-1</w:t>
            </w:r>
          </w:p>
          <w:p w:rsidR="008A4EBB" w:rsidRPr="00A443C2" w:rsidRDefault="008A4EBB" w:rsidP="00C13E2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C13E2C">
              <w:rPr>
                <w:rFonts w:ascii="Tahoma" w:hAnsi="Tahoma" w:cs="Tahoma"/>
                <w:b/>
                <w:bCs/>
                <w:iCs/>
                <w:color w:val="243285"/>
                <w:szCs w:val="24"/>
              </w:rPr>
              <w:t>1</w:t>
            </w:r>
            <w:r>
              <w:rPr>
                <w:rFonts w:ascii="Tahoma" w:hAnsi="Tahoma" w:cs="Tahoma"/>
                <w:b/>
                <w:bCs/>
                <w:iCs/>
                <w:color w:val="243285"/>
                <w:szCs w:val="24"/>
              </w:rPr>
              <w:t>/</w:t>
            </w:r>
            <w:r w:rsidR="00C13E2C">
              <w:rPr>
                <w:rFonts w:ascii="Tahoma" w:hAnsi="Tahoma" w:cs="Tahoma"/>
                <w:b/>
                <w:bCs/>
                <w:iCs/>
                <w:color w:val="243285"/>
                <w:szCs w:val="24"/>
              </w:rPr>
              <w:t>2015</w:t>
            </w:r>
            <w:r w:rsidRPr="00A443C2">
              <w:rPr>
                <w:rFonts w:ascii="Tahoma" w:hAnsi="Tahoma" w:cs="Tahoma"/>
                <w:b/>
                <w:bCs/>
                <w:iCs/>
                <w:color w:val="243285"/>
                <w:szCs w:val="24"/>
              </w:rPr>
              <w:t>)</w:t>
            </w:r>
          </w:p>
        </w:tc>
      </w:tr>
      <w:tr w:rsidR="008A4EBB" w:rsidRPr="00F54FBD" w:rsidTr="00C80281">
        <w:trPr>
          <w:trHeight w:val="4629"/>
        </w:trPr>
        <w:tc>
          <w:tcPr>
            <w:tcW w:w="10089" w:type="dxa"/>
          </w:tcPr>
          <w:p w:rsidR="008A4EBB" w:rsidRDefault="008A4EBB" w:rsidP="00C80281">
            <w:pPr>
              <w:spacing w:before="80" w:line="500" w:lineRule="exact"/>
              <w:jc w:val="right"/>
              <w:rPr>
                <w:rFonts w:ascii="Tahoma" w:hAnsi="Tahoma" w:cs="Tahoma"/>
                <w:b/>
                <w:bCs/>
                <w:iCs/>
                <w:color w:val="243285"/>
                <w:sz w:val="44"/>
                <w:szCs w:val="44"/>
              </w:rPr>
            </w:pPr>
          </w:p>
          <w:p w:rsidR="008A4EBB" w:rsidRDefault="00ED3EA0" w:rsidP="00ED3EA0">
            <w:pPr>
              <w:spacing w:before="80" w:line="500" w:lineRule="exact"/>
              <w:jc w:val="right"/>
              <w:rPr>
                <w:rFonts w:ascii="Tahoma" w:hAnsi="Tahoma" w:cs="Tahoma"/>
                <w:b/>
                <w:bCs/>
                <w:iCs/>
                <w:color w:val="243285"/>
                <w:sz w:val="44"/>
                <w:szCs w:val="44"/>
              </w:rPr>
            </w:pPr>
            <w:bookmarkStart w:id="0" w:name="dtitle2" w:colFirst="0" w:colLast="0"/>
            <w:r>
              <w:rPr>
                <w:rFonts w:ascii="Tahoma" w:hAnsi="Tahoma" w:cs="Tahoma"/>
                <w:b/>
                <w:bCs/>
                <w:iCs/>
                <w:color w:val="243285"/>
                <w:sz w:val="44"/>
                <w:szCs w:val="44"/>
              </w:rPr>
              <w:t>Caractéristiques et critères de protection à utiliser pour les études de partage entre les radars de radiolocalisation (sauf les radars de météorologie au sol) et les radars de radionavigation aéronautique fonctionnant dans les bandes de fréquences comprises entre 5 250 et 5 850 MHz</w:t>
            </w:r>
            <w:bookmarkEnd w:id="0"/>
          </w:p>
          <w:p w:rsidR="008A4EBB" w:rsidRPr="00F54FBD" w:rsidRDefault="008A4EBB" w:rsidP="00C80281">
            <w:pPr>
              <w:spacing w:before="80" w:line="500" w:lineRule="exact"/>
              <w:jc w:val="right"/>
              <w:rPr>
                <w:rFonts w:ascii="Tahoma" w:hAnsi="Tahoma" w:cs="Tahoma"/>
                <w:b/>
                <w:bCs/>
                <w:iCs/>
                <w:color w:val="243285"/>
                <w:sz w:val="44"/>
                <w:szCs w:val="44"/>
              </w:rPr>
            </w:pPr>
          </w:p>
        </w:tc>
      </w:tr>
      <w:tr w:rsidR="008A4EBB" w:rsidRPr="00F54FBD" w:rsidTr="00C80281">
        <w:tc>
          <w:tcPr>
            <w:tcW w:w="10089" w:type="dxa"/>
          </w:tcPr>
          <w:p w:rsidR="008A4EBB" w:rsidRPr="00F54FBD" w:rsidRDefault="008A4EBB" w:rsidP="00C80281">
            <w:pPr>
              <w:spacing w:before="80" w:line="280" w:lineRule="exact"/>
              <w:ind w:right="640"/>
              <w:rPr>
                <w:rFonts w:ascii="Tahoma" w:hAnsi="Tahoma" w:cs="Tahoma"/>
                <w:b/>
                <w:bCs/>
                <w:iCs/>
                <w:color w:val="243285"/>
                <w:sz w:val="32"/>
                <w:szCs w:val="32"/>
              </w:rPr>
            </w:pPr>
          </w:p>
          <w:p w:rsidR="008A4EBB" w:rsidRPr="00F54FBD" w:rsidRDefault="008A4EBB" w:rsidP="00C80281">
            <w:pPr>
              <w:spacing w:before="80" w:line="280" w:lineRule="exact"/>
              <w:ind w:right="640"/>
              <w:rPr>
                <w:rFonts w:ascii="Tahoma" w:hAnsi="Tahoma" w:cs="Tahoma"/>
                <w:b/>
                <w:bCs/>
                <w:iCs/>
                <w:color w:val="243285"/>
                <w:sz w:val="32"/>
                <w:szCs w:val="32"/>
              </w:rPr>
            </w:pPr>
          </w:p>
          <w:p w:rsidR="008A4EBB" w:rsidRPr="00F54FBD" w:rsidRDefault="008A4EBB" w:rsidP="00C80281">
            <w:pPr>
              <w:spacing w:before="80" w:after="180" w:line="360" w:lineRule="exact"/>
              <w:ind w:right="720"/>
              <w:rPr>
                <w:rFonts w:ascii="Tahoma" w:hAnsi="Tahoma" w:cs="Tahoma"/>
                <w:b/>
                <w:bCs/>
                <w:iCs/>
                <w:color w:val="243285"/>
                <w:sz w:val="36"/>
                <w:szCs w:val="36"/>
              </w:rPr>
            </w:pPr>
          </w:p>
          <w:p w:rsidR="008A4EBB" w:rsidRPr="00F54FBD" w:rsidRDefault="008A4EBB" w:rsidP="00C8028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8A4EBB" w:rsidRPr="00F54FBD" w:rsidRDefault="008A4EBB" w:rsidP="00C8028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8A4EBB" w:rsidRPr="00F54FBD" w:rsidRDefault="008A4EBB" w:rsidP="008A4EBB">
      <w:pPr>
        <w:spacing w:before="80"/>
        <w:rPr>
          <w:i/>
          <w:sz w:val="22"/>
        </w:rPr>
      </w:pPr>
    </w:p>
    <w:p w:rsidR="008A4EBB" w:rsidRPr="00F54FBD" w:rsidRDefault="008A4EBB" w:rsidP="008A4EBB">
      <w:pPr>
        <w:spacing w:before="80"/>
        <w:rPr>
          <w:i/>
          <w:sz w:val="22"/>
        </w:rPr>
      </w:pPr>
    </w:p>
    <w:p w:rsidR="008A4EBB" w:rsidRPr="00F54FBD" w:rsidRDefault="008A4EBB" w:rsidP="008A4EBB">
      <w:pPr>
        <w:spacing w:before="80"/>
        <w:rPr>
          <w:i/>
          <w:sz w:val="22"/>
        </w:rPr>
      </w:pPr>
    </w:p>
    <w:p w:rsidR="008A4EBB" w:rsidRPr="00F54FBD" w:rsidRDefault="008A4EBB" w:rsidP="008A4EBB">
      <w:pPr>
        <w:spacing w:before="80"/>
        <w:rPr>
          <w:i/>
          <w:sz w:val="22"/>
        </w:rPr>
      </w:pPr>
    </w:p>
    <w:p w:rsidR="008A4EBB" w:rsidRPr="00F54FBD" w:rsidRDefault="008A4EBB" w:rsidP="008A4EBB">
      <w:pPr>
        <w:pStyle w:val="Equation"/>
        <w:tabs>
          <w:tab w:val="clear" w:pos="4820"/>
          <w:tab w:val="clear" w:pos="9639"/>
          <w:tab w:val="left" w:pos="1191"/>
          <w:tab w:val="left" w:pos="1588"/>
          <w:tab w:val="left" w:pos="1985"/>
        </w:tabs>
        <w:rPr>
          <w:rFonts w:ascii="Palatino Linotype" w:hAnsi="Palatino Linotype"/>
        </w:rPr>
        <w:sectPr w:rsidR="008A4EBB" w:rsidRPr="00F54FBD">
          <w:headerReference w:type="even" r:id="rId7"/>
          <w:headerReference w:type="default" r:id="rId8"/>
          <w:pgSz w:w="11907" w:h="16840" w:code="9"/>
          <w:pgMar w:top="1089" w:right="1089" w:bottom="284" w:left="1089" w:header="567" w:footer="284" w:gutter="0"/>
          <w:pgNumType w:start="1"/>
          <w:cols w:space="720"/>
        </w:sectPr>
      </w:pPr>
    </w:p>
    <w:p w:rsidR="008A4EBB" w:rsidRPr="00F54FBD" w:rsidRDefault="008A4EBB" w:rsidP="008A4E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A4EBB" w:rsidRPr="00F54FBD" w:rsidRDefault="008A4EBB" w:rsidP="008A4EB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A4EBB" w:rsidRPr="00F54FBD" w:rsidRDefault="008A4EBB" w:rsidP="008A4EB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A4EBB" w:rsidRPr="00E44CBB" w:rsidRDefault="008A4EBB" w:rsidP="008A4EB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A4EBB" w:rsidRPr="00E44CBB" w:rsidRDefault="008A4EBB" w:rsidP="008A4E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A4EBB" w:rsidRPr="00C95B6F" w:rsidRDefault="008A4EBB" w:rsidP="008A4EB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A4EBB" w:rsidRPr="009454F8" w:rsidTr="00C80281">
        <w:tc>
          <w:tcPr>
            <w:tcW w:w="9360" w:type="dxa"/>
            <w:gridSpan w:val="2"/>
          </w:tcPr>
          <w:p w:rsidR="008A4EBB" w:rsidRPr="009454F8" w:rsidRDefault="008A4EBB" w:rsidP="00C8028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A4EBB" w:rsidRPr="009454F8" w:rsidRDefault="008A4EBB" w:rsidP="00C802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8A4EBB" w:rsidRPr="00036EE3" w:rsidTr="00C80281">
        <w:tc>
          <w:tcPr>
            <w:tcW w:w="1140" w:type="dxa"/>
          </w:tcPr>
          <w:p w:rsidR="008A4EBB" w:rsidRPr="00614CC6" w:rsidRDefault="008A4EBB" w:rsidP="00C80281">
            <w:pPr>
              <w:spacing w:before="90" w:after="100"/>
              <w:ind w:left="57"/>
              <w:rPr>
                <w:b/>
                <w:bCs/>
                <w:sz w:val="20"/>
                <w:lang w:val="en-US"/>
              </w:rPr>
            </w:pPr>
            <w:r w:rsidRPr="00614CC6">
              <w:rPr>
                <w:b/>
                <w:bCs/>
                <w:sz w:val="20"/>
                <w:lang w:val="en-US"/>
              </w:rPr>
              <w:t>Séries</w:t>
            </w:r>
          </w:p>
        </w:tc>
        <w:tc>
          <w:tcPr>
            <w:tcW w:w="8220" w:type="dxa"/>
          </w:tcPr>
          <w:p w:rsidR="008A4EBB" w:rsidRPr="00614CC6" w:rsidRDefault="008A4EBB" w:rsidP="00C802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A4EBB" w:rsidRPr="00036EE3" w:rsidTr="00C80281">
        <w:tc>
          <w:tcPr>
            <w:tcW w:w="1140" w:type="dxa"/>
          </w:tcPr>
          <w:p w:rsidR="008A4EBB" w:rsidRPr="00614CC6" w:rsidRDefault="008A4EBB" w:rsidP="00C80281">
            <w:pPr>
              <w:spacing w:before="30" w:after="30"/>
              <w:ind w:left="57"/>
              <w:jc w:val="left"/>
              <w:rPr>
                <w:b/>
                <w:bCs/>
                <w:sz w:val="20"/>
                <w:lang w:val="en-US"/>
              </w:rPr>
            </w:pPr>
            <w:r w:rsidRPr="00614CC6">
              <w:rPr>
                <w:b/>
                <w:bCs/>
                <w:sz w:val="20"/>
                <w:lang w:val="en-US"/>
              </w:rPr>
              <w:t>BO</w:t>
            </w:r>
          </w:p>
        </w:tc>
        <w:tc>
          <w:tcPr>
            <w:tcW w:w="8220" w:type="dxa"/>
          </w:tcPr>
          <w:p w:rsidR="008A4EBB" w:rsidRPr="00614CC6" w:rsidRDefault="008A4EBB" w:rsidP="00C802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8A4EBB" w:rsidRPr="009454F8" w:rsidTr="00C80281">
        <w:tc>
          <w:tcPr>
            <w:tcW w:w="1140" w:type="dxa"/>
          </w:tcPr>
          <w:p w:rsidR="008A4EBB" w:rsidRPr="00614CC6" w:rsidRDefault="008A4EBB" w:rsidP="00C80281">
            <w:pPr>
              <w:spacing w:before="30" w:after="30"/>
              <w:ind w:left="57"/>
              <w:jc w:val="left"/>
              <w:rPr>
                <w:b/>
                <w:bCs/>
                <w:sz w:val="20"/>
                <w:lang w:val="en-US"/>
              </w:rPr>
            </w:pPr>
            <w:r w:rsidRPr="00614CC6">
              <w:rPr>
                <w:b/>
                <w:bCs/>
                <w:sz w:val="20"/>
                <w:lang w:val="en-US"/>
              </w:rPr>
              <w:t>BR</w:t>
            </w:r>
          </w:p>
        </w:tc>
        <w:tc>
          <w:tcPr>
            <w:tcW w:w="8220" w:type="dxa"/>
          </w:tcPr>
          <w:p w:rsidR="008A4EBB" w:rsidRPr="00614CC6" w:rsidRDefault="008A4EBB" w:rsidP="00C802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A4EBB" w:rsidRPr="00036EE3" w:rsidTr="00C80281">
        <w:tc>
          <w:tcPr>
            <w:tcW w:w="1140" w:type="dxa"/>
          </w:tcPr>
          <w:p w:rsidR="008A4EBB" w:rsidRPr="00614CC6" w:rsidRDefault="008A4EBB" w:rsidP="00C80281">
            <w:pPr>
              <w:spacing w:before="30" w:after="30"/>
              <w:ind w:left="57"/>
              <w:jc w:val="left"/>
              <w:rPr>
                <w:b/>
                <w:bCs/>
                <w:sz w:val="20"/>
                <w:lang w:val="en-US"/>
              </w:rPr>
            </w:pPr>
            <w:r w:rsidRPr="00614CC6">
              <w:rPr>
                <w:b/>
                <w:bCs/>
                <w:sz w:val="20"/>
                <w:lang w:val="en-US"/>
              </w:rPr>
              <w:t>BS</w:t>
            </w:r>
          </w:p>
        </w:tc>
        <w:tc>
          <w:tcPr>
            <w:tcW w:w="8220" w:type="dxa"/>
          </w:tcPr>
          <w:p w:rsidR="008A4EBB" w:rsidRPr="00614CC6" w:rsidRDefault="008A4EBB" w:rsidP="00C802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8A4EBB" w:rsidRPr="00ED2695" w:rsidTr="00C80281">
        <w:tc>
          <w:tcPr>
            <w:tcW w:w="1140" w:type="dxa"/>
            <w:shd w:val="clear" w:color="auto" w:fill="auto"/>
          </w:tcPr>
          <w:p w:rsidR="008A4EBB" w:rsidRPr="00614CC6" w:rsidRDefault="008A4EBB" w:rsidP="00C80281">
            <w:pPr>
              <w:spacing w:before="30" w:after="30"/>
              <w:ind w:left="57"/>
              <w:jc w:val="left"/>
              <w:rPr>
                <w:b/>
                <w:bCs/>
                <w:sz w:val="20"/>
                <w:lang w:val="en-US"/>
              </w:rPr>
            </w:pPr>
            <w:r w:rsidRPr="00614CC6">
              <w:rPr>
                <w:b/>
                <w:bCs/>
                <w:sz w:val="20"/>
                <w:lang w:val="en-US"/>
              </w:rPr>
              <w:t>BT</w:t>
            </w:r>
          </w:p>
        </w:tc>
        <w:tc>
          <w:tcPr>
            <w:tcW w:w="8220" w:type="dxa"/>
            <w:shd w:val="clear" w:color="auto" w:fill="auto"/>
          </w:tcPr>
          <w:p w:rsidR="008A4EBB" w:rsidRPr="00614CC6" w:rsidRDefault="008A4EBB" w:rsidP="00C802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A4EBB" w:rsidRPr="00036EE3" w:rsidTr="00C80281">
        <w:tc>
          <w:tcPr>
            <w:tcW w:w="1140" w:type="dxa"/>
            <w:shd w:val="clear" w:color="auto" w:fill="auto"/>
          </w:tcPr>
          <w:p w:rsidR="008A4EBB" w:rsidRPr="00614CC6" w:rsidRDefault="008A4EBB" w:rsidP="00C80281">
            <w:pPr>
              <w:spacing w:before="30" w:after="30"/>
              <w:ind w:left="57"/>
              <w:jc w:val="left"/>
              <w:rPr>
                <w:b/>
                <w:bCs/>
                <w:sz w:val="20"/>
                <w:lang w:val="fr-CH"/>
              </w:rPr>
            </w:pPr>
            <w:r w:rsidRPr="00614CC6">
              <w:rPr>
                <w:b/>
                <w:bCs/>
                <w:sz w:val="20"/>
                <w:lang w:val="fr-CH"/>
              </w:rPr>
              <w:t>F</w:t>
            </w:r>
          </w:p>
        </w:tc>
        <w:tc>
          <w:tcPr>
            <w:tcW w:w="8220" w:type="dxa"/>
            <w:shd w:val="clear" w:color="auto" w:fill="auto"/>
          </w:tcPr>
          <w:p w:rsidR="008A4EBB" w:rsidRPr="00614CC6" w:rsidRDefault="008A4EBB" w:rsidP="00C802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8A4EBB" w:rsidRPr="00592F9F" w:rsidTr="00C80281">
        <w:tc>
          <w:tcPr>
            <w:tcW w:w="1140" w:type="dxa"/>
            <w:shd w:val="clear" w:color="auto" w:fill="F3F3F3"/>
          </w:tcPr>
          <w:p w:rsidR="008A4EBB" w:rsidRPr="00592F9F" w:rsidRDefault="008A4EBB" w:rsidP="00C80281">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8A4EBB" w:rsidRPr="00592F9F" w:rsidRDefault="008A4EBB" w:rsidP="00C802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8A4EBB" w:rsidRPr="00036EE3" w:rsidTr="00C80281">
        <w:tc>
          <w:tcPr>
            <w:tcW w:w="1140" w:type="dxa"/>
          </w:tcPr>
          <w:p w:rsidR="008A4EBB" w:rsidRPr="00614CC6" w:rsidRDefault="008A4EBB" w:rsidP="00C80281">
            <w:pPr>
              <w:spacing w:before="30" w:after="30"/>
              <w:ind w:left="57"/>
              <w:jc w:val="left"/>
              <w:rPr>
                <w:b/>
                <w:bCs/>
                <w:sz w:val="20"/>
                <w:lang w:val="fr-CH"/>
              </w:rPr>
            </w:pPr>
            <w:r w:rsidRPr="00614CC6">
              <w:rPr>
                <w:b/>
                <w:bCs/>
                <w:sz w:val="20"/>
                <w:lang w:val="fr-CH"/>
              </w:rPr>
              <w:t>P</w:t>
            </w:r>
          </w:p>
        </w:tc>
        <w:tc>
          <w:tcPr>
            <w:tcW w:w="8220" w:type="dxa"/>
          </w:tcPr>
          <w:p w:rsidR="008A4EBB" w:rsidRPr="00614CC6" w:rsidRDefault="008A4EBB" w:rsidP="00C80281">
            <w:pPr>
              <w:spacing w:before="30" w:after="30"/>
              <w:jc w:val="left"/>
              <w:rPr>
                <w:sz w:val="20"/>
                <w:lang w:val="fr-CH"/>
              </w:rPr>
            </w:pPr>
            <w:r w:rsidRPr="00614CC6">
              <w:rPr>
                <w:sz w:val="20"/>
              </w:rPr>
              <w:t>Propagation des ondes radioélectriques</w:t>
            </w:r>
          </w:p>
        </w:tc>
      </w:tr>
      <w:tr w:rsidR="008A4EBB" w:rsidRPr="00036EE3" w:rsidTr="00C80281">
        <w:tc>
          <w:tcPr>
            <w:tcW w:w="1140" w:type="dxa"/>
          </w:tcPr>
          <w:p w:rsidR="008A4EBB" w:rsidRPr="00614CC6" w:rsidRDefault="008A4EBB" w:rsidP="00C80281">
            <w:pPr>
              <w:spacing w:before="30" w:after="30"/>
              <w:ind w:left="57"/>
              <w:jc w:val="left"/>
              <w:rPr>
                <w:b/>
                <w:bCs/>
                <w:sz w:val="20"/>
                <w:lang w:val="en-US"/>
              </w:rPr>
            </w:pPr>
            <w:r w:rsidRPr="00614CC6">
              <w:rPr>
                <w:b/>
                <w:bCs/>
                <w:sz w:val="20"/>
                <w:lang w:val="en-US"/>
              </w:rPr>
              <w:t>RA</w:t>
            </w:r>
          </w:p>
        </w:tc>
        <w:tc>
          <w:tcPr>
            <w:tcW w:w="8220" w:type="dxa"/>
          </w:tcPr>
          <w:p w:rsidR="008A4EBB" w:rsidRPr="00614CC6" w:rsidRDefault="008A4EBB" w:rsidP="00C802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A4EBB" w:rsidRPr="00036EE3" w:rsidTr="00C80281">
        <w:tc>
          <w:tcPr>
            <w:tcW w:w="1140" w:type="dxa"/>
          </w:tcPr>
          <w:p w:rsidR="008A4EBB" w:rsidRPr="00614CC6" w:rsidRDefault="008A4EBB" w:rsidP="00C80281">
            <w:pPr>
              <w:spacing w:before="30" w:after="30"/>
              <w:ind w:left="57"/>
              <w:jc w:val="left"/>
              <w:rPr>
                <w:b/>
                <w:bCs/>
                <w:sz w:val="20"/>
                <w:lang w:val="en-US"/>
              </w:rPr>
            </w:pPr>
            <w:r w:rsidRPr="00614CC6">
              <w:rPr>
                <w:b/>
                <w:bCs/>
                <w:sz w:val="20"/>
                <w:lang w:val="en-US"/>
              </w:rPr>
              <w:t>RS</w:t>
            </w:r>
          </w:p>
        </w:tc>
        <w:tc>
          <w:tcPr>
            <w:tcW w:w="8220" w:type="dxa"/>
          </w:tcPr>
          <w:p w:rsidR="008A4EBB" w:rsidRPr="00614CC6" w:rsidRDefault="008A4EBB" w:rsidP="00C802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A4EBB" w:rsidRPr="00036EE3" w:rsidTr="00C80281">
        <w:tc>
          <w:tcPr>
            <w:tcW w:w="1140" w:type="dxa"/>
          </w:tcPr>
          <w:p w:rsidR="008A4EBB" w:rsidRPr="00614CC6" w:rsidRDefault="008A4EBB" w:rsidP="00C80281">
            <w:pPr>
              <w:spacing w:before="30" w:after="30"/>
              <w:ind w:left="57"/>
              <w:jc w:val="left"/>
              <w:rPr>
                <w:b/>
                <w:bCs/>
                <w:sz w:val="20"/>
                <w:lang w:val="en-US"/>
              </w:rPr>
            </w:pPr>
            <w:r w:rsidRPr="00614CC6">
              <w:rPr>
                <w:b/>
                <w:bCs/>
                <w:sz w:val="20"/>
                <w:lang w:val="en-US"/>
              </w:rPr>
              <w:t>S</w:t>
            </w:r>
          </w:p>
        </w:tc>
        <w:tc>
          <w:tcPr>
            <w:tcW w:w="8220" w:type="dxa"/>
          </w:tcPr>
          <w:p w:rsidR="008A4EBB" w:rsidRPr="00614CC6" w:rsidRDefault="008A4EBB" w:rsidP="00C80281">
            <w:pPr>
              <w:spacing w:before="30" w:after="30"/>
              <w:jc w:val="left"/>
              <w:rPr>
                <w:sz w:val="20"/>
                <w:lang w:val="en-US"/>
              </w:rPr>
            </w:pPr>
            <w:r w:rsidRPr="00614CC6">
              <w:rPr>
                <w:sz w:val="20"/>
              </w:rPr>
              <w:t>Service fixe par satellite</w:t>
            </w:r>
          </w:p>
        </w:tc>
      </w:tr>
      <w:tr w:rsidR="008A4EBB" w:rsidRPr="00036EE3" w:rsidTr="00C80281">
        <w:tc>
          <w:tcPr>
            <w:tcW w:w="1140" w:type="dxa"/>
          </w:tcPr>
          <w:p w:rsidR="008A4EBB" w:rsidRPr="00614CC6" w:rsidRDefault="008A4EBB" w:rsidP="00C80281">
            <w:pPr>
              <w:spacing w:before="30" w:after="30"/>
              <w:ind w:left="57"/>
              <w:jc w:val="left"/>
              <w:rPr>
                <w:b/>
                <w:bCs/>
                <w:sz w:val="20"/>
                <w:lang w:val="en-US"/>
              </w:rPr>
            </w:pPr>
            <w:r w:rsidRPr="00614CC6">
              <w:rPr>
                <w:b/>
                <w:bCs/>
                <w:sz w:val="20"/>
                <w:lang w:val="en-US"/>
              </w:rPr>
              <w:t>SA</w:t>
            </w:r>
          </w:p>
        </w:tc>
        <w:tc>
          <w:tcPr>
            <w:tcW w:w="8220" w:type="dxa"/>
          </w:tcPr>
          <w:p w:rsidR="008A4EBB" w:rsidRPr="00614CC6" w:rsidRDefault="008A4EBB" w:rsidP="00C80281">
            <w:pPr>
              <w:spacing w:before="30" w:after="30"/>
              <w:jc w:val="left"/>
              <w:rPr>
                <w:sz w:val="20"/>
                <w:lang w:val="en-US"/>
              </w:rPr>
            </w:pPr>
            <w:r w:rsidRPr="00614CC6">
              <w:rPr>
                <w:sz w:val="20"/>
              </w:rPr>
              <w:t>Applications spatiales et météorologie</w:t>
            </w:r>
          </w:p>
        </w:tc>
      </w:tr>
      <w:tr w:rsidR="008A4EBB" w:rsidRPr="00614CC6" w:rsidTr="00C80281">
        <w:tc>
          <w:tcPr>
            <w:tcW w:w="1140" w:type="dxa"/>
          </w:tcPr>
          <w:p w:rsidR="008A4EBB" w:rsidRPr="00614CC6" w:rsidRDefault="008A4EBB" w:rsidP="00C80281">
            <w:pPr>
              <w:spacing w:before="30" w:after="30"/>
              <w:ind w:left="57"/>
              <w:jc w:val="left"/>
              <w:rPr>
                <w:b/>
                <w:bCs/>
                <w:sz w:val="20"/>
                <w:lang w:val="en-US"/>
              </w:rPr>
            </w:pPr>
            <w:r w:rsidRPr="00614CC6">
              <w:rPr>
                <w:b/>
                <w:bCs/>
                <w:sz w:val="20"/>
                <w:lang w:val="en-US"/>
              </w:rPr>
              <w:t>SF</w:t>
            </w:r>
          </w:p>
        </w:tc>
        <w:tc>
          <w:tcPr>
            <w:tcW w:w="8220" w:type="dxa"/>
          </w:tcPr>
          <w:p w:rsidR="008A4EBB" w:rsidRPr="00614CC6" w:rsidRDefault="008A4EBB" w:rsidP="00C80281">
            <w:pPr>
              <w:spacing w:before="30" w:after="30"/>
              <w:jc w:val="left"/>
              <w:rPr>
                <w:sz w:val="20"/>
              </w:rPr>
            </w:pPr>
            <w:r w:rsidRPr="00614CC6">
              <w:rPr>
                <w:sz w:val="20"/>
              </w:rPr>
              <w:t>Partage des fréquences et coordination entre les systèmes du service fixe par satellite et du service fixe</w:t>
            </w:r>
          </w:p>
        </w:tc>
      </w:tr>
      <w:tr w:rsidR="008A4EBB" w:rsidRPr="00036EE3" w:rsidTr="00C80281">
        <w:tc>
          <w:tcPr>
            <w:tcW w:w="1140" w:type="dxa"/>
            <w:shd w:val="clear" w:color="auto" w:fill="auto"/>
          </w:tcPr>
          <w:p w:rsidR="008A4EBB" w:rsidRPr="00592F9F" w:rsidRDefault="008A4EBB" w:rsidP="00C80281">
            <w:pPr>
              <w:spacing w:before="30" w:after="30"/>
              <w:ind w:left="57"/>
              <w:jc w:val="left"/>
              <w:rPr>
                <w:b/>
                <w:bCs/>
                <w:sz w:val="20"/>
                <w:lang w:val="en-US"/>
              </w:rPr>
            </w:pPr>
            <w:r w:rsidRPr="00592F9F">
              <w:rPr>
                <w:b/>
                <w:bCs/>
                <w:sz w:val="20"/>
                <w:lang w:val="en-US"/>
              </w:rPr>
              <w:t>SM</w:t>
            </w:r>
          </w:p>
        </w:tc>
        <w:tc>
          <w:tcPr>
            <w:tcW w:w="8220" w:type="dxa"/>
            <w:shd w:val="clear" w:color="auto" w:fill="auto"/>
          </w:tcPr>
          <w:p w:rsidR="008A4EBB" w:rsidRPr="00592F9F" w:rsidRDefault="008A4EBB" w:rsidP="00C80281">
            <w:pPr>
              <w:spacing w:before="30" w:after="30"/>
              <w:jc w:val="left"/>
              <w:rPr>
                <w:sz w:val="20"/>
                <w:lang w:val="en-US"/>
              </w:rPr>
            </w:pPr>
            <w:r w:rsidRPr="00592F9F">
              <w:rPr>
                <w:sz w:val="20"/>
              </w:rPr>
              <w:t>Gestion du spectre</w:t>
            </w:r>
          </w:p>
        </w:tc>
      </w:tr>
      <w:tr w:rsidR="008A4EBB" w:rsidRPr="00036EE3" w:rsidTr="00C80281">
        <w:tc>
          <w:tcPr>
            <w:tcW w:w="1140" w:type="dxa"/>
          </w:tcPr>
          <w:p w:rsidR="008A4EBB" w:rsidRPr="00614CC6" w:rsidRDefault="008A4EBB" w:rsidP="00C80281">
            <w:pPr>
              <w:spacing w:before="30" w:after="30"/>
              <w:ind w:left="57"/>
              <w:jc w:val="left"/>
              <w:rPr>
                <w:b/>
                <w:bCs/>
                <w:sz w:val="20"/>
                <w:lang w:val="en-US"/>
              </w:rPr>
            </w:pPr>
            <w:r w:rsidRPr="00614CC6">
              <w:rPr>
                <w:b/>
                <w:bCs/>
                <w:sz w:val="20"/>
                <w:lang w:val="en-US"/>
              </w:rPr>
              <w:t>SNG</w:t>
            </w:r>
          </w:p>
        </w:tc>
        <w:tc>
          <w:tcPr>
            <w:tcW w:w="8220" w:type="dxa"/>
          </w:tcPr>
          <w:p w:rsidR="008A4EBB" w:rsidRPr="00614CC6" w:rsidRDefault="008A4EBB" w:rsidP="00C80281">
            <w:pPr>
              <w:spacing w:before="30" w:after="30"/>
              <w:jc w:val="left"/>
              <w:rPr>
                <w:sz w:val="20"/>
                <w:lang w:val="en-US"/>
              </w:rPr>
            </w:pPr>
            <w:r w:rsidRPr="00614CC6">
              <w:rPr>
                <w:sz w:val="20"/>
              </w:rPr>
              <w:t>Reportage d'actualités par satellite</w:t>
            </w:r>
          </w:p>
        </w:tc>
      </w:tr>
      <w:tr w:rsidR="008A4EBB" w:rsidRPr="00614CC6" w:rsidTr="00C80281">
        <w:tc>
          <w:tcPr>
            <w:tcW w:w="1140" w:type="dxa"/>
          </w:tcPr>
          <w:p w:rsidR="008A4EBB" w:rsidRPr="00614CC6" w:rsidRDefault="008A4EBB" w:rsidP="00C80281">
            <w:pPr>
              <w:spacing w:before="30" w:after="30"/>
              <w:ind w:left="57"/>
              <w:jc w:val="left"/>
              <w:rPr>
                <w:b/>
                <w:bCs/>
                <w:sz w:val="20"/>
                <w:lang w:val="en-US"/>
              </w:rPr>
            </w:pPr>
            <w:r w:rsidRPr="00614CC6">
              <w:rPr>
                <w:b/>
                <w:bCs/>
                <w:sz w:val="20"/>
                <w:lang w:val="en-US"/>
              </w:rPr>
              <w:t>TF</w:t>
            </w:r>
          </w:p>
        </w:tc>
        <w:tc>
          <w:tcPr>
            <w:tcW w:w="8220" w:type="dxa"/>
          </w:tcPr>
          <w:p w:rsidR="008A4EBB" w:rsidRPr="00614CC6" w:rsidRDefault="008A4EBB" w:rsidP="00C80281">
            <w:pPr>
              <w:spacing w:before="30" w:after="30"/>
              <w:jc w:val="left"/>
              <w:rPr>
                <w:sz w:val="20"/>
              </w:rPr>
            </w:pPr>
            <w:r w:rsidRPr="00614CC6">
              <w:rPr>
                <w:sz w:val="20"/>
              </w:rPr>
              <w:t>Emissions de fréquences étalon et de signaux horaires</w:t>
            </w:r>
          </w:p>
        </w:tc>
      </w:tr>
      <w:tr w:rsidR="008A4EBB" w:rsidRPr="00036EE3" w:rsidTr="00C80281">
        <w:tc>
          <w:tcPr>
            <w:tcW w:w="1140" w:type="dxa"/>
          </w:tcPr>
          <w:p w:rsidR="008A4EBB" w:rsidRPr="00614CC6" w:rsidRDefault="008A4EBB" w:rsidP="00C80281">
            <w:pPr>
              <w:spacing w:before="30" w:after="30"/>
              <w:ind w:left="57"/>
              <w:jc w:val="left"/>
              <w:rPr>
                <w:b/>
                <w:bCs/>
                <w:sz w:val="20"/>
                <w:lang w:val="en-US"/>
              </w:rPr>
            </w:pPr>
            <w:r w:rsidRPr="00614CC6">
              <w:rPr>
                <w:b/>
                <w:bCs/>
                <w:sz w:val="20"/>
                <w:lang w:val="en-US"/>
              </w:rPr>
              <w:t>V</w:t>
            </w:r>
          </w:p>
        </w:tc>
        <w:tc>
          <w:tcPr>
            <w:tcW w:w="8220" w:type="dxa"/>
          </w:tcPr>
          <w:p w:rsidR="008A4EBB" w:rsidRPr="00614CC6" w:rsidRDefault="008A4EBB" w:rsidP="00C80281">
            <w:pPr>
              <w:spacing w:before="30" w:after="140"/>
              <w:jc w:val="left"/>
              <w:rPr>
                <w:sz w:val="20"/>
                <w:lang w:val="en-US"/>
              </w:rPr>
            </w:pPr>
            <w:r w:rsidRPr="00614CC6">
              <w:rPr>
                <w:sz w:val="20"/>
              </w:rPr>
              <w:t>Vocabulaire et sujets associés</w:t>
            </w:r>
          </w:p>
        </w:tc>
      </w:tr>
    </w:tbl>
    <w:p w:rsidR="008A4EBB" w:rsidRPr="00036EE3" w:rsidRDefault="008A4EBB" w:rsidP="008A4EBB">
      <w:pPr>
        <w:spacing w:before="0"/>
        <w:jc w:val="center"/>
        <w:rPr>
          <w:sz w:val="20"/>
          <w:lang w:val="en-US"/>
        </w:rPr>
      </w:pPr>
    </w:p>
    <w:p w:rsidR="008A4EBB" w:rsidRPr="00036EE3" w:rsidRDefault="008A4EBB" w:rsidP="008A4EB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A4EBB" w:rsidRPr="00756B4D" w:rsidTr="00C80281">
        <w:tc>
          <w:tcPr>
            <w:tcW w:w="9360" w:type="dxa"/>
          </w:tcPr>
          <w:p w:rsidR="008A4EBB" w:rsidRPr="00756B4D" w:rsidRDefault="008A4EBB" w:rsidP="00C8028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A4EBB" w:rsidRPr="00756B4D" w:rsidRDefault="008A4EBB" w:rsidP="008A4EBB">
      <w:pPr>
        <w:spacing w:before="0"/>
        <w:jc w:val="center"/>
        <w:rPr>
          <w:sz w:val="22"/>
        </w:rPr>
      </w:pPr>
    </w:p>
    <w:p w:rsidR="008A4EBB" w:rsidRPr="00614CC6" w:rsidRDefault="008A4EBB" w:rsidP="008A4EBB">
      <w:pPr>
        <w:spacing w:before="100"/>
        <w:jc w:val="right"/>
        <w:rPr>
          <w:i/>
          <w:iCs/>
          <w:sz w:val="20"/>
        </w:rPr>
      </w:pPr>
      <w:r w:rsidRPr="00614CC6">
        <w:rPr>
          <w:i/>
          <w:iCs/>
          <w:sz w:val="20"/>
        </w:rPr>
        <w:t>Publication électronique</w:t>
      </w:r>
    </w:p>
    <w:p w:rsidR="008A4EBB" w:rsidRPr="00614CC6" w:rsidRDefault="008A4EBB" w:rsidP="008A4EBB">
      <w:pPr>
        <w:spacing w:before="0"/>
        <w:jc w:val="right"/>
        <w:rPr>
          <w:sz w:val="20"/>
        </w:rPr>
      </w:pPr>
      <w:r w:rsidRPr="00614CC6">
        <w:rPr>
          <w:sz w:val="20"/>
        </w:rPr>
        <w:t>Genève, 20</w:t>
      </w:r>
      <w:r>
        <w:rPr>
          <w:sz w:val="20"/>
        </w:rPr>
        <w:t>16</w:t>
      </w:r>
    </w:p>
    <w:p w:rsidR="008A4EBB" w:rsidRPr="00614CC6" w:rsidRDefault="008A4EBB" w:rsidP="008A4EBB">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8A4EBB" w:rsidRPr="00614CC6" w:rsidRDefault="008A4EBB" w:rsidP="008A4EB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A4EBB" w:rsidRPr="00614CC6" w:rsidRDefault="008A4EBB" w:rsidP="008A4EBB">
      <w:pPr>
        <w:spacing w:before="160"/>
        <w:rPr>
          <w:i/>
          <w:sz w:val="20"/>
          <w:highlight w:val="yellow"/>
        </w:rPr>
        <w:sectPr w:rsidR="008A4EBB" w:rsidRPr="00614CC6" w:rsidSect="00C80281">
          <w:headerReference w:type="even" r:id="rId11"/>
          <w:headerReference w:type="default" r:id="rId12"/>
          <w:pgSz w:w="11907" w:h="16834" w:code="9"/>
          <w:pgMar w:top="1418" w:right="1134" w:bottom="1134" w:left="1134" w:header="720" w:footer="482" w:gutter="0"/>
          <w:pgNumType w:fmt="lowerRoman" w:start="2"/>
          <w:cols w:space="720"/>
        </w:sectPr>
      </w:pPr>
    </w:p>
    <w:p w:rsidR="008A4EBB" w:rsidRDefault="008A4EBB" w:rsidP="00C13E2C">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sidR="00C13E2C">
        <w:rPr>
          <w:rStyle w:val="href"/>
        </w:rPr>
        <w:t>1638-1</w:t>
      </w:r>
    </w:p>
    <w:p w:rsidR="008A4EBB" w:rsidRDefault="008A4EBB" w:rsidP="008A4EBB">
      <w:pPr>
        <w:pStyle w:val="Rectitle"/>
        <w:keepNext w:val="0"/>
        <w:keepLines w:val="0"/>
      </w:pPr>
      <w:r>
        <w:t>Caractéristiques et critères de protection à utiliser pour les études de partage</w:t>
      </w:r>
      <w:r>
        <w:br/>
        <w:t>entre les radars de radiolocalisation (sauf les radars de météorologie au sol)</w:t>
      </w:r>
      <w:r>
        <w:br/>
        <w:t xml:space="preserve">et les radars de radionavigation aéronautique fonctionnant dans les </w:t>
      </w:r>
      <w:r>
        <w:br/>
        <w:t xml:space="preserve">bandes de fréquences comprises entre </w:t>
      </w:r>
      <w:r w:rsidRPr="00CB3B2B">
        <w:t>5 </w:t>
      </w:r>
      <w:r>
        <w:t>250 et 5</w:t>
      </w:r>
      <w:r w:rsidRPr="00CB3B2B">
        <w:t> </w:t>
      </w:r>
      <w:r>
        <w:t>850 MHz</w:t>
      </w:r>
    </w:p>
    <w:p w:rsidR="008A4EBB" w:rsidRDefault="008A4EBB" w:rsidP="008A4EBB">
      <w:pPr>
        <w:pStyle w:val="Recdate"/>
      </w:pPr>
      <w:r>
        <w:t>(2003-2015)</w:t>
      </w:r>
    </w:p>
    <w:p w:rsidR="008A4EBB" w:rsidRDefault="008A4EBB" w:rsidP="00DB7810">
      <w:pPr>
        <w:pStyle w:val="HeadingSum"/>
      </w:pPr>
      <w:r>
        <w:t>Domaine d'application</w:t>
      </w:r>
    </w:p>
    <w:p w:rsidR="008A4EBB" w:rsidRDefault="008A4EBB" w:rsidP="00DB7810">
      <w:pPr>
        <w:pStyle w:val="Summary"/>
      </w:pPr>
      <w:r>
        <w:t>La présente Recommandation décrit les caractéristiques techniques et opérationnelles ainsi que les critères de protection applicables aux radars fonctionnant dans la bande de fréquences 5</w:t>
      </w:r>
      <w:r w:rsidRPr="00CB3B2B">
        <w:t> </w:t>
      </w:r>
      <w:r>
        <w:t>250</w:t>
      </w:r>
      <w:r w:rsidR="002D58D8">
        <w:noBreakHyphen/>
      </w:r>
      <w:r>
        <w:t>5</w:t>
      </w:r>
      <w:r w:rsidRPr="00CB3B2B">
        <w:t> </w:t>
      </w:r>
      <w:r>
        <w:t>850 MHz, sauf les radars de météorologie au sol qui font l'objet de la Recommandation UIT</w:t>
      </w:r>
      <w:r>
        <w:noBreakHyphen/>
        <w:t>R M.1849. Ces caractéristiques sont destinées à être utilisées pour évaluer la compatibilité de ces systèmes avec d'autres services.</w:t>
      </w:r>
    </w:p>
    <w:p w:rsidR="008A4EBB" w:rsidRDefault="008A4EBB" w:rsidP="00DB7810">
      <w:pPr>
        <w:pStyle w:val="Headingb"/>
      </w:pPr>
      <w:r>
        <w:t>Mots clés</w:t>
      </w:r>
    </w:p>
    <w:p w:rsidR="008A4EBB" w:rsidRDefault="008A4EBB" w:rsidP="002D58D8">
      <w:r>
        <w:t>Radar, radar installé à bord d'un navire, radar terrestre, radar aéronautique, protection, radar multifonctions.</w:t>
      </w:r>
    </w:p>
    <w:p w:rsidR="008A4EBB" w:rsidRDefault="008A4EBB" w:rsidP="008A4EBB">
      <w:pPr>
        <w:pStyle w:val="Headingb"/>
        <w:keepNext w:val="0"/>
        <w:keepLines w:val="0"/>
      </w:pPr>
      <w:r>
        <w:t>Abréviations/glossaire:</w:t>
      </w:r>
    </w:p>
    <w:p w:rsidR="008A4EBB" w:rsidRDefault="008A4EBB" w:rsidP="008A4EBB">
      <w:pPr>
        <w:tabs>
          <w:tab w:val="clear" w:pos="794"/>
        </w:tabs>
      </w:pPr>
      <w:r>
        <w:t>SRNA</w:t>
      </w:r>
      <w:r>
        <w:tab/>
        <w:t>service de radionavigation aéronautique</w:t>
      </w:r>
    </w:p>
    <w:p w:rsidR="008A4EBB" w:rsidRDefault="008A4EBB" w:rsidP="00DB7810">
      <w:pPr>
        <w:tabs>
          <w:tab w:val="clear" w:pos="794"/>
        </w:tabs>
      </w:pPr>
      <w:r>
        <w:t>CCME</w:t>
      </w:r>
      <w:r>
        <w:tab/>
        <w:t>contre-mesures électroniques</w:t>
      </w:r>
    </w:p>
    <w:p w:rsidR="00DB7810" w:rsidRDefault="00DB7810" w:rsidP="00DB7810"/>
    <w:p w:rsidR="008A4EBB" w:rsidRDefault="008A4EBB" w:rsidP="00BB6AB0">
      <w:pPr>
        <w:pStyle w:val="Normalaftertitle"/>
      </w:pPr>
      <w:r>
        <w:t>L'Assemblée des radiocommunications de l'UIT,</w:t>
      </w:r>
    </w:p>
    <w:p w:rsidR="008A4EBB" w:rsidRDefault="008A4EBB" w:rsidP="008A4EBB">
      <w:pPr>
        <w:pStyle w:val="Call"/>
        <w:keepNext w:val="0"/>
        <w:keepLines w:val="0"/>
      </w:pPr>
      <w:r>
        <w:t>considérant</w:t>
      </w:r>
    </w:p>
    <w:p w:rsidR="008A4EBB" w:rsidRDefault="008A4EBB" w:rsidP="008A4EBB">
      <w:r w:rsidRPr="002F6C20">
        <w:rPr>
          <w:i/>
          <w:iCs/>
        </w:rPr>
        <w:t>a)</w:t>
      </w:r>
      <w:r>
        <w:tab/>
        <w:t>que les caractéristiques d'antenne, de propagation du signal, de détection des cibles et de grande largeur de bande nécessaire propres aux radars pour remplir leurs fonctions sont optimales dans certaines bandes de fréquences;</w:t>
      </w:r>
    </w:p>
    <w:p w:rsidR="008A4EBB" w:rsidRDefault="008A4EBB" w:rsidP="008A4EBB">
      <w:r w:rsidRPr="002F6C20">
        <w:rPr>
          <w:i/>
          <w:iCs/>
        </w:rPr>
        <w:t>b)</w:t>
      </w:r>
      <w:r>
        <w:tab/>
        <w:t>que les caractéristiques techniques des radars de radiolocalisation (sauf les radars de météorologie au sol) et de radionavigation aéronautique sont déterminées par les objectifs du système et varient grandement, même à l'intérieur d'une bande;</w:t>
      </w:r>
    </w:p>
    <w:p w:rsidR="008A4EBB" w:rsidRDefault="008A4EBB" w:rsidP="008A4EBB">
      <w:r w:rsidRPr="002F6C20">
        <w:rPr>
          <w:i/>
          <w:iCs/>
        </w:rPr>
        <w:t>c)</w:t>
      </w:r>
      <w:r>
        <w:tab/>
        <w:t xml:space="preserve">que le service de radionavigation est un service de sécurité au sens du numéro </w:t>
      </w:r>
      <w:r w:rsidRPr="00152036">
        <w:rPr>
          <w:b/>
          <w:bCs/>
        </w:rPr>
        <w:t>4.10</w:t>
      </w:r>
      <w:r>
        <w:t xml:space="preserve"> du Règlement des radiocommunications (RR) qui doit bénéficier de mesures de protection spéciales contre les brouillages préjudiciables;</w:t>
      </w:r>
    </w:p>
    <w:p w:rsidR="008A4EBB" w:rsidRDefault="008A4EBB" w:rsidP="008A4EBB">
      <w:r w:rsidRPr="002F6C20">
        <w:rPr>
          <w:i/>
          <w:iCs/>
        </w:rPr>
        <w:t>d)</w:t>
      </w:r>
      <w:r>
        <w:tab/>
        <w:t>qu'il faut connaître les caractéristiques techniques et d'exploitation représentatives des radars de radiolocalisation (sauf les radars de météorologie au sol) et des radars de radionavigation pour examiner les questions de partage et de compatibilité avec ces systèmes, si nécessaire;</w:t>
      </w:r>
    </w:p>
    <w:p w:rsidR="008A4EBB" w:rsidRDefault="008A4EBB" w:rsidP="008A4EBB">
      <w:r w:rsidRPr="002F6C20">
        <w:rPr>
          <w:i/>
          <w:iCs/>
        </w:rPr>
        <w:t>e)</w:t>
      </w:r>
      <w:r>
        <w:tab/>
        <w:t>que des procédures et des méthodologies permettant d'analyser la compatibilité des radars avec des systèmes d'autres services sont exposées dans la Recommandation UIT</w:t>
      </w:r>
      <w:r>
        <w:noBreakHyphen/>
        <w:t>R M.1461;</w:t>
      </w:r>
    </w:p>
    <w:p w:rsidR="008A4EBB" w:rsidRDefault="008A4EBB" w:rsidP="008A4EBB">
      <w:r w:rsidRPr="002F6C20">
        <w:rPr>
          <w:i/>
          <w:iCs/>
        </w:rPr>
        <w:t>f)</w:t>
      </w:r>
      <w:r>
        <w:tab/>
        <w:t>que les radars de radiolocalisation, de radionavigation et de météorologie fonctionnent dans les bandes de fréquences comprises entre 5</w:t>
      </w:r>
      <w:r w:rsidRPr="00CB3B2B">
        <w:t> </w:t>
      </w:r>
      <w:r>
        <w:t>250 et 5</w:t>
      </w:r>
      <w:r w:rsidRPr="00CB3B2B">
        <w:t> </w:t>
      </w:r>
      <w:r>
        <w:t>850 MHz;</w:t>
      </w:r>
    </w:p>
    <w:p w:rsidR="008A4EBB" w:rsidRDefault="008A4EBB" w:rsidP="008A4EBB">
      <w:r w:rsidRPr="002F6C20">
        <w:rPr>
          <w:i/>
          <w:iCs/>
        </w:rPr>
        <w:t>g)</w:t>
      </w:r>
      <w:r>
        <w:tab/>
        <w:t>que les radars au sol utilisés pour la météorologie sont autorisés à fonctionner dans la bande de fréquences</w:t>
      </w:r>
      <w:r w:rsidRPr="00CB3B2B">
        <w:t xml:space="preserve"> </w:t>
      </w:r>
      <w:r>
        <w:t>5</w:t>
      </w:r>
      <w:r w:rsidRPr="00CB3B2B">
        <w:t> </w:t>
      </w:r>
      <w:r>
        <w:t>600-5</w:t>
      </w:r>
      <w:r w:rsidRPr="00CB3B2B">
        <w:t> </w:t>
      </w:r>
      <w:r>
        <w:t>650 MHz sur la base de l'égalité des droits avec les stations du service de radionavigation aéronautique (SRNA) (voir le numéro </w:t>
      </w:r>
      <w:r w:rsidRPr="002F6C20">
        <w:rPr>
          <w:b/>
          <w:bCs/>
        </w:rPr>
        <w:t>5.452</w:t>
      </w:r>
      <w:r>
        <w:t xml:space="preserve"> du RR);</w:t>
      </w:r>
    </w:p>
    <w:p w:rsidR="008A4EBB" w:rsidRDefault="008A4EBB" w:rsidP="008A4EBB">
      <w:r w:rsidRPr="002F6C20">
        <w:rPr>
          <w:i/>
          <w:iCs/>
        </w:rPr>
        <w:lastRenderedPageBreak/>
        <w:t>h)</w:t>
      </w:r>
      <w:r>
        <w:tab/>
        <w:t>que la Reco</w:t>
      </w:r>
      <w:bookmarkStart w:id="4" w:name="_GoBack"/>
      <w:bookmarkEnd w:id="4"/>
      <w:r>
        <w:t>mmandation UIT</w:t>
      </w:r>
      <w:r>
        <w:noBreakHyphen/>
        <w:t>R M.1849 donne les caractéristiques techniques et opérationnelles des radars de météorologie au sol</w:t>
      </w:r>
      <w:r>
        <w:rPr>
          <w:color w:val="000000"/>
        </w:rPr>
        <w:t xml:space="preserve"> et peut servir de référence pour analyser les questions de partage et de compatibilité entre les radars de météorologie au sol et les systèmes d'autres services,</w:t>
      </w:r>
    </w:p>
    <w:p w:rsidR="008A4EBB" w:rsidRDefault="008A4EBB" w:rsidP="008A4EBB">
      <w:pPr>
        <w:pStyle w:val="Call"/>
        <w:keepNext w:val="0"/>
        <w:keepLines w:val="0"/>
        <w:spacing w:before="120" w:after="120"/>
      </w:pPr>
      <w:r>
        <w:t>recommande</w:t>
      </w:r>
    </w:p>
    <w:p w:rsidR="008A4EBB" w:rsidRDefault="008A4EBB" w:rsidP="008A4EBB">
      <w:r>
        <w:rPr>
          <w:b/>
          <w:bCs/>
        </w:rPr>
        <w:t>1</w:t>
      </w:r>
      <w:r>
        <w:tab/>
        <w:t>de considérer que les caractéristiques techniques et opérationnelles des radars de radiolocalisation (sauf les radars de météorologie au sol), et des radars de radionavigation exposées dans l'Annexe 1 sont représentatives des systèmes fonctionnant dans les bandes de fréquences comprises entre 5</w:t>
      </w:r>
      <w:r>
        <w:rPr>
          <w:rFonts w:ascii="Tms Rmn" w:hAnsi="Tms Rmn"/>
          <w:sz w:val="12"/>
        </w:rPr>
        <w:t> </w:t>
      </w:r>
      <w:r>
        <w:t>250 et 5</w:t>
      </w:r>
      <w:r>
        <w:rPr>
          <w:rFonts w:ascii="Tms Rmn" w:hAnsi="Tms Rmn"/>
          <w:sz w:val="12"/>
        </w:rPr>
        <w:t> </w:t>
      </w:r>
      <w:r>
        <w:t>850 MHz;</w:t>
      </w:r>
    </w:p>
    <w:p w:rsidR="008A4EBB" w:rsidRDefault="008A4EBB" w:rsidP="008A4EBB">
      <w:r>
        <w:rPr>
          <w:b/>
          <w:bCs/>
        </w:rPr>
        <w:t>2</w:t>
      </w:r>
      <w:r>
        <w:tab/>
        <w:t>d'utiliser la Recommandation UIT</w:t>
      </w:r>
      <w:r>
        <w:noBreakHyphen/>
        <w:t>R M.1461 comme référence pour analyser les questions de partage et de compatibilité entre, d'une part, les radars de radiolocalisation (sauf les radars de météorologie au sol), et les radars de radionavigation et, d'autre part, les systèmes d'autres services;</w:t>
      </w:r>
    </w:p>
    <w:p w:rsidR="008A4EBB" w:rsidRDefault="008A4EBB" w:rsidP="008A4EBB">
      <w:r>
        <w:rPr>
          <w:b/>
          <w:bCs/>
        </w:rPr>
        <w:t>3</w:t>
      </w:r>
      <w:r>
        <w:tab/>
        <w:t xml:space="preserve">pour les études de partage entre le service de radiorepérage et d'autres services, d'utiliser comme critère de déclenchement de la protection la valeur de </w:t>
      </w:r>
      <w:r>
        <w:rPr>
          <w:rFonts w:ascii="Symbol" w:hAnsi="Symbol"/>
        </w:rPr>
        <w:noBreakHyphen/>
      </w:r>
      <w:r>
        <w:t>6 dB pour le rapport puissance du signal brouilleur/puissance de bruit du récepteur radar (</w:t>
      </w:r>
      <w:r>
        <w:rPr>
          <w:i/>
          <w:iCs/>
        </w:rPr>
        <w:t>I</w:t>
      </w:r>
      <w:r>
        <w:t>/</w:t>
      </w:r>
      <w:r>
        <w:rPr>
          <w:i/>
          <w:iCs/>
        </w:rPr>
        <w:t>N)</w:t>
      </w:r>
      <w:r>
        <w:t>. Ce critère de protection correspond au niveau de protection net en présence de plusieurs systèmes brouilleurs.</w:t>
      </w:r>
    </w:p>
    <w:p w:rsidR="008A4EBB" w:rsidRDefault="008A4EBB" w:rsidP="00F13D8F">
      <w:pPr>
        <w:pStyle w:val="AnnexNotitle0"/>
        <w:tabs>
          <w:tab w:val="clear" w:pos="794"/>
          <w:tab w:val="left" w:pos="851"/>
        </w:tabs>
        <w:ind w:left="0" w:firstLine="0"/>
        <w:rPr>
          <w:rFonts w:ascii="Times New Roman Bold" w:hAnsi="Times New Roman Bold"/>
        </w:rPr>
      </w:pPr>
      <w:r w:rsidRPr="00F13D8F">
        <w:t>Annexe</w:t>
      </w:r>
      <w:r>
        <w:t xml:space="preserve"> 1</w:t>
      </w:r>
      <w:r>
        <w:br/>
      </w:r>
      <w:r>
        <w:br/>
        <w:t xml:space="preserve">Caractéristiques des radars de radiolocalisation (sauf les radars de </w:t>
      </w:r>
      <w:r w:rsidR="00F13D8F">
        <w:br/>
      </w:r>
      <w:r>
        <w:t>météorologie au sol) et des radars de radionavigation aéronautique</w:t>
      </w:r>
    </w:p>
    <w:p w:rsidR="008A4EBB" w:rsidRDefault="008A4EBB" w:rsidP="00F13D8F">
      <w:pPr>
        <w:pStyle w:val="Heading1"/>
        <w:rPr>
          <w:lang w:val="fr-CH"/>
        </w:rPr>
      </w:pPr>
      <w:r>
        <w:rPr>
          <w:lang w:val="fr-CH"/>
        </w:rPr>
        <w:t>1</w:t>
      </w:r>
      <w:r>
        <w:rPr>
          <w:lang w:val="fr-CH"/>
        </w:rPr>
        <w:tab/>
        <w:t>Introduction</w:t>
      </w:r>
    </w:p>
    <w:p w:rsidR="008A4EBB" w:rsidRDefault="008A4EBB" w:rsidP="008A4EBB">
      <w:r>
        <w:t>Les bandes de fréquences comprises entre 5</w:t>
      </w:r>
      <w:r>
        <w:rPr>
          <w:rFonts w:ascii="Tms Rmn" w:hAnsi="Tms Rmn"/>
          <w:sz w:val="12"/>
        </w:rPr>
        <w:t> </w:t>
      </w:r>
      <w:r>
        <w:t>250 et 5</w:t>
      </w:r>
      <w:r>
        <w:rPr>
          <w:rFonts w:ascii="Tms Rmn" w:hAnsi="Tms Rmn"/>
          <w:sz w:val="12"/>
        </w:rPr>
        <w:t> </w:t>
      </w:r>
      <w:r>
        <w:t>850 MHz qui sont attribuées au SRNA, au service de radionavigation et au service de radiolocalisation à titre primaire sont indiquées dans le Tableau 1.</w:t>
      </w:r>
    </w:p>
    <w:p w:rsidR="008A4EBB" w:rsidRDefault="008A4EBB" w:rsidP="008A4EBB">
      <w:pPr>
        <w:pStyle w:val="TableNo"/>
        <w:spacing w:before="300"/>
      </w:pPr>
      <w:r>
        <w:t>TABLEAU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1"/>
        <w:gridCol w:w="5508"/>
      </w:tblGrid>
      <w:tr w:rsidR="008A4EBB" w:rsidRPr="00AE695B" w:rsidTr="00C80281">
        <w:trPr>
          <w:jc w:val="center"/>
        </w:trPr>
        <w:tc>
          <w:tcPr>
            <w:tcW w:w="4131" w:type="dxa"/>
            <w:vAlign w:val="center"/>
          </w:tcPr>
          <w:p w:rsidR="008A4EBB" w:rsidRPr="00AE695B" w:rsidRDefault="008A4EBB" w:rsidP="00C80281">
            <w:pPr>
              <w:pStyle w:val="Tablehead"/>
              <w:spacing w:before="40" w:after="40"/>
            </w:pPr>
            <w:r w:rsidRPr="00AE695B">
              <w:t>Band</w:t>
            </w:r>
            <w:r>
              <w:t>e</w:t>
            </w:r>
            <w:r w:rsidRPr="00AE695B">
              <w:br/>
              <w:t>(MHz)</w:t>
            </w:r>
          </w:p>
        </w:tc>
        <w:tc>
          <w:tcPr>
            <w:tcW w:w="5508" w:type="dxa"/>
            <w:vAlign w:val="center"/>
          </w:tcPr>
          <w:p w:rsidR="008A4EBB" w:rsidRPr="00AE695B" w:rsidRDefault="008A4EBB" w:rsidP="00C80281">
            <w:pPr>
              <w:pStyle w:val="Tablehead"/>
              <w:spacing w:before="40" w:after="40"/>
            </w:pPr>
            <w:r w:rsidRPr="00AE695B">
              <w:t>A</w:t>
            </w:r>
            <w:r>
              <w:t>ttribu</w:t>
            </w:r>
            <w:r w:rsidRPr="00AE695B">
              <w:t>tion</w:t>
            </w:r>
          </w:p>
        </w:tc>
      </w:tr>
      <w:tr w:rsidR="008A4EBB" w:rsidRPr="00AE695B" w:rsidTr="00C80281">
        <w:trPr>
          <w:jc w:val="center"/>
        </w:trPr>
        <w:tc>
          <w:tcPr>
            <w:tcW w:w="4131" w:type="dxa"/>
          </w:tcPr>
          <w:p w:rsidR="008A4EBB" w:rsidRPr="00AE695B" w:rsidRDefault="008A4EBB" w:rsidP="00C80281">
            <w:pPr>
              <w:pStyle w:val="Tabletext"/>
              <w:jc w:val="center"/>
            </w:pPr>
            <w:r w:rsidRPr="00AE695B">
              <w:t>5 250-5 255</w:t>
            </w:r>
          </w:p>
        </w:tc>
        <w:tc>
          <w:tcPr>
            <w:tcW w:w="5508" w:type="dxa"/>
          </w:tcPr>
          <w:p w:rsidR="008A4EBB" w:rsidRDefault="008A4EBB" w:rsidP="00C80281">
            <w:pPr>
              <w:pStyle w:val="Tabletext"/>
              <w:jc w:val="center"/>
            </w:pPr>
            <w:r>
              <w:t>Radiolocalisation</w:t>
            </w:r>
          </w:p>
        </w:tc>
      </w:tr>
      <w:tr w:rsidR="008A4EBB" w:rsidRPr="00AE695B" w:rsidTr="00C80281">
        <w:trPr>
          <w:jc w:val="center"/>
        </w:trPr>
        <w:tc>
          <w:tcPr>
            <w:tcW w:w="4131" w:type="dxa"/>
          </w:tcPr>
          <w:p w:rsidR="008A4EBB" w:rsidRPr="00AE695B" w:rsidRDefault="008A4EBB" w:rsidP="00C80281">
            <w:pPr>
              <w:pStyle w:val="Tabletext"/>
              <w:jc w:val="center"/>
            </w:pPr>
            <w:r w:rsidRPr="00AE695B">
              <w:t>5 255-5 350</w:t>
            </w:r>
          </w:p>
        </w:tc>
        <w:tc>
          <w:tcPr>
            <w:tcW w:w="5508" w:type="dxa"/>
          </w:tcPr>
          <w:p w:rsidR="008A4EBB" w:rsidRDefault="008A4EBB" w:rsidP="00C80281">
            <w:pPr>
              <w:pStyle w:val="Tabletext"/>
              <w:jc w:val="center"/>
            </w:pPr>
            <w:r>
              <w:t>Radiolocalisation</w:t>
            </w:r>
          </w:p>
        </w:tc>
      </w:tr>
      <w:tr w:rsidR="008A4EBB" w:rsidRPr="00AE695B" w:rsidTr="00C80281">
        <w:trPr>
          <w:jc w:val="center"/>
        </w:trPr>
        <w:tc>
          <w:tcPr>
            <w:tcW w:w="4131" w:type="dxa"/>
          </w:tcPr>
          <w:p w:rsidR="008A4EBB" w:rsidRPr="00AE695B" w:rsidRDefault="008A4EBB" w:rsidP="00C80281">
            <w:pPr>
              <w:pStyle w:val="Tabletext"/>
              <w:jc w:val="center"/>
            </w:pPr>
            <w:r w:rsidRPr="00AE695B">
              <w:t>5 350-5 460</w:t>
            </w:r>
          </w:p>
        </w:tc>
        <w:tc>
          <w:tcPr>
            <w:tcW w:w="5508" w:type="dxa"/>
          </w:tcPr>
          <w:p w:rsidR="008A4EBB" w:rsidRDefault="008A4EBB" w:rsidP="00C80281">
            <w:pPr>
              <w:pStyle w:val="Tabletext"/>
              <w:jc w:val="center"/>
            </w:pPr>
            <w:r>
              <w:t>Radionavigation aéronautique</w:t>
            </w:r>
            <w:r>
              <w:br/>
              <w:t>Radiolocalisation</w:t>
            </w:r>
          </w:p>
        </w:tc>
      </w:tr>
      <w:tr w:rsidR="008A4EBB" w:rsidRPr="00AE695B" w:rsidTr="00C80281">
        <w:trPr>
          <w:jc w:val="center"/>
        </w:trPr>
        <w:tc>
          <w:tcPr>
            <w:tcW w:w="4131" w:type="dxa"/>
          </w:tcPr>
          <w:p w:rsidR="008A4EBB" w:rsidRPr="00AE695B" w:rsidRDefault="008A4EBB" w:rsidP="00C80281">
            <w:pPr>
              <w:pStyle w:val="Tabletext"/>
              <w:jc w:val="center"/>
            </w:pPr>
            <w:r w:rsidRPr="00AE695B">
              <w:t>5 460-5 470</w:t>
            </w:r>
          </w:p>
        </w:tc>
        <w:tc>
          <w:tcPr>
            <w:tcW w:w="5508" w:type="dxa"/>
          </w:tcPr>
          <w:p w:rsidR="008A4EBB" w:rsidRDefault="008A4EBB" w:rsidP="00C80281">
            <w:pPr>
              <w:pStyle w:val="Tabletext"/>
              <w:jc w:val="center"/>
            </w:pPr>
            <w:r>
              <w:t>Radiolocalisation</w:t>
            </w:r>
            <w:r>
              <w:br/>
              <w:t>Radionavigation</w:t>
            </w:r>
          </w:p>
        </w:tc>
      </w:tr>
      <w:tr w:rsidR="008A4EBB" w:rsidRPr="00AE695B" w:rsidTr="00C80281">
        <w:trPr>
          <w:jc w:val="center"/>
        </w:trPr>
        <w:tc>
          <w:tcPr>
            <w:tcW w:w="4131" w:type="dxa"/>
            <w:tcBorders>
              <w:bottom w:val="single" w:sz="4" w:space="0" w:color="auto"/>
            </w:tcBorders>
          </w:tcPr>
          <w:p w:rsidR="008A4EBB" w:rsidRPr="00AE695B" w:rsidRDefault="008A4EBB" w:rsidP="00C80281">
            <w:pPr>
              <w:pStyle w:val="Tabletext"/>
              <w:jc w:val="center"/>
            </w:pPr>
            <w:r w:rsidRPr="00AE695B">
              <w:t>5 470-5 570</w:t>
            </w:r>
          </w:p>
        </w:tc>
        <w:tc>
          <w:tcPr>
            <w:tcW w:w="5508" w:type="dxa"/>
            <w:tcBorders>
              <w:bottom w:val="single" w:sz="4" w:space="0" w:color="auto"/>
            </w:tcBorders>
          </w:tcPr>
          <w:p w:rsidR="008A4EBB" w:rsidRPr="00152036" w:rsidRDefault="008A4EBB" w:rsidP="00DB7810">
            <w:pPr>
              <w:pStyle w:val="Tabletext"/>
              <w:jc w:val="center"/>
              <w:rPr>
                <w:vertAlign w:val="superscript"/>
              </w:rPr>
            </w:pPr>
            <w:r>
              <w:t>Radionavigation maritime</w:t>
            </w:r>
            <w:r w:rsidR="00DB7810">
              <w:br/>
            </w:r>
            <w:r w:rsidRPr="00137A25">
              <w:t>Radiolocalisation</w:t>
            </w:r>
            <w:r w:rsidRPr="00137A25">
              <w:rPr>
                <w:vertAlign w:val="superscript"/>
              </w:rPr>
              <w:t>(1)</w:t>
            </w:r>
          </w:p>
        </w:tc>
      </w:tr>
      <w:tr w:rsidR="008A4EBB" w:rsidRPr="00AE695B" w:rsidTr="00C80281">
        <w:trPr>
          <w:jc w:val="center"/>
        </w:trPr>
        <w:tc>
          <w:tcPr>
            <w:tcW w:w="4131" w:type="dxa"/>
            <w:tcBorders>
              <w:bottom w:val="single" w:sz="4" w:space="0" w:color="auto"/>
            </w:tcBorders>
          </w:tcPr>
          <w:p w:rsidR="008A4EBB" w:rsidRPr="00AE695B" w:rsidRDefault="008A4EBB" w:rsidP="00C80281">
            <w:pPr>
              <w:pStyle w:val="Tabletext"/>
              <w:jc w:val="center"/>
            </w:pPr>
            <w:r w:rsidRPr="00AE695B">
              <w:t>5 570-5 650</w:t>
            </w:r>
          </w:p>
        </w:tc>
        <w:tc>
          <w:tcPr>
            <w:tcW w:w="5508" w:type="dxa"/>
            <w:tcBorders>
              <w:bottom w:val="single" w:sz="4" w:space="0" w:color="auto"/>
            </w:tcBorders>
          </w:tcPr>
          <w:p w:rsidR="008A4EBB" w:rsidRDefault="008A4EBB" w:rsidP="00C80281">
            <w:pPr>
              <w:pStyle w:val="Tabletext"/>
              <w:jc w:val="center"/>
            </w:pPr>
            <w:r>
              <w:t>Radionavigation maritime</w:t>
            </w:r>
            <w:r>
              <w:br/>
              <w:t>Radiolocalisation</w:t>
            </w:r>
          </w:p>
        </w:tc>
      </w:tr>
      <w:tr w:rsidR="008A4EBB" w:rsidRPr="00AE695B" w:rsidTr="00C80281">
        <w:trPr>
          <w:jc w:val="center"/>
        </w:trPr>
        <w:tc>
          <w:tcPr>
            <w:tcW w:w="4131" w:type="dxa"/>
          </w:tcPr>
          <w:p w:rsidR="008A4EBB" w:rsidRPr="00AE695B" w:rsidRDefault="008A4EBB" w:rsidP="00C80281">
            <w:pPr>
              <w:pStyle w:val="Tabletext"/>
              <w:jc w:val="center"/>
              <w:rPr>
                <w:lang w:val="fr-CH"/>
              </w:rPr>
            </w:pPr>
            <w:r w:rsidRPr="00AE695B">
              <w:rPr>
                <w:lang w:val="fr-CH"/>
              </w:rPr>
              <w:t>5 650-5 725</w:t>
            </w:r>
          </w:p>
        </w:tc>
        <w:tc>
          <w:tcPr>
            <w:tcW w:w="5508" w:type="dxa"/>
          </w:tcPr>
          <w:p w:rsidR="008A4EBB" w:rsidRDefault="008A4EBB" w:rsidP="00C80281">
            <w:pPr>
              <w:pStyle w:val="Tabletext"/>
              <w:jc w:val="center"/>
              <w:rPr>
                <w:lang w:val="fr-CH"/>
              </w:rPr>
            </w:pPr>
            <w:r>
              <w:rPr>
                <w:lang w:val="fr-CH"/>
              </w:rPr>
              <w:t>Radiolocalisation</w:t>
            </w:r>
          </w:p>
        </w:tc>
      </w:tr>
      <w:tr w:rsidR="008A4EBB" w:rsidRPr="00AE695B" w:rsidTr="00C80281">
        <w:trPr>
          <w:jc w:val="center"/>
        </w:trPr>
        <w:tc>
          <w:tcPr>
            <w:tcW w:w="4131" w:type="dxa"/>
            <w:tcBorders>
              <w:bottom w:val="single" w:sz="4" w:space="0" w:color="auto"/>
            </w:tcBorders>
          </w:tcPr>
          <w:p w:rsidR="008A4EBB" w:rsidRPr="00AE695B" w:rsidRDefault="008A4EBB" w:rsidP="00C80281">
            <w:pPr>
              <w:pStyle w:val="Tabletext"/>
              <w:jc w:val="center"/>
              <w:rPr>
                <w:lang w:val="fr-CH"/>
              </w:rPr>
            </w:pPr>
            <w:r w:rsidRPr="00AE695B">
              <w:rPr>
                <w:lang w:val="fr-CH"/>
              </w:rPr>
              <w:t>5 725-5 850</w:t>
            </w:r>
          </w:p>
        </w:tc>
        <w:tc>
          <w:tcPr>
            <w:tcW w:w="5508" w:type="dxa"/>
            <w:tcBorders>
              <w:bottom w:val="single" w:sz="4" w:space="0" w:color="auto"/>
            </w:tcBorders>
          </w:tcPr>
          <w:p w:rsidR="008A4EBB" w:rsidRDefault="008A4EBB" w:rsidP="00C80281">
            <w:pPr>
              <w:pStyle w:val="Tabletext"/>
              <w:jc w:val="center"/>
              <w:rPr>
                <w:lang w:val="fr-CH"/>
              </w:rPr>
            </w:pPr>
            <w:r>
              <w:rPr>
                <w:lang w:val="fr-CH"/>
              </w:rPr>
              <w:t>Radiolocalisation</w:t>
            </w:r>
          </w:p>
        </w:tc>
      </w:tr>
      <w:tr w:rsidR="008A4EBB" w:rsidRPr="00CB3B2B" w:rsidTr="00C80281">
        <w:trPr>
          <w:jc w:val="center"/>
        </w:trPr>
        <w:tc>
          <w:tcPr>
            <w:tcW w:w="9639" w:type="dxa"/>
            <w:gridSpan w:val="2"/>
            <w:tcBorders>
              <w:left w:val="nil"/>
              <w:bottom w:val="nil"/>
              <w:right w:val="nil"/>
            </w:tcBorders>
          </w:tcPr>
          <w:p w:rsidR="008A4EBB" w:rsidRPr="00CB3B2B" w:rsidRDefault="008A4EBB" w:rsidP="00C80281">
            <w:pPr>
              <w:pStyle w:val="Tablelegend"/>
              <w:spacing w:before="40"/>
              <w:rPr>
                <w:lang w:val="fr-CH"/>
              </w:rPr>
            </w:pPr>
            <w:r w:rsidRPr="00CB3B2B">
              <w:rPr>
                <w:vertAlign w:val="superscript"/>
                <w:lang w:val="fr-CH"/>
              </w:rPr>
              <w:t>(1)</w:t>
            </w:r>
            <w:r w:rsidRPr="00CB3B2B">
              <w:rPr>
                <w:lang w:val="fr-CH"/>
              </w:rPr>
              <w:tab/>
            </w:r>
            <w:r>
              <w:t xml:space="preserve">En vertu du numéro </w:t>
            </w:r>
            <w:r w:rsidRPr="00137A25">
              <w:rPr>
                <w:b/>
                <w:bCs/>
              </w:rPr>
              <w:t>5.452</w:t>
            </w:r>
            <w:r>
              <w:t xml:space="preserve"> du RR, les radars au sol utilisés pour des besoins de météorologie sont autorisés à fonctionner dans la bande 5</w:t>
            </w:r>
            <w:r>
              <w:rPr>
                <w:rFonts w:ascii="Tms Rmn" w:hAnsi="Tms Rmn"/>
                <w:sz w:val="12"/>
              </w:rPr>
              <w:t> </w:t>
            </w:r>
            <w:r>
              <w:t>600-5</w:t>
            </w:r>
            <w:r>
              <w:rPr>
                <w:rFonts w:ascii="Tms Rmn" w:hAnsi="Tms Rmn"/>
                <w:sz w:val="12"/>
              </w:rPr>
              <w:t> </w:t>
            </w:r>
            <w:r>
              <w:t>650 MHz sur la base de l'égalité des droits avec les stations du service de radionavigation maritime. La Recommandation UIT</w:t>
            </w:r>
            <w:r>
              <w:noBreakHyphen/>
              <w:t>R M.1849 indique les caractéristiques des radars de météorologie au sol.</w:t>
            </w:r>
          </w:p>
        </w:tc>
      </w:tr>
    </w:tbl>
    <w:p w:rsidR="008A4EBB" w:rsidRDefault="008A4EBB" w:rsidP="008A4EBB">
      <w:r>
        <w:lastRenderedPageBreak/>
        <w:t>Les radars de radiolocalisation ont diverses fonctions telles que:</w:t>
      </w:r>
    </w:p>
    <w:p w:rsidR="008A4EBB" w:rsidRPr="00137A25" w:rsidRDefault="008A4EBB" w:rsidP="002D58D8">
      <w:pPr>
        <w:pStyle w:val="enumlev1"/>
      </w:pPr>
      <w:r w:rsidRPr="00137A25">
        <w:t>–</w:t>
      </w:r>
      <w:r w:rsidRPr="00137A25">
        <w:tab/>
        <w:t>la poursuite de lanceurs spatiaux et de véhicules aéronautiques subissant des essais de développement et de fonctionnement;</w:t>
      </w:r>
    </w:p>
    <w:p w:rsidR="008A4EBB" w:rsidRPr="00137A25" w:rsidRDefault="008A4EBB" w:rsidP="002D58D8">
      <w:pPr>
        <w:pStyle w:val="enumlev1"/>
      </w:pPr>
      <w:r w:rsidRPr="00137A25">
        <w:t>–</w:t>
      </w:r>
      <w:r w:rsidRPr="00137A25">
        <w:tab/>
        <w:t>la surveillance maritime et aérienne;</w:t>
      </w:r>
    </w:p>
    <w:p w:rsidR="008A4EBB" w:rsidRPr="00137A25" w:rsidRDefault="008A4EBB" w:rsidP="002D58D8">
      <w:pPr>
        <w:pStyle w:val="enumlev1"/>
      </w:pPr>
      <w:r w:rsidRPr="00137A25">
        <w:t>–</w:t>
      </w:r>
      <w:r w:rsidRPr="00137A25">
        <w:tab/>
        <w:t>les mesures environnementales (par exemple l'étude des cycles océaniques et les phénomènes météorologiques tels que les cyclones);</w:t>
      </w:r>
    </w:p>
    <w:p w:rsidR="008A4EBB" w:rsidRPr="00137A25" w:rsidRDefault="008A4EBB" w:rsidP="002D58D8">
      <w:pPr>
        <w:pStyle w:val="enumlev1"/>
      </w:pPr>
      <w:r w:rsidRPr="00137A25">
        <w:t>–</w:t>
      </w:r>
      <w:r w:rsidRPr="00137A25">
        <w:tab/>
        <w:t>l'imagerie de la Terre; et</w:t>
      </w:r>
    </w:p>
    <w:p w:rsidR="008A4EBB" w:rsidRDefault="008A4EBB" w:rsidP="002D58D8">
      <w:pPr>
        <w:pStyle w:val="enumlev1"/>
        <w:rPr>
          <w:lang w:val="fr-CH"/>
        </w:rPr>
      </w:pPr>
      <w:r w:rsidRPr="00137A25">
        <w:t>–</w:t>
      </w:r>
      <w:r w:rsidRPr="00137A25">
        <w:tab/>
        <w:t>la défense nationale et le maintien de la paix internationale.</w:t>
      </w:r>
    </w:p>
    <w:p w:rsidR="008A4EBB" w:rsidRDefault="008A4EBB" w:rsidP="008A4EBB">
      <w:pPr>
        <w:rPr>
          <w:lang w:val="fr-CH"/>
        </w:rPr>
      </w:pPr>
      <w:r>
        <w:rPr>
          <w:lang w:val="fr-CH"/>
        </w:rPr>
        <w:t>Les radars de radionavigation aéronautique sont surtout utilisés pour détecter des perturbations atmosphériques et des cisaillements du vent au moyen d'équipements aéroportés et ont donc une fonction de sécurité (voir le numéro </w:t>
      </w:r>
      <w:r w:rsidRPr="00CB3B2B">
        <w:rPr>
          <w:b/>
          <w:bCs/>
          <w:lang w:val="fr-CH"/>
        </w:rPr>
        <w:t>4.10</w:t>
      </w:r>
      <w:r>
        <w:rPr>
          <w:lang w:val="fr-CH"/>
        </w:rPr>
        <w:t xml:space="preserve"> du RR).</w:t>
      </w:r>
    </w:p>
    <w:p w:rsidR="008A4EBB" w:rsidRDefault="008A4EBB" w:rsidP="008A4EBB">
      <w:pPr>
        <w:rPr>
          <w:lang w:val="fr-CH"/>
        </w:rPr>
      </w:pPr>
      <w:r>
        <w:rPr>
          <w:lang w:val="fr-CH"/>
        </w:rPr>
        <w:t>Les radars multifonctions font l'objet du Tableau 2.</w:t>
      </w:r>
    </w:p>
    <w:p w:rsidR="008A4EBB" w:rsidRDefault="008A4EBB" w:rsidP="008A4EBB">
      <w:pPr>
        <w:rPr>
          <w:lang w:val="fr-CH"/>
        </w:rPr>
      </w:pPr>
      <w:r>
        <w:rPr>
          <w:lang w:val="fr-CH"/>
        </w:rPr>
        <w:t>Un radar multifonctions peut effectuer des fonctions de recherche, de suivi, de radionavigation ainsi que de détection des perturbations atmosphériques avec la même antenne dans une seule et même bande de fréquences. Par exemple, les radars aéroportés utilisent souvent des antennes à pointage mécanique ou des antennes-réseaux à commande de phase et leurs fonctions les plus courantes sont des fonctions de recherche et de suivi de cibles aériennes ou de surface et des fonctions d'évitement du sol et de détection des perturbations atmosphériques.</w:t>
      </w:r>
    </w:p>
    <w:p w:rsidR="008A4EBB" w:rsidRDefault="008A4EBB" w:rsidP="008A4EBB">
      <w:pPr>
        <w:rPr>
          <w:lang w:val="fr-CH"/>
        </w:rPr>
      </w:pPr>
      <w:r>
        <w:rPr>
          <w:lang w:val="fr-CH"/>
        </w:rPr>
        <w:t>Les radars à bord de navires utilisent le plus souvent des antennes à pointage mécanique ou des antennes-réseaux à commande de phase et leurs principales fonctions sont des fonctions de recherche et de suivi de cibles aériennes et de cibles de surface et de détection des perturbations atmosphériques. Ces radars multifonctions sont moins encombrants et moins lourds (surtout pour les radars à bord d'aéronefs) et peuvent s'adapter à différents modes de fonctionnement en fonction de l'évolution des besoins.</w:t>
      </w:r>
    </w:p>
    <w:p w:rsidR="008A4EBB" w:rsidRDefault="008A4EBB" w:rsidP="008A4EBB">
      <w:pPr>
        <w:pStyle w:val="Heading1"/>
        <w:spacing w:before="240"/>
        <w:rPr>
          <w:lang w:val="fr-CH"/>
        </w:rPr>
      </w:pPr>
      <w:r>
        <w:rPr>
          <w:lang w:val="fr-CH"/>
        </w:rPr>
        <w:t>2</w:t>
      </w:r>
      <w:r>
        <w:rPr>
          <w:lang w:val="fr-CH"/>
        </w:rPr>
        <w:tab/>
        <w:t>Caractéristiques techniques</w:t>
      </w:r>
    </w:p>
    <w:p w:rsidR="008A4EBB" w:rsidRDefault="008A4EBB" w:rsidP="00DB7810">
      <w:pPr>
        <w:rPr>
          <w:lang w:val="fr-CH"/>
        </w:rPr>
      </w:pPr>
      <w:r>
        <w:rPr>
          <w:lang w:val="fr-CH"/>
        </w:rPr>
        <w:t>Les bandes de fréquences comprises entre 5</w:t>
      </w:r>
      <w:r w:rsidRPr="00514F30">
        <w:t> </w:t>
      </w:r>
      <w:r>
        <w:rPr>
          <w:lang w:val="fr-CH"/>
        </w:rPr>
        <w:t>250 et 5</w:t>
      </w:r>
      <w:r w:rsidRPr="00514F30">
        <w:t> </w:t>
      </w:r>
      <w:r>
        <w:rPr>
          <w:lang w:val="fr-CH"/>
        </w:rPr>
        <w:t>850 MHz sont utilisées par de nombreux types de radar différents sur des plates-formes terrestres fixes, maritimes, aéroportées ou transportables. Le Tableau 2 contient les caractéristiques techniques de systèmes représentatifs utilisés dans ces bandes. Ces informations sont généralement suffisantes pour les calculs d'évaluation de la compatibilité entre ces radars et d'autres systèmes. Ces radars sont habituellement des radars monostatiques, c'est-à-dire que l'émetteur et le récepteur sont situés au même endroit (Figure 1a). Toutefois, les radars 10A et</w:t>
      </w:r>
      <w:r w:rsidR="00DB7810">
        <w:rPr>
          <w:lang w:val="fr-CH"/>
        </w:rPr>
        <w:t> </w:t>
      </w:r>
      <w:r>
        <w:rPr>
          <w:lang w:val="fr-CH"/>
        </w:rPr>
        <w:t>14A (Tableau 2) peuvent aussi fonctionner dans une configuration bistatique, c'est-à-dire que l'émetteur et le récepteur sont géographiquement distants l'un de l'autre (Figure 1b).</w:t>
      </w:r>
    </w:p>
    <w:p w:rsidR="008A4EBB" w:rsidRDefault="008A4EBB" w:rsidP="008A4EBB">
      <w:pPr>
        <w:rPr>
          <w:lang w:val="fr-CH"/>
        </w:rPr>
      </w:pPr>
      <w:r>
        <w:rPr>
          <w:lang w:val="fr-CH"/>
        </w:rPr>
        <w:t>L'espacement géographqiue entre l'émetteur et le récepteur présente l'avantage de pouvoir améliorer la surface efficace radar d'un objet, ce qui est illustré à la Figure 1c pour un plan carré. Ceci est particulièrement important si l'objet qui doit être détecté ne réfléchit pas beaucoup d'énergie dans la direction du signal radar incident.</w:t>
      </w:r>
    </w:p>
    <w:p w:rsidR="008A4EBB" w:rsidRDefault="008A4EBB" w:rsidP="008A4EBB">
      <w:pPr>
        <w:rPr>
          <w:lang w:val="fr-CH"/>
        </w:rPr>
      </w:pPr>
      <w:r>
        <w:rPr>
          <w:lang w:val="fr-CH"/>
        </w:rPr>
        <w:t>La distance entre l'émetteur et le récepteur (ligne de base) est généralement comprise entre 30 et 50 kilomètres. Il est possible de synchroniser l'émetteur et le récepteur en utilisant une liaison radio ou un système mondial de navigation par satellite ou bien encore des signaux horaires. Il faut tenir compte dans les études de compatibilité de ce mode de fonctionnement dans lequel le récepteur totalement passif ne se trouve pas au même endroit que l'émetteur. Etant donné que les récepteurs sont les mêmes, les critères de protection applicables aux radars monostatiques et aux radars bistatiques sont identiques.</w:t>
      </w:r>
    </w:p>
    <w:p w:rsidR="008A4EBB" w:rsidRPr="00514F30" w:rsidRDefault="008A4EBB" w:rsidP="008A4EBB">
      <w:pPr>
        <w:pStyle w:val="FigureNo"/>
        <w:rPr>
          <w:sz w:val="20"/>
          <w:lang w:val="fr-CH"/>
        </w:rPr>
      </w:pPr>
      <w:r w:rsidRPr="00514F30">
        <w:rPr>
          <w:sz w:val="20"/>
          <w:lang w:val="fr-CH"/>
        </w:rPr>
        <w:lastRenderedPageBreak/>
        <w:t>FIGURE 1</w:t>
      </w:r>
    </w:p>
    <w:p w:rsidR="008A4EBB" w:rsidRPr="00514F30" w:rsidRDefault="008A4EBB" w:rsidP="00DB7810">
      <w:pPr>
        <w:pStyle w:val="Figuretitle"/>
        <w:rPr>
          <w:sz w:val="20"/>
          <w:lang w:val="fr-CH"/>
        </w:rPr>
      </w:pPr>
      <w:r w:rsidRPr="00514F30">
        <w:rPr>
          <w:sz w:val="20"/>
          <w:lang w:val="fr-CH"/>
        </w:rPr>
        <w:t>1a</w:t>
      </w:r>
      <w:r w:rsidR="00DB7810">
        <w:rPr>
          <w:sz w:val="20"/>
          <w:lang w:val="fr-CH"/>
        </w:rPr>
        <w:t>:</w:t>
      </w:r>
      <w:r w:rsidRPr="00514F30">
        <w:rPr>
          <w:sz w:val="20"/>
          <w:lang w:val="fr-CH"/>
        </w:rPr>
        <w:t xml:space="preserve"> radar monostatique; </w:t>
      </w:r>
      <w:r w:rsidR="00DB7810">
        <w:rPr>
          <w:sz w:val="20"/>
          <w:lang w:val="fr-CH"/>
        </w:rPr>
        <w:br/>
      </w:r>
      <w:r w:rsidRPr="00514F30">
        <w:rPr>
          <w:sz w:val="20"/>
          <w:lang w:val="fr-CH"/>
        </w:rPr>
        <w:t>1b</w:t>
      </w:r>
      <w:r w:rsidR="00DB7810">
        <w:rPr>
          <w:sz w:val="20"/>
          <w:lang w:val="fr-CH"/>
        </w:rPr>
        <w:t>:</w:t>
      </w:r>
      <w:r w:rsidRPr="00514F30">
        <w:rPr>
          <w:sz w:val="20"/>
          <w:lang w:val="fr-CH"/>
        </w:rPr>
        <w:t xml:space="preserve"> radar bistatique</w:t>
      </w:r>
      <w:r w:rsidR="00DB7810">
        <w:rPr>
          <w:sz w:val="20"/>
          <w:lang w:val="fr-CH"/>
        </w:rPr>
        <w:t>;</w:t>
      </w:r>
      <w:r w:rsidR="00DB7810">
        <w:rPr>
          <w:sz w:val="20"/>
          <w:lang w:val="fr-CH"/>
        </w:rPr>
        <w:br/>
      </w:r>
      <w:r w:rsidRPr="00514F30">
        <w:rPr>
          <w:sz w:val="20"/>
          <w:lang w:val="fr-CH"/>
        </w:rPr>
        <w:t>1c</w:t>
      </w:r>
      <w:r w:rsidR="00DB7810">
        <w:rPr>
          <w:sz w:val="20"/>
          <w:lang w:val="fr-CH"/>
        </w:rPr>
        <w:t>:</w:t>
      </w:r>
      <w:r w:rsidRPr="00514F30">
        <w:rPr>
          <w:sz w:val="20"/>
          <w:lang w:val="fr-CH"/>
        </w:rPr>
        <w:t xml:space="preserve"> puissance diffractée dans un simple plan carré</w:t>
      </w:r>
    </w:p>
    <w:p w:rsidR="008A4EBB" w:rsidRDefault="008A4EBB" w:rsidP="00702D27">
      <w:pPr>
        <w:pStyle w:val="Figure"/>
      </w:pPr>
      <w:r>
        <w:object w:dxaOrig="4553"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126pt" o:ole="">
            <v:imagedata r:id="rId13" o:title=""/>
          </v:shape>
          <o:OLEObject Type="Embed" ProgID="CorelDraw.Graphic.16" ShapeID="_x0000_i1025" DrawAspect="Content" ObjectID="_1518422603" r:id="rId14"/>
        </w:object>
      </w:r>
    </w:p>
    <w:p w:rsidR="008A4EBB" w:rsidRDefault="008A4EBB" w:rsidP="002D58D8">
      <w:pPr>
        <w:rPr>
          <w:lang w:val="fr-CH"/>
        </w:rPr>
      </w:pPr>
      <w:r>
        <w:rPr>
          <w:lang w:val="fr-CH"/>
        </w:rPr>
        <w:t>Ce tableau contient les caractéristiques de certains radars à sauts de fréquence qui fonctionnent dans cette gamme de fréquences. La technique des sauts de fréquence est l'une des contre-mesures électroniques (CCME) les plus couramment utilisées. Les systèmes radar conçus pour fonctionner dans des conditions hostiles d'attaques électroniques utilisent les sauts de fréquence comme technique CCME. Ce type de radar divise généralement en canaux la bande de fréquences qui lui est attribuée et sélectionne alors de manière aléatoire un canal parmi tous les canaux disponibles pour la transmission. Cette occupation aléatoire d'un canal peut s'effectuer sur la base de la position de chaque faisceau, auquel cas de nombreuses impulsions sont transmises sur le même canal, ou sur la base de chaque impulsion. Il convient de prendre en considération cet aspect important des systèmes radar et de tenir compte, dans les études de partage, des conséquences que pourraient avoir les radars à sauts de fréquence.</w:t>
      </w:r>
    </w:p>
    <w:p w:rsidR="008A4EBB" w:rsidRDefault="008A4EBB" w:rsidP="008A4EBB">
      <w:pPr>
        <w:spacing w:line="480" w:lineRule="auto"/>
        <w:rPr>
          <w:lang w:val="fr-CH"/>
        </w:rPr>
      </w:pPr>
    </w:p>
    <w:p w:rsidR="008A4EBB" w:rsidRDefault="008A4EBB" w:rsidP="008A4EBB">
      <w:pPr>
        <w:spacing w:line="480" w:lineRule="auto"/>
        <w:rPr>
          <w:lang w:val="fr-CH"/>
        </w:rPr>
        <w:sectPr w:rsidR="008A4EBB" w:rsidSect="001E22DE">
          <w:headerReference w:type="even" r:id="rId15"/>
          <w:headerReference w:type="default" r:id="rId16"/>
          <w:footerReference w:type="even" r:id="rId17"/>
          <w:footerReference w:type="default" r:id="rId18"/>
          <w:headerReference w:type="first" r:id="rId19"/>
          <w:footerReference w:type="first" r:id="rId20"/>
          <w:pgSz w:w="11907" w:h="16840" w:code="9"/>
          <w:pgMar w:top="1418" w:right="1134" w:bottom="1134" w:left="1134" w:header="720" w:footer="482" w:gutter="0"/>
          <w:paperSrc w:first="15" w:other="15"/>
          <w:pgNumType w:start="1"/>
          <w:cols w:space="720"/>
          <w:titlePg/>
          <w:docGrid w:linePitch="326"/>
        </w:sectPr>
      </w:pPr>
    </w:p>
    <w:p w:rsidR="008A4EBB" w:rsidRDefault="008A4EBB" w:rsidP="00606326">
      <w:pPr>
        <w:pStyle w:val="TableNo"/>
        <w:spacing w:before="0"/>
      </w:pPr>
      <w:r w:rsidRPr="00514F30">
        <w:lastRenderedPageBreak/>
        <w:t>TABLEAU</w:t>
      </w:r>
      <w:r>
        <w:t xml:space="preserve"> 2</w:t>
      </w:r>
    </w:p>
    <w:p w:rsidR="008A4EBB" w:rsidRDefault="008A4EBB" w:rsidP="008A4EBB">
      <w:pPr>
        <w:pStyle w:val="Tabletitle"/>
      </w:pPr>
      <w:r w:rsidRPr="00514F30">
        <w:t>Caractéristiques</w:t>
      </w:r>
      <w:r>
        <w:t xml:space="preserve"> des radars de radiolocalisation (sauf les radars de météorologie au sol) et des radars de radionavigation aéronautique </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010"/>
        <w:gridCol w:w="1400"/>
        <w:gridCol w:w="815"/>
        <w:gridCol w:w="1356"/>
        <w:gridCol w:w="1327"/>
        <w:gridCol w:w="1328"/>
        <w:gridCol w:w="1356"/>
        <w:gridCol w:w="1411"/>
        <w:gridCol w:w="953"/>
        <w:gridCol w:w="1227"/>
        <w:gridCol w:w="1134"/>
        <w:gridCol w:w="1142"/>
      </w:tblGrid>
      <w:tr w:rsidR="008A4EBB" w:rsidRPr="00215726" w:rsidTr="00C80281">
        <w:trPr>
          <w:jc w:val="center"/>
        </w:trPr>
        <w:tc>
          <w:tcPr>
            <w:tcW w:w="2410" w:type="dxa"/>
            <w:gridSpan w:val="2"/>
          </w:tcPr>
          <w:p w:rsidR="008A4EBB" w:rsidRPr="00215726" w:rsidRDefault="008A4EBB" w:rsidP="00C80281">
            <w:pPr>
              <w:pStyle w:val="Tablehead"/>
              <w:rPr>
                <w:sz w:val="18"/>
                <w:szCs w:val="18"/>
              </w:rPr>
            </w:pPr>
            <w:r w:rsidRPr="00514F30">
              <w:rPr>
                <w:sz w:val="18"/>
                <w:szCs w:val="18"/>
              </w:rPr>
              <w:t>Caractéristiques</w:t>
            </w:r>
          </w:p>
        </w:tc>
        <w:tc>
          <w:tcPr>
            <w:tcW w:w="815" w:type="dxa"/>
            <w:vAlign w:val="center"/>
          </w:tcPr>
          <w:p w:rsidR="008A4EBB" w:rsidRPr="00215726" w:rsidRDefault="008A4EBB" w:rsidP="00C80281">
            <w:pPr>
              <w:pStyle w:val="Tablehead"/>
              <w:rPr>
                <w:sz w:val="18"/>
                <w:szCs w:val="18"/>
              </w:rPr>
            </w:pPr>
            <w:r w:rsidRPr="00215726">
              <w:rPr>
                <w:sz w:val="18"/>
                <w:szCs w:val="18"/>
              </w:rPr>
              <w:t>Unit</w:t>
            </w:r>
            <w:r>
              <w:rPr>
                <w:sz w:val="18"/>
                <w:szCs w:val="18"/>
              </w:rPr>
              <w:t>é</w:t>
            </w:r>
            <w:r w:rsidRPr="00215726">
              <w:rPr>
                <w:sz w:val="18"/>
                <w:szCs w:val="18"/>
              </w:rPr>
              <w:t>s</w:t>
            </w:r>
          </w:p>
        </w:tc>
        <w:tc>
          <w:tcPr>
            <w:tcW w:w="1356" w:type="dxa"/>
          </w:tcPr>
          <w:p w:rsidR="008A4EBB" w:rsidRPr="00215726" w:rsidRDefault="008A4EBB" w:rsidP="00C80281">
            <w:pPr>
              <w:pStyle w:val="Tablehead"/>
              <w:rPr>
                <w:sz w:val="18"/>
                <w:szCs w:val="18"/>
              </w:rPr>
            </w:pPr>
            <w:r w:rsidRPr="00215726">
              <w:rPr>
                <w:sz w:val="18"/>
                <w:szCs w:val="18"/>
              </w:rPr>
              <w:t>Radar 1</w:t>
            </w:r>
          </w:p>
        </w:tc>
        <w:tc>
          <w:tcPr>
            <w:tcW w:w="1327" w:type="dxa"/>
          </w:tcPr>
          <w:p w:rsidR="008A4EBB" w:rsidRPr="00215726" w:rsidRDefault="008A4EBB" w:rsidP="00C80281">
            <w:pPr>
              <w:pStyle w:val="Tablehead"/>
              <w:rPr>
                <w:sz w:val="18"/>
                <w:szCs w:val="18"/>
              </w:rPr>
            </w:pPr>
            <w:r w:rsidRPr="00215726">
              <w:rPr>
                <w:sz w:val="18"/>
                <w:szCs w:val="18"/>
              </w:rPr>
              <w:t>Radar 2</w:t>
            </w:r>
          </w:p>
        </w:tc>
        <w:tc>
          <w:tcPr>
            <w:tcW w:w="1328" w:type="dxa"/>
          </w:tcPr>
          <w:p w:rsidR="008A4EBB" w:rsidRPr="00215726" w:rsidRDefault="008A4EBB" w:rsidP="00C80281">
            <w:pPr>
              <w:pStyle w:val="Tablehead"/>
              <w:rPr>
                <w:sz w:val="18"/>
                <w:szCs w:val="18"/>
              </w:rPr>
            </w:pPr>
            <w:r w:rsidRPr="00215726">
              <w:rPr>
                <w:sz w:val="18"/>
                <w:szCs w:val="18"/>
              </w:rPr>
              <w:t>Radar 3</w:t>
            </w:r>
          </w:p>
        </w:tc>
        <w:tc>
          <w:tcPr>
            <w:tcW w:w="1356" w:type="dxa"/>
          </w:tcPr>
          <w:p w:rsidR="008A4EBB" w:rsidRPr="00215726" w:rsidRDefault="008A4EBB" w:rsidP="00C80281">
            <w:pPr>
              <w:pStyle w:val="Tablehead"/>
              <w:rPr>
                <w:sz w:val="18"/>
                <w:szCs w:val="18"/>
              </w:rPr>
            </w:pPr>
            <w:r w:rsidRPr="00215726">
              <w:rPr>
                <w:sz w:val="18"/>
                <w:szCs w:val="18"/>
              </w:rPr>
              <w:t>Radar 4</w:t>
            </w:r>
          </w:p>
        </w:tc>
        <w:tc>
          <w:tcPr>
            <w:tcW w:w="1411" w:type="dxa"/>
          </w:tcPr>
          <w:p w:rsidR="008A4EBB" w:rsidRPr="00215726" w:rsidRDefault="008A4EBB" w:rsidP="00C80281">
            <w:pPr>
              <w:pStyle w:val="Tablehead"/>
              <w:rPr>
                <w:sz w:val="18"/>
                <w:szCs w:val="18"/>
              </w:rPr>
            </w:pPr>
            <w:r w:rsidRPr="00215726">
              <w:rPr>
                <w:sz w:val="18"/>
                <w:szCs w:val="18"/>
              </w:rPr>
              <w:t>Radar 5</w:t>
            </w:r>
          </w:p>
        </w:tc>
        <w:tc>
          <w:tcPr>
            <w:tcW w:w="953" w:type="dxa"/>
          </w:tcPr>
          <w:p w:rsidR="008A4EBB" w:rsidRPr="00215726" w:rsidRDefault="008A4EBB" w:rsidP="00C80281">
            <w:pPr>
              <w:pStyle w:val="Tablehead"/>
              <w:rPr>
                <w:sz w:val="18"/>
                <w:szCs w:val="18"/>
              </w:rPr>
            </w:pPr>
            <w:r w:rsidRPr="00215726">
              <w:rPr>
                <w:sz w:val="18"/>
                <w:szCs w:val="18"/>
              </w:rPr>
              <w:t>Radar 6</w:t>
            </w:r>
          </w:p>
        </w:tc>
        <w:tc>
          <w:tcPr>
            <w:tcW w:w="1227" w:type="dxa"/>
          </w:tcPr>
          <w:p w:rsidR="008A4EBB" w:rsidRPr="00215726" w:rsidRDefault="008A4EBB" w:rsidP="00C80281">
            <w:pPr>
              <w:pStyle w:val="Tablehead"/>
              <w:rPr>
                <w:sz w:val="18"/>
                <w:szCs w:val="18"/>
              </w:rPr>
            </w:pPr>
            <w:r w:rsidRPr="00215726">
              <w:rPr>
                <w:sz w:val="18"/>
                <w:szCs w:val="18"/>
              </w:rPr>
              <w:t>Radar 7</w:t>
            </w:r>
          </w:p>
        </w:tc>
        <w:tc>
          <w:tcPr>
            <w:tcW w:w="1134" w:type="dxa"/>
          </w:tcPr>
          <w:p w:rsidR="008A4EBB" w:rsidRPr="00215726" w:rsidRDefault="008A4EBB" w:rsidP="00C80281">
            <w:pPr>
              <w:pStyle w:val="Tablehead"/>
              <w:rPr>
                <w:sz w:val="18"/>
                <w:szCs w:val="18"/>
              </w:rPr>
            </w:pPr>
            <w:r w:rsidRPr="00215726">
              <w:rPr>
                <w:sz w:val="18"/>
                <w:szCs w:val="18"/>
              </w:rPr>
              <w:t>Radar 8</w:t>
            </w:r>
          </w:p>
        </w:tc>
        <w:tc>
          <w:tcPr>
            <w:tcW w:w="1142" w:type="dxa"/>
          </w:tcPr>
          <w:p w:rsidR="008A4EBB" w:rsidRPr="00215726" w:rsidRDefault="008A4EBB" w:rsidP="00C80281">
            <w:pPr>
              <w:pStyle w:val="Tablehead"/>
              <w:rPr>
                <w:sz w:val="18"/>
                <w:szCs w:val="18"/>
              </w:rPr>
            </w:pPr>
            <w:r w:rsidRPr="00215726">
              <w:rPr>
                <w:sz w:val="18"/>
                <w:szCs w:val="18"/>
              </w:rPr>
              <w:t>Radar 9</w:t>
            </w:r>
          </w:p>
        </w:tc>
      </w:tr>
      <w:tr w:rsidR="008A4EBB" w:rsidRPr="00AE695B" w:rsidTr="00C80281">
        <w:trPr>
          <w:trHeight w:val="621"/>
          <w:jc w:val="center"/>
        </w:trPr>
        <w:tc>
          <w:tcPr>
            <w:tcW w:w="2410" w:type="dxa"/>
            <w:gridSpan w:val="2"/>
          </w:tcPr>
          <w:p w:rsidR="008A4EBB" w:rsidRPr="00514F30" w:rsidRDefault="008A4EBB" w:rsidP="00C80281">
            <w:pPr>
              <w:pStyle w:val="Tabletext"/>
              <w:jc w:val="left"/>
              <w:rPr>
                <w:sz w:val="18"/>
                <w:szCs w:val="18"/>
              </w:rPr>
            </w:pPr>
            <w:r w:rsidRPr="00514F30">
              <w:rPr>
                <w:sz w:val="18"/>
                <w:szCs w:val="18"/>
              </w:rPr>
              <w:t>Fonction</w:t>
            </w:r>
          </w:p>
        </w:tc>
        <w:tc>
          <w:tcPr>
            <w:tcW w:w="815" w:type="dxa"/>
            <w:vAlign w:val="center"/>
          </w:tcPr>
          <w:p w:rsidR="008A4EBB" w:rsidRPr="00B93308" w:rsidRDefault="008A4EBB" w:rsidP="00C80281">
            <w:pPr>
              <w:pStyle w:val="Tabletext"/>
              <w:jc w:val="center"/>
              <w:rPr>
                <w:sz w:val="18"/>
                <w:szCs w:val="18"/>
                <w:lang w:val="en-US"/>
              </w:rPr>
            </w:pPr>
          </w:p>
        </w:tc>
        <w:tc>
          <w:tcPr>
            <w:tcW w:w="1356" w:type="dxa"/>
          </w:tcPr>
          <w:p w:rsidR="008A4EBB" w:rsidRPr="00B93308" w:rsidRDefault="008A4EBB" w:rsidP="00C80281">
            <w:pPr>
              <w:pStyle w:val="Tabletext"/>
              <w:jc w:val="center"/>
              <w:rPr>
                <w:caps/>
                <w:sz w:val="18"/>
                <w:szCs w:val="18"/>
              </w:rPr>
            </w:pPr>
            <w:r w:rsidRPr="00B93308">
              <w:rPr>
                <w:sz w:val="18"/>
                <w:szCs w:val="18"/>
              </w:rPr>
              <w:t>Instrumentation</w:t>
            </w:r>
          </w:p>
        </w:tc>
        <w:tc>
          <w:tcPr>
            <w:tcW w:w="1327" w:type="dxa"/>
          </w:tcPr>
          <w:p w:rsidR="008A4EBB" w:rsidRPr="00B93308" w:rsidRDefault="008A4EBB" w:rsidP="00C80281">
            <w:pPr>
              <w:pStyle w:val="Tabletext"/>
              <w:jc w:val="center"/>
              <w:rPr>
                <w:caps/>
                <w:sz w:val="18"/>
                <w:szCs w:val="18"/>
              </w:rPr>
            </w:pPr>
            <w:r w:rsidRPr="00B93308">
              <w:rPr>
                <w:sz w:val="18"/>
                <w:szCs w:val="18"/>
              </w:rPr>
              <w:t>Instrumentation</w:t>
            </w:r>
          </w:p>
        </w:tc>
        <w:tc>
          <w:tcPr>
            <w:tcW w:w="1328" w:type="dxa"/>
          </w:tcPr>
          <w:p w:rsidR="008A4EBB" w:rsidRPr="00B93308" w:rsidRDefault="008A4EBB" w:rsidP="00C80281">
            <w:pPr>
              <w:pStyle w:val="Tabletext"/>
              <w:jc w:val="center"/>
              <w:rPr>
                <w:sz w:val="18"/>
                <w:szCs w:val="18"/>
              </w:rPr>
            </w:pPr>
            <w:r w:rsidRPr="00B93308">
              <w:rPr>
                <w:sz w:val="18"/>
                <w:szCs w:val="18"/>
              </w:rPr>
              <w:t>Instrumentation</w:t>
            </w:r>
          </w:p>
        </w:tc>
        <w:tc>
          <w:tcPr>
            <w:tcW w:w="1356" w:type="dxa"/>
          </w:tcPr>
          <w:p w:rsidR="008A4EBB" w:rsidRPr="00B93308" w:rsidRDefault="008A4EBB" w:rsidP="00C80281">
            <w:pPr>
              <w:pStyle w:val="Tabletext"/>
              <w:jc w:val="center"/>
              <w:rPr>
                <w:sz w:val="18"/>
                <w:szCs w:val="18"/>
                <w:lang w:val="en-US"/>
              </w:rPr>
            </w:pPr>
            <w:r w:rsidRPr="00B93308">
              <w:rPr>
                <w:sz w:val="18"/>
                <w:szCs w:val="18"/>
                <w:lang w:val="en-US"/>
              </w:rPr>
              <w:t>Instrumentation</w:t>
            </w:r>
          </w:p>
        </w:tc>
        <w:tc>
          <w:tcPr>
            <w:tcW w:w="1411" w:type="dxa"/>
          </w:tcPr>
          <w:p w:rsidR="008A4EBB" w:rsidRPr="00B93308" w:rsidRDefault="008A4EBB" w:rsidP="00C80281">
            <w:pPr>
              <w:pStyle w:val="Tabletext"/>
              <w:jc w:val="center"/>
              <w:rPr>
                <w:sz w:val="18"/>
                <w:szCs w:val="18"/>
                <w:lang w:val="en-US"/>
              </w:rPr>
            </w:pPr>
            <w:r w:rsidRPr="00B93308">
              <w:rPr>
                <w:sz w:val="18"/>
                <w:szCs w:val="18"/>
                <w:lang w:val="en-US"/>
              </w:rPr>
              <w:t>Instrumentation</w:t>
            </w:r>
          </w:p>
        </w:tc>
        <w:tc>
          <w:tcPr>
            <w:tcW w:w="953" w:type="dxa"/>
          </w:tcPr>
          <w:p w:rsidR="008A4EBB" w:rsidRPr="00514F30" w:rsidRDefault="008A4EBB" w:rsidP="00C80281">
            <w:pPr>
              <w:pStyle w:val="Tabletext"/>
              <w:jc w:val="center"/>
              <w:rPr>
                <w:caps/>
                <w:sz w:val="18"/>
                <w:szCs w:val="18"/>
                <w:lang w:val="fr-CH"/>
              </w:rPr>
            </w:pPr>
            <w:r w:rsidRPr="00514F30">
              <w:rPr>
                <w:sz w:val="18"/>
                <w:szCs w:val="18"/>
              </w:rPr>
              <w:t>Recherche en surface et recherche aérienne</w:t>
            </w:r>
          </w:p>
        </w:tc>
        <w:tc>
          <w:tcPr>
            <w:tcW w:w="1227" w:type="dxa"/>
          </w:tcPr>
          <w:p w:rsidR="008A4EBB" w:rsidRPr="007963FE" w:rsidRDefault="008A4EBB" w:rsidP="00C80281">
            <w:pPr>
              <w:pStyle w:val="Tabletext"/>
              <w:jc w:val="center"/>
              <w:rPr>
                <w:caps/>
                <w:sz w:val="18"/>
                <w:szCs w:val="18"/>
                <w:lang w:val="fr-CH"/>
              </w:rPr>
            </w:pPr>
            <w:r w:rsidRPr="00514F30">
              <w:rPr>
                <w:sz w:val="18"/>
                <w:szCs w:val="18"/>
              </w:rPr>
              <w:t>Multifonction Recherche en surface et recherche aérienne</w:t>
            </w:r>
          </w:p>
        </w:tc>
        <w:tc>
          <w:tcPr>
            <w:tcW w:w="1134" w:type="dxa"/>
          </w:tcPr>
          <w:p w:rsidR="008A4EBB" w:rsidRPr="007963FE" w:rsidRDefault="008A4EBB" w:rsidP="00C80281">
            <w:pPr>
              <w:pStyle w:val="Tabletext"/>
              <w:jc w:val="center"/>
              <w:rPr>
                <w:caps/>
                <w:sz w:val="18"/>
                <w:szCs w:val="18"/>
                <w:lang w:val="fr-CH"/>
              </w:rPr>
            </w:pPr>
            <w:r w:rsidRPr="00514F30">
              <w:rPr>
                <w:sz w:val="18"/>
                <w:szCs w:val="18"/>
              </w:rPr>
              <w:t xml:space="preserve">Recherche en imagerie de </w:t>
            </w:r>
            <w:r>
              <w:rPr>
                <w:sz w:val="18"/>
                <w:szCs w:val="18"/>
              </w:rPr>
              <w:br/>
            </w:r>
            <w:r w:rsidRPr="00514F30">
              <w:rPr>
                <w:sz w:val="18"/>
                <w:szCs w:val="18"/>
              </w:rPr>
              <w:t>la Terre</w:t>
            </w:r>
          </w:p>
        </w:tc>
        <w:tc>
          <w:tcPr>
            <w:tcW w:w="1142" w:type="dxa"/>
          </w:tcPr>
          <w:p w:rsidR="008A4EBB" w:rsidRPr="00C15C8D" w:rsidRDefault="008A4EBB" w:rsidP="00C80281">
            <w:pPr>
              <w:pStyle w:val="Tabletext"/>
              <w:jc w:val="center"/>
              <w:rPr>
                <w:sz w:val="18"/>
                <w:szCs w:val="18"/>
                <w:lang w:val="fr-CH"/>
              </w:rPr>
            </w:pPr>
            <w:r w:rsidRPr="00514F30">
              <w:rPr>
                <w:sz w:val="18"/>
                <w:szCs w:val="18"/>
              </w:rPr>
              <w:t>Recherche</w:t>
            </w:r>
          </w:p>
        </w:tc>
      </w:tr>
      <w:tr w:rsidR="008A4EBB" w:rsidRPr="00AE695B" w:rsidTr="00C80281">
        <w:trPr>
          <w:jc w:val="center"/>
        </w:trPr>
        <w:tc>
          <w:tcPr>
            <w:tcW w:w="2410" w:type="dxa"/>
            <w:gridSpan w:val="2"/>
            <w:vAlign w:val="center"/>
          </w:tcPr>
          <w:p w:rsidR="008A4EBB" w:rsidRPr="00514F30" w:rsidRDefault="008A4EBB" w:rsidP="00C80281">
            <w:pPr>
              <w:pStyle w:val="Tabletext"/>
              <w:jc w:val="left"/>
              <w:rPr>
                <w:sz w:val="18"/>
                <w:szCs w:val="18"/>
              </w:rPr>
            </w:pPr>
            <w:r w:rsidRPr="00514F30">
              <w:rPr>
                <w:sz w:val="18"/>
                <w:szCs w:val="18"/>
              </w:rPr>
              <w:t>Type de plate</w:t>
            </w:r>
            <w:r w:rsidRPr="00514F30">
              <w:rPr>
                <w:sz w:val="18"/>
                <w:szCs w:val="18"/>
              </w:rPr>
              <w:noBreakHyphen/>
              <w:t>forme (aéroportée, à bord d'un navire au sol)</w:t>
            </w:r>
          </w:p>
        </w:tc>
        <w:tc>
          <w:tcPr>
            <w:tcW w:w="815" w:type="dxa"/>
            <w:vAlign w:val="center"/>
          </w:tcPr>
          <w:p w:rsidR="008A4EBB" w:rsidRPr="00514F30" w:rsidRDefault="008A4EBB" w:rsidP="00C80281">
            <w:pPr>
              <w:pStyle w:val="Tabletext"/>
              <w:jc w:val="center"/>
              <w:rPr>
                <w:sz w:val="18"/>
                <w:szCs w:val="18"/>
                <w:lang w:val="fr-CH"/>
              </w:rPr>
            </w:pPr>
          </w:p>
        </w:tc>
        <w:tc>
          <w:tcPr>
            <w:tcW w:w="1356" w:type="dxa"/>
          </w:tcPr>
          <w:p w:rsidR="008A4EBB" w:rsidRPr="00C15C8D" w:rsidRDefault="008A4EBB" w:rsidP="00C80281">
            <w:pPr>
              <w:pStyle w:val="Tabletext"/>
              <w:jc w:val="center"/>
              <w:rPr>
                <w:sz w:val="18"/>
                <w:szCs w:val="18"/>
                <w:lang w:val="fr-CH"/>
              </w:rPr>
            </w:pPr>
            <w:r w:rsidRPr="00514F30">
              <w:rPr>
                <w:sz w:val="18"/>
                <w:szCs w:val="18"/>
              </w:rPr>
              <w:t>Au sol</w:t>
            </w:r>
          </w:p>
        </w:tc>
        <w:tc>
          <w:tcPr>
            <w:tcW w:w="1327" w:type="dxa"/>
          </w:tcPr>
          <w:p w:rsidR="008A4EBB" w:rsidRPr="00C15C8D" w:rsidRDefault="008A4EBB" w:rsidP="00C80281">
            <w:pPr>
              <w:pStyle w:val="Tabletext"/>
              <w:jc w:val="center"/>
              <w:rPr>
                <w:sz w:val="18"/>
                <w:szCs w:val="18"/>
                <w:lang w:val="fr-CH"/>
              </w:rPr>
            </w:pPr>
            <w:r w:rsidRPr="00514F30">
              <w:rPr>
                <w:sz w:val="18"/>
                <w:szCs w:val="18"/>
              </w:rPr>
              <w:t>Au sol</w:t>
            </w:r>
          </w:p>
        </w:tc>
        <w:tc>
          <w:tcPr>
            <w:tcW w:w="1328" w:type="dxa"/>
          </w:tcPr>
          <w:p w:rsidR="008A4EBB" w:rsidRPr="00C15C8D" w:rsidRDefault="008A4EBB" w:rsidP="00C80281">
            <w:pPr>
              <w:pStyle w:val="Tabletext"/>
              <w:jc w:val="center"/>
              <w:rPr>
                <w:sz w:val="18"/>
                <w:szCs w:val="18"/>
                <w:lang w:val="fr-CH"/>
              </w:rPr>
            </w:pPr>
            <w:r w:rsidRPr="00514F30">
              <w:rPr>
                <w:sz w:val="18"/>
                <w:szCs w:val="18"/>
              </w:rPr>
              <w:t>Au sol</w:t>
            </w:r>
          </w:p>
        </w:tc>
        <w:tc>
          <w:tcPr>
            <w:tcW w:w="1356" w:type="dxa"/>
          </w:tcPr>
          <w:p w:rsidR="008A4EBB" w:rsidRPr="00C15C8D" w:rsidRDefault="008A4EBB" w:rsidP="00C80281">
            <w:pPr>
              <w:pStyle w:val="Tabletext"/>
              <w:jc w:val="center"/>
              <w:rPr>
                <w:sz w:val="18"/>
                <w:szCs w:val="18"/>
                <w:lang w:val="fr-CH"/>
              </w:rPr>
            </w:pPr>
            <w:r w:rsidRPr="00514F30">
              <w:rPr>
                <w:sz w:val="18"/>
                <w:szCs w:val="18"/>
              </w:rPr>
              <w:t>Au sol</w:t>
            </w:r>
          </w:p>
        </w:tc>
        <w:tc>
          <w:tcPr>
            <w:tcW w:w="1411" w:type="dxa"/>
          </w:tcPr>
          <w:p w:rsidR="008A4EBB" w:rsidRPr="00C15C8D" w:rsidRDefault="008A4EBB" w:rsidP="00C80281">
            <w:pPr>
              <w:pStyle w:val="Tabletext"/>
              <w:jc w:val="center"/>
              <w:rPr>
                <w:sz w:val="18"/>
                <w:szCs w:val="18"/>
                <w:lang w:val="fr-CH"/>
              </w:rPr>
            </w:pPr>
            <w:r w:rsidRPr="00514F30">
              <w:rPr>
                <w:sz w:val="18"/>
                <w:szCs w:val="18"/>
              </w:rPr>
              <w:t>Au sol</w:t>
            </w:r>
          </w:p>
        </w:tc>
        <w:tc>
          <w:tcPr>
            <w:tcW w:w="953" w:type="dxa"/>
          </w:tcPr>
          <w:p w:rsidR="008A4EBB" w:rsidRPr="00C15C8D" w:rsidRDefault="008A4EBB" w:rsidP="00C80281">
            <w:pPr>
              <w:pStyle w:val="Tabletext"/>
              <w:jc w:val="center"/>
              <w:rPr>
                <w:sz w:val="18"/>
                <w:szCs w:val="18"/>
                <w:lang w:val="fr-CH"/>
              </w:rPr>
            </w:pPr>
            <w:r w:rsidRPr="00514F30">
              <w:rPr>
                <w:sz w:val="18"/>
                <w:szCs w:val="18"/>
              </w:rPr>
              <w:t>A bord d'un navire</w:t>
            </w:r>
          </w:p>
        </w:tc>
        <w:tc>
          <w:tcPr>
            <w:tcW w:w="1227" w:type="dxa"/>
          </w:tcPr>
          <w:p w:rsidR="008A4EBB" w:rsidRPr="00B93308" w:rsidRDefault="008A4EBB" w:rsidP="00C80281">
            <w:pPr>
              <w:pStyle w:val="Tabletext"/>
              <w:jc w:val="center"/>
              <w:rPr>
                <w:sz w:val="18"/>
                <w:szCs w:val="18"/>
                <w:lang w:val="en-US"/>
              </w:rPr>
            </w:pPr>
            <w:r w:rsidRPr="00514F30">
              <w:rPr>
                <w:sz w:val="18"/>
                <w:szCs w:val="18"/>
              </w:rPr>
              <w:t>A bord d'un navire</w:t>
            </w:r>
          </w:p>
        </w:tc>
        <w:tc>
          <w:tcPr>
            <w:tcW w:w="1134" w:type="dxa"/>
          </w:tcPr>
          <w:p w:rsidR="008A4EBB" w:rsidRPr="00B93308" w:rsidRDefault="008A4EBB" w:rsidP="00C80281">
            <w:pPr>
              <w:pStyle w:val="Tabletext"/>
              <w:jc w:val="center"/>
              <w:rPr>
                <w:sz w:val="18"/>
                <w:szCs w:val="18"/>
                <w:lang w:val="en-US"/>
              </w:rPr>
            </w:pPr>
            <w:r w:rsidRPr="00514F30">
              <w:rPr>
                <w:sz w:val="18"/>
                <w:szCs w:val="18"/>
              </w:rPr>
              <w:t>Aéroportée</w:t>
            </w:r>
          </w:p>
        </w:tc>
        <w:tc>
          <w:tcPr>
            <w:tcW w:w="1142" w:type="dxa"/>
          </w:tcPr>
          <w:p w:rsidR="008A4EBB" w:rsidRPr="00B93308" w:rsidRDefault="008A4EBB" w:rsidP="00C80281">
            <w:pPr>
              <w:pStyle w:val="Tabletext"/>
              <w:jc w:val="center"/>
              <w:rPr>
                <w:sz w:val="18"/>
                <w:szCs w:val="18"/>
                <w:lang w:val="en-US"/>
              </w:rPr>
            </w:pPr>
            <w:r w:rsidRPr="00514F30">
              <w:rPr>
                <w:sz w:val="18"/>
                <w:szCs w:val="18"/>
              </w:rPr>
              <w:t>Aéroportée</w:t>
            </w:r>
          </w:p>
        </w:tc>
      </w:tr>
      <w:tr w:rsidR="008A4EBB" w:rsidRPr="00AE695B" w:rsidTr="00C80281">
        <w:trPr>
          <w:jc w:val="center"/>
        </w:trPr>
        <w:tc>
          <w:tcPr>
            <w:tcW w:w="2410" w:type="dxa"/>
            <w:gridSpan w:val="2"/>
            <w:vAlign w:val="center"/>
          </w:tcPr>
          <w:p w:rsidR="008A4EBB" w:rsidRPr="00514F30" w:rsidRDefault="008A4EBB" w:rsidP="00C80281">
            <w:pPr>
              <w:pStyle w:val="Tabletext"/>
              <w:jc w:val="left"/>
              <w:rPr>
                <w:sz w:val="18"/>
                <w:szCs w:val="18"/>
              </w:rPr>
            </w:pPr>
            <w:r w:rsidRPr="00514F30">
              <w:rPr>
                <w:sz w:val="18"/>
                <w:szCs w:val="18"/>
              </w:rPr>
              <w:t xml:space="preserve">Plage d'accord </w:t>
            </w:r>
          </w:p>
        </w:tc>
        <w:tc>
          <w:tcPr>
            <w:tcW w:w="815" w:type="dxa"/>
          </w:tcPr>
          <w:p w:rsidR="008A4EBB" w:rsidRPr="00B93308" w:rsidRDefault="008A4EBB" w:rsidP="00C80281">
            <w:pPr>
              <w:pStyle w:val="Tabletext"/>
              <w:jc w:val="center"/>
              <w:rPr>
                <w:sz w:val="18"/>
                <w:szCs w:val="18"/>
                <w:lang w:val="en-US"/>
              </w:rPr>
            </w:pPr>
            <w:r w:rsidRPr="00B93308">
              <w:rPr>
                <w:sz w:val="18"/>
                <w:szCs w:val="18"/>
                <w:lang w:val="en-US"/>
              </w:rPr>
              <w:t>MHz</w:t>
            </w:r>
          </w:p>
        </w:tc>
        <w:tc>
          <w:tcPr>
            <w:tcW w:w="1356" w:type="dxa"/>
          </w:tcPr>
          <w:p w:rsidR="008A4EBB" w:rsidRPr="00B93308" w:rsidRDefault="008A4EBB" w:rsidP="00C80281">
            <w:pPr>
              <w:pStyle w:val="Tabletext"/>
              <w:jc w:val="center"/>
              <w:rPr>
                <w:sz w:val="18"/>
                <w:szCs w:val="18"/>
                <w:lang w:val="en-US"/>
              </w:rPr>
            </w:pPr>
            <w:r w:rsidRPr="00B93308">
              <w:rPr>
                <w:sz w:val="18"/>
                <w:szCs w:val="18"/>
                <w:lang w:val="en-US"/>
              </w:rPr>
              <w:t>5 300</w:t>
            </w:r>
          </w:p>
        </w:tc>
        <w:tc>
          <w:tcPr>
            <w:tcW w:w="1327" w:type="dxa"/>
          </w:tcPr>
          <w:p w:rsidR="008A4EBB" w:rsidRPr="00B93308" w:rsidRDefault="008A4EBB" w:rsidP="00C80281">
            <w:pPr>
              <w:pStyle w:val="Tabletext"/>
              <w:jc w:val="center"/>
              <w:rPr>
                <w:sz w:val="18"/>
                <w:szCs w:val="18"/>
                <w:lang w:val="en-US"/>
              </w:rPr>
            </w:pPr>
            <w:r w:rsidRPr="00B93308">
              <w:rPr>
                <w:sz w:val="18"/>
                <w:szCs w:val="18"/>
                <w:lang w:val="en-US"/>
              </w:rPr>
              <w:t>5 350-5 850</w:t>
            </w:r>
          </w:p>
        </w:tc>
        <w:tc>
          <w:tcPr>
            <w:tcW w:w="1328" w:type="dxa"/>
          </w:tcPr>
          <w:p w:rsidR="008A4EBB" w:rsidRPr="00B93308" w:rsidRDefault="008A4EBB" w:rsidP="00C80281">
            <w:pPr>
              <w:pStyle w:val="Tabletext"/>
              <w:jc w:val="center"/>
              <w:rPr>
                <w:sz w:val="18"/>
                <w:szCs w:val="18"/>
                <w:lang w:val="en-US"/>
              </w:rPr>
            </w:pPr>
            <w:r w:rsidRPr="00B93308">
              <w:rPr>
                <w:sz w:val="18"/>
                <w:szCs w:val="18"/>
                <w:lang w:val="en-US"/>
              </w:rPr>
              <w:t>5 350-5 850</w:t>
            </w:r>
          </w:p>
        </w:tc>
        <w:tc>
          <w:tcPr>
            <w:tcW w:w="1356" w:type="dxa"/>
          </w:tcPr>
          <w:p w:rsidR="008A4EBB" w:rsidRPr="00B93308" w:rsidRDefault="008A4EBB" w:rsidP="00C80281">
            <w:pPr>
              <w:pStyle w:val="Tabletext"/>
              <w:jc w:val="center"/>
              <w:rPr>
                <w:sz w:val="18"/>
                <w:szCs w:val="18"/>
                <w:lang w:val="en-US"/>
              </w:rPr>
            </w:pPr>
            <w:r w:rsidRPr="00B93308">
              <w:rPr>
                <w:sz w:val="18"/>
                <w:szCs w:val="18"/>
                <w:lang w:val="en-US"/>
              </w:rPr>
              <w:t>5 400-5 900</w:t>
            </w:r>
          </w:p>
        </w:tc>
        <w:tc>
          <w:tcPr>
            <w:tcW w:w="1411" w:type="dxa"/>
          </w:tcPr>
          <w:p w:rsidR="008A4EBB" w:rsidRPr="00B93308" w:rsidRDefault="008A4EBB" w:rsidP="00C80281">
            <w:pPr>
              <w:pStyle w:val="Tabletext"/>
              <w:jc w:val="center"/>
              <w:rPr>
                <w:sz w:val="18"/>
                <w:szCs w:val="18"/>
                <w:lang w:val="en-US"/>
              </w:rPr>
            </w:pPr>
            <w:r w:rsidRPr="00B93308">
              <w:rPr>
                <w:sz w:val="18"/>
                <w:szCs w:val="18"/>
                <w:lang w:val="en-US"/>
              </w:rPr>
              <w:t>5 400-5 900</w:t>
            </w:r>
          </w:p>
        </w:tc>
        <w:tc>
          <w:tcPr>
            <w:tcW w:w="953" w:type="dxa"/>
          </w:tcPr>
          <w:p w:rsidR="008A4EBB" w:rsidRPr="00B93308" w:rsidRDefault="008A4EBB" w:rsidP="00C80281">
            <w:pPr>
              <w:pStyle w:val="Tabletext"/>
              <w:jc w:val="center"/>
              <w:rPr>
                <w:sz w:val="18"/>
                <w:szCs w:val="18"/>
                <w:lang w:val="en-US"/>
              </w:rPr>
            </w:pPr>
            <w:r w:rsidRPr="00B93308">
              <w:rPr>
                <w:sz w:val="18"/>
                <w:szCs w:val="18"/>
                <w:lang w:val="en-US"/>
              </w:rPr>
              <w:t>5 300</w:t>
            </w:r>
          </w:p>
        </w:tc>
        <w:tc>
          <w:tcPr>
            <w:tcW w:w="1227" w:type="dxa"/>
          </w:tcPr>
          <w:p w:rsidR="008A4EBB" w:rsidRPr="00B93308" w:rsidRDefault="008A4EBB" w:rsidP="00C80281">
            <w:pPr>
              <w:pStyle w:val="Tabletext"/>
              <w:jc w:val="center"/>
              <w:rPr>
                <w:sz w:val="18"/>
                <w:szCs w:val="18"/>
                <w:lang w:val="en-US"/>
              </w:rPr>
            </w:pPr>
            <w:r w:rsidRPr="00B93308">
              <w:rPr>
                <w:sz w:val="18"/>
                <w:szCs w:val="18"/>
                <w:lang w:val="en-US"/>
              </w:rPr>
              <w:t>5 450-5 825</w:t>
            </w:r>
          </w:p>
        </w:tc>
        <w:tc>
          <w:tcPr>
            <w:tcW w:w="1134" w:type="dxa"/>
          </w:tcPr>
          <w:p w:rsidR="008A4EBB" w:rsidRPr="00B93308" w:rsidRDefault="008A4EBB" w:rsidP="00C80281">
            <w:pPr>
              <w:pStyle w:val="Tabletext"/>
              <w:jc w:val="center"/>
              <w:rPr>
                <w:sz w:val="18"/>
                <w:szCs w:val="18"/>
                <w:lang w:val="en-US"/>
              </w:rPr>
            </w:pPr>
            <w:r w:rsidRPr="00B93308">
              <w:rPr>
                <w:sz w:val="18"/>
                <w:szCs w:val="18"/>
                <w:lang w:val="en-US"/>
              </w:rPr>
              <w:t>5 300</w:t>
            </w:r>
          </w:p>
        </w:tc>
        <w:tc>
          <w:tcPr>
            <w:tcW w:w="1142" w:type="dxa"/>
          </w:tcPr>
          <w:p w:rsidR="008A4EBB" w:rsidRPr="00B93308" w:rsidRDefault="008A4EBB" w:rsidP="00C80281">
            <w:pPr>
              <w:pStyle w:val="Tabletext"/>
              <w:jc w:val="center"/>
              <w:rPr>
                <w:sz w:val="18"/>
                <w:szCs w:val="18"/>
                <w:lang w:val="en-US"/>
              </w:rPr>
            </w:pPr>
            <w:r w:rsidRPr="00B93308">
              <w:rPr>
                <w:sz w:val="18"/>
                <w:szCs w:val="18"/>
                <w:lang w:val="en-US"/>
              </w:rPr>
              <w:t>5 250-5 725</w:t>
            </w:r>
          </w:p>
        </w:tc>
      </w:tr>
      <w:tr w:rsidR="008A4EBB" w:rsidRPr="00AE695B" w:rsidTr="00C80281">
        <w:trPr>
          <w:jc w:val="center"/>
        </w:trPr>
        <w:tc>
          <w:tcPr>
            <w:tcW w:w="2410" w:type="dxa"/>
            <w:gridSpan w:val="2"/>
          </w:tcPr>
          <w:p w:rsidR="008A4EBB" w:rsidRPr="00514F30" w:rsidRDefault="008A4EBB" w:rsidP="00C80281">
            <w:pPr>
              <w:pStyle w:val="Tabletext"/>
              <w:jc w:val="left"/>
              <w:rPr>
                <w:sz w:val="18"/>
                <w:szCs w:val="18"/>
              </w:rPr>
            </w:pPr>
            <w:r w:rsidRPr="00514F30">
              <w:rPr>
                <w:sz w:val="18"/>
                <w:szCs w:val="18"/>
              </w:rPr>
              <w:t>Modulation</w:t>
            </w:r>
          </w:p>
        </w:tc>
        <w:tc>
          <w:tcPr>
            <w:tcW w:w="815" w:type="dxa"/>
          </w:tcPr>
          <w:p w:rsidR="008A4EBB" w:rsidRPr="00B93308" w:rsidRDefault="008A4EBB" w:rsidP="00C80281">
            <w:pPr>
              <w:pStyle w:val="Tabletext"/>
              <w:jc w:val="center"/>
              <w:rPr>
                <w:sz w:val="18"/>
                <w:szCs w:val="18"/>
                <w:lang w:val="en-US"/>
              </w:rPr>
            </w:pPr>
          </w:p>
        </w:tc>
        <w:tc>
          <w:tcPr>
            <w:tcW w:w="1356" w:type="dxa"/>
          </w:tcPr>
          <w:p w:rsidR="008A4EBB" w:rsidRPr="00B93308" w:rsidRDefault="008A4EBB" w:rsidP="00C80281">
            <w:pPr>
              <w:pStyle w:val="Tabletext"/>
              <w:jc w:val="center"/>
              <w:rPr>
                <w:sz w:val="18"/>
                <w:szCs w:val="18"/>
                <w:lang w:val="en-US"/>
              </w:rPr>
            </w:pPr>
            <w:r w:rsidRPr="00514F30">
              <w:rPr>
                <w:sz w:val="18"/>
                <w:szCs w:val="18"/>
              </w:rPr>
              <w:t>Non communiquée</w:t>
            </w:r>
          </w:p>
        </w:tc>
        <w:tc>
          <w:tcPr>
            <w:tcW w:w="1327" w:type="dxa"/>
          </w:tcPr>
          <w:p w:rsidR="008A4EBB" w:rsidRPr="00B93308" w:rsidRDefault="008A4EBB" w:rsidP="00C80281">
            <w:pPr>
              <w:pStyle w:val="Tabletext"/>
              <w:jc w:val="center"/>
              <w:rPr>
                <w:sz w:val="18"/>
                <w:szCs w:val="18"/>
                <w:lang w:val="en-US"/>
              </w:rPr>
            </w:pPr>
            <w:r w:rsidRPr="00514F30">
              <w:rPr>
                <w:sz w:val="18"/>
                <w:szCs w:val="18"/>
              </w:rPr>
              <w:t>Non communiquée</w:t>
            </w:r>
          </w:p>
        </w:tc>
        <w:tc>
          <w:tcPr>
            <w:tcW w:w="1328" w:type="dxa"/>
          </w:tcPr>
          <w:p w:rsidR="008A4EBB" w:rsidRPr="00B93308" w:rsidRDefault="008A4EBB" w:rsidP="00C80281">
            <w:pPr>
              <w:pStyle w:val="Tabletext"/>
              <w:jc w:val="center"/>
              <w:rPr>
                <w:sz w:val="18"/>
                <w:szCs w:val="18"/>
                <w:lang w:val="en-US"/>
              </w:rPr>
            </w:pPr>
            <w:r w:rsidRPr="00514F30">
              <w:rPr>
                <w:sz w:val="18"/>
                <w:szCs w:val="18"/>
              </w:rPr>
              <w:t>Non communiquée</w:t>
            </w:r>
          </w:p>
        </w:tc>
        <w:tc>
          <w:tcPr>
            <w:tcW w:w="1356" w:type="dxa"/>
          </w:tcPr>
          <w:p w:rsidR="008A4EBB" w:rsidRPr="007963FE" w:rsidRDefault="008A4EBB" w:rsidP="00C80281">
            <w:pPr>
              <w:pStyle w:val="Tabletext"/>
              <w:jc w:val="center"/>
              <w:rPr>
                <w:sz w:val="18"/>
                <w:szCs w:val="18"/>
                <w:lang w:val="fr-CH"/>
              </w:rPr>
            </w:pPr>
            <w:r w:rsidRPr="00514F30">
              <w:rPr>
                <w:sz w:val="18"/>
                <w:szCs w:val="18"/>
              </w:rPr>
              <w:t>Impulsion/</w:t>
            </w:r>
            <w:r>
              <w:rPr>
                <w:sz w:val="18"/>
                <w:szCs w:val="18"/>
              </w:rPr>
              <w:br/>
            </w:r>
            <w:r w:rsidRPr="00514F30">
              <w:rPr>
                <w:sz w:val="18"/>
                <w:szCs w:val="18"/>
              </w:rPr>
              <w:t>Impulsion chirp</w:t>
            </w:r>
          </w:p>
        </w:tc>
        <w:tc>
          <w:tcPr>
            <w:tcW w:w="1411" w:type="dxa"/>
          </w:tcPr>
          <w:p w:rsidR="008A4EBB" w:rsidRPr="007963FE" w:rsidRDefault="008A4EBB" w:rsidP="00C80281">
            <w:pPr>
              <w:pStyle w:val="Tabletext"/>
              <w:jc w:val="center"/>
              <w:rPr>
                <w:sz w:val="18"/>
                <w:szCs w:val="18"/>
                <w:lang w:val="fr-CH"/>
              </w:rPr>
            </w:pPr>
            <w:r w:rsidRPr="00514F30">
              <w:rPr>
                <w:sz w:val="18"/>
                <w:szCs w:val="18"/>
              </w:rPr>
              <w:t>Impulsion chirp</w:t>
            </w:r>
          </w:p>
        </w:tc>
        <w:tc>
          <w:tcPr>
            <w:tcW w:w="953" w:type="dxa"/>
          </w:tcPr>
          <w:p w:rsidR="008A4EBB" w:rsidRPr="007963FE" w:rsidRDefault="008A4EBB" w:rsidP="00C80281">
            <w:pPr>
              <w:pStyle w:val="Tabletext"/>
              <w:jc w:val="center"/>
              <w:rPr>
                <w:sz w:val="18"/>
                <w:szCs w:val="18"/>
                <w:lang w:val="fr-CH"/>
              </w:rPr>
            </w:pPr>
            <w:r w:rsidRPr="00514F30">
              <w:rPr>
                <w:sz w:val="18"/>
                <w:szCs w:val="18"/>
              </w:rPr>
              <w:t>Linéaire MF</w:t>
            </w:r>
          </w:p>
        </w:tc>
        <w:tc>
          <w:tcPr>
            <w:tcW w:w="1227" w:type="dxa"/>
          </w:tcPr>
          <w:p w:rsidR="008A4EBB" w:rsidRPr="007963FE" w:rsidRDefault="008A4EBB" w:rsidP="00C80281">
            <w:pPr>
              <w:pStyle w:val="Tabletext"/>
              <w:jc w:val="center"/>
              <w:rPr>
                <w:sz w:val="18"/>
                <w:szCs w:val="18"/>
                <w:lang w:val="fr-CH"/>
              </w:rPr>
            </w:pPr>
            <w:r>
              <w:rPr>
                <w:sz w:val="18"/>
                <w:szCs w:val="18"/>
                <w:lang w:val="fr-CH"/>
              </w:rPr>
              <w:t>Aucune</w:t>
            </w:r>
          </w:p>
        </w:tc>
        <w:tc>
          <w:tcPr>
            <w:tcW w:w="1134" w:type="dxa"/>
          </w:tcPr>
          <w:p w:rsidR="008A4EBB" w:rsidRPr="007963FE" w:rsidRDefault="008A4EBB" w:rsidP="00C80281">
            <w:pPr>
              <w:pStyle w:val="Tabletext"/>
              <w:jc w:val="center"/>
              <w:rPr>
                <w:sz w:val="18"/>
                <w:szCs w:val="18"/>
                <w:lang w:val="fr-CH"/>
              </w:rPr>
            </w:pPr>
            <w:r w:rsidRPr="00514F30">
              <w:rPr>
                <w:sz w:val="18"/>
                <w:szCs w:val="18"/>
              </w:rPr>
              <w:t>Linéaire/non linéaire MF</w:t>
            </w:r>
          </w:p>
        </w:tc>
        <w:tc>
          <w:tcPr>
            <w:tcW w:w="1142" w:type="dxa"/>
          </w:tcPr>
          <w:p w:rsidR="008A4EBB" w:rsidRPr="007963FE" w:rsidRDefault="008A4EBB" w:rsidP="00C80281">
            <w:pPr>
              <w:pStyle w:val="Tabletext"/>
              <w:jc w:val="center"/>
              <w:rPr>
                <w:sz w:val="18"/>
                <w:szCs w:val="18"/>
                <w:lang w:val="fr-CH"/>
              </w:rPr>
            </w:pPr>
            <w:r w:rsidRPr="00514F30">
              <w:rPr>
                <w:sz w:val="18"/>
                <w:szCs w:val="18"/>
              </w:rPr>
              <w:t xml:space="preserve">Impulsions </w:t>
            </w:r>
            <w:r>
              <w:rPr>
                <w:sz w:val="18"/>
                <w:szCs w:val="18"/>
              </w:rPr>
              <w:br/>
            </w:r>
            <w:r w:rsidRPr="00514F30">
              <w:rPr>
                <w:sz w:val="18"/>
                <w:szCs w:val="18"/>
              </w:rPr>
              <w:t>à ondes entretenues</w:t>
            </w:r>
          </w:p>
        </w:tc>
      </w:tr>
      <w:tr w:rsidR="008A4EBB" w:rsidRPr="00AE695B" w:rsidTr="00C80281">
        <w:trPr>
          <w:jc w:val="center"/>
        </w:trPr>
        <w:tc>
          <w:tcPr>
            <w:tcW w:w="2410" w:type="dxa"/>
            <w:gridSpan w:val="2"/>
            <w:vAlign w:val="center"/>
          </w:tcPr>
          <w:p w:rsidR="008A4EBB" w:rsidRPr="00514F30" w:rsidRDefault="008A4EBB" w:rsidP="00C80281">
            <w:pPr>
              <w:pStyle w:val="Tabletext"/>
              <w:jc w:val="left"/>
              <w:rPr>
                <w:sz w:val="18"/>
                <w:szCs w:val="18"/>
              </w:rPr>
            </w:pPr>
            <w:r w:rsidRPr="00514F30">
              <w:rPr>
                <w:sz w:val="18"/>
                <w:szCs w:val="18"/>
              </w:rPr>
              <w:t>Puissance d'émission à l'antenne</w:t>
            </w:r>
          </w:p>
        </w:tc>
        <w:tc>
          <w:tcPr>
            <w:tcW w:w="815" w:type="dxa"/>
          </w:tcPr>
          <w:p w:rsidR="008A4EBB" w:rsidRPr="007963FE" w:rsidRDefault="008A4EBB" w:rsidP="00C80281">
            <w:pPr>
              <w:pStyle w:val="Tabletext"/>
              <w:jc w:val="center"/>
              <w:rPr>
                <w:sz w:val="18"/>
                <w:szCs w:val="18"/>
                <w:lang w:val="fr-CH"/>
              </w:rPr>
            </w:pPr>
            <w:r w:rsidRPr="007963FE">
              <w:rPr>
                <w:sz w:val="18"/>
                <w:szCs w:val="18"/>
                <w:lang w:val="fr-CH"/>
              </w:rPr>
              <w:t>kW</w:t>
            </w:r>
          </w:p>
        </w:tc>
        <w:tc>
          <w:tcPr>
            <w:tcW w:w="1356" w:type="dxa"/>
          </w:tcPr>
          <w:p w:rsidR="008A4EBB" w:rsidRPr="007963FE" w:rsidRDefault="008A4EBB" w:rsidP="00C80281">
            <w:pPr>
              <w:pStyle w:val="Tabletext"/>
              <w:jc w:val="center"/>
              <w:rPr>
                <w:sz w:val="18"/>
                <w:szCs w:val="18"/>
                <w:lang w:val="fr-CH"/>
              </w:rPr>
            </w:pPr>
            <w:r w:rsidRPr="007963FE">
              <w:rPr>
                <w:sz w:val="18"/>
                <w:szCs w:val="18"/>
                <w:lang w:val="fr-CH"/>
              </w:rPr>
              <w:t>250</w:t>
            </w:r>
          </w:p>
        </w:tc>
        <w:tc>
          <w:tcPr>
            <w:tcW w:w="1327" w:type="dxa"/>
          </w:tcPr>
          <w:p w:rsidR="008A4EBB" w:rsidRPr="007963FE" w:rsidRDefault="008A4EBB" w:rsidP="00C80281">
            <w:pPr>
              <w:pStyle w:val="Tabletext"/>
              <w:jc w:val="center"/>
              <w:rPr>
                <w:sz w:val="18"/>
                <w:szCs w:val="18"/>
                <w:lang w:val="fr-CH"/>
              </w:rPr>
            </w:pPr>
            <w:r w:rsidRPr="007963FE">
              <w:rPr>
                <w:sz w:val="18"/>
                <w:szCs w:val="18"/>
                <w:lang w:val="fr-CH"/>
              </w:rPr>
              <w:t>2 800</w:t>
            </w:r>
          </w:p>
        </w:tc>
        <w:tc>
          <w:tcPr>
            <w:tcW w:w="1328" w:type="dxa"/>
          </w:tcPr>
          <w:p w:rsidR="008A4EBB" w:rsidRPr="007963FE" w:rsidRDefault="008A4EBB" w:rsidP="00C80281">
            <w:pPr>
              <w:pStyle w:val="Tabletext"/>
              <w:jc w:val="center"/>
              <w:rPr>
                <w:sz w:val="18"/>
                <w:szCs w:val="18"/>
                <w:lang w:val="fr-CH"/>
              </w:rPr>
            </w:pPr>
            <w:r w:rsidRPr="007963FE">
              <w:rPr>
                <w:sz w:val="18"/>
                <w:szCs w:val="18"/>
                <w:lang w:val="fr-CH"/>
              </w:rPr>
              <w:t>1 200</w:t>
            </w:r>
          </w:p>
        </w:tc>
        <w:tc>
          <w:tcPr>
            <w:tcW w:w="1356" w:type="dxa"/>
          </w:tcPr>
          <w:p w:rsidR="008A4EBB" w:rsidRPr="007963FE" w:rsidRDefault="008A4EBB" w:rsidP="00C80281">
            <w:pPr>
              <w:pStyle w:val="Tabletext"/>
              <w:jc w:val="center"/>
              <w:rPr>
                <w:sz w:val="18"/>
                <w:szCs w:val="18"/>
                <w:lang w:val="fr-CH"/>
              </w:rPr>
            </w:pPr>
            <w:r w:rsidRPr="007963FE">
              <w:rPr>
                <w:sz w:val="18"/>
                <w:szCs w:val="18"/>
                <w:lang w:val="fr-CH"/>
              </w:rPr>
              <w:t>1 000</w:t>
            </w:r>
          </w:p>
        </w:tc>
        <w:tc>
          <w:tcPr>
            <w:tcW w:w="1411" w:type="dxa"/>
          </w:tcPr>
          <w:p w:rsidR="008A4EBB" w:rsidRPr="007963FE" w:rsidRDefault="008A4EBB" w:rsidP="00C80281">
            <w:pPr>
              <w:pStyle w:val="Tabletext"/>
              <w:jc w:val="center"/>
              <w:rPr>
                <w:sz w:val="18"/>
                <w:szCs w:val="18"/>
                <w:lang w:val="fr-CH"/>
              </w:rPr>
            </w:pPr>
            <w:r w:rsidRPr="007963FE">
              <w:rPr>
                <w:sz w:val="18"/>
                <w:szCs w:val="18"/>
                <w:lang w:val="fr-CH"/>
              </w:rPr>
              <w:t>165</w:t>
            </w:r>
          </w:p>
        </w:tc>
        <w:tc>
          <w:tcPr>
            <w:tcW w:w="953" w:type="dxa"/>
          </w:tcPr>
          <w:p w:rsidR="008A4EBB" w:rsidRPr="007963FE" w:rsidRDefault="008A4EBB" w:rsidP="00C80281">
            <w:pPr>
              <w:pStyle w:val="Tabletext"/>
              <w:jc w:val="center"/>
              <w:rPr>
                <w:sz w:val="18"/>
                <w:szCs w:val="18"/>
                <w:lang w:val="fr-CH"/>
              </w:rPr>
            </w:pPr>
            <w:r w:rsidRPr="007963FE">
              <w:rPr>
                <w:sz w:val="18"/>
                <w:szCs w:val="18"/>
                <w:lang w:val="fr-CH"/>
              </w:rPr>
              <w:t>360</w:t>
            </w:r>
          </w:p>
        </w:tc>
        <w:tc>
          <w:tcPr>
            <w:tcW w:w="1227" w:type="dxa"/>
          </w:tcPr>
          <w:p w:rsidR="008A4EBB" w:rsidRPr="00C15C8D" w:rsidRDefault="008A4EBB" w:rsidP="00C80281">
            <w:pPr>
              <w:pStyle w:val="Tabletext"/>
              <w:jc w:val="center"/>
              <w:rPr>
                <w:sz w:val="18"/>
                <w:szCs w:val="18"/>
                <w:lang w:val="fr-CH"/>
              </w:rPr>
            </w:pPr>
            <w:r w:rsidRPr="007963FE">
              <w:rPr>
                <w:sz w:val="18"/>
                <w:szCs w:val="18"/>
                <w:lang w:val="fr-CH"/>
              </w:rPr>
              <w:t>28</w:t>
            </w:r>
            <w:r w:rsidRPr="00C15C8D">
              <w:rPr>
                <w:sz w:val="18"/>
                <w:szCs w:val="18"/>
                <w:lang w:val="fr-CH"/>
              </w:rPr>
              <w:t>5</w:t>
            </w:r>
          </w:p>
        </w:tc>
        <w:tc>
          <w:tcPr>
            <w:tcW w:w="1134" w:type="dxa"/>
          </w:tcPr>
          <w:p w:rsidR="008A4EBB" w:rsidRPr="00C15C8D" w:rsidRDefault="008A4EBB" w:rsidP="00C80281">
            <w:pPr>
              <w:pStyle w:val="Tabletext"/>
              <w:jc w:val="center"/>
              <w:rPr>
                <w:sz w:val="18"/>
                <w:szCs w:val="18"/>
                <w:lang w:val="fr-CH"/>
              </w:rPr>
            </w:pPr>
            <w:r w:rsidRPr="00C15C8D">
              <w:rPr>
                <w:sz w:val="18"/>
                <w:szCs w:val="18"/>
                <w:lang w:val="fr-CH"/>
              </w:rPr>
              <w:t>1 ou 16</w:t>
            </w:r>
          </w:p>
        </w:tc>
        <w:tc>
          <w:tcPr>
            <w:tcW w:w="1142" w:type="dxa"/>
          </w:tcPr>
          <w:p w:rsidR="008A4EBB" w:rsidRPr="00C15C8D" w:rsidRDefault="008A4EBB" w:rsidP="00C80281">
            <w:pPr>
              <w:pStyle w:val="Tabletext"/>
              <w:jc w:val="center"/>
              <w:rPr>
                <w:sz w:val="18"/>
                <w:szCs w:val="18"/>
                <w:lang w:val="fr-CH"/>
              </w:rPr>
            </w:pPr>
            <w:r w:rsidRPr="00C15C8D">
              <w:rPr>
                <w:sz w:val="18"/>
                <w:szCs w:val="18"/>
                <w:lang w:val="fr-CH"/>
              </w:rPr>
              <w:t>0,1-</w:t>
            </w:r>
            <w:r w:rsidRPr="00C15C8D">
              <w:rPr>
                <w:sz w:val="18"/>
                <w:szCs w:val="18"/>
                <w:lang w:val="fr-CH"/>
              </w:rPr>
              <w:br/>
              <w:t>0,4</w:t>
            </w:r>
          </w:p>
        </w:tc>
      </w:tr>
      <w:tr w:rsidR="008A4EBB" w:rsidRPr="00AE695B" w:rsidTr="00C80281">
        <w:trPr>
          <w:jc w:val="center"/>
        </w:trPr>
        <w:tc>
          <w:tcPr>
            <w:tcW w:w="2410" w:type="dxa"/>
            <w:gridSpan w:val="2"/>
          </w:tcPr>
          <w:p w:rsidR="008A4EBB" w:rsidRPr="00514F30" w:rsidRDefault="008A4EBB" w:rsidP="00C80281">
            <w:pPr>
              <w:pStyle w:val="Tabletext"/>
              <w:jc w:val="left"/>
              <w:rPr>
                <w:sz w:val="18"/>
                <w:szCs w:val="18"/>
              </w:rPr>
            </w:pPr>
            <w:r w:rsidRPr="00514F30">
              <w:rPr>
                <w:sz w:val="18"/>
                <w:szCs w:val="18"/>
              </w:rPr>
              <w:t xml:space="preserve">Largeur d'impulsion </w:t>
            </w:r>
          </w:p>
        </w:tc>
        <w:tc>
          <w:tcPr>
            <w:tcW w:w="815" w:type="dxa"/>
          </w:tcPr>
          <w:p w:rsidR="008A4EBB" w:rsidRPr="00C15C8D" w:rsidRDefault="008A4EBB" w:rsidP="00C80281">
            <w:pPr>
              <w:pStyle w:val="Tabletext"/>
              <w:jc w:val="center"/>
              <w:rPr>
                <w:sz w:val="18"/>
                <w:szCs w:val="18"/>
                <w:lang w:val="fr-CH"/>
              </w:rPr>
            </w:pPr>
            <w:r w:rsidRPr="00C15C8D">
              <w:rPr>
                <w:sz w:val="18"/>
                <w:szCs w:val="18"/>
                <w:lang w:val="fr-CH"/>
              </w:rPr>
              <w:t>µs</w:t>
            </w:r>
          </w:p>
        </w:tc>
        <w:tc>
          <w:tcPr>
            <w:tcW w:w="1356" w:type="dxa"/>
          </w:tcPr>
          <w:p w:rsidR="008A4EBB" w:rsidRPr="00C15C8D" w:rsidRDefault="008A4EBB" w:rsidP="00C80281">
            <w:pPr>
              <w:pStyle w:val="Tabletext"/>
              <w:jc w:val="center"/>
              <w:rPr>
                <w:sz w:val="18"/>
                <w:szCs w:val="18"/>
                <w:lang w:val="fr-CH"/>
              </w:rPr>
            </w:pPr>
            <w:r w:rsidRPr="00C15C8D">
              <w:rPr>
                <w:sz w:val="18"/>
                <w:szCs w:val="18"/>
                <w:lang w:val="fr-CH"/>
              </w:rPr>
              <w:t>1,0</w:t>
            </w:r>
          </w:p>
        </w:tc>
        <w:tc>
          <w:tcPr>
            <w:tcW w:w="1327" w:type="dxa"/>
          </w:tcPr>
          <w:p w:rsidR="008A4EBB" w:rsidRPr="00B93308" w:rsidRDefault="008A4EBB" w:rsidP="00C80281">
            <w:pPr>
              <w:pStyle w:val="Tabletext"/>
              <w:jc w:val="center"/>
              <w:rPr>
                <w:sz w:val="18"/>
                <w:szCs w:val="18"/>
                <w:lang w:val="en-US"/>
              </w:rPr>
            </w:pPr>
            <w:r w:rsidRPr="00C15C8D">
              <w:rPr>
                <w:sz w:val="18"/>
                <w:szCs w:val="18"/>
                <w:lang w:val="fr-CH"/>
              </w:rPr>
              <w:t xml:space="preserve">0,25, 1,0, </w:t>
            </w:r>
            <w:r w:rsidRPr="00B93308">
              <w:rPr>
                <w:sz w:val="18"/>
                <w:szCs w:val="18"/>
                <w:lang w:val="en-US"/>
              </w:rPr>
              <w:t>5</w:t>
            </w:r>
            <w:r>
              <w:rPr>
                <w:sz w:val="18"/>
                <w:szCs w:val="18"/>
                <w:lang w:val="en-US"/>
              </w:rPr>
              <w:t>,</w:t>
            </w:r>
            <w:r w:rsidRPr="00B93308">
              <w:rPr>
                <w:sz w:val="18"/>
                <w:szCs w:val="18"/>
                <w:lang w:val="en-US"/>
              </w:rPr>
              <w:t>0</w:t>
            </w:r>
          </w:p>
        </w:tc>
        <w:tc>
          <w:tcPr>
            <w:tcW w:w="1328"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25, 0</w:t>
            </w:r>
            <w:r>
              <w:rPr>
                <w:sz w:val="18"/>
                <w:szCs w:val="18"/>
                <w:lang w:val="en-US"/>
              </w:rPr>
              <w:t>,</w:t>
            </w:r>
            <w:r w:rsidRPr="00B93308">
              <w:rPr>
                <w:sz w:val="18"/>
                <w:szCs w:val="18"/>
                <w:lang w:val="en-US"/>
              </w:rPr>
              <w:t>5, 1</w:t>
            </w:r>
            <w:r>
              <w:rPr>
                <w:sz w:val="18"/>
                <w:szCs w:val="18"/>
                <w:lang w:val="en-US"/>
              </w:rPr>
              <w:t>,</w:t>
            </w:r>
            <w:r w:rsidRPr="00B93308">
              <w:rPr>
                <w:sz w:val="18"/>
                <w:szCs w:val="18"/>
                <w:lang w:val="en-US"/>
              </w:rPr>
              <w:t>0</w:t>
            </w:r>
          </w:p>
        </w:tc>
        <w:tc>
          <w:tcPr>
            <w:tcW w:w="1356"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25-1 (</w:t>
            </w:r>
            <w:r>
              <w:rPr>
                <w:sz w:val="18"/>
                <w:szCs w:val="18"/>
                <w:lang w:val="en-US"/>
              </w:rPr>
              <w:t xml:space="preserve">pas de </w:t>
            </w:r>
            <w:r w:rsidRPr="00B93308">
              <w:rPr>
                <w:sz w:val="18"/>
                <w:szCs w:val="18"/>
                <w:lang w:val="en-US"/>
              </w:rPr>
              <w:t>modulat</w:t>
            </w:r>
            <w:r>
              <w:rPr>
                <w:sz w:val="18"/>
                <w:szCs w:val="18"/>
                <w:lang w:val="en-US"/>
              </w:rPr>
              <w:t>ion</w:t>
            </w:r>
            <w:r w:rsidRPr="00B93308">
              <w:rPr>
                <w:sz w:val="18"/>
                <w:szCs w:val="18"/>
                <w:lang w:val="en-US"/>
              </w:rPr>
              <w:t>)</w:t>
            </w:r>
            <w:r w:rsidRPr="00B93308">
              <w:rPr>
                <w:sz w:val="18"/>
                <w:szCs w:val="18"/>
                <w:lang w:val="en-US"/>
              </w:rPr>
              <w:br/>
              <w:t>3</w:t>
            </w:r>
            <w:r>
              <w:rPr>
                <w:sz w:val="18"/>
                <w:szCs w:val="18"/>
                <w:lang w:val="en-US"/>
              </w:rPr>
              <w:t>,</w:t>
            </w:r>
            <w:r w:rsidRPr="00B93308">
              <w:rPr>
                <w:sz w:val="18"/>
                <w:szCs w:val="18"/>
                <w:lang w:val="en-US"/>
              </w:rPr>
              <w:t>1-50 (chirp)</w:t>
            </w:r>
          </w:p>
        </w:tc>
        <w:tc>
          <w:tcPr>
            <w:tcW w:w="1411" w:type="dxa"/>
          </w:tcPr>
          <w:p w:rsidR="008A4EBB" w:rsidRPr="00B93308" w:rsidRDefault="008A4EBB" w:rsidP="00C80281">
            <w:pPr>
              <w:pStyle w:val="Tabletext"/>
              <w:jc w:val="center"/>
              <w:rPr>
                <w:sz w:val="18"/>
                <w:szCs w:val="18"/>
                <w:lang w:val="en-US"/>
              </w:rPr>
            </w:pPr>
            <w:r w:rsidRPr="00B93308">
              <w:rPr>
                <w:sz w:val="18"/>
                <w:szCs w:val="18"/>
                <w:lang w:val="en-US"/>
              </w:rPr>
              <w:t>100</w:t>
            </w:r>
          </w:p>
        </w:tc>
        <w:tc>
          <w:tcPr>
            <w:tcW w:w="953" w:type="dxa"/>
          </w:tcPr>
          <w:p w:rsidR="008A4EBB" w:rsidRPr="00B93308" w:rsidRDefault="008A4EBB" w:rsidP="00C80281">
            <w:pPr>
              <w:pStyle w:val="Tabletext"/>
              <w:jc w:val="center"/>
              <w:rPr>
                <w:sz w:val="18"/>
                <w:szCs w:val="18"/>
                <w:lang w:val="en-US"/>
              </w:rPr>
            </w:pPr>
            <w:r w:rsidRPr="00B93308">
              <w:rPr>
                <w:sz w:val="18"/>
                <w:szCs w:val="18"/>
                <w:lang w:val="en-US"/>
              </w:rPr>
              <w:t>20</w:t>
            </w:r>
            <w:r>
              <w:rPr>
                <w:sz w:val="18"/>
                <w:szCs w:val="18"/>
                <w:lang w:val="en-US"/>
              </w:rPr>
              <w:t>,</w:t>
            </w:r>
            <w:r w:rsidRPr="00B93308">
              <w:rPr>
                <w:sz w:val="18"/>
                <w:szCs w:val="18"/>
                <w:lang w:val="en-US"/>
              </w:rPr>
              <w:t>0</w:t>
            </w:r>
          </w:p>
        </w:tc>
        <w:tc>
          <w:tcPr>
            <w:tcW w:w="1227"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1/0</w:t>
            </w:r>
            <w:r>
              <w:rPr>
                <w:sz w:val="18"/>
                <w:szCs w:val="18"/>
                <w:lang w:val="en-US"/>
              </w:rPr>
              <w:t>,</w:t>
            </w:r>
            <w:r w:rsidRPr="00B93308">
              <w:rPr>
                <w:sz w:val="18"/>
                <w:szCs w:val="18"/>
                <w:lang w:val="en-US"/>
              </w:rPr>
              <w:t>25/1</w:t>
            </w:r>
            <w:r>
              <w:rPr>
                <w:sz w:val="18"/>
                <w:szCs w:val="18"/>
                <w:lang w:val="en-US"/>
              </w:rPr>
              <w:t>,</w:t>
            </w:r>
            <w:r w:rsidRPr="00B93308">
              <w:rPr>
                <w:sz w:val="18"/>
                <w:szCs w:val="18"/>
                <w:lang w:val="en-US"/>
              </w:rPr>
              <w:t>0</w:t>
            </w:r>
          </w:p>
        </w:tc>
        <w:tc>
          <w:tcPr>
            <w:tcW w:w="1134" w:type="dxa"/>
          </w:tcPr>
          <w:p w:rsidR="008A4EBB" w:rsidRPr="00B93308" w:rsidRDefault="008A4EBB" w:rsidP="00C80281">
            <w:pPr>
              <w:pStyle w:val="Tabletext"/>
              <w:jc w:val="center"/>
              <w:rPr>
                <w:sz w:val="18"/>
                <w:szCs w:val="18"/>
                <w:lang w:val="en-US"/>
              </w:rPr>
            </w:pPr>
            <w:r w:rsidRPr="00B93308">
              <w:rPr>
                <w:sz w:val="18"/>
                <w:szCs w:val="18"/>
                <w:lang w:val="en-US"/>
              </w:rPr>
              <w:t>7 o</w:t>
            </w:r>
            <w:r>
              <w:rPr>
                <w:sz w:val="18"/>
                <w:szCs w:val="18"/>
                <w:lang w:val="en-US"/>
              </w:rPr>
              <w:t>u</w:t>
            </w:r>
            <w:r w:rsidRPr="00B93308">
              <w:rPr>
                <w:sz w:val="18"/>
                <w:szCs w:val="18"/>
                <w:lang w:val="en-US"/>
              </w:rPr>
              <w:t xml:space="preserve"> 8</w:t>
            </w:r>
          </w:p>
        </w:tc>
        <w:tc>
          <w:tcPr>
            <w:tcW w:w="1142" w:type="dxa"/>
          </w:tcPr>
          <w:p w:rsidR="008A4EBB" w:rsidRPr="00B93308" w:rsidRDefault="008A4EBB" w:rsidP="00C80281">
            <w:pPr>
              <w:pStyle w:val="Tabletext"/>
              <w:jc w:val="center"/>
              <w:rPr>
                <w:sz w:val="18"/>
                <w:szCs w:val="18"/>
                <w:lang w:val="en-US"/>
              </w:rPr>
            </w:pPr>
            <w:r w:rsidRPr="00B93308">
              <w:rPr>
                <w:sz w:val="18"/>
                <w:szCs w:val="18"/>
                <w:lang w:val="en-US"/>
              </w:rPr>
              <w:t>1</w:t>
            </w:r>
            <w:r>
              <w:rPr>
                <w:sz w:val="18"/>
                <w:szCs w:val="18"/>
                <w:lang w:val="en-US"/>
              </w:rPr>
              <w:t>,</w:t>
            </w:r>
            <w:r w:rsidRPr="00B93308">
              <w:rPr>
                <w:sz w:val="18"/>
                <w:szCs w:val="18"/>
                <w:lang w:val="en-US"/>
              </w:rPr>
              <w:t>0</w:t>
            </w:r>
          </w:p>
        </w:tc>
      </w:tr>
      <w:tr w:rsidR="008A4EBB" w:rsidRPr="00AE695B" w:rsidTr="00C80281">
        <w:trPr>
          <w:jc w:val="center"/>
        </w:trPr>
        <w:tc>
          <w:tcPr>
            <w:tcW w:w="2410" w:type="dxa"/>
            <w:gridSpan w:val="2"/>
            <w:vAlign w:val="center"/>
          </w:tcPr>
          <w:p w:rsidR="008A4EBB" w:rsidRPr="00514F30" w:rsidRDefault="008A4EBB" w:rsidP="00C80281">
            <w:pPr>
              <w:pStyle w:val="Tabletext"/>
              <w:jc w:val="left"/>
              <w:rPr>
                <w:sz w:val="18"/>
                <w:szCs w:val="18"/>
              </w:rPr>
            </w:pPr>
            <w:r w:rsidRPr="00514F30">
              <w:rPr>
                <w:sz w:val="18"/>
                <w:szCs w:val="18"/>
              </w:rPr>
              <w:t>Temps de montée/descente d'impulsion</w:t>
            </w:r>
          </w:p>
        </w:tc>
        <w:tc>
          <w:tcPr>
            <w:tcW w:w="815" w:type="dxa"/>
          </w:tcPr>
          <w:p w:rsidR="008A4EBB" w:rsidRPr="00B93308" w:rsidRDefault="008A4EBB" w:rsidP="00C80281">
            <w:pPr>
              <w:pStyle w:val="Tabletext"/>
              <w:jc w:val="center"/>
              <w:rPr>
                <w:sz w:val="18"/>
                <w:szCs w:val="18"/>
                <w:lang w:val="en-US"/>
              </w:rPr>
            </w:pPr>
            <w:r w:rsidRPr="00B93308">
              <w:rPr>
                <w:sz w:val="18"/>
                <w:szCs w:val="18"/>
                <w:lang w:val="en-US"/>
              </w:rPr>
              <w:t>µs</w:t>
            </w:r>
          </w:p>
        </w:tc>
        <w:tc>
          <w:tcPr>
            <w:tcW w:w="1356"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1/0</w:t>
            </w:r>
            <w:r>
              <w:rPr>
                <w:sz w:val="18"/>
                <w:szCs w:val="18"/>
                <w:lang w:val="en-US"/>
              </w:rPr>
              <w:t>,</w:t>
            </w:r>
            <w:r w:rsidRPr="00B93308">
              <w:rPr>
                <w:sz w:val="18"/>
                <w:szCs w:val="18"/>
                <w:lang w:val="en-US"/>
              </w:rPr>
              <w:t>2</w:t>
            </w:r>
          </w:p>
        </w:tc>
        <w:tc>
          <w:tcPr>
            <w:tcW w:w="1327"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02-0</w:t>
            </w:r>
            <w:r>
              <w:rPr>
                <w:sz w:val="18"/>
                <w:szCs w:val="18"/>
                <w:lang w:val="en-US"/>
              </w:rPr>
              <w:t>,</w:t>
            </w:r>
            <w:r w:rsidRPr="00B93308">
              <w:rPr>
                <w:sz w:val="18"/>
                <w:szCs w:val="18"/>
                <w:lang w:val="en-US"/>
              </w:rPr>
              <w:t>5</w:t>
            </w:r>
          </w:p>
        </w:tc>
        <w:tc>
          <w:tcPr>
            <w:tcW w:w="1328"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02-0</w:t>
            </w:r>
            <w:r>
              <w:rPr>
                <w:sz w:val="18"/>
                <w:szCs w:val="18"/>
                <w:lang w:val="en-US"/>
              </w:rPr>
              <w:t>,</w:t>
            </w:r>
            <w:r w:rsidRPr="00B93308">
              <w:rPr>
                <w:sz w:val="18"/>
                <w:szCs w:val="18"/>
                <w:lang w:val="en-US"/>
              </w:rPr>
              <w:t>05</w:t>
            </w:r>
          </w:p>
        </w:tc>
        <w:tc>
          <w:tcPr>
            <w:tcW w:w="1356"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02-0</w:t>
            </w:r>
            <w:r>
              <w:rPr>
                <w:sz w:val="18"/>
                <w:szCs w:val="18"/>
                <w:lang w:val="en-US"/>
              </w:rPr>
              <w:t>,</w:t>
            </w:r>
            <w:r w:rsidRPr="00B93308">
              <w:rPr>
                <w:sz w:val="18"/>
                <w:szCs w:val="18"/>
                <w:lang w:val="en-US"/>
              </w:rPr>
              <w:t>1</w:t>
            </w:r>
          </w:p>
        </w:tc>
        <w:tc>
          <w:tcPr>
            <w:tcW w:w="1411"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5</w:t>
            </w:r>
          </w:p>
        </w:tc>
        <w:tc>
          <w:tcPr>
            <w:tcW w:w="953"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5</w:t>
            </w:r>
          </w:p>
        </w:tc>
        <w:tc>
          <w:tcPr>
            <w:tcW w:w="1227"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03/0</w:t>
            </w:r>
            <w:r>
              <w:rPr>
                <w:sz w:val="18"/>
                <w:szCs w:val="18"/>
                <w:lang w:val="en-US"/>
              </w:rPr>
              <w:t>,</w:t>
            </w:r>
            <w:r w:rsidRPr="00B93308">
              <w:rPr>
                <w:sz w:val="18"/>
                <w:szCs w:val="18"/>
                <w:lang w:val="en-US"/>
              </w:rPr>
              <w:t>05/0</w:t>
            </w:r>
            <w:r>
              <w:rPr>
                <w:sz w:val="18"/>
                <w:szCs w:val="18"/>
                <w:lang w:val="en-US"/>
              </w:rPr>
              <w:t>,</w:t>
            </w:r>
            <w:r w:rsidRPr="00B93308">
              <w:rPr>
                <w:sz w:val="18"/>
                <w:szCs w:val="18"/>
                <w:lang w:val="en-US"/>
              </w:rPr>
              <w:t>1</w:t>
            </w:r>
          </w:p>
        </w:tc>
        <w:tc>
          <w:tcPr>
            <w:tcW w:w="1134"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5</w:t>
            </w:r>
          </w:p>
        </w:tc>
        <w:tc>
          <w:tcPr>
            <w:tcW w:w="1142"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05</w:t>
            </w:r>
          </w:p>
        </w:tc>
      </w:tr>
      <w:tr w:rsidR="008A4EBB" w:rsidRPr="00AE695B" w:rsidTr="00C80281">
        <w:trPr>
          <w:jc w:val="center"/>
        </w:trPr>
        <w:tc>
          <w:tcPr>
            <w:tcW w:w="2410" w:type="dxa"/>
            <w:gridSpan w:val="2"/>
            <w:vAlign w:val="center"/>
          </w:tcPr>
          <w:p w:rsidR="008A4EBB" w:rsidRPr="00514F30" w:rsidRDefault="008A4EBB" w:rsidP="00C80281">
            <w:pPr>
              <w:pStyle w:val="Tabletext"/>
              <w:jc w:val="left"/>
              <w:rPr>
                <w:sz w:val="18"/>
                <w:szCs w:val="18"/>
              </w:rPr>
            </w:pPr>
            <w:r w:rsidRPr="00514F30">
              <w:rPr>
                <w:sz w:val="18"/>
                <w:szCs w:val="18"/>
              </w:rPr>
              <w:t xml:space="preserve">Taux de répétition des impulsions </w:t>
            </w:r>
          </w:p>
        </w:tc>
        <w:tc>
          <w:tcPr>
            <w:tcW w:w="815" w:type="dxa"/>
          </w:tcPr>
          <w:p w:rsidR="008A4EBB" w:rsidRPr="00B93308" w:rsidRDefault="008A4EBB" w:rsidP="00C80281">
            <w:pPr>
              <w:pStyle w:val="Tabletext"/>
              <w:jc w:val="center"/>
              <w:rPr>
                <w:sz w:val="18"/>
                <w:szCs w:val="18"/>
                <w:lang w:val="en-US"/>
              </w:rPr>
            </w:pPr>
            <w:r w:rsidRPr="00B93308">
              <w:rPr>
                <w:sz w:val="18"/>
                <w:szCs w:val="18"/>
                <w:lang w:val="en-US"/>
              </w:rPr>
              <w:t>pps</w:t>
            </w:r>
          </w:p>
        </w:tc>
        <w:tc>
          <w:tcPr>
            <w:tcW w:w="1356" w:type="dxa"/>
          </w:tcPr>
          <w:p w:rsidR="008A4EBB" w:rsidRPr="00B93308" w:rsidRDefault="008A4EBB" w:rsidP="00C80281">
            <w:pPr>
              <w:pStyle w:val="Tabletext"/>
              <w:jc w:val="center"/>
              <w:rPr>
                <w:sz w:val="18"/>
                <w:szCs w:val="18"/>
                <w:lang w:val="en-US"/>
              </w:rPr>
            </w:pPr>
            <w:r w:rsidRPr="00B93308">
              <w:rPr>
                <w:sz w:val="18"/>
                <w:szCs w:val="18"/>
                <w:lang w:val="en-US"/>
              </w:rPr>
              <w:t>3 000</w:t>
            </w:r>
          </w:p>
        </w:tc>
        <w:tc>
          <w:tcPr>
            <w:tcW w:w="1327" w:type="dxa"/>
          </w:tcPr>
          <w:p w:rsidR="008A4EBB" w:rsidRPr="00B93308" w:rsidRDefault="008A4EBB" w:rsidP="00C80281">
            <w:pPr>
              <w:pStyle w:val="Tabletext"/>
              <w:jc w:val="center"/>
              <w:rPr>
                <w:sz w:val="18"/>
                <w:szCs w:val="18"/>
                <w:lang w:val="en-US"/>
              </w:rPr>
            </w:pPr>
            <w:r w:rsidRPr="00B93308">
              <w:rPr>
                <w:sz w:val="18"/>
                <w:szCs w:val="18"/>
                <w:lang w:val="en-US"/>
              </w:rPr>
              <w:t>160, 640</w:t>
            </w:r>
          </w:p>
        </w:tc>
        <w:tc>
          <w:tcPr>
            <w:tcW w:w="1328" w:type="dxa"/>
          </w:tcPr>
          <w:p w:rsidR="008A4EBB" w:rsidRPr="00B93308" w:rsidRDefault="008A4EBB" w:rsidP="00C80281">
            <w:pPr>
              <w:pStyle w:val="Tabletext"/>
              <w:jc w:val="center"/>
              <w:rPr>
                <w:sz w:val="18"/>
                <w:szCs w:val="18"/>
                <w:lang w:val="en-US"/>
              </w:rPr>
            </w:pPr>
            <w:r w:rsidRPr="00B93308">
              <w:rPr>
                <w:sz w:val="18"/>
                <w:szCs w:val="18"/>
                <w:lang w:val="en-US"/>
              </w:rPr>
              <w:t>160, 640</w:t>
            </w:r>
          </w:p>
        </w:tc>
        <w:tc>
          <w:tcPr>
            <w:tcW w:w="1356" w:type="dxa"/>
          </w:tcPr>
          <w:p w:rsidR="008A4EBB" w:rsidRPr="00B93308" w:rsidRDefault="008A4EBB" w:rsidP="00C80281">
            <w:pPr>
              <w:pStyle w:val="Tabletext"/>
              <w:jc w:val="center"/>
              <w:rPr>
                <w:sz w:val="18"/>
                <w:szCs w:val="18"/>
                <w:lang w:val="en-US"/>
              </w:rPr>
            </w:pPr>
            <w:r w:rsidRPr="00B93308">
              <w:rPr>
                <w:sz w:val="18"/>
                <w:szCs w:val="18"/>
                <w:lang w:val="en-US"/>
              </w:rPr>
              <w:t>20-1 280</w:t>
            </w:r>
          </w:p>
        </w:tc>
        <w:tc>
          <w:tcPr>
            <w:tcW w:w="1411" w:type="dxa"/>
          </w:tcPr>
          <w:p w:rsidR="008A4EBB" w:rsidRPr="00B93308" w:rsidRDefault="008A4EBB" w:rsidP="00C80281">
            <w:pPr>
              <w:pStyle w:val="Tabletext"/>
              <w:jc w:val="center"/>
              <w:rPr>
                <w:sz w:val="18"/>
                <w:szCs w:val="18"/>
                <w:lang w:val="en-US"/>
              </w:rPr>
            </w:pPr>
            <w:r w:rsidRPr="00B93308">
              <w:rPr>
                <w:sz w:val="18"/>
                <w:szCs w:val="18"/>
                <w:lang w:val="en-US"/>
              </w:rPr>
              <w:t>320</w:t>
            </w:r>
          </w:p>
        </w:tc>
        <w:tc>
          <w:tcPr>
            <w:tcW w:w="953" w:type="dxa"/>
          </w:tcPr>
          <w:p w:rsidR="008A4EBB" w:rsidRPr="00B93308" w:rsidRDefault="008A4EBB" w:rsidP="00C80281">
            <w:pPr>
              <w:pStyle w:val="Tabletext"/>
              <w:jc w:val="center"/>
              <w:rPr>
                <w:sz w:val="18"/>
                <w:szCs w:val="18"/>
                <w:lang w:val="en-US"/>
              </w:rPr>
            </w:pPr>
            <w:r w:rsidRPr="00B93308">
              <w:rPr>
                <w:sz w:val="18"/>
                <w:szCs w:val="18"/>
                <w:lang w:val="en-US"/>
              </w:rPr>
              <w:t>500</w:t>
            </w:r>
          </w:p>
        </w:tc>
        <w:tc>
          <w:tcPr>
            <w:tcW w:w="1227" w:type="dxa"/>
          </w:tcPr>
          <w:p w:rsidR="008A4EBB" w:rsidRPr="00B93308" w:rsidRDefault="008A4EBB" w:rsidP="00C80281">
            <w:pPr>
              <w:pStyle w:val="Tabletext"/>
              <w:jc w:val="center"/>
              <w:rPr>
                <w:sz w:val="18"/>
                <w:szCs w:val="18"/>
                <w:lang w:val="en-US"/>
              </w:rPr>
            </w:pPr>
            <w:r w:rsidRPr="00B93308">
              <w:rPr>
                <w:sz w:val="18"/>
                <w:szCs w:val="18"/>
                <w:lang w:val="en-US"/>
              </w:rPr>
              <w:t>2 400/1 200/</w:t>
            </w:r>
            <w:r w:rsidRPr="00B93308">
              <w:rPr>
                <w:sz w:val="18"/>
                <w:szCs w:val="18"/>
                <w:lang w:val="en-US"/>
              </w:rPr>
              <w:br/>
              <w:t>750</w:t>
            </w:r>
          </w:p>
        </w:tc>
        <w:tc>
          <w:tcPr>
            <w:tcW w:w="1134" w:type="dxa"/>
          </w:tcPr>
          <w:p w:rsidR="008A4EBB" w:rsidRPr="00B93308" w:rsidRDefault="008A4EBB" w:rsidP="00C80281">
            <w:pPr>
              <w:pStyle w:val="Tabletext"/>
              <w:jc w:val="center"/>
              <w:rPr>
                <w:sz w:val="18"/>
                <w:szCs w:val="18"/>
                <w:lang w:val="en-US"/>
              </w:rPr>
            </w:pPr>
            <w:r w:rsidRPr="00B93308">
              <w:rPr>
                <w:sz w:val="18"/>
                <w:szCs w:val="18"/>
                <w:lang w:val="en-US"/>
              </w:rPr>
              <w:t>1 000-4 000</w:t>
            </w:r>
          </w:p>
        </w:tc>
        <w:tc>
          <w:tcPr>
            <w:tcW w:w="1142" w:type="dxa"/>
          </w:tcPr>
          <w:p w:rsidR="008A4EBB" w:rsidRPr="00B93308" w:rsidRDefault="008A4EBB" w:rsidP="00C80281">
            <w:pPr>
              <w:pStyle w:val="Tabletext"/>
              <w:jc w:val="center"/>
              <w:rPr>
                <w:sz w:val="18"/>
                <w:szCs w:val="18"/>
                <w:lang w:val="en-US"/>
              </w:rPr>
            </w:pPr>
            <w:r w:rsidRPr="00B93308">
              <w:rPr>
                <w:sz w:val="18"/>
                <w:szCs w:val="18"/>
                <w:lang w:val="en-US"/>
              </w:rPr>
              <w:t>200-1 500</w:t>
            </w:r>
          </w:p>
        </w:tc>
      </w:tr>
      <w:tr w:rsidR="008A4EBB" w:rsidRPr="00AE695B" w:rsidTr="00C80281">
        <w:trPr>
          <w:jc w:val="center"/>
        </w:trPr>
        <w:tc>
          <w:tcPr>
            <w:tcW w:w="2410" w:type="dxa"/>
            <w:gridSpan w:val="2"/>
            <w:vAlign w:val="center"/>
          </w:tcPr>
          <w:p w:rsidR="008A4EBB" w:rsidRPr="00514F30" w:rsidRDefault="008A4EBB" w:rsidP="00C80281">
            <w:pPr>
              <w:pStyle w:val="Tabletext"/>
              <w:jc w:val="left"/>
              <w:rPr>
                <w:sz w:val="18"/>
                <w:szCs w:val="18"/>
              </w:rPr>
            </w:pPr>
            <w:r w:rsidRPr="00514F30">
              <w:rPr>
                <w:sz w:val="18"/>
                <w:szCs w:val="18"/>
              </w:rPr>
              <w:t>Largeur de bande de l'impulsion chirp</w:t>
            </w:r>
          </w:p>
        </w:tc>
        <w:tc>
          <w:tcPr>
            <w:tcW w:w="815" w:type="dxa"/>
          </w:tcPr>
          <w:p w:rsidR="008A4EBB" w:rsidRPr="00B93308" w:rsidRDefault="008A4EBB" w:rsidP="00C80281">
            <w:pPr>
              <w:pStyle w:val="Tabletext"/>
              <w:jc w:val="center"/>
              <w:rPr>
                <w:sz w:val="18"/>
                <w:szCs w:val="18"/>
                <w:lang w:val="en-US"/>
              </w:rPr>
            </w:pPr>
            <w:r w:rsidRPr="00B93308">
              <w:rPr>
                <w:sz w:val="18"/>
                <w:szCs w:val="18"/>
                <w:lang w:val="en-US"/>
              </w:rPr>
              <w:t>MHz</w:t>
            </w:r>
          </w:p>
        </w:tc>
        <w:tc>
          <w:tcPr>
            <w:tcW w:w="1356" w:type="dxa"/>
          </w:tcPr>
          <w:p w:rsidR="008A4EBB" w:rsidRPr="00B93308" w:rsidRDefault="008A4EBB" w:rsidP="00C80281">
            <w:pPr>
              <w:pStyle w:val="Tabletext"/>
              <w:jc w:val="center"/>
              <w:rPr>
                <w:sz w:val="18"/>
                <w:szCs w:val="18"/>
                <w:lang w:val="en-US"/>
              </w:rPr>
            </w:pPr>
            <w:r w:rsidRPr="00514F30">
              <w:rPr>
                <w:sz w:val="18"/>
                <w:szCs w:val="18"/>
              </w:rPr>
              <w:t>Non communiquée</w:t>
            </w:r>
          </w:p>
        </w:tc>
        <w:tc>
          <w:tcPr>
            <w:tcW w:w="1327" w:type="dxa"/>
          </w:tcPr>
          <w:p w:rsidR="008A4EBB" w:rsidRPr="00B93308" w:rsidRDefault="008A4EBB" w:rsidP="00C80281">
            <w:pPr>
              <w:pStyle w:val="Tabletext"/>
              <w:jc w:val="center"/>
              <w:rPr>
                <w:sz w:val="18"/>
                <w:szCs w:val="18"/>
                <w:lang w:val="en-US"/>
              </w:rPr>
            </w:pPr>
            <w:r w:rsidRPr="00514F30">
              <w:rPr>
                <w:sz w:val="18"/>
                <w:szCs w:val="18"/>
              </w:rPr>
              <w:t>Non communiquée</w:t>
            </w:r>
          </w:p>
        </w:tc>
        <w:tc>
          <w:tcPr>
            <w:tcW w:w="1328" w:type="dxa"/>
          </w:tcPr>
          <w:p w:rsidR="008A4EBB" w:rsidRPr="00B93308" w:rsidRDefault="008A4EBB" w:rsidP="00C80281">
            <w:pPr>
              <w:pStyle w:val="Tabletext"/>
              <w:jc w:val="center"/>
              <w:rPr>
                <w:sz w:val="18"/>
                <w:szCs w:val="18"/>
                <w:lang w:val="en-US"/>
              </w:rPr>
            </w:pPr>
            <w:r w:rsidRPr="00514F30">
              <w:rPr>
                <w:sz w:val="18"/>
                <w:szCs w:val="18"/>
              </w:rPr>
              <w:t>Non communiquée</w:t>
            </w:r>
          </w:p>
        </w:tc>
        <w:tc>
          <w:tcPr>
            <w:tcW w:w="1356" w:type="dxa"/>
          </w:tcPr>
          <w:p w:rsidR="008A4EBB" w:rsidRPr="00B93308" w:rsidRDefault="008A4EBB" w:rsidP="00C80281">
            <w:pPr>
              <w:pStyle w:val="Tabletext"/>
              <w:jc w:val="center"/>
              <w:rPr>
                <w:sz w:val="18"/>
                <w:szCs w:val="18"/>
                <w:lang w:val="en-US"/>
              </w:rPr>
            </w:pPr>
            <w:r w:rsidRPr="00B93308">
              <w:rPr>
                <w:sz w:val="18"/>
                <w:szCs w:val="18"/>
                <w:lang w:val="en-US"/>
              </w:rPr>
              <w:t>4</w:t>
            </w:r>
            <w:r>
              <w:rPr>
                <w:sz w:val="18"/>
                <w:szCs w:val="18"/>
                <w:lang w:val="en-US"/>
              </w:rPr>
              <w:t>,</w:t>
            </w:r>
            <w:r w:rsidRPr="00B93308">
              <w:rPr>
                <w:sz w:val="18"/>
                <w:szCs w:val="18"/>
                <w:lang w:val="en-US"/>
              </w:rPr>
              <w:t>0</w:t>
            </w:r>
          </w:p>
        </w:tc>
        <w:tc>
          <w:tcPr>
            <w:tcW w:w="1411" w:type="dxa"/>
          </w:tcPr>
          <w:p w:rsidR="008A4EBB" w:rsidRPr="00B93308" w:rsidRDefault="008A4EBB" w:rsidP="00C80281">
            <w:pPr>
              <w:pStyle w:val="Tabletext"/>
              <w:jc w:val="center"/>
              <w:rPr>
                <w:sz w:val="18"/>
                <w:szCs w:val="18"/>
                <w:lang w:val="en-US"/>
              </w:rPr>
            </w:pPr>
            <w:r w:rsidRPr="00B93308">
              <w:rPr>
                <w:sz w:val="18"/>
                <w:szCs w:val="18"/>
                <w:lang w:val="en-US"/>
              </w:rPr>
              <w:t>8</w:t>
            </w:r>
            <w:r>
              <w:rPr>
                <w:sz w:val="18"/>
                <w:szCs w:val="18"/>
                <w:lang w:val="en-US"/>
              </w:rPr>
              <w:t>,</w:t>
            </w:r>
            <w:r w:rsidRPr="00B93308">
              <w:rPr>
                <w:sz w:val="18"/>
                <w:szCs w:val="18"/>
                <w:lang w:val="en-US"/>
              </w:rPr>
              <w:t>33</w:t>
            </w:r>
          </w:p>
        </w:tc>
        <w:tc>
          <w:tcPr>
            <w:tcW w:w="953" w:type="dxa"/>
          </w:tcPr>
          <w:p w:rsidR="008A4EBB" w:rsidRPr="00B93308" w:rsidRDefault="008A4EBB" w:rsidP="00C80281">
            <w:pPr>
              <w:pStyle w:val="Tabletext"/>
              <w:jc w:val="center"/>
              <w:rPr>
                <w:sz w:val="18"/>
                <w:szCs w:val="18"/>
                <w:lang w:val="en-US"/>
              </w:rPr>
            </w:pPr>
            <w:r w:rsidRPr="00B93308">
              <w:rPr>
                <w:sz w:val="18"/>
                <w:szCs w:val="18"/>
                <w:lang w:val="en-US"/>
              </w:rPr>
              <w:t>1</w:t>
            </w:r>
            <w:r>
              <w:rPr>
                <w:sz w:val="18"/>
                <w:szCs w:val="18"/>
                <w:lang w:val="en-US"/>
              </w:rPr>
              <w:t>,</w:t>
            </w:r>
            <w:r w:rsidRPr="00B93308">
              <w:rPr>
                <w:sz w:val="18"/>
                <w:szCs w:val="18"/>
                <w:lang w:val="en-US"/>
              </w:rPr>
              <w:t>5</w:t>
            </w:r>
          </w:p>
        </w:tc>
        <w:tc>
          <w:tcPr>
            <w:tcW w:w="1227" w:type="dxa"/>
          </w:tcPr>
          <w:p w:rsidR="008A4EBB" w:rsidRPr="00B93308" w:rsidRDefault="008A4EBB" w:rsidP="00C80281">
            <w:pPr>
              <w:pStyle w:val="Tabletext"/>
              <w:jc w:val="center"/>
              <w:rPr>
                <w:sz w:val="18"/>
                <w:szCs w:val="18"/>
                <w:lang w:val="en-US"/>
              </w:rPr>
            </w:pPr>
            <w:r>
              <w:rPr>
                <w:sz w:val="18"/>
                <w:szCs w:val="18"/>
                <w:lang w:val="en-US"/>
              </w:rPr>
              <w:t>Non communiquée</w:t>
            </w:r>
          </w:p>
        </w:tc>
        <w:tc>
          <w:tcPr>
            <w:tcW w:w="1134" w:type="dxa"/>
          </w:tcPr>
          <w:p w:rsidR="008A4EBB" w:rsidRPr="00B93308" w:rsidRDefault="008A4EBB" w:rsidP="00C80281">
            <w:pPr>
              <w:pStyle w:val="Tabletext"/>
              <w:jc w:val="center"/>
              <w:rPr>
                <w:sz w:val="18"/>
                <w:szCs w:val="18"/>
                <w:lang w:val="en-US"/>
              </w:rPr>
            </w:pPr>
            <w:r w:rsidRPr="00B93308">
              <w:rPr>
                <w:sz w:val="18"/>
                <w:szCs w:val="18"/>
                <w:lang w:val="en-US"/>
              </w:rPr>
              <w:t>62, 124</w:t>
            </w:r>
          </w:p>
        </w:tc>
        <w:tc>
          <w:tcPr>
            <w:tcW w:w="1142" w:type="dxa"/>
          </w:tcPr>
          <w:p w:rsidR="008A4EBB" w:rsidRPr="00B93308" w:rsidRDefault="008A4EBB" w:rsidP="00C80281">
            <w:pPr>
              <w:pStyle w:val="Tabletext"/>
              <w:jc w:val="center"/>
              <w:rPr>
                <w:sz w:val="18"/>
                <w:szCs w:val="18"/>
                <w:lang w:val="en-US"/>
              </w:rPr>
            </w:pPr>
            <w:r>
              <w:rPr>
                <w:sz w:val="18"/>
                <w:szCs w:val="18"/>
                <w:lang w:val="en-US"/>
              </w:rPr>
              <w:t>Non communiquée</w:t>
            </w:r>
          </w:p>
        </w:tc>
      </w:tr>
      <w:tr w:rsidR="008A4EBB" w:rsidRPr="00AE695B" w:rsidTr="00C80281">
        <w:trPr>
          <w:trHeight w:val="774"/>
          <w:jc w:val="center"/>
        </w:trPr>
        <w:tc>
          <w:tcPr>
            <w:tcW w:w="1010" w:type="dxa"/>
            <w:tcBorders>
              <w:right w:val="nil"/>
            </w:tcBorders>
          </w:tcPr>
          <w:p w:rsidR="008A4EBB" w:rsidRPr="00514F30" w:rsidRDefault="008A4EBB" w:rsidP="00C80281">
            <w:pPr>
              <w:pStyle w:val="Tabletext"/>
              <w:jc w:val="left"/>
              <w:rPr>
                <w:sz w:val="18"/>
                <w:szCs w:val="18"/>
                <w:lang w:val="fr-CH"/>
              </w:rPr>
            </w:pPr>
            <w:r w:rsidRPr="00514F30">
              <w:rPr>
                <w:sz w:val="18"/>
                <w:szCs w:val="18"/>
              </w:rPr>
              <w:t>Largeur de bande</w:t>
            </w:r>
            <w:r>
              <w:rPr>
                <w:sz w:val="18"/>
                <w:szCs w:val="18"/>
              </w:rPr>
              <w:t xml:space="preserve"> </w:t>
            </w:r>
            <w:r w:rsidRPr="00514F30">
              <w:rPr>
                <w:sz w:val="18"/>
                <w:szCs w:val="18"/>
              </w:rPr>
              <w:t>de l'émission RF</w:t>
            </w:r>
          </w:p>
        </w:tc>
        <w:tc>
          <w:tcPr>
            <w:tcW w:w="1400" w:type="dxa"/>
            <w:tcBorders>
              <w:left w:val="nil"/>
            </w:tcBorders>
          </w:tcPr>
          <w:p w:rsidR="008A4EBB" w:rsidRPr="00B93308" w:rsidRDefault="008A4EBB" w:rsidP="00C80281">
            <w:pPr>
              <w:pStyle w:val="Tabletext"/>
              <w:jc w:val="left"/>
              <w:rPr>
                <w:sz w:val="18"/>
                <w:szCs w:val="18"/>
                <w:lang w:val="en-US"/>
              </w:rPr>
            </w:pPr>
            <w:r w:rsidRPr="00B93308">
              <w:rPr>
                <w:sz w:val="18"/>
                <w:szCs w:val="18"/>
                <w:lang w:val="en-US"/>
              </w:rPr>
              <w:t>–3 dB</w:t>
            </w:r>
          </w:p>
          <w:p w:rsidR="008A4EBB" w:rsidRPr="00B93308" w:rsidRDefault="008A4EBB" w:rsidP="00C80281">
            <w:pPr>
              <w:pStyle w:val="Tabletext"/>
              <w:jc w:val="left"/>
              <w:rPr>
                <w:sz w:val="18"/>
                <w:szCs w:val="18"/>
                <w:lang w:val="en-US"/>
              </w:rPr>
            </w:pPr>
            <w:r w:rsidRPr="00B93308">
              <w:rPr>
                <w:sz w:val="18"/>
                <w:szCs w:val="18"/>
                <w:lang w:val="en-US"/>
              </w:rPr>
              <w:t>–20 dB</w:t>
            </w:r>
          </w:p>
        </w:tc>
        <w:tc>
          <w:tcPr>
            <w:tcW w:w="815" w:type="dxa"/>
            <w:vAlign w:val="center"/>
          </w:tcPr>
          <w:p w:rsidR="008A4EBB" w:rsidRPr="00B93308" w:rsidRDefault="008A4EBB" w:rsidP="00C80281">
            <w:pPr>
              <w:pStyle w:val="Tabletext"/>
              <w:jc w:val="center"/>
              <w:rPr>
                <w:sz w:val="18"/>
                <w:szCs w:val="18"/>
                <w:lang w:val="en-US"/>
              </w:rPr>
            </w:pPr>
            <w:r w:rsidRPr="00B93308">
              <w:rPr>
                <w:sz w:val="18"/>
                <w:szCs w:val="18"/>
                <w:lang w:val="en-US"/>
              </w:rPr>
              <w:t>MHz</w:t>
            </w:r>
          </w:p>
        </w:tc>
        <w:tc>
          <w:tcPr>
            <w:tcW w:w="1356" w:type="dxa"/>
          </w:tcPr>
          <w:p w:rsidR="008A4EBB" w:rsidRPr="00B93308" w:rsidRDefault="008A4EBB" w:rsidP="00C80281">
            <w:pPr>
              <w:pStyle w:val="Tabletext"/>
              <w:jc w:val="center"/>
              <w:rPr>
                <w:sz w:val="18"/>
                <w:szCs w:val="18"/>
                <w:lang w:val="en-US"/>
              </w:rPr>
            </w:pPr>
            <w:r w:rsidRPr="00B93308">
              <w:rPr>
                <w:sz w:val="18"/>
                <w:szCs w:val="18"/>
                <w:lang w:val="en-US"/>
              </w:rPr>
              <w:t>4</w:t>
            </w:r>
            <w:r>
              <w:rPr>
                <w:sz w:val="18"/>
                <w:szCs w:val="18"/>
                <w:lang w:val="en-US"/>
              </w:rPr>
              <w:t>,</w:t>
            </w:r>
            <w:r w:rsidRPr="00B93308">
              <w:rPr>
                <w:sz w:val="18"/>
                <w:szCs w:val="18"/>
                <w:lang w:val="en-US"/>
              </w:rPr>
              <w:t>0</w:t>
            </w:r>
          </w:p>
          <w:p w:rsidR="008A4EBB" w:rsidRPr="00B93308" w:rsidRDefault="008A4EBB" w:rsidP="00C80281">
            <w:pPr>
              <w:pStyle w:val="Tabletext"/>
              <w:jc w:val="center"/>
              <w:rPr>
                <w:sz w:val="18"/>
                <w:szCs w:val="18"/>
                <w:lang w:val="en-US"/>
              </w:rPr>
            </w:pPr>
            <w:r w:rsidRPr="00B93308">
              <w:rPr>
                <w:sz w:val="18"/>
                <w:szCs w:val="18"/>
                <w:lang w:val="en-US"/>
              </w:rPr>
              <w:t>10</w:t>
            </w:r>
            <w:r>
              <w:rPr>
                <w:sz w:val="18"/>
                <w:szCs w:val="18"/>
                <w:lang w:val="en-US"/>
              </w:rPr>
              <w:t>,</w:t>
            </w:r>
            <w:r w:rsidRPr="00B93308">
              <w:rPr>
                <w:sz w:val="18"/>
                <w:szCs w:val="18"/>
                <w:lang w:val="en-US"/>
              </w:rPr>
              <w:t>0</w:t>
            </w:r>
          </w:p>
        </w:tc>
        <w:tc>
          <w:tcPr>
            <w:tcW w:w="1327"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5-5</w:t>
            </w:r>
          </w:p>
        </w:tc>
        <w:tc>
          <w:tcPr>
            <w:tcW w:w="1328"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9-3</w:t>
            </w:r>
            <w:r>
              <w:rPr>
                <w:sz w:val="18"/>
                <w:szCs w:val="18"/>
                <w:lang w:val="en-US"/>
              </w:rPr>
              <w:t>,</w:t>
            </w:r>
            <w:r w:rsidRPr="00B93308">
              <w:rPr>
                <w:sz w:val="18"/>
                <w:szCs w:val="18"/>
                <w:lang w:val="en-US"/>
              </w:rPr>
              <w:t>6</w:t>
            </w:r>
          </w:p>
          <w:p w:rsidR="008A4EBB" w:rsidRPr="00B93308" w:rsidRDefault="008A4EBB" w:rsidP="00C80281">
            <w:pPr>
              <w:pStyle w:val="Tabletext"/>
              <w:jc w:val="center"/>
              <w:rPr>
                <w:sz w:val="18"/>
                <w:szCs w:val="18"/>
                <w:lang w:val="en-US"/>
              </w:rPr>
            </w:pPr>
            <w:r w:rsidRPr="00B93308">
              <w:rPr>
                <w:sz w:val="18"/>
                <w:szCs w:val="18"/>
                <w:lang w:val="en-US"/>
              </w:rPr>
              <w:t>6</w:t>
            </w:r>
            <w:r>
              <w:rPr>
                <w:sz w:val="18"/>
                <w:szCs w:val="18"/>
                <w:lang w:val="en-US"/>
              </w:rPr>
              <w:t>,</w:t>
            </w:r>
            <w:r w:rsidRPr="00B93308">
              <w:rPr>
                <w:sz w:val="18"/>
                <w:szCs w:val="18"/>
                <w:lang w:val="en-US"/>
              </w:rPr>
              <w:t>4-18</w:t>
            </w:r>
          </w:p>
        </w:tc>
        <w:tc>
          <w:tcPr>
            <w:tcW w:w="1356" w:type="dxa"/>
          </w:tcPr>
          <w:p w:rsidR="008A4EBB" w:rsidRPr="00B93308" w:rsidRDefault="008A4EBB" w:rsidP="00C80281">
            <w:pPr>
              <w:pStyle w:val="Tabletext"/>
              <w:jc w:val="center"/>
              <w:rPr>
                <w:sz w:val="18"/>
                <w:szCs w:val="18"/>
                <w:lang w:val="en-US"/>
              </w:rPr>
            </w:pPr>
            <w:r w:rsidRPr="00B93308">
              <w:rPr>
                <w:sz w:val="18"/>
                <w:szCs w:val="18"/>
                <w:lang w:val="en-US"/>
              </w:rPr>
              <w:t>0</w:t>
            </w:r>
            <w:r>
              <w:rPr>
                <w:sz w:val="18"/>
                <w:szCs w:val="18"/>
                <w:lang w:val="en-US"/>
              </w:rPr>
              <w:t>,</w:t>
            </w:r>
            <w:r w:rsidRPr="00B93308">
              <w:rPr>
                <w:sz w:val="18"/>
                <w:szCs w:val="18"/>
                <w:lang w:val="en-US"/>
              </w:rPr>
              <w:t>9-3</w:t>
            </w:r>
            <w:r>
              <w:rPr>
                <w:sz w:val="18"/>
                <w:szCs w:val="18"/>
                <w:lang w:val="en-US"/>
              </w:rPr>
              <w:t>,</w:t>
            </w:r>
            <w:r w:rsidRPr="00B93308">
              <w:rPr>
                <w:sz w:val="18"/>
                <w:szCs w:val="18"/>
                <w:lang w:val="en-US"/>
              </w:rPr>
              <w:t>6</w:t>
            </w:r>
          </w:p>
          <w:p w:rsidR="008A4EBB" w:rsidRPr="00B93308" w:rsidRDefault="008A4EBB" w:rsidP="00C80281">
            <w:pPr>
              <w:pStyle w:val="Tabletext"/>
              <w:jc w:val="center"/>
              <w:rPr>
                <w:sz w:val="18"/>
                <w:szCs w:val="18"/>
                <w:lang w:val="en-US"/>
              </w:rPr>
            </w:pPr>
            <w:r w:rsidRPr="00B93308">
              <w:rPr>
                <w:sz w:val="18"/>
                <w:szCs w:val="18"/>
                <w:lang w:val="en-US"/>
              </w:rPr>
              <w:t>6</w:t>
            </w:r>
            <w:r>
              <w:rPr>
                <w:sz w:val="18"/>
                <w:szCs w:val="18"/>
                <w:lang w:val="en-US"/>
              </w:rPr>
              <w:t>,</w:t>
            </w:r>
            <w:r w:rsidRPr="00B93308">
              <w:rPr>
                <w:sz w:val="18"/>
                <w:szCs w:val="18"/>
                <w:lang w:val="en-US"/>
              </w:rPr>
              <w:t>4-18</w:t>
            </w:r>
          </w:p>
        </w:tc>
        <w:tc>
          <w:tcPr>
            <w:tcW w:w="1411" w:type="dxa"/>
          </w:tcPr>
          <w:p w:rsidR="008A4EBB" w:rsidRPr="00B93308" w:rsidRDefault="008A4EBB" w:rsidP="00C80281">
            <w:pPr>
              <w:pStyle w:val="Tabletext"/>
              <w:jc w:val="center"/>
              <w:rPr>
                <w:sz w:val="18"/>
                <w:szCs w:val="18"/>
                <w:lang w:val="en-US"/>
              </w:rPr>
            </w:pPr>
            <w:r w:rsidRPr="00B93308">
              <w:rPr>
                <w:sz w:val="18"/>
                <w:szCs w:val="18"/>
                <w:lang w:val="en-US"/>
              </w:rPr>
              <w:t>8</w:t>
            </w:r>
            <w:r>
              <w:rPr>
                <w:sz w:val="18"/>
                <w:szCs w:val="18"/>
                <w:lang w:val="en-US"/>
              </w:rPr>
              <w:t>,</w:t>
            </w:r>
            <w:r w:rsidRPr="00B93308">
              <w:rPr>
                <w:sz w:val="18"/>
                <w:szCs w:val="18"/>
                <w:lang w:val="en-US"/>
              </w:rPr>
              <w:t>33</w:t>
            </w:r>
          </w:p>
          <w:p w:rsidR="008A4EBB" w:rsidRPr="00B93308" w:rsidRDefault="008A4EBB" w:rsidP="00C80281">
            <w:pPr>
              <w:pStyle w:val="Tabletext"/>
              <w:jc w:val="center"/>
              <w:rPr>
                <w:sz w:val="18"/>
                <w:szCs w:val="18"/>
                <w:lang w:val="en-US"/>
              </w:rPr>
            </w:pPr>
            <w:r w:rsidRPr="00B93308">
              <w:rPr>
                <w:sz w:val="18"/>
                <w:szCs w:val="18"/>
                <w:lang w:val="en-US"/>
              </w:rPr>
              <w:t>9</w:t>
            </w:r>
            <w:r>
              <w:rPr>
                <w:sz w:val="18"/>
                <w:szCs w:val="18"/>
                <w:lang w:val="en-US"/>
              </w:rPr>
              <w:t>,</w:t>
            </w:r>
            <w:r w:rsidRPr="00B93308">
              <w:rPr>
                <w:sz w:val="18"/>
                <w:szCs w:val="18"/>
                <w:lang w:val="en-US"/>
              </w:rPr>
              <w:t>9</w:t>
            </w:r>
          </w:p>
        </w:tc>
        <w:tc>
          <w:tcPr>
            <w:tcW w:w="953" w:type="dxa"/>
          </w:tcPr>
          <w:p w:rsidR="008A4EBB" w:rsidRPr="00B93308" w:rsidRDefault="008A4EBB" w:rsidP="00C80281">
            <w:pPr>
              <w:pStyle w:val="Tabletext"/>
              <w:jc w:val="center"/>
              <w:rPr>
                <w:sz w:val="18"/>
                <w:szCs w:val="18"/>
                <w:lang w:val="en-US"/>
              </w:rPr>
            </w:pPr>
            <w:r w:rsidRPr="00B93308">
              <w:rPr>
                <w:sz w:val="18"/>
                <w:szCs w:val="18"/>
                <w:lang w:val="en-US"/>
              </w:rPr>
              <w:t>1</w:t>
            </w:r>
            <w:r>
              <w:rPr>
                <w:sz w:val="18"/>
                <w:szCs w:val="18"/>
                <w:lang w:val="en-US"/>
              </w:rPr>
              <w:t>,</w:t>
            </w:r>
            <w:r w:rsidRPr="00B93308">
              <w:rPr>
                <w:sz w:val="18"/>
                <w:szCs w:val="18"/>
                <w:lang w:val="en-US"/>
              </w:rPr>
              <w:t>5</w:t>
            </w:r>
          </w:p>
          <w:p w:rsidR="008A4EBB" w:rsidRPr="00B93308" w:rsidRDefault="008A4EBB" w:rsidP="00C80281">
            <w:pPr>
              <w:pStyle w:val="Tabletext"/>
              <w:jc w:val="center"/>
              <w:rPr>
                <w:sz w:val="18"/>
                <w:szCs w:val="18"/>
                <w:lang w:val="en-US"/>
              </w:rPr>
            </w:pPr>
            <w:r w:rsidRPr="00B93308">
              <w:rPr>
                <w:sz w:val="18"/>
                <w:szCs w:val="18"/>
                <w:lang w:val="en-US"/>
              </w:rPr>
              <w:t>1</w:t>
            </w:r>
            <w:r>
              <w:rPr>
                <w:sz w:val="18"/>
                <w:szCs w:val="18"/>
                <w:lang w:val="en-US"/>
              </w:rPr>
              <w:t>,</w:t>
            </w:r>
            <w:r w:rsidRPr="00B93308">
              <w:rPr>
                <w:sz w:val="18"/>
                <w:szCs w:val="18"/>
                <w:lang w:val="en-US"/>
              </w:rPr>
              <w:t>8</w:t>
            </w:r>
          </w:p>
        </w:tc>
        <w:tc>
          <w:tcPr>
            <w:tcW w:w="1227" w:type="dxa"/>
          </w:tcPr>
          <w:p w:rsidR="008A4EBB" w:rsidRPr="00B93308" w:rsidRDefault="008A4EBB" w:rsidP="00C80281">
            <w:pPr>
              <w:pStyle w:val="Tabletext"/>
              <w:jc w:val="center"/>
              <w:rPr>
                <w:sz w:val="18"/>
                <w:szCs w:val="18"/>
                <w:lang w:val="en-US"/>
              </w:rPr>
            </w:pPr>
            <w:r w:rsidRPr="00B93308">
              <w:rPr>
                <w:sz w:val="18"/>
                <w:szCs w:val="18"/>
                <w:lang w:val="en-US"/>
              </w:rPr>
              <w:t>5</w:t>
            </w:r>
            <w:r>
              <w:rPr>
                <w:sz w:val="18"/>
                <w:szCs w:val="18"/>
                <w:lang w:val="en-US"/>
              </w:rPr>
              <w:t>,</w:t>
            </w:r>
            <w:r w:rsidRPr="00B93308">
              <w:rPr>
                <w:sz w:val="18"/>
                <w:szCs w:val="18"/>
                <w:lang w:val="en-US"/>
              </w:rPr>
              <w:t>0/4</w:t>
            </w:r>
            <w:r>
              <w:rPr>
                <w:sz w:val="18"/>
                <w:szCs w:val="18"/>
                <w:lang w:val="en-US"/>
              </w:rPr>
              <w:t>,</w:t>
            </w:r>
            <w:r w:rsidRPr="00B93308">
              <w:rPr>
                <w:sz w:val="18"/>
                <w:szCs w:val="18"/>
                <w:lang w:val="en-US"/>
              </w:rPr>
              <w:t>0/1</w:t>
            </w:r>
            <w:r>
              <w:rPr>
                <w:sz w:val="18"/>
                <w:szCs w:val="18"/>
                <w:lang w:val="en-US"/>
              </w:rPr>
              <w:t>,</w:t>
            </w:r>
            <w:r w:rsidRPr="00B93308">
              <w:rPr>
                <w:sz w:val="18"/>
                <w:szCs w:val="18"/>
                <w:lang w:val="en-US"/>
              </w:rPr>
              <w:t>2</w:t>
            </w:r>
          </w:p>
          <w:p w:rsidR="008A4EBB" w:rsidRPr="00B93308" w:rsidRDefault="008A4EBB" w:rsidP="00C80281">
            <w:pPr>
              <w:pStyle w:val="Tabletext"/>
              <w:jc w:val="center"/>
              <w:rPr>
                <w:sz w:val="18"/>
                <w:szCs w:val="18"/>
                <w:lang w:val="en-US"/>
              </w:rPr>
            </w:pPr>
            <w:r w:rsidRPr="00B93308">
              <w:rPr>
                <w:sz w:val="18"/>
                <w:szCs w:val="18"/>
                <w:lang w:val="en-US"/>
              </w:rPr>
              <w:t>16</w:t>
            </w:r>
            <w:r>
              <w:rPr>
                <w:sz w:val="18"/>
                <w:szCs w:val="18"/>
                <w:lang w:val="en-US"/>
              </w:rPr>
              <w:t>,</w:t>
            </w:r>
            <w:r w:rsidRPr="00B93308">
              <w:rPr>
                <w:sz w:val="18"/>
                <w:szCs w:val="18"/>
                <w:lang w:val="en-US"/>
              </w:rPr>
              <w:t>5/12</w:t>
            </w:r>
            <w:r>
              <w:rPr>
                <w:sz w:val="18"/>
                <w:szCs w:val="18"/>
                <w:lang w:val="en-US"/>
              </w:rPr>
              <w:t>,</w:t>
            </w:r>
            <w:r w:rsidRPr="00B93308">
              <w:rPr>
                <w:sz w:val="18"/>
                <w:szCs w:val="18"/>
                <w:lang w:val="en-US"/>
              </w:rPr>
              <w:t>5/7</w:t>
            </w:r>
            <w:r>
              <w:rPr>
                <w:sz w:val="18"/>
                <w:szCs w:val="18"/>
                <w:lang w:val="en-US"/>
              </w:rPr>
              <w:t>,</w:t>
            </w:r>
            <w:r w:rsidRPr="00B93308">
              <w:rPr>
                <w:sz w:val="18"/>
                <w:szCs w:val="18"/>
                <w:lang w:val="en-US"/>
              </w:rPr>
              <w:t>0</w:t>
            </w:r>
          </w:p>
        </w:tc>
        <w:tc>
          <w:tcPr>
            <w:tcW w:w="1134" w:type="dxa"/>
          </w:tcPr>
          <w:p w:rsidR="008A4EBB" w:rsidRPr="00B93308" w:rsidRDefault="008A4EBB" w:rsidP="00C80281">
            <w:pPr>
              <w:pStyle w:val="Tabletext"/>
              <w:jc w:val="center"/>
              <w:rPr>
                <w:sz w:val="18"/>
                <w:szCs w:val="18"/>
                <w:lang w:val="en-US"/>
              </w:rPr>
            </w:pPr>
            <w:r w:rsidRPr="00B93308">
              <w:rPr>
                <w:sz w:val="18"/>
                <w:szCs w:val="18"/>
                <w:lang w:val="en-US"/>
              </w:rPr>
              <w:t>62, 124</w:t>
            </w:r>
          </w:p>
          <w:p w:rsidR="008A4EBB" w:rsidRPr="00B93308" w:rsidRDefault="008A4EBB" w:rsidP="00C80281">
            <w:pPr>
              <w:pStyle w:val="Tabletext"/>
              <w:jc w:val="center"/>
              <w:rPr>
                <w:sz w:val="18"/>
                <w:szCs w:val="18"/>
                <w:lang w:val="en-US"/>
              </w:rPr>
            </w:pPr>
            <w:r w:rsidRPr="00B93308">
              <w:rPr>
                <w:sz w:val="18"/>
                <w:szCs w:val="18"/>
                <w:lang w:val="en-US"/>
              </w:rPr>
              <w:t>65, 130</w:t>
            </w:r>
          </w:p>
        </w:tc>
        <w:tc>
          <w:tcPr>
            <w:tcW w:w="1142" w:type="dxa"/>
          </w:tcPr>
          <w:p w:rsidR="008A4EBB" w:rsidRPr="00B93308" w:rsidRDefault="008A4EBB" w:rsidP="00C80281">
            <w:pPr>
              <w:pStyle w:val="Tabletext"/>
              <w:jc w:val="center"/>
              <w:rPr>
                <w:sz w:val="18"/>
                <w:szCs w:val="18"/>
                <w:lang w:val="en-US"/>
              </w:rPr>
            </w:pPr>
            <w:r w:rsidRPr="00B93308">
              <w:rPr>
                <w:sz w:val="18"/>
                <w:szCs w:val="18"/>
                <w:lang w:val="en-US"/>
              </w:rPr>
              <w:t>4</w:t>
            </w:r>
            <w:r>
              <w:rPr>
                <w:sz w:val="18"/>
                <w:szCs w:val="18"/>
                <w:lang w:val="en-US"/>
              </w:rPr>
              <w:t>,</w:t>
            </w:r>
            <w:r w:rsidRPr="00B93308">
              <w:rPr>
                <w:sz w:val="18"/>
                <w:szCs w:val="18"/>
                <w:lang w:val="en-US"/>
              </w:rPr>
              <w:t>0</w:t>
            </w:r>
          </w:p>
          <w:p w:rsidR="008A4EBB" w:rsidRPr="00B93308" w:rsidRDefault="008A4EBB" w:rsidP="00C80281">
            <w:pPr>
              <w:pStyle w:val="Tabletext"/>
              <w:jc w:val="center"/>
              <w:rPr>
                <w:sz w:val="18"/>
                <w:szCs w:val="18"/>
                <w:lang w:val="en-US"/>
              </w:rPr>
            </w:pPr>
            <w:r w:rsidRPr="00B93308">
              <w:rPr>
                <w:sz w:val="18"/>
                <w:szCs w:val="18"/>
                <w:lang w:val="en-US"/>
              </w:rPr>
              <w:t>10</w:t>
            </w:r>
            <w:r>
              <w:rPr>
                <w:sz w:val="18"/>
                <w:szCs w:val="18"/>
                <w:lang w:val="en-US"/>
              </w:rPr>
              <w:t>,</w:t>
            </w:r>
            <w:r w:rsidRPr="00B93308">
              <w:rPr>
                <w:sz w:val="18"/>
                <w:szCs w:val="18"/>
                <w:lang w:val="en-US"/>
              </w:rPr>
              <w:t>0</w:t>
            </w:r>
          </w:p>
        </w:tc>
      </w:tr>
      <w:tr w:rsidR="008A4EBB" w:rsidRPr="00AE695B" w:rsidTr="00C80281">
        <w:trPr>
          <w:jc w:val="center"/>
        </w:trPr>
        <w:tc>
          <w:tcPr>
            <w:tcW w:w="2410" w:type="dxa"/>
            <w:gridSpan w:val="2"/>
          </w:tcPr>
          <w:p w:rsidR="008A4EBB" w:rsidRPr="00514F30" w:rsidRDefault="008A4EBB" w:rsidP="00C80281">
            <w:pPr>
              <w:pStyle w:val="Tabletext"/>
              <w:jc w:val="left"/>
              <w:rPr>
                <w:sz w:val="18"/>
                <w:szCs w:val="18"/>
                <w:lang w:val="fr-CH"/>
              </w:rPr>
            </w:pPr>
            <w:r w:rsidRPr="00514F30">
              <w:rPr>
                <w:sz w:val="18"/>
                <w:szCs w:val="18"/>
              </w:rPr>
              <w:t xml:space="preserve">Type de diagramme d'antenne (antenne </w:t>
            </w:r>
            <w:r>
              <w:rPr>
                <w:sz w:val="18"/>
                <w:szCs w:val="18"/>
              </w:rPr>
              <w:t>à</w:t>
            </w:r>
            <w:r w:rsidRPr="00514F30">
              <w:rPr>
                <w:sz w:val="18"/>
                <w:szCs w:val="18"/>
              </w:rPr>
              <w:t xml:space="preserve"> faisceau en pinceau, à faisceau en éventail, à faisceau en cosécante carrée, etc.)</w:t>
            </w:r>
          </w:p>
        </w:tc>
        <w:tc>
          <w:tcPr>
            <w:tcW w:w="815" w:type="dxa"/>
            <w:vAlign w:val="center"/>
          </w:tcPr>
          <w:p w:rsidR="008A4EBB" w:rsidRPr="00514F30" w:rsidRDefault="008A4EBB" w:rsidP="00C80281">
            <w:pPr>
              <w:pStyle w:val="Tabletext"/>
              <w:jc w:val="center"/>
              <w:rPr>
                <w:sz w:val="18"/>
                <w:szCs w:val="18"/>
                <w:lang w:val="fr-CH"/>
              </w:rPr>
            </w:pPr>
          </w:p>
        </w:tc>
        <w:tc>
          <w:tcPr>
            <w:tcW w:w="1356" w:type="dxa"/>
          </w:tcPr>
          <w:p w:rsidR="008A4EBB" w:rsidRPr="00B93308" w:rsidRDefault="008A4EBB" w:rsidP="00C80281">
            <w:pPr>
              <w:pStyle w:val="Tabletext"/>
              <w:jc w:val="center"/>
              <w:rPr>
                <w:sz w:val="18"/>
                <w:szCs w:val="18"/>
                <w:lang w:val="es-ES"/>
              </w:rPr>
            </w:pPr>
            <w:r w:rsidRPr="00514F30">
              <w:rPr>
                <w:sz w:val="18"/>
                <w:szCs w:val="18"/>
              </w:rPr>
              <w:t>En pinceau</w:t>
            </w:r>
          </w:p>
        </w:tc>
        <w:tc>
          <w:tcPr>
            <w:tcW w:w="1327" w:type="dxa"/>
          </w:tcPr>
          <w:p w:rsidR="008A4EBB" w:rsidRPr="00B93308" w:rsidRDefault="008A4EBB" w:rsidP="00C80281">
            <w:pPr>
              <w:pStyle w:val="Tabletext"/>
              <w:jc w:val="center"/>
              <w:rPr>
                <w:sz w:val="18"/>
                <w:szCs w:val="18"/>
                <w:lang w:val="es-ES"/>
              </w:rPr>
            </w:pPr>
            <w:r w:rsidRPr="00514F30">
              <w:rPr>
                <w:sz w:val="18"/>
                <w:szCs w:val="18"/>
              </w:rPr>
              <w:t>En pinceau</w:t>
            </w:r>
          </w:p>
        </w:tc>
        <w:tc>
          <w:tcPr>
            <w:tcW w:w="1328" w:type="dxa"/>
          </w:tcPr>
          <w:p w:rsidR="008A4EBB" w:rsidRPr="00B93308" w:rsidRDefault="008A4EBB" w:rsidP="00C80281">
            <w:pPr>
              <w:pStyle w:val="Tabletext"/>
              <w:jc w:val="center"/>
              <w:rPr>
                <w:sz w:val="18"/>
                <w:szCs w:val="18"/>
                <w:lang w:val="es-ES"/>
              </w:rPr>
            </w:pPr>
            <w:r w:rsidRPr="00514F30">
              <w:rPr>
                <w:sz w:val="18"/>
                <w:szCs w:val="18"/>
              </w:rPr>
              <w:t>En pinceau</w:t>
            </w:r>
          </w:p>
        </w:tc>
        <w:tc>
          <w:tcPr>
            <w:tcW w:w="1356" w:type="dxa"/>
          </w:tcPr>
          <w:p w:rsidR="008A4EBB" w:rsidRPr="00B93308" w:rsidRDefault="008A4EBB" w:rsidP="00C80281">
            <w:pPr>
              <w:pStyle w:val="Tabletext"/>
              <w:jc w:val="center"/>
              <w:rPr>
                <w:sz w:val="18"/>
                <w:szCs w:val="18"/>
                <w:lang w:val="en-US"/>
              </w:rPr>
            </w:pPr>
            <w:r w:rsidRPr="00514F30">
              <w:rPr>
                <w:sz w:val="18"/>
                <w:szCs w:val="18"/>
              </w:rPr>
              <w:t>En pinceau</w:t>
            </w:r>
          </w:p>
        </w:tc>
        <w:tc>
          <w:tcPr>
            <w:tcW w:w="1411" w:type="dxa"/>
          </w:tcPr>
          <w:p w:rsidR="008A4EBB" w:rsidRPr="00B93308" w:rsidRDefault="008A4EBB" w:rsidP="00C80281">
            <w:pPr>
              <w:pStyle w:val="Tabletext"/>
              <w:jc w:val="center"/>
              <w:rPr>
                <w:sz w:val="18"/>
                <w:szCs w:val="18"/>
                <w:lang w:val="en-US"/>
              </w:rPr>
            </w:pPr>
            <w:r w:rsidRPr="00514F30">
              <w:rPr>
                <w:sz w:val="18"/>
                <w:szCs w:val="18"/>
              </w:rPr>
              <w:t>En pinceau</w:t>
            </w:r>
          </w:p>
        </w:tc>
        <w:tc>
          <w:tcPr>
            <w:tcW w:w="953" w:type="dxa"/>
          </w:tcPr>
          <w:p w:rsidR="008A4EBB" w:rsidRPr="00B93308" w:rsidRDefault="008A4EBB" w:rsidP="00C80281">
            <w:pPr>
              <w:pStyle w:val="Tabletext"/>
              <w:jc w:val="center"/>
              <w:rPr>
                <w:sz w:val="18"/>
                <w:szCs w:val="18"/>
                <w:lang w:val="en-US"/>
              </w:rPr>
            </w:pPr>
            <w:r w:rsidRPr="00514F30">
              <w:rPr>
                <w:sz w:val="18"/>
                <w:szCs w:val="18"/>
              </w:rPr>
              <w:t>En cosécante carrée</w:t>
            </w:r>
          </w:p>
        </w:tc>
        <w:tc>
          <w:tcPr>
            <w:tcW w:w="1227" w:type="dxa"/>
          </w:tcPr>
          <w:p w:rsidR="008A4EBB" w:rsidRPr="00B93308" w:rsidRDefault="008A4EBB" w:rsidP="00C80281">
            <w:pPr>
              <w:pStyle w:val="Tabletext"/>
              <w:jc w:val="center"/>
              <w:rPr>
                <w:sz w:val="18"/>
                <w:szCs w:val="18"/>
                <w:lang w:val="en-US"/>
              </w:rPr>
            </w:pPr>
            <w:r w:rsidRPr="00514F30">
              <w:rPr>
                <w:sz w:val="18"/>
                <w:szCs w:val="18"/>
              </w:rPr>
              <w:t>En éventail</w:t>
            </w:r>
          </w:p>
        </w:tc>
        <w:tc>
          <w:tcPr>
            <w:tcW w:w="1134" w:type="dxa"/>
          </w:tcPr>
          <w:p w:rsidR="008A4EBB" w:rsidRPr="00B93308" w:rsidRDefault="008A4EBB" w:rsidP="00C80281">
            <w:pPr>
              <w:pStyle w:val="Tabletext"/>
              <w:jc w:val="center"/>
              <w:rPr>
                <w:sz w:val="18"/>
                <w:szCs w:val="18"/>
                <w:lang w:val="en-US"/>
              </w:rPr>
            </w:pPr>
            <w:r w:rsidRPr="00514F30">
              <w:rPr>
                <w:sz w:val="18"/>
                <w:szCs w:val="18"/>
              </w:rPr>
              <w:t>En éventail</w:t>
            </w:r>
          </w:p>
        </w:tc>
        <w:tc>
          <w:tcPr>
            <w:tcW w:w="1142" w:type="dxa"/>
          </w:tcPr>
          <w:p w:rsidR="008A4EBB" w:rsidRPr="00B93308" w:rsidRDefault="008A4EBB" w:rsidP="00C80281">
            <w:pPr>
              <w:pStyle w:val="Tabletext"/>
              <w:jc w:val="center"/>
              <w:rPr>
                <w:sz w:val="18"/>
                <w:szCs w:val="18"/>
                <w:lang w:val="en-US"/>
              </w:rPr>
            </w:pPr>
            <w:r w:rsidRPr="00514F30">
              <w:rPr>
                <w:sz w:val="18"/>
                <w:szCs w:val="18"/>
              </w:rPr>
              <w:t>En pinceau</w:t>
            </w:r>
          </w:p>
        </w:tc>
      </w:tr>
    </w:tbl>
    <w:p w:rsidR="008A4EBB" w:rsidRPr="00AE695B" w:rsidRDefault="008A4EBB" w:rsidP="00702D27">
      <w:pPr>
        <w:rPr>
          <w:lang w:val="en-US"/>
        </w:rPr>
      </w:pPr>
    </w:p>
    <w:tbl>
      <w:tblPr>
        <w:tblW w:w="1459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409"/>
        <w:gridCol w:w="1121"/>
        <w:gridCol w:w="1261"/>
        <w:gridCol w:w="1261"/>
        <w:gridCol w:w="1260"/>
        <w:gridCol w:w="1261"/>
        <w:gridCol w:w="1261"/>
        <w:gridCol w:w="1215"/>
        <w:gridCol w:w="1134"/>
        <w:gridCol w:w="1155"/>
        <w:gridCol w:w="1255"/>
      </w:tblGrid>
      <w:tr w:rsidR="002B29F4" w:rsidRPr="00215726" w:rsidTr="002B29F4">
        <w:trPr>
          <w:tblHeader/>
          <w:jc w:val="center"/>
        </w:trPr>
        <w:tc>
          <w:tcPr>
            <w:tcW w:w="14593" w:type="dxa"/>
            <w:gridSpan w:val="11"/>
            <w:tcBorders>
              <w:top w:val="nil"/>
              <w:left w:val="nil"/>
              <w:bottom w:val="single" w:sz="4" w:space="0" w:color="auto"/>
              <w:right w:val="nil"/>
            </w:tcBorders>
          </w:tcPr>
          <w:p w:rsidR="002B29F4" w:rsidRPr="00215726" w:rsidRDefault="002B29F4" w:rsidP="00702D27">
            <w:pPr>
              <w:pStyle w:val="TableNo"/>
              <w:spacing w:before="0"/>
              <w:rPr>
                <w:sz w:val="18"/>
                <w:szCs w:val="18"/>
                <w:lang w:val="en-US"/>
              </w:rPr>
            </w:pPr>
            <w:r w:rsidRPr="00AE695B">
              <w:rPr>
                <w:lang w:val="en-US"/>
              </w:rPr>
              <w:lastRenderedPageBreak/>
              <w:t>TABLE</w:t>
            </w:r>
            <w:r>
              <w:rPr>
                <w:lang w:val="en-US"/>
              </w:rPr>
              <w:t>AU</w:t>
            </w:r>
            <w:r w:rsidRPr="00AE695B">
              <w:rPr>
                <w:lang w:val="en-US"/>
              </w:rPr>
              <w:t xml:space="preserve"> 2 (</w:t>
            </w:r>
            <w:r>
              <w:rPr>
                <w:i/>
                <w:iCs/>
                <w:lang w:val="en-US"/>
              </w:rPr>
              <w:t>suite</w:t>
            </w:r>
            <w:r w:rsidRPr="00AE695B">
              <w:rPr>
                <w:rFonts w:ascii="Tms Rmn" w:hAnsi="Tms Rmn"/>
                <w:lang w:val="en-US"/>
              </w:rPr>
              <w:t>)</w:t>
            </w:r>
          </w:p>
        </w:tc>
      </w:tr>
      <w:tr w:rsidR="008A4EBB" w:rsidRPr="00215726" w:rsidTr="002B29F4">
        <w:trPr>
          <w:tblHeader/>
          <w:jc w:val="center"/>
        </w:trPr>
        <w:tc>
          <w:tcPr>
            <w:tcW w:w="2409" w:type="dxa"/>
            <w:tcBorders>
              <w:top w:val="single" w:sz="4" w:space="0" w:color="auto"/>
            </w:tcBorders>
          </w:tcPr>
          <w:p w:rsidR="008A4EBB" w:rsidRPr="00215726" w:rsidRDefault="008A4EBB" w:rsidP="00C80281">
            <w:pPr>
              <w:pStyle w:val="Tablehead"/>
              <w:rPr>
                <w:sz w:val="18"/>
                <w:szCs w:val="18"/>
                <w:lang w:val="es-ES"/>
              </w:rPr>
            </w:pPr>
            <w:r w:rsidRPr="00514F30">
              <w:rPr>
                <w:sz w:val="18"/>
                <w:szCs w:val="18"/>
              </w:rPr>
              <w:t>Caractéristiques</w:t>
            </w:r>
          </w:p>
        </w:tc>
        <w:tc>
          <w:tcPr>
            <w:tcW w:w="1121" w:type="dxa"/>
            <w:tcBorders>
              <w:top w:val="single" w:sz="4" w:space="0" w:color="auto"/>
            </w:tcBorders>
            <w:vAlign w:val="center"/>
          </w:tcPr>
          <w:p w:rsidR="008A4EBB" w:rsidRPr="00215726" w:rsidRDefault="008A4EBB" w:rsidP="00C80281">
            <w:pPr>
              <w:pStyle w:val="Tablehead"/>
              <w:rPr>
                <w:sz w:val="18"/>
                <w:szCs w:val="18"/>
                <w:lang w:val="es-ES"/>
              </w:rPr>
            </w:pPr>
            <w:r w:rsidRPr="00215726">
              <w:rPr>
                <w:sz w:val="18"/>
                <w:szCs w:val="18"/>
                <w:lang w:val="es-ES"/>
              </w:rPr>
              <w:t>Unit</w:t>
            </w:r>
            <w:r>
              <w:rPr>
                <w:sz w:val="18"/>
                <w:szCs w:val="18"/>
                <w:lang w:val="es-ES"/>
              </w:rPr>
              <w:t>é</w:t>
            </w:r>
            <w:r w:rsidRPr="00215726">
              <w:rPr>
                <w:sz w:val="18"/>
                <w:szCs w:val="18"/>
                <w:lang w:val="es-ES"/>
              </w:rPr>
              <w:t>s</w:t>
            </w:r>
          </w:p>
        </w:tc>
        <w:tc>
          <w:tcPr>
            <w:tcW w:w="1261" w:type="dxa"/>
            <w:tcBorders>
              <w:top w:val="single" w:sz="4" w:space="0" w:color="auto"/>
            </w:tcBorders>
          </w:tcPr>
          <w:p w:rsidR="008A4EBB" w:rsidRPr="00215726" w:rsidRDefault="008A4EBB" w:rsidP="00C80281">
            <w:pPr>
              <w:pStyle w:val="Tablehead"/>
              <w:rPr>
                <w:caps/>
                <w:sz w:val="18"/>
                <w:szCs w:val="18"/>
                <w:lang w:val="es-ES"/>
              </w:rPr>
            </w:pPr>
            <w:r w:rsidRPr="00215726">
              <w:rPr>
                <w:sz w:val="18"/>
                <w:szCs w:val="18"/>
                <w:lang w:val="es-ES"/>
              </w:rPr>
              <w:t>Radar</w:t>
            </w:r>
            <w:r w:rsidRPr="00215726">
              <w:rPr>
                <w:caps/>
                <w:sz w:val="18"/>
                <w:szCs w:val="18"/>
                <w:lang w:val="es-ES"/>
              </w:rPr>
              <w:t xml:space="preserve"> 1</w:t>
            </w:r>
          </w:p>
        </w:tc>
        <w:tc>
          <w:tcPr>
            <w:tcW w:w="1261" w:type="dxa"/>
            <w:tcBorders>
              <w:top w:val="single" w:sz="4" w:space="0" w:color="auto"/>
            </w:tcBorders>
          </w:tcPr>
          <w:p w:rsidR="008A4EBB" w:rsidRPr="00215726" w:rsidRDefault="008A4EBB" w:rsidP="00C80281">
            <w:pPr>
              <w:pStyle w:val="Tablehead"/>
              <w:rPr>
                <w:sz w:val="18"/>
                <w:szCs w:val="18"/>
                <w:lang w:val="es-ES"/>
              </w:rPr>
            </w:pPr>
            <w:r w:rsidRPr="00215726">
              <w:rPr>
                <w:sz w:val="18"/>
                <w:szCs w:val="18"/>
                <w:lang w:val="es-ES"/>
              </w:rPr>
              <w:t>Radar</w:t>
            </w:r>
            <w:r w:rsidRPr="00215726">
              <w:rPr>
                <w:caps/>
                <w:sz w:val="18"/>
                <w:szCs w:val="18"/>
                <w:lang w:val="es-ES"/>
              </w:rPr>
              <w:t xml:space="preserve"> 2</w:t>
            </w:r>
          </w:p>
        </w:tc>
        <w:tc>
          <w:tcPr>
            <w:tcW w:w="1260" w:type="dxa"/>
            <w:tcBorders>
              <w:top w:val="single" w:sz="4" w:space="0" w:color="auto"/>
            </w:tcBorders>
          </w:tcPr>
          <w:p w:rsidR="008A4EBB" w:rsidRPr="00215726" w:rsidRDefault="008A4EBB" w:rsidP="00C80281">
            <w:pPr>
              <w:pStyle w:val="Tablehead"/>
              <w:rPr>
                <w:caps/>
                <w:sz w:val="18"/>
                <w:szCs w:val="18"/>
                <w:lang w:val="es-ES"/>
              </w:rPr>
            </w:pPr>
            <w:r w:rsidRPr="00215726">
              <w:rPr>
                <w:sz w:val="18"/>
                <w:szCs w:val="18"/>
                <w:lang w:val="es-ES"/>
              </w:rPr>
              <w:t>Radar 3</w:t>
            </w:r>
          </w:p>
        </w:tc>
        <w:tc>
          <w:tcPr>
            <w:tcW w:w="1261" w:type="dxa"/>
            <w:tcBorders>
              <w:top w:val="single" w:sz="4" w:space="0" w:color="auto"/>
            </w:tcBorders>
          </w:tcPr>
          <w:p w:rsidR="008A4EBB" w:rsidRPr="00215726" w:rsidRDefault="008A4EBB" w:rsidP="00C80281">
            <w:pPr>
              <w:pStyle w:val="Tablehead"/>
              <w:rPr>
                <w:sz w:val="18"/>
                <w:szCs w:val="18"/>
                <w:lang w:val="es-ES"/>
              </w:rPr>
            </w:pPr>
            <w:r w:rsidRPr="00215726">
              <w:rPr>
                <w:sz w:val="18"/>
                <w:szCs w:val="18"/>
                <w:lang w:val="es-ES"/>
              </w:rPr>
              <w:t>Radar 4</w:t>
            </w:r>
          </w:p>
        </w:tc>
        <w:tc>
          <w:tcPr>
            <w:tcW w:w="1261" w:type="dxa"/>
            <w:tcBorders>
              <w:top w:val="single" w:sz="4" w:space="0" w:color="auto"/>
            </w:tcBorders>
          </w:tcPr>
          <w:p w:rsidR="008A4EBB" w:rsidRPr="00215726" w:rsidRDefault="008A4EBB" w:rsidP="00C80281">
            <w:pPr>
              <w:pStyle w:val="Tablehead"/>
              <w:rPr>
                <w:sz w:val="18"/>
                <w:szCs w:val="18"/>
                <w:lang w:val="es-ES"/>
              </w:rPr>
            </w:pPr>
            <w:r w:rsidRPr="00215726">
              <w:rPr>
                <w:sz w:val="18"/>
                <w:szCs w:val="18"/>
                <w:lang w:val="es-ES"/>
              </w:rPr>
              <w:t>Radar 5</w:t>
            </w:r>
          </w:p>
        </w:tc>
        <w:tc>
          <w:tcPr>
            <w:tcW w:w="1215" w:type="dxa"/>
            <w:tcBorders>
              <w:top w:val="single" w:sz="4" w:space="0" w:color="auto"/>
            </w:tcBorders>
          </w:tcPr>
          <w:p w:rsidR="008A4EBB" w:rsidRPr="00215726" w:rsidRDefault="008A4EBB" w:rsidP="00C80281">
            <w:pPr>
              <w:pStyle w:val="Tablehead"/>
              <w:rPr>
                <w:caps/>
                <w:sz w:val="18"/>
                <w:szCs w:val="18"/>
                <w:lang w:val="es-ES"/>
              </w:rPr>
            </w:pPr>
            <w:r w:rsidRPr="00215726">
              <w:rPr>
                <w:sz w:val="18"/>
                <w:szCs w:val="18"/>
                <w:lang w:val="es-ES"/>
              </w:rPr>
              <w:t>Radar 6</w:t>
            </w:r>
          </w:p>
        </w:tc>
        <w:tc>
          <w:tcPr>
            <w:tcW w:w="1134" w:type="dxa"/>
            <w:tcBorders>
              <w:top w:val="single" w:sz="4" w:space="0" w:color="auto"/>
            </w:tcBorders>
          </w:tcPr>
          <w:p w:rsidR="008A4EBB" w:rsidRPr="00215726" w:rsidRDefault="008A4EBB" w:rsidP="00C80281">
            <w:pPr>
              <w:pStyle w:val="Tablehead"/>
              <w:rPr>
                <w:caps/>
                <w:sz w:val="18"/>
                <w:szCs w:val="18"/>
                <w:lang w:val="es-ES"/>
              </w:rPr>
            </w:pPr>
            <w:r w:rsidRPr="00215726">
              <w:rPr>
                <w:sz w:val="18"/>
                <w:szCs w:val="18"/>
                <w:lang w:val="es-ES"/>
              </w:rPr>
              <w:t>Radar 7</w:t>
            </w:r>
          </w:p>
        </w:tc>
        <w:tc>
          <w:tcPr>
            <w:tcW w:w="1155" w:type="dxa"/>
            <w:tcBorders>
              <w:top w:val="single" w:sz="4" w:space="0" w:color="auto"/>
            </w:tcBorders>
          </w:tcPr>
          <w:p w:rsidR="008A4EBB" w:rsidRPr="00215726" w:rsidRDefault="008A4EBB" w:rsidP="00C80281">
            <w:pPr>
              <w:pStyle w:val="Tablehead"/>
              <w:rPr>
                <w:sz w:val="18"/>
                <w:szCs w:val="18"/>
                <w:lang w:val="es-ES"/>
              </w:rPr>
            </w:pPr>
            <w:r w:rsidRPr="00215726">
              <w:rPr>
                <w:sz w:val="18"/>
                <w:szCs w:val="18"/>
                <w:lang w:val="es-ES"/>
              </w:rPr>
              <w:t>Radar 8</w:t>
            </w:r>
          </w:p>
        </w:tc>
        <w:tc>
          <w:tcPr>
            <w:tcW w:w="1255" w:type="dxa"/>
            <w:tcBorders>
              <w:top w:val="single" w:sz="4" w:space="0" w:color="auto"/>
            </w:tcBorders>
          </w:tcPr>
          <w:p w:rsidR="008A4EBB" w:rsidRPr="00215726" w:rsidRDefault="008A4EBB" w:rsidP="00C80281">
            <w:pPr>
              <w:pStyle w:val="Tablehead"/>
              <w:rPr>
                <w:sz w:val="18"/>
                <w:szCs w:val="18"/>
                <w:lang w:val="en-US"/>
              </w:rPr>
            </w:pPr>
            <w:r w:rsidRPr="00215726">
              <w:rPr>
                <w:sz w:val="18"/>
                <w:szCs w:val="18"/>
                <w:lang w:val="en-US"/>
              </w:rPr>
              <w:t>Radar 9</w:t>
            </w:r>
          </w:p>
        </w:tc>
      </w:tr>
      <w:tr w:rsidR="008A4EBB" w:rsidRPr="00215726" w:rsidTr="00C80281">
        <w:trPr>
          <w:jc w:val="center"/>
        </w:trPr>
        <w:tc>
          <w:tcPr>
            <w:tcW w:w="2409" w:type="dxa"/>
          </w:tcPr>
          <w:p w:rsidR="008A4EBB" w:rsidRPr="00514F30" w:rsidRDefault="008A4EBB" w:rsidP="00C80281">
            <w:pPr>
              <w:pStyle w:val="Tabletext"/>
              <w:jc w:val="left"/>
              <w:rPr>
                <w:sz w:val="18"/>
                <w:szCs w:val="18"/>
                <w:lang w:val="fr-CH"/>
              </w:rPr>
            </w:pPr>
            <w:r w:rsidRPr="00514F30">
              <w:rPr>
                <w:sz w:val="18"/>
                <w:szCs w:val="18"/>
              </w:rPr>
              <w:t>Type d'antenne (antenne à réflecteur, antenne-réseau à commande de phase, antenne-réseau à fente, etc.)</w:t>
            </w:r>
          </w:p>
        </w:tc>
        <w:tc>
          <w:tcPr>
            <w:tcW w:w="1121" w:type="dxa"/>
            <w:vAlign w:val="center"/>
          </w:tcPr>
          <w:p w:rsidR="008A4EBB" w:rsidRPr="00514F30" w:rsidRDefault="008A4EBB" w:rsidP="00C80281">
            <w:pPr>
              <w:pStyle w:val="Tabletext"/>
              <w:jc w:val="center"/>
              <w:rPr>
                <w:sz w:val="18"/>
                <w:szCs w:val="18"/>
                <w:lang w:val="fr-CH"/>
              </w:rPr>
            </w:pPr>
          </w:p>
        </w:tc>
        <w:tc>
          <w:tcPr>
            <w:tcW w:w="1261" w:type="dxa"/>
          </w:tcPr>
          <w:p w:rsidR="008A4EBB" w:rsidRPr="00B93308" w:rsidRDefault="008A4EBB" w:rsidP="00C80281">
            <w:pPr>
              <w:pStyle w:val="Tabletext"/>
              <w:jc w:val="center"/>
              <w:rPr>
                <w:sz w:val="18"/>
                <w:szCs w:val="18"/>
                <w:lang w:val="en-US"/>
              </w:rPr>
            </w:pPr>
            <w:r w:rsidRPr="00514F30">
              <w:rPr>
                <w:sz w:val="18"/>
                <w:szCs w:val="18"/>
              </w:rPr>
              <w:t>Réflecteur parabolique</w:t>
            </w:r>
          </w:p>
        </w:tc>
        <w:tc>
          <w:tcPr>
            <w:tcW w:w="1261" w:type="dxa"/>
          </w:tcPr>
          <w:p w:rsidR="008A4EBB" w:rsidRPr="00B93308" w:rsidRDefault="008A4EBB" w:rsidP="00C80281">
            <w:pPr>
              <w:pStyle w:val="Tabletext"/>
              <w:jc w:val="center"/>
              <w:rPr>
                <w:sz w:val="18"/>
                <w:szCs w:val="18"/>
                <w:lang w:val="en-US"/>
              </w:rPr>
            </w:pPr>
            <w:r w:rsidRPr="00514F30">
              <w:rPr>
                <w:sz w:val="18"/>
                <w:szCs w:val="18"/>
              </w:rPr>
              <w:t>Parabolique</w:t>
            </w:r>
          </w:p>
        </w:tc>
        <w:tc>
          <w:tcPr>
            <w:tcW w:w="1260" w:type="dxa"/>
          </w:tcPr>
          <w:p w:rsidR="008A4EBB" w:rsidRPr="00B93308" w:rsidRDefault="008A4EBB" w:rsidP="00C80281">
            <w:pPr>
              <w:pStyle w:val="Tabletext"/>
              <w:jc w:val="center"/>
              <w:rPr>
                <w:sz w:val="18"/>
                <w:szCs w:val="18"/>
                <w:lang w:val="en-US"/>
              </w:rPr>
            </w:pPr>
            <w:r w:rsidRPr="00514F30">
              <w:rPr>
                <w:sz w:val="18"/>
                <w:szCs w:val="18"/>
              </w:rPr>
              <w:t>Parabolique</w:t>
            </w:r>
          </w:p>
        </w:tc>
        <w:tc>
          <w:tcPr>
            <w:tcW w:w="1261" w:type="dxa"/>
          </w:tcPr>
          <w:p w:rsidR="008A4EBB" w:rsidRPr="00B93308" w:rsidRDefault="008A4EBB" w:rsidP="00C80281">
            <w:pPr>
              <w:pStyle w:val="Tabletext"/>
              <w:jc w:val="center"/>
              <w:rPr>
                <w:sz w:val="18"/>
                <w:szCs w:val="18"/>
                <w:lang w:val="en-US"/>
              </w:rPr>
            </w:pPr>
            <w:r w:rsidRPr="00514F30">
              <w:rPr>
                <w:sz w:val="18"/>
                <w:szCs w:val="18"/>
              </w:rPr>
              <w:t>A commande de phase</w:t>
            </w:r>
          </w:p>
        </w:tc>
        <w:tc>
          <w:tcPr>
            <w:tcW w:w="1261" w:type="dxa"/>
          </w:tcPr>
          <w:p w:rsidR="008A4EBB" w:rsidRPr="00B93308" w:rsidRDefault="008A4EBB" w:rsidP="00C80281">
            <w:pPr>
              <w:pStyle w:val="Tabletext"/>
              <w:jc w:val="center"/>
              <w:rPr>
                <w:sz w:val="18"/>
                <w:szCs w:val="18"/>
                <w:lang w:val="en-US"/>
              </w:rPr>
            </w:pPr>
            <w:r w:rsidRPr="00514F30">
              <w:rPr>
                <w:sz w:val="18"/>
                <w:szCs w:val="18"/>
              </w:rPr>
              <w:t>A commande de phase</w:t>
            </w:r>
          </w:p>
        </w:tc>
        <w:tc>
          <w:tcPr>
            <w:tcW w:w="1215" w:type="dxa"/>
          </w:tcPr>
          <w:p w:rsidR="008A4EBB" w:rsidRPr="00B93308" w:rsidRDefault="008A4EBB" w:rsidP="00C80281">
            <w:pPr>
              <w:pStyle w:val="Tabletext"/>
              <w:jc w:val="center"/>
              <w:rPr>
                <w:sz w:val="18"/>
                <w:szCs w:val="18"/>
                <w:lang w:val="en-US"/>
              </w:rPr>
            </w:pPr>
            <w:r w:rsidRPr="00514F30">
              <w:rPr>
                <w:sz w:val="18"/>
                <w:szCs w:val="18"/>
              </w:rPr>
              <w:t>Parabolique</w:t>
            </w:r>
          </w:p>
        </w:tc>
        <w:tc>
          <w:tcPr>
            <w:tcW w:w="1134" w:type="dxa"/>
          </w:tcPr>
          <w:p w:rsidR="008A4EBB" w:rsidRPr="00514F30" w:rsidRDefault="008A4EBB" w:rsidP="00C80281">
            <w:pPr>
              <w:pStyle w:val="Tabletext"/>
              <w:jc w:val="center"/>
              <w:rPr>
                <w:sz w:val="18"/>
                <w:szCs w:val="18"/>
              </w:rPr>
            </w:pPr>
            <w:r w:rsidRPr="00514F30">
              <w:rPr>
                <w:sz w:val="18"/>
                <w:szCs w:val="18"/>
              </w:rPr>
              <w:t>Antenne cornet à ondes progressives</w:t>
            </w:r>
          </w:p>
        </w:tc>
        <w:tc>
          <w:tcPr>
            <w:tcW w:w="1155" w:type="dxa"/>
          </w:tcPr>
          <w:p w:rsidR="008A4EBB" w:rsidRPr="00514F30" w:rsidRDefault="008A4EBB" w:rsidP="00C80281">
            <w:pPr>
              <w:pStyle w:val="Tabletext"/>
              <w:jc w:val="center"/>
              <w:rPr>
                <w:sz w:val="18"/>
                <w:szCs w:val="18"/>
              </w:rPr>
            </w:pPr>
            <w:r w:rsidRPr="00514F30">
              <w:rPr>
                <w:sz w:val="18"/>
                <w:szCs w:val="18"/>
              </w:rPr>
              <w:t>Deux cornets à polarisation double sur support unique</w:t>
            </w:r>
          </w:p>
        </w:tc>
        <w:tc>
          <w:tcPr>
            <w:tcW w:w="1255" w:type="dxa"/>
          </w:tcPr>
          <w:p w:rsidR="008A4EBB" w:rsidRPr="00514F30" w:rsidRDefault="008A4EBB" w:rsidP="00C80281">
            <w:pPr>
              <w:pStyle w:val="Tabletext"/>
              <w:jc w:val="center"/>
              <w:rPr>
                <w:sz w:val="18"/>
                <w:szCs w:val="18"/>
              </w:rPr>
            </w:pPr>
            <w:r w:rsidRPr="00514F30">
              <w:rPr>
                <w:sz w:val="18"/>
                <w:szCs w:val="18"/>
              </w:rPr>
              <w:t>Antenne-réseau à fente</w:t>
            </w:r>
          </w:p>
        </w:tc>
      </w:tr>
      <w:tr w:rsidR="008A4EBB" w:rsidRPr="00C15C8D" w:rsidTr="00C80281">
        <w:trPr>
          <w:jc w:val="center"/>
        </w:trPr>
        <w:tc>
          <w:tcPr>
            <w:tcW w:w="2409" w:type="dxa"/>
          </w:tcPr>
          <w:p w:rsidR="008A4EBB" w:rsidRPr="00514F30" w:rsidRDefault="008A4EBB" w:rsidP="00C80281">
            <w:pPr>
              <w:pStyle w:val="Tabletext"/>
              <w:jc w:val="left"/>
              <w:rPr>
                <w:sz w:val="18"/>
                <w:szCs w:val="18"/>
              </w:rPr>
            </w:pPr>
            <w:r w:rsidRPr="00514F30">
              <w:rPr>
                <w:sz w:val="18"/>
                <w:szCs w:val="18"/>
              </w:rPr>
              <w:t>Polarisation d'antenne</w:t>
            </w:r>
          </w:p>
        </w:tc>
        <w:tc>
          <w:tcPr>
            <w:tcW w:w="1121" w:type="dxa"/>
          </w:tcPr>
          <w:p w:rsidR="008A4EBB" w:rsidRPr="00AE695B" w:rsidRDefault="008A4EBB" w:rsidP="00C80281">
            <w:pPr>
              <w:pStyle w:val="Tabletext"/>
              <w:jc w:val="center"/>
              <w:rPr>
                <w:sz w:val="18"/>
                <w:lang w:val="en-US"/>
              </w:rPr>
            </w:pPr>
          </w:p>
        </w:tc>
        <w:tc>
          <w:tcPr>
            <w:tcW w:w="1261" w:type="dxa"/>
          </w:tcPr>
          <w:p w:rsidR="008A4EBB" w:rsidRPr="00AE695B" w:rsidRDefault="008A4EBB" w:rsidP="00C80281">
            <w:pPr>
              <w:pStyle w:val="Tabletext"/>
              <w:jc w:val="center"/>
              <w:rPr>
                <w:sz w:val="18"/>
                <w:lang w:val="en-US"/>
              </w:rPr>
            </w:pPr>
            <w:r w:rsidRPr="00C15C8D">
              <w:rPr>
                <w:sz w:val="18"/>
                <w:szCs w:val="18"/>
                <w:lang w:val="en-US"/>
              </w:rPr>
              <w:t>Verticale/</w:t>
            </w:r>
            <w:r w:rsidRPr="00C15C8D">
              <w:rPr>
                <w:sz w:val="18"/>
                <w:szCs w:val="18"/>
                <w:lang w:val="en-US"/>
              </w:rPr>
              <w:br/>
              <w:t>circulaire lévogyre</w:t>
            </w:r>
          </w:p>
        </w:tc>
        <w:tc>
          <w:tcPr>
            <w:tcW w:w="1261" w:type="dxa"/>
          </w:tcPr>
          <w:p w:rsidR="008A4EBB" w:rsidRPr="00AE695B" w:rsidRDefault="008A4EBB" w:rsidP="00C80281">
            <w:pPr>
              <w:pStyle w:val="Tabletext"/>
              <w:jc w:val="center"/>
              <w:rPr>
                <w:sz w:val="18"/>
                <w:lang w:val="en-US"/>
              </w:rPr>
            </w:pPr>
            <w:r w:rsidRPr="00C15C8D">
              <w:rPr>
                <w:sz w:val="18"/>
                <w:szCs w:val="18"/>
                <w:lang w:val="en-US"/>
              </w:rPr>
              <w:t>Verticale/</w:t>
            </w:r>
            <w:r w:rsidRPr="00C15C8D">
              <w:rPr>
                <w:sz w:val="18"/>
                <w:szCs w:val="18"/>
                <w:lang w:val="en-US"/>
              </w:rPr>
              <w:br/>
              <w:t>circulaire lévogyre</w:t>
            </w:r>
          </w:p>
        </w:tc>
        <w:tc>
          <w:tcPr>
            <w:tcW w:w="1260" w:type="dxa"/>
          </w:tcPr>
          <w:p w:rsidR="008A4EBB" w:rsidRPr="00AE695B" w:rsidRDefault="008A4EBB" w:rsidP="00C80281">
            <w:pPr>
              <w:pStyle w:val="Tabletext"/>
              <w:jc w:val="center"/>
              <w:rPr>
                <w:sz w:val="18"/>
                <w:lang w:val="en-US"/>
              </w:rPr>
            </w:pPr>
            <w:r w:rsidRPr="00C15C8D">
              <w:rPr>
                <w:sz w:val="18"/>
                <w:szCs w:val="18"/>
                <w:lang w:val="en-US"/>
              </w:rPr>
              <w:t>Verticale/</w:t>
            </w:r>
            <w:r w:rsidRPr="00C15C8D">
              <w:rPr>
                <w:sz w:val="18"/>
                <w:szCs w:val="18"/>
                <w:lang w:val="en-US"/>
              </w:rPr>
              <w:br/>
              <w:t>circulaire lévogyre</w:t>
            </w:r>
          </w:p>
        </w:tc>
        <w:tc>
          <w:tcPr>
            <w:tcW w:w="1261" w:type="dxa"/>
          </w:tcPr>
          <w:p w:rsidR="008A4EBB" w:rsidRPr="00AE695B" w:rsidRDefault="008A4EBB" w:rsidP="00C80281">
            <w:pPr>
              <w:pStyle w:val="Tabletext"/>
              <w:jc w:val="center"/>
              <w:rPr>
                <w:sz w:val="18"/>
                <w:lang w:val="en-US"/>
              </w:rPr>
            </w:pPr>
            <w:r w:rsidRPr="00C15C8D">
              <w:rPr>
                <w:sz w:val="18"/>
                <w:szCs w:val="18"/>
                <w:lang w:val="en-US"/>
              </w:rPr>
              <w:t>Verticale/</w:t>
            </w:r>
            <w:r w:rsidRPr="00C15C8D">
              <w:rPr>
                <w:sz w:val="18"/>
                <w:szCs w:val="18"/>
                <w:lang w:val="en-US"/>
              </w:rPr>
              <w:br/>
              <w:t>circulaire lévogyre</w:t>
            </w:r>
          </w:p>
        </w:tc>
        <w:tc>
          <w:tcPr>
            <w:tcW w:w="1261" w:type="dxa"/>
          </w:tcPr>
          <w:p w:rsidR="008A4EBB" w:rsidRPr="00AE695B" w:rsidRDefault="008A4EBB" w:rsidP="00C80281">
            <w:pPr>
              <w:pStyle w:val="Tabletext"/>
              <w:jc w:val="center"/>
              <w:rPr>
                <w:sz w:val="18"/>
                <w:lang w:val="en-US"/>
              </w:rPr>
            </w:pPr>
            <w:r w:rsidRPr="00C15C8D">
              <w:rPr>
                <w:sz w:val="18"/>
                <w:szCs w:val="18"/>
                <w:lang w:val="en-US"/>
              </w:rPr>
              <w:t>Verticale/</w:t>
            </w:r>
            <w:r w:rsidRPr="00C15C8D">
              <w:rPr>
                <w:sz w:val="18"/>
                <w:szCs w:val="18"/>
                <w:lang w:val="en-US"/>
              </w:rPr>
              <w:br/>
              <w:t>circulaire lévogyre</w:t>
            </w:r>
          </w:p>
        </w:tc>
        <w:tc>
          <w:tcPr>
            <w:tcW w:w="1215" w:type="dxa"/>
          </w:tcPr>
          <w:p w:rsidR="008A4EBB" w:rsidRPr="00AE695B" w:rsidRDefault="008A4EBB" w:rsidP="00C80281">
            <w:pPr>
              <w:pStyle w:val="Tabletext"/>
              <w:jc w:val="center"/>
              <w:rPr>
                <w:sz w:val="18"/>
                <w:lang w:val="en-US"/>
              </w:rPr>
            </w:pPr>
            <w:r w:rsidRPr="00AE695B">
              <w:rPr>
                <w:sz w:val="18"/>
                <w:lang w:val="en-US"/>
              </w:rPr>
              <w:t>Horizontal</w:t>
            </w:r>
            <w:r>
              <w:rPr>
                <w:sz w:val="18"/>
                <w:lang w:val="en-US"/>
              </w:rPr>
              <w:t>e</w:t>
            </w:r>
          </w:p>
        </w:tc>
        <w:tc>
          <w:tcPr>
            <w:tcW w:w="1134" w:type="dxa"/>
          </w:tcPr>
          <w:p w:rsidR="008A4EBB" w:rsidRPr="00AE695B" w:rsidRDefault="008A4EBB" w:rsidP="00C80281">
            <w:pPr>
              <w:pStyle w:val="Tabletext"/>
              <w:jc w:val="center"/>
              <w:rPr>
                <w:sz w:val="18"/>
                <w:lang w:val="en-US"/>
              </w:rPr>
            </w:pPr>
            <w:r w:rsidRPr="00AE695B">
              <w:rPr>
                <w:sz w:val="18"/>
                <w:lang w:val="en-US"/>
              </w:rPr>
              <w:t>Horizontal</w:t>
            </w:r>
            <w:r>
              <w:rPr>
                <w:sz w:val="18"/>
                <w:lang w:val="en-US"/>
              </w:rPr>
              <w:t>e</w:t>
            </w:r>
          </w:p>
        </w:tc>
        <w:tc>
          <w:tcPr>
            <w:tcW w:w="1155" w:type="dxa"/>
          </w:tcPr>
          <w:p w:rsidR="008A4EBB" w:rsidRPr="00AE695B" w:rsidRDefault="008A4EBB" w:rsidP="00C80281">
            <w:pPr>
              <w:pStyle w:val="Tabletext"/>
              <w:jc w:val="center"/>
              <w:rPr>
                <w:sz w:val="18"/>
                <w:lang w:val="en-US"/>
              </w:rPr>
            </w:pPr>
            <w:r w:rsidRPr="00AE695B">
              <w:rPr>
                <w:sz w:val="18"/>
                <w:lang w:val="en-US"/>
              </w:rPr>
              <w:t>Horizontal</w:t>
            </w:r>
            <w:r>
              <w:rPr>
                <w:sz w:val="18"/>
                <w:lang w:val="en-US"/>
              </w:rPr>
              <w:t>e</w:t>
            </w:r>
            <w:r w:rsidRPr="00AE695B">
              <w:rPr>
                <w:sz w:val="18"/>
                <w:lang w:val="en-US"/>
              </w:rPr>
              <w:t xml:space="preserve"> </w:t>
            </w:r>
            <w:r>
              <w:rPr>
                <w:sz w:val="18"/>
                <w:lang w:val="en-US"/>
              </w:rPr>
              <w:t>et</w:t>
            </w:r>
            <w:r w:rsidRPr="00AE695B">
              <w:rPr>
                <w:sz w:val="18"/>
                <w:lang w:val="en-US"/>
              </w:rPr>
              <w:t xml:space="preserve"> vertical</w:t>
            </w:r>
            <w:r>
              <w:rPr>
                <w:sz w:val="18"/>
                <w:lang w:val="en-US"/>
              </w:rPr>
              <w:t>e</w:t>
            </w:r>
          </w:p>
        </w:tc>
        <w:tc>
          <w:tcPr>
            <w:tcW w:w="1255" w:type="dxa"/>
          </w:tcPr>
          <w:p w:rsidR="008A4EBB" w:rsidRPr="00AE695B" w:rsidRDefault="008A4EBB" w:rsidP="00C80281">
            <w:pPr>
              <w:pStyle w:val="Tabletext"/>
              <w:jc w:val="center"/>
              <w:rPr>
                <w:sz w:val="18"/>
                <w:lang w:val="en-US"/>
              </w:rPr>
            </w:pPr>
            <w:r w:rsidRPr="00AE695B">
              <w:rPr>
                <w:sz w:val="18"/>
                <w:lang w:val="en-US"/>
              </w:rPr>
              <w:t>Circula</w:t>
            </w:r>
            <w:r>
              <w:rPr>
                <w:sz w:val="18"/>
                <w:lang w:val="en-US"/>
              </w:rPr>
              <w:t>i</w:t>
            </w:r>
            <w:r w:rsidRPr="00AE695B">
              <w:rPr>
                <w:sz w:val="18"/>
                <w:lang w:val="en-US"/>
              </w:rPr>
              <w:t>r</w:t>
            </w:r>
            <w:r>
              <w:rPr>
                <w:sz w:val="18"/>
                <w:lang w:val="en-US"/>
              </w:rPr>
              <w:t>e</w:t>
            </w:r>
          </w:p>
        </w:tc>
      </w:tr>
      <w:tr w:rsidR="008A4EBB" w:rsidRPr="00AE695B" w:rsidTr="00C80281">
        <w:trPr>
          <w:jc w:val="center"/>
        </w:trPr>
        <w:tc>
          <w:tcPr>
            <w:tcW w:w="2409" w:type="dxa"/>
          </w:tcPr>
          <w:p w:rsidR="008A4EBB" w:rsidRPr="00514F30" w:rsidRDefault="008A4EBB" w:rsidP="00C80281">
            <w:pPr>
              <w:pStyle w:val="Tabletext"/>
              <w:jc w:val="left"/>
              <w:rPr>
                <w:sz w:val="18"/>
                <w:szCs w:val="18"/>
              </w:rPr>
            </w:pPr>
            <w:r w:rsidRPr="00514F30">
              <w:rPr>
                <w:sz w:val="18"/>
                <w:szCs w:val="18"/>
              </w:rPr>
              <w:t>Gain du faisceau principal (dBi)</w:t>
            </w:r>
          </w:p>
        </w:tc>
        <w:tc>
          <w:tcPr>
            <w:tcW w:w="1121" w:type="dxa"/>
          </w:tcPr>
          <w:p w:rsidR="008A4EBB" w:rsidRPr="00AE695B" w:rsidRDefault="008A4EBB" w:rsidP="00C80281">
            <w:pPr>
              <w:pStyle w:val="Tabletext"/>
              <w:jc w:val="center"/>
              <w:rPr>
                <w:sz w:val="18"/>
                <w:lang w:val="en-US"/>
              </w:rPr>
            </w:pPr>
            <w:r w:rsidRPr="00AE695B">
              <w:rPr>
                <w:sz w:val="18"/>
                <w:lang w:val="en-US"/>
              </w:rPr>
              <w:t>dBi</w:t>
            </w:r>
          </w:p>
        </w:tc>
        <w:tc>
          <w:tcPr>
            <w:tcW w:w="1261" w:type="dxa"/>
          </w:tcPr>
          <w:p w:rsidR="008A4EBB" w:rsidRPr="00AE695B" w:rsidRDefault="008A4EBB" w:rsidP="00C80281">
            <w:pPr>
              <w:pStyle w:val="Tabletext"/>
              <w:jc w:val="center"/>
              <w:rPr>
                <w:sz w:val="18"/>
                <w:lang w:val="en-US"/>
              </w:rPr>
            </w:pPr>
            <w:r w:rsidRPr="00AE695B">
              <w:rPr>
                <w:sz w:val="18"/>
                <w:lang w:val="en-US"/>
              </w:rPr>
              <w:t>38</w:t>
            </w:r>
            <w:r>
              <w:rPr>
                <w:sz w:val="18"/>
                <w:lang w:val="en-US"/>
              </w:rPr>
              <w:t>,</w:t>
            </w:r>
            <w:r w:rsidRPr="00AE695B">
              <w:rPr>
                <w:sz w:val="18"/>
                <w:lang w:val="en-US"/>
              </w:rPr>
              <w:t>3</w:t>
            </w:r>
          </w:p>
        </w:tc>
        <w:tc>
          <w:tcPr>
            <w:tcW w:w="1261" w:type="dxa"/>
          </w:tcPr>
          <w:p w:rsidR="008A4EBB" w:rsidRPr="00AE695B" w:rsidRDefault="008A4EBB" w:rsidP="00C80281">
            <w:pPr>
              <w:pStyle w:val="Tabletext"/>
              <w:jc w:val="center"/>
              <w:rPr>
                <w:sz w:val="18"/>
                <w:lang w:val="en-US"/>
              </w:rPr>
            </w:pPr>
            <w:r w:rsidRPr="00AE695B">
              <w:rPr>
                <w:sz w:val="18"/>
                <w:lang w:val="en-US"/>
              </w:rPr>
              <w:t>54</w:t>
            </w:r>
          </w:p>
        </w:tc>
        <w:tc>
          <w:tcPr>
            <w:tcW w:w="1260" w:type="dxa"/>
          </w:tcPr>
          <w:p w:rsidR="008A4EBB" w:rsidRPr="00AE695B" w:rsidRDefault="008A4EBB" w:rsidP="00C80281">
            <w:pPr>
              <w:pStyle w:val="Tabletext"/>
              <w:jc w:val="center"/>
              <w:rPr>
                <w:sz w:val="18"/>
                <w:lang w:val="en-US"/>
              </w:rPr>
            </w:pPr>
            <w:r w:rsidRPr="00AE695B">
              <w:rPr>
                <w:sz w:val="18"/>
                <w:lang w:val="en-US"/>
              </w:rPr>
              <w:t>47</w:t>
            </w:r>
          </w:p>
        </w:tc>
        <w:tc>
          <w:tcPr>
            <w:tcW w:w="1261" w:type="dxa"/>
          </w:tcPr>
          <w:p w:rsidR="008A4EBB" w:rsidRPr="00AE695B" w:rsidRDefault="008A4EBB" w:rsidP="00C80281">
            <w:pPr>
              <w:pStyle w:val="Tabletext"/>
              <w:jc w:val="center"/>
              <w:rPr>
                <w:sz w:val="18"/>
                <w:lang w:val="en-US"/>
              </w:rPr>
            </w:pPr>
            <w:r w:rsidRPr="00AE695B">
              <w:rPr>
                <w:sz w:val="18"/>
                <w:lang w:val="en-US"/>
              </w:rPr>
              <w:t>45</w:t>
            </w:r>
            <w:r>
              <w:rPr>
                <w:sz w:val="18"/>
                <w:lang w:val="en-US"/>
              </w:rPr>
              <w:t>,</w:t>
            </w:r>
            <w:r w:rsidRPr="00AE695B">
              <w:rPr>
                <w:sz w:val="18"/>
                <w:lang w:val="en-US"/>
              </w:rPr>
              <w:t>9</w:t>
            </w:r>
          </w:p>
        </w:tc>
        <w:tc>
          <w:tcPr>
            <w:tcW w:w="1261" w:type="dxa"/>
          </w:tcPr>
          <w:p w:rsidR="008A4EBB" w:rsidRPr="00AE695B" w:rsidRDefault="008A4EBB" w:rsidP="00C80281">
            <w:pPr>
              <w:pStyle w:val="Tabletext"/>
              <w:jc w:val="center"/>
              <w:rPr>
                <w:sz w:val="18"/>
                <w:lang w:val="en-US"/>
              </w:rPr>
            </w:pPr>
            <w:r w:rsidRPr="00AE695B">
              <w:rPr>
                <w:sz w:val="18"/>
                <w:lang w:val="en-US"/>
              </w:rPr>
              <w:t>42</w:t>
            </w:r>
          </w:p>
        </w:tc>
        <w:tc>
          <w:tcPr>
            <w:tcW w:w="1215" w:type="dxa"/>
          </w:tcPr>
          <w:p w:rsidR="008A4EBB" w:rsidRPr="00AE695B" w:rsidRDefault="008A4EBB" w:rsidP="00C80281">
            <w:pPr>
              <w:pStyle w:val="Tabletext"/>
              <w:jc w:val="center"/>
              <w:rPr>
                <w:sz w:val="18"/>
                <w:lang w:val="en-US"/>
              </w:rPr>
            </w:pPr>
            <w:r w:rsidRPr="00AE695B">
              <w:rPr>
                <w:sz w:val="18"/>
                <w:lang w:val="en-US"/>
              </w:rPr>
              <w:t>28</w:t>
            </w:r>
            <w:r>
              <w:rPr>
                <w:sz w:val="18"/>
                <w:lang w:val="en-US"/>
              </w:rPr>
              <w:t>,</w:t>
            </w:r>
            <w:r w:rsidRPr="00AE695B">
              <w:rPr>
                <w:sz w:val="18"/>
                <w:lang w:val="en-US"/>
              </w:rPr>
              <w:t>0</w:t>
            </w:r>
          </w:p>
        </w:tc>
        <w:tc>
          <w:tcPr>
            <w:tcW w:w="1134" w:type="dxa"/>
          </w:tcPr>
          <w:p w:rsidR="008A4EBB" w:rsidRPr="00AE695B" w:rsidRDefault="008A4EBB" w:rsidP="00C80281">
            <w:pPr>
              <w:pStyle w:val="Tabletext"/>
              <w:jc w:val="center"/>
              <w:rPr>
                <w:sz w:val="18"/>
                <w:lang w:val="en-US"/>
              </w:rPr>
            </w:pPr>
            <w:r w:rsidRPr="00AE695B">
              <w:rPr>
                <w:sz w:val="18"/>
                <w:lang w:val="en-US"/>
              </w:rPr>
              <w:t>30</w:t>
            </w:r>
            <w:r>
              <w:rPr>
                <w:sz w:val="18"/>
                <w:lang w:val="en-US"/>
              </w:rPr>
              <w:t>,</w:t>
            </w:r>
            <w:r w:rsidRPr="00AE695B">
              <w:rPr>
                <w:sz w:val="18"/>
                <w:lang w:val="en-US"/>
              </w:rPr>
              <w:t>0</w:t>
            </w:r>
          </w:p>
        </w:tc>
        <w:tc>
          <w:tcPr>
            <w:tcW w:w="1155" w:type="dxa"/>
          </w:tcPr>
          <w:p w:rsidR="008A4EBB" w:rsidRPr="00AE695B" w:rsidRDefault="008A4EBB" w:rsidP="00C80281">
            <w:pPr>
              <w:pStyle w:val="Tabletext"/>
              <w:jc w:val="center"/>
              <w:rPr>
                <w:sz w:val="18"/>
                <w:lang w:val="en-US"/>
              </w:rPr>
            </w:pPr>
            <w:r w:rsidRPr="00AE695B">
              <w:rPr>
                <w:sz w:val="18"/>
                <w:lang w:val="en-US"/>
              </w:rPr>
              <w:t>26</w:t>
            </w:r>
          </w:p>
        </w:tc>
        <w:tc>
          <w:tcPr>
            <w:tcW w:w="1255" w:type="dxa"/>
          </w:tcPr>
          <w:p w:rsidR="008A4EBB" w:rsidRPr="00AE695B" w:rsidRDefault="008A4EBB" w:rsidP="00C80281">
            <w:pPr>
              <w:pStyle w:val="Tabletext"/>
              <w:jc w:val="center"/>
              <w:rPr>
                <w:sz w:val="18"/>
                <w:lang w:val="en-US"/>
              </w:rPr>
            </w:pPr>
            <w:r w:rsidRPr="00AE695B">
              <w:rPr>
                <w:sz w:val="18"/>
                <w:lang w:val="en-US"/>
              </w:rPr>
              <w:t>30-40</w:t>
            </w:r>
          </w:p>
        </w:tc>
      </w:tr>
      <w:tr w:rsidR="008A4EBB" w:rsidRPr="00AE695B" w:rsidTr="00C80281">
        <w:trPr>
          <w:jc w:val="center"/>
        </w:trPr>
        <w:tc>
          <w:tcPr>
            <w:tcW w:w="2409" w:type="dxa"/>
          </w:tcPr>
          <w:p w:rsidR="008A4EBB" w:rsidRPr="00514F30" w:rsidRDefault="008A4EBB" w:rsidP="00C80281">
            <w:pPr>
              <w:pStyle w:val="Tabletext"/>
              <w:jc w:val="left"/>
              <w:rPr>
                <w:sz w:val="18"/>
                <w:szCs w:val="18"/>
              </w:rPr>
            </w:pPr>
            <w:r w:rsidRPr="00514F30">
              <w:rPr>
                <w:sz w:val="18"/>
                <w:szCs w:val="18"/>
              </w:rPr>
              <w:t xml:space="preserve">Ouverture de faisceau en élévation </w:t>
            </w:r>
          </w:p>
        </w:tc>
        <w:tc>
          <w:tcPr>
            <w:tcW w:w="1121" w:type="dxa"/>
          </w:tcPr>
          <w:p w:rsidR="008A4EBB" w:rsidRPr="00AE695B" w:rsidRDefault="008A4EBB" w:rsidP="00C80281">
            <w:pPr>
              <w:pStyle w:val="Tabletext"/>
              <w:jc w:val="center"/>
              <w:rPr>
                <w:sz w:val="18"/>
                <w:lang w:val="en-US"/>
              </w:rPr>
            </w:pPr>
            <w:r w:rsidRPr="00AE695B">
              <w:rPr>
                <w:sz w:val="18"/>
              </w:rPr>
              <w:t>degr</w:t>
            </w:r>
            <w:r>
              <w:rPr>
                <w:sz w:val="18"/>
              </w:rPr>
              <w:t>é</w:t>
            </w:r>
            <w:r w:rsidRPr="00AE695B">
              <w:rPr>
                <w:sz w:val="18"/>
              </w:rPr>
              <w:t>s</w:t>
            </w:r>
          </w:p>
        </w:tc>
        <w:tc>
          <w:tcPr>
            <w:tcW w:w="1261" w:type="dxa"/>
          </w:tcPr>
          <w:p w:rsidR="008A4EBB" w:rsidRPr="00AE695B" w:rsidRDefault="008A4EBB" w:rsidP="00C80281">
            <w:pPr>
              <w:pStyle w:val="Tabletext"/>
              <w:jc w:val="center"/>
              <w:rPr>
                <w:sz w:val="18"/>
                <w:lang w:val="en-US"/>
              </w:rPr>
            </w:pPr>
            <w:r w:rsidRPr="00AE695B">
              <w:rPr>
                <w:sz w:val="18"/>
                <w:lang w:val="en-US"/>
              </w:rPr>
              <w:t>2</w:t>
            </w:r>
            <w:r>
              <w:rPr>
                <w:sz w:val="18"/>
                <w:lang w:val="en-US"/>
              </w:rPr>
              <w:t>,</w:t>
            </w:r>
            <w:r w:rsidRPr="00AE695B">
              <w:rPr>
                <w:sz w:val="18"/>
                <w:lang w:val="en-US"/>
              </w:rPr>
              <w:t>5</w:t>
            </w:r>
          </w:p>
        </w:tc>
        <w:tc>
          <w:tcPr>
            <w:tcW w:w="1261" w:type="dxa"/>
          </w:tcPr>
          <w:p w:rsidR="008A4EBB" w:rsidRPr="00AE695B" w:rsidRDefault="008A4EBB" w:rsidP="00C80281">
            <w:pPr>
              <w:pStyle w:val="Tabletext"/>
              <w:jc w:val="center"/>
              <w:rPr>
                <w:sz w:val="18"/>
                <w:lang w:val="en-US"/>
              </w:rPr>
            </w:pPr>
            <w:r w:rsidRPr="00AE695B">
              <w:rPr>
                <w:sz w:val="18"/>
                <w:lang w:val="en-US"/>
              </w:rPr>
              <w:t>0</w:t>
            </w:r>
            <w:r>
              <w:rPr>
                <w:sz w:val="18"/>
                <w:lang w:val="en-US"/>
              </w:rPr>
              <w:t>,</w:t>
            </w:r>
            <w:r w:rsidRPr="00AE695B">
              <w:rPr>
                <w:sz w:val="18"/>
                <w:lang w:val="en-US"/>
              </w:rPr>
              <w:t>4</w:t>
            </w:r>
          </w:p>
        </w:tc>
        <w:tc>
          <w:tcPr>
            <w:tcW w:w="1260" w:type="dxa"/>
          </w:tcPr>
          <w:p w:rsidR="008A4EBB" w:rsidRPr="00AE695B" w:rsidRDefault="008A4EBB" w:rsidP="00C80281">
            <w:pPr>
              <w:pStyle w:val="Tabletext"/>
              <w:jc w:val="center"/>
              <w:rPr>
                <w:sz w:val="18"/>
                <w:lang w:val="en-US"/>
              </w:rPr>
            </w:pPr>
            <w:r w:rsidRPr="00AE695B">
              <w:rPr>
                <w:sz w:val="18"/>
                <w:lang w:val="en-US"/>
              </w:rPr>
              <w:t>0</w:t>
            </w:r>
            <w:r>
              <w:rPr>
                <w:sz w:val="18"/>
                <w:lang w:val="en-US"/>
              </w:rPr>
              <w:t>,</w:t>
            </w:r>
            <w:r w:rsidRPr="00AE695B">
              <w:rPr>
                <w:sz w:val="18"/>
                <w:lang w:val="en-US"/>
              </w:rPr>
              <w:t>8</w:t>
            </w:r>
          </w:p>
        </w:tc>
        <w:tc>
          <w:tcPr>
            <w:tcW w:w="1261" w:type="dxa"/>
          </w:tcPr>
          <w:p w:rsidR="008A4EBB" w:rsidRPr="00AE695B" w:rsidRDefault="008A4EBB" w:rsidP="00C80281">
            <w:pPr>
              <w:pStyle w:val="Tabletext"/>
              <w:jc w:val="center"/>
              <w:rPr>
                <w:sz w:val="18"/>
                <w:lang w:val="en-US"/>
              </w:rPr>
            </w:pPr>
            <w:r w:rsidRPr="00AE695B">
              <w:rPr>
                <w:sz w:val="18"/>
                <w:lang w:val="en-US"/>
              </w:rPr>
              <w:t>1</w:t>
            </w:r>
            <w:r>
              <w:rPr>
                <w:sz w:val="18"/>
                <w:lang w:val="en-US"/>
              </w:rPr>
              <w:t>,</w:t>
            </w:r>
            <w:r w:rsidRPr="00AE695B">
              <w:rPr>
                <w:sz w:val="18"/>
                <w:lang w:val="en-US"/>
              </w:rPr>
              <w:t>0</w:t>
            </w:r>
          </w:p>
        </w:tc>
        <w:tc>
          <w:tcPr>
            <w:tcW w:w="1261" w:type="dxa"/>
          </w:tcPr>
          <w:p w:rsidR="008A4EBB" w:rsidRPr="00AE695B" w:rsidRDefault="008A4EBB" w:rsidP="00C80281">
            <w:pPr>
              <w:pStyle w:val="Tabletext"/>
              <w:jc w:val="center"/>
              <w:rPr>
                <w:sz w:val="18"/>
                <w:lang w:val="en-US"/>
              </w:rPr>
            </w:pPr>
            <w:r w:rsidRPr="00AE695B">
              <w:rPr>
                <w:sz w:val="18"/>
                <w:lang w:val="en-US"/>
              </w:rPr>
              <w:t>1</w:t>
            </w:r>
            <w:r>
              <w:rPr>
                <w:sz w:val="18"/>
                <w:lang w:val="en-US"/>
              </w:rPr>
              <w:t>,</w:t>
            </w:r>
            <w:r w:rsidRPr="00AE695B">
              <w:rPr>
                <w:sz w:val="18"/>
                <w:lang w:val="en-US"/>
              </w:rPr>
              <w:t>0</w:t>
            </w:r>
          </w:p>
        </w:tc>
        <w:tc>
          <w:tcPr>
            <w:tcW w:w="1215" w:type="dxa"/>
          </w:tcPr>
          <w:p w:rsidR="008A4EBB" w:rsidRPr="00AE695B" w:rsidRDefault="008A4EBB" w:rsidP="00C80281">
            <w:pPr>
              <w:pStyle w:val="Tabletext"/>
              <w:jc w:val="center"/>
              <w:rPr>
                <w:sz w:val="18"/>
                <w:lang w:val="en-US"/>
              </w:rPr>
            </w:pPr>
            <w:r w:rsidRPr="00AE695B">
              <w:rPr>
                <w:sz w:val="18"/>
                <w:lang w:val="en-US"/>
              </w:rPr>
              <w:t>24</w:t>
            </w:r>
            <w:r>
              <w:rPr>
                <w:sz w:val="18"/>
                <w:lang w:val="en-US"/>
              </w:rPr>
              <w:t>,</w:t>
            </w:r>
            <w:r w:rsidRPr="00AE695B">
              <w:rPr>
                <w:sz w:val="18"/>
                <w:lang w:val="en-US"/>
              </w:rPr>
              <w:t>8</w:t>
            </w:r>
          </w:p>
        </w:tc>
        <w:tc>
          <w:tcPr>
            <w:tcW w:w="1134" w:type="dxa"/>
          </w:tcPr>
          <w:p w:rsidR="008A4EBB" w:rsidRPr="00AE695B" w:rsidRDefault="008A4EBB" w:rsidP="00C80281">
            <w:pPr>
              <w:pStyle w:val="Tabletext"/>
              <w:jc w:val="center"/>
              <w:rPr>
                <w:sz w:val="18"/>
                <w:lang w:val="en-US"/>
              </w:rPr>
            </w:pPr>
            <w:r w:rsidRPr="00AE695B">
              <w:rPr>
                <w:sz w:val="18"/>
                <w:lang w:val="en-US"/>
              </w:rPr>
              <w:t>28</w:t>
            </w:r>
            <w:r>
              <w:rPr>
                <w:sz w:val="18"/>
                <w:lang w:val="en-US"/>
              </w:rPr>
              <w:t>,</w:t>
            </w:r>
            <w:r w:rsidRPr="00AE695B">
              <w:rPr>
                <w:sz w:val="18"/>
                <w:lang w:val="en-US"/>
              </w:rPr>
              <w:t>0</w:t>
            </w:r>
          </w:p>
        </w:tc>
        <w:tc>
          <w:tcPr>
            <w:tcW w:w="1155" w:type="dxa"/>
          </w:tcPr>
          <w:p w:rsidR="008A4EBB" w:rsidRPr="00AE695B" w:rsidRDefault="008A4EBB" w:rsidP="00C80281">
            <w:pPr>
              <w:pStyle w:val="Tabletext"/>
              <w:jc w:val="center"/>
              <w:rPr>
                <w:sz w:val="18"/>
                <w:lang w:val="en-US"/>
              </w:rPr>
            </w:pPr>
            <w:r w:rsidRPr="00AE695B">
              <w:rPr>
                <w:sz w:val="18"/>
                <w:lang w:val="en-US"/>
              </w:rPr>
              <w:t>28</w:t>
            </w:r>
            <w:r>
              <w:rPr>
                <w:sz w:val="18"/>
                <w:lang w:val="en-US"/>
              </w:rPr>
              <w:t>,</w:t>
            </w:r>
            <w:r w:rsidRPr="00AE695B">
              <w:rPr>
                <w:sz w:val="18"/>
                <w:lang w:val="en-US"/>
              </w:rPr>
              <w:t>0</w:t>
            </w:r>
          </w:p>
        </w:tc>
        <w:tc>
          <w:tcPr>
            <w:tcW w:w="1255" w:type="dxa"/>
          </w:tcPr>
          <w:p w:rsidR="008A4EBB" w:rsidRPr="00AE695B" w:rsidRDefault="008A4EBB" w:rsidP="00C80281">
            <w:pPr>
              <w:pStyle w:val="Tabletext"/>
              <w:jc w:val="center"/>
              <w:rPr>
                <w:sz w:val="18"/>
                <w:lang w:val="en-US"/>
              </w:rPr>
            </w:pPr>
            <w:r w:rsidRPr="00AE695B">
              <w:rPr>
                <w:sz w:val="18"/>
                <w:lang w:val="en-US"/>
              </w:rPr>
              <w:t>2-4</w:t>
            </w:r>
          </w:p>
        </w:tc>
      </w:tr>
      <w:tr w:rsidR="008A4EBB" w:rsidRPr="00AE695B" w:rsidTr="00C80281">
        <w:trPr>
          <w:jc w:val="center"/>
        </w:trPr>
        <w:tc>
          <w:tcPr>
            <w:tcW w:w="2409" w:type="dxa"/>
            <w:tcBorders>
              <w:top w:val="nil"/>
            </w:tcBorders>
          </w:tcPr>
          <w:p w:rsidR="008A4EBB" w:rsidRPr="00514F30" w:rsidRDefault="008A4EBB" w:rsidP="00C80281">
            <w:pPr>
              <w:pStyle w:val="Tabletext"/>
              <w:jc w:val="left"/>
              <w:rPr>
                <w:sz w:val="18"/>
                <w:szCs w:val="18"/>
              </w:rPr>
            </w:pPr>
            <w:r w:rsidRPr="00514F30">
              <w:rPr>
                <w:sz w:val="18"/>
                <w:szCs w:val="18"/>
              </w:rPr>
              <w:t xml:space="preserve">Ouverture de faisceau en azimut </w:t>
            </w:r>
          </w:p>
        </w:tc>
        <w:tc>
          <w:tcPr>
            <w:tcW w:w="1121" w:type="dxa"/>
            <w:tcBorders>
              <w:top w:val="nil"/>
            </w:tcBorders>
          </w:tcPr>
          <w:p w:rsidR="008A4EBB" w:rsidRPr="00AE695B" w:rsidRDefault="008A4EBB" w:rsidP="00C80281">
            <w:pPr>
              <w:pStyle w:val="Tabletext"/>
              <w:jc w:val="center"/>
              <w:rPr>
                <w:sz w:val="18"/>
                <w:lang w:val="en-US"/>
              </w:rPr>
            </w:pPr>
            <w:r w:rsidRPr="00AE695B">
              <w:rPr>
                <w:sz w:val="18"/>
              </w:rPr>
              <w:t>degr</w:t>
            </w:r>
            <w:r>
              <w:rPr>
                <w:sz w:val="18"/>
              </w:rPr>
              <w:t>é</w:t>
            </w:r>
            <w:r w:rsidRPr="00AE695B">
              <w:rPr>
                <w:sz w:val="18"/>
              </w:rPr>
              <w:t>s</w:t>
            </w:r>
          </w:p>
        </w:tc>
        <w:tc>
          <w:tcPr>
            <w:tcW w:w="1261" w:type="dxa"/>
            <w:tcBorders>
              <w:top w:val="nil"/>
            </w:tcBorders>
          </w:tcPr>
          <w:p w:rsidR="008A4EBB" w:rsidRPr="00AE695B" w:rsidRDefault="008A4EBB" w:rsidP="00C80281">
            <w:pPr>
              <w:pStyle w:val="Tabletext"/>
              <w:jc w:val="center"/>
              <w:rPr>
                <w:sz w:val="18"/>
                <w:lang w:val="en-US"/>
              </w:rPr>
            </w:pPr>
            <w:r w:rsidRPr="00AE695B">
              <w:rPr>
                <w:sz w:val="18"/>
                <w:lang w:val="en-US"/>
              </w:rPr>
              <w:t>2</w:t>
            </w:r>
            <w:r>
              <w:rPr>
                <w:sz w:val="18"/>
                <w:lang w:val="en-US"/>
              </w:rPr>
              <w:t>,</w:t>
            </w:r>
            <w:r w:rsidRPr="00AE695B">
              <w:rPr>
                <w:sz w:val="18"/>
                <w:lang w:val="en-US"/>
              </w:rPr>
              <w:t>5</w:t>
            </w:r>
          </w:p>
        </w:tc>
        <w:tc>
          <w:tcPr>
            <w:tcW w:w="1261" w:type="dxa"/>
            <w:tcBorders>
              <w:top w:val="nil"/>
            </w:tcBorders>
          </w:tcPr>
          <w:p w:rsidR="008A4EBB" w:rsidRPr="00AE695B" w:rsidRDefault="008A4EBB" w:rsidP="00C80281">
            <w:pPr>
              <w:pStyle w:val="Tabletext"/>
              <w:jc w:val="center"/>
              <w:rPr>
                <w:sz w:val="18"/>
                <w:lang w:val="en-US"/>
              </w:rPr>
            </w:pPr>
            <w:r w:rsidRPr="00AE695B">
              <w:rPr>
                <w:sz w:val="18"/>
                <w:lang w:val="en-US"/>
              </w:rPr>
              <w:t>0</w:t>
            </w:r>
            <w:r>
              <w:rPr>
                <w:sz w:val="18"/>
                <w:lang w:val="en-US"/>
              </w:rPr>
              <w:t>,</w:t>
            </w:r>
            <w:r w:rsidRPr="00AE695B">
              <w:rPr>
                <w:sz w:val="18"/>
                <w:lang w:val="en-US"/>
              </w:rPr>
              <w:t>4</w:t>
            </w:r>
          </w:p>
        </w:tc>
        <w:tc>
          <w:tcPr>
            <w:tcW w:w="1260" w:type="dxa"/>
            <w:tcBorders>
              <w:top w:val="nil"/>
            </w:tcBorders>
          </w:tcPr>
          <w:p w:rsidR="008A4EBB" w:rsidRPr="00AE695B" w:rsidRDefault="008A4EBB" w:rsidP="00C80281">
            <w:pPr>
              <w:pStyle w:val="Tabletext"/>
              <w:jc w:val="center"/>
              <w:rPr>
                <w:sz w:val="18"/>
                <w:lang w:val="en-US"/>
              </w:rPr>
            </w:pPr>
            <w:r w:rsidRPr="00AE695B">
              <w:rPr>
                <w:sz w:val="18"/>
                <w:lang w:val="en-US"/>
              </w:rPr>
              <w:t>0</w:t>
            </w:r>
            <w:r>
              <w:rPr>
                <w:sz w:val="18"/>
                <w:lang w:val="en-US"/>
              </w:rPr>
              <w:t>,</w:t>
            </w:r>
            <w:r w:rsidRPr="00AE695B">
              <w:rPr>
                <w:sz w:val="18"/>
                <w:lang w:val="en-US"/>
              </w:rPr>
              <w:t>8</w:t>
            </w:r>
          </w:p>
        </w:tc>
        <w:tc>
          <w:tcPr>
            <w:tcW w:w="1261" w:type="dxa"/>
            <w:tcBorders>
              <w:top w:val="nil"/>
            </w:tcBorders>
          </w:tcPr>
          <w:p w:rsidR="008A4EBB" w:rsidRPr="00AE695B" w:rsidRDefault="008A4EBB" w:rsidP="00C80281">
            <w:pPr>
              <w:pStyle w:val="Tabletext"/>
              <w:jc w:val="center"/>
              <w:rPr>
                <w:sz w:val="18"/>
                <w:lang w:val="en-US"/>
              </w:rPr>
            </w:pPr>
            <w:r w:rsidRPr="00AE695B">
              <w:rPr>
                <w:sz w:val="18"/>
                <w:lang w:val="en-US"/>
              </w:rPr>
              <w:t>1</w:t>
            </w:r>
            <w:r>
              <w:rPr>
                <w:sz w:val="18"/>
                <w:lang w:val="en-US"/>
              </w:rPr>
              <w:t>,</w:t>
            </w:r>
            <w:r w:rsidRPr="00AE695B">
              <w:rPr>
                <w:sz w:val="18"/>
                <w:lang w:val="en-US"/>
              </w:rPr>
              <w:t>0</w:t>
            </w:r>
          </w:p>
        </w:tc>
        <w:tc>
          <w:tcPr>
            <w:tcW w:w="1261" w:type="dxa"/>
            <w:tcBorders>
              <w:top w:val="nil"/>
            </w:tcBorders>
          </w:tcPr>
          <w:p w:rsidR="008A4EBB" w:rsidRPr="00AE695B" w:rsidRDefault="008A4EBB" w:rsidP="00C80281">
            <w:pPr>
              <w:pStyle w:val="Tabletext"/>
              <w:jc w:val="center"/>
              <w:rPr>
                <w:sz w:val="18"/>
                <w:lang w:val="en-US"/>
              </w:rPr>
            </w:pPr>
            <w:r w:rsidRPr="00AE695B">
              <w:rPr>
                <w:sz w:val="18"/>
                <w:lang w:val="en-US"/>
              </w:rPr>
              <w:t>1</w:t>
            </w:r>
            <w:r>
              <w:rPr>
                <w:sz w:val="18"/>
                <w:lang w:val="en-US"/>
              </w:rPr>
              <w:t>,</w:t>
            </w:r>
            <w:r w:rsidRPr="00AE695B">
              <w:rPr>
                <w:sz w:val="18"/>
                <w:lang w:val="en-US"/>
              </w:rPr>
              <w:t>0</w:t>
            </w:r>
          </w:p>
        </w:tc>
        <w:tc>
          <w:tcPr>
            <w:tcW w:w="1215" w:type="dxa"/>
            <w:tcBorders>
              <w:top w:val="nil"/>
            </w:tcBorders>
          </w:tcPr>
          <w:p w:rsidR="008A4EBB" w:rsidRPr="00AE695B" w:rsidRDefault="008A4EBB" w:rsidP="00C80281">
            <w:pPr>
              <w:pStyle w:val="Tabletext"/>
              <w:jc w:val="center"/>
              <w:rPr>
                <w:sz w:val="18"/>
                <w:lang w:val="en-US"/>
              </w:rPr>
            </w:pPr>
            <w:r w:rsidRPr="00AE695B">
              <w:rPr>
                <w:sz w:val="18"/>
                <w:lang w:val="en-US"/>
              </w:rPr>
              <w:t>2</w:t>
            </w:r>
            <w:r>
              <w:rPr>
                <w:sz w:val="18"/>
                <w:lang w:val="en-US"/>
              </w:rPr>
              <w:t>,</w:t>
            </w:r>
            <w:r w:rsidRPr="00AE695B">
              <w:rPr>
                <w:sz w:val="18"/>
                <w:lang w:val="en-US"/>
              </w:rPr>
              <w:t>6</w:t>
            </w:r>
          </w:p>
        </w:tc>
        <w:tc>
          <w:tcPr>
            <w:tcW w:w="1134" w:type="dxa"/>
            <w:tcBorders>
              <w:top w:val="nil"/>
            </w:tcBorders>
          </w:tcPr>
          <w:p w:rsidR="008A4EBB" w:rsidRPr="00AE695B" w:rsidRDefault="008A4EBB" w:rsidP="00C80281">
            <w:pPr>
              <w:pStyle w:val="Tabletext"/>
              <w:jc w:val="center"/>
              <w:rPr>
                <w:sz w:val="18"/>
                <w:lang w:val="en-US"/>
              </w:rPr>
            </w:pPr>
            <w:r w:rsidRPr="00AE695B">
              <w:rPr>
                <w:sz w:val="18"/>
                <w:lang w:val="en-US"/>
              </w:rPr>
              <w:t>1</w:t>
            </w:r>
            <w:r>
              <w:rPr>
                <w:sz w:val="18"/>
                <w:lang w:val="en-US"/>
              </w:rPr>
              <w:t>,</w:t>
            </w:r>
            <w:r w:rsidRPr="00AE695B">
              <w:rPr>
                <w:sz w:val="18"/>
                <w:lang w:val="en-US"/>
              </w:rPr>
              <w:t>6</w:t>
            </w:r>
          </w:p>
        </w:tc>
        <w:tc>
          <w:tcPr>
            <w:tcW w:w="1155" w:type="dxa"/>
            <w:tcBorders>
              <w:top w:val="nil"/>
            </w:tcBorders>
          </w:tcPr>
          <w:p w:rsidR="008A4EBB" w:rsidRPr="00AE695B" w:rsidRDefault="008A4EBB" w:rsidP="00C80281">
            <w:pPr>
              <w:pStyle w:val="Tabletext"/>
              <w:jc w:val="center"/>
              <w:rPr>
                <w:sz w:val="18"/>
                <w:lang w:val="en-US"/>
              </w:rPr>
            </w:pPr>
            <w:r w:rsidRPr="00AE695B">
              <w:rPr>
                <w:sz w:val="18"/>
                <w:lang w:val="en-US"/>
              </w:rPr>
              <w:t>3</w:t>
            </w:r>
            <w:r>
              <w:rPr>
                <w:sz w:val="18"/>
                <w:lang w:val="en-US"/>
              </w:rPr>
              <w:t>,</w:t>
            </w:r>
            <w:r w:rsidRPr="00AE695B">
              <w:rPr>
                <w:sz w:val="18"/>
                <w:lang w:val="en-US"/>
              </w:rPr>
              <w:t>0</w:t>
            </w:r>
          </w:p>
        </w:tc>
        <w:tc>
          <w:tcPr>
            <w:tcW w:w="1255" w:type="dxa"/>
            <w:tcBorders>
              <w:top w:val="nil"/>
            </w:tcBorders>
          </w:tcPr>
          <w:p w:rsidR="008A4EBB" w:rsidRPr="00AE695B" w:rsidRDefault="008A4EBB" w:rsidP="00C80281">
            <w:pPr>
              <w:pStyle w:val="Tabletext"/>
              <w:jc w:val="center"/>
              <w:rPr>
                <w:sz w:val="18"/>
                <w:lang w:val="en-US"/>
              </w:rPr>
            </w:pPr>
            <w:r w:rsidRPr="00AE695B">
              <w:rPr>
                <w:sz w:val="18"/>
                <w:lang w:val="en-US"/>
              </w:rPr>
              <w:t>2-4</w:t>
            </w:r>
          </w:p>
        </w:tc>
      </w:tr>
      <w:tr w:rsidR="008A4EBB" w:rsidRPr="00AE695B" w:rsidTr="00C80281">
        <w:trPr>
          <w:jc w:val="center"/>
        </w:trPr>
        <w:tc>
          <w:tcPr>
            <w:tcW w:w="2409" w:type="dxa"/>
          </w:tcPr>
          <w:p w:rsidR="008A4EBB" w:rsidRPr="00514F30" w:rsidRDefault="008A4EBB" w:rsidP="00C80281">
            <w:pPr>
              <w:pStyle w:val="Tabletext"/>
              <w:jc w:val="left"/>
              <w:rPr>
                <w:sz w:val="18"/>
                <w:szCs w:val="18"/>
              </w:rPr>
            </w:pPr>
            <w:r w:rsidRPr="00514F30">
              <w:rPr>
                <w:sz w:val="18"/>
                <w:szCs w:val="18"/>
              </w:rPr>
              <w:t xml:space="preserve">Vitesse de balayage horizontale </w:t>
            </w:r>
          </w:p>
        </w:tc>
        <w:tc>
          <w:tcPr>
            <w:tcW w:w="1121" w:type="dxa"/>
          </w:tcPr>
          <w:p w:rsidR="008A4EBB" w:rsidRPr="00AE695B" w:rsidRDefault="008A4EBB" w:rsidP="00C80281">
            <w:pPr>
              <w:pStyle w:val="Tabletext"/>
              <w:jc w:val="center"/>
              <w:rPr>
                <w:sz w:val="18"/>
                <w:lang w:val="en-US"/>
              </w:rPr>
            </w:pPr>
            <w:r w:rsidRPr="00AE695B">
              <w:rPr>
                <w:sz w:val="18"/>
              </w:rPr>
              <w:t>degr</w:t>
            </w:r>
            <w:r>
              <w:rPr>
                <w:sz w:val="18"/>
              </w:rPr>
              <w:t>é</w:t>
            </w:r>
            <w:r w:rsidRPr="00AE695B">
              <w:rPr>
                <w:sz w:val="18"/>
              </w:rPr>
              <w:t>s/s</w:t>
            </w:r>
          </w:p>
        </w:tc>
        <w:tc>
          <w:tcPr>
            <w:tcW w:w="1261" w:type="dxa"/>
          </w:tcPr>
          <w:p w:rsidR="008A4EBB" w:rsidRPr="00AE695B" w:rsidRDefault="008A4EBB" w:rsidP="00C80281">
            <w:pPr>
              <w:pStyle w:val="Tabletext"/>
              <w:jc w:val="center"/>
              <w:rPr>
                <w:sz w:val="18"/>
                <w:lang w:val="en-US"/>
              </w:rPr>
            </w:pPr>
            <w:r w:rsidRPr="00514F30">
              <w:rPr>
                <w:sz w:val="18"/>
                <w:szCs w:val="18"/>
              </w:rPr>
              <w:t>Non communiquée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communiquée (poursuite)</w:t>
            </w:r>
          </w:p>
        </w:tc>
        <w:tc>
          <w:tcPr>
            <w:tcW w:w="1260" w:type="dxa"/>
          </w:tcPr>
          <w:p w:rsidR="008A4EBB" w:rsidRPr="00AE695B" w:rsidRDefault="008A4EBB" w:rsidP="00C80281">
            <w:pPr>
              <w:pStyle w:val="Tabletext"/>
              <w:jc w:val="center"/>
              <w:rPr>
                <w:sz w:val="18"/>
                <w:lang w:val="en-US"/>
              </w:rPr>
            </w:pPr>
            <w:r w:rsidRPr="00514F30">
              <w:rPr>
                <w:sz w:val="18"/>
                <w:szCs w:val="18"/>
              </w:rPr>
              <w:t>Non communiquée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communiquée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communiquée (poursuite)</w:t>
            </w:r>
          </w:p>
        </w:tc>
        <w:tc>
          <w:tcPr>
            <w:tcW w:w="1215" w:type="dxa"/>
          </w:tcPr>
          <w:p w:rsidR="008A4EBB" w:rsidRPr="00AE695B" w:rsidRDefault="008A4EBB" w:rsidP="00C80281">
            <w:pPr>
              <w:pStyle w:val="Tabletext"/>
              <w:jc w:val="center"/>
              <w:rPr>
                <w:sz w:val="18"/>
                <w:lang w:val="en-US"/>
              </w:rPr>
            </w:pPr>
            <w:r w:rsidRPr="00AE695B">
              <w:rPr>
                <w:sz w:val="18"/>
                <w:lang w:val="en-US"/>
              </w:rPr>
              <w:t>36, 72</w:t>
            </w:r>
          </w:p>
        </w:tc>
        <w:tc>
          <w:tcPr>
            <w:tcW w:w="1134" w:type="dxa"/>
          </w:tcPr>
          <w:p w:rsidR="008A4EBB" w:rsidRPr="00AE695B" w:rsidRDefault="008A4EBB" w:rsidP="00C80281">
            <w:pPr>
              <w:pStyle w:val="Tabletext"/>
              <w:jc w:val="center"/>
              <w:rPr>
                <w:sz w:val="18"/>
                <w:lang w:val="en-US"/>
              </w:rPr>
            </w:pPr>
            <w:r w:rsidRPr="00AE695B">
              <w:rPr>
                <w:sz w:val="18"/>
                <w:lang w:val="en-US"/>
              </w:rPr>
              <w:t>90</w:t>
            </w:r>
          </w:p>
        </w:tc>
        <w:tc>
          <w:tcPr>
            <w:tcW w:w="1155" w:type="dxa"/>
          </w:tcPr>
          <w:p w:rsidR="008A4EBB" w:rsidRPr="00AE695B" w:rsidRDefault="008A4EBB" w:rsidP="00C80281">
            <w:pPr>
              <w:pStyle w:val="Tabletext"/>
              <w:jc w:val="center"/>
              <w:rPr>
                <w:sz w:val="18"/>
                <w:lang w:val="en-US"/>
              </w:rPr>
            </w:pPr>
            <w:r>
              <w:rPr>
                <w:sz w:val="18"/>
                <w:szCs w:val="18"/>
                <w:lang w:val="en-US"/>
              </w:rPr>
              <w:t>Non communiquée</w:t>
            </w:r>
          </w:p>
        </w:tc>
        <w:tc>
          <w:tcPr>
            <w:tcW w:w="1255" w:type="dxa"/>
          </w:tcPr>
          <w:p w:rsidR="008A4EBB" w:rsidRPr="00AE695B" w:rsidRDefault="008A4EBB" w:rsidP="00C80281">
            <w:pPr>
              <w:pStyle w:val="Tabletext"/>
              <w:jc w:val="center"/>
              <w:rPr>
                <w:sz w:val="18"/>
                <w:lang w:val="en-US"/>
              </w:rPr>
            </w:pPr>
            <w:r w:rsidRPr="00AE695B">
              <w:rPr>
                <w:sz w:val="18"/>
                <w:lang w:val="en-US"/>
              </w:rPr>
              <w:t>20</w:t>
            </w:r>
          </w:p>
        </w:tc>
      </w:tr>
      <w:tr w:rsidR="008A4EBB" w:rsidRPr="003425F5" w:rsidTr="00C80281">
        <w:trPr>
          <w:jc w:val="center"/>
        </w:trPr>
        <w:tc>
          <w:tcPr>
            <w:tcW w:w="2409" w:type="dxa"/>
          </w:tcPr>
          <w:p w:rsidR="008A4EBB" w:rsidRPr="00514F30" w:rsidRDefault="008A4EBB" w:rsidP="00C80281">
            <w:pPr>
              <w:pStyle w:val="Tabletext"/>
              <w:jc w:val="left"/>
              <w:rPr>
                <w:sz w:val="18"/>
                <w:szCs w:val="18"/>
              </w:rPr>
            </w:pPr>
            <w:r w:rsidRPr="00514F30">
              <w:rPr>
                <w:sz w:val="18"/>
                <w:szCs w:val="18"/>
              </w:rPr>
              <w:t>Type de balayage horizontal (continu, aléatoire, 360°, sectoriel, etc.)</w:t>
            </w:r>
          </w:p>
        </w:tc>
        <w:tc>
          <w:tcPr>
            <w:tcW w:w="1121" w:type="dxa"/>
          </w:tcPr>
          <w:p w:rsidR="008A4EBB" w:rsidRPr="00AE695B" w:rsidRDefault="008A4EBB" w:rsidP="00C80281">
            <w:pPr>
              <w:pStyle w:val="Tabletext"/>
              <w:jc w:val="center"/>
              <w:rPr>
                <w:sz w:val="18"/>
                <w:lang w:val="en-US"/>
              </w:rPr>
            </w:pPr>
            <w:r w:rsidRPr="00AE695B">
              <w:rPr>
                <w:sz w:val="18"/>
              </w:rPr>
              <w:t>degr</w:t>
            </w:r>
            <w:r>
              <w:rPr>
                <w:sz w:val="18"/>
              </w:rPr>
              <w:t>é</w:t>
            </w:r>
            <w:r w:rsidRPr="00AE695B">
              <w:rPr>
                <w:sz w:val="18"/>
              </w:rPr>
              <w:t>s</w:t>
            </w:r>
          </w:p>
        </w:tc>
        <w:tc>
          <w:tcPr>
            <w:tcW w:w="1261" w:type="dxa"/>
          </w:tcPr>
          <w:p w:rsidR="008A4EBB" w:rsidRPr="00AE695B" w:rsidRDefault="008A4EBB" w:rsidP="00C80281">
            <w:pPr>
              <w:pStyle w:val="Tabletext"/>
              <w:jc w:val="center"/>
              <w:rPr>
                <w:sz w:val="18"/>
                <w:lang w:val="en-US"/>
              </w:rPr>
            </w:pPr>
            <w:r w:rsidRPr="00514F30">
              <w:rPr>
                <w:sz w:val="18"/>
                <w:szCs w:val="18"/>
              </w:rPr>
              <w:t>Non communiqué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 (poursuite)</w:t>
            </w:r>
          </w:p>
        </w:tc>
        <w:tc>
          <w:tcPr>
            <w:tcW w:w="1260" w:type="dxa"/>
          </w:tcPr>
          <w:p w:rsidR="008A4EBB" w:rsidRPr="00AE695B" w:rsidRDefault="008A4EBB" w:rsidP="00C80281">
            <w:pPr>
              <w:pStyle w:val="Tabletext"/>
              <w:jc w:val="center"/>
              <w:rPr>
                <w:sz w:val="18"/>
                <w:lang w:val="en-US"/>
              </w:rPr>
            </w:pPr>
            <w:r w:rsidRPr="00514F30">
              <w:rPr>
                <w:sz w:val="18"/>
                <w:szCs w:val="18"/>
              </w:rPr>
              <w:t>Non communiqué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 (poursuite)</w:t>
            </w:r>
          </w:p>
        </w:tc>
        <w:tc>
          <w:tcPr>
            <w:tcW w:w="1215" w:type="dxa"/>
          </w:tcPr>
          <w:p w:rsidR="008A4EBB" w:rsidRPr="00514F30" w:rsidRDefault="008A4EBB" w:rsidP="00C80281">
            <w:pPr>
              <w:pStyle w:val="Tabletext"/>
              <w:jc w:val="center"/>
              <w:rPr>
                <w:sz w:val="18"/>
                <w:szCs w:val="18"/>
                <w:lang w:val="en-US"/>
              </w:rPr>
            </w:pPr>
            <w:r w:rsidRPr="00514F30">
              <w:rPr>
                <w:sz w:val="18"/>
                <w:szCs w:val="18"/>
                <w:lang w:val="en-US"/>
              </w:rPr>
              <w:t>Continu 360</w:t>
            </w:r>
          </w:p>
        </w:tc>
        <w:tc>
          <w:tcPr>
            <w:tcW w:w="1134" w:type="dxa"/>
          </w:tcPr>
          <w:p w:rsidR="008A4EBB" w:rsidRPr="00514F30" w:rsidRDefault="008A4EBB" w:rsidP="00C80281">
            <w:pPr>
              <w:pStyle w:val="Tabletext"/>
              <w:jc w:val="center"/>
              <w:rPr>
                <w:sz w:val="18"/>
                <w:szCs w:val="18"/>
                <w:lang w:val="en-US"/>
              </w:rPr>
            </w:pPr>
            <w:r w:rsidRPr="00514F30">
              <w:rPr>
                <w:sz w:val="18"/>
                <w:szCs w:val="18"/>
                <w:lang w:val="en-US"/>
              </w:rPr>
              <w:t xml:space="preserve">Sectoriel </w:t>
            </w:r>
            <w:r>
              <w:rPr>
                <w:sz w:val="18"/>
                <w:szCs w:val="18"/>
                <w:lang w:val="en-US"/>
              </w:rPr>
              <w:t>30-270</w:t>
            </w:r>
          </w:p>
        </w:tc>
        <w:tc>
          <w:tcPr>
            <w:tcW w:w="1155" w:type="dxa"/>
          </w:tcPr>
          <w:p w:rsidR="008A4EBB" w:rsidRPr="00514F30" w:rsidRDefault="008A4EBB" w:rsidP="00C80281">
            <w:pPr>
              <w:pStyle w:val="Tabletext"/>
              <w:jc w:val="center"/>
              <w:rPr>
                <w:sz w:val="18"/>
                <w:szCs w:val="18"/>
                <w:lang w:val="fr-CH"/>
              </w:rPr>
            </w:pPr>
            <w:r w:rsidRPr="00514F30">
              <w:rPr>
                <w:sz w:val="18"/>
                <w:szCs w:val="18"/>
                <w:lang w:val="fr-CH"/>
              </w:rPr>
              <w:t>Fixe par rapport à la gauche ou la droite de la trajectoire de vol</w:t>
            </w:r>
          </w:p>
        </w:tc>
        <w:tc>
          <w:tcPr>
            <w:tcW w:w="1255" w:type="dxa"/>
          </w:tcPr>
          <w:p w:rsidR="008A4EBB" w:rsidRPr="00514F30" w:rsidRDefault="008A4EBB" w:rsidP="00C80281">
            <w:pPr>
              <w:pStyle w:val="Tabletext"/>
              <w:jc w:val="center"/>
              <w:rPr>
                <w:sz w:val="18"/>
                <w:szCs w:val="18"/>
                <w:lang w:val="en-US"/>
              </w:rPr>
            </w:pPr>
            <w:r w:rsidRPr="00514F30">
              <w:rPr>
                <w:sz w:val="18"/>
                <w:szCs w:val="18"/>
                <w:lang w:val="en-US"/>
              </w:rPr>
              <w:t>Continu</w:t>
            </w:r>
          </w:p>
        </w:tc>
      </w:tr>
      <w:tr w:rsidR="008A4EBB" w:rsidRPr="00AE695B" w:rsidTr="00C80281">
        <w:trPr>
          <w:jc w:val="center"/>
        </w:trPr>
        <w:tc>
          <w:tcPr>
            <w:tcW w:w="2409" w:type="dxa"/>
          </w:tcPr>
          <w:p w:rsidR="008A4EBB" w:rsidRPr="00514F30" w:rsidRDefault="008A4EBB" w:rsidP="00C80281">
            <w:pPr>
              <w:pStyle w:val="Tabletext"/>
              <w:jc w:val="left"/>
              <w:rPr>
                <w:sz w:val="18"/>
                <w:szCs w:val="18"/>
              </w:rPr>
            </w:pPr>
            <w:r w:rsidRPr="00514F30">
              <w:rPr>
                <w:sz w:val="18"/>
                <w:szCs w:val="18"/>
              </w:rPr>
              <w:t>Vitesse de balayage verticale</w:t>
            </w:r>
          </w:p>
        </w:tc>
        <w:tc>
          <w:tcPr>
            <w:tcW w:w="1121" w:type="dxa"/>
          </w:tcPr>
          <w:p w:rsidR="008A4EBB" w:rsidRPr="00AE695B" w:rsidRDefault="008A4EBB" w:rsidP="00C80281">
            <w:pPr>
              <w:pStyle w:val="Tabletext"/>
              <w:jc w:val="center"/>
              <w:rPr>
                <w:sz w:val="18"/>
                <w:lang w:val="en-US"/>
              </w:rPr>
            </w:pPr>
            <w:r w:rsidRPr="003425F5">
              <w:rPr>
                <w:sz w:val="18"/>
                <w:lang w:val="en-US"/>
              </w:rPr>
              <w:t>degr</w:t>
            </w:r>
            <w:r>
              <w:rPr>
                <w:sz w:val="18"/>
                <w:lang w:val="en-US"/>
              </w:rPr>
              <w:t>é</w:t>
            </w:r>
            <w:r w:rsidRPr="003425F5">
              <w:rPr>
                <w:sz w:val="18"/>
                <w:lang w:val="en-US"/>
              </w:rPr>
              <w:t>s/s</w:t>
            </w:r>
          </w:p>
        </w:tc>
        <w:tc>
          <w:tcPr>
            <w:tcW w:w="1261" w:type="dxa"/>
          </w:tcPr>
          <w:p w:rsidR="008A4EBB" w:rsidRPr="00AE695B" w:rsidRDefault="008A4EBB" w:rsidP="00C80281">
            <w:pPr>
              <w:pStyle w:val="Tabletext"/>
              <w:jc w:val="center"/>
              <w:rPr>
                <w:sz w:val="18"/>
                <w:lang w:val="en-US"/>
              </w:rPr>
            </w:pPr>
            <w:r w:rsidRPr="00514F30">
              <w:rPr>
                <w:sz w:val="18"/>
                <w:szCs w:val="18"/>
              </w:rPr>
              <w:t>Non communiquée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communiquée (poursuite)</w:t>
            </w:r>
          </w:p>
        </w:tc>
        <w:tc>
          <w:tcPr>
            <w:tcW w:w="1260" w:type="dxa"/>
          </w:tcPr>
          <w:p w:rsidR="008A4EBB" w:rsidRPr="00AE695B" w:rsidRDefault="008A4EBB" w:rsidP="00C80281">
            <w:pPr>
              <w:pStyle w:val="Tabletext"/>
              <w:jc w:val="center"/>
              <w:rPr>
                <w:sz w:val="18"/>
                <w:lang w:val="en-US"/>
              </w:rPr>
            </w:pPr>
            <w:r w:rsidRPr="00514F30">
              <w:rPr>
                <w:sz w:val="18"/>
                <w:szCs w:val="18"/>
              </w:rPr>
              <w:t>Non communiquée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communiquée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communiquée (poursuite)</w:t>
            </w:r>
          </w:p>
        </w:tc>
        <w:tc>
          <w:tcPr>
            <w:tcW w:w="1215" w:type="dxa"/>
          </w:tcPr>
          <w:p w:rsidR="008A4EBB" w:rsidRPr="00AE695B" w:rsidRDefault="008A4EBB" w:rsidP="00C80281">
            <w:pPr>
              <w:pStyle w:val="Tabletext"/>
              <w:jc w:val="center"/>
              <w:rPr>
                <w:sz w:val="18"/>
                <w:lang w:val="en-US"/>
              </w:rPr>
            </w:pPr>
            <w:r>
              <w:rPr>
                <w:sz w:val="18"/>
                <w:szCs w:val="18"/>
                <w:lang w:val="en-US"/>
              </w:rPr>
              <w:t>Non communiquée</w:t>
            </w:r>
          </w:p>
        </w:tc>
        <w:tc>
          <w:tcPr>
            <w:tcW w:w="1134" w:type="dxa"/>
          </w:tcPr>
          <w:p w:rsidR="008A4EBB" w:rsidRPr="00AE695B" w:rsidRDefault="008A4EBB" w:rsidP="00C80281">
            <w:pPr>
              <w:pStyle w:val="Tabletext"/>
              <w:jc w:val="center"/>
              <w:rPr>
                <w:sz w:val="18"/>
                <w:lang w:val="en-US"/>
              </w:rPr>
            </w:pPr>
            <w:r>
              <w:rPr>
                <w:sz w:val="18"/>
                <w:szCs w:val="18"/>
                <w:lang w:val="en-US"/>
              </w:rPr>
              <w:t>Non communiquée</w:t>
            </w:r>
          </w:p>
        </w:tc>
        <w:tc>
          <w:tcPr>
            <w:tcW w:w="1155" w:type="dxa"/>
          </w:tcPr>
          <w:p w:rsidR="008A4EBB" w:rsidRPr="00AE695B" w:rsidRDefault="008A4EBB" w:rsidP="00C80281">
            <w:pPr>
              <w:pStyle w:val="Tabletext"/>
              <w:jc w:val="center"/>
              <w:rPr>
                <w:sz w:val="18"/>
                <w:lang w:val="en-US"/>
              </w:rPr>
            </w:pPr>
            <w:r>
              <w:rPr>
                <w:sz w:val="18"/>
                <w:szCs w:val="18"/>
                <w:lang w:val="en-US"/>
              </w:rPr>
              <w:t>Non communiquée</w:t>
            </w:r>
          </w:p>
        </w:tc>
        <w:tc>
          <w:tcPr>
            <w:tcW w:w="1255" w:type="dxa"/>
          </w:tcPr>
          <w:p w:rsidR="008A4EBB" w:rsidRPr="00AE695B" w:rsidRDefault="008A4EBB" w:rsidP="00C80281">
            <w:pPr>
              <w:pStyle w:val="Tabletext"/>
              <w:jc w:val="center"/>
              <w:rPr>
                <w:sz w:val="18"/>
                <w:lang w:val="en-US"/>
              </w:rPr>
            </w:pPr>
            <w:r>
              <w:rPr>
                <w:sz w:val="18"/>
                <w:szCs w:val="18"/>
                <w:lang w:val="en-US"/>
              </w:rPr>
              <w:t>Non communiquée</w:t>
            </w:r>
          </w:p>
        </w:tc>
      </w:tr>
      <w:tr w:rsidR="008A4EBB" w:rsidRPr="00AE695B" w:rsidTr="00C80281">
        <w:trPr>
          <w:jc w:val="center"/>
        </w:trPr>
        <w:tc>
          <w:tcPr>
            <w:tcW w:w="2409" w:type="dxa"/>
          </w:tcPr>
          <w:p w:rsidR="008A4EBB" w:rsidRPr="00514F30" w:rsidRDefault="008A4EBB" w:rsidP="00C80281">
            <w:pPr>
              <w:pStyle w:val="Tabletext"/>
              <w:jc w:val="left"/>
              <w:rPr>
                <w:sz w:val="18"/>
                <w:szCs w:val="18"/>
              </w:rPr>
            </w:pPr>
            <w:r w:rsidRPr="00514F30">
              <w:rPr>
                <w:sz w:val="18"/>
                <w:szCs w:val="18"/>
              </w:rPr>
              <w:t xml:space="preserve">Type de balayage vertical (continu, aléatoire, 360°, sectoriel, etc.) </w:t>
            </w:r>
          </w:p>
        </w:tc>
        <w:tc>
          <w:tcPr>
            <w:tcW w:w="1121" w:type="dxa"/>
          </w:tcPr>
          <w:p w:rsidR="008A4EBB" w:rsidRPr="00AE695B" w:rsidRDefault="008A4EBB" w:rsidP="00C80281">
            <w:pPr>
              <w:pStyle w:val="Tabletext"/>
              <w:jc w:val="center"/>
              <w:rPr>
                <w:sz w:val="18"/>
                <w:lang w:val="en-US"/>
              </w:rPr>
            </w:pPr>
            <w:r w:rsidRPr="00AE695B">
              <w:rPr>
                <w:sz w:val="18"/>
              </w:rPr>
              <w:t>degr</w:t>
            </w:r>
            <w:r>
              <w:rPr>
                <w:sz w:val="18"/>
              </w:rPr>
              <w:t>é</w:t>
            </w:r>
            <w:r w:rsidRPr="00AE695B">
              <w:rPr>
                <w:sz w:val="18"/>
              </w:rPr>
              <w:t>s</w:t>
            </w:r>
          </w:p>
        </w:tc>
        <w:tc>
          <w:tcPr>
            <w:tcW w:w="1261" w:type="dxa"/>
          </w:tcPr>
          <w:p w:rsidR="008A4EBB" w:rsidRPr="00AE695B" w:rsidRDefault="008A4EBB" w:rsidP="00C80281">
            <w:pPr>
              <w:pStyle w:val="Tabletext"/>
              <w:jc w:val="center"/>
              <w:rPr>
                <w:sz w:val="18"/>
                <w:lang w:val="en-US"/>
              </w:rPr>
            </w:pPr>
            <w:r w:rsidRPr="00514F30">
              <w:rPr>
                <w:sz w:val="18"/>
                <w:szCs w:val="18"/>
              </w:rPr>
              <w:t>Non communiqué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 (poursuite)</w:t>
            </w:r>
          </w:p>
        </w:tc>
        <w:tc>
          <w:tcPr>
            <w:tcW w:w="1260" w:type="dxa"/>
          </w:tcPr>
          <w:p w:rsidR="008A4EBB" w:rsidRPr="00AE695B" w:rsidRDefault="008A4EBB" w:rsidP="00C80281">
            <w:pPr>
              <w:pStyle w:val="Tabletext"/>
              <w:jc w:val="center"/>
              <w:rPr>
                <w:sz w:val="18"/>
                <w:lang w:val="en-US"/>
              </w:rPr>
            </w:pPr>
            <w:r w:rsidRPr="00514F30">
              <w:rPr>
                <w:sz w:val="18"/>
                <w:szCs w:val="18"/>
              </w:rPr>
              <w:t>Non communiqué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 (poursuite)</w:t>
            </w:r>
          </w:p>
        </w:tc>
        <w:tc>
          <w:tcPr>
            <w:tcW w:w="1261" w:type="dxa"/>
          </w:tcPr>
          <w:p w:rsidR="008A4EBB" w:rsidRPr="00AE695B" w:rsidRDefault="008A4EBB" w:rsidP="00C80281">
            <w:pPr>
              <w:pStyle w:val="Tabletext"/>
              <w:jc w:val="center"/>
              <w:rPr>
                <w:sz w:val="18"/>
                <w:lang w:val="en-US"/>
              </w:rPr>
            </w:pPr>
            <w:r w:rsidRPr="00514F30">
              <w:rPr>
                <w:sz w:val="18"/>
                <w:szCs w:val="18"/>
              </w:rPr>
              <w:t>Non communiqué (poursuite)</w:t>
            </w:r>
          </w:p>
        </w:tc>
        <w:tc>
          <w:tcPr>
            <w:tcW w:w="1215" w:type="dxa"/>
          </w:tcPr>
          <w:p w:rsidR="008A4EBB" w:rsidRPr="00AE695B" w:rsidRDefault="008A4EBB" w:rsidP="00C80281">
            <w:pPr>
              <w:pStyle w:val="Tabletext"/>
              <w:jc w:val="center"/>
              <w:rPr>
                <w:sz w:val="18"/>
                <w:lang w:val="en-US"/>
              </w:rPr>
            </w:pPr>
            <w:r>
              <w:rPr>
                <w:sz w:val="18"/>
                <w:szCs w:val="18"/>
                <w:lang w:val="en-US"/>
              </w:rPr>
              <w:t>Non communiqué</w:t>
            </w:r>
          </w:p>
        </w:tc>
        <w:tc>
          <w:tcPr>
            <w:tcW w:w="1134" w:type="dxa"/>
          </w:tcPr>
          <w:p w:rsidR="008A4EBB" w:rsidRPr="00AE695B" w:rsidRDefault="008A4EBB" w:rsidP="00C80281">
            <w:pPr>
              <w:pStyle w:val="Tabletext"/>
              <w:jc w:val="center"/>
              <w:rPr>
                <w:sz w:val="18"/>
                <w:lang w:val="en-US"/>
              </w:rPr>
            </w:pPr>
            <w:r w:rsidRPr="00AE695B">
              <w:rPr>
                <w:sz w:val="18"/>
                <w:lang w:val="en-US"/>
              </w:rPr>
              <w:t>Fixe</w:t>
            </w:r>
          </w:p>
        </w:tc>
        <w:tc>
          <w:tcPr>
            <w:tcW w:w="1155" w:type="dxa"/>
          </w:tcPr>
          <w:p w:rsidR="008A4EBB" w:rsidRPr="00AE695B" w:rsidRDefault="008A4EBB" w:rsidP="00C80281">
            <w:pPr>
              <w:pStyle w:val="Tabletext"/>
              <w:jc w:val="center"/>
              <w:rPr>
                <w:sz w:val="18"/>
                <w:lang w:val="en-US"/>
              </w:rPr>
            </w:pPr>
            <w:r w:rsidRPr="00514F30">
              <w:rPr>
                <w:sz w:val="18"/>
                <w:szCs w:val="18"/>
              </w:rPr>
              <w:t>Fixe en élévation</w:t>
            </w:r>
            <w:r w:rsidRPr="00AE695B">
              <w:rPr>
                <w:sz w:val="18"/>
                <w:lang w:val="en-US"/>
              </w:rPr>
              <w:br/>
              <w:t xml:space="preserve">(–20 </w:t>
            </w:r>
            <w:r>
              <w:rPr>
                <w:sz w:val="18"/>
                <w:lang w:val="en-US"/>
              </w:rPr>
              <w:t>à</w:t>
            </w:r>
            <w:r w:rsidRPr="00AE695B">
              <w:rPr>
                <w:sz w:val="18"/>
                <w:lang w:val="en-US"/>
              </w:rPr>
              <w:t xml:space="preserve"> –70)</w:t>
            </w:r>
          </w:p>
        </w:tc>
        <w:tc>
          <w:tcPr>
            <w:tcW w:w="1255" w:type="dxa"/>
          </w:tcPr>
          <w:p w:rsidR="008A4EBB" w:rsidRPr="00AE695B" w:rsidRDefault="008A4EBB" w:rsidP="00C80281">
            <w:pPr>
              <w:pStyle w:val="Tabletext"/>
              <w:jc w:val="center"/>
              <w:rPr>
                <w:sz w:val="18"/>
                <w:lang w:val="en-US"/>
              </w:rPr>
            </w:pPr>
            <w:r>
              <w:rPr>
                <w:sz w:val="18"/>
                <w:szCs w:val="18"/>
                <w:lang w:val="en-US"/>
              </w:rPr>
              <w:t>Non communiqué</w:t>
            </w:r>
          </w:p>
        </w:tc>
      </w:tr>
      <w:tr w:rsidR="008A4EBB" w:rsidRPr="00AE695B" w:rsidTr="00C80281">
        <w:trPr>
          <w:jc w:val="center"/>
        </w:trPr>
        <w:tc>
          <w:tcPr>
            <w:tcW w:w="2409" w:type="dxa"/>
          </w:tcPr>
          <w:p w:rsidR="008A4EBB" w:rsidRPr="00514F30" w:rsidRDefault="008A4EBB" w:rsidP="00C80281">
            <w:pPr>
              <w:pStyle w:val="Tabletext"/>
              <w:jc w:val="left"/>
              <w:rPr>
                <w:sz w:val="18"/>
                <w:szCs w:val="18"/>
              </w:rPr>
            </w:pPr>
            <w:r w:rsidRPr="00514F30">
              <w:rPr>
                <w:sz w:val="18"/>
                <w:szCs w:val="18"/>
              </w:rPr>
              <w:t>Niveau de lobes latéraux (1er lobe et lobes distants)</w:t>
            </w:r>
          </w:p>
        </w:tc>
        <w:tc>
          <w:tcPr>
            <w:tcW w:w="1121" w:type="dxa"/>
          </w:tcPr>
          <w:p w:rsidR="008A4EBB" w:rsidRPr="00AE695B" w:rsidRDefault="008A4EBB" w:rsidP="00C80281">
            <w:pPr>
              <w:pStyle w:val="Tabletext"/>
              <w:jc w:val="center"/>
              <w:rPr>
                <w:sz w:val="18"/>
                <w:lang w:val="en-US"/>
              </w:rPr>
            </w:pPr>
            <w:r w:rsidRPr="00AE695B">
              <w:rPr>
                <w:sz w:val="18"/>
              </w:rPr>
              <w:t>dB</w:t>
            </w:r>
          </w:p>
        </w:tc>
        <w:tc>
          <w:tcPr>
            <w:tcW w:w="1261" w:type="dxa"/>
          </w:tcPr>
          <w:p w:rsidR="008A4EBB" w:rsidRPr="00AE695B" w:rsidRDefault="008A4EBB" w:rsidP="00C80281">
            <w:pPr>
              <w:pStyle w:val="Tabletext"/>
              <w:jc w:val="center"/>
              <w:rPr>
                <w:sz w:val="18"/>
                <w:lang w:val="en-US"/>
              </w:rPr>
            </w:pPr>
            <w:r w:rsidRPr="00AE695B">
              <w:rPr>
                <w:sz w:val="18"/>
                <w:lang w:val="en-US"/>
              </w:rPr>
              <w:t>–20</w:t>
            </w:r>
          </w:p>
        </w:tc>
        <w:tc>
          <w:tcPr>
            <w:tcW w:w="1261" w:type="dxa"/>
          </w:tcPr>
          <w:p w:rsidR="008A4EBB" w:rsidRPr="00AE695B" w:rsidRDefault="008A4EBB" w:rsidP="00C80281">
            <w:pPr>
              <w:pStyle w:val="Tabletext"/>
              <w:jc w:val="center"/>
              <w:rPr>
                <w:sz w:val="18"/>
                <w:lang w:val="en-US"/>
              </w:rPr>
            </w:pPr>
            <w:r w:rsidRPr="00AE695B">
              <w:rPr>
                <w:sz w:val="18"/>
                <w:lang w:val="en-US"/>
              </w:rPr>
              <w:t>–20</w:t>
            </w:r>
          </w:p>
        </w:tc>
        <w:tc>
          <w:tcPr>
            <w:tcW w:w="1260" w:type="dxa"/>
          </w:tcPr>
          <w:p w:rsidR="008A4EBB" w:rsidRPr="00AE695B" w:rsidRDefault="008A4EBB" w:rsidP="00C80281">
            <w:pPr>
              <w:pStyle w:val="Tabletext"/>
              <w:jc w:val="center"/>
              <w:rPr>
                <w:sz w:val="18"/>
                <w:lang w:val="en-US"/>
              </w:rPr>
            </w:pPr>
            <w:r w:rsidRPr="00AE695B">
              <w:rPr>
                <w:sz w:val="18"/>
                <w:lang w:val="en-US"/>
              </w:rPr>
              <w:t>–20</w:t>
            </w:r>
          </w:p>
        </w:tc>
        <w:tc>
          <w:tcPr>
            <w:tcW w:w="1261" w:type="dxa"/>
          </w:tcPr>
          <w:p w:rsidR="008A4EBB" w:rsidRPr="00AE695B" w:rsidRDefault="008A4EBB" w:rsidP="00C80281">
            <w:pPr>
              <w:pStyle w:val="Tabletext"/>
              <w:jc w:val="center"/>
              <w:rPr>
                <w:sz w:val="18"/>
                <w:lang w:val="en-US"/>
              </w:rPr>
            </w:pPr>
            <w:r w:rsidRPr="00AE695B">
              <w:rPr>
                <w:sz w:val="18"/>
                <w:lang w:val="en-US"/>
              </w:rPr>
              <w:t>–22</w:t>
            </w:r>
          </w:p>
        </w:tc>
        <w:tc>
          <w:tcPr>
            <w:tcW w:w="1261" w:type="dxa"/>
          </w:tcPr>
          <w:p w:rsidR="008A4EBB" w:rsidRPr="00AE695B" w:rsidRDefault="008A4EBB" w:rsidP="00C80281">
            <w:pPr>
              <w:pStyle w:val="Tabletext"/>
              <w:jc w:val="center"/>
              <w:rPr>
                <w:sz w:val="18"/>
                <w:lang w:val="en-US"/>
              </w:rPr>
            </w:pPr>
            <w:r w:rsidRPr="00AE695B">
              <w:rPr>
                <w:sz w:val="18"/>
                <w:lang w:val="en-US"/>
              </w:rPr>
              <w:t>–22</w:t>
            </w:r>
          </w:p>
        </w:tc>
        <w:tc>
          <w:tcPr>
            <w:tcW w:w="1215" w:type="dxa"/>
          </w:tcPr>
          <w:p w:rsidR="008A4EBB" w:rsidRPr="00AE695B" w:rsidRDefault="008A4EBB" w:rsidP="00C80281">
            <w:pPr>
              <w:pStyle w:val="Tabletext"/>
              <w:jc w:val="center"/>
              <w:rPr>
                <w:sz w:val="18"/>
                <w:lang w:val="en-US"/>
              </w:rPr>
            </w:pPr>
            <w:r w:rsidRPr="00AE695B">
              <w:rPr>
                <w:sz w:val="18"/>
                <w:lang w:val="en-US"/>
              </w:rPr>
              <w:t>–20</w:t>
            </w:r>
          </w:p>
        </w:tc>
        <w:tc>
          <w:tcPr>
            <w:tcW w:w="1134" w:type="dxa"/>
          </w:tcPr>
          <w:p w:rsidR="008A4EBB" w:rsidRPr="00AE695B" w:rsidRDefault="008A4EBB" w:rsidP="00C80281">
            <w:pPr>
              <w:pStyle w:val="Tabletext"/>
              <w:jc w:val="center"/>
              <w:rPr>
                <w:sz w:val="18"/>
                <w:lang w:val="en-US"/>
              </w:rPr>
            </w:pPr>
            <w:r w:rsidRPr="00AE695B">
              <w:rPr>
                <w:sz w:val="18"/>
                <w:lang w:val="en-US"/>
              </w:rPr>
              <w:t>–25</w:t>
            </w:r>
          </w:p>
        </w:tc>
        <w:tc>
          <w:tcPr>
            <w:tcW w:w="1155" w:type="dxa"/>
          </w:tcPr>
          <w:p w:rsidR="008A4EBB" w:rsidRPr="00AE695B" w:rsidRDefault="008A4EBB" w:rsidP="00C80281">
            <w:pPr>
              <w:pStyle w:val="Tabletext"/>
              <w:jc w:val="center"/>
              <w:rPr>
                <w:sz w:val="18"/>
                <w:lang w:val="en-US"/>
              </w:rPr>
            </w:pPr>
            <w:r w:rsidRPr="00AE695B">
              <w:rPr>
                <w:sz w:val="18"/>
                <w:lang w:val="en-US"/>
              </w:rPr>
              <w:t>–22</w:t>
            </w:r>
          </w:p>
        </w:tc>
        <w:tc>
          <w:tcPr>
            <w:tcW w:w="1255" w:type="dxa"/>
          </w:tcPr>
          <w:p w:rsidR="008A4EBB" w:rsidRPr="00AE695B" w:rsidRDefault="008A4EBB" w:rsidP="00C80281">
            <w:pPr>
              <w:pStyle w:val="Tabletext"/>
              <w:jc w:val="center"/>
              <w:rPr>
                <w:sz w:val="18"/>
                <w:lang w:val="en-US"/>
              </w:rPr>
            </w:pPr>
            <w:r w:rsidRPr="00AE695B">
              <w:rPr>
                <w:sz w:val="18"/>
                <w:lang w:val="en-US"/>
              </w:rPr>
              <w:t>–25</w:t>
            </w:r>
          </w:p>
        </w:tc>
      </w:tr>
      <w:tr w:rsidR="008A4EBB" w:rsidRPr="00AE695B" w:rsidTr="00C80281">
        <w:trPr>
          <w:jc w:val="center"/>
        </w:trPr>
        <w:tc>
          <w:tcPr>
            <w:tcW w:w="2409" w:type="dxa"/>
          </w:tcPr>
          <w:p w:rsidR="008A4EBB" w:rsidRPr="00514F30" w:rsidRDefault="008A4EBB" w:rsidP="00C80281">
            <w:pPr>
              <w:pStyle w:val="Tabletext"/>
              <w:jc w:val="left"/>
              <w:rPr>
                <w:sz w:val="18"/>
                <w:szCs w:val="18"/>
              </w:rPr>
            </w:pPr>
            <w:r w:rsidRPr="00514F30">
              <w:rPr>
                <w:sz w:val="18"/>
                <w:szCs w:val="18"/>
              </w:rPr>
              <w:t xml:space="preserve">Hauteur de l'antenne </w:t>
            </w:r>
          </w:p>
        </w:tc>
        <w:tc>
          <w:tcPr>
            <w:tcW w:w="1121" w:type="dxa"/>
          </w:tcPr>
          <w:p w:rsidR="008A4EBB" w:rsidRPr="00AE695B" w:rsidRDefault="008A4EBB" w:rsidP="00C80281">
            <w:pPr>
              <w:pStyle w:val="Tabletext"/>
              <w:jc w:val="center"/>
              <w:rPr>
                <w:sz w:val="18"/>
                <w:lang w:val="en-US"/>
              </w:rPr>
            </w:pPr>
            <w:r w:rsidRPr="00AE695B">
              <w:rPr>
                <w:sz w:val="18"/>
              </w:rPr>
              <w:t>m</w:t>
            </w:r>
          </w:p>
        </w:tc>
        <w:tc>
          <w:tcPr>
            <w:tcW w:w="1261" w:type="dxa"/>
          </w:tcPr>
          <w:p w:rsidR="008A4EBB" w:rsidRPr="00AE695B" w:rsidRDefault="008A4EBB" w:rsidP="00C80281">
            <w:pPr>
              <w:pStyle w:val="Tabletext"/>
              <w:jc w:val="center"/>
              <w:rPr>
                <w:sz w:val="18"/>
                <w:lang w:val="en-US"/>
              </w:rPr>
            </w:pPr>
            <w:r w:rsidRPr="00AE695B">
              <w:rPr>
                <w:sz w:val="18"/>
                <w:lang w:val="en-US"/>
              </w:rPr>
              <w:t>20</w:t>
            </w:r>
          </w:p>
        </w:tc>
        <w:tc>
          <w:tcPr>
            <w:tcW w:w="1261" w:type="dxa"/>
          </w:tcPr>
          <w:p w:rsidR="008A4EBB" w:rsidRPr="00AE695B" w:rsidRDefault="008A4EBB" w:rsidP="00C80281">
            <w:pPr>
              <w:pStyle w:val="Tabletext"/>
              <w:jc w:val="center"/>
              <w:rPr>
                <w:sz w:val="18"/>
                <w:lang w:val="en-US"/>
              </w:rPr>
            </w:pPr>
            <w:r w:rsidRPr="00AE695B">
              <w:rPr>
                <w:sz w:val="18"/>
                <w:lang w:val="en-US"/>
              </w:rPr>
              <w:t>20</w:t>
            </w:r>
          </w:p>
        </w:tc>
        <w:tc>
          <w:tcPr>
            <w:tcW w:w="1260" w:type="dxa"/>
          </w:tcPr>
          <w:p w:rsidR="008A4EBB" w:rsidRPr="00AE695B" w:rsidRDefault="008A4EBB" w:rsidP="00C80281">
            <w:pPr>
              <w:pStyle w:val="Tabletext"/>
              <w:jc w:val="center"/>
              <w:rPr>
                <w:sz w:val="18"/>
                <w:lang w:val="en-US"/>
              </w:rPr>
            </w:pPr>
            <w:r w:rsidRPr="00AE695B">
              <w:rPr>
                <w:sz w:val="18"/>
                <w:lang w:val="en-US"/>
              </w:rPr>
              <w:t>8-20</w:t>
            </w:r>
          </w:p>
        </w:tc>
        <w:tc>
          <w:tcPr>
            <w:tcW w:w="1261" w:type="dxa"/>
          </w:tcPr>
          <w:p w:rsidR="008A4EBB" w:rsidRPr="00AE695B" w:rsidRDefault="008A4EBB" w:rsidP="00C80281">
            <w:pPr>
              <w:pStyle w:val="Tabletext"/>
              <w:jc w:val="center"/>
              <w:rPr>
                <w:sz w:val="18"/>
                <w:lang w:val="en-US"/>
              </w:rPr>
            </w:pPr>
            <w:r w:rsidRPr="00AE695B">
              <w:rPr>
                <w:sz w:val="18"/>
                <w:lang w:val="en-US"/>
              </w:rPr>
              <w:t>20</w:t>
            </w:r>
          </w:p>
        </w:tc>
        <w:tc>
          <w:tcPr>
            <w:tcW w:w="1261" w:type="dxa"/>
          </w:tcPr>
          <w:p w:rsidR="008A4EBB" w:rsidRPr="00AE695B" w:rsidRDefault="008A4EBB" w:rsidP="00C80281">
            <w:pPr>
              <w:pStyle w:val="Tabletext"/>
              <w:jc w:val="center"/>
              <w:rPr>
                <w:sz w:val="18"/>
                <w:lang w:val="en-US"/>
              </w:rPr>
            </w:pPr>
            <w:r w:rsidRPr="00AE695B">
              <w:rPr>
                <w:sz w:val="18"/>
                <w:lang w:val="en-US"/>
              </w:rPr>
              <w:t>20</w:t>
            </w:r>
          </w:p>
        </w:tc>
        <w:tc>
          <w:tcPr>
            <w:tcW w:w="1215" w:type="dxa"/>
          </w:tcPr>
          <w:p w:rsidR="008A4EBB" w:rsidRPr="00AE695B" w:rsidRDefault="008A4EBB" w:rsidP="00C80281">
            <w:pPr>
              <w:pStyle w:val="Tabletext"/>
              <w:jc w:val="center"/>
              <w:rPr>
                <w:sz w:val="18"/>
                <w:lang w:val="en-US"/>
              </w:rPr>
            </w:pPr>
            <w:r w:rsidRPr="00AE695B">
              <w:rPr>
                <w:sz w:val="18"/>
                <w:lang w:val="en-US"/>
              </w:rPr>
              <w:t>40</w:t>
            </w:r>
          </w:p>
        </w:tc>
        <w:tc>
          <w:tcPr>
            <w:tcW w:w="1134" w:type="dxa"/>
          </w:tcPr>
          <w:p w:rsidR="008A4EBB" w:rsidRPr="00AE695B" w:rsidRDefault="008A4EBB" w:rsidP="00C80281">
            <w:pPr>
              <w:pStyle w:val="Tabletext"/>
              <w:jc w:val="center"/>
              <w:rPr>
                <w:sz w:val="18"/>
                <w:lang w:val="en-US"/>
              </w:rPr>
            </w:pPr>
            <w:r w:rsidRPr="00AE695B">
              <w:rPr>
                <w:sz w:val="18"/>
                <w:lang w:val="en-US"/>
              </w:rPr>
              <w:t>40</w:t>
            </w:r>
          </w:p>
        </w:tc>
        <w:tc>
          <w:tcPr>
            <w:tcW w:w="1155" w:type="dxa"/>
          </w:tcPr>
          <w:p w:rsidR="008A4EBB" w:rsidRPr="00AE695B" w:rsidRDefault="008A4EBB" w:rsidP="00C80281">
            <w:pPr>
              <w:pStyle w:val="Tabletext"/>
              <w:jc w:val="center"/>
              <w:rPr>
                <w:sz w:val="18"/>
                <w:lang w:val="en-US"/>
              </w:rPr>
            </w:pPr>
            <w:r>
              <w:rPr>
                <w:sz w:val="18"/>
                <w:lang w:val="en-US"/>
              </w:rPr>
              <w:t>Jusqu'à</w:t>
            </w:r>
            <w:r w:rsidRPr="00AE695B">
              <w:rPr>
                <w:sz w:val="18"/>
                <w:lang w:val="en-US"/>
              </w:rPr>
              <w:t xml:space="preserve"> 8 000</w:t>
            </w:r>
          </w:p>
        </w:tc>
        <w:tc>
          <w:tcPr>
            <w:tcW w:w="1255" w:type="dxa"/>
          </w:tcPr>
          <w:p w:rsidR="008A4EBB" w:rsidRPr="00AE695B" w:rsidRDefault="008A4EBB" w:rsidP="00C80281">
            <w:pPr>
              <w:pStyle w:val="Tabletext"/>
              <w:jc w:val="center"/>
              <w:rPr>
                <w:sz w:val="18"/>
                <w:lang w:val="en-US"/>
              </w:rPr>
            </w:pPr>
            <w:r w:rsidRPr="00AE695B">
              <w:rPr>
                <w:sz w:val="18"/>
                <w:lang w:val="en-US"/>
              </w:rPr>
              <w:t>9 000</w:t>
            </w:r>
          </w:p>
        </w:tc>
      </w:tr>
      <w:tr w:rsidR="008A4EBB" w:rsidRPr="00AE695B" w:rsidTr="00C80281">
        <w:trPr>
          <w:jc w:val="center"/>
        </w:trPr>
        <w:tc>
          <w:tcPr>
            <w:tcW w:w="2409" w:type="dxa"/>
          </w:tcPr>
          <w:p w:rsidR="008A4EBB" w:rsidRPr="00514F30" w:rsidRDefault="008A4EBB" w:rsidP="00606326">
            <w:pPr>
              <w:pStyle w:val="Tabletext"/>
              <w:keepNext/>
              <w:keepLines/>
              <w:jc w:val="left"/>
              <w:rPr>
                <w:sz w:val="18"/>
                <w:szCs w:val="18"/>
              </w:rPr>
            </w:pPr>
            <w:r w:rsidRPr="00514F30">
              <w:rPr>
                <w:sz w:val="18"/>
                <w:szCs w:val="18"/>
              </w:rPr>
              <w:lastRenderedPageBreak/>
              <w:t xml:space="preserve">Largeur de bande </w:t>
            </w:r>
            <w:r>
              <w:rPr>
                <w:sz w:val="18"/>
                <w:szCs w:val="18"/>
              </w:rPr>
              <w:t xml:space="preserve">à </w:t>
            </w:r>
            <w:r w:rsidRPr="00514F30">
              <w:rPr>
                <w:sz w:val="18"/>
                <w:szCs w:val="18"/>
              </w:rPr>
              <w:t xml:space="preserve">3 dB IF du récepteur </w:t>
            </w:r>
          </w:p>
        </w:tc>
        <w:tc>
          <w:tcPr>
            <w:tcW w:w="1121" w:type="dxa"/>
          </w:tcPr>
          <w:p w:rsidR="008A4EBB" w:rsidRPr="00AE695B" w:rsidRDefault="008A4EBB" w:rsidP="00606326">
            <w:pPr>
              <w:pStyle w:val="Tabletext"/>
              <w:keepNext/>
              <w:keepLines/>
              <w:jc w:val="center"/>
              <w:rPr>
                <w:sz w:val="18"/>
                <w:lang w:val="en-US"/>
              </w:rPr>
            </w:pPr>
            <w:r w:rsidRPr="00AE695B">
              <w:rPr>
                <w:sz w:val="18"/>
              </w:rPr>
              <w:t>MHz</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1</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4</w:t>
            </w:r>
            <w:r>
              <w:rPr>
                <w:sz w:val="18"/>
                <w:lang w:val="en-US"/>
              </w:rPr>
              <w:t>,</w:t>
            </w:r>
            <w:r w:rsidRPr="00AE695B">
              <w:rPr>
                <w:sz w:val="18"/>
                <w:lang w:val="en-US"/>
              </w:rPr>
              <w:t>8, 2</w:t>
            </w:r>
            <w:r>
              <w:rPr>
                <w:sz w:val="18"/>
                <w:lang w:val="en-US"/>
              </w:rPr>
              <w:t>,</w:t>
            </w:r>
            <w:r w:rsidRPr="00AE695B">
              <w:rPr>
                <w:sz w:val="18"/>
                <w:lang w:val="en-US"/>
              </w:rPr>
              <w:t>4, 0</w:t>
            </w:r>
            <w:r>
              <w:rPr>
                <w:sz w:val="18"/>
                <w:lang w:val="en-US"/>
              </w:rPr>
              <w:t>,</w:t>
            </w:r>
            <w:r w:rsidRPr="00AE695B">
              <w:rPr>
                <w:sz w:val="18"/>
                <w:lang w:val="en-US"/>
              </w:rPr>
              <w:t>25</w:t>
            </w:r>
          </w:p>
        </w:tc>
        <w:tc>
          <w:tcPr>
            <w:tcW w:w="1260" w:type="dxa"/>
          </w:tcPr>
          <w:p w:rsidR="008A4EBB" w:rsidRPr="00AE695B" w:rsidRDefault="008A4EBB" w:rsidP="00606326">
            <w:pPr>
              <w:pStyle w:val="Tabletext"/>
              <w:keepNext/>
              <w:keepLines/>
              <w:jc w:val="center"/>
              <w:rPr>
                <w:sz w:val="18"/>
                <w:lang w:val="en-US"/>
              </w:rPr>
            </w:pPr>
            <w:r w:rsidRPr="00AE695B">
              <w:rPr>
                <w:sz w:val="18"/>
                <w:lang w:val="en-US"/>
              </w:rPr>
              <w:t>4, 2, 1</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2-8</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8</w:t>
            </w:r>
          </w:p>
        </w:tc>
        <w:tc>
          <w:tcPr>
            <w:tcW w:w="1215" w:type="dxa"/>
          </w:tcPr>
          <w:p w:rsidR="008A4EBB" w:rsidRPr="00AE695B" w:rsidRDefault="008A4EBB" w:rsidP="00606326">
            <w:pPr>
              <w:pStyle w:val="Tabletext"/>
              <w:keepNext/>
              <w:keepLines/>
              <w:jc w:val="center"/>
              <w:rPr>
                <w:sz w:val="18"/>
                <w:lang w:val="en-US"/>
              </w:rPr>
            </w:pPr>
            <w:r w:rsidRPr="00AE695B">
              <w:rPr>
                <w:sz w:val="18"/>
                <w:lang w:val="en-US"/>
              </w:rPr>
              <w:t>1</w:t>
            </w:r>
            <w:r>
              <w:rPr>
                <w:sz w:val="18"/>
                <w:lang w:val="en-US"/>
              </w:rPr>
              <w:t>,</w:t>
            </w:r>
            <w:r w:rsidRPr="00AE695B">
              <w:rPr>
                <w:sz w:val="18"/>
                <w:lang w:val="en-US"/>
              </w:rPr>
              <w:t>5</w:t>
            </w:r>
          </w:p>
        </w:tc>
        <w:tc>
          <w:tcPr>
            <w:tcW w:w="1134" w:type="dxa"/>
          </w:tcPr>
          <w:p w:rsidR="008A4EBB" w:rsidRPr="00AE695B" w:rsidRDefault="008A4EBB" w:rsidP="00606326">
            <w:pPr>
              <w:pStyle w:val="Tabletext"/>
              <w:keepNext/>
              <w:keepLines/>
              <w:jc w:val="center"/>
              <w:rPr>
                <w:sz w:val="18"/>
                <w:lang w:val="en-US"/>
              </w:rPr>
            </w:pPr>
            <w:r w:rsidRPr="00AE695B">
              <w:rPr>
                <w:sz w:val="18"/>
                <w:lang w:val="en-US"/>
              </w:rPr>
              <w:t>1</w:t>
            </w:r>
            <w:r>
              <w:rPr>
                <w:sz w:val="18"/>
                <w:lang w:val="en-US"/>
              </w:rPr>
              <w:t>,</w:t>
            </w:r>
            <w:r w:rsidRPr="00AE695B">
              <w:rPr>
                <w:sz w:val="18"/>
                <w:lang w:val="en-US"/>
              </w:rPr>
              <w:t>2, 10</w:t>
            </w:r>
          </w:p>
        </w:tc>
        <w:tc>
          <w:tcPr>
            <w:tcW w:w="1155" w:type="dxa"/>
          </w:tcPr>
          <w:p w:rsidR="008A4EBB" w:rsidRPr="00AE695B" w:rsidRDefault="008A4EBB" w:rsidP="00606326">
            <w:pPr>
              <w:pStyle w:val="Tabletext"/>
              <w:keepNext/>
              <w:keepLines/>
              <w:jc w:val="center"/>
              <w:rPr>
                <w:sz w:val="18"/>
                <w:lang w:val="en-US"/>
              </w:rPr>
            </w:pPr>
            <w:r w:rsidRPr="00AE695B">
              <w:rPr>
                <w:sz w:val="18"/>
                <w:lang w:val="en-US"/>
              </w:rPr>
              <w:t>90, 147</w:t>
            </w:r>
          </w:p>
        </w:tc>
        <w:tc>
          <w:tcPr>
            <w:tcW w:w="1255" w:type="dxa"/>
          </w:tcPr>
          <w:p w:rsidR="008A4EBB" w:rsidRPr="00AE695B" w:rsidRDefault="008A4EBB" w:rsidP="00606326">
            <w:pPr>
              <w:pStyle w:val="Tabletext"/>
              <w:keepNext/>
              <w:keepLines/>
              <w:jc w:val="center"/>
              <w:rPr>
                <w:sz w:val="18"/>
                <w:lang w:val="en-US"/>
              </w:rPr>
            </w:pPr>
            <w:r w:rsidRPr="00AE695B">
              <w:rPr>
                <w:sz w:val="18"/>
                <w:lang w:val="en-US"/>
              </w:rPr>
              <w:t>1</w:t>
            </w:r>
          </w:p>
        </w:tc>
      </w:tr>
      <w:tr w:rsidR="008A4EBB" w:rsidRPr="00AE695B" w:rsidTr="00C80281">
        <w:trPr>
          <w:jc w:val="center"/>
        </w:trPr>
        <w:tc>
          <w:tcPr>
            <w:tcW w:w="2409" w:type="dxa"/>
          </w:tcPr>
          <w:p w:rsidR="008A4EBB" w:rsidRPr="00514F30" w:rsidRDefault="008A4EBB" w:rsidP="00606326">
            <w:pPr>
              <w:pStyle w:val="Tabletext"/>
              <w:keepNext/>
              <w:keepLines/>
              <w:jc w:val="left"/>
              <w:rPr>
                <w:sz w:val="18"/>
                <w:szCs w:val="18"/>
              </w:rPr>
            </w:pPr>
            <w:r w:rsidRPr="00514F30">
              <w:rPr>
                <w:sz w:val="18"/>
                <w:szCs w:val="18"/>
              </w:rPr>
              <w:t xml:space="preserve">Facteur de bruit du récepteur </w:t>
            </w:r>
          </w:p>
        </w:tc>
        <w:tc>
          <w:tcPr>
            <w:tcW w:w="1121" w:type="dxa"/>
          </w:tcPr>
          <w:p w:rsidR="008A4EBB" w:rsidRPr="00AE695B" w:rsidRDefault="008A4EBB" w:rsidP="00606326">
            <w:pPr>
              <w:pStyle w:val="Tabletext"/>
              <w:keepNext/>
              <w:keepLines/>
              <w:jc w:val="center"/>
              <w:rPr>
                <w:sz w:val="18"/>
                <w:lang w:val="en-US"/>
              </w:rPr>
            </w:pPr>
            <w:r w:rsidRPr="00AE695B">
              <w:rPr>
                <w:sz w:val="18"/>
              </w:rPr>
              <w:t>dB</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6</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5</w:t>
            </w:r>
          </w:p>
        </w:tc>
        <w:tc>
          <w:tcPr>
            <w:tcW w:w="1260" w:type="dxa"/>
          </w:tcPr>
          <w:p w:rsidR="008A4EBB" w:rsidRPr="00AE695B" w:rsidRDefault="008A4EBB" w:rsidP="00606326">
            <w:pPr>
              <w:pStyle w:val="Tabletext"/>
              <w:keepNext/>
              <w:keepLines/>
              <w:jc w:val="center"/>
              <w:rPr>
                <w:sz w:val="18"/>
                <w:lang w:val="en-US"/>
              </w:rPr>
            </w:pPr>
            <w:r w:rsidRPr="00AE695B">
              <w:rPr>
                <w:sz w:val="18"/>
                <w:lang w:val="en-US"/>
              </w:rPr>
              <w:t>5</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11</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5</w:t>
            </w:r>
          </w:p>
        </w:tc>
        <w:tc>
          <w:tcPr>
            <w:tcW w:w="1215" w:type="dxa"/>
          </w:tcPr>
          <w:p w:rsidR="008A4EBB" w:rsidRPr="00AE695B" w:rsidRDefault="008A4EBB" w:rsidP="00606326">
            <w:pPr>
              <w:pStyle w:val="Tabletext"/>
              <w:keepNext/>
              <w:keepLines/>
              <w:jc w:val="center"/>
              <w:rPr>
                <w:sz w:val="18"/>
                <w:lang w:val="en-US"/>
              </w:rPr>
            </w:pPr>
            <w:r w:rsidRPr="00AE695B">
              <w:rPr>
                <w:sz w:val="18"/>
                <w:lang w:val="en-US"/>
              </w:rPr>
              <w:t>5</w:t>
            </w:r>
          </w:p>
        </w:tc>
        <w:tc>
          <w:tcPr>
            <w:tcW w:w="1134" w:type="dxa"/>
          </w:tcPr>
          <w:p w:rsidR="008A4EBB" w:rsidRPr="00AE695B" w:rsidRDefault="008A4EBB" w:rsidP="00606326">
            <w:pPr>
              <w:pStyle w:val="Tabletext"/>
              <w:keepNext/>
              <w:keepLines/>
              <w:jc w:val="center"/>
              <w:rPr>
                <w:sz w:val="18"/>
                <w:lang w:val="en-US"/>
              </w:rPr>
            </w:pPr>
            <w:r w:rsidRPr="00AE695B">
              <w:rPr>
                <w:sz w:val="18"/>
                <w:lang w:val="en-US"/>
              </w:rPr>
              <w:t>10</w:t>
            </w:r>
          </w:p>
        </w:tc>
        <w:tc>
          <w:tcPr>
            <w:tcW w:w="1155" w:type="dxa"/>
          </w:tcPr>
          <w:p w:rsidR="008A4EBB" w:rsidRPr="00AE695B" w:rsidRDefault="008A4EBB" w:rsidP="00606326">
            <w:pPr>
              <w:pStyle w:val="Tabletext"/>
              <w:keepNext/>
              <w:keepLines/>
              <w:jc w:val="center"/>
              <w:rPr>
                <w:sz w:val="18"/>
                <w:lang w:val="en-US"/>
              </w:rPr>
            </w:pPr>
            <w:r w:rsidRPr="00AE695B">
              <w:rPr>
                <w:sz w:val="18"/>
                <w:lang w:val="en-US"/>
              </w:rPr>
              <w:t>4</w:t>
            </w:r>
            <w:r>
              <w:rPr>
                <w:sz w:val="18"/>
                <w:lang w:val="en-US"/>
              </w:rPr>
              <w:t>,</w:t>
            </w:r>
            <w:r w:rsidRPr="00AE695B">
              <w:rPr>
                <w:sz w:val="18"/>
                <w:lang w:val="en-US"/>
              </w:rPr>
              <w:t>9</w:t>
            </w:r>
          </w:p>
        </w:tc>
        <w:tc>
          <w:tcPr>
            <w:tcW w:w="1255" w:type="dxa"/>
          </w:tcPr>
          <w:p w:rsidR="008A4EBB" w:rsidRPr="00AE695B" w:rsidRDefault="008A4EBB" w:rsidP="00606326">
            <w:pPr>
              <w:pStyle w:val="Tabletext"/>
              <w:keepNext/>
              <w:keepLines/>
              <w:jc w:val="center"/>
              <w:rPr>
                <w:sz w:val="18"/>
                <w:lang w:val="en-US"/>
              </w:rPr>
            </w:pPr>
            <w:r w:rsidRPr="00AE695B">
              <w:rPr>
                <w:sz w:val="18"/>
                <w:lang w:val="en-US"/>
              </w:rPr>
              <w:t>3</w:t>
            </w:r>
            <w:r>
              <w:rPr>
                <w:sz w:val="18"/>
                <w:lang w:val="en-US"/>
              </w:rPr>
              <w:t>,</w:t>
            </w:r>
            <w:r w:rsidRPr="00AE695B">
              <w:rPr>
                <w:sz w:val="18"/>
                <w:lang w:val="en-US"/>
              </w:rPr>
              <w:t>5</w:t>
            </w:r>
          </w:p>
        </w:tc>
      </w:tr>
      <w:tr w:rsidR="008A4EBB" w:rsidRPr="00AE695B" w:rsidTr="00C80281">
        <w:trPr>
          <w:jc w:val="center"/>
        </w:trPr>
        <w:tc>
          <w:tcPr>
            <w:tcW w:w="2409" w:type="dxa"/>
          </w:tcPr>
          <w:p w:rsidR="008A4EBB" w:rsidRPr="00514F30" w:rsidRDefault="008A4EBB" w:rsidP="00606326">
            <w:pPr>
              <w:pStyle w:val="Tabletext"/>
              <w:keepNext/>
              <w:keepLines/>
              <w:jc w:val="left"/>
              <w:rPr>
                <w:sz w:val="18"/>
                <w:szCs w:val="18"/>
              </w:rPr>
            </w:pPr>
            <w:r w:rsidRPr="00514F30">
              <w:rPr>
                <w:sz w:val="18"/>
                <w:szCs w:val="18"/>
              </w:rPr>
              <w:t>Signal discernable minimal</w:t>
            </w:r>
          </w:p>
        </w:tc>
        <w:tc>
          <w:tcPr>
            <w:tcW w:w="1121" w:type="dxa"/>
          </w:tcPr>
          <w:p w:rsidR="008A4EBB" w:rsidRPr="00AE695B" w:rsidRDefault="008A4EBB" w:rsidP="00606326">
            <w:pPr>
              <w:pStyle w:val="Tabletext"/>
              <w:keepNext/>
              <w:keepLines/>
              <w:jc w:val="center"/>
              <w:rPr>
                <w:sz w:val="18"/>
                <w:lang w:val="fr-CH"/>
              </w:rPr>
            </w:pPr>
            <w:r w:rsidRPr="00AE695B">
              <w:rPr>
                <w:sz w:val="18"/>
              </w:rPr>
              <w:t>dBm</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–105</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–107</w:t>
            </w:r>
          </w:p>
        </w:tc>
        <w:tc>
          <w:tcPr>
            <w:tcW w:w="1260" w:type="dxa"/>
          </w:tcPr>
          <w:p w:rsidR="008A4EBB" w:rsidRPr="00AE695B" w:rsidRDefault="008A4EBB" w:rsidP="00606326">
            <w:pPr>
              <w:pStyle w:val="Tabletext"/>
              <w:keepNext/>
              <w:keepLines/>
              <w:jc w:val="center"/>
              <w:rPr>
                <w:sz w:val="18"/>
                <w:lang w:val="en-US"/>
              </w:rPr>
            </w:pPr>
            <w:r w:rsidRPr="00AE695B">
              <w:rPr>
                <w:sz w:val="18"/>
                <w:lang w:val="en-US"/>
              </w:rPr>
              <w:t>–100</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–107, –117</w:t>
            </w:r>
          </w:p>
        </w:tc>
        <w:tc>
          <w:tcPr>
            <w:tcW w:w="1261" w:type="dxa"/>
          </w:tcPr>
          <w:p w:rsidR="008A4EBB" w:rsidRPr="00AE695B" w:rsidRDefault="008A4EBB" w:rsidP="00606326">
            <w:pPr>
              <w:pStyle w:val="Tabletext"/>
              <w:keepNext/>
              <w:keepLines/>
              <w:jc w:val="center"/>
              <w:rPr>
                <w:sz w:val="18"/>
                <w:lang w:val="en-US"/>
              </w:rPr>
            </w:pPr>
            <w:r w:rsidRPr="00AE695B">
              <w:rPr>
                <w:sz w:val="18"/>
                <w:lang w:val="en-US"/>
              </w:rPr>
              <w:t>–100</w:t>
            </w:r>
          </w:p>
        </w:tc>
        <w:tc>
          <w:tcPr>
            <w:tcW w:w="1215" w:type="dxa"/>
          </w:tcPr>
          <w:p w:rsidR="008A4EBB" w:rsidRPr="00AE695B" w:rsidRDefault="008A4EBB" w:rsidP="00606326">
            <w:pPr>
              <w:pStyle w:val="Tabletext"/>
              <w:keepNext/>
              <w:keepLines/>
              <w:jc w:val="center"/>
              <w:rPr>
                <w:sz w:val="18"/>
                <w:lang w:val="en-US"/>
              </w:rPr>
            </w:pPr>
            <w:r w:rsidRPr="00AE695B">
              <w:rPr>
                <w:sz w:val="18"/>
                <w:lang w:val="en-US"/>
              </w:rPr>
              <w:t>–107</w:t>
            </w:r>
          </w:p>
        </w:tc>
        <w:tc>
          <w:tcPr>
            <w:tcW w:w="1134" w:type="dxa"/>
          </w:tcPr>
          <w:p w:rsidR="008A4EBB" w:rsidRPr="00514F30" w:rsidRDefault="008A4EBB" w:rsidP="00606326">
            <w:pPr>
              <w:pStyle w:val="Tabletext"/>
              <w:keepNext/>
              <w:keepLines/>
              <w:jc w:val="center"/>
              <w:rPr>
                <w:sz w:val="18"/>
                <w:szCs w:val="18"/>
                <w:lang w:val="fr-CH"/>
              </w:rPr>
            </w:pPr>
            <w:r w:rsidRPr="00514F30">
              <w:rPr>
                <w:sz w:val="18"/>
                <w:szCs w:val="18"/>
                <w:lang w:val="fr-CH"/>
              </w:rPr>
              <w:t>94 (impulsion courte/</w:t>
            </w:r>
            <w:r>
              <w:rPr>
                <w:sz w:val="18"/>
                <w:szCs w:val="18"/>
                <w:lang w:val="fr-CH"/>
              </w:rPr>
              <w:br/>
            </w:r>
            <w:r w:rsidRPr="00514F30">
              <w:rPr>
                <w:sz w:val="18"/>
                <w:szCs w:val="18"/>
                <w:lang w:val="fr-CH"/>
              </w:rPr>
              <w:t>moyenne)</w:t>
            </w:r>
          </w:p>
          <w:p w:rsidR="008A4EBB" w:rsidRPr="00143583" w:rsidRDefault="008A4EBB" w:rsidP="00606326">
            <w:pPr>
              <w:pStyle w:val="Tabletext"/>
              <w:keepNext/>
              <w:keepLines/>
              <w:jc w:val="center"/>
              <w:rPr>
                <w:sz w:val="18"/>
                <w:lang w:val="fr-CH"/>
              </w:rPr>
            </w:pPr>
            <w:r w:rsidRPr="00514F30">
              <w:rPr>
                <w:sz w:val="18"/>
                <w:szCs w:val="18"/>
                <w:lang w:val="fr-CH"/>
              </w:rPr>
              <w:t xml:space="preserve">–102 </w:t>
            </w:r>
            <w:r w:rsidRPr="00514F30">
              <w:rPr>
                <w:sz w:val="18"/>
                <w:szCs w:val="18"/>
                <w:lang w:val="fr-CH"/>
              </w:rPr>
              <w:br/>
              <w:t>(impulsion large)</w:t>
            </w:r>
          </w:p>
        </w:tc>
        <w:tc>
          <w:tcPr>
            <w:tcW w:w="1155" w:type="dxa"/>
          </w:tcPr>
          <w:p w:rsidR="008A4EBB" w:rsidRPr="00AE695B" w:rsidRDefault="008A4EBB" w:rsidP="00606326">
            <w:pPr>
              <w:pStyle w:val="Tabletext"/>
              <w:keepNext/>
              <w:keepLines/>
              <w:jc w:val="center"/>
              <w:rPr>
                <w:sz w:val="18"/>
                <w:lang w:val="en-US"/>
              </w:rPr>
            </w:pPr>
            <w:r w:rsidRPr="00AE695B">
              <w:rPr>
                <w:sz w:val="18"/>
                <w:lang w:val="en-US"/>
              </w:rPr>
              <w:t>–90, –87</w:t>
            </w:r>
          </w:p>
        </w:tc>
        <w:tc>
          <w:tcPr>
            <w:tcW w:w="1255" w:type="dxa"/>
          </w:tcPr>
          <w:p w:rsidR="008A4EBB" w:rsidRPr="00AE695B" w:rsidRDefault="008A4EBB" w:rsidP="00606326">
            <w:pPr>
              <w:pStyle w:val="Tabletext"/>
              <w:keepNext/>
              <w:keepLines/>
              <w:jc w:val="center"/>
              <w:rPr>
                <w:sz w:val="18"/>
                <w:lang w:val="en-US"/>
              </w:rPr>
            </w:pPr>
            <w:r w:rsidRPr="00AE695B">
              <w:rPr>
                <w:sz w:val="18"/>
                <w:lang w:val="en-US"/>
              </w:rPr>
              <w:t>–110</w:t>
            </w:r>
          </w:p>
        </w:tc>
      </w:tr>
    </w:tbl>
    <w:p w:rsidR="00606326" w:rsidRDefault="00606326" w:rsidP="00606326">
      <w:pPr>
        <w:keepNext/>
        <w:keepLines/>
      </w:pPr>
    </w:p>
    <w:p w:rsidR="00606326" w:rsidRDefault="00606326" w:rsidP="00606326">
      <w:pPr>
        <w:keepNext/>
        <w:keepLines/>
        <w:tabs>
          <w:tab w:val="clear" w:pos="794"/>
          <w:tab w:val="clear" w:pos="1191"/>
          <w:tab w:val="clear" w:pos="1588"/>
          <w:tab w:val="clear" w:pos="1985"/>
        </w:tabs>
        <w:overflowPunct/>
        <w:autoSpaceDE/>
        <w:autoSpaceDN/>
        <w:adjustRightInd/>
        <w:spacing w:before="0"/>
        <w:jc w:val="left"/>
        <w:textAlignment w:val="auto"/>
      </w:pPr>
      <w:r>
        <w:br w:type="page"/>
      </w:r>
    </w:p>
    <w:p w:rsidR="008A4EBB" w:rsidRPr="00AE695B" w:rsidRDefault="008A4EBB" w:rsidP="00606326">
      <w:pPr>
        <w:pStyle w:val="TableNo"/>
      </w:pPr>
      <w:r w:rsidRPr="00AE695B">
        <w:lastRenderedPageBreak/>
        <w:t>TABLE</w:t>
      </w:r>
      <w:r>
        <w:t>AU</w:t>
      </w:r>
      <w:r w:rsidRPr="00AE695B">
        <w:t xml:space="preserve"> 2 </w:t>
      </w:r>
      <w:r w:rsidRPr="002D58D8">
        <w:t>(</w:t>
      </w:r>
      <w:r>
        <w:rPr>
          <w:i/>
          <w:iCs/>
        </w:rPr>
        <w:t>suite</w:t>
      </w:r>
      <w:r w:rsidRPr="002D58D8">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88"/>
        <w:gridCol w:w="967"/>
        <w:gridCol w:w="1362"/>
        <w:gridCol w:w="1212"/>
        <w:gridCol w:w="1512"/>
        <w:gridCol w:w="1465"/>
        <w:gridCol w:w="1418"/>
        <w:gridCol w:w="1475"/>
        <w:gridCol w:w="1180"/>
        <w:gridCol w:w="1180"/>
      </w:tblGrid>
      <w:tr w:rsidR="008A4EBB" w:rsidRPr="00215726" w:rsidTr="00606326">
        <w:trPr>
          <w:tblHeader/>
          <w:jc w:val="center"/>
        </w:trPr>
        <w:tc>
          <w:tcPr>
            <w:tcW w:w="2688" w:type="dxa"/>
          </w:tcPr>
          <w:p w:rsidR="008A4EBB" w:rsidRPr="00215726" w:rsidRDefault="008A4EBB" w:rsidP="00C80281">
            <w:pPr>
              <w:pStyle w:val="Tablehead"/>
              <w:rPr>
                <w:sz w:val="18"/>
                <w:szCs w:val="18"/>
              </w:rPr>
            </w:pPr>
            <w:r w:rsidRPr="00215726">
              <w:rPr>
                <w:sz w:val="18"/>
                <w:szCs w:val="18"/>
              </w:rPr>
              <w:t>Charact</w:t>
            </w:r>
            <w:r>
              <w:rPr>
                <w:sz w:val="18"/>
                <w:szCs w:val="18"/>
              </w:rPr>
              <w:t>é</w:t>
            </w:r>
            <w:r w:rsidRPr="00215726">
              <w:rPr>
                <w:sz w:val="18"/>
                <w:szCs w:val="18"/>
              </w:rPr>
              <w:t>risti</w:t>
            </w:r>
            <w:r>
              <w:rPr>
                <w:sz w:val="18"/>
                <w:szCs w:val="18"/>
              </w:rPr>
              <w:t>que</w:t>
            </w:r>
            <w:r w:rsidRPr="00215726">
              <w:rPr>
                <w:sz w:val="18"/>
                <w:szCs w:val="18"/>
              </w:rPr>
              <w:t>s</w:t>
            </w:r>
          </w:p>
        </w:tc>
        <w:tc>
          <w:tcPr>
            <w:tcW w:w="967" w:type="dxa"/>
          </w:tcPr>
          <w:p w:rsidR="008A4EBB" w:rsidRPr="00215726" w:rsidRDefault="008A4EBB" w:rsidP="00C80281">
            <w:pPr>
              <w:pStyle w:val="Tablehead"/>
              <w:keepLines/>
              <w:rPr>
                <w:sz w:val="18"/>
                <w:szCs w:val="18"/>
              </w:rPr>
            </w:pPr>
            <w:r w:rsidRPr="00215726">
              <w:rPr>
                <w:sz w:val="18"/>
                <w:szCs w:val="18"/>
              </w:rPr>
              <w:t>Unit</w:t>
            </w:r>
            <w:r>
              <w:rPr>
                <w:sz w:val="18"/>
                <w:szCs w:val="18"/>
              </w:rPr>
              <w:t>é</w:t>
            </w:r>
          </w:p>
        </w:tc>
        <w:tc>
          <w:tcPr>
            <w:tcW w:w="1362" w:type="dxa"/>
          </w:tcPr>
          <w:p w:rsidR="008A4EBB" w:rsidRPr="00215726" w:rsidRDefault="008A4EBB" w:rsidP="00C80281">
            <w:pPr>
              <w:pStyle w:val="Tablehead"/>
              <w:keepLines/>
              <w:rPr>
                <w:sz w:val="18"/>
                <w:szCs w:val="18"/>
              </w:rPr>
            </w:pPr>
            <w:r w:rsidRPr="00215726">
              <w:rPr>
                <w:sz w:val="18"/>
                <w:szCs w:val="18"/>
              </w:rPr>
              <w:t>Radar 10</w:t>
            </w:r>
          </w:p>
        </w:tc>
        <w:tc>
          <w:tcPr>
            <w:tcW w:w="1212" w:type="dxa"/>
          </w:tcPr>
          <w:p w:rsidR="008A4EBB" w:rsidRPr="00215726" w:rsidRDefault="008A4EBB" w:rsidP="00C80281">
            <w:pPr>
              <w:pStyle w:val="Tablehead"/>
              <w:rPr>
                <w:sz w:val="18"/>
                <w:szCs w:val="18"/>
              </w:rPr>
            </w:pPr>
            <w:r w:rsidRPr="00215726">
              <w:rPr>
                <w:sz w:val="18"/>
                <w:szCs w:val="18"/>
              </w:rPr>
              <w:t>Radar 10A</w:t>
            </w:r>
          </w:p>
        </w:tc>
        <w:tc>
          <w:tcPr>
            <w:tcW w:w="1512" w:type="dxa"/>
          </w:tcPr>
          <w:p w:rsidR="008A4EBB" w:rsidRPr="00215726" w:rsidRDefault="008A4EBB" w:rsidP="00C80281">
            <w:pPr>
              <w:pStyle w:val="Tablehead"/>
              <w:rPr>
                <w:sz w:val="18"/>
                <w:szCs w:val="18"/>
              </w:rPr>
            </w:pPr>
            <w:r w:rsidRPr="00215726">
              <w:rPr>
                <w:sz w:val="18"/>
                <w:szCs w:val="18"/>
              </w:rPr>
              <w:t>Radar 11</w:t>
            </w:r>
          </w:p>
        </w:tc>
        <w:tc>
          <w:tcPr>
            <w:tcW w:w="1465" w:type="dxa"/>
          </w:tcPr>
          <w:p w:rsidR="008A4EBB" w:rsidRPr="00215726" w:rsidRDefault="008A4EBB" w:rsidP="00C80281">
            <w:pPr>
              <w:pStyle w:val="Tablehead"/>
              <w:keepLines/>
              <w:rPr>
                <w:sz w:val="18"/>
                <w:szCs w:val="18"/>
              </w:rPr>
            </w:pPr>
            <w:r w:rsidRPr="00215726">
              <w:rPr>
                <w:sz w:val="18"/>
                <w:szCs w:val="18"/>
              </w:rPr>
              <w:t>Radar 12</w:t>
            </w:r>
          </w:p>
        </w:tc>
        <w:tc>
          <w:tcPr>
            <w:tcW w:w="1418" w:type="dxa"/>
          </w:tcPr>
          <w:p w:rsidR="008A4EBB" w:rsidRPr="00215726" w:rsidRDefault="008A4EBB" w:rsidP="00C80281">
            <w:pPr>
              <w:pStyle w:val="Tablehead"/>
              <w:rPr>
                <w:sz w:val="18"/>
                <w:szCs w:val="18"/>
              </w:rPr>
            </w:pPr>
            <w:r w:rsidRPr="00215726">
              <w:rPr>
                <w:sz w:val="18"/>
                <w:szCs w:val="18"/>
              </w:rPr>
              <w:t>Radar 13</w:t>
            </w:r>
          </w:p>
        </w:tc>
        <w:tc>
          <w:tcPr>
            <w:tcW w:w="1475" w:type="dxa"/>
          </w:tcPr>
          <w:p w:rsidR="008A4EBB" w:rsidRPr="00215726" w:rsidRDefault="008A4EBB" w:rsidP="00C80281">
            <w:pPr>
              <w:pStyle w:val="Tablehead"/>
              <w:rPr>
                <w:sz w:val="18"/>
                <w:szCs w:val="18"/>
              </w:rPr>
            </w:pPr>
            <w:r w:rsidRPr="00215726">
              <w:rPr>
                <w:sz w:val="18"/>
                <w:szCs w:val="18"/>
              </w:rPr>
              <w:t>Radar 14</w:t>
            </w:r>
          </w:p>
        </w:tc>
        <w:tc>
          <w:tcPr>
            <w:tcW w:w="1180" w:type="dxa"/>
          </w:tcPr>
          <w:p w:rsidR="008A4EBB" w:rsidRPr="00215726" w:rsidRDefault="008A4EBB" w:rsidP="00C80281">
            <w:pPr>
              <w:pStyle w:val="Tablehead"/>
              <w:keepLines/>
              <w:rPr>
                <w:sz w:val="18"/>
                <w:szCs w:val="18"/>
              </w:rPr>
            </w:pPr>
            <w:r w:rsidRPr="00215726">
              <w:rPr>
                <w:sz w:val="18"/>
                <w:szCs w:val="18"/>
              </w:rPr>
              <w:t>Radar 14A</w:t>
            </w:r>
          </w:p>
        </w:tc>
        <w:tc>
          <w:tcPr>
            <w:tcW w:w="1180" w:type="dxa"/>
          </w:tcPr>
          <w:p w:rsidR="008A4EBB" w:rsidRPr="00215726" w:rsidRDefault="008A4EBB" w:rsidP="00C80281">
            <w:pPr>
              <w:pStyle w:val="Tablehead"/>
              <w:keepLines/>
              <w:rPr>
                <w:sz w:val="18"/>
                <w:szCs w:val="18"/>
              </w:rPr>
            </w:pPr>
            <w:r w:rsidRPr="00215726">
              <w:rPr>
                <w:sz w:val="18"/>
                <w:szCs w:val="18"/>
              </w:rPr>
              <w:t>Radar 15</w:t>
            </w:r>
          </w:p>
        </w:tc>
      </w:tr>
      <w:tr w:rsidR="008A4EBB" w:rsidRPr="00AE695B" w:rsidTr="00C80281">
        <w:trPr>
          <w:trHeight w:val="621"/>
          <w:jc w:val="center"/>
        </w:trPr>
        <w:tc>
          <w:tcPr>
            <w:tcW w:w="2688" w:type="dxa"/>
          </w:tcPr>
          <w:p w:rsidR="008A4EBB" w:rsidRPr="00C509EE" w:rsidRDefault="008A4EBB" w:rsidP="00C80281">
            <w:pPr>
              <w:pStyle w:val="Tabletext"/>
              <w:jc w:val="left"/>
              <w:rPr>
                <w:sz w:val="18"/>
                <w:szCs w:val="18"/>
              </w:rPr>
            </w:pPr>
            <w:r w:rsidRPr="00C509EE">
              <w:rPr>
                <w:sz w:val="18"/>
                <w:szCs w:val="18"/>
              </w:rPr>
              <w:t>Fonction</w:t>
            </w:r>
          </w:p>
        </w:tc>
        <w:tc>
          <w:tcPr>
            <w:tcW w:w="967" w:type="dxa"/>
          </w:tcPr>
          <w:p w:rsidR="008A4EBB" w:rsidRPr="00AE695B" w:rsidRDefault="008A4EBB" w:rsidP="00C80281">
            <w:pPr>
              <w:pStyle w:val="Tabletext"/>
              <w:jc w:val="center"/>
              <w:rPr>
                <w:sz w:val="18"/>
              </w:rPr>
            </w:pPr>
          </w:p>
        </w:tc>
        <w:tc>
          <w:tcPr>
            <w:tcW w:w="1362" w:type="dxa"/>
          </w:tcPr>
          <w:p w:rsidR="008A4EBB" w:rsidRPr="00143583" w:rsidRDefault="008A4EBB" w:rsidP="00C80281">
            <w:pPr>
              <w:pStyle w:val="Tabletext"/>
              <w:tabs>
                <w:tab w:val="left" w:pos="349"/>
                <w:tab w:val="left" w:leader="dot" w:pos="7938"/>
                <w:tab w:val="center" w:pos="9526"/>
              </w:tabs>
              <w:jc w:val="center"/>
              <w:rPr>
                <w:caps/>
                <w:sz w:val="18"/>
                <w:lang w:val="fr-CH"/>
              </w:rPr>
            </w:pPr>
            <w:r w:rsidRPr="00C509EE">
              <w:rPr>
                <w:sz w:val="18"/>
                <w:szCs w:val="18"/>
              </w:rPr>
              <w:t>Recherche en surface et aérienne</w:t>
            </w:r>
          </w:p>
        </w:tc>
        <w:tc>
          <w:tcPr>
            <w:tcW w:w="1212" w:type="dxa"/>
          </w:tcPr>
          <w:p w:rsidR="008A4EBB" w:rsidRPr="00143583" w:rsidRDefault="008A4EBB" w:rsidP="00C80281">
            <w:pPr>
              <w:pStyle w:val="Tabletext"/>
              <w:tabs>
                <w:tab w:val="left" w:leader="dot" w:pos="7938"/>
                <w:tab w:val="center" w:pos="9526"/>
              </w:tabs>
              <w:jc w:val="center"/>
              <w:rPr>
                <w:color w:val="000000"/>
                <w:sz w:val="18"/>
                <w:szCs w:val="18"/>
                <w:lang w:val="fr-CH"/>
              </w:rPr>
            </w:pPr>
            <w:r w:rsidRPr="00C509EE">
              <w:rPr>
                <w:sz w:val="18"/>
                <w:szCs w:val="18"/>
              </w:rPr>
              <w:t>Recherche en surface et aérienne</w:t>
            </w:r>
          </w:p>
        </w:tc>
        <w:tc>
          <w:tcPr>
            <w:tcW w:w="1512" w:type="dxa"/>
          </w:tcPr>
          <w:p w:rsidR="008A4EBB" w:rsidRPr="00AE695B" w:rsidRDefault="008A4EBB" w:rsidP="00C80281">
            <w:pPr>
              <w:pStyle w:val="Tabletext"/>
              <w:tabs>
                <w:tab w:val="left" w:leader="dot" w:pos="7938"/>
                <w:tab w:val="center" w:pos="9526"/>
              </w:tabs>
              <w:jc w:val="center"/>
              <w:rPr>
                <w:caps/>
                <w:sz w:val="18"/>
              </w:rPr>
            </w:pPr>
            <w:r w:rsidRPr="00C509EE">
              <w:rPr>
                <w:sz w:val="18"/>
                <w:szCs w:val="18"/>
              </w:rPr>
              <w:t>Radiolocalisation</w:t>
            </w:r>
          </w:p>
        </w:tc>
        <w:tc>
          <w:tcPr>
            <w:tcW w:w="1465" w:type="dxa"/>
          </w:tcPr>
          <w:p w:rsidR="008A4EBB" w:rsidRPr="00AE695B" w:rsidRDefault="008A4EBB" w:rsidP="00C80281">
            <w:pPr>
              <w:pStyle w:val="Tabletext"/>
              <w:tabs>
                <w:tab w:val="left" w:leader="dot" w:pos="7938"/>
                <w:tab w:val="center" w:pos="9526"/>
              </w:tabs>
              <w:jc w:val="center"/>
              <w:rPr>
                <w:sz w:val="18"/>
              </w:rPr>
            </w:pPr>
            <w:r w:rsidRPr="00C509EE">
              <w:rPr>
                <w:sz w:val="18"/>
                <w:szCs w:val="18"/>
              </w:rPr>
              <w:t>Radiolocalisation</w:t>
            </w:r>
          </w:p>
        </w:tc>
        <w:tc>
          <w:tcPr>
            <w:tcW w:w="1418" w:type="dxa"/>
          </w:tcPr>
          <w:p w:rsidR="008A4EBB" w:rsidRPr="00AE695B" w:rsidRDefault="008A4EBB" w:rsidP="00C80281">
            <w:pPr>
              <w:pStyle w:val="Tabletext"/>
              <w:tabs>
                <w:tab w:val="left" w:leader="dot" w:pos="7938"/>
                <w:tab w:val="center" w:pos="9526"/>
              </w:tabs>
              <w:jc w:val="center"/>
              <w:rPr>
                <w:sz w:val="18"/>
              </w:rPr>
            </w:pPr>
            <w:r w:rsidRPr="00C509EE">
              <w:rPr>
                <w:sz w:val="18"/>
                <w:szCs w:val="18"/>
              </w:rPr>
              <w:t>Radiolocalisation</w:t>
            </w:r>
          </w:p>
        </w:tc>
        <w:tc>
          <w:tcPr>
            <w:tcW w:w="1475" w:type="dxa"/>
          </w:tcPr>
          <w:p w:rsidR="008A4EBB" w:rsidRPr="00AE695B" w:rsidRDefault="008A4EBB" w:rsidP="00C80281">
            <w:pPr>
              <w:pStyle w:val="Tabletext"/>
              <w:tabs>
                <w:tab w:val="left" w:leader="dot" w:pos="7938"/>
                <w:tab w:val="center" w:pos="9526"/>
              </w:tabs>
              <w:jc w:val="center"/>
              <w:rPr>
                <w:sz w:val="18"/>
              </w:rPr>
            </w:pPr>
            <w:r w:rsidRPr="00C509EE">
              <w:rPr>
                <w:sz w:val="18"/>
                <w:szCs w:val="18"/>
              </w:rPr>
              <w:t>Radiolocalisation</w:t>
            </w:r>
          </w:p>
        </w:tc>
        <w:tc>
          <w:tcPr>
            <w:tcW w:w="1180" w:type="dxa"/>
          </w:tcPr>
          <w:p w:rsidR="008A4EBB" w:rsidRPr="00AE695B" w:rsidRDefault="008A4EBB" w:rsidP="00C80281">
            <w:pPr>
              <w:pStyle w:val="Tabletext"/>
              <w:tabs>
                <w:tab w:val="left" w:leader="dot" w:pos="7938"/>
                <w:tab w:val="center" w:pos="9526"/>
              </w:tabs>
              <w:jc w:val="center"/>
              <w:rPr>
                <w:color w:val="000000"/>
                <w:sz w:val="18"/>
                <w:szCs w:val="18"/>
              </w:rPr>
            </w:pPr>
            <w:r w:rsidRPr="00C509EE">
              <w:rPr>
                <w:sz w:val="18"/>
                <w:szCs w:val="18"/>
              </w:rPr>
              <w:t>Radiolocali</w:t>
            </w:r>
            <w:r>
              <w:rPr>
                <w:sz w:val="18"/>
                <w:szCs w:val="18"/>
              </w:rPr>
              <w:t>-</w:t>
            </w:r>
            <w:r w:rsidRPr="00C509EE">
              <w:rPr>
                <w:sz w:val="18"/>
                <w:szCs w:val="18"/>
              </w:rPr>
              <w:t>sation</w:t>
            </w:r>
          </w:p>
        </w:tc>
        <w:tc>
          <w:tcPr>
            <w:tcW w:w="1180" w:type="dxa"/>
          </w:tcPr>
          <w:p w:rsidR="008A4EBB" w:rsidRPr="00AE695B" w:rsidRDefault="008A4EBB" w:rsidP="00C80281">
            <w:pPr>
              <w:pStyle w:val="Tabletext"/>
              <w:tabs>
                <w:tab w:val="left" w:leader="dot" w:pos="7938"/>
                <w:tab w:val="center" w:pos="9526"/>
              </w:tabs>
              <w:jc w:val="center"/>
              <w:rPr>
                <w:caps/>
                <w:sz w:val="18"/>
              </w:rPr>
            </w:pPr>
            <w:r w:rsidRPr="00C509EE">
              <w:rPr>
                <w:sz w:val="18"/>
                <w:szCs w:val="18"/>
              </w:rPr>
              <w:t>Radiolocali</w:t>
            </w:r>
            <w:r>
              <w:rPr>
                <w:sz w:val="18"/>
                <w:szCs w:val="18"/>
              </w:rPr>
              <w:t>-</w:t>
            </w:r>
            <w:r w:rsidRPr="00C509EE">
              <w:rPr>
                <w:sz w:val="18"/>
                <w:szCs w:val="18"/>
              </w:rPr>
              <w:t>sation</w:t>
            </w:r>
          </w:p>
        </w:tc>
      </w:tr>
      <w:tr w:rsidR="008A4EBB" w:rsidRPr="00AE695B" w:rsidTr="00C80281">
        <w:trPr>
          <w:jc w:val="center"/>
        </w:trPr>
        <w:tc>
          <w:tcPr>
            <w:tcW w:w="2688" w:type="dxa"/>
          </w:tcPr>
          <w:p w:rsidR="008A4EBB" w:rsidRPr="00C509EE" w:rsidRDefault="008A4EBB" w:rsidP="00C80281">
            <w:pPr>
              <w:pStyle w:val="Tabletext"/>
              <w:jc w:val="left"/>
              <w:rPr>
                <w:sz w:val="18"/>
                <w:szCs w:val="18"/>
              </w:rPr>
            </w:pPr>
            <w:r w:rsidRPr="00C509EE">
              <w:rPr>
                <w:sz w:val="18"/>
                <w:szCs w:val="18"/>
              </w:rPr>
              <w:t xml:space="preserve">Type de plate-forme (aéroportée, </w:t>
            </w:r>
            <w:r>
              <w:rPr>
                <w:sz w:val="18"/>
                <w:szCs w:val="18"/>
              </w:rPr>
              <w:t>à bord d'un navire</w:t>
            </w:r>
            <w:r w:rsidRPr="00C509EE">
              <w:rPr>
                <w:sz w:val="18"/>
                <w:szCs w:val="18"/>
              </w:rPr>
              <w:t xml:space="preserve">, </w:t>
            </w:r>
            <w:r>
              <w:rPr>
                <w:sz w:val="18"/>
                <w:szCs w:val="18"/>
              </w:rPr>
              <w:t>au sol</w:t>
            </w:r>
            <w:r w:rsidRPr="00C509EE">
              <w:rPr>
                <w:sz w:val="18"/>
                <w:szCs w:val="18"/>
              </w:rPr>
              <w:t>)</w:t>
            </w:r>
          </w:p>
        </w:tc>
        <w:tc>
          <w:tcPr>
            <w:tcW w:w="967" w:type="dxa"/>
          </w:tcPr>
          <w:p w:rsidR="008A4EBB" w:rsidRPr="00143583" w:rsidRDefault="008A4EBB" w:rsidP="00C80281">
            <w:pPr>
              <w:pStyle w:val="Tabletext"/>
              <w:jc w:val="center"/>
              <w:rPr>
                <w:sz w:val="18"/>
                <w:lang w:val="fr-CH"/>
              </w:rPr>
            </w:pPr>
          </w:p>
        </w:tc>
        <w:tc>
          <w:tcPr>
            <w:tcW w:w="1362" w:type="dxa"/>
          </w:tcPr>
          <w:p w:rsidR="008A4EBB" w:rsidRPr="00AE695B" w:rsidRDefault="008A4EBB" w:rsidP="00C80281">
            <w:pPr>
              <w:pStyle w:val="Tabletext"/>
              <w:tabs>
                <w:tab w:val="left" w:leader="dot" w:pos="7938"/>
                <w:tab w:val="center" w:pos="9526"/>
              </w:tabs>
              <w:jc w:val="center"/>
              <w:rPr>
                <w:sz w:val="18"/>
              </w:rPr>
            </w:pPr>
            <w:r>
              <w:rPr>
                <w:sz w:val="18"/>
                <w:szCs w:val="18"/>
              </w:rPr>
              <w:t>A bord d'un navire/au sol</w:t>
            </w:r>
          </w:p>
        </w:tc>
        <w:tc>
          <w:tcPr>
            <w:tcW w:w="1212" w:type="dxa"/>
          </w:tcPr>
          <w:p w:rsidR="008A4EBB" w:rsidRPr="00AE695B" w:rsidRDefault="008A4EBB" w:rsidP="00C80281">
            <w:pPr>
              <w:pStyle w:val="Tabletext"/>
              <w:tabs>
                <w:tab w:val="left" w:leader="dot" w:pos="7938"/>
                <w:tab w:val="center" w:pos="9526"/>
              </w:tabs>
              <w:jc w:val="center"/>
              <w:rPr>
                <w:color w:val="000000"/>
                <w:sz w:val="18"/>
                <w:szCs w:val="18"/>
              </w:rPr>
            </w:pPr>
            <w:r>
              <w:rPr>
                <w:sz w:val="18"/>
                <w:szCs w:val="18"/>
              </w:rPr>
              <w:t>Au sol (bistatique)</w:t>
            </w:r>
          </w:p>
        </w:tc>
        <w:tc>
          <w:tcPr>
            <w:tcW w:w="1512" w:type="dxa"/>
          </w:tcPr>
          <w:p w:rsidR="008A4EBB" w:rsidRPr="00AE695B" w:rsidRDefault="008A4EBB" w:rsidP="00C80281">
            <w:pPr>
              <w:pStyle w:val="Tabletext"/>
              <w:tabs>
                <w:tab w:val="left" w:leader="dot" w:pos="7938"/>
                <w:tab w:val="center" w:pos="9526"/>
              </w:tabs>
              <w:jc w:val="center"/>
              <w:rPr>
                <w:sz w:val="18"/>
              </w:rPr>
            </w:pPr>
            <w:r>
              <w:rPr>
                <w:sz w:val="18"/>
                <w:szCs w:val="18"/>
              </w:rPr>
              <w:t>Au sol</w:t>
            </w:r>
          </w:p>
        </w:tc>
        <w:tc>
          <w:tcPr>
            <w:tcW w:w="1465" w:type="dxa"/>
          </w:tcPr>
          <w:p w:rsidR="008A4EBB" w:rsidRPr="00AE695B" w:rsidRDefault="008A4EBB" w:rsidP="00C80281">
            <w:pPr>
              <w:pStyle w:val="Tabletext"/>
              <w:tabs>
                <w:tab w:val="left" w:leader="dot" w:pos="7938"/>
                <w:tab w:val="center" w:pos="9526"/>
              </w:tabs>
              <w:jc w:val="center"/>
              <w:rPr>
                <w:sz w:val="18"/>
              </w:rPr>
            </w:pPr>
            <w:r>
              <w:rPr>
                <w:sz w:val="18"/>
                <w:szCs w:val="18"/>
              </w:rPr>
              <w:t>A bord d'un navire</w:t>
            </w:r>
          </w:p>
        </w:tc>
        <w:tc>
          <w:tcPr>
            <w:tcW w:w="1418" w:type="dxa"/>
          </w:tcPr>
          <w:p w:rsidR="008A4EBB" w:rsidRPr="00AE695B" w:rsidRDefault="008A4EBB" w:rsidP="00C80281">
            <w:pPr>
              <w:pStyle w:val="Tabletext"/>
              <w:tabs>
                <w:tab w:val="left" w:leader="dot" w:pos="7938"/>
                <w:tab w:val="center" w:pos="9526"/>
              </w:tabs>
              <w:jc w:val="center"/>
              <w:rPr>
                <w:sz w:val="18"/>
              </w:rPr>
            </w:pPr>
            <w:r>
              <w:rPr>
                <w:sz w:val="18"/>
                <w:szCs w:val="18"/>
              </w:rPr>
              <w:t>Au sol</w:t>
            </w:r>
          </w:p>
        </w:tc>
        <w:tc>
          <w:tcPr>
            <w:tcW w:w="1475" w:type="dxa"/>
          </w:tcPr>
          <w:p w:rsidR="008A4EBB" w:rsidRPr="00AE695B" w:rsidRDefault="008A4EBB" w:rsidP="00C80281">
            <w:pPr>
              <w:pStyle w:val="Tabletext"/>
              <w:tabs>
                <w:tab w:val="left" w:leader="dot" w:pos="7938"/>
                <w:tab w:val="center" w:pos="9526"/>
              </w:tabs>
              <w:jc w:val="center"/>
              <w:rPr>
                <w:sz w:val="18"/>
              </w:rPr>
            </w:pPr>
            <w:r>
              <w:rPr>
                <w:sz w:val="18"/>
                <w:szCs w:val="18"/>
              </w:rPr>
              <w:t xml:space="preserve">Au sol </w:t>
            </w:r>
          </w:p>
        </w:tc>
        <w:tc>
          <w:tcPr>
            <w:tcW w:w="1180" w:type="dxa"/>
          </w:tcPr>
          <w:p w:rsidR="008A4EBB" w:rsidRPr="00AE695B" w:rsidRDefault="008A4EBB" w:rsidP="00C80281">
            <w:pPr>
              <w:pStyle w:val="Tabletext"/>
              <w:tabs>
                <w:tab w:val="left" w:leader="dot" w:pos="7938"/>
                <w:tab w:val="center" w:pos="9526"/>
              </w:tabs>
              <w:jc w:val="center"/>
              <w:rPr>
                <w:color w:val="000000"/>
                <w:sz w:val="18"/>
                <w:szCs w:val="18"/>
              </w:rPr>
            </w:pPr>
            <w:r>
              <w:rPr>
                <w:sz w:val="18"/>
                <w:szCs w:val="18"/>
              </w:rPr>
              <w:t>Au sol (bistatique)</w:t>
            </w:r>
          </w:p>
        </w:tc>
        <w:tc>
          <w:tcPr>
            <w:tcW w:w="1180" w:type="dxa"/>
          </w:tcPr>
          <w:p w:rsidR="008A4EBB" w:rsidRPr="00AE695B" w:rsidRDefault="008A4EBB" w:rsidP="00C80281">
            <w:pPr>
              <w:pStyle w:val="Tabletext"/>
              <w:tabs>
                <w:tab w:val="left" w:leader="dot" w:pos="7938"/>
                <w:tab w:val="center" w:pos="9526"/>
              </w:tabs>
              <w:jc w:val="center"/>
              <w:rPr>
                <w:sz w:val="18"/>
              </w:rPr>
            </w:pPr>
            <w:r>
              <w:rPr>
                <w:sz w:val="18"/>
                <w:szCs w:val="18"/>
              </w:rPr>
              <w:t>Au sol</w:t>
            </w:r>
          </w:p>
        </w:tc>
      </w:tr>
      <w:tr w:rsidR="008A4EBB" w:rsidRPr="00AE695B" w:rsidTr="00C80281">
        <w:trPr>
          <w:jc w:val="center"/>
        </w:trPr>
        <w:tc>
          <w:tcPr>
            <w:tcW w:w="2688" w:type="dxa"/>
          </w:tcPr>
          <w:p w:rsidR="008A4EBB" w:rsidRPr="00C509EE" w:rsidRDefault="008A4EBB" w:rsidP="00C80281">
            <w:pPr>
              <w:pStyle w:val="Tabletext"/>
              <w:jc w:val="left"/>
              <w:rPr>
                <w:sz w:val="18"/>
                <w:szCs w:val="18"/>
              </w:rPr>
            </w:pPr>
            <w:r w:rsidRPr="00C509EE">
              <w:rPr>
                <w:sz w:val="18"/>
                <w:szCs w:val="18"/>
              </w:rPr>
              <w:t xml:space="preserve">Plage d'accord </w:t>
            </w:r>
          </w:p>
        </w:tc>
        <w:tc>
          <w:tcPr>
            <w:tcW w:w="967"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MHz</w:t>
            </w:r>
          </w:p>
        </w:tc>
        <w:tc>
          <w:tcPr>
            <w:tcW w:w="1362" w:type="dxa"/>
          </w:tcPr>
          <w:p w:rsidR="008A4EBB" w:rsidRPr="00AE695B" w:rsidRDefault="008A4EBB" w:rsidP="00C80281">
            <w:pPr>
              <w:pStyle w:val="Tabletext"/>
              <w:tabs>
                <w:tab w:val="left" w:leader="dot" w:pos="7938"/>
                <w:tab w:val="center" w:pos="9526"/>
              </w:tabs>
              <w:jc w:val="center"/>
              <w:rPr>
                <w:sz w:val="18"/>
              </w:rPr>
            </w:pPr>
            <w:r w:rsidRPr="00AE695B">
              <w:rPr>
                <w:sz w:val="18"/>
              </w:rPr>
              <w:t>5 250</w:t>
            </w:r>
            <w:r>
              <w:rPr>
                <w:sz w:val="18"/>
              </w:rPr>
              <w:t>-</w:t>
            </w:r>
            <w:r w:rsidRPr="00AE695B">
              <w:rPr>
                <w:sz w:val="18"/>
              </w:rPr>
              <w:t>5 875</w:t>
            </w:r>
          </w:p>
        </w:tc>
        <w:tc>
          <w:tcPr>
            <w:tcW w:w="1212" w:type="dxa"/>
          </w:tcPr>
          <w:p w:rsidR="008A4EBB" w:rsidRPr="00AE695B" w:rsidRDefault="008A4EBB" w:rsidP="00C80281">
            <w:pPr>
              <w:pStyle w:val="Tabletext"/>
              <w:tabs>
                <w:tab w:val="left" w:leader="dot" w:pos="7938"/>
                <w:tab w:val="center" w:pos="9526"/>
              </w:tabs>
              <w:jc w:val="center"/>
              <w:rPr>
                <w:color w:val="000000"/>
                <w:sz w:val="18"/>
                <w:szCs w:val="18"/>
              </w:rPr>
            </w:pPr>
            <w:r w:rsidRPr="00AE695B">
              <w:rPr>
                <w:sz w:val="18"/>
              </w:rPr>
              <w:t>5 250</w:t>
            </w:r>
            <w:r>
              <w:rPr>
                <w:sz w:val="18"/>
              </w:rPr>
              <w:t>-</w:t>
            </w:r>
            <w:r w:rsidRPr="00AE695B">
              <w:rPr>
                <w:sz w:val="18"/>
              </w:rPr>
              <w:t>5 875</w:t>
            </w:r>
          </w:p>
        </w:tc>
        <w:tc>
          <w:tcPr>
            <w:tcW w:w="1512"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5 250-5 350</w:t>
            </w:r>
          </w:p>
        </w:tc>
        <w:tc>
          <w:tcPr>
            <w:tcW w:w="1465"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5 400-5 900</w:t>
            </w:r>
          </w:p>
        </w:tc>
        <w:tc>
          <w:tcPr>
            <w:tcW w:w="1418"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5 450-5 850</w:t>
            </w:r>
          </w:p>
        </w:tc>
        <w:tc>
          <w:tcPr>
            <w:tcW w:w="1475"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5 300-5 800</w:t>
            </w:r>
          </w:p>
        </w:tc>
        <w:tc>
          <w:tcPr>
            <w:tcW w:w="1180" w:type="dxa"/>
          </w:tcPr>
          <w:p w:rsidR="008A4EBB" w:rsidRPr="00AE695B" w:rsidRDefault="008A4EBB" w:rsidP="00C80281">
            <w:pPr>
              <w:pStyle w:val="Tabletext"/>
              <w:tabs>
                <w:tab w:val="left" w:leader="dot" w:pos="7938"/>
                <w:tab w:val="center" w:pos="9526"/>
              </w:tabs>
              <w:jc w:val="center"/>
              <w:rPr>
                <w:color w:val="000000"/>
                <w:sz w:val="18"/>
                <w:szCs w:val="18"/>
              </w:rPr>
            </w:pPr>
            <w:r w:rsidRPr="00AE695B">
              <w:rPr>
                <w:color w:val="000000"/>
                <w:sz w:val="18"/>
                <w:szCs w:val="18"/>
              </w:rPr>
              <w:t>5 300-5 800</w:t>
            </w:r>
          </w:p>
        </w:tc>
        <w:tc>
          <w:tcPr>
            <w:tcW w:w="1180"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5 400-5 850</w:t>
            </w:r>
          </w:p>
        </w:tc>
      </w:tr>
      <w:tr w:rsidR="008A4EBB" w:rsidRPr="00AE695B" w:rsidTr="00C80281">
        <w:trPr>
          <w:jc w:val="center"/>
        </w:trPr>
        <w:tc>
          <w:tcPr>
            <w:tcW w:w="2688" w:type="dxa"/>
          </w:tcPr>
          <w:p w:rsidR="008A4EBB" w:rsidRPr="00C509EE" w:rsidRDefault="008A4EBB" w:rsidP="00C80281">
            <w:pPr>
              <w:pStyle w:val="Tabletext"/>
              <w:jc w:val="left"/>
              <w:rPr>
                <w:sz w:val="18"/>
                <w:szCs w:val="18"/>
              </w:rPr>
            </w:pPr>
            <w:r w:rsidRPr="00C509EE">
              <w:rPr>
                <w:sz w:val="18"/>
                <w:szCs w:val="18"/>
              </w:rPr>
              <w:t>Modulation</w:t>
            </w:r>
          </w:p>
        </w:tc>
        <w:tc>
          <w:tcPr>
            <w:tcW w:w="967" w:type="dxa"/>
          </w:tcPr>
          <w:p w:rsidR="008A4EBB" w:rsidRPr="00AE695B" w:rsidRDefault="008A4EBB" w:rsidP="00C80281">
            <w:pPr>
              <w:pStyle w:val="Tabletext"/>
              <w:jc w:val="center"/>
              <w:rPr>
                <w:sz w:val="18"/>
              </w:rPr>
            </w:pPr>
          </w:p>
        </w:tc>
        <w:tc>
          <w:tcPr>
            <w:tcW w:w="1362" w:type="dxa"/>
          </w:tcPr>
          <w:p w:rsidR="008A4EBB" w:rsidRPr="00AE695B" w:rsidRDefault="008A4EBB" w:rsidP="00C80281">
            <w:pPr>
              <w:pStyle w:val="Tabletext"/>
              <w:tabs>
                <w:tab w:val="left" w:pos="349"/>
                <w:tab w:val="left" w:leader="dot" w:pos="7938"/>
                <w:tab w:val="center" w:pos="9526"/>
              </w:tabs>
              <w:jc w:val="center"/>
              <w:rPr>
                <w:sz w:val="18"/>
              </w:rPr>
            </w:pPr>
            <w:r>
              <w:rPr>
                <w:sz w:val="18"/>
                <w:szCs w:val="18"/>
              </w:rPr>
              <w:t>Biphasée code Barker</w:t>
            </w:r>
          </w:p>
        </w:tc>
        <w:tc>
          <w:tcPr>
            <w:tcW w:w="1212" w:type="dxa"/>
          </w:tcPr>
          <w:p w:rsidR="008A4EBB" w:rsidRPr="00AE695B" w:rsidRDefault="008A4EBB" w:rsidP="00C80281">
            <w:pPr>
              <w:pStyle w:val="Tabletext"/>
              <w:tabs>
                <w:tab w:val="left" w:leader="dot" w:pos="7938"/>
                <w:tab w:val="center" w:pos="9526"/>
              </w:tabs>
              <w:jc w:val="center"/>
              <w:rPr>
                <w:color w:val="000000"/>
                <w:sz w:val="18"/>
                <w:szCs w:val="18"/>
              </w:rPr>
            </w:pPr>
            <w:r>
              <w:rPr>
                <w:sz w:val="18"/>
                <w:szCs w:val="18"/>
              </w:rPr>
              <w:t>Biphasée code Barker</w:t>
            </w:r>
          </w:p>
        </w:tc>
        <w:tc>
          <w:tcPr>
            <w:tcW w:w="1512" w:type="dxa"/>
          </w:tcPr>
          <w:p w:rsidR="008A4EBB" w:rsidRPr="00AE695B" w:rsidRDefault="008A4EBB" w:rsidP="00C80281">
            <w:pPr>
              <w:pStyle w:val="Tabletext"/>
              <w:tabs>
                <w:tab w:val="left" w:leader="dot" w:pos="7938"/>
                <w:tab w:val="center" w:pos="9526"/>
              </w:tabs>
              <w:jc w:val="center"/>
              <w:rPr>
                <w:sz w:val="18"/>
              </w:rPr>
            </w:pPr>
            <w:r>
              <w:rPr>
                <w:sz w:val="18"/>
                <w:szCs w:val="18"/>
              </w:rPr>
              <w:t>Impulsions codées</w:t>
            </w:r>
          </w:p>
        </w:tc>
        <w:tc>
          <w:tcPr>
            <w:tcW w:w="1465" w:type="dxa"/>
          </w:tcPr>
          <w:p w:rsidR="008A4EBB" w:rsidRPr="00AE695B" w:rsidRDefault="008A4EBB" w:rsidP="00C80281">
            <w:pPr>
              <w:pStyle w:val="Tabletext"/>
              <w:tabs>
                <w:tab w:val="left" w:leader="dot" w:pos="7938"/>
                <w:tab w:val="center" w:pos="9526"/>
              </w:tabs>
              <w:jc w:val="center"/>
              <w:rPr>
                <w:sz w:val="18"/>
              </w:rPr>
            </w:pPr>
            <w:r>
              <w:rPr>
                <w:sz w:val="18"/>
                <w:szCs w:val="18"/>
              </w:rPr>
              <w:t>Impulsions codées</w:t>
            </w:r>
          </w:p>
        </w:tc>
        <w:tc>
          <w:tcPr>
            <w:tcW w:w="1418" w:type="dxa"/>
          </w:tcPr>
          <w:p w:rsidR="008A4EBB" w:rsidRPr="00AE695B" w:rsidRDefault="008A4EBB" w:rsidP="00C80281">
            <w:pPr>
              <w:pStyle w:val="Tabletext"/>
              <w:tabs>
                <w:tab w:val="left" w:pos="-2"/>
                <w:tab w:val="left" w:leader="dot" w:pos="7938"/>
                <w:tab w:val="center" w:pos="9526"/>
              </w:tabs>
              <w:jc w:val="center"/>
              <w:rPr>
                <w:sz w:val="18"/>
              </w:rPr>
            </w:pPr>
            <w:r>
              <w:rPr>
                <w:sz w:val="18"/>
                <w:szCs w:val="18"/>
              </w:rPr>
              <w:t>A impulsions, non cohérente</w:t>
            </w:r>
          </w:p>
        </w:tc>
        <w:tc>
          <w:tcPr>
            <w:tcW w:w="1475" w:type="dxa"/>
          </w:tcPr>
          <w:p w:rsidR="008A4EBB" w:rsidRPr="00AE695B" w:rsidRDefault="008A4EBB" w:rsidP="00C80281">
            <w:pPr>
              <w:pStyle w:val="Tabletext"/>
              <w:tabs>
                <w:tab w:val="left" w:leader="dot" w:pos="7938"/>
                <w:tab w:val="center" w:pos="9526"/>
              </w:tabs>
              <w:jc w:val="center"/>
              <w:rPr>
                <w:sz w:val="18"/>
              </w:rPr>
            </w:pPr>
            <w:r>
              <w:rPr>
                <w:sz w:val="18"/>
                <w:szCs w:val="18"/>
              </w:rPr>
              <w:t>Non communiqué</w:t>
            </w:r>
          </w:p>
        </w:tc>
        <w:tc>
          <w:tcPr>
            <w:tcW w:w="1180" w:type="dxa"/>
          </w:tcPr>
          <w:p w:rsidR="008A4EBB" w:rsidRPr="00AE695B" w:rsidRDefault="008A4EBB" w:rsidP="00C80281">
            <w:pPr>
              <w:pStyle w:val="Tabletext"/>
              <w:tabs>
                <w:tab w:val="left" w:leader="dot" w:pos="7938"/>
                <w:tab w:val="center" w:pos="9526"/>
              </w:tabs>
              <w:jc w:val="center"/>
              <w:rPr>
                <w:color w:val="000000"/>
                <w:sz w:val="18"/>
                <w:szCs w:val="18"/>
              </w:rPr>
            </w:pPr>
            <w:r>
              <w:rPr>
                <w:sz w:val="18"/>
                <w:szCs w:val="18"/>
              </w:rPr>
              <w:t>Non communiqué</w:t>
            </w:r>
          </w:p>
        </w:tc>
        <w:tc>
          <w:tcPr>
            <w:tcW w:w="1180" w:type="dxa"/>
          </w:tcPr>
          <w:p w:rsidR="008A4EBB" w:rsidRPr="00AE695B" w:rsidRDefault="008A4EBB" w:rsidP="00C80281">
            <w:pPr>
              <w:pStyle w:val="Tabletext"/>
              <w:tabs>
                <w:tab w:val="left" w:leader="dot" w:pos="7938"/>
                <w:tab w:val="center" w:pos="9526"/>
              </w:tabs>
              <w:jc w:val="center"/>
              <w:rPr>
                <w:sz w:val="18"/>
              </w:rPr>
            </w:pPr>
            <w:r>
              <w:rPr>
                <w:sz w:val="18"/>
                <w:szCs w:val="18"/>
              </w:rPr>
              <w:t>Impulsions non modulées</w:t>
            </w:r>
          </w:p>
        </w:tc>
      </w:tr>
      <w:tr w:rsidR="008A4EBB" w:rsidRPr="00AE695B" w:rsidTr="00C80281">
        <w:trPr>
          <w:jc w:val="center"/>
        </w:trPr>
        <w:tc>
          <w:tcPr>
            <w:tcW w:w="2688" w:type="dxa"/>
          </w:tcPr>
          <w:p w:rsidR="008A4EBB" w:rsidRPr="00C509EE" w:rsidRDefault="008A4EBB" w:rsidP="00C80281">
            <w:pPr>
              <w:pStyle w:val="Tabletext"/>
              <w:jc w:val="left"/>
              <w:rPr>
                <w:sz w:val="18"/>
                <w:szCs w:val="18"/>
              </w:rPr>
            </w:pPr>
            <w:r w:rsidRPr="00C509EE">
              <w:rPr>
                <w:sz w:val="18"/>
                <w:szCs w:val="18"/>
              </w:rPr>
              <w:t>Puissance d'émission à l'antenne</w:t>
            </w:r>
          </w:p>
        </w:tc>
        <w:tc>
          <w:tcPr>
            <w:tcW w:w="967"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kW</w:t>
            </w:r>
          </w:p>
        </w:tc>
        <w:tc>
          <w:tcPr>
            <w:tcW w:w="1362" w:type="dxa"/>
          </w:tcPr>
          <w:p w:rsidR="008A4EBB" w:rsidRPr="00AE695B" w:rsidRDefault="008A4EBB" w:rsidP="00C80281">
            <w:pPr>
              <w:pStyle w:val="Tabletext"/>
              <w:tabs>
                <w:tab w:val="left" w:leader="dot" w:pos="7938"/>
                <w:tab w:val="center" w:pos="9526"/>
              </w:tabs>
              <w:jc w:val="center"/>
              <w:rPr>
                <w:sz w:val="18"/>
              </w:rPr>
            </w:pPr>
            <w:r w:rsidRPr="00AE695B">
              <w:rPr>
                <w:sz w:val="18"/>
              </w:rPr>
              <w:t>90</w:t>
            </w:r>
          </w:p>
        </w:tc>
        <w:tc>
          <w:tcPr>
            <w:tcW w:w="1212" w:type="dxa"/>
          </w:tcPr>
          <w:p w:rsidR="008A4EBB" w:rsidRPr="00AE695B" w:rsidRDefault="008A4EBB" w:rsidP="00C80281">
            <w:pPr>
              <w:pStyle w:val="Tabletext"/>
              <w:tabs>
                <w:tab w:val="left" w:leader="dot" w:pos="7938"/>
                <w:tab w:val="center" w:pos="9526"/>
              </w:tabs>
              <w:jc w:val="center"/>
              <w:rPr>
                <w:color w:val="000000"/>
                <w:sz w:val="18"/>
                <w:szCs w:val="18"/>
              </w:rPr>
            </w:pPr>
            <w:r w:rsidRPr="00AE695B">
              <w:rPr>
                <w:sz w:val="18"/>
              </w:rPr>
              <w:t>90</w:t>
            </w:r>
          </w:p>
        </w:tc>
        <w:tc>
          <w:tcPr>
            <w:tcW w:w="1512"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0</w:t>
            </w:r>
            <w:r>
              <w:rPr>
                <w:color w:val="000000"/>
                <w:sz w:val="18"/>
                <w:szCs w:val="18"/>
              </w:rPr>
              <w:t>,</w:t>
            </w:r>
            <w:r w:rsidRPr="00AE695B">
              <w:rPr>
                <w:color w:val="000000"/>
                <w:sz w:val="18"/>
                <w:szCs w:val="18"/>
              </w:rPr>
              <w:t>400</w:t>
            </w:r>
          </w:p>
        </w:tc>
        <w:tc>
          <w:tcPr>
            <w:tcW w:w="1465"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25</w:t>
            </w:r>
          </w:p>
        </w:tc>
        <w:tc>
          <w:tcPr>
            <w:tcW w:w="1418"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750</w:t>
            </w:r>
          </w:p>
        </w:tc>
        <w:tc>
          <w:tcPr>
            <w:tcW w:w="1475"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50</w:t>
            </w:r>
          </w:p>
        </w:tc>
        <w:tc>
          <w:tcPr>
            <w:tcW w:w="1180" w:type="dxa"/>
          </w:tcPr>
          <w:p w:rsidR="008A4EBB" w:rsidRPr="00AE695B" w:rsidRDefault="008A4EBB" w:rsidP="00C80281">
            <w:pPr>
              <w:pStyle w:val="Tabletext"/>
              <w:tabs>
                <w:tab w:val="left" w:leader="dot" w:pos="7938"/>
                <w:tab w:val="center" w:pos="9526"/>
              </w:tabs>
              <w:jc w:val="center"/>
              <w:rPr>
                <w:color w:val="000000"/>
                <w:sz w:val="18"/>
                <w:szCs w:val="18"/>
              </w:rPr>
            </w:pPr>
            <w:r w:rsidRPr="00AE695B">
              <w:rPr>
                <w:color w:val="000000"/>
                <w:sz w:val="18"/>
                <w:szCs w:val="18"/>
              </w:rPr>
              <w:t>50</w:t>
            </w:r>
          </w:p>
        </w:tc>
        <w:tc>
          <w:tcPr>
            <w:tcW w:w="1180"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1 000</w:t>
            </w:r>
          </w:p>
        </w:tc>
      </w:tr>
      <w:tr w:rsidR="008A4EBB" w:rsidRPr="00AE695B" w:rsidTr="00C80281">
        <w:trPr>
          <w:jc w:val="center"/>
        </w:trPr>
        <w:tc>
          <w:tcPr>
            <w:tcW w:w="2688" w:type="dxa"/>
          </w:tcPr>
          <w:p w:rsidR="008A4EBB" w:rsidRPr="00C509EE" w:rsidRDefault="008A4EBB" w:rsidP="00C80281">
            <w:pPr>
              <w:pStyle w:val="Tabletext"/>
              <w:jc w:val="left"/>
              <w:rPr>
                <w:sz w:val="18"/>
                <w:szCs w:val="18"/>
              </w:rPr>
            </w:pPr>
            <w:r w:rsidRPr="00C509EE">
              <w:rPr>
                <w:sz w:val="18"/>
                <w:szCs w:val="18"/>
              </w:rPr>
              <w:t xml:space="preserve">Largeur d'impulsion </w:t>
            </w:r>
          </w:p>
        </w:tc>
        <w:tc>
          <w:tcPr>
            <w:tcW w:w="967"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us</w:t>
            </w:r>
          </w:p>
        </w:tc>
        <w:tc>
          <w:tcPr>
            <w:tcW w:w="1362" w:type="dxa"/>
          </w:tcPr>
          <w:p w:rsidR="008A4EBB" w:rsidRPr="00AE695B" w:rsidRDefault="008A4EBB" w:rsidP="00C80281">
            <w:pPr>
              <w:pStyle w:val="Tabletext"/>
              <w:tabs>
                <w:tab w:val="left" w:leader="dot" w:pos="7938"/>
                <w:tab w:val="center" w:pos="9526"/>
              </w:tabs>
              <w:jc w:val="center"/>
              <w:rPr>
                <w:sz w:val="18"/>
              </w:rPr>
            </w:pPr>
            <w:r w:rsidRPr="00AE695B">
              <w:rPr>
                <w:sz w:val="18"/>
              </w:rPr>
              <w:t>0</w:t>
            </w:r>
            <w:r>
              <w:rPr>
                <w:sz w:val="18"/>
              </w:rPr>
              <w:t>,</w:t>
            </w:r>
            <w:r w:rsidRPr="00AE695B">
              <w:rPr>
                <w:sz w:val="18"/>
              </w:rPr>
              <w:t>30-14</w:t>
            </w:r>
            <w:r>
              <w:rPr>
                <w:sz w:val="18"/>
              </w:rPr>
              <w:t>,</w:t>
            </w:r>
            <w:r w:rsidRPr="00AE695B">
              <w:rPr>
                <w:sz w:val="18"/>
              </w:rPr>
              <w:t>0</w:t>
            </w:r>
          </w:p>
        </w:tc>
        <w:tc>
          <w:tcPr>
            <w:tcW w:w="1212" w:type="dxa"/>
          </w:tcPr>
          <w:p w:rsidR="008A4EBB" w:rsidRPr="00AE695B" w:rsidRDefault="008A4EBB" w:rsidP="00C80281">
            <w:pPr>
              <w:pStyle w:val="Tabletext"/>
              <w:tabs>
                <w:tab w:val="left" w:leader="dot" w:pos="7938"/>
                <w:tab w:val="center" w:pos="9526"/>
              </w:tabs>
              <w:jc w:val="center"/>
              <w:rPr>
                <w:color w:val="000000"/>
                <w:sz w:val="18"/>
                <w:szCs w:val="18"/>
              </w:rPr>
            </w:pPr>
            <w:r w:rsidRPr="00AE695B">
              <w:rPr>
                <w:sz w:val="18"/>
              </w:rPr>
              <w:t>0</w:t>
            </w:r>
            <w:r>
              <w:rPr>
                <w:sz w:val="18"/>
              </w:rPr>
              <w:t>,</w:t>
            </w:r>
            <w:r w:rsidRPr="00AE695B">
              <w:rPr>
                <w:sz w:val="18"/>
              </w:rPr>
              <w:t>30-14</w:t>
            </w:r>
            <w:r>
              <w:rPr>
                <w:sz w:val="18"/>
              </w:rPr>
              <w:t>,</w:t>
            </w:r>
            <w:r w:rsidRPr="00AE695B">
              <w:rPr>
                <w:sz w:val="18"/>
              </w:rPr>
              <w:t>0</w:t>
            </w:r>
          </w:p>
        </w:tc>
        <w:tc>
          <w:tcPr>
            <w:tcW w:w="1512"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0</w:t>
            </w:r>
            <w:r>
              <w:rPr>
                <w:color w:val="000000"/>
                <w:sz w:val="18"/>
                <w:szCs w:val="18"/>
              </w:rPr>
              <w:t>,</w:t>
            </w:r>
            <w:r w:rsidRPr="00AE695B">
              <w:rPr>
                <w:color w:val="000000"/>
                <w:sz w:val="18"/>
                <w:szCs w:val="18"/>
              </w:rPr>
              <w:t>08</w:t>
            </w:r>
          </w:p>
        </w:tc>
        <w:tc>
          <w:tcPr>
            <w:tcW w:w="1465"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0</w:t>
            </w:r>
            <w:r>
              <w:rPr>
                <w:color w:val="000000"/>
                <w:sz w:val="18"/>
                <w:szCs w:val="18"/>
              </w:rPr>
              <w:t>,</w:t>
            </w:r>
            <w:r w:rsidRPr="00AE695B">
              <w:rPr>
                <w:color w:val="000000"/>
                <w:sz w:val="18"/>
                <w:szCs w:val="18"/>
              </w:rPr>
              <w:t>32</w:t>
            </w:r>
          </w:p>
        </w:tc>
        <w:tc>
          <w:tcPr>
            <w:tcW w:w="1418"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1</w:t>
            </w:r>
          </w:p>
        </w:tc>
        <w:tc>
          <w:tcPr>
            <w:tcW w:w="1475" w:type="dxa"/>
          </w:tcPr>
          <w:p w:rsidR="008A4EBB" w:rsidRPr="00AE695B" w:rsidRDefault="008A4EBB" w:rsidP="00C80281">
            <w:pPr>
              <w:pStyle w:val="Tabletext"/>
              <w:tabs>
                <w:tab w:val="left" w:leader="dot" w:pos="7938"/>
                <w:tab w:val="center" w:pos="9526"/>
              </w:tabs>
              <w:jc w:val="center"/>
              <w:rPr>
                <w:sz w:val="18"/>
              </w:rPr>
            </w:pPr>
            <w:r>
              <w:rPr>
                <w:sz w:val="18"/>
                <w:szCs w:val="18"/>
              </w:rPr>
              <w:t>Non communiquée</w:t>
            </w:r>
          </w:p>
        </w:tc>
        <w:tc>
          <w:tcPr>
            <w:tcW w:w="1180" w:type="dxa"/>
          </w:tcPr>
          <w:p w:rsidR="008A4EBB" w:rsidRPr="00AE695B" w:rsidRDefault="008A4EBB" w:rsidP="00C80281">
            <w:pPr>
              <w:pStyle w:val="Tabletext"/>
              <w:tabs>
                <w:tab w:val="left" w:leader="dot" w:pos="7938"/>
                <w:tab w:val="center" w:pos="9526"/>
              </w:tabs>
              <w:jc w:val="center"/>
              <w:rPr>
                <w:color w:val="000000"/>
                <w:sz w:val="18"/>
                <w:szCs w:val="18"/>
              </w:rPr>
            </w:pPr>
            <w:r>
              <w:rPr>
                <w:sz w:val="18"/>
                <w:szCs w:val="18"/>
              </w:rPr>
              <w:t>Non communiquée</w:t>
            </w:r>
          </w:p>
        </w:tc>
        <w:tc>
          <w:tcPr>
            <w:tcW w:w="1180"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.25-1</w:t>
            </w:r>
          </w:p>
        </w:tc>
      </w:tr>
      <w:tr w:rsidR="008A4EBB" w:rsidRPr="00AE695B" w:rsidTr="00C80281">
        <w:trPr>
          <w:jc w:val="center"/>
        </w:trPr>
        <w:tc>
          <w:tcPr>
            <w:tcW w:w="2688" w:type="dxa"/>
          </w:tcPr>
          <w:p w:rsidR="008A4EBB" w:rsidRPr="00C509EE" w:rsidRDefault="008A4EBB" w:rsidP="00C80281">
            <w:pPr>
              <w:pStyle w:val="Tabletext"/>
              <w:jc w:val="left"/>
              <w:rPr>
                <w:sz w:val="18"/>
                <w:szCs w:val="18"/>
              </w:rPr>
            </w:pPr>
            <w:r w:rsidRPr="00C509EE">
              <w:rPr>
                <w:sz w:val="18"/>
                <w:szCs w:val="18"/>
              </w:rPr>
              <w:t xml:space="preserve">Montée/descente d'impulsion </w:t>
            </w:r>
          </w:p>
        </w:tc>
        <w:tc>
          <w:tcPr>
            <w:tcW w:w="967"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us</w:t>
            </w:r>
          </w:p>
        </w:tc>
        <w:tc>
          <w:tcPr>
            <w:tcW w:w="1362" w:type="dxa"/>
          </w:tcPr>
          <w:p w:rsidR="008A4EBB" w:rsidRPr="00AE695B" w:rsidRDefault="008A4EBB" w:rsidP="00C80281">
            <w:pPr>
              <w:pStyle w:val="Tabletext"/>
              <w:tabs>
                <w:tab w:val="left" w:leader="dot" w:pos="7938"/>
                <w:tab w:val="center" w:pos="9526"/>
              </w:tabs>
              <w:jc w:val="center"/>
              <w:rPr>
                <w:sz w:val="18"/>
              </w:rPr>
            </w:pPr>
            <w:r w:rsidRPr="00AE695B">
              <w:rPr>
                <w:sz w:val="18"/>
              </w:rPr>
              <w:t>0</w:t>
            </w:r>
            <w:r>
              <w:rPr>
                <w:sz w:val="18"/>
              </w:rPr>
              <w:t>,</w:t>
            </w:r>
            <w:r w:rsidRPr="00AE695B">
              <w:rPr>
                <w:sz w:val="18"/>
              </w:rPr>
              <w:t>04-0</w:t>
            </w:r>
            <w:r>
              <w:rPr>
                <w:sz w:val="18"/>
              </w:rPr>
              <w:t>,</w:t>
            </w:r>
            <w:r w:rsidRPr="00AE695B">
              <w:rPr>
                <w:sz w:val="18"/>
              </w:rPr>
              <w:t>1</w:t>
            </w:r>
          </w:p>
        </w:tc>
        <w:tc>
          <w:tcPr>
            <w:tcW w:w="1212" w:type="dxa"/>
          </w:tcPr>
          <w:p w:rsidR="008A4EBB" w:rsidRPr="00AE695B" w:rsidRDefault="008A4EBB" w:rsidP="00C80281">
            <w:pPr>
              <w:pStyle w:val="Tabletext"/>
              <w:tabs>
                <w:tab w:val="left" w:leader="dot" w:pos="7938"/>
                <w:tab w:val="center" w:pos="9526"/>
              </w:tabs>
              <w:jc w:val="center"/>
              <w:rPr>
                <w:color w:val="000000"/>
                <w:sz w:val="18"/>
                <w:szCs w:val="18"/>
              </w:rPr>
            </w:pPr>
            <w:r w:rsidRPr="00AE695B">
              <w:rPr>
                <w:sz w:val="18"/>
              </w:rPr>
              <w:t>0</w:t>
            </w:r>
            <w:r>
              <w:rPr>
                <w:sz w:val="18"/>
              </w:rPr>
              <w:t>,</w:t>
            </w:r>
            <w:r w:rsidRPr="00AE695B">
              <w:rPr>
                <w:sz w:val="18"/>
              </w:rPr>
              <w:t>04-0</w:t>
            </w:r>
            <w:r>
              <w:rPr>
                <w:sz w:val="18"/>
              </w:rPr>
              <w:t>,</w:t>
            </w:r>
            <w:r w:rsidRPr="00AE695B">
              <w:rPr>
                <w:sz w:val="18"/>
              </w:rPr>
              <w:t>1</w:t>
            </w:r>
          </w:p>
        </w:tc>
        <w:tc>
          <w:tcPr>
            <w:tcW w:w="1512"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.03/.03</w:t>
            </w:r>
          </w:p>
        </w:tc>
        <w:tc>
          <w:tcPr>
            <w:tcW w:w="1465"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.015/.035</w:t>
            </w:r>
          </w:p>
        </w:tc>
        <w:tc>
          <w:tcPr>
            <w:tcW w:w="1418"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.108/.216</w:t>
            </w:r>
          </w:p>
        </w:tc>
        <w:tc>
          <w:tcPr>
            <w:tcW w:w="1475"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.100/.100</w:t>
            </w:r>
          </w:p>
        </w:tc>
        <w:tc>
          <w:tcPr>
            <w:tcW w:w="1180" w:type="dxa"/>
          </w:tcPr>
          <w:p w:rsidR="008A4EBB" w:rsidRPr="00AE695B" w:rsidRDefault="008A4EBB" w:rsidP="00C80281">
            <w:pPr>
              <w:pStyle w:val="Tabletext"/>
              <w:tabs>
                <w:tab w:val="left" w:leader="dot" w:pos="7938"/>
                <w:tab w:val="center" w:pos="9526"/>
              </w:tabs>
              <w:jc w:val="center"/>
              <w:rPr>
                <w:color w:val="000000"/>
                <w:sz w:val="18"/>
                <w:szCs w:val="18"/>
              </w:rPr>
            </w:pPr>
            <w:r w:rsidRPr="00AE695B">
              <w:rPr>
                <w:color w:val="000000"/>
                <w:sz w:val="18"/>
                <w:szCs w:val="18"/>
              </w:rPr>
              <w:t>.100/.100</w:t>
            </w:r>
          </w:p>
        </w:tc>
        <w:tc>
          <w:tcPr>
            <w:tcW w:w="1180"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.150/.200</w:t>
            </w:r>
          </w:p>
        </w:tc>
      </w:tr>
      <w:tr w:rsidR="008A4EBB" w:rsidRPr="00AE695B" w:rsidTr="00C80281">
        <w:trPr>
          <w:jc w:val="center"/>
        </w:trPr>
        <w:tc>
          <w:tcPr>
            <w:tcW w:w="2688" w:type="dxa"/>
          </w:tcPr>
          <w:p w:rsidR="008A4EBB" w:rsidRPr="00C509EE" w:rsidRDefault="008A4EBB" w:rsidP="00C80281">
            <w:pPr>
              <w:pStyle w:val="Tabletext"/>
              <w:jc w:val="left"/>
              <w:rPr>
                <w:sz w:val="18"/>
                <w:szCs w:val="18"/>
              </w:rPr>
            </w:pPr>
            <w:r w:rsidRPr="00C509EE">
              <w:rPr>
                <w:sz w:val="18"/>
                <w:szCs w:val="18"/>
              </w:rPr>
              <w:t xml:space="preserve">Taux de répétition des impulsions </w:t>
            </w:r>
          </w:p>
        </w:tc>
        <w:tc>
          <w:tcPr>
            <w:tcW w:w="967"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pps</w:t>
            </w:r>
          </w:p>
        </w:tc>
        <w:tc>
          <w:tcPr>
            <w:tcW w:w="1362" w:type="dxa"/>
          </w:tcPr>
          <w:p w:rsidR="008A4EBB" w:rsidRPr="00AE695B" w:rsidRDefault="008A4EBB" w:rsidP="00C80281">
            <w:pPr>
              <w:pStyle w:val="Tabletext"/>
              <w:tabs>
                <w:tab w:val="left" w:leader="dot" w:pos="7938"/>
                <w:tab w:val="center" w:pos="9526"/>
              </w:tabs>
              <w:jc w:val="center"/>
              <w:rPr>
                <w:sz w:val="18"/>
              </w:rPr>
            </w:pPr>
            <w:r w:rsidRPr="00AE695B">
              <w:rPr>
                <w:sz w:val="18"/>
              </w:rPr>
              <w:t>4 000-5 000</w:t>
            </w:r>
          </w:p>
        </w:tc>
        <w:tc>
          <w:tcPr>
            <w:tcW w:w="1212" w:type="dxa"/>
          </w:tcPr>
          <w:p w:rsidR="008A4EBB" w:rsidRPr="00AE695B" w:rsidRDefault="008A4EBB" w:rsidP="00C80281">
            <w:pPr>
              <w:pStyle w:val="Tabletext"/>
              <w:tabs>
                <w:tab w:val="left" w:leader="dot" w:pos="7938"/>
                <w:tab w:val="center" w:pos="9526"/>
              </w:tabs>
              <w:jc w:val="center"/>
              <w:rPr>
                <w:color w:val="000000"/>
                <w:sz w:val="18"/>
                <w:szCs w:val="18"/>
              </w:rPr>
            </w:pPr>
            <w:r w:rsidRPr="00AE695B">
              <w:rPr>
                <w:sz w:val="18"/>
              </w:rPr>
              <w:t>4 000-5 000</w:t>
            </w:r>
          </w:p>
        </w:tc>
        <w:tc>
          <w:tcPr>
            <w:tcW w:w="1512"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5 000</w:t>
            </w:r>
          </w:p>
        </w:tc>
        <w:tc>
          <w:tcPr>
            <w:tcW w:w="1465"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8 000</w:t>
            </w:r>
          </w:p>
        </w:tc>
        <w:tc>
          <w:tcPr>
            <w:tcW w:w="1418"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160-1 280</w:t>
            </w:r>
          </w:p>
        </w:tc>
        <w:tc>
          <w:tcPr>
            <w:tcW w:w="1475" w:type="dxa"/>
          </w:tcPr>
          <w:p w:rsidR="008A4EBB" w:rsidRPr="00AE695B" w:rsidRDefault="008A4EBB" w:rsidP="00C80281">
            <w:pPr>
              <w:pStyle w:val="Tabletext"/>
              <w:tabs>
                <w:tab w:val="left" w:leader="dot" w:pos="7938"/>
                <w:tab w:val="center" w:pos="9526"/>
              </w:tabs>
              <w:jc w:val="center"/>
              <w:rPr>
                <w:sz w:val="18"/>
              </w:rPr>
            </w:pPr>
            <w:r>
              <w:rPr>
                <w:sz w:val="18"/>
                <w:szCs w:val="18"/>
              </w:rPr>
              <w:t>Non communiqué</w:t>
            </w:r>
          </w:p>
        </w:tc>
        <w:tc>
          <w:tcPr>
            <w:tcW w:w="1180" w:type="dxa"/>
          </w:tcPr>
          <w:p w:rsidR="008A4EBB" w:rsidRPr="00AE695B" w:rsidRDefault="008A4EBB" w:rsidP="00C80281">
            <w:pPr>
              <w:pStyle w:val="Tabletext"/>
              <w:tabs>
                <w:tab w:val="left" w:leader="dot" w:pos="7938"/>
                <w:tab w:val="center" w:pos="9526"/>
              </w:tabs>
              <w:jc w:val="center"/>
              <w:rPr>
                <w:color w:val="000000"/>
                <w:sz w:val="18"/>
                <w:szCs w:val="18"/>
              </w:rPr>
            </w:pPr>
            <w:r>
              <w:rPr>
                <w:sz w:val="18"/>
                <w:szCs w:val="18"/>
              </w:rPr>
              <w:t>Non communiqué</w:t>
            </w:r>
          </w:p>
        </w:tc>
        <w:tc>
          <w:tcPr>
            <w:tcW w:w="1180"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160 - 640</w:t>
            </w:r>
          </w:p>
        </w:tc>
      </w:tr>
      <w:tr w:rsidR="008A4EBB" w:rsidRPr="00AE695B" w:rsidTr="00C80281">
        <w:trPr>
          <w:jc w:val="center"/>
        </w:trPr>
        <w:tc>
          <w:tcPr>
            <w:tcW w:w="2688" w:type="dxa"/>
          </w:tcPr>
          <w:p w:rsidR="008A4EBB" w:rsidRPr="00C509EE" w:rsidRDefault="008A4EBB" w:rsidP="00C80281">
            <w:pPr>
              <w:pStyle w:val="Tabletext"/>
              <w:jc w:val="left"/>
              <w:rPr>
                <w:sz w:val="18"/>
                <w:szCs w:val="18"/>
              </w:rPr>
            </w:pPr>
            <w:r>
              <w:rPr>
                <w:sz w:val="18"/>
                <w:szCs w:val="18"/>
              </w:rPr>
              <w:t>Largeur de b</w:t>
            </w:r>
            <w:r w:rsidRPr="00C509EE">
              <w:rPr>
                <w:sz w:val="18"/>
                <w:szCs w:val="18"/>
              </w:rPr>
              <w:t xml:space="preserve">ande des impulsions </w:t>
            </w:r>
            <w:r>
              <w:rPr>
                <w:sz w:val="18"/>
                <w:szCs w:val="18"/>
              </w:rPr>
              <w:t>chirp</w:t>
            </w:r>
            <w:r w:rsidRPr="00C509EE">
              <w:rPr>
                <w:sz w:val="18"/>
                <w:szCs w:val="18"/>
              </w:rPr>
              <w:t xml:space="preserve"> </w:t>
            </w:r>
          </w:p>
        </w:tc>
        <w:tc>
          <w:tcPr>
            <w:tcW w:w="967"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MHz</w:t>
            </w:r>
          </w:p>
        </w:tc>
        <w:tc>
          <w:tcPr>
            <w:tcW w:w="1362" w:type="dxa"/>
          </w:tcPr>
          <w:p w:rsidR="008A4EBB" w:rsidRPr="00AE695B" w:rsidRDefault="008A4EBB" w:rsidP="00C80281">
            <w:pPr>
              <w:pStyle w:val="Tabletext"/>
              <w:tabs>
                <w:tab w:val="left" w:leader="dot" w:pos="7938"/>
                <w:tab w:val="center" w:pos="9526"/>
              </w:tabs>
              <w:jc w:val="center"/>
              <w:rPr>
                <w:sz w:val="18"/>
              </w:rPr>
            </w:pPr>
            <w:r w:rsidRPr="00AE695B">
              <w:rPr>
                <w:sz w:val="18"/>
              </w:rPr>
              <w:t>1</w:t>
            </w:r>
            <w:r>
              <w:rPr>
                <w:sz w:val="18"/>
              </w:rPr>
              <w:t>,</w:t>
            </w:r>
            <w:r w:rsidRPr="00AE695B">
              <w:rPr>
                <w:sz w:val="18"/>
              </w:rPr>
              <w:t>5</w:t>
            </w:r>
          </w:p>
        </w:tc>
        <w:tc>
          <w:tcPr>
            <w:tcW w:w="1212" w:type="dxa"/>
          </w:tcPr>
          <w:p w:rsidR="008A4EBB" w:rsidRPr="00AE695B" w:rsidRDefault="008A4EBB" w:rsidP="00C80281">
            <w:pPr>
              <w:pStyle w:val="Tabletext"/>
              <w:tabs>
                <w:tab w:val="left" w:leader="dot" w:pos="7938"/>
                <w:tab w:val="center" w:pos="9526"/>
              </w:tabs>
              <w:jc w:val="center"/>
              <w:rPr>
                <w:color w:val="000000"/>
                <w:sz w:val="18"/>
                <w:szCs w:val="18"/>
              </w:rPr>
            </w:pPr>
            <w:r w:rsidRPr="00AE695B">
              <w:rPr>
                <w:sz w:val="18"/>
              </w:rPr>
              <w:t>1</w:t>
            </w:r>
            <w:r>
              <w:rPr>
                <w:sz w:val="18"/>
              </w:rPr>
              <w:t>,</w:t>
            </w:r>
            <w:r w:rsidRPr="00AE695B">
              <w:rPr>
                <w:sz w:val="18"/>
              </w:rPr>
              <w:t>5</w:t>
            </w:r>
          </w:p>
        </w:tc>
        <w:tc>
          <w:tcPr>
            <w:tcW w:w="1512" w:type="dxa"/>
          </w:tcPr>
          <w:p w:rsidR="008A4EBB" w:rsidRPr="00AE695B" w:rsidRDefault="008A4EBB" w:rsidP="00C80281">
            <w:pPr>
              <w:pStyle w:val="Tabletext"/>
              <w:tabs>
                <w:tab w:val="left" w:leader="dot" w:pos="7938"/>
                <w:tab w:val="center" w:pos="9526"/>
              </w:tabs>
              <w:jc w:val="center"/>
              <w:rPr>
                <w:sz w:val="18"/>
              </w:rPr>
            </w:pPr>
            <w:r>
              <w:rPr>
                <w:sz w:val="18"/>
                <w:szCs w:val="18"/>
              </w:rPr>
              <w:t>Non communiquée</w:t>
            </w:r>
          </w:p>
        </w:tc>
        <w:tc>
          <w:tcPr>
            <w:tcW w:w="1465" w:type="dxa"/>
          </w:tcPr>
          <w:p w:rsidR="008A4EBB" w:rsidRPr="00AE695B" w:rsidRDefault="008A4EBB" w:rsidP="00C80281">
            <w:pPr>
              <w:pStyle w:val="Tabletext"/>
              <w:tabs>
                <w:tab w:val="left" w:leader="dot" w:pos="7938"/>
                <w:tab w:val="center" w:pos="9526"/>
              </w:tabs>
              <w:jc w:val="center"/>
              <w:rPr>
                <w:sz w:val="18"/>
              </w:rPr>
            </w:pPr>
            <w:r>
              <w:rPr>
                <w:sz w:val="18"/>
                <w:szCs w:val="18"/>
              </w:rPr>
              <w:t>Non communiquée</w:t>
            </w:r>
          </w:p>
        </w:tc>
        <w:tc>
          <w:tcPr>
            <w:tcW w:w="1418" w:type="dxa"/>
          </w:tcPr>
          <w:p w:rsidR="008A4EBB" w:rsidRPr="00AE695B" w:rsidRDefault="008A4EBB" w:rsidP="00C80281">
            <w:pPr>
              <w:pStyle w:val="Tabletext"/>
              <w:tabs>
                <w:tab w:val="left" w:leader="dot" w:pos="7938"/>
                <w:tab w:val="center" w:pos="9526"/>
              </w:tabs>
              <w:jc w:val="center"/>
              <w:rPr>
                <w:sz w:val="18"/>
              </w:rPr>
            </w:pPr>
            <w:r>
              <w:rPr>
                <w:sz w:val="18"/>
                <w:szCs w:val="18"/>
              </w:rPr>
              <w:t>Non communiquée</w:t>
            </w:r>
          </w:p>
        </w:tc>
        <w:tc>
          <w:tcPr>
            <w:tcW w:w="1475" w:type="dxa"/>
          </w:tcPr>
          <w:p w:rsidR="008A4EBB" w:rsidRPr="00AE695B" w:rsidRDefault="008A4EBB" w:rsidP="00C80281">
            <w:pPr>
              <w:pStyle w:val="Tabletext"/>
              <w:tabs>
                <w:tab w:val="left" w:leader="dot" w:pos="7938"/>
                <w:tab w:val="center" w:pos="9526"/>
              </w:tabs>
              <w:jc w:val="center"/>
              <w:rPr>
                <w:sz w:val="18"/>
              </w:rPr>
            </w:pPr>
            <w:r>
              <w:rPr>
                <w:sz w:val="18"/>
                <w:szCs w:val="18"/>
              </w:rPr>
              <w:t>Non communiquée</w:t>
            </w:r>
          </w:p>
        </w:tc>
        <w:tc>
          <w:tcPr>
            <w:tcW w:w="1180" w:type="dxa"/>
          </w:tcPr>
          <w:p w:rsidR="008A4EBB" w:rsidRPr="00AE695B" w:rsidRDefault="008A4EBB" w:rsidP="00C80281">
            <w:pPr>
              <w:pStyle w:val="Tabletext"/>
              <w:tabs>
                <w:tab w:val="left" w:leader="dot" w:pos="7938"/>
                <w:tab w:val="center" w:pos="9526"/>
              </w:tabs>
              <w:jc w:val="center"/>
              <w:rPr>
                <w:color w:val="0000FF"/>
                <w:sz w:val="18"/>
                <w:szCs w:val="18"/>
              </w:rPr>
            </w:pPr>
            <w:r>
              <w:rPr>
                <w:sz w:val="18"/>
                <w:szCs w:val="18"/>
              </w:rPr>
              <w:t>Non communiquée</w:t>
            </w:r>
          </w:p>
        </w:tc>
        <w:tc>
          <w:tcPr>
            <w:tcW w:w="1180" w:type="dxa"/>
          </w:tcPr>
          <w:p w:rsidR="008A4EBB" w:rsidRPr="00AE695B" w:rsidRDefault="008A4EBB" w:rsidP="00C80281">
            <w:pPr>
              <w:pStyle w:val="Tabletext"/>
              <w:tabs>
                <w:tab w:val="left" w:leader="dot" w:pos="7938"/>
                <w:tab w:val="center" w:pos="9526"/>
              </w:tabs>
              <w:jc w:val="center"/>
              <w:rPr>
                <w:sz w:val="18"/>
              </w:rPr>
            </w:pPr>
            <w:r>
              <w:rPr>
                <w:sz w:val="18"/>
                <w:szCs w:val="18"/>
              </w:rPr>
              <w:t>Non communiquée</w:t>
            </w:r>
          </w:p>
        </w:tc>
      </w:tr>
      <w:tr w:rsidR="008A4EBB" w:rsidRPr="00AE695B" w:rsidTr="00C80281">
        <w:trPr>
          <w:trHeight w:val="774"/>
          <w:jc w:val="center"/>
        </w:trPr>
        <w:tc>
          <w:tcPr>
            <w:tcW w:w="2688" w:type="dxa"/>
          </w:tcPr>
          <w:p w:rsidR="008A4EBB" w:rsidRPr="00143583" w:rsidRDefault="008A4EBB" w:rsidP="00C802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11"/>
              </w:tabs>
              <w:jc w:val="left"/>
              <w:rPr>
                <w:sz w:val="18"/>
                <w:lang w:val="fr-CH"/>
              </w:rPr>
            </w:pPr>
            <w:r w:rsidRPr="00C509EE">
              <w:rPr>
                <w:sz w:val="18"/>
                <w:szCs w:val="18"/>
              </w:rPr>
              <w:t>Largeur de bande</w:t>
            </w:r>
            <w:r w:rsidRPr="00143583">
              <w:rPr>
                <w:sz w:val="18"/>
                <w:lang w:val="fr-CH"/>
              </w:rPr>
              <w:t xml:space="preserve"> </w:t>
            </w:r>
            <w:r w:rsidRPr="00143583">
              <w:rPr>
                <w:sz w:val="18"/>
                <w:lang w:val="fr-CH"/>
              </w:rPr>
              <w:tab/>
              <w:t>–3 dB</w:t>
            </w:r>
            <w:r w:rsidRPr="00143583">
              <w:rPr>
                <w:sz w:val="18"/>
                <w:lang w:val="fr-CH"/>
              </w:rPr>
              <w:br/>
            </w:r>
            <w:r w:rsidRPr="00C509EE">
              <w:rPr>
                <w:sz w:val="18"/>
                <w:szCs w:val="18"/>
              </w:rPr>
              <w:t>d'émission RF</w:t>
            </w:r>
            <w:r>
              <w:rPr>
                <w:sz w:val="18"/>
                <w:szCs w:val="18"/>
              </w:rPr>
              <w:tab/>
            </w:r>
            <w:r w:rsidRPr="00143583">
              <w:rPr>
                <w:sz w:val="18"/>
                <w:lang w:val="fr-CH"/>
              </w:rPr>
              <w:tab/>
              <w:t>–20 dB</w:t>
            </w:r>
          </w:p>
        </w:tc>
        <w:tc>
          <w:tcPr>
            <w:tcW w:w="967"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MHz</w:t>
            </w:r>
          </w:p>
        </w:tc>
        <w:tc>
          <w:tcPr>
            <w:tcW w:w="1362" w:type="dxa"/>
          </w:tcPr>
          <w:p w:rsidR="008A4EBB" w:rsidRPr="00AE695B" w:rsidRDefault="008A4EBB" w:rsidP="00C80281">
            <w:pPr>
              <w:pStyle w:val="Tabletext"/>
              <w:keepLines/>
              <w:tabs>
                <w:tab w:val="left" w:pos="349"/>
                <w:tab w:val="left" w:leader="dot" w:pos="7938"/>
                <w:tab w:val="center" w:pos="9526"/>
              </w:tabs>
              <w:jc w:val="center"/>
              <w:rPr>
                <w:sz w:val="18"/>
              </w:rPr>
            </w:pPr>
            <w:r w:rsidRPr="00AE695B">
              <w:rPr>
                <w:sz w:val="18"/>
              </w:rPr>
              <w:t>4</w:t>
            </w:r>
          </w:p>
          <w:p w:rsidR="008A4EBB" w:rsidRPr="00AE695B" w:rsidRDefault="008A4EBB" w:rsidP="00C80281">
            <w:pPr>
              <w:pStyle w:val="Tabletext"/>
              <w:tabs>
                <w:tab w:val="left" w:pos="349"/>
                <w:tab w:val="left" w:leader="dot" w:pos="7938"/>
                <w:tab w:val="center" w:pos="9526"/>
              </w:tabs>
              <w:jc w:val="center"/>
              <w:rPr>
                <w:sz w:val="18"/>
              </w:rPr>
            </w:pPr>
            <w:r w:rsidRPr="00AE695B">
              <w:rPr>
                <w:sz w:val="18"/>
              </w:rPr>
              <w:t>12</w:t>
            </w:r>
          </w:p>
          <w:p w:rsidR="008A4EBB" w:rsidRPr="00AE695B" w:rsidRDefault="008A4EBB" w:rsidP="00C80281">
            <w:pPr>
              <w:pStyle w:val="Tabletext"/>
              <w:tabs>
                <w:tab w:val="left" w:pos="349"/>
                <w:tab w:val="left" w:leader="dot" w:pos="7938"/>
                <w:tab w:val="center" w:pos="9526"/>
              </w:tabs>
              <w:jc w:val="center"/>
              <w:rPr>
                <w:sz w:val="18"/>
              </w:rPr>
            </w:pPr>
            <w:r w:rsidRPr="00AE695B">
              <w:rPr>
                <w:sz w:val="18"/>
              </w:rPr>
              <w:t xml:space="preserve">20 </w:t>
            </w:r>
            <w:r>
              <w:rPr>
                <w:sz w:val="18"/>
              </w:rPr>
              <w:t>à</w:t>
            </w:r>
            <w:r w:rsidRPr="00AE695B">
              <w:rPr>
                <w:sz w:val="18"/>
              </w:rPr>
              <w:t xml:space="preserve"> </w:t>
            </w:r>
            <w:r w:rsidRPr="00AE695B">
              <w:rPr>
                <w:sz w:val="18"/>
                <w:lang w:val="en-US"/>
              </w:rPr>
              <w:t>–</w:t>
            </w:r>
            <w:r w:rsidRPr="00AE695B">
              <w:rPr>
                <w:sz w:val="18"/>
              </w:rPr>
              <w:t>40</w:t>
            </w:r>
            <w:r>
              <w:rPr>
                <w:sz w:val="18"/>
              </w:rPr>
              <w:t xml:space="preserve"> </w:t>
            </w:r>
            <w:r w:rsidRPr="00AE695B">
              <w:rPr>
                <w:sz w:val="18"/>
              </w:rPr>
              <w:t>dB</w:t>
            </w:r>
          </w:p>
        </w:tc>
        <w:tc>
          <w:tcPr>
            <w:tcW w:w="1212" w:type="dxa"/>
          </w:tcPr>
          <w:p w:rsidR="008A4EBB" w:rsidRPr="00AE695B" w:rsidRDefault="008A4EBB" w:rsidP="00C80281">
            <w:pPr>
              <w:pStyle w:val="Tabletext"/>
              <w:keepLines/>
              <w:tabs>
                <w:tab w:val="left" w:pos="349"/>
                <w:tab w:val="left" w:leader="dot" w:pos="7938"/>
                <w:tab w:val="center" w:pos="9526"/>
              </w:tabs>
              <w:jc w:val="center"/>
              <w:rPr>
                <w:sz w:val="18"/>
              </w:rPr>
            </w:pPr>
            <w:r w:rsidRPr="00AE695B">
              <w:rPr>
                <w:sz w:val="18"/>
              </w:rPr>
              <w:t>4</w:t>
            </w:r>
          </w:p>
          <w:p w:rsidR="008A4EBB" w:rsidRPr="00AE695B" w:rsidRDefault="008A4EBB" w:rsidP="00C80281">
            <w:pPr>
              <w:pStyle w:val="Tabletext"/>
              <w:tabs>
                <w:tab w:val="left" w:pos="349"/>
                <w:tab w:val="left" w:leader="dot" w:pos="7938"/>
                <w:tab w:val="center" w:pos="9526"/>
              </w:tabs>
              <w:jc w:val="center"/>
              <w:rPr>
                <w:sz w:val="18"/>
              </w:rPr>
            </w:pPr>
            <w:r w:rsidRPr="00AE695B">
              <w:rPr>
                <w:sz w:val="18"/>
              </w:rPr>
              <w:t>12</w:t>
            </w:r>
          </w:p>
          <w:p w:rsidR="008A4EBB" w:rsidRPr="00AE695B" w:rsidRDefault="008A4EBB" w:rsidP="00C80281">
            <w:pPr>
              <w:pStyle w:val="Tabletext"/>
              <w:tabs>
                <w:tab w:val="left" w:leader="dot" w:pos="7938"/>
                <w:tab w:val="center" w:pos="9526"/>
              </w:tabs>
              <w:jc w:val="center"/>
              <w:rPr>
                <w:color w:val="000000"/>
                <w:sz w:val="18"/>
                <w:szCs w:val="18"/>
              </w:rPr>
            </w:pPr>
            <w:r w:rsidRPr="00AE695B">
              <w:rPr>
                <w:sz w:val="18"/>
              </w:rPr>
              <w:t xml:space="preserve">20 </w:t>
            </w:r>
            <w:r>
              <w:rPr>
                <w:sz w:val="18"/>
              </w:rPr>
              <w:t>à</w:t>
            </w:r>
            <w:r w:rsidRPr="00AE695B">
              <w:rPr>
                <w:sz w:val="18"/>
              </w:rPr>
              <w:t xml:space="preserve"> </w:t>
            </w:r>
            <w:r w:rsidRPr="00AE695B">
              <w:rPr>
                <w:sz w:val="18"/>
                <w:lang w:val="en-US"/>
              </w:rPr>
              <w:t>–</w:t>
            </w:r>
            <w:r w:rsidRPr="00AE695B">
              <w:rPr>
                <w:sz w:val="18"/>
              </w:rPr>
              <w:t>40</w:t>
            </w:r>
            <w:r>
              <w:rPr>
                <w:sz w:val="18"/>
              </w:rPr>
              <w:t xml:space="preserve"> </w:t>
            </w:r>
            <w:r w:rsidRPr="00AE695B">
              <w:rPr>
                <w:sz w:val="18"/>
              </w:rPr>
              <w:t>dB</w:t>
            </w:r>
          </w:p>
        </w:tc>
        <w:tc>
          <w:tcPr>
            <w:tcW w:w="1512"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6</w:t>
            </w:r>
            <w:r w:rsidRPr="00AE695B">
              <w:rPr>
                <w:color w:val="000000"/>
                <w:sz w:val="18"/>
                <w:szCs w:val="18"/>
              </w:rPr>
              <w:br/>
              <w:t>11</w:t>
            </w:r>
          </w:p>
        </w:tc>
        <w:tc>
          <w:tcPr>
            <w:tcW w:w="1465" w:type="dxa"/>
          </w:tcPr>
          <w:p w:rsidR="008A4EBB" w:rsidRPr="00AE695B" w:rsidRDefault="008A4EBB" w:rsidP="00C80281">
            <w:pPr>
              <w:pStyle w:val="Tabletext"/>
              <w:tabs>
                <w:tab w:val="left" w:pos="343"/>
                <w:tab w:val="left" w:leader="dot" w:pos="7938"/>
                <w:tab w:val="center" w:pos="9526"/>
              </w:tabs>
              <w:jc w:val="center"/>
              <w:rPr>
                <w:sz w:val="18"/>
              </w:rPr>
            </w:pPr>
            <w:r w:rsidRPr="00AE695B">
              <w:rPr>
                <w:color w:val="000000"/>
                <w:sz w:val="18"/>
                <w:szCs w:val="18"/>
              </w:rPr>
              <w:t>1</w:t>
            </w:r>
            <w:r>
              <w:rPr>
                <w:color w:val="000000"/>
                <w:sz w:val="18"/>
                <w:szCs w:val="18"/>
              </w:rPr>
              <w:t>,</w:t>
            </w:r>
            <w:r w:rsidRPr="00AE695B">
              <w:rPr>
                <w:color w:val="000000"/>
                <w:sz w:val="18"/>
                <w:szCs w:val="18"/>
              </w:rPr>
              <w:t>55</w:t>
            </w:r>
            <w:r w:rsidRPr="00AE695B">
              <w:rPr>
                <w:color w:val="000000"/>
                <w:sz w:val="18"/>
                <w:szCs w:val="18"/>
              </w:rPr>
              <w:br/>
              <w:t>20</w:t>
            </w:r>
          </w:p>
        </w:tc>
        <w:tc>
          <w:tcPr>
            <w:tcW w:w="1418" w:type="dxa"/>
          </w:tcPr>
          <w:p w:rsidR="008A4EBB" w:rsidRPr="00AE695B" w:rsidRDefault="008A4EBB" w:rsidP="00C80281">
            <w:pPr>
              <w:pStyle w:val="Tabletext"/>
              <w:tabs>
                <w:tab w:val="left" w:pos="-2"/>
                <w:tab w:val="left" w:leader="dot" w:pos="7938"/>
                <w:tab w:val="center" w:pos="9526"/>
              </w:tabs>
              <w:jc w:val="center"/>
              <w:rPr>
                <w:sz w:val="18"/>
              </w:rPr>
            </w:pPr>
            <w:r w:rsidRPr="00AE695B">
              <w:rPr>
                <w:color w:val="000000"/>
                <w:sz w:val="18"/>
                <w:szCs w:val="18"/>
              </w:rPr>
              <w:t>.8</w:t>
            </w:r>
            <w:r w:rsidRPr="00AE695B">
              <w:rPr>
                <w:color w:val="000000"/>
                <w:sz w:val="18"/>
                <w:szCs w:val="18"/>
              </w:rPr>
              <w:br/>
              <w:t>4.1</w:t>
            </w:r>
          </w:p>
        </w:tc>
        <w:tc>
          <w:tcPr>
            <w:tcW w:w="1475" w:type="dxa"/>
          </w:tcPr>
          <w:p w:rsidR="008A4EBB" w:rsidRPr="00AE695B" w:rsidRDefault="008A4EBB" w:rsidP="00C80281">
            <w:pPr>
              <w:pStyle w:val="Tabletext"/>
              <w:tabs>
                <w:tab w:val="left" w:leader="dot" w:pos="7938"/>
                <w:tab w:val="center" w:pos="9526"/>
              </w:tabs>
              <w:jc w:val="center"/>
              <w:rPr>
                <w:sz w:val="18"/>
              </w:rPr>
            </w:pPr>
            <w:r w:rsidRPr="00AE695B">
              <w:rPr>
                <w:color w:val="000000"/>
                <w:sz w:val="18"/>
                <w:szCs w:val="18"/>
              </w:rPr>
              <w:t>470</w:t>
            </w:r>
            <w:r w:rsidRPr="00AE695B">
              <w:rPr>
                <w:color w:val="000000"/>
                <w:sz w:val="18"/>
                <w:szCs w:val="18"/>
              </w:rPr>
              <w:br/>
              <w:t>490</w:t>
            </w:r>
          </w:p>
        </w:tc>
        <w:tc>
          <w:tcPr>
            <w:tcW w:w="1180" w:type="dxa"/>
          </w:tcPr>
          <w:p w:rsidR="008A4EBB" w:rsidRPr="00AE695B" w:rsidRDefault="008A4EBB" w:rsidP="00C80281">
            <w:pPr>
              <w:pStyle w:val="Tabletext"/>
              <w:tabs>
                <w:tab w:val="left" w:pos="0"/>
                <w:tab w:val="left" w:leader="dot" w:pos="7938"/>
                <w:tab w:val="center" w:pos="9526"/>
              </w:tabs>
              <w:jc w:val="center"/>
              <w:rPr>
                <w:color w:val="000000"/>
                <w:sz w:val="18"/>
                <w:szCs w:val="18"/>
              </w:rPr>
            </w:pPr>
            <w:r w:rsidRPr="00AE695B">
              <w:rPr>
                <w:color w:val="000000"/>
                <w:sz w:val="18"/>
                <w:szCs w:val="18"/>
              </w:rPr>
              <w:t>470</w:t>
            </w:r>
            <w:r w:rsidRPr="00AE695B">
              <w:rPr>
                <w:color w:val="000000"/>
                <w:sz w:val="18"/>
                <w:szCs w:val="18"/>
              </w:rPr>
              <w:br/>
              <w:t>490</w:t>
            </w:r>
          </w:p>
        </w:tc>
        <w:tc>
          <w:tcPr>
            <w:tcW w:w="1180" w:type="dxa"/>
          </w:tcPr>
          <w:p w:rsidR="008A4EBB" w:rsidRPr="00AE695B" w:rsidRDefault="008A4EBB" w:rsidP="00C80281">
            <w:pPr>
              <w:pStyle w:val="Tabletext"/>
              <w:tabs>
                <w:tab w:val="left" w:pos="0"/>
                <w:tab w:val="left" w:leader="dot" w:pos="7938"/>
                <w:tab w:val="center" w:pos="9526"/>
              </w:tabs>
              <w:jc w:val="center"/>
              <w:rPr>
                <w:sz w:val="18"/>
              </w:rPr>
            </w:pPr>
            <w:r w:rsidRPr="00AE695B">
              <w:rPr>
                <w:color w:val="000000"/>
                <w:sz w:val="18"/>
                <w:szCs w:val="18"/>
              </w:rPr>
              <w:t>1</w:t>
            </w:r>
            <w:r>
              <w:rPr>
                <w:color w:val="000000"/>
                <w:sz w:val="18"/>
                <w:szCs w:val="18"/>
              </w:rPr>
              <w:t>,</w:t>
            </w:r>
            <w:r w:rsidRPr="00AE695B">
              <w:rPr>
                <w:color w:val="000000"/>
                <w:sz w:val="18"/>
                <w:szCs w:val="18"/>
              </w:rPr>
              <w:t>8</w:t>
            </w:r>
            <w:r w:rsidRPr="00AE695B">
              <w:rPr>
                <w:color w:val="000000"/>
                <w:sz w:val="18"/>
                <w:szCs w:val="18"/>
              </w:rPr>
              <w:br/>
              <w:t>10</w:t>
            </w:r>
          </w:p>
        </w:tc>
      </w:tr>
      <w:tr w:rsidR="008A4EBB" w:rsidRPr="00AE695B" w:rsidTr="00C80281">
        <w:trPr>
          <w:jc w:val="center"/>
        </w:trPr>
        <w:tc>
          <w:tcPr>
            <w:tcW w:w="2688" w:type="dxa"/>
          </w:tcPr>
          <w:p w:rsidR="008A4EBB" w:rsidRPr="00C509EE" w:rsidRDefault="008A4EBB" w:rsidP="00C80281">
            <w:pPr>
              <w:pStyle w:val="Tabletext"/>
              <w:jc w:val="left"/>
              <w:rPr>
                <w:sz w:val="18"/>
                <w:szCs w:val="18"/>
              </w:rPr>
            </w:pPr>
            <w:r w:rsidRPr="00C509EE">
              <w:rPr>
                <w:sz w:val="18"/>
                <w:szCs w:val="18"/>
              </w:rPr>
              <w:t>Type de diagramme d'antenne (</w:t>
            </w:r>
            <w:r>
              <w:rPr>
                <w:sz w:val="18"/>
                <w:szCs w:val="18"/>
              </w:rPr>
              <w:t>antenne à faisceau en pinceau, à faisceau en</w:t>
            </w:r>
            <w:r w:rsidRPr="00C509EE">
              <w:rPr>
                <w:sz w:val="18"/>
                <w:szCs w:val="18"/>
              </w:rPr>
              <w:t xml:space="preserve"> éventail, à </w:t>
            </w:r>
            <w:r>
              <w:rPr>
                <w:sz w:val="18"/>
                <w:szCs w:val="18"/>
              </w:rPr>
              <w:t xml:space="preserve">faisceau en </w:t>
            </w:r>
            <w:r w:rsidRPr="00C509EE">
              <w:rPr>
                <w:sz w:val="18"/>
                <w:szCs w:val="18"/>
              </w:rPr>
              <w:t>cosécante carrée, etc.)</w:t>
            </w:r>
          </w:p>
        </w:tc>
        <w:tc>
          <w:tcPr>
            <w:tcW w:w="967" w:type="dxa"/>
          </w:tcPr>
          <w:p w:rsidR="008A4EBB" w:rsidRPr="00143583" w:rsidRDefault="008A4EBB" w:rsidP="00C80281">
            <w:pPr>
              <w:pStyle w:val="Tabletext"/>
              <w:jc w:val="center"/>
              <w:rPr>
                <w:sz w:val="18"/>
                <w:lang w:val="fr-CH"/>
              </w:rPr>
            </w:pPr>
          </w:p>
        </w:tc>
        <w:tc>
          <w:tcPr>
            <w:tcW w:w="1362" w:type="dxa"/>
          </w:tcPr>
          <w:p w:rsidR="008A4EBB" w:rsidRPr="00AE695B" w:rsidRDefault="008A4EBB" w:rsidP="00C80281">
            <w:pPr>
              <w:pStyle w:val="Tabletext"/>
              <w:tabs>
                <w:tab w:val="left" w:leader="dot" w:pos="7938"/>
                <w:tab w:val="center" w:pos="9526"/>
              </w:tabs>
              <w:jc w:val="center"/>
              <w:rPr>
                <w:sz w:val="18"/>
              </w:rPr>
            </w:pPr>
            <w:r w:rsidRPr="00514F30">
              <w:rPr>
                <w:sz w:val="18"/>
                <w:szCs w:val="18"/>
              </w:rPr>
              <w:t>En éventail</w:t>
            </w:r>
          </w:p>
        </w:tc>
        <w:tc>
          <w:tcPr>
            <w:tcW w:w="1212" w:type="dxa"/>
          </w:tcPr>
          <w:p w:rsidR="008A4EBB" w:rsidRPr="00AE695B" w:rsidRDefault="008A4EBB" w:rsidP="00C80281">
            <w:pPr>
              <w:pStyle w:val="Tabletext"/>
              <w:tabs>
                <w:tab w:val="left" w:leader="dot" w:pos="7938"/>
                <w:tab w:val="center" w:pos="9526"/>
              </w:tabs>
              <w:jc w:val="center"/>
              <w:rPr>
                <w:sz w:val="18"/>
              </w:rPr>
            </w:pPr>
            <w:r w:rsidRPr="00514F30">
              <w:rPr>
                <w:sz w:val="18"/>
                <w:szCs w:val="18"/>
              </w:rPr>
              <w:t>En éventail</w:t>
            </w:r>
          </w:p>
        </w:tc>
        <w:tc>
          <w:tcPr>
            <w:tcW w:w="1512" w:type="dxa"/>
          </w:tcPr>
          <w:p w:rsidR="008A4EBB" w:rsidRPr="00AE695B" w:rsidRDefault="008A4EBB" w:rsidP="00C80281">
            <w:pPr>
              <w:pStyle w:val="Tabletext"/>
              <w:tabs>
                <w:tab w:val="left" w:leader="dot" w:pos="7938"/>
                <w:tab w:val="center" w:pos="9526"/>
              </w:tabs>
              <w:jc w:val="center"/>
              <w:rPr>
                <w:sz w:val="18"/>
              </w:rPr>
            </w:pPr>
            <w:r>
              <w:rPr>
                <w:sz w:val="18"/>
                <w:szCs w:val="18"/>
              </w:rPr>
              <w:t>Non communiqué</w:t>
            </w:r>
          </w:p>
        </w:tc>
        <w:tc>
          <w:tcPr>
            <w:tcW w:w="1465" w:type="dxa"/>
          </w:tcPr>
          <w:p w:rsidR="008A4EBB" w:rsidRPr="00AE695B" w:rsidRDefault="008A4EBB" w:rsidP="00C80281">
            <w:pPr>
              <w:pStyle w:val="Tabletext"/>
              <w:tabs>
                <w:tab w:val="left" w:leader="dot" w:pos="7938"/>
                <w:tab w:val="center" w:pos="9526"/>
              </w:tabs>
              <w:jc w:val="center"/>
              <w:rPr>
                <w:sz w:val="18"/>
              </w:rPr>
            </w:pPr>
            <w:r>
              <w:rPr>
                <w:sz w:val="18"/>
                <w:szCs w:val="18"/>
              </w:rPr>
              <w:t>Non communiqué</w:t>
            </w:r>
          </w:p>
        </w:tc>
        <w:tc>
          <w:tcPr>
            <w:tcW w:w="1418" w:type="dxa"/>
          </w:tcPr>
          <w:p w:rsidR="008A4EBB" w:rsidRPr="00AE695B" w:rsidRDefault="008A4EBB" w:rsidP="00C80281">
            <w:pPr>
              <w:pStyle w:val="Tabletext"/>
              <w:tabs>
                <w:tab w:val="left" w:leader="dot" w:pos="7938"/>
                <w:tab w:val="center" w:pos="9526"/>
              </w:tabs>
              <w:jc w:val="center"/>
              <w:rPr>
                <w:sz w:val="18"/>
              </w:rPr>
            </w:pPr>
            <w:r w:rsidRPr="00514F30">
              <w:rPr>
                <w:sz w:val="18"/>
                <w:szCs w:val="18"/>
              </w:rPr>
              <w:t>En pinceau</w:t>
            </w:r>
          </w:p>
        </w:tc>
        <w:tc>
          <w:tcPr>
            <w:tcW w:w="1475" w:type="dxa"/>
          </w:tcPr>
          <w:p w:rsidR="008A4EBB" w:rsidRPr="00AE695B" w:rsidRDefault="008A4EBB" w:rsidP="00C80281">
            <w:pPr>
              <w:pStyle w:val="Tabletext"/>
              <w:tabs>
                <w:tab w:val="left" w:leader="dot" w:pos="7938"/>
                <w:tab w:val="center" w:pos="9526"/>
              </w:tabs>
              <w:jc w:val="center"/>
              <w:rPr>
                <w:sz w:val="18"/>
              </w:rPr>
            </w:pPr>
            <w:r w:rsidRPr="00514F30">
              <w:rPr>
                <w:sz w:val="18"/>
                <w:szCs w:val="18"/>
              </w:rPr>
              <w:t>En pinceau</w:t>
            </w:r>
          </w:p>
        </w:tc>
        <w:tc>
          <w:tcPr>
            <w:tcW w:w="1180" w:type="dxa"/>
          </w:tcPr>
          <w:p w:rsidR="008A4EBB" w:rsidRPr="00AE695B" w:rsidRDefault="008A4EBB" w:rsidP="00C80281">
            <w:pPr>
              <w:pStyle w:val="Tabletext"/>
              <w:tabs>
                <w:tab w:val="left" w:leader="dot" w:pos="7938"/>
                <w:tab w:val="center" w:pos="9526"/>
              </w:tabs>
              <w:jc w:val="center"/>
              <w:rPr>
                <w:sz w:val="18"/>
              </w:rPr>
            </w:pPr>
            <w:r w:rsidRPr="00514F30">
              <w:rPr>
                <w:sz w:val="18"/>
                <w:szCs w:val="18"/>
              </w:rPr>
              <w:t>En pinceau</w:t>
            </w:r>
          </w:p>
        </w:tc>
        <w:tc>
          <w:tcPr>
            <w:tcW w:w="1180" w:type="dxa"/>
          </w:tcPr>
          <w:p w:rsidR="008A4EBB" w:rsidRPr="00AE695B" w:rsidRDefault="008A4EBB" w:rsidP="00C80281">
            <w:pPr>
              <w:pStyle w:val="Tabletext"/>
              <w:tabs>
                <w:tab w:val="left" w:leader="dot" w:pos="7938"/>
                <w:tab w:val="center" w:pos="9526"/>
              </w:tabs>
              <w:jc w:val="center"/>
              <w:rPr>
                <w:sz w:val="18"/>
              </w:rPr>
            </w:pPr>
            <w:r>
              <w:rPr>
                <w:sz w:val="18"/>
                <w:szCs w:val="18"/>
              </w:rPr>
              <w:t>Non communiqué</w:t>
            </w:r>
          </w:p>
        </w:tc>
      </w:tr>
      <w:tr w:rsidR="008A4EBB" w:rsidRPr="00AE695B" w:rsidTr="00C80281">
        <w:trPr>
          <w:jc w:val="center"/>
        </w:trPr>
        <w:tc>
          <w:tcPr>
            <w:tcW w:w="2688" w:type="dxa"/>
          </w:tcPr>
          <w:p w:rsidR="008A4EBB" w:rsidRPr="00C509EE" w:rsidRDefault="008A4EBB" w:rsidP="00C80281">
            <w:pPr>
              <w:pStyle w:val="Tabletext"/>
              <w:jc w:val="left"/>
              <w:rPr>
                <w:sz w:val="18"/>
                <w:szCs w:val="18"/>
              </w:rPr>
            </w:pPr>
            <w:r w:rsidRPr="00C509EE">
              <w:rPr>
                <w:sz w:val="18"/>
                <w:szCs w:val="18"/>
              </w:rPr>
              <w:t>Type d'antenne (</w:t>
            </w:r>
            <w:r>
              <w:rPr>
                <w:sz w:val="18"/>
                <w:szCs w:val="18"/>
              </w:rPr>
              <w:t xml:space="preserve">antenne à </w:t>
            </w:r>
            <w:r w:rsidRPr="00C509EE">
              <w:rPr>
                <w:sz w:val="18"/>
                <w:szCs w:val="18"/>
              </w:rPr>
              <w:t xml:space="preserve">réflecteur, </w:t>
            </w:r>
            <w:r>
              <w:rPr>
                <w:sz w:val="18"/>
                <w:szCs w:val="18"/>
              </w:rPr>
              <w:t>antenne-</w:t>
            </w:r>
            <w:r w:rsidRPr="00C509EE">
              <w:rPr>
                <w:sz w:val="18"/>
                <w:szCs w:val="18"/>
              </w:rPr>
              <w:t xml:space="preserve">réseau </w:t>
            </w:r>
            <w:r>
              <w:rPr>
                <w:sz w:val="18"/>
                <w:szCs w:val="18"/>
              </w:rPr>
              <w:t>à commande de phase</w:t>
            </w:r>
            <w:r w:rsidRPr="00C509EE">
              <w:rPr>
                <w:sz w:val="18"/>
                <w:szCs w:val="18"/>
              </w:rPr>
              <w:t xml:space="preserve">, </w:t>
            </w:r>
            <w:r>
              <w:rPr>
                <w:sz w:val="18"/>
                <w:szCs w:val="18"/>
              </w:rPr>
              <w:t>antenne-</w:t>
            </w:r>
            <w:r w:rsidRPr="00C509EE">
              <w:rPr>
                <w:sz w:val="18"/>
                <w:szCs w:val="18"/>
              </w:rPr>
              <w:t>réseau à fente, etc.)</w:t>
            </w:r>
          </w:p>
        </w:tc>
        <w:tc>
          <w:tcPr>
            <w:tcW w:w="967" w:type="dxa"/>
          </w:tcPr>
          <w:p w:rsidR="008A4EBB" w:rsidRPr="00143583" w:rsidRDefault="008A4EBB" w:rsidP="00C80281">
            <w:pPr>
              <w:pStyle w:val="Tabletext"/>
              <w:jc w:val="center"/>
              <w:rPr>
                <w:sz w:val="18"/>
                <w:lang w:val="fr-CH"/>
              </w:rPr>
            </w:pPr>
          </w:p>
        </w:tc>
        <w:tc>
          <w:tcPr>
            <w:tcW w:w="1362" w:type="dxa"/>
          </w:tcPr>
          <w:p w:rsidR="008A4EBB" w:rsidRPr="00AE695B" w:rsidRDefault="008A4EBB" w:rsidP="00C80281">
            <w:pPr>
              <w:pStyle w:val="Tabletext"/>
              <w:tabs>
                <w:tab w:val="left" w:leader="dot" w:pos="7938"/>
                <w:tab w:val="center" w:pos="9526"/>
              </w:tabs>
              <w:jc w:val="center"/>
              <w:rPr>
                <w:sz w:val="18"/>
              </w:rPr>
            </w:pPr>
            <w:r w:rsidRPr="00C509EE">
              <w:rPr>
                <w:sz w:val="18"/>
                <w:szCs w:val="18"/>
              </w:rPr>
              <w:t>Pa</w:t>
            </w:r>
            <w:r>
              <w:rPr>
                <w:sz w:val="18"/>
                <w:szCs w:val="18"/>
              </w:rPr>
              <w:t>ssive à commande de phase</w:t>
            </w:r>
          </w:p>
        </w:tc>
        <w:tc>
          <w:tcPr>
            <w:tcW w:w="1212" w:type="dxa"/>
          </w:tcPr>
          <w:p w:rsidR="008A4EBB" w:rsidRPr="00AE695B" w:rsidRDefault="008A4EBB" w:rsidP="00C80281">
            <w:pPr>
              <w:pStyle w:val="Tabletext"/>
              <w:tabs>
                <w:tab w:val="left" w:leader="dot" w:pos="7938"/>
                <w:tab w:val="center" w:pos="9526"/>
              </w:tabs>
              <w:jc w:val="center"/>
              <w:rPr>
                <w:sz w:val="18"/>
              </w:rPr>
            </w:pPr>
            <w:r w:rsidRPr="00C509EE">
              <w:rPr>
                <w:sz w:val="18"/>
                <w:szCs w:val="18"/>
              </w:rPr>
              <w:t>Pa</w:t>
            </w:r>
            <w:r>
              <w:rPr>
                <w:sz w:val="18"/>
                <w:szCs w:val="18"/>
              </w:rPr>
              <w:t>ssive à commande de phase</w:t>
            </w:r>
          </w:p>
        </w:tc>
        <w:tc>
          <w:tcPr>
            <w:tcW w:w="1512" w:type="dxa"/>
          </w:tcPr>
          <w:p w:rsidR="008A4EBB" w:rsidRPr="00AE695B" w:rsidRDefault="008A4EBB" w:rsidP="00C80281">
            <w:pPr>
              <w:pStyle w:val="Tabletext"/>
              <w:tabs>
                <w:tab w:val="left" w:leader="dot" w:pos="7938"/>
                <w:tab w:val="center" w:pos="9526"/>
              </w:tabs>
              <w:jc w:val="center"/>
              <w:rPr>
                <w:sz w:val="18"/>
              </w:rPr>
            </w:pPr>
            <w:r>
              <w:rPr>
                <w:sz w:val="18"/>
                <w:szCs w:val="18"/>
              </w:rPr>
              <w:t>A commande de phase</w:t>
            </w:r>
          </w:p>
        </w:tc>
        <w:tc>
          <w:tcPr>
            <w:tcW w:w="1465" w:type="dxa"/>
          </w:tcPr>
          <w:p w:rsidR="008A4EBB" w:rsidRPr="00AE695B" w:rsidRDefault="008A4EBB" w:rsidP="00C80281">
            <w:pPr>
              <w:pStyle w:val="Tabletext"/>
              <w:tabs>
                <w:tab w:val="left" w:leader="dot" w:pos="7938"/>
                <w:tab w:val="center" w:pos="9526"/>
              </w:tabs>
              <w:jc w:val="center"/>
              <w:rPr>
                <w:sz w:val="18"/>
              </w:rPr>
            </w:pPr>
            <w:r>
              <w:rPr>
                <w:sz w:val="18"/>
                <w:szCs w:val="18"/>
              </w:rPr>
              <w:t>A commande de phase</w:t>
            </w:r>
          </w:p>
        </w:tc>
        <w:tc>
          <w:tcPr>
            <w:tcW w:w="1418" w:type="dxa"/>
          </w:tcPr>
          <w:p w:rsidR="008A4EBB" w:rsidRPr="00AE695B" w:rsidRDefault="008A4EBB" w:rsidP="00C80281">
            <w:pPr>
              <w:pStyle w:val="Tabletext"/>
              <w:tabs>
                <w:tab w:val="left" w:leader="dot" w:pos="7938"/>
                <w:tab w:val="center" w:pos="9526"/>
              </w:tabs>
              <w:jc w:val="center"/>
              <w:rPr>
                <w:sz w:val="18"/>
              </w:rPr>
            </w:pPr>
            <w:r w:rsidRPr="00AE695B">
              <w:rPr>
                <w:sz w:val="18"/>
              </w:rPr>
              <w:t>Paraboli</w:t>
            </w:r>
            <w:r>
              <w:rPr>
                <w:sz w:val="18"/>
              </w:rPr>
              <w:t>que</w:t>
            </w:r>
          </w:p>
        </w:tc>
        <w:tc>
          <w:tcPr>
            <w:tcW w:w="1475" w:type="dxa"/>
          </w:tcPr>
          <w:p w:rsidR="008A4EBB" w:rsidRPr="00AE695B" w:rsidRDefault="008A4EBB" w:rsidP="00C80281">
            <w:pPr>
              <w:pStyle w:val="Tabletext"/>
              <w:tabs>
                <w:tab w:val="left" w:leader="dot" w:pos="7938"/>
                <w:tab w:val="center" w:pos="9526"/>
              </w:tabs>
              <w:jc w:val="center"/>
              <w:rPr>
                <w:sz w:val="18"/>
              </w:rPr>
            </w:pPr>
            <w:r>
              <w:rPr>
                <w:sz w:val="18"/>
                <w:szCs w:val="18"/>
              </w:rPr>
              <w:t>A commande de phase</w:t>
            </w:r>
          </w:p>
        </w:tc>
        <w:tc>
          <w:tcPr>
            <w:tcW w:w="1180" w:type="dxa"/>
          </w:tcPr>
          <w:p w:rsidR="008A4EBB" w:rsidRPr="00AE695B" w:rsidRDefault="008A4EBB" w:rsidP="00C80281">
            <w:pPr>
              <w:pStyle w:val="Tabletext"/>
              <w:tabs>
                <w:tab w:val="left" w:leader="dot" w:pos="7938"/>
                <w:tab w:val="center" w:pos="9526"/>
              </w:tabs>
              <w:jc w:val="center"/>
              <w:rPr>
                <w:color w:val="000000"/>
                <w:sz w:val="18"/>
                <w:szCs w:val="18"/>
              </w:rPr>
            </w:pPr>
            <w:r>
              <w:rPr>
                <w:sz w:val="18"/>
                <w:szCs w:val="18"/>
              </w:rPr>
              <w:t>A commande de phase</w:t>
            </w:r>
          </w:p>
        </w:tc>
        <w:tc>
          <w:tcPr>
            <w:tcW w:w="1180" w:type="dxa"/>
          </w:tcPr>
          <w:p w:rsidR="008A4EBB" w:rsidRPr="00AE695B" w:rsidRDefault="008A4EBB" w:rsidP="00C80281">
            <w:pPr>
              <w:pStyle w:val="Tabletext"/>
              <w:tabs>
                <w:tab w:val="left" w:leader="dot" w:pos="7938"/>
                <w:tab w:val="center" w:pos="9526"/>
              </w:tabs>
              <w:jc w:val="center"/>
              <w:rPr>
                <w:sz w:val="18"/>
              </w:rPr>
            </w:pPr>
            <w:r>
              <w:rPr>
                <w:color w:val="000000"/>
                <w:sz w:val="18"/>
                <w:szCs w:val="18"/>
              </w:rPr>
              <w:t>Cornet</w:t>
            </w:r>
          </w:p>
        </w:tc>
      </w:tr>
    </w:tbl>
    <w:p w:rsidR="008A4EBB" w:rsidRPr="00AE695B" w:rsidRDefault="008A4EBB" w:rsidP="00606326"/>
    <w:p w:rsidR="00702D27" w:rsidRDefault="00702D27">
      <w:pPr>
        <w:tabs>
          <w:tab w:val="clear" w:pos="794"/>
          <w:tab w:val="clear" w:pos="1191"/>
          <w:tab w:val="clear" w:pos="1588"/>
          <w:tab w:val="clear" w:pos="1985"/>
        </w:tabs>
        <w:overflowPunct/>
        <w:autoSpaceDE/>
        <w:autoSpaceDN/>
        <w:adjustRightInd/>
        <w:spacing w:before="0"/>
        <w:jc w:val="left"/>
        <w:textAlignment w:val="auto"/>
      </w:pPr>
      <w:r>
        <w:br w:type="page"/>
      </w:r>
    </w:p>
    <w:p w:rsidR="008A4EBB" w:rsidRPr="00AE695B" w:rsidRDefault="008A4EBB" w:rsidP="008A4EBB">
      <w:pPr>
        <w:pStyle w:val="TableNo"/>
        <w:spacing w:before="0"/>
        <w:rPr>
          <w:rFonts w:ascii="Tms Rmn" w:hAnsi="Tms Rmn"/>
        </w:rPr>
      </w:pPr>
      <w:r w:rsidRPr="00AE695B">
        <w:lastRenderedPageBreak/>
        <w:t>TABLE</w:t>
      </w:r>
      <w:r>
        <w:t>AU</w:t>
      </w:r>
      <w:r w:rsidRPr="00AE695B">
        <w:t xml:space="preserve"> 2 (</w:t>
      </w:r>
      <w:r>
        <w:rPr>
          <w:i/>
          <w:iCs/>
        </w:rPr>
        <w:t>suite</w:t>
      </w:r>
      <w:r w:rsidRPr="00AE695B">
        <w:rPr>
          <w:rFonts w:ascii="Tms Rmn" w:hAnsi="Tms Rmn"/>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10"/>
        <w:gridCol w:w="1265"/>
        <w:gridCol w:w="1323"/>
        <w:gridCol w:w="1323"/>
        <w:gridCol w:w="1323"/>
        <w:gridCol w:w="1235"/>
        <w:gridCol w:w="1411"/>
        <w:gridCol w:w="1323"/>
        <w:gridCol w:w="1323"/>
        <w:gridCol w:w="1323"/>
      </w:tblGrid>
      <w:tr w:rsidR="008A4EBB" w:rsidRPr="00FE6059" w:rsidTr="00C80281">
        <w:trPr>
          <w:jc w:val="center"/>
        </w:trPr>
        <w:tc>
          <w:tcPr>
            <w:tcW w:w="2610" w:type="dxa"/>
          </w:tcPr>
          <w:p w:rsidR="008A4EBB" w:rsidRPr="00215726" w:rsidRDefault="008A4EBB" w:rsidP="00C80281">
            <w:pPr>
              <w:pStyle w:val="Tablehead"/>
              <w:rPr>
                <w:sz w:val="18"/>
                <w:szCs w:val="18"/>
              </w:rPr>
            </w:pPr>
            <w:r w:rsidRPr="00215726">
              <w:rPr>
                <w:sz w:val="18"/>
                <w:szCs w:val="18"/>
              </w:rPr>
              <w:t>Charact</w:t>
            </w:r>
            <w:r>
              <w:rPr>
                <w:sz w:val="18"/>
                <w:szCs w:val="18"/>
              </w:rPr>
              <w:t>é</w:t>
            </w:r>
            <w:r w:rsidRPr="00215726">
              <w:rPr>
                <w:sz w:val="18"/>
                <w:szCs w:val="18"/>
              </w:rPr>
              <w:t>risti</w:t>
            </w:r>
            <w:r>
              <w:rPr>
                <w:sz w:val="18"/>
                <w:szCs w:val="18"/>
              </w:rPr>
              <w:t>que</w:t>
            </w:r>
            <w:r w:rsidRPr="00215726">
              <w:rPr>
                <w:sz w:val="18"/>
                <w:szCs w:val="18"/>
              </w:rPr>
              <w:t>s</w:t>
            </w:r>
          </w:p>
        </w:tc>
        <w:tc>
          <w:tcPr>
            <w:tcW w:w="1265" w:type="dxa"/>
          </w:tcPr>
          <w:p w:rsidR="008A4EBB" w:rsidRPr="00215726" w:rsidRDefault="008A4EBB" w:rsidP="00C80281">
            <w:pPr>
              <w:pStyle w:val="Tablehead"/>
              <w:keepLines/>
              <w:rPr>
                <w:sz w:val="18"/>
                <w:szCs w:val="18"/>
              </w:rPr>
            </w:pPr>
            <w:r w:rsidRPr="00215726">
              <w:rPr>
                <w:sz w:val="18"/>
                <w:szCs w:val="18"/>
              </w:rPr>
              <w:t>Unit</w:t>
            </w:r>
            <w:r>
              <w:rPr>
                <w:sz w:val="18"/>
                <w:szCs w:val="18"/>
              </w:rPr>
              <w:t>é</w:t>
            </w:r>
          </w:p>
        </w:tc>
        <w:tc>
          <w:tcPr>
            <w:tcW w:w="1323" w:type="dxa"/>
          </w:tcPr>
          <w:p w:rsidR="008A4EBB" w:rsidRPr="00FE6059" w:rsidRDefault="008A4EBB" w:rsidP="00C80281">
            <w:pPr>
              <w:pStyle w:val="Tablehead"/>
              <w:keepLines/>
              <w:rPr>
                <w:sz w:val="18"/>
                <w:szCs w:val="18"/>
              </w:rPr>
            </w:pPr>
            <w:r w:rsidRPr="00FE6059">
              <w:rPr>
                <w:sz w:val="18"/>
                <w:szCs w:val="18"/>
              </w:rPr>
              <w:t>Radar 10</w:t>
            </w:r>
          </w:p>
        </w:tc>
        <w:tc>
          <w:tcPr>
            <w:tcW w:w="1323" w:type="dxa"/>
          </w:tcPr>
          <w:p w:rsidR="008A4EBB" w:rsidRPr="00FE6059" w:rsidRDefault="008A4EBB" w:rsidP="00C80281">
            <w:pPr>
              <w:pStyle w:val="Tablehead"/>
              <w:rPr>
                <w:sz w:val="18"/>
                <w:szCs w:val="18"/>
              </w:rPr>
            </w:pPr>
            <w:r w:rsidRPr="00FE6059">
              <w:rPr>
                <w:sz w:val="18"/>
                <w:szCs w:val="18"/>
              </w:rPr>
              <w:t>Radar 10A</w:t>
            </w:r>
          </w:p>
        </w:tc>
        <w:tc>
          <w:tcPr>
            <w:tcW w:w="1323" w:type="dxa"/>
          </w:tcPr>
          <w:p w:rsidR="008A4EBB" w:rsidRPr="00FE6059" w:rsidRDefault="008A4EBB" w:rsidP="00C80281">
            <w:pPr>
              <w:pStyle w:val="Tablehead"/>
              <w:rPr>
                <w:sz w:val="18"/>
                <w:szCs w:val="18"/>
              </w:rPr>
            </w:pPr>
            <w:r w:rsidRPr="00FE6059">
              <w:rPr>
                <w:sz w:val="18"/>
                <w:szCs w:val="18"/>
              </w:rPr>
              <w:t>Radar 11</w:t>
            </w:r>
          </w:p>
        </w:tc>
        <w:tc>
          <w:tcPr>
            <w:tcW w:w="1235" w:type="dxa"/>
          </w:tcPr>
          <w:p w:rsidR="008A4EBB" w:rsidRPr="00FE6059" w:rsidRDefault="008A4EBB" w:rsidP="00C80281">
            <w:pPr>
              <w:pStyle w:val="Tablehead"/>
              <w:keepLines/>
              <w:rPr>
                <w:sz w:val="18"/>
                <w:szCs w:val="18"/>
              </w:rPr>
            </w:pPr>
            <w:r w:rsidRPr="00FE6059">
              <w:rPr>
                <w:sz w:val="18"/>
                <w:szCs w:val="18"/>
              </w:rPr>
              <w:t xml:space="preserve">Radar 12 </w:t>
            </w:r>
          </w:p>
        </w:tc>
        <w:tc>
          <w:tcPr>
            <w:tcW w:w="1411" w:type="dxa"/>
          </w:tcPr>
          <w:p w:rsidR="008A4EBB" w:rsidRPr="00FE6059" w:rsidRDefault="008A4EBB" w:rsidP="00C80281">
            <w:pPr>
              <w:pStyle w:val="Tablehead"/>
              <w:rPr>
                <w:sz w:val="18"/>
                <w:szCs w:val="18"/>
              </w:rPr>
            </w:pPr>
            <w:r w:rsidRPr="00FE6059">
              <w:rPr>
                <w:sz w:val="18"/>
                <w:szCs w:val="18"/>
              </w:rPr>
              <w:t>Radar 13</w:t>
            </w:r>
          </w:p>
        </w:tc>
        <w:tc>
          <w:tcPr>
            <w:tcW w:w="1323" w:type="dxa"/>
          </w:tcPr>
          <w:p w:rsidR="008A4EBB" w:rsidRPr="00FE6059" w:rsidRDefault="008A4EBB" w:rsidP="00C80281">
            <w:pPr>
              <w:pStyle w:val="Tablehead"/>
              <w:rPr>
                <w:sz w:val="18"/>
                <w:szCs w:val="18"/>
              </w:rPr>
            </w:pPr>
            <w:r w:rsidRPr="00FE6059">
              <w:rPr>
                <w:sz w:val="18"/>
                <w:szCs w:val="18"/>
              </w:rPr>
              <w:t>Radar 14</w:t>
            </w:r>
          </w:p>
        </w:tc>
        <w:tc>
          <w:tcPr>
            <w:tcW w:w="1323" w:type="dxa"/>
          </w:tcPr>
          <w:p w:rsidR="008A4EBB" w:rsidRPr="00FE6059" w:rsidRDefault="008A4EBB" w:rsidP="00C80281">
            <w:pPr>
              <w:pStyle w:val="Tablehead"/>
              <w:keepLines/>
              <w:rPr>
                <w:sz w:val="18"/>
                <w:szCs w:val="18"/>
              </w:rPr>
            </w:pPr>
            <w:r w:rsidRPr="00FE6059">
              <w:rPr>
                <w:sz w:val="18"/>
                <w:szCs w:val="18"/>
              </w:rPr>
              <w:t>Radar 14A</w:t>
            </w:r>
          </w:p>
        </w:tc>
        <w:tc>
          <w:tcPr>
            <w:tcW w:w="1323" w:type="dxa"/>
          </w:tcPr>
          <w:p w:rsidR="008A4EBB" w:rsidRPr="00FE6059" w:rsidRDefault="008A4EBB" w:rsidP="00C80281">
            <w:pPr>
              <w:pStyle w:val="Tablehead"/>
              <w:keepLines/>
              <w:rPr>
                <w:sz w:val="18"/>
                <w:szCs w:val="18"/>
              </w:rPr>
            </w:pPr>
            <w:r w:rsidRPr="00FE6059">
              <w:rPr>
                <w:sz w:val="18"/>
                <w:szCs w:val="18"/>
              </w:rPr>
              <w:t>Radar 15</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Polarisation d'antenne</w:t>
            </w:r>
          </w:p>
        </w:tc>
        <w:tc>
          <w:tcPr>
            <w:tcW w:w="1265" w:type="dxa"/>
          </w:tcPr>
          <w:p w:rsidR="008A4EBB" w:rsidRPr="00AE695B" w:rsidRDefault="008A4EBB" w:rsidP="00C80281">
            <w:pPr>
              <w:pStyle w:val="Tabletext"/>
              <w:jc w:val="center"/>
              <w:rPr>
                <w:sz w:val="18"/>
              </w:rPr>
            </w:pP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rPr>
              <w:t>Horizontal</w:t>
            </w:r>
            <w:r>
              <w:rPr>
                <w:sz w:val="18"/>
              </w:rPr>
              <w:t>e</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rPr>
              <w:t>Horizontal</w:t>
            </w:r>
            <w:r>
              <w:rPr>
                <w:sz w:val="18"/>
              </w:rPr>
              <w:t>e</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Vertical</w:t>
            </w:r>
            <w:r>
              <w:rPr>
                <w:color w:val="000000"/>
                <w:sz w:val="18"/>
                <w:szCs w:val="18"/>
              </w:rPr>
              <w:t>e</w:t>
            </w:r>
          </w:p>
        </w:tc>
        <w:tc>
          <w:tcPr>
            <w:tcW w:w="1235"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Vertical</w:t>
            </w:r>
            <w:r>
              <w:rPr>
                <w:color w:val="000000"/>
                <w:sz w:val="18"/>
                <w:szCs w:val="18"/>
              </w:rPr>
              <w:t>e</w:t>
            </w:r>
          </w:p>
        </w:tc>
        <w:tc>
          <w:tcPr>
            <w:tcW w:w="1411" w:type="dxa"/>
          </w:tcPr>
          <w:p w:rsidR="008A4EBB" w:rsidRPr="00AE695B" w:rsidRDefault="008A4EBB" w:rsidP="00C80281">
            <w:pPr>
              <w:pStyle w:val="Tabletext"/>
              <w:keepLines/>
              <w:tabs>
                <w:tab w:val="left" w:leader="dot" w:pos="7938"/>
                <w:tab w:val="center" w:pos="9526"/>
              </w:tabs>
              <w:jc w:val="center"/>
              <w:rPr>
                <w:b/>
                <w:sz w:val="18"/>
              </w:rPr>
            </w:pPr>
            <w:r w:rsidRPr="00AE695B">
              <w:rPr>
                <w:color w:val="000000"/>
                <w:sz w:val="18"/>
                <w:szCs w:val="18"/>
              </w:rPr>
              <w:t>Vertical</w:t>
            </w:r>
            <w:r>
              <w:rPr>
                <w:color w:val="000000"/>
                <w:sz w:val="18"/>
                <w:szCs w:val="18"/>
              </w:rPr>
              <w:t>e rectiligne</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c>
          <w:tcPr>
            <w:tcW w:w="1323" w:type="dxa"/>
          </w:tcPr>
          <w:p w:rsidR="008A4EBB" w:rsidRPr="00AE695B" w:rsidRDefault="008A4EBB" w:rsidP="00C80281">
            <w:pPr>
              <w:pStyle w:val="Tabletext"/>
              <w:keepLines/>
              <w:tabs>
                <w:tab w:val="left" w:leader="dot" w:pos="7938"/>
                <w:tab w:val="center" w:pos="9526"/>
              </w:tabs>
              <w:jc w:val="center"/>
              <w:rPr>
                <w:color w:val="000000"/>
                <w:sz w:val="18"/>
                <w:szCs w:val="18"/>
              </w:rPr>
            </w:pPr>
            <w:r>
              <w:rPr>
                <w:sz w:val="18"/>
                <w:szCs w:val="18"/>
              </w:rPr>
              <w:t>Non communiquée</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sidRPr="00AE695B">
              <w:rPr>
                <w:color w:val="000000"/>
                <w:sz w:val="18"/>
                <w:szCs w:val="18"/>
              </w:rPr>
              <w:t>Vertical</w:t>
            </w:r>
            <w:r>
              <w:rPr>
                <w:color w:val="000000"/>
                <w:sz w:val="18"/>
                <w:szCs w:val="18"/>
              </w:rPr>
              <w:t>e rectiligne</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 xml:space="preserve">Gain du faisceau principal </w:t>
            </w:r>
          </w:p>
        </w:tc>
        <w:tc>
          <w:tcPr>
            <w:tcW w:w="1265"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dBi</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rPr>
              <w:t>33 (&lt;55)</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rPr>
              <w:t>33 (&lt;55)</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16</w:t>
            </w:r>
          </w:p>
        </w:tc>
        <w:tc>
          <w:tcPr>
            <w:tcW w:w="1235"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25</w:t>
            </w:r>
          </w:p>
        </w:tc>
        <w:tc>
          <w:tcPr>
            <w:tcW w:w="1411"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42</w:t>
            </w:r>
            <w:r>
              <w:rPr>
                <w:color w:val="000000"/>
                <w:sz w:val="18"/>
                <w:szCs w:val="18"/>
              </w:rPr>
              <w:t>,</w:t>
            </w:r>
            <w:r w:rsidRPr="00AE695B">
              <w:rPr>
                <w:color w:val="000000"/>
                <w:sz w:val="18"/>
                <w:szCs w:val="18"/>
              </w:rPr>
              <w:t>94</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40</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40</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42</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 xml:space="preserve">Ouverture de faisceau en élévation </w:t>
            </w:r>
          </w:p>
        </w:tc>
        <w:tc>
          <w:tcPr>
            <w:tcW w:w="1265"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degr</w:t>
            </w:r>
            <w:r>
              <w:rPr>
                <w:sz w:val="18"/>
              </w:rPr>
              <w:t>é</w:t>
            </w:r>
            <w:r w:rsidRPr="00AE695B">
              <w:rPr>
                <w:sz w:val="18"/>
              </w:rPr>
              <w:t>s</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rPr>
              <w:t>7</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rPr>
              <w:t>7</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12</w:t>
            </w:r>
            <w:r>
              <w:rPr>
                <w:color w:val="000000"/>
                <w:sz w:val="18"/>
                <w:szCs w:val="18"/>
              </w:rPr>
              <w:t>,</w:t>
            </w:r>
            <w:r w:rsidRPr="00AE695B">
              <w:rPr>
                <w:color w:val="000000"/>
                <w:sz w:val="18"/>
                <w:szCs w:val="18"/>
              </w:rPr>
              <w:t>5</w:t>
            </w:r>
          </w:p>
        </w:tc>
        <w:tc>
          <w:tcPr>
            <w:tcW w:w="1235"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26</w:t>
            </w:r>
          </w:p>
        </w:tc>
        <w:tc>
          <w:tcPr>
            <w:tcW w:w="1411"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w:t>
            </w:r>
            <w:r>
              <w:rPr>
                <w:color w:val="000000"/>
                <w:sz w:val="18"/>
                <w:szCs w:val="18"/>
              </w:rPr>
              <w:t>,</w:t>
            </w:r>
            <w:r w:rsidRPr="00AE695B">
              <w:rPr>
                <w:color w:val="000000"/>
                <w:sz w:val="18"/>
                <w:szCs w:val="18"/>
              </w:rPr>
              <w:t>5</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w:t>
            </w:r>
            <w:r>
              <w:rPr>
                <w:color w:val="000000"/>
                <w:sz w:val="18"/>
                <w:szCs w:val="18"/>
              </w:rPr>
              <w:t>,</w:t>
            </w:r>
            <w:r w:rsidRPr="00AE695B">
              <w:rPr>
                <w:color w:val="000000"/>
                <w:sz w:val="18"/>
                <w:szCs w:val="18"/>
              </w:rPr>
              <w:t>5</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2</w:t>
            </w:r>
            <w:r>
              <w:rPr>
                <w:color w:val="000000"/>
                <w:sz w:val="18"/>
                <w:szCs w:val="18"/>
              </w:rPr>
              <w:t>,</w:t>
            </w:r>
            <w:r w:rsidRPr="00AE695B">
              <w:rPr>
                <w:color w:val="000000"/>
                <w:sz w:val="18"/>
                <w:szCs w:val="18"/>
              </w:rPr>
              <w:t>5</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1</w:t>
            </w:r>
            <w:r>
              <w:rPr>
                <w:color w:val="000000"/>
                <w:sz w:val="18"/>
                <w:szCs w:val="18"/>
              </w:rPr>
              <w:t>,</w:t>
            </w:r>
            <w:r w:rsidRPr="00AE695B">
              <w:rPr>
                <w:color w:val="000000"/>
                <w:sz w:val="18"/>
                <w:szCs w:val="18"/>
              </w:rPr>
              <w:t>2</w:t>
            </w:r>
          </w:p>
        </w:tc>
      </w:tr>
      <w:tr w:rsidR="008A4EBB" w:rsidRPr="00AE695B" w:rsidTr="00C80281">
        <w:trPr>
          <w:jc w:val="center"/>
        </w:trPr>
        <w:tc>
          <w:tcPr>
            <w:tcW w:w="2610" w:type="dxa"/>
            <w:tcBorders>
              <w:top w:val="nil"/>
            </w:tcBorders>
          </w:tcPr>
          <w:p w:rsidR="008A4EBB" w:rsidRPr="00E672FF" w:rsidRDefault="008A4EBB" w:rsidP="00C80281">
            <w:pPr>
              <w:pStyle w:val="Tabletext"/>
              <w:jc w:val="left"/>
              <w:rPr>
                <w:sz w:val="18"/>
                <w:szCs w:val="18"/>
              </w:rPr>
            </w:pPr>
            <w:r w:rsidRPr="00E672FF">
              <w:rPr>
                <w:sz w:val="18"/>
                <w:szCs w:val="18"/>
              </w:rPr>
              <w:t xml:space="preserve">Ouverture de faisceau en azimut </w:t>
            </w:r>
          </w:p>
        </w:tc>
        <w:tc>
          <w:tcPr>
            <w:tcW w:w="1265" w:type="dxa"/>
            <w:tcBorders>
              <w:top w:val="nil"/>
            </w:tcBorders>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degr</w:t>
            </w:r>
            <w:r>
              <w:rPr>
                <w:sz w:val="18"/>
              </w:rPr>
              <w:t>é</w:t>
            </w:r>
            <w:r w:rsidRPr="00AE695B">
              <w:rPr>
                <w:sz w:val="18"/>
              </w:rPr>
              <w:t>s</w:t>
            </w:r>
          </w:p>
        </w:tc>
        <w:tc>
          <w:tcPr>
            <w:tcW w:w="1323" w:type="dxa"/>
            <w:tcBorders>
              <w:top w:val="nil"/>
            </w:tcBorders>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rPr>
              <w:t>1</w:t>
            </w:r>
            <w:r>
              <w:rPr>
                <w:sz w:val="18"/>
              </w:rPr>
              <w:t>,</w:t>
            </w:r>
            <w:r w:rsidRPr="00AE695B">
              <w:rPr>
                <w:sz w:val="18"/>
              </w:rPr>
              <w:t>8</w:t>
            </w:r>
          </w:p>
        </w:tc>
        <w:tc>
          <w:tcPr>
            <w:tcW w:w="1323" w:type="dxa"/>
            <w:tcBorders>
              <w:top w:val="nil"/>
            </w:tcBorders>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rPr>
              <w:t>1</w:t>
            </w:r>
            <w:r>
              <w:rPr>
                <w:sz w:val="18"/>
              </w:rPr>
              <w:t>,</w:t>
            </w:r>
            <w:r w:rsidRPr="00AE695B">
              <w:rPr>
                <w:sz w:val="18"/>
              </w:rPr>
              <w:t>8</w:t>
            </w:r>
          </w:p>
        </w:tc>
        <w:tc>
          <w:tcPr>
            <w:tcW w:w="1323" w:type="dxa"/>
            <w:tcBorders>
              <w:top w:val="nil"/>
            </w:tcBorders>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12</w:t>
            </w:r>
            <w:r>
              <w:rPr>
                <w:color w:val="000000"/>
                <w:sz w:val="18"/>
                <w:szCs w:val="18"/>
              </w:rPr>
              <w:t>,</w:t>
            </w:r>
            <w:r w:rsidRPr="00AE695B">
              <w:rPr>
                <w:color w:val="000000"/>
                <w:sz w:val="18"/>
                <w:szCs w:val="18"/>
              </w:rPr>
              <w:t>5</w:t>
            </w:r>
          </w:p>
        </w:tc>
        <w:tc>
          <w:tcPr>
            <w:tcW w:w="1235" w:type="dxa"/>
            <w:tcBorders>
              <w:top w:val="nil"/>
            </w:tcBorders>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w:t>
            </w:r>
          </w:p>
        </w:tc>
        <w:tc>
          <w:tcPr>
            <w:tcW w:w="1411" w:type="dxa"/>
            <w:tcBorders>
              <w:top w:val="nil"/>
            </w:tcBorders>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w:t>
            </w:r>
            <w:r>
              <w:rPr>
                <w:color w:val="000000"/>
                <w:sz w:val="18"/>
                <w:szCs w:val="18"/>
              </w:rPr>
              <w:t>,</w:t>
            </w:r>
            <w:r w:rsidRPr="00AE695B">
              <w:rPr>
                <w:color w:val="000000"/>
                <w:sz w:val="18"/>
                <w:szCs w:val="18"/>
              </w:rPr>
              <w:t>5</w:t>
            </w:r>
          </w:p>
        </w:tc>
        <w:tc>
          <w:tcPr>
            <w:tcW w:w="1323" w:type="dxa"/>
            <w:tcBorders>
              <w:top w:val="nil"/>
            </w:tcBorders>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w:t>
            </w:r>
            <w:r>
              <w:rPr>
                <w:color w:val="000000"/>
                <w:sz w:val="18"/>
                <w:szCs w:val="18"/>
              </w:rPr>
              <w:t>,</w:t>
            </w:r>
            <w:r w:rsidRPr="00AE695B">
              <w:rPr>
                <w:color w:val="000000"/>
                <w:sz w:val="18"/>
                <w:szCs w:val="18"/>
              </w:rPr>
              <w:t>5</w:t>
            </w:r>
          </w:p>
        </w:tc>
        <w:tc>
          <w:tcPr>
            <w:tcW w:w="1323" w:type="dxa"/>
            <w:tcBorders>
              <w:top w:val="nil"/>
            </w:tcBorders>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2</w:t>
            </w:r>
            <w:r>
              <w:rPr>
                <w:color w:val="000000"/>
                <w:sz w:val="18"/>
                <w:szCs w:val="18"/>
              </w:rPr>
              <w:t>,</w:t>
            </w:r>
            <w:r w:rsidRPr="00AE695B">
              <w:rPr>
                <w:color w:val="000000"/>
                <w:sz w:val="18"/>
                <w:szCs w:val="18"/>
              </w:rPr>
              <w:t>5</w:t>
            </w:r>
          </w:p>
        </w:tc>
        <w:tc>
          <w:tcPr>
            <w:tcW w:w="1323" w:type="dxa"/>
            <w:tcBorders>
              <w:top w:val="nil"/>
            </w:tcBorders>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1</w:t>
            </w:r>
            <w:r>
              <w:rPr>
                <w:color w:val="000000"/>
                <w:sz w:val="18"/>
                <w:szCs w:val="18"/>
              </w:rPr>
              <w:t>,</w:t>
            </w:r>
            <w:r w:rsidRPr="00AE695B">
              <w:rPr>
                <w:color w:val="000000"/>
                <w:sz w:val="18"/>
                <w:szCs w:val="18"/>
              </w:rPr>
              <w:t>2</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 xml:space="preserve">Vitesse de balayage horizontale </w:t>
            </w:r>
          </w:p>
        </w:tc>
        <w:tc>
          <w:tcPr>
            <w:tcW w:w="1265"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degr</w:t>
            </w:r>
            <w:r>
              <w:rPr>
                <w:sz w:val="18"/>
              </w:rPr>
              <w:t>é</w:t>
            </w:r>
            <w:r w:rsidRPr="00AE695B">
              <w:rPr>
                <w:sz w:val="18"/>
              </w:rPr>
              <w:t>s/s</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Pr>
                <w:sz w:val="18"/>
              </w:rPr>
              <w:t>6</w:t>
            </w:r>
            <w:r w:rsidRPr="00AE695B">
              <w:rPr>
                <w:sz w:val="18"/>
              </w:rPr>
              <w:t>-60</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rPr>
              <w:t>6-60</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c>
          <w:tcPr>
            <w:tcW w:w="1235"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c>
          <w:tcPr>
            <w:tcW w:w="1411"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25</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30</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30</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Pr>
                <w:color w:val="000000"/>
                <w:sz w:val="18"/>
                <w:szCs w:val="18"/>
              </w:rPr>
              <w:t>V</w:t>
            </w:r>
            <w:r w:rsidRPr="00AE695B">
              <w:rPr>
                <w:color w:val="000000"/>
                <w:sz w:val="18"/>
                <w:szCs w:val="18"/>
              </w:rPr>
              <w:t>ariable - 45</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Type de balayage horizontal (continu, aléatoire, 360</w:t>
            </w:r>
            <w:r w:rsidRPr="00E672FF">
              <w:rPr>
                <w:rFonts w:ascii="Symbol" w:hAnsi="Symbol"/>
                <w:sz w:val="18"/>
                <w:szCs w:val="18"/>
              </w:rPr>
              <w:t></w:t>
            </w:r>
            <w:r w:rsidRPr="00E672FF">
              <w:rPr>
                <w:sz w:val="18"/>
                <w:szCs w:val="18"/>
              </w:rPr>
              <w:t xml:space="preserve">, sectoriel, etc.) </w:t>
            </w:r>
          </w:p>
        </w:tc>
        <w:tc>
          <w:tcPr>
            <w:tcW w:w="1265"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degr</w:t>
            </w:r>
            <w:r>
              <w:rPr>
                <w:sz w:val="18"/>
              </w:rPr>
              <w:t>é</w:t>
            </w:r>
            <w:r w:rsidRPr="00AE695B">
              <w:rPr>
                <w:sz w:val="18"/>
              </w:rPr>
              <w:t>s</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rPr>
              <w:t>360</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rPr>
              <w:t>360</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w:t>
            </w:r>
          </w:p>
        </w:tc>
        <w:tc>
          <w:tcPr>
            <w:tcW w:w="1235"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360</w:t>
            </w:r>
          </w:p>
        </w:tc>
        <w:tc>
          <w:tcPr>
            <w:tcW w:w="1411"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360</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360</w:t>
            </w:r>
          </w:p>
        </w:tc>
        <w:tc>
          <w:tcPr>
            <w:tcW w:w="1323" w:type="dxa"/>
          </w:tcPr>
          <w:p w:rsidR="008A4EBB" w:rsidRPr="00AE695B" w:rsidRDefault="008A4EBB" w:rsidP="00C80281">
            <w:pPr>
              <w:pStyle w:val="Tabletext"/>
              <w:keepLines/>
              <w:tabs>
                <w:tab w:val="left" w:leader="dot" w:pos="7938"/>
                <w:tab w:val="center" w:pos="9526"/>
              </w:tabs>
              <w:spacing w:before="0"/>
              <w:ind w:left="567" w:hanging="567"/>
              <w:jc w:val="center"/>
              <w:rPr>
                <w:color w:val="000000"/>
                <w:sz w:val="18"/>
                <w:szCs w:val="18"/>
              </w:rPr>
            </w:pPr>
            <w:r w:rsidRPr="00AE695B">
              <w:rPr>
                <w:color w:val="000000"/>
                <w:sz w:val="18"/>
                <w:szCs w:val="18"/>
              </w:rPr>
              <w:t>360</w:t>
            </w:r>
          </w:p>
        </w:tc>
        <w:tc>
          <w:tcPr>
            <w:tcW w:w="1323" w:type="dxa"/>
          </w:tcPr>
          <w:p w:rsidR="008A4EBB" w:rsidRPr="00AE695B" w:rsidRDefault="008A4EBB" w:rsidP="00C80281">
            <w:pPr>
              <w:pStyle w:val="Tabletext"/>
              <w:keepLines/>
              <w:tabs>
                <w:tab w:val="left" w:leader="dot" w:pos="7938"/>
                <w:tab w:val="center" w:pos="9526"/>
              </w:tabs>
              <w:spacing w:before="0"/>
              <w:ind w:left="567" w:hanging="567"/>
              <w:jc w:val="center"/>
              <w:rPr>
                <w:b/>
                <w:sz w:val="18"/>
              </w:rPr>
            </w:pPr>
            <w:r w:rsidRPr="00AE695B">
              <w:rPr>
                <w:color w:val="000000"/>
                <w:sz w:val="18"/>
                <w:szCs w:val="18"/>
              </w:rPr>
              <w:t>360</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Vitesse de balayage verticale</w:t>
            </w:r>
          </w:p>
        </w:tc>
        <w:tc>
          <w:tcPr>
            <w:tcW w:w="1265"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degr</w:t>
            </w:r>
            <w:r>
              <w:rPr>
                <w:sz w:val="18"/>
              </w:rPr>
              <w:t>é</w:t>
            </w:r>
            <w:r w:rsidRPr="00AE695B">
              <w:rPr>
                <w:sz w:val="18"/>
              </w:rPr>
              <w:t>s/s</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c>
          <w:tcPr>
            <w:tcW w:w="1323" w:type="dxa"/>
          </w:tcPr>
          <w:p w:rsidR="008A4EBB" w:rsidRPr="00AE695B" w:rsidRDefault="008A4EBB" w:rsidP="00C80281">
            <w:pPr>
              <w:pStyle w:val="Tabletext"/>
              <w:keepLines/>
              <w:tabs>
                <w:tab w:val="left" w:leader="dot" w:pos="7938"/>
                <w:tab w:val="center" w:pos="9526"/>
              </w:tabs>
              <w:jc w:val="center"/>
              <w:rPr>
                <w:sz w:val="18"/>
              </w:rPr>
            </w:pPr>
            <w:r>
              <w:rPr>
                <w:sz w:val="18"/>
                <w:szCs w:val="18"/>
              </w:rPr>
              <w:t>Non communiquée</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c>
          <w:tcPr>
            <w:tcW w:w="1235"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c>
          <w:tcPr>
            <w:tcW w:w="1411"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25</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c>
          <w:tcPr>
            <w:tcW w:w="1323" w:type="dxa"/>
          </w:tcPr>
          <w:p w:rsidR="008A4EBB" w:rsidRPr="00AE695B" w:rsidRDefault="008A4EBB" w:rsidP="00C80281">
            <w:pPr>
              <w:pStyle w:val="Tabletext"/>
              <w:keepLines/>
              <w:tabs>
                <w:tab w:val="left" w:leader="dot" w:pos="7938"/>
                <w:tab w:val="center" w:pos="9526"/>
              </w:tabs>
              <w:jc w:val="center"/>
              <w:rPr>
                <w:color w:val="000000"/>
                <w:sz w:val="18"/>
                <w:szCs w:val="18"/>
              </w:rPr>
            </w:pPr>
            <w:r>
              <w:rPr>
                <w:sz w:val="18"/>
                <w:szCs w:val="18"/>
              </w:rPr>
              <w:t>Non communiquée</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variable - 45</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Type de balayage vertical (continu, aléatoire, 360</w:t>
            </w:r>
            <w:r w:rsidRPr="00E672FF">
              <w:rPr>
                <w:rFonts w:ascii="Symbol" w:hAnsi="Symbol"/>
                <w:sz w:val="18"/>
                <w:szCs w:val="18"/>
              </w:rPr>
              <w:t></w:t>
            </w:r>
            <w:r w:rsidRPr="00E672FF">
              <w:rPr>
                <w:sz w:val="18"/>
                <w:szCs w:val="18"/>
              </w:rPr>
              <w:t xml:space="preserve">, sectoriel, etc.) </w:t>
            </w:r>
          </w:p>
        </w:tc>
        <w:tc>
          <w:tcPr>
            <w:tcW w:w="1265"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degr</w:t>
            </w:r>
            <w:r>
              <w:rPr>
                <w:sz w:val="18"/>
              </w:rPr>
              <w:t>é</w:t>
            </w:r>
            <w:r w:rsidRPr="00AE695B">
              <w:rPr>
                <w:sz w:val="18"/>
              </w:rPr>
              <w:t>s</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w:t>
            </w:r>
          </w:p>
        </w:tc>
        <w:tc>
          <w:tcPr>
            <w:tcW w:w="1323" w:type="dxa"/>
          </w:tcPr>
          <w:p w:rsidR="008A4EBB" w:rsidRPr="00AE695B" w:rsidRDefault="008A4EBB" w:rsidP="00C80281">
            <w:pPr>
              <w:pStyle w:val="Tabletext"/>
              <w:keepLines/>
              <w:tabs>
                <w:tab w:val="left" w:leader="dot" w:pos="7938"/>
                <w:tab w:val="center" w:pos="9526"/>
              </w:tabs>
              <w:jc w:val="center"/>
              <w:rPr>
                <w:color w:val="000000"/>
                <w:sz w:val="18"/>
                <w:szCs w:val="18"/>
              </w:rPr>
            </w:pPr>
            <w:r>
              <w:rPr>
                <w:sz w:val="18"/>
                <w:szCs w:val="18"/>
              </w:rPr>
              <w:t>Non communiqué</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w:t>
            </w:r>
          </w:p>
        </w:tc>
        <w:tc>
          <w:tcPr>
            <w:tcW w:w="1235" w:type="dxa"/>
          </w:tcPr>
          <w:p w:rsidR="008A4EBB" w:rsidRPr="00AE695B" w:rsidRDefault="008A4EBB" w:rsidP="00C80281">
            <w:pPr>
              <w:pStyle w:val="Tabletext"/>
              <w:keepLines/>
              <w:tabs>
                <w:tab w:val="clear" w:pos="284"/>
                <w:tab w:val="clear" w:pos="567"/>
                <w:tab w:val="clear" w:pos="851"/>
                <w:tab w:val="left" w:leader="dot" w:pos="7938"/>
                <w:tab w:val="center" w:pos="9526"/>
              </w:tabs>
              <w:jc w:val="center"/>
              <w:rPr>
                <w:b/>
                <w:sz w:val="18"/>
              </w:rPr>
            </w:pPr>
            <w:r>
              <w:rPr>
                <w:color w:val="000000"/>
                <w:sz w:val="18"/>
                <w:szCs w:val="18"/>
              </w:rPr>
              <w:t>Pointage électronique</w:t>
            </w:r>
          </w:p>
        </w:tc>
        <w:tc>
          <w:tcPr>
            <w:tcW w:w="1411" w:type="dxa"/>
          </w:tcPr>
          <w:p w:rsidR="008A4EBB" w:rsidRPr="00AE695B" w:rsidRDefault="008A4EBB" w:rsidP="00C80281">
            <w:pPr>
              <w:pStyle w:val="Tabletext"/>
              <w:keepLines/>
              <w:tabs>
                <w:tab w:val="left" w:leader="dot" w:pos="7938"/>
                <w:tab w:val="center" w:pos="9526"/>
              </w:tabs>
              <w:ind w:left="284" w:hanging="284"/>
              <w:jc w:val="center"/>
              <w:rPr>
                <w:b/>
                <w:sz w:val="18"/>
              </w:rPr>
            </w:pPr>
            <w:r>
              <w:rPr>
                <w:sz w:val="18"/>
                <w:szCs w:val="18"/>
              </w:rPr>
              <w:t>Non communiqué</w:t>
            </w:r>
          </w:p>
        </w:tc>
        <w:tc>
          <w:tcPr>
            <w:tcW w:w="1323" w:type="dxa"/>
          </w:tcPr>
          <w:p w:rsidR="008A4EBB" w:rsidRPr="00AE695B" w:rsidRDefault="008A4EBB" w:rsidP="00C80281">
            <w:pPr>
              <w:pStyle w:val="Tabletext"/>
              <w:keepLines/>
              <w:tabs>
                <w:tab w:val="clear" w:pos="284"/>
                <w:tab w:val="clear" w:pos="567"/>
                <w:tab w:val="left" w:leader="dot" w:pos="7938"/>
                <w:tab w:val="center" w:pos="9526"/>
              </w:tabs>
              <w:jc w:val="center"/>
              <w:rPr>
                <w:b/>
                <w:sz w:val="18"/>
              </w:rPr>
            </w:pPr>
            <w:r>
              <w:rPr>
                <w:color w:val="000000"/>
                <w:sz w:val="18"/>
                <w:szCs w:val="18"/>
              </w:rPr>
              <w:t>Pointage électronique</w:t>
            </w:r>
          </w:p>
        </w:tc>
        <w:tc>
          <w:tcPr>
            <w:tcW w:w="1323" w:type="dxa"/>
          </w:tcPr>
          <w:p w:rsidR="008A4EBB" w:rsidRPr="00AE695B" w:rsidRDefault="008A4EBB" w:rsidP="00C80281">
            <w:pPr>
              <w:pStyle w:val="Tabletext"/>
              <w:keepLines/>
              <w:tabs>
                <w:tab w:val="clear" w:pos="284"/>
                <w:tab w:val="clear" w:pos="567"/>
                <w:tab w:val="left" w:leader="dot" w:pos="7938"/>
                <w:tab w:val="center" w:pos="9526"/>
              </w:tabs>
              <w:jc w:val="center"/>
              <w:rPr>
                <w:color w:val="000000"/>
                <w:sz w:val="18"/>
                <w:szCs w:val="18"/>
              </w:rPr>
            </w:pPr>
            <w:r>
              <w:rPr>
                <w:color w:val="000000"/>
                <w:sz w:val="18"/>
                <w:szCs w:val="18"/>
              </w:rPr>
              <w:t>Pointage électronique</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 xml:space="preserve">Niveau de lobes latéraux (1er latéral et lobes éloignés) </w:t>
            </w:r>
          </w:p>
        </w:tc>
        <w:tc>
          <w:tcPr>
            <w:tcW w:w="1265"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dB</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lang w:val="en-US"/>
              </w:rPr>
              <w:t>–</w:t>
            </w:r>
            <w:r w:rsidRPr="00AE695B">
              <w:rPr>
                <w:sz w:val="18"/>
              </w:rPr>
              <w:t>29</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lang w:val="en-US"/>
              </w:rPr>
              <w:t>–</w:t>
            </w:r>
            <w:r w:rsidRPr="00AE695B">
              <w:rPr>
                <w:sz w:val="18"/>
              </w:rPr>
              <w:t>29</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w:t>
            </w:r>
          </w:p>
        </w:tc>
        <w:tc>
          <w:tcPr>
            <w:tcW w:w="1235"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w:t>
            </w:r>
          </w:p>
        </w:tc>
        <w:tc>
          <w:tcPr>
            <w:tcW w:w="1411"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lang w:val="en-US"/>
              </w:rPr>
              <w:t>–</w:t>
            </w:r>
            <w:r w:rsidRPr="00AE695B">
              <w:rPr>
                <w:color w:val="000000"/>
                <w:sz w:val="18"/>
                <w:szCs w:val="18"/>
              </w:rPr>
              <w:t>8</w:t>
            </w:r>
            <w:r>
              <w:rPr>
                <w:color w:val="000000"/>
                <w:sz w:val="18"/>
                <w:szCs w:val="18"/>
              </w:rPr>
              <w:t>,</w:t>
            </w:r>
            <w:r w:rsidRPr="00AE695B">
              <w:rPr>
                <w:color w:val="000000"/>
                <w:sz w:val="18"/>
                <w:szCs w:val="18"/>
              </w:rPr>
              <w:t>7</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lang w:val="en-US"/>
              </w:rPr>
              <w:t>–</w:t>
            </w:r>
            <w:r w:rsidRPr="00AE695B">
              <w:rPr>
                <w:color w:val="000000"/>
                <w:sz w:val="18"/>
                <w:szCs w:val="18"/>
              </w:rPr>
              <w:t>40</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lang w:val="en-US"/>
              </w:rPr>
              <w:t>–</w:t>
            </w:r>
            <w:r w:rsidRPr="00AE695B">
              <w:rPr>
                <w:color w:val="000000"/>
                <w:sz w:val="18"/>
                <w:szCs w:val="18"/>
              </w:rPr>
              <w:t>40</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lang w:val="en-US"/>
              </w:rPr>
              <w:t>–</w:t>
            </w:r>
            <w:r w:rsidRPr="00AE695B">
              <w:rPr>
                <w:color w:val="000000"/>
                <w:sz w:val="18"/>
                <w:szCs w:val="18"/>
              </w:rPr>
              <w:t>22</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 xml:space="preserve">Hauteur de l'antenne </w:t>
            </w:r>
          </w:p>
        </w:tc>
        <w:tc>
          <w:tcPr>
            <w:tcW w:w="1265"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m</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rPr>
              <w:t>45</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rPr>
              <w:t>30</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c>
          <w:tcPr>
            <w:tcW w:w="1235"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30</w:t>
            </w:r>
          </w:p>
        </w:tc>
        <w:tc>
          <w:tcPr>
            <w:tcW w:w="1411"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c>
          <w:tcPr>
            <w:tcW w:w="1323" w:type="dxa"/>
          </w:tcPr>
          <w:p w:rsidR="008A4EBB" w:rsidRPr="00AE695B" w:rsidRDefault="008A4EBB" w:rsidP="00C80281">
            <w:pPr>
              <w:pStyle w:val="Tabletext"/>
              <w:keepLines/>
              <w:tabs>
                <w:tab w:val="left" w:leader="dot" w:pos="7938"/>
                <w:tab w:val="center" w:pos="9526"/>
              </w:tabs>
              <w:jc w:val="center"/>
              <w:rPr>
                <w:color w:val="000000"/>
                <w:sz w:val="18"/>
                <w:szCs w:val="18"/>
              </w:rPr>
            </w:pPr>
            <w:r>
              <w:rPr>
                <w:sz w:val="18"/>
                <w:szCs w:val="18"/>
              </w:rPr>
              <w:t>Non communiquée</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 xml:space="preserve">Largeur de bande à 3 dB IF du récepteur </w:t>
            </w:r>
          </w:p>
        </w:tc>
        <w:tc>
          <w:tcPr>
            <w:tcW w:w="1265"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MHz</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rPr>
              <w:t>11</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rPr>
              <w:t>11</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10</w:t>
            </w:r>
          </w:p>
        </w:tc>
        <w:tc>
          <w:tcPr>
            <w:tcW w:w="1235"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7</w:t>
            </w:r>
          </w:p>
        </w:tc>
        <w:tc>
          <w:tcPr>
            <w:tcW w:w="1411"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w:t>
            </w:r>
            <w:r>
              <w:rPr>
                <w:color w:val="000000"/>
                <w:sz w:val="18"/>
                <w:szCs w:val="18"/>
              </w:rPr>
              <w:t>,</w:t>
            </w:r>
            <w:r w:rsidRPr="00AE695B">
              <w:rPr>
                <w:color w:val="000000"/>
                <w:sz w:val="18"/>
                <w:szCs w:val="18"/>
              </w:rPr>
              <w:t>75</w:t>
            </w:r>
          </w:p>
        </w:tc>
        <w:tc>
          <w:tcPr>
            <w:tcW w:w="1323" w:type="dxa"/>
          </w:tcPr>
          <w:p w:rsidR="008A4EBB" w:rsidRPr="00AE695B" w:rsidRDefault="008A4EBB" w:rsidP="00C80281">
            <w:pPr>
              <w:pStyle w:val="Tabletext"/>
              <w:keepLines/>
              <w:tabs>
                <w:tab w:val="left" w:leader="dot" w:pos="7938"/>
                <w:tab w:val="center" w:pos="9526"/>
              </w:tabs>
              <w:jc w:val="center"/>
              <w:rPr>
                <w:b/>
                <w:sz w:val="18"/>
              </w:rPr>
            </w:pPr>
            <w:r>
              <w:rPr>
                <w:sz w:val="18"/>
                <w:szCs w:val="18"/>
              </w:rPr>
              <w:t>Non communiquée</w:t>
            </w:r>
          </w:p>
        </w:tc>
        <w:tc>
          <w:tcPr>
            <w:tcW w:w="1323" w:type="dxa"/>
          </w:tcPr>
          <w:p w:rsidR="008A4EBB" w:rsidRPr="00AE695B" w:rsidRDefault="008A4EBB" w:rsidP="00C80281">
            <w:pPr>
              <w:pStyle w:val="Tabletext"/>
              <w:keepLines/>
              <w:tabs>
                <w:tab w:val="left" w:leader="dot" w:pos="7938"/>
                <w:tab w:val="center" w:pos="9526"/>
              </w:tabs>
              <w:jc w:val="center"/>
              <w:rPr>
                <w:color w:val="000000"/>
                <w:sz w:val="18"/>
                <w:szCs w:val="18"/>
              </w:rPr>
            </w:pPr>
            <w:r>
              <w:rPr>
                <w:sz w:val="18"/>
                <w:szCs w:val="18"/>
              </w:rPr>
              <w:t>Non communiquée</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20</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Facteur de bruit du récepteur</w:t>
            </w:r>
          </w:p>
        </w:tc>
        <w:tc>
          <w:tcPr>
            <w:tcW w:w="1265"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dB</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rPr>
              <w:t>3</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rPr>
              <w:t>3</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10</w:t>
            </w:r>
          </w:p>
        </w:tc>
        <w:tc>
          <w:tcPr>
            <w:tcW w:w="1235"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4</w:t>
            </w:r>
          </w:p>
        </w:tc>
        <w:tc>
          <w:tcPr>
            <w:tcW w:w="1411"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3</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rPr>
              <w:t>4</w:t>
            </w:r>
          </w:p>
        </w:tc>
        <w:tc>
          <w:tcPr>
            <w:tcW w:w="1323" w:type="dxa"/>
          </w:tcPr>
          <w:p w:rsidR="008A4EBB" w:rsidRPr="00AE695B" w:rsidRDefault="008A4EBB" w:rsidP="00C80281">
            <w:pPr>
              <w:pStyle w:val="Tabletext"/>
              <w:keepLines/>
              <w:tabs>
                <w:tab w:val="left" w:leader="dot" w:pos="7938"/>
                <w:tab w:val="center" w:pos="9526"/>
              </w:tabs>
              <w:ind w:left="567" w:hanging="567"/>
              <w:jc w:val="center"/>
              <w:rPr>
                <w:color w:val="000000"/>
                <w:sz w:val="18"/>
                <w:szCs w:val="18"/>
              </w:rPr>
            </w:pPr>
            <w:r w:rsidRPr="00AE695B">
              <w:rPr>
                <w:sz w:val="18"/>
              </w:rPr>
              <w:t>4</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color w:val="000000"/>
                <w:sz w:val="18"/>
                <w:szCs w:val="18"/>
              </w:rPr>
              <w:t>2</w:t>
            </w:r>
            <w:r>
              <w:rPr>
                <w:color w:val="000000"/>
                <w:sz w:val="18"/>
                <w:szCs w:val="18"/>
              </w:rPr>
              <w:t>,</w:t>
            </w:r>
            <w:r w:rsidRPr="00AE695B">
              <w:rPr>
                <w:color w:val="000000"/>
                <w:sz w:val="18"/>
                <w:szCs w:val="18"/>
              </w:rPr>
              <w:t>3</w:t>
            </w:r>
          </w:p>
        </w:tc>
      </w:tr>
      <w:tr w:rsidR="008A4EBB" w:rsidRPr="00AE695B" w:rsidTr="00C80281">
        <w:trPr>
          <w:jc w:val="center"/>
        </w:trPr>
        <w:tc>
          <w:tcPr>
            <w:tcW w:w="2610" w:type="dxa"/>
          </w:tcPr>
          <w:p w:rsidR="008A4EBB" w:rsidRPr="00E672FF" w:rsidRDefault="008A4EBB" w:rsidP="00C80281">
            <w:pPr>
              <w:pStyle w:val="Tabletext"/>
              <w:jc w:val="left"/>
              <w:rPr>
                <w:sz w:val="18"/>
                <w:szCs w:val="18"/>
              </w:rPr>
            </w:pPr>
            <w:r w:rsidRPr="00E672FF">
              <w:rPr>
                <w:sz w:val="18"/>
                <w:szCs w:val="18"/>
              </w:rPr>
              <w:t xml:space="preserve">Signal discernable minimal </w:t>
            </w:r>
          </w:p>
        </w:tc>
        <w:tc>
          <w:tcPr>
            <w:tcW w:w="1265"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rPr>
              <w:t>dBm</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lang w:val="en-US"/>
              </w:rPr>
              <w:t>–</w:t>
            </w:r>
            <w:r w:rsidRPr="00AE695B">
              <w:rPr>
                <w:sz w:val="18"/>
              </w:rPr>
              <w:t>115</w:t>
            </w:r>
          </w:p>
        </w:tc>
        <w:tc>
          <w:tcPr>
            <w:tcW w:w="1323"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lang w:val="en-US"/>
              </w:rPr>
              <w:t>–</w:t>
            </w:r>
            <w:r w:rsidRPr="00AE695B">
              <w:rPr>
                <w:sz w:val="18"/>
              </w:rPr>
              <w:t>115</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lang w:val="en-US"/>
              </w:rPr>
              <w:t>–</w:t>
            </w:r>
            <w:r w:rsidRPr="00AE695B">
              <w:rPr>
                <w:sz w:val="18"/>
              </w:rPr>
              <w:t>111</w:t>
            </w:r>
          </w:p>
        </w:tc>
        <w:tc>
          <w:tcPr>
            <w:tcW w:w="1235"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lang w:val="en-US"/>
              </w:rPr>
              <w:t>–</w:t>
            </w:r>
            <w:r w:rsidRPr="00AE695B">
              <w:rPr>
                <w:sz w:val="18"/>
              </w:rPr>
              <w:t>116</w:t>
            </w:r>
          </w:p>
        </w:tc>
        <w:tc>
          <w:tcPr>
            <w:tcW w:w="1411"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lang w:val="en-US"/>
              </w:rPr>
              <w:t>–</w:t>
            </w:r>
            <w:r w:rsidRPr="00AE695B">
              <w:rPr>
                <w:sz w:val="18"/>
              </w:rPr>
              <w:t>107</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lang w:val="en-US"/>
              </w:rPr>
              <w:t>–</w:t>
            </w:r>
            <w:r w:rsidRPr="00AE695B">
              <w:rPr>
                <w:sz w:val="18"/>
              </w:rPr>
              <w:t>100</w:t>
            </w:r>
          </w:p>
        </w:tc>
        <w:tc>
          <w:tcPr>
            <w:tcW w:w="1323" w:type="dxa"/>
          </w:tcPr>
          <w:p w:rsidR="008A4EBB" w:rsidRPr="00AE695B" w:rsidRDefault="008A4EBB" w:rsidP="00C80281">
            <w:pPr>
              <w:pStyle w:val="Tabletext"/>
              <w:keepLines/>
              <w:tabs>
                <w:tab w:val="left" w:leader="dot" w:pos="7938"/>
                <w:tab w:val="center" w:pos="9526"/>
              </w:tabs>
              <w:ind w:left="567" w:hanging="567"/>
              <w:jc w:val="center"/>
              <w:rPr>
                <w:sz w:val="18"/>
              </w:rPr>
            </w:pPr>
            <w:r w:rsidRPr="00AE695B">
              <w:rPr>
                <w:sz w:val="18"/>
                <w:lang w:val="en-US"/>
              </w:rPr>
              <w:t>–</w:t>
            </w:r>
            <w:r w:rsidRPr="00AE695B">
              <w:rPr>
                <w:sz w:val="18"/>
              </w:rPr>
              <w:t>100</w:t>
            </w:r>
          </w:p>
        </w:tc>
        <w:tc>
          <w:tcPr>
            <w:tcW w:w="1323" w:type="dxa"/>
          </w:tcPr>
          <w:p w:rsidR="008A4EBB" w:rsidRPr="00AE695B" w:rsidRDefault="008A4EBB" w:rsidP="00C80281">
            <w:pPr>
              <w:pStyle w:val="Tabletext"/>
              <w:keepLines/>
              <w:tabs>
                <w:tab w:val="left" w:leader="dot" w:pos="7938"/>
                <w:tab w:val="center" w:pos="9526"/>
              </w:tabs>
              <w:ind w:left="567" w:hanging="567"/>
              <w:jc w:val="center"/>
              <w:rPr>
                <w:b/>
                <w:sz w:val="18"/>
              </w:rPr>
            </w:pPr>
            <w:r w:rsidRPr="00AE695B">
              <w:rPr>
                <w:sz w:val="18"/>
                <w:lang w:val="en-US"/>
              </w:rPr>
              <w:t>–</w:t>
            </w:r>
            <w:r w:rsidRPr="00AE695B">
              <w:rPr>
                <w:sz w:val="18"/>
              </w:rPr>
              <w:t>112</w:t>
            </w:r>
          </w:p>
        </w:tc>
      </w:tr>
    </w:tbl>
    <w:p w:rsidR="008A4EBB" w:rsidRPr="00AE695B" w:rsidRDefault="008A4EBB" w:rsidP="008A4EBB"/>
    <w:p w:rsidR="008A4EBB" w:rsidRDefault="008A4EBB" w:rsidP="008A4EBB">
      <w:pPr>
        <w:tabs>
          <w:tab w:val="clear" w:pos="794"/>
          <w:tab w:val="clear" w:pos="1191"/>
          <w:tab w:val="clear" w:pos="1588"/>
          <w:tab w:val="clear" w:pos="1985"/>
        </w:tabs>
        <w:overflowPunct/>
        <w:autoSpaceDE/>
        <w:autoSpaceDN/>
        <w:adjustRightInd/>
        <w:spacing w:before="0"/>
        <w:jc w:val="left"/>
        <w:textAlignment w:val="auto"/>
      </w:pPr>
      <w:r>
        <w:br w:type="page"/>
      </w:r>
    </w:p>
    <w:p w:rsidR="008A4EBB" w:rsidRPr="000228CF" w:rsidRDefault="008A4EBB" w:rsidP="00606326">
      <w:pPr>
        <w:pStyle w:val="TableNo"/>
      </w:pPr>
      <w:r>
        <w:lastRenderedPageBreak/>
        <w:t xml:space="preserve">TABLEAU 2 </w:t>
      </w:r>
      <w:r w:rsidRPr="002D58D8">
        <w:t>(</w:t>
      </w:r>
      <w:r>
        <w:rPr>
          <w:i/>
          <w:iCs/>
        </w:rPr>
        <w:t>suite</w:t>
      </w:r>
      <w:r w:rsidRPr="002D58D8">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326"/>
        <w:gridCol w:w="1327"/>
        <w:gridCol w:w="790"/>
        <w:gridCol w:w="1376"/>
        <w:gridCol w:w="1377"/>
        <w:gridCol w:w="1377"/>
        <w:gridCol w:w="1377"/>
        <w:gridCol w:w="1377"/>
        <w:gridCol w:w="1377"/>
        <w:gridCol w:w="1377"/>
        <w:gridCol w:w="1378"/>
      </w:tblGrid>
      <w:tr w:rsidR="008A4EBB" w:rsidRPr="005A34C2" w:rsidTr="00C80281">
        <w:trPr>
          <w:jc w:val="center"/>
        </w:trPr>
        <w:tc>
          <w:tcPr>
            <w:tcW w:w="2653" w:type="dxa"/>
            <w:gridSpan w:val="2"/>
          </w:tcPr>
          <w:p w:rsidR="008A4EBB" w:rsidRPr="00215726" w:rsidRDefault="008A4EBB" w:rsidP="00C80281">
            <w:pPr>
              <w:pStyle w:val="Tablehead"/>
              <w:rPr>
                <w:sz w:val="18"/>
                <w:szCs w:val="18"/>
              </w:rPr>
            </w:pPr>
            <w:r w:rsidRPr="00E672FF">
              <w:rPr>
                <w:sz w:val="18"/>
                <w:szCs w:val="18"/>
              </w:rPr>
              <w:t>Caractéristiques</w:t>
            </w:r>
          </w:p>
        </w:tc>
        <w:tc>
          <w:tcPr>
            <w:tcW w:w="790" w:type="dxa"/>
          </w:tcPr>
          <w:p w:rsidR="008A4EBB" w:rsidRPr="00215726" w:rsidRDefault="008A4EBB" w:rsidP="00C80281">
            <w:pPr>
              <w:pStyle w:val="Tablehead"/>
              <w:keepLines/>
              <w:rPr>
                <w:sz w:val="18"/>
                <w:szCs w:val="18"/>
              </w:rPr>
            </w:pPr>
            <w:r w:rsidRPr="00215726">
              <w:rPr>
                <w:sz w:val="18"/>
                <w:szCs w:val="18"/>
              </w:rPr>
              <w:t>Unit</w:t>
            </w:r>
            <w:r>
              <w:rPr>
                <w:sz w:val="18"/>
                <w:szCs w:val="18"/>
              </w:rPr>
              <w:t>é</w:t>
            </w:r>
          </w:p>
        </w:tc>
        <w:tc>
          <w:tcPr>
            <w:tcW w:w="1376" w:type="dxa"/>
          </w:tcPr>
          <w:p w:rsidR="008A4EBB" w:rsidRPr="005A34C2" w:rsidRDefault="008A4EBB" w:rsidP="00C80281">
            <w:pPr>
              <w:pStyle w:val="Tablehead"/>
              <w:keepLines/>
              <w:rPr>
                <w:sz w:val="18"/>
                <w:szCs w:val="18"/>
              </w:rPr>
            </w:pPr>
            <w:r w:rsidRPr="005A34C2">
              <w:rPr>
                <w:caps/>
                <w:sz w:val="18"/>
                <w:szCs w:val="18"/>
              </w:rPr>
              <w:t>R</w:t>
            </w:r>
            <w:r w:rsidRPr="005A34C2">
              <w:rPr>
                <w:sz w:val="18"/>
                <w:szCs w:val="18"/>
              </w:rPr>
              <w:t xml:space="preserve">adar </w:t>
            </w:r>
            <w:r w:rsidRPr="005A34C2">
              <w:rPr>
                <w:caps/>
                <w:sz w:val="18"/>
                <w:szCs w:val="18"/>
              </w:rPr>
              <w:t>16</w:t>
            </w:r>
          </w:p>
        </w:tc>
        <w:tc>
          <w:tcPr>
            <w:tcW w:w="1377" w:type="dxa"/>
          </w:tcPr>
          <w:p w:rsidR="008A4EBB" w:rsidRPr="005A34C2" w:rsidRDefault="008A4EBB" w:rsidP="00C80281">
            <w:pPr>
              <w:pStyle w:val="Tablehead"/>
              <w:keepLines/>
              <w:rPr>
                <w:sz w:val="18"/>
                <w:szCs w:val="18"/>
              </w:rPr>
            </w:pPr>
            <w:r w:rsidRPr="005A34C2">
              <w:rPr>
                <w:sz w:val="18"/>
                <w:szCs w:val="18"/>
              </w:rPr>
              <w:t>Radar 17</w:t>
            </w:r>
          </w:p>
        </w:tc>
        <w:tc>
          <w:tcPr>
            <w:tcW w:w="1377" w:type="dxa"/>
          </w:tcPr>
          <w:p w:rsidR="008A4EBB" w:rsidRPr="005A34C2" w:rsidRDefault="008A4EBB" w:rsidP="00C80281">
            <w:pPr>
              <w:pStyle w:val="Tablehead"/>
              <w:keepLines/>
              <w:rPr>
                <w:sz w:val="18"/>
                <w:szCs w:val="18"/>
              </w:rPr>
            </w:pPr>
            <w:r w:rsidRPr="005A34C2">
              <w:rPr>
                <w:sz w:val="18"/>
                <w:szCs w:val="18"/>
              </w:rPr>
              <w:t>Radar 18</w:t>
            </w:r>
          </w:p>
        </w:tc>
        <w:tc>
          <w:tcPr>
            <w:tcW w:w="1377" w:type="dxa"/>
          </w:tcPr>
          <w:p w:rsidR="008A4EBB" w:rsidRPr="005A34C2" w:rsidRDefault="008A4EBB" w:rsidP="00C80281">
            <w:pPr>
              <w:pStyle w:val="Tablehead"/>
              <w:rPr>
                <w:sz w:val="18"/>
                <w:szCs w:val="18"/>
              </w:rPr>
            </w:pPr>
            <w:r w:rsidRPr="005A34C2">
              <w:rPr>
                <w:sz w:val="18"/>
                <w:szCs w:val="18"/>
              </w:rPr>
              <w:t xml:space="preserve">Radar 19 </w:t>
            </w:r>
          </w:p>
        </w:tc>
        <w:tc>
          <w:tcPr>
            <w:tcW w:w="1377" w:type="dxa"/>
          </w:tcPr>
          <w:p w:rsidR="008A4EBB" w:rsidRPr="005A34C2" w:rsidRDefault="008A4EBB" w:rsidP="00C80281">
            <w:pPr>
              <w:pStyle w:val="Tablehead"/>
              <w:keepLines/>
              <w:rPr>
                <w:sz w:val="18"/>
                <w:szCs w:val="18"/>
              </w:rPr>
            </w:pPr>
            <w:r w:rsidRPr="005A34C2">
              <w:rPr>
                <w:sz w:val="18"/>
                <w:szCs w:val="18"/>
              </w:rPr>
              <w:t xml:space="preserve">Radar 20 </w:t>
            </w:r>
          </w:p>
        </w:tc>
        <w:tc>
          <w:tcPr>
            <w:tcW w:w="1377" w:type="dxa"/>
          </w:tcPr>
          <w:p w:rsidR="008A4EBB" w:rsidRPr="005A34C2" w:rsidRDefault="008A4EBB" w:rsidP="00C80281">
            <w:pPr>
              <w:pStyle w:val="Tablehead"/>
              <w:rPr>
                <w:sz w:val="18"/>
                <w:szCs w:val="18"/>
              </w:rPr>
            </w:pPr>
            <w:r w:rsidRPr="005A34C2">
              <w:rPr>
                <w:sz w:val="18"/>
                <w:szCs w:val="18"/>
              </w:rPr>
              <w:t>Radar 21</w:t>
            </w:r>
          </w:p>
        </w:tc>
        <w:tc>
          <w:tcPr>
            <w:tcW w:w="1377" w:type="dxa"/>
          </w:tcPr>
          <w:p w:rsidR="008A4EBB" w:rsidRPr="005A34C2" w:rsidRDefault="008A4EBB" w:rsidP="00C80281">
            <w:pPr>
              <w:pStyle w:val="Tablehead"/>
              <w:keepLines/>
              <w:rPr>
                <w:sz w:val="18"/>
                <w:szCs w:val="18"/>
              </w:rPr>
            </w:pPr>
            <w:r w:rsidRPr="005A34C2">
              <w:rPr>
                <w:sz w:val="18"/>
                <w:szCs w:val="18"/>
              </w:rPr>
              <w:t>Radar 22</w:t>
            </w:r>
          </w:p>
        </w:tc>
        <w:tc>
          <w:tcPr>
            <w:tcW w:w="1378" w:type="dxa"/>
          </w:tcPr>
          <w:p w:rsidR="008A4EBB" w:rsidRPr="005A34C2" w:rsidRDefault="008A4EBB" w:rsidP="00C80281">
            <w:pPr>
              <w:pStyle w:val="Tablehead"/>
              <w:keepLines/>
              <w:rPr>
                <w:sz w:val="18"/>
                <w:szCs w:val="18"/>
              </w:rPr>
            </w:pPr>
            <w:r w:rsidRPr="005A34C2">
              <w:rPr>
                <w:sz w:val="18"/>
                <w:szCs w:val="18"/>
              </w:rPr>
              <w:t>Radar 23</w:t>
            </w:r>
          </w:p>
        </w:tc>
      </w:tr>
      <w:tr w:rsidR="008A4EBB" w:rsidRPr="00AE695B" w:rsidTr="00C80281">
        <w:trPr>
          <w:trHeight w:val="621"/>
          <w:jc w:val="center"/>
        </w:trPr>
        <w:tc>
          <w:tcPr>
            <w:tcW w:w="2653" w:type="dxa"/>
            <w:gridSpan w:val="2"/>
          </w:tcPr>
          <w:p w:rsidR="008A4EBB" w:rsidRPr="00C509EE" w:rsidRDefault="008A4EBB" w:rsidP="00C80281">
            <w:pPr>
              <w:pStyle w:val="Tabletext"/>
              <w:jc w:val="left"/>
              <w:rPr>
                <w:sz w:val="18"/>
                <w:szCs w:val="18"/>
              </w:rPr>
            </w:pPr>
            <w:r w:rsidRPr="00C509EE">
              <w:rPr>
                <w:sz w:val="18"/>
                <w:szCs w:val="18"/>
              </w:rPr>
              <w:t>Fonction</w:t>
            </w:r>
          </w:p>
        </w:tc>
        <w:tc>
          <w:tcPr>
            <w:tcW w:w="790" w:type="dxa"/>
          </w:tcPr>
          <w:p w:rsidR="008A4EBB" w:rsidRPr="00C60CBC" w:rsidRDefault="008A4EBB" w:rsidP="00C80281">
            <w:pPr>
              <w:pStyle w:val="Tabletext"/>
              <w:jc w:val="center"/>
              <w:rPr>
                <w:sz w:val="18"/>
                <w:szCs w:val="18"/>
              </w:rPr>
            </w:pPr>
          </w:p>
        </w:tc>
        <w:tc>
          <w:tcPr>
            <w:tcW w:w="1376" w:type="dxa"/>
          </w:tcPr>
          <w:p w:rsidR="008A4EBB" w:rsidRPr="00C60CBC" w:rsidRDefault="008A4EBB" w:rsidP="00C80281">
            <w:pPr>
              <w:pStyle w:val="Tabletext"/>
              <w:jc w:val="center"/>
              <w:rPr>
                <w:sz w:val="18"/>
                <w:szCs w:val="18"/>
              </w:rPr>
            </w:pPr>
            <w:r>
              <w:rPr>
                <w:sz w:val="18"/>
                <w:szCs w:val="18"/>
              </w:rPr>
              <w:t>R</w:t>
            </w:r>
            <w:r w:rsidRPr="00C60CBC">
              <w:rPr>
                <w:sz w:val="18"/>
                <w:szCs w:val="18"/>
              </w:rPr>
              <w:t>adionavigation</w:t>
            </w:r>
            <w:r>
              <w:rPr>
                <w:sz w:val="18"/>
                <w:szCs w:val="18"/>
              </w:rPr>
              <w:br/>
              <w:t>aéronautique</w:t>
            </w:r>
          </w:p>
        </w:tc>
        <w:tc>
          <w:tcPr>
            <w:tcW w:w="1377" w:type="dxa"/>
          </w:tcPr>
          <w:p w:rsidR="008A4EBB" w:rsidRPr="00C60CBC" w:rsidRDefault="008A4EBB" w:rsidP="00C80281">
            <w:pPr>
              <w:pStyle w:val="Tabletext"/>
              <w:jc w:val="center"/>
              <w:rPr>
                <w:sz w:val="18"/>
                <w:szCs w:val="18"/>
              </w:rPr>
            </w:pPr>
            <w:r w:rsidRPr="00C60CBC">
              <w:rPr>
                <w:sz w:val="18"/>
                <w:szCs w:val="18"/>
              </w:rPr>
              <w:t>Multif</w:t>
            </w:r>
            <w:r>
              <w:rPr>
                <w:sz w:val="18"/>
                <w:szCs w:val="18"/>
              </w:rPr>
              <w:t>o</w:t>
            </w:r>
            <w:r w:rsidRPr="00C60CBC">
              <w:rPr>
                <w:sz w:val="18"/>
                <w:szCs w:val="18"/>
              </w:rPr>
              <w:t>nction</w:t>
            </w:r>
            <w:r>
              <w:rPr>
                <w:sz w:val="18"/>
                <w:szCs w:val="18"/>
              </w:rPr>
              <w:t>s</w:t>
            </w:r>
          </w:p>
        </w:tc>
        <w:tc>
          <w:tcPr>
            <w:tcW w:w="1377" w:type="dxa"/>
          </w:tcPr>
          <w:p w:rsidR="008A4EBB" w:rsidRPr="00C60CBC" w:rsidRDefault="008A4EBB" w:rsidP="00C80281">
            <w:pPr>
              <w:pStyle w:val="Tabletext"/>
              <w:jc w:val="center"/>
              <w:rPr>
                <w:sz w:val="18"/>
                <w:szCs w:val="18"/>
              </w:rPr>
            </w:pPr>
            <w:r w:rsidRPr="00C60CBC">
              <w:rPr>
                <w:sz w:val="18"/>
                <w:szCs w:val="18"/>
              </w:rPr>
              <w:t>Multif</w:t>
            </w:r>
            <w:r>
              <w:rPr>
                <w:sz w:val="18"/>
                <w:szCs w:val="18"/>
              </w:rPr>
              <w:t>o</w:t>
            </w:r>
            <w:r w:rsidRPr="00C60CBC">
              <w:rPr>
                <w:sz w:val="18"/>
                <w:szCs w:val="18"/>
              </w:rPr>
              <w:t>nction</w:t>
            </w:r>
            <w:r>
              <w:rPr>
                <w:sz w:val="18"/>
                <w:szCs w:val="18"/>
              </w:rPr>
              <w:t>s</w:t>
            </w:r>
          </w:p>
        </w:tc>
        <w:tc>
          <w:tcPr>
            <w:tcW w:w="1377" w:type="dxa"/>
          </w:tcPr>
          <w:p w:rsidR="008A4EBB" w:rsidRPr="00C60CBC" w:rsidRDefault="008A4EBB" w:rsidP="00C80281">
            <w:pPr>
              <w:pStyle w:val="Tabletext"/>
              <w:jc w:val="center"/>
              <w:rPr>
                <w:sz w:val="18"/>
                <w:szCs w:val="18"/>
              </w:rPr>
            </w:pPr>
            <w:r w:rsidRPr="00C60CBC">
              <w:rPr>
                <w:sz w:val="18"/>
                <w:szCs w:val="18"/>
              </w:rPr>
              <w:t>Multif</w:t>
            </w:r>
            <w:r>
              <w:rPr>
                <w:sz w:val="18"/>
                <w:szCs w:val="18"/>
              </w:rPr>
              <w:t>o</w:t>
            </w:r>
            <w:r w:rsidRPr="00C60CBC">
              <w:rPr>
                <w:sz w:val="18"/>
                <w:szCs w:val="18"/>
              </w:rPr>
              <w:t>nction</w:t>
            </w:r>
          </w:p>
        </w:tc>
        <w:tc>
          <w:tcPr>
            <w:tcW w:w="1377" w:type="dxa"/>
          </w:tcPr>
          <w:p w:rsidR="008A4EBB" w:rsidRPr="00C60CBC" w:rsidRDefault="008A4EBB" w:rsidP="00C80281">
            <w:pPr>
              <w:pStyle w:val="Tabletext"/>
              <w:jc w:val="center"/>
              <w:rPr>
                <w:sz w:val="18"/>
                <w:szCs w:val="18"/>
              </w:rPr>
            </w:pPr>
            <w:r w:rsidRPr="00C60CBC">
              <w:rPr>
                <w:sz w:val="18"/>
                <w:szCs w:val="18"/>
              </w:rPr>
              <w:t>Multif</w:t>
            </w:r>
            <w:r>
              <w:rPr>
                <w:sz w:val="18"/>
                <w:szCs w:val="18"/>
              </w:rPr>
              <w:t>o</w:t>
            </w:r>
            <w:r w:rsidRPr="00C60CBC">
              <w:rPr>
                <w:sz w:val="18"/>
                <w:szCs w:val="18"/>
              </w:rPr>
              <w:t>nction</w:t>
            </w:r>
            <w:r>
              <w:rPr>
                <w:sz w:val="18"/>
                <w:szCs w:val="18"/>
              </w:rPr>
              <w:t>s</w:t>
            </w:r>
          </w:p>
        </w:tc>
        <w:tc>
          <w:tcPr>
            <w:tcW w:w="1377" w:type="dxa"/>
          </w:tcPr>
          <w:p w:rsidR="008A4EBB" w:rsidRPr="00C60CBC" w:rsidRDefault="008A4EBB" w:rsidP="00C80281">
            <w:pPr>
              <w:pStyle w:val="Tabletext"/>
              <w:jc w:val="center"/>
              <w:rPr>
                <w:sz w:val="18"/>
                <w:szCs w:val="18"/>
              </w:rPr>
            </w:pPr>
            <w:r w:rsidRPr="00C60CBC">
              <w:rPr>
                <w:sz w:val="18"/>
                <w:szCs w:val="18"/>
              </w:rPr>
              <w:t>Multif</w:t>
            </w:r>
            <w:r>
              <w:rPr>
                <w:sz w:val="18"/>
                <w:szCs w:val="18"/>
              </w:rPr>
              <w:t>o</w:t>
            </w:r>
            <w:r w:rsidRPr="00C60CBC">
              <w:rPr>
                <w:sz w:val="18"/>
                <w:szCs w:val="18"/>
              </w:rPr>
              <w:t>nction</w:t>
            </w:r>
            <w:r>
              <w:rPr>
                <w:sz w:val="18"/>
                <w:szCs w:val="18"/>
              </w:rPr>
              <w:t>s</w:t>
            </w:r>
          </w:p>
        </w:tc>
        <w:tc>
          <w:tcPr>
            <w:tcW w:w="1377" w:type="dxa"/>
          </w:tcPr>
          <w:p w:rsidR="008A4EBB" w:rsidRPr="00C60CBC" w:rsidRDefault="008A4EBB" w:rsidP="00C80281">
            <w:pPr>
              <w:pStyle w:val="Tabletext"/>
              <w:jc w:val="center"/>
              <w:rPr>
                <w:sz w:val="18"/>
                <w:szCs w:val="18"/>
              </w:rPr>
            </w:pPr>
            <w:r w:rsidRPr="00C60CBC">
              <w:rPr>
                <w:sz w:val="18"/>
                <w:szCs w:val="18"/>
              </w:rPr>
              <w:t>Multif</w:t>
            </w:r>
            <w:r>
              <w:rPr>
                <w:sz w:val="18"/>
                <w:szCs w:val="18"/>
              </w:rPr>
              <w:t>o</w:t>
            </w:r>
            <w:r w:rsidRPr="00C60CBC">
              <w:rPr>
                <w:sz w:val="18"/>
                <w:szCs w:val="18"/>
              </w:rPr>
              <w:t>nction</w:t>
            </w:r>
            <w:r>
              <w:rPr>
                <w:sz w:val="18"/>
                <w:szCs w:val="18"/>
              </w:rPr>
              <w:t>s</w:t>
            </w:r>
          </w:p>
        </w:tc>
        <w:tc>
          <w:tcPr>
            <w:tcW w:w="1378" w:type="dxa"/>
          </w:tcPr>
          <w:p w:rsidR="008A4EBB" w:rsidRPr="00C60CBC" w:rsidRDefault="008A4EBB" w:rsidP="00C80281">
            <w:pPr>
              <w:pStyle w:val="Tabletext"/>
              <w:jc w:val="center"/>
              <w:rPr>
                <w:sz w:val="18"/>
                <w:szCs w:val="18"/>
              </w:rPr>
            </w:pPr>
            <w:r w:rsidRPr="00C60CBC">
              <w:rPr>
                <w:sz w:val="18"/>
                <w:szCs w:val="18"/>
              </w:rPr>
              <w:t>Multif</w:t>
            </w:r>
            <w:r>
              <w:rPr>
                <w:sz w:val="18"/>
                <w:szCs w:val="18"/>
              </w:rPr>
              <w:t>o</w:t>
            </w:r>
            <w:r w:rsidRPr="00C60CBC">
              <w:rPr>
                <w:sz w:val="18"/>
                <w:szCs w:val="18"/>
              </w:rPr>
              <w:t>nction</w:t>
            </w:r>
            <w:r>
              <w:rPr>
                <w:sz w:val="18"/>
                <w:szCs w:val="18"/>
              </w:rPr>
              <w:t>s</w:t>
            </w:r>
          </w:p>
        </w:tc>
      </w:tr>
      <w:tr w:rsidR="008A4EBB" w:rsidRPr="002111DD" w:rsidTr="00C80281">
        <w:trPr>
          <w:jc w:val="center"/>
        </w:trPr>
        <w:tc>
          <w:tcPr>
            <w:tcW w:w="2653" w:type="dxa"/>
            <w:gridSpan w:val="2"/>
          </w:tcPr>
          <w:p w:rsidR="008A4EBB" w:rsidRPr="00C509EE" w:rsidRDefault="008A4EBB" w:rsidP="00C80281">
            <w:pPr>
              <w:pStyle w:val="Tabletext"/>
              <w:jc w:val="left"/>
              <w:rPr>
                <w:sz w:val="18"/>
                <w:szCs w:val="18"/>
              </w:rPr>
            </w:pPr>
            <w:r w:rsidRPr="00C509EE">
              <w:rPr>
                <w:sz w:val="18"/>
                <w:szCs w:val="18"/>
              </w:rPr>
              <w:t xml:space="preserve">Type de plate-forme (aéroportée, </w:t>
            </w:r>
            <w:r>
              <w:rPr>
                <w:sz w:val="18"/>
                <w:szCs w:val="18"/>
              </w:rPr>
              <w:t>à bord d'un navire</w:t>
            </w:r>
            <w:r w:rsidRPr="00C509EE">
              <w:rPr>
                <w:sz w:val="18"/>
                <w:szCs w:val="18"/>
              </w:rPr>
              <w:t xml:space="preserve">, </w:t>
            </w:r>
            <w:r>
              <w:rPr>
                <w:sz w:val="18"/>
                <w:szCs w:val="18"/>
              </w:rPr>
              <w:t>au sol</w:t>
            </w:r>
            <w:r w:rsidRPr="00C509EE">
              <w:rPr>
                <w:sz w:val="18"/>
                <w:szCs w:val="18"/>
              </w:rPr>
              <w:t>)</w:t>
            </w:r>
          </w:p>
        </w:tc>
        <w:tc>
          <w:tcPr>
            <w:tcW w:w="790" w:type="dxa"/>
          </w:tcPr>
          <w:p w:rsidR="008A4EBB" w:rsidRPr="008B632D" w:rsidRDefault="008A4EBB" w:rsidP="00C80281">
            <w:pPr>
              <w:pStyle w:val="Tabletext"/>
              <w:jc w:val="center"/>
              <w:rPr>
                <w:sz w:val="18"/>
                <w:szCs w:val="18"/>
                <w:lang w:val="fr-CH"/>
              </w:rPr>
            </w:pPr>
          </w:p>
        </w:tc>
        <w:tc>
          <w:tcPr>
            <w:tcW w:w="1376" w:type="dxa"/>
          </w:tcPr>
          <w:p w:rsidR="008A4EBB" w:rsidRPr="00C60CBC" w:rsidRDefault="008A4EBB" w:rsidP="00C80281">
            <w:pPr>
              <w:pStyle w:val="Tabletext"/>
              <w:jc w:val="center"/>
              <w:rPr>
                <w:sz w:val="18"/>
                <w:szCs w:val="18"/>
              </w:rPr>
            </w:pPr>
            <w:r w:rsidRPr="00514F30">
              <w:rPr>
                <w:sz w:val="18"/>
                <w:szCs w:val="18"/>
              </w:rPr>
              <w:t>Aéroportée</w:t>
            </w:r>
          </w:p>
        </w:tc>
        <w:tc>
          <w:tcPr>
            <w:tcW w:w="1377" w:type="dxa"/>
          </w:tcPr>
          <w:p w:rsidR="008A4EBB" w:rsidRPr="00C60CBC" w:rsidRDefault="008A4EBB" w:rsidP="00C80281">
            <w:pPr>
              <w:pStyle w:val="Tabletext"/>
              <w:jc w:val="center"/>
              <w:rPr>
                <w:sz w:val="18"/>
                <w:szCs w:val="18"/>
              </w:rPr>
            </w:pPr>
            <w:r w:rsidRPr="00514F30">
              <w:rPr>
                <w:sz w:val="18"/>
                <w:szCs w:val="18"/>
              </w:rPr>
              <w:t>Aéroportée</w:t>
            </w:r>
          </w:p>
        </w:tc>
        <w:tc>
          <w:tcPr>
            <w:tcW w:w="1377" w:type="dxa"/>
          </w:tcPr>
          <w:p w:rsidR="008A4EBB" w:rsidRPr="00C60CBC" w:rsidRDefault="008A4EBB" w:rsidP="00C80281">
            <w:pPr>
              <w:pStyle w:val="Tabletext"/>
              <w:jc w:val="center"/>
              <w:rPr>
                <w:sz w:val="18"/>
                <w:szCs w:val="18"/>
              </w:rPr>
            </w:pPr>
            <w:r>
              <w:rPr>
                <w:sz w:val="18"/>
                <w:szCs w:val="18"/>
              </w:rPr>
              <w:t>Au sol</w:t>
            </w:r>
          </w:p>
        </w:tc>
        <w:tc>
          <w:tcPr>
            <w:tcW w:w="1377" w:type="dxa"/>
          </w:tcPr>
          <w:p w:rsidR="008A4EBB" w:rsidRPr="00C60CBC" w:rsidRDefault="008A4EBB" w:rsidP="00C80281">
            <w:pPr>
              <w:pStyle w:val="Tabletext"/>
              <w:jc w:val="center"/>
              <w:rPr>
                <w:sz w:val="18"/>
                <w:szCs w:val="18"/>
              </w:rPr>
            </w:pPr>
            <w:r>
              <w:rPr>
                <w:sz w:val="18"/>
                <w:szCs w:val="18"/>
              </w:rPr>
              <w:t>Au sol</w:t>
            </w:r>
          </w:p>
        </w:tc>
        <w:tc>
          <w:tcPr>
            <w:tcW w:w="1377" w:type="dxa"/>
          </w:tcPr>
          <w:p w:rsidR="008A4EBB" w:rsidRPr="00C60CBC" w:rsidRDefault="008A4EBB" w:rsidP="00C80281">
            <w:pPr>
              <w:pStyle w:val="Tabletext"/>
              <w:jc w:val="center"/>
              <w:rPr>
                <w:sz w:val="18"/>
                <w:szCs w:val="18"/>
              </w:rPr>
            </w:pPr>
            <w:r w:rsidRPr="00514F30">
              <w:rPr>
                <w:sz w:val="18"/>
                <w:szCs w:val="18"/>
              </w:rPr>
              <w:t>A bord d'un navire</w:t>
            </w:r>
          </w:p>
        </w:tc>
        <w:tc>
          <w:tcPr>
            <w:tcW w:w="1377" w:type="dxa"/>
          </w:tcPr>
          <w:p w:rsidR="008A4EBB" w:rsidRPr="00C60CBC" w:rsidRDefault="008A4EBB" w:rsidP="00C80281">
            <w:pPr>
              <w:pStyle w:val="Tabletext"/>
              <w:jc w:val="center"/>
              <w:rPr>
                <w:sz w:val="18"/>
                <w:szCs w:val="18"/>
              </w:rPr>
            </w:pPr>
            <w:r>
              <w:rPr>
                <w:sz w:val="18"/>
                <w:szCs w:val="18"/>
              </w:rPr>
              <w:t>Au sol</w:t>
            </w:r>
            <w:r w:rsidRPr="00C60CBC">
              <w:rPr>
                <w:sz w:val="18"/>
                <w:szCs w:val="18"/>
              </w:rPr>
              <w:t>/</w:t>
            </w:r>
            <w:r>
              <w:rPr>
                <w:sz w:val="18"/>
                <w:szCs w:val="18"/>
              </w:rPr>
              <w:t>à</w:t>
            </w:r>
            <w:r w:rsidRPr="00514F30">
              <w:rPr>
                <w:sz w:val="18"/>
                <w:szCs w:val="18"/>
              </w:rPr>
              <w:t xml:space="preserve"> bord d'un navire</w:t>
            </w:r>
          </w:p>
        </w:tc>
        <w:tc>
          <w:tcPr>
            <w:tcW w:w="1377" w:type="dxa"/>
            <w:vAlign w:val="center"/>
          </w:tcPr>
          <w:p w:rsidR="008A4EBB" w:rsidRPr="006037B6" w:rsidRDefault="008A4EBB" w:rsidP="00C80281">
            <w:pPr>
              <w:pStyle w:val="Tabletext"/>
              <w:jc w:val="center"/>
              <w:rPr>
                <w:sz w:val="18"/>
                <w:szCs w:val="18"/>
                <w:lang w:val="fr-CH"/>
              </w:rPr>
            </w:pPr>
            <w:r w:rsidRPr="00514F30">
              <w:rPr>
                <w:sz w:val="18"/>
                <w:szCs w:val="18"/>
              </w:rPr>
              <w:t>Recherche en surface et recherche aérienne</w:t>
            </w:r>
            <w:r w:rsidRPr="006037B6">
              <w:rPr>
                <w:sz w:val="18"/>
                <w:szCs w:val="18"/>
                <w:lang w:val="fr-CH"/>
              </w:rPr>
              <w:t xml:space="preserve">, </w:t>
            </w:r>
            <w:r>
              <w:rPr>
                <w:sz w:val="18"/>
                <w:szCs w:val="18"/>
                <w:lang w:val="fr-CH"/>
              </w:rPr>
              <w:t>au sol sur véhicule</w:t>
            </w:r>
          </w:p>
        </w:tc>
        <w:tc>
          <w:tcPr>
            <w:tcW w:w="1378" w:type="dxa"/>
          </w:tcPr>
          <w:p w:rsidR="008A4EBB" w:rsidRPr="002111DD" w:rsidRDefault="008A4EBB" w:rsidP="00C80281">
            <w:pPr>
              <w:pStyle w:val="Tabletext"/>
              <w:jc w:val="center"/>
              <w:rPr>
                <w:sz w:val="18"/>
                <w:szCs w:val="18"/>
                <w:lang w:val="fr-CH"/>
              </w:rPr>
            </w:pPr>
            <w:r w:rsidRPr="002111DD">
              <w:rPr>
                <w:sz w:val="18"/>
                <w:szCs w:val="18"/>
                <w:lang w:val="fr-CH"/>
              </w:rPr>
              <w:t>Recherche</w:t>
            </w:r>
            <w:r>
              <w:rPr>
                <w:sz w:val="18"/>
                <w:szCs w:val="18"/>
                <w:lang w:val="fr-CH"/>
              </w:rPr>
              <w:t xml:space="preserve"> au sol sur véhicule</w:t>
            </w:r>
          </w:p>
        </w:tc>
      </w:tr>
      <w:tr w:rsidR="008A4EBB" w:rsidRPr="00AE695B" w:rsidTr="00C80281">
        <w:trPr>
          <w:jc w:val="center"/>
        </w:trPr>
        <w:tc>
          <w:tcPr>
            <w:tcW w:w="2653" w:type="dxa"/>
            <w:gridSpan w:val="2"/>
          </w:tcPr>
          <w:p w:rsidR="008A4EBB" w:rsidRPr="00C509EE" w:rsidRDefault="008A4EBB" w:rsidP="00C80281">
            <w:pPr>
              <w:pStyle w:val="Tabletext"/>
              <w:jc w:val="left"/>
              <w:rPr>
                <w:sz w:val="18"/>
                <w:szCs w:val="18"/>
              </w:rPr>
            </w:pPr>
            <w:r w:rsidRPr="00C509EE">
              <w:rPr>
                <w:sz w:val="18"/>
                <w:szCs w:val="18"/>
              </w:rPr>
              <w:t xml:space="preserve">Plage d'accord </w:t>
            </w:r>
          </w:p>
        </w:tc>
        <w:tc>
          <w:tcPr>
            <w:tcW w:w="790" w:type="dxa"/>
          </w:tcPr>
          <w:p w:rsidR="008A4EBB" w:rsidRPr="00C60CBC" w:rsidRDefault="008A4EBB" w:rsidP="00C80281">
            <w:pPr>
              <w:pStyle w:val="Tabletext"/>
              <w:jc w:val="center"/>
              <w:rPr>
                <w:sz w:val="18"/>
                <w:szCs w:val="18"/>
              </w:rPr>
            </w:pPr>
            <w:r w:rsidRPr="00C60CBC">
              <w:rPr>
                <w:sz w:val="18"/>
                <w:szCs w:val="18"/>
              </w:rPr>
              <w:t>MHz</w:t>
            </w:r>
          </w:p>
        </w:tc>
        <w:tc>
          <w:tcPr>
            <w:tcW w:w="1376" w:type="dxa"/>
          </w:tcPr>
          <w:p w:rsidR="008A4EBB" w:rsidRPr="00C60CBC" w:rsidRDefault="008A4EBB" w:rsidP="00C80281">
            <w:pPr>
              <w:pStyle w:val="Tabletext"/>
              <w:jc w:val="center"/>
              <w:rPr>
                <w:sz w:val="18"/>
                <w:szCs w:val="18"/>
              </w:rPr>
            </w:pPr>
            <w:r w:rsidRPr="00C60CBC">
              <w:rPr>
                <w:sz w:val="18"/>
                <w:szCs w:val="18"/>
              </w:rPr>
              <w:t>5 440</w:t>
            </w:r>
          </w:p>
        </w:tc>
        <w:tc>
          <w:tcPr>
            <w:tcW w:w="1377" w:type="dxa"/>
          </w:tcPr>
          <w:p w:rsidR="008A4EBB" w:rsidRPr="00C60CBC" w:rsidRDefault="008A4EBB" w:rsidP="00C80281">
            <w:pPr>
              <w:pStyle w:val="Tabletext"/>
              <w:jc w:val="center"/>
              <w:rPr>
                <w:sz w:val="18"/>
                <w:szCs w:val="18"/>
              </w:rPr>
            </w:pPr>
            <w:r w:rsidRPr="00C60CBC">
              <w:rPr>
                <w:sz w:val="18"/>
                <w:szCs w:val="18"/>
              </w:rPr>
              <w:t>5 370</w:t>
            </w:r>
          </w:p>
        </w:tc>
        <w:tc>
          <w:tcPr>
            <w:tcW w:w="1377" w:type="dxa"/>
          </w:tcPr>
          <w:p w:rsidR="008A4EBB" w:rsidRPr="00C60CBC" w:rsidRDefault="008A4EBB" w:rsidP="00C80281">
            <w:pPr>
              <w:pStyle w:val="Tabletext"/>
              <w:jc w:val="center"/>
              <w:rPr>
                <w:sz w:val="18"/>
                <w:szCs w:val="18"/>
              </w:rPr>
            </w:pPr>
            <w:r w:rsidRPr="00C60CBC">
              <w:rPr>
                <w:sz w:val="18"/>
                <w:szCs w:val="18"/>
              </w:rPr>
              <w:t>5 600</w:t>
            </w:r>
            <w:r>
              <w:rPr>
                <w:sz w:val="18"/>
                <w:szCs w:val="18"/>
              </w:rPr>
              <w:t>-</w:t>
            </w:r>
            <w:r w:rsidRPr="00C60CBC">
              <w:rPr>
                <w:sz w:val="18"/>
                <w:szCs w:val="18"/>
              </w:rPr>
              <w:t>5 650</w:t>
            </w:r>
          </w:p>
        </w:tc>
        <w:tc>
          <w:tcPr>
            <w:tcW w:w="1377" w:type="dxa"/>
          </w:tcPr>
          <w:p w:rsidR="008A4EBB" w:rsidRPr="00C60CBC" w:rsidRDefault="008A4EBB" w:rsidP="00C80281">
            <w:pPr>
              <w:pStyle w:val="Tabletext"/>
              <w:jc w:val="center"/>
              <w:rPr>
                <w:sz w:val="18"/>
                <w:szCs w:val="18"/>
              </w:rPr>
            </w:pPr>
            <w:r w:rsidRPr="00C60CBC">
              <w:rPr>
                <w:sz w:val="18"/>
                <w:szCs w:val="18"/>
              </w:rPr>
              <w:t>5 300</w:t>
            </w:r>
            <w:r>
              <w:rPr>
                <w:sz w:val="18"/>
                <w:szCs w:val="18"/>
              </w:rPr>
              <w:t>-</w:t>
            </w:r>
            <w:r w:rsidRPr="00C60CBC">
              <w:rPr>
                <w:sz w:val="18"/>
                <w:szCs w:val="18"/>
              </w:rPr>
              <w:t>5 700</w:t>
            </w:r>
          </w:p>
        </w:tc>
        <w:tc>
          <w:tcPr>
            <w:tcW w:w="1377" w:type="dxa"/>
          </w:tcPr>
          <w:p w:rsidR="008A4EBB" w:rsidRPr="00C60CBC" w:rsidRDefault="008A4EBB" w:rsidP="00C80281">
            <w:pPr>
              <w:pStyle w:val="Tabletext"/>
              <w:jc w:val="center"/>
              <w:rPr>
                <w:sz w:val="18"/>
                <w:szCs w:val="18"/>
              </w:rPr>
            </w:pPr>
            <w:r w:rsidRPr="00C60CBC">
              <w:rPr>
                <w:sz w:val="18"/>
                <w:szCs w:val="18"/>
              </w:rPr>
              <w:t>5 400</w:t>
            </w:r>
            <w:r>
              <w:rPr>
                <w:sz w:val="18"/>
                <w:szCs w:val="18"/>
              </w:rPr>
              <w:t>-</w:t>
            </w:r>
            <w:r w:rsidRPr="00C60CBC">
              <w:rPr>
                <w:sz w:val="18"/>
                <w:szCs w:val="18"/>
              </w:rPr>
              <w:t>5 700</w:t>
            </w:r>
          </w:p>
        </w:tc>
        <w:tc>
          <w:tcPr>
            <w:tcW w:w="1377" w:type="dxa"/>
          </w:tcPr>
          <w:p w:rsidR="008A4EBB" w:rsidRPr="00C60CBC" w:rsidRDefault="008A4EBB" w:rsidP="00C80281">
            <w:pPr>
              <w:pStyle w:val="Tabletext"/>
              <w:jc w:val="center"/>
              <w:rPr>
                <w:sz w:val="18"/>
                <w:szCs w:val="18"/>
              </w:rPr>
            </w:pPr>
            <w:r w:rsidRPr="00C60CBC">
              <w:rPr>
                <w:sz w:val="18"/>
                <w:szCs w:val="18"/>
              </w:rPr>
              <w:t>5 300</w:t>
            </w:r>
            <w:r>
              <w:rPr>
                <w:sz w:val="18"/>
                <w:szCs w:val="18"/>
              </w:rPr>
              <w:t>-</w:t>
            </w:r>
            <w:r w:rsidRPr="00C60CBC">
              <w:rPr>
                <w:sz w:val="18"/>
                <w:szCs w:val="18"/>
              </w:rPr>
              <w:t>5 750</w:t>
            </w:r>
          </w:p>
        </w:tc>
        <w:tc>
          <w:tcPr>
            <w:tcW w:w="1377" w:type="dxa"/>
            <w:vAlign w:val="center"/>
          </w:tcPr>
          <w:p w:rsidR="008A4EBB" w:rsidRPr="00C60CBC" w:rsidRDefault="008A4EBB" w:rsidP="00C80281">
            <w:pPr>
              <w:pStyle w:val="Tabletext"/>
              <w:jc w:val="center"/>
              <w:rPr>
                <w:sz w:val="18"/>
                <w:szCs w:val="18"/>
              </w:rPr>
            </w:pPr>
            <w:r w:rsidRPr="00C60CBC">
              <w:rPr>
                <w:sz w:val="18"/>
                <w:szCs w:val="18"/>
              </w:rPr>
              <w:t>5 400-5 850</w:t>
            </w:r>
          </w:p>
        </w:tc>
        <w:tc>
          <w:tcPr>
            <w:tcW w:w="1378" w:type="dxa"/>
          </w:tcPr>
          <w:p w:rsidR="008A4EBB" w:rsidRPr="00C60CBC" w:rsidRDefault="008A4EBB" w:rsidP="00C80281">
            <w:pPr>
              <w:pStyle w:val="Tabletext"/>
              <w:jc w:val="center"/>
              <w:rPr>
                <w:sz w:val="18"/>
                <w:szCs w:val="18"/>
              </w:rPr>
            </w:pPr>
            <w:r w:rsidRPr="00C60CBC">
              <w:rPr>
                <w:sz w:val="18"/>
                <w:szCs w:val="18"/>
              </w:rPr>
              <w:t>5 250-5 850</w:t>
            </w:r>
          </w:p>
        </w:tc>
      </w:tr>
      <w:tr w:rsidR="008A4EBB" w:rsidRPr="006037B6" w:rsidTr="00C80281">
        <w:trPr>
          <w:jc w:val="center"/>
        </w:trPr>
        <w:tc>
          <w:tcPr>
            <w:tcW w:w="2653" w:type="dxa"/>
            <w:gridSpan w:val="2"/>
          </w:tcPr>
          <w:p w:rsidR="008A4EBB" w:rsidRPr="00C509EE" w:rsidRDefault="008A4EBB" w:rsidP="00C80281">
            <w:pPr>
              <w:pStyle w:val="Tabletext"/>
              <w:jc w:val="left"/>
              <w:rPr>
                <w:sz w:val="18"/>
                <w:szCs w:val="18"/>
              </w:rPr>
            </w:pPr>
            <w:r w:rsidRPr="00C509EE">
              <w:rPr>
                <w:sz w:val="18"/>
                <w:szCs w:val="18"/>
              </w:rPr>
              <w:t>Modulation</w:t>
            </w:r>
          </w:p>
        </w:tc>
        <w:tc>
          <w:tcPr>
            <w:tcW w:w="790" w:type="dxa"/>
          </w:tcPr>
          <w:p w:rsidR="008A4EBB" w:rsidRPr="00C60CBC" w:rsidRDefault="008A4EBB" w:rsidP="00C80281">
            <w:pPr>
              <w:pStyle w:val="Tabletext"/>
              <w:jc w:val="center"/>
              <w:rPr>
                <w:sz w:val="18"/>
                <w:szCs w:val="18"/>
              </w:rPr>
            </w:pPr>
          </w:p>
        </w:tc>
        <w:tc>
          <w:tcPr>
            <w:tcW w:w="1376" w:type="dxa"/>
          </w:tcPr>
          <w:p w:rsidR="008A4EBB" w:rsidRPr="00C60CBC" w:rsidRDefault="008A4EBB" w:rsidP="00C80281">
            <w:pPr>
              <w:pStyle w:val="Tabletext"/>
              <w:jc w:val="center"/>
              <w:rPr>
                <w:sz w:val="18"/>
                <w:szCs w:val="18"/>
              </w:rPr>
            </w:pPr>
            <w:r>
              <w:rPr>
                <w:sz w:val="18"/>
                <w:szCs w:val="18"/>
              </w:rPr>
              <w:t>Non communiquée</w:t>
            </w:r>
          </w:p>
        </w:tc>
        <w:tc>
          <w:tcPr>
            <w:tcW w:w="1377" w:type="dxa"/>
          </w:tcPr>
          <w:p w:rsidR="008A4EBB" w:rsidRPr="00C60CBC" w:rsidRDefault="008A4EBB" w:rsidP="00C80281">
            <w:pPr>
              <w:pStyle w:val="Tabletext"/>
              <w:jc w:val="center"/>
              <w:rPr>
                <w:sz w:val="18"/>
                <w:szCs w:val="18"/>
              </w:rPr>
            </w:pPr>
            <w:r>
              <w:rPr>
                <w:sz w:val="18"/>
                <w:szCs w:val="18"/>
              </w:rPr>
              <w:t>Non communiquée</w:t>
            </w:r>
          </w:p>
        </w:tc>
        <w:tc>
          <w:tcPr>
            <w:tcW w:w="1377" w:type="dxa"/>
          </w:tcPr>
          <w:p w:rsidR="008A4EBB" w:rsidRPr="00C60CBC" w:rsidRDefault="008A4EBB" w:rsidP="00C80281">
            <w:pPr>
              <w:pStyle w:val="Tabletext"/>
              <w:jc w:val="center"/>
              <w:rPr>
                <w:sz w:val="18"/>
                <w:szCs w:val="18"/>
              </w:rPr>
            </w:pPr>
            <w:r>
              <w:rPr>
                <w:sz w:val="18"/>
                <w:szCs w:val="18"/>
              </w:rPr>
              <w:t>Non communiquée</w:t>
            </w:r>
          </w:p>
        </w:tc>
        <w:tc>
          <w:tcPr>
            <w:tcW w:w="1377" w:type="dxa"/>
          </w:tcPr>
          <w:p w:rsidR="008A4EBB" w:rsidRPr="00C60CBC" w:rsidRDefault="008A4EBB" w:rsidP="00C80281">
            <w:pPr>
              <w:pStyle w:val="Tabletext"/>
              <w:jc w:val="center"/>
              <w:rPr>
                <w:sz w:val="18"/>
                <w:szCs w:val="18"/>
              </w:rPr>
            </w:pPr>
            <w:r>
              <w:rPr>
                <w:sz w:val="18"/>
                <w:szCs w:val="18"/>
              </w:rPr>
              <w:t>Impulsions non modulées</w:t>
            </w:r>
          </w:p>
        </w:tc>
        <w:tc>
          <w:tcPr>
            <w:tcW w:w="1377" w:type="dxa"/>
          </w:tcPr>
          <w:p w:rsidR="008A4EBB" w:rsidRPr="00C60CBC" w:rsidRDefault="008A4EBB" w:rsidP="00C80281">
            <w:pPr>
              <w:pStyle w:val="Tabletext"/>
              <w:jc w:val="center"/>
              <w:rPr>
                <w:sz w:val="18"/>
                <w:szCs w:val="18"/>
              </w:rPr>
            </w:pPr>
            <w:r>
              <w:rPr>
                <w:sz w:val="18"/>
                <w:szCs w:val="18"/>
              </w:rPr>
              <w:t>Impulsions non modulées</w:t>
            </w:r>
          </w:p>
        </w:tc>
        <w:tc>
          <w:tcPr>
            <w:tcW w:w="1377" w:type="dxa"/>
          </w:tcPr>
          <w:p w:rsidR="008A4EBB" w:rsidRPr="00C60CBC" w:rsidRDefault="008A4EBB" w:rsidP="00C80281">
            <w:pPr>
              <w:pStyle w:val="Tabletext"/>
              <w:jc w:val="center"/>
              <w:rPr>
                <w:sz w:val="18"/>
                <w:szCs w:val="18"/>
              </w:rPr>
            </w:pPr>
            <w:r>
              <w:rPr>
                <w:sz w:val="18"/>
                <w:szCs w:val="18"/>
              </w:rPr>
              <w:t>Non communiquée</w:t>
            </w:r>
          </w:p>
        </w:tc>
        <w:tc>
          <w:tcPr>
            <w:tcW w:w="1377" w:type="dxa"/>
            <w:vAlign w:val="center"/>
          </w:tcPr>
          <w:p w:rsidR="008A4EBB" w:rsidRPr="006037B6" w:rsidRDefault="008A4EBB" w:rsidP="00C80281">
            <w:pPr>
              <w:pStyle w:val="Tabletext"/>
              <w:jc w:val="center"/>
              <w:rPr>
                <w:sz w:val="18"/>
                <w:szCs w:val="18"/>
                <w:lang w:val="fr-CH"/>
              </w:rPr>
            </w:pPr>
            <w:r w:rsidRPr="006037B6">
              <w:rPr>
                <w:sz w:val="18"/>
                <w:szCs w:val="18"/>
                <w:lang w:val="fr-CH"/>
              </w:rPr>
              <w:t>Impulsion codée/</w:t>
            </w:r>
            <w:r>
              <w:rPr>
                <w:sz w:val="18"/>
                <w:szCs w:val="18"/>
                <w:lang w:val="fr-CH"/>
              </w:rPr>
              <w:t xml:space="preserve">code </w:t>
            </w:r>
            <w:r w:rsidRPr="006037B6">
              <w:rPr>
                <w:sz w:val="18"/>
                <w:szCs w:val="18"/>
                <w:lang w:val="fr-CH"/>
              </w:rPr>
              <w:t>Barker</w:t>
            </w:r>
            <w:r>
              <w:rPr>
                <w:sz w:val="18"/>
                <w:szCs w:val="18"/>
                <w:lang w:val="fr-CH"/>
              </w:rPr>
              <w:t>/</w:t>
            </w:r>
            <w:r w:rsidRPr="006037B6">
              <w:rPr>
                <w:sz w:val="18"/>
                <w:szCs w:val="18"/>
                <w:lang w:val="fr-CH"/>
              </w:rPr>
              <w:t>sauts de fréquence</w:t>
            </w:r>
          </w:p>
        </w:tc>
        <w:tc>
          <w:tcPr>
            <w:tcW w:w="1378" w:type="dxa"/>
          </w:tcPr>
          <w:p w:rsidR="008A4EBB" w:rsidRPr="006037B6" w:rsidRDefault="008A4EBB" w:rsidP="00C80281">
            <w:pPr>
              <w:pStyle w:val="Tabletext"/>
              <w:jc w:val="center"/>
              <w:rPr>
                <w:sz w:val="18"/>
                <w:szCs w:val="18"/>
                <w:lang w:val="fr-CH"/>
              </w:rPr>
            </w:pPr>
            <w:r w:rsidRPr="006037B6">
              <w:rPr>
                <w:sz w:val="18"/>
                <w:szCs w:val="18"/>
                <w:lang w:val="fr-CH"/>
              </w:rPr>
              <w:t>Impulsion codée/</w:t>
            </w:r>
            <w:r>
              <w:rPr>
                <w:sz w:val="18"/>
                <w:szCs w:val="18"/>
                <w:lang w:val="fr-CH"/>
              </w:rPr>
              <w:t>code B</w:t>
            </w:r>
            <w:r w:rsidRPr="006037B6">
              <w:rPr>
                <w:sz w:val="18"/>
                <w:szCs w:val="18"/>
                <w:lang w:val="fr-CH"/>
              </w:rPr>
              <w:t>arker</w:t>
            </w:r>
            <w:r>
              <w:rPr>
                <w:sz w:val="18"/>
                <w:szCs w:val="18"/>
                <w:lang w:val="fr-CH"/>
              </w:rPr>
              <w:t>/</w:t>
            </w:r>
            <w:r w:rsidRPr="006037B6">
              <w:rPr>
                <w:sz w:val="18"/>
                <w:szCs w:val="18"/>
                <w:lang w:val="fr-CH"/>
              </w:rPr>
              <w:t>sauts de fréquence</w:t>
            </w:r>
          </w:p>
        </w:tc>
      </w:tr>
      <w:tr w:rsidR="008A4EBB" w:rsidRPr="00AE695B" w:rsidTr="00C80281">
        <w:trPr>
          <w:jc w:val="center"/>
        </w:trPr>
        <w:tc>
          <w:tcPr>
            <w:tcW w:w="2653" w:type="dxa"/>
            <w:gridSpan w:val="2"/>
          </w:tcPr>
          <w:p w:rsidR="008A4EBB" w:rsidRPr="00C509EE" w:rsidRDefault="008A4EBB" w:rsidP="00C80281">
            <w:pPr>
              <w:pStyle w:val="Tabletext"/>
              <w:jc w:val="left"/>
              <w:rPr>
                <w:sz w:val="18"/>
                <w:szCs w:val="18"/>
              </w:rPr>
            </w:pPr>
            <w:r w:rsidRPr="00C509EE">
              <w:rPr>
                <w:sz w:val="18"/>
                <w:szCs w:val="18"/>
              </w:rPr>
              <w:t>Puissance d'émission à l'antenne</w:t>
            </w:r>
          </w:p>
        </w:tc>
        <w:tc>
          <w:tcPr>
            <w:tcW w:w="790" w:type="dxa"/>
          </w:tcPr>
          <w:p w:rsidR="008A4EBB" w:rsidRPr="00C60CBC" w:rsidRDefault="008A4EBB" w:rsidP="00C80281">
            <w:pPr>
              <w:pStyle w:val="Tabletext"/>
              <w:jc w:val="center"/>
              <w:rPr>
                <w:sz w:val="18"/>
                <w:szCs w:val="18"/>
              </w:rPr>
            </w:pPr>
            <w:r w:rsidRPr="00C60CBC">
              <w:rPr>
                <w:sz w:val="18"/>
                <w:szCs w:val="18"/>
              </w:rPr>
              <w:t>kW</w:t>
            </w:r>
          </w:p>
        </w:tc>
        <w:tc>
          <w:tcPr>
            <w:tcW w:w="1376" w:type="dxa"/>
          </w:tcPr>
          <w:p w:rsidR="008A4EBB" w:rsidRPr="00C60CBC" w:rsidRDefault="008A4EBB" w:rsidP="00C80281">
            <w:pPr>
              <w:pStyle w:val="Tabletext"/>
              <w:jc w:val="center"/>
              <w:rPr>
                <w:sz w:val="18"/>
                <w:szCs w:val="18"/>
              </w:rPr>
            </w:pPr>
            <w:r w:rsidRPr="00C60CBC">
              <w:rPr>
                <w:sz w:val="18"/>
                <w:szCs w:val="18"/>
              </w:rPr>
              <w:t>0</w:t>
            </w:r>
            <w:r>
              <w:rPr>
                <w:sz w:val="18"/>
                <w:szCs w:val="18"/>
              </w:rPr>
              <w:t>,</w:t>
            </w:r>
            <w:r w:rsidRPr="00C60CBC">
              <w:rPr>
                <w:sz w:val="18"/>
                <w:szCs w:val="18"/>
              </w:rPr>
              <w:t>200</w:t>
            </w:r>
            <w:r>
              <w:rPr>
                <w:sz w:val="18"/>
                <w:szCs w:val="18"/>
              </w:rPr>
              <w:t xml:space="preserve"> (valeur de crête)</w:t>
            </w:r>
          </w:p>
        </w:tc>
        <w:tc>
          <w:tcPr>
            <w:tcW w:w="1377" w:type="dxa"/>
          </w:tcPr>
          <w:p w:rsidR="008A4EBB" w:rsidRPr="00C60CBC" w:rsidRDefault="008A4EBB" w:rsidP="00C80281">
            <w:pPr>
              <w:pStyle w:val="Tabletext"/>
              <w:jc w:val="center"/>
              <w:rPr>
                <w:sz w:val="18"/>
                <w:szCs w:val="18"/>
              </w:rPr>
            </w:pPr>
            <w:r w:rsidRPr="00C60CBC">
              <w:rPr>
                <w:sz w:val="18"/>
                <w:szCs w:val="18"/>
              </w:rPr>
              <w:t>70</w:t>
            </w:r>
            <w:r>
              <w:rPr>
                <w:sz w:val="18"/>
                <w:szCs w:val="18"/>
              </w:rPr>
              <w:t xml:space="preserve"> (valeur de crête)</w:t>
            </w:r>
          </w:p>
        </w:tc>
        <w:tc>
          <w:tcPr>
            <w:tcW w:w="1377" w:type="dxa"/>
          </w:tcPr>
          <w:p w:rsidR="008A4EBB" w:rsidRPr="00C60CBC" w:rsidRDefault="008A4EBB" w:rsidP="00C80281">
            <w:pPr>
              <w:pStyle w:val="Tabletext"/>
              <w:jc w:val="center"/>
              <w:rPr>
                <w:sz w:val="18"/>
                <w:szCs w:val="18"/>
              </w:rPr>
            </w:pPr>
            <w:r w:rsidRPr="00C60CBC">
              <w:rPr>
                <w:sz w:val="18"/>
                <w:szCs w:val="18"/>
              </w:rPr>
              <w:t>7</w:t>
            </w:r>
            <w:r>
              <w:rPr>
                <w:sz w:val="18"/>
                <w:szCs w:val="18"/>
              </w:rPr>
              <w:t>,</w:t>
            </w:r>
            <w:r w:rsidRPr="00C60CBC">
              <w:rPr>
                <w:sz w:val="18"/>
                <w:szCs w:val="18"/>
              </w:rPr>
              <w:t>5</w:t>
            </w:r>
          </w:p>
        </w:tc>
        <w:tc>
          <w:tcPr>
            <w:tcW w:w="1377" w:type="dxa"/>
          </w:tcPr>
          <w:p w:rsidR="008A4EBB" w:rsidRPr="00C60CBC" w:rsidRDefault="008A4EBB" w:rsidP="00C80281">
            <w:pPr>
              <w:pStyle w:val="Tabletext"/>
              <w:jc w:val="center"/>
              <w:rPr>
                <w:sz w:val="18"/>
                <w:szCs w:val="18"/>
              </w:rPr>
            </w:pPr>
            <w:r w:rsidRPr="00C60CBC">
              <w:rPr>
                <w:sz w:val="18"/>
                <w:szCs w:val="18"/>
              </w:rPr>
              <w:t>250</w:t>
            </w:r>
          </w:p>
        </w:tc>
        <w:tc>
          <w:tcPr>
            <w:tcW w:w="1377" w:type="dxa"/>
          </w:tcPr>
          <w:p w:rsidR="008A4EBB" w:rsidRPr="00C60CBC" w:rsidRDefault="008A4EBB" w:rsidP="00C80281">
            <w:pPr>
              <w:pStyle w:val="Tabletext"/>
              <w:jc w:val="center"/>
              <w:rPr>
                <w:sz w:val="18"/>
                <w:szCs w:val="18"/>
              </w:rPr>
            </w:pPr>
            <w:r w:rsidRPr="00C60CBC">
              <w:rPr>
                <w:sz w:val="18"/>
                <w:szCs w:val="18"/>
              </w:rPr>
              <w:t>350</w:t>
            </w:r>
          </w:p>
        </w:tc>
        <w:tc>
          <w:tcPr>
            <w:tcW w:w="1377" w:type="dxa"/>
          </w:tcPr>
          <w:p w:rsidR="008A4EBB" w:rsidRPr="00C60CBC" w:rsidRDefault="008A4EBB" w:rsidP="00C80281">
            <w:pPr>
              <w:pStyle w:val="Tabletext"/>
              <w:jc w:val="center"/>
              <w:rPr>
                <w:sz w:val="18"/>
                <w:szCs w:val="18"/>
              </w:rPr>
            </w:pPr>
            <w:r w:rsidRPr="00C60CBC">
              <w:rPr>
                <w:sz w:val="18"/>
                <w:szCs w:val="18"/>
              </w:rPr>
              <w:t xml:space="preserve">300-400  </w:t>
            </w:r>
            <w:r>
              <w:rPr>
                <w:sz w:val="18"/>
                <w:szCs w:val="18"/>
              </w:rPr>
              <w:t>(valeur de crête)</w:t>
            </w:r>
          </w:p>
        </w:tc>
        <w:tc>
          <w:tcPr>
            <w:tcW w:w="1377" w:type="dxa"/>
          </w:tcPr>
          <w:p w:rsidR="008A4EBB" w:rsidRPr="00C60CBC" w:rsidRDefault="008A4EBB" w:rsidP="00C80281">
            <w:pPr>
              <w:pStyle w:val="Tabletext"/>
              <w:jc w:val="center"/>
              <w:rPr>
                <w:sz w:val="18"/>
                <w:szCs w:val="18"/>
              </w:rPr>
            </w:pPr>
            <w:r w:rsidRPr="00C60CBC">
              <w:rPr>
                <w:sz w:val="18"/>
                <w:szCs w:val="18"/>
              </w:rPr>
              <w:t xml:space="preserve">12 </w:t>
            </w:r>
            <w:r>
              <w:rPr>
                <w:sz w:val="18"/>
                <w:szCs w:val="18"/>
              </w:rPr>
              <w:t>(valeur de crête)</w:t>
            </w:r>
          </w:p>
        </w:tc>
        <w:tc>
          <w:tcPr>
            <w:tcW w:w="1378" w:type="dxa"/>
          </w:tcPr>
          <w:p w:rsidR="008A4EBB" w:rsidRPr="00C60CBC" w:rsidRDefault="008A4EBB" w:rsidP="00C80281">
            <w:pPr>
              <w:pStyle w:val="Tabletext"/>
              <w:jc w:val="center"/>
              <w:rPr>
                <w:sz w:val="18"/>
                <w:szCs w:val="18"/>
              </w:rPr>
            </w:pPr>
            <w:r w:rsidRPr="00C60CBC">
              <w:rPr>
                <w:sz w:val="18"/>
                <w:szCs w:val="18"/>
              </w:rPr>
              <w:t>70</w:t>
            </w:r>
          </w:p>
        </w:tc>
      </w:tr>
      <w:tr w:rsidR="008A4EBB" w:rsidRPr="00AE695B" w:rsidTr="00C80281">
        <w:trPr>
          <w:jc w:val="center"/>
        </w:trPr>
        <w:tc>
          <w:tcPr>
            <w:tcW w:w="2653" w:type="dxa"/>
            <w:gridSpan w:val="2"/>
          </w:tcPr>
          <w:p w:rsidR="008A4EBB" w:rsidRPr="00C509EE" w:rsidRDefault="008A4EBB" w:rsidP="00C80281">
            <w:pPr>
              <w:pStyle w:val="Tabletext"/>
              <w:jc w:val="left"/>
              <w:rPr>
                <w:sz w:val="18"/>
                <w:szCs w:val="18"/>
              </w:rPr>
            </w:pPr>
            <w:r w:rsidRPr="00C509EE">
              <w:rPr>
                <w:sz w:val="18"/>
                <w:szCs w:val="18"/>
              </w:rPr>
              <w:t xml:space="preserve">Largeur d'impulsion </w:t>
            </w:r>
          </w:p>
        </w:tc>
        <w:tc>
          <w:tcPr>
            <w:tcW w:w="790" w:type="dxa"/>
          </w:tcPr>
          <w:p w:rsidR="008A4EBB" w:rsidRPr="00C60CBC" w:rsidRDefault="008A4EBB" w:rsidP="00C80281">
            <w:pPr>
              <w:pStyle w:val="Tabletext"/>
              <w:jc w:val="center"/>
              <w:rPr>
                <w:sz w:val="18"/>
                <w:szCs w:val="18"/>
              </w:rPr>
            </w:pPr>
            <w:r w:rsidRPr="00C60CBC">
              <w:rPr>
                <w:sz w:val="18"/>
                <w:szCs w:val="18"/>
              </w:rPr>
              <w:t>us</w:t>
            </w:r>
          </w:p>
        </w:tc>
        <w:tc>
          <w:tcPr>
            <w:tcW w:w="1376" w:type="dxa"/>
          </w:tcPr>
          <w:p w:rsidR="008A4EBB" w:rsidRPr="00C60CBC" w:rsidRDefault="008A4EBB" w:rsidP="00C80281">
            <w:pPr>
              <w:pStyle w:val="Tabletext"/>
              <w:jc w:val="center"/>
              <w:rPr>
                <w:sz w:val="18"/>
                <w:szCs w:val="18"/>
              </w:rPr>
            </w:pPr>
            <w:r w:rsidRPr="00C60CBC">
              <w:rPr>
                <w:sz w:val="18"/>
                <w:szCs w:val="18"/>
              </w:rPr>
              <w:t>1-20</w:t>
            </w:r>
          </w:p>
        </w:tc>
        <w:tc>
          <w:tcPr>
            <w:tcW w:w="1377" w:type="dxa"/>
          </w:tcPr>
          <w:p w:rsidR="008A4EBB" w:rsidRPr="00C60CBC" w:rsidRDefault="008A4EBB" w:rsidP="00C80281">
            <w:pPr>
              <w:pStyle w:val="Tabletext"/>
              <w:jc w:val="center"/>
              <w:rPr>
                <w:sz w:val="18"/>
                <w:szCs w:val="18"/>
              </w:rPr>
            </w:pPr>
            <w:r w:rsidRPr="00C60CBC">
              <w:rPr>
                <w:sz w:val="18"/>
                <w:szCs w:val="18"/>
              </w:rPr>
              <w:t>6</w:t>
            </w:r>
            <w:r>
              <w:rPr>
                <w:sz w:val="18"/>
                <w:szCs w:val="18"/>
              </w:rPr>
              <w:t>,</w:t>
            </w:r>
            <w:r w:rsidRPr="00C60CBC">
              <w:rPr>
                <w:sz w:val="18"/>
                <w:szCs w:val="18"/>
              </w:rPr>
              <w:t>0</w:t>
            </w:r>
          </w:p>
        </w:tc>
        <w:tc>
          <w:tcPr>
            <w:tcW w:w="1377" w:type="dxa"/>
          </w:tcPr>
          <w:p w:rsidR="008A4EBB" w:rsidRPr="00C60CBC" w:rsidRDefault="008A4EBB" w:rsidP="00C80281">
            <w:pPr>
              <w:pStyle w:val="Tabletext"/>
              <w:jc w:val="center"/>
              <w:rPr>
                <w:sz w:val="18"/>
                <w:szCs w:val="18"/>
              </w:rPr>
            </w:pPr>
            <w:r w:rsidRPr="00C60CBC">
              <w:rPr>
                <w:sz w:val="18"/>
                <w:szCs w:val="18"/>
              </w:rPr>
              <w:t>0.0005-0.20</w:t>
            </w:r>
          </w:p>
          <w:p w:rsidR="008A4EBB" w:rsidRPr="00C60CBC" w:rsidRDefault="008A4EBB" w:rsidP="00C80281">
            <w:pPr>
              <w:pStyle w:val="Tabletext"/>
              <w:jc w:val="center"/>
              <w:rPr>
                <w:sz w:val="18"/>
                <w:szCs w:val="18"/>
              </w:rPr>
            </w:pPr>
          </w:p>
        </w:tc>
        <w:tc>
          <w:tcPr>
            <w:tcW w:w="1377" w:type="dxa"/>
          </w:tcPr>
          <w:p w:rsidR="008A4EBB" w:rsidRPr="00C60CBC" w:rsidRDefault="008A4EBB" w:rsidP="00C80281">
            <w:pPr>
              <w:pStyle w:val="Tabletext"/>
              <w:jc w:val="center"/>
              <w:rPr>
                <w:sz w:val="18"/>
                <w:szCs w:val="18"/>
              </w:rPr>
            </w:pPr>
            <w:r w:rsidRPr="00C60CBC">
              <w:rPr>
                <w:sz w:val="18"/>
                <w:szCs w:val="18"/>
              </w:rPr>
              <w:t>0</w:t>
            </w:r>
            <w:r>
              <w:rPr>
                <w:sz w:val="18"/>
                <w:szCs w:val="18"/>
              </w:rPr>
              <w:t>,</w:t>
            </w:r>
            <w:r w:rsidRPr="00C60CBC">
              <w:rPr>
                <w:sz w:val="18"/>
                <w:szCs w:val="18"/>
              </w:rPr>
              <w:t xml:space="preserve">8 </w:t>
            </w:r>
            <w:r>
              <w:rPr>
                <w:sz w:val="18"/>
                <w:szCs w:val="18"/>
              </w:rPr>
              <w:t>à</w:t>
            </w:r>
            <w:r w:rsidRPr="00C60CBC">
              <w:rPr>
                <w:sz w:val="18"/>
                <w:szCs w:val="18"/>
              </w:rPr>
              <w:t xml:space="preserve"> 2</w:t>
            </w:r>
            <w:r>
              <w:rPr>
                <w:sz w:val="18"/>
                <w:szCs w:val="18"/>
              </w:rPr>
              <w:t>,</w:t>
            </w:r>
            <w:r w:rsidRPr="00C60CBC">
              <w:rPr>
                <w:sz w:val="18"/>
                <w:szCs w:val="18"/>
              </w:rPr>
              <w:t>0</w:t>
            </w:r>
          </w:p>
          <w:p w:rsidR="008A4EBB" w:rsidRPr="00C60CBC" w:rsidRDefault="008A4EBB" w:rsidP="00C80281">
            <w:pPr>
              <w:pStyle w:val="Tabletext"/>
              <w:jc w:val="center"/>
              <w:rPr>
                <w:sz w:val="18"/>
                <w:szCs w:val="18"/>
              </w:rPr>
            </w:pPr>
          </w:p>
        </w:tc>
        <w:tc>
          <w:tcPr>
            <w:tcW w:w="1377" w:type="dxa"/>
          </w:tcPr>
          <w:p w:rsidR="008A4EBB" w:rsidRPr="00C60CBC" w:rsidRDefault="008A4EBB" w:rsidP="00C80281">
            <w:pPr>
              <w:pStyle w:val="Tabletext"/>
              <w:jc w:val="center"/>
              <w:rPr>
                <w:sz w:val="18"/>
                <w:szCs w:val="18"/>
              </w:rPr>
            </w:pPr>
            <w:r w:rsidRPr="00C60CBC">
              <w:rPr>
                <w:sz w:val="18"/>
                <w:szCs w:val="18"/>
              </w:rPr>
              <w:t>2</w:t>
            </w:r>
          </w:p>
        </w:tc>
        <w:tc>
          <w:tcPr>
            <w:tcW w:w="1377" w:type="dxa"/>
          </w:tcPr>
          <w:p w:rsidR="008A4EBB" w:rsidRPr="00C60CBC" w:rsidRDefault="008A4EBB" w:rsidP="00C80281">
            <w:pPr>
              <w:pStyle w:val="Tabletext"/>
              <w:jc w:val="center"/>
              <w:rPr>
                <w:sz w:val="18"/>
                <w:szCs w:val="18"/>
              </w:rPr>
            </w:pPr>
            <w:r w:rsidRPr="00C60CBC">
              <w:rPr>
                <w:sz w:val="18"/>
                <w:szCs w:val="18"/>
              </w:rPr>
              <w:t>.05..4.0</w:t>
            </w:r>
          </w:p>
        </w:tc>
        <w:tc>
          <w:tcPr>
            <w:tcW w:w="1377" w:type="dxa"/>
          </w:tcPr>
          <w:p w:rsidR="008A4EBB" w:rsidRPr="00C60CBC" w:rsidRDefault="008A4EBB" w:rsidP="00C80281">
            <w:pPr>
              <w:pStyle w:val="Tabletext"/>
              <w:jc w:val="center"/>
              <w:rPr>
                <w:sz w:val="18"/>
                <w:szCs w:val="18"/>
              </w:rPr>
            </w:pPr>
            <w:r w:rsidRPr="00C60CBC">
              <w:rPr>
                <w:sz w:val="18"/>
                <w:szCs w:val="18"/>
              </w:rPr>
              <w:t>4</w:t>
            </w:r>
            <w:r>
              <w:rPr>
                <w:sz w:val="18"/>
                <w:szCs w:val="18"/>
              </w:rPr>
              <w:t>,</w:t>
            </w:r>
            <w:r w:rsidRPr="00C60CBC">
              <w:rPr>
                <w:sz w:val="18"/>
                <w:szCs w:val="18"/>
              </w:rPr>
              <w:t>0-20</w:t>
            </w:r>
            <w:r>
              <w:rPr>
                <w:sz w:val="18"/>
                <w:szCs w:val="18"/>
              </w:rPr>
              <w:t>,</w:t>
            </w:r>
            <w:r w:rsidRPr="00C60CBC">
              <w:rPr>
                <w:sz w:val="18"/>
                <w:szCs w:val="18"/>
              </w:rPr>
              <w:t>0</w:t>
            </w:r>
          </w:p>
        </w:tc>
        <w:tc>
          <w:tcPr>
            <w:tcW w:w="1378" w:type="dxa"/>
          </w:tcPr>
          <w:p w:rsidR="008A4EBB" w:rsidRPr="00C60CBC" w:rsidRDefault="008A4EBB" w:rsidP="00C80281">
            <w:pPr>
              <w:pStyle w:val="Tabletext"/>
              <w:jc w:val="center"/>
              <w:rPr>
                <w:sz w:val="18"/>
                <w:szCs w:val="18"/>
              </w:rPr>
            </w:pPr>
            <w:r w:rsidRPr="00C60CBC">
              <w:rPr>
                <w:sz w:val="18"/>
                <w:szCs w:val="18"/>
              </w:rPr>
              <w:t>3</w:t>
            </w:r>
            <w:r>
              <w:rPr>
                <w:sz w:val="18"/>
                <w:szCs w:val="18"/>
              </w:rPr>
              <w:t>,</w:t>
            </w:r>
            <w:r w:rsidRPr="00C60CBC">
              <w:rPr>
                <w:sz w:val="18"/>
                <w:szCs w:val="18"/>
              </w:rPr>
              <w:t>5/6</w:t>
            </w:r>
            <w:r>
              <w:rPr>
                <w:sz w:val="18"/>
                <w:szCs w:val="18"/>
              </w:rPr>
              <w:t>,</w:t>
            </w:r>
            <w:r w:rsidRPr="00C60CBC">
              <w:rPr>
                <w:sz w:val="18"/>
                <w:szCs w:val="18"/>
              </w:rPr>
              <w:t>0/1</w:t>
            </w:r>
            <w:r>
              <w:rPr>
                <w:sz w:val="18"/>
                <w:szCs w:val="18"/>
              </w:rPr>
              <w:t>,</w:t>
            </w:r>
            <w:r w:rsidRPr="00C60CBC">
              <w:rPr>
                <w:sz w:val="18"/>
                <w:szCs w:val="18"/>
              </w:rPr>
              <w:t>0</w:t>
            </w:r>
          </w:p>
        </w:tc>
      </w:tr>
      <w:tr w:rsidR="008A4EBB" w:rsidRPr="00AE695B" w:rsidTr="00C80281">
        <w:trPr>
          <w:jc w:val="center"/>
        </w:trPr>
        <w:tc>
          <w:tcPr>
            <w:tcW w:w="2653" w:type="dxa"/>
            <w:gridSpan w:val="2"/>
          </w:tcPr>
          <w:p w:rsidR="008A4EBB" w:rsidRPr="00C509EE" w:rsidRDefault="008A4EBB" w:rsidP="00C80281">
            <w:pPr>
              <w:pStyle w:val="Tabletext"/>
              <w:jc w:val="left"/>
              <w:rPr>
                <w:sz w:val="18"/>
                <w:szCs w:val="18"/>
              </w:rPr>
            </w:pPr>
            <w:r w:rsidRPr="00C509EE">
              <w:rPr>
                <w:sz w:val="18"/>
                <w:szCs w:val="18"/>
              </w:rPr>
              <w:t xml:space="preserve">Montée/descente d'impulsion </w:t>
            </w:r>
          </w:p>
        </w:tc>
        <w:tc>
          <w:tcPr>
            <w:tcW w:w="790" w:type="dxa"/>
          </w:tcPr>
          <w:p w:rsidR="008A4EBB" w:rsidRPr="00C60CBC" w:rsidRDefault="008A4EBB" w:rsidP="00C80281">
            <w:pPr>
              <w:pStyle w:val="Tabletext"/>
              <w:jc w:val="center"/>
              <w:rPr>
                <w:sz w:val="18"/>
                <w:szCs w:val="18"/>
              </w:rPr>
            </w:pPr>
            <w:r w:rsidRPr="00C60CBC">
              <w:rPr>
                <w:sz w:val="18"/>
                <w:szCs w:val="18"/>
              </w:rPr>
              <w:t>us</w:t>
            </w:r>
          </w:p>
        </w:tc>
        <w:tc>
          <w:tcPr>
            <w:tcW w:w="1376" w:type="dxa"/>
          </w:tcPr>
          <w:p w:rsidR="008A4EBB" w:rsidRPr="00C60CBC" w:rsidRDefault="008A4EBB" w:rsidP="00C80281">
            <w:pPr>
              <w:pStyle w:val="Tabletext"/>
              <w:jc w:val="center"/>
              <w:rPr>
                <w:sz w:val="18"/>
                <w:szCs w:val="18"/>
              </w:rPr>
            </w:pPr>
            <w:r w:rsidRPr="00C60CBC">
              <w:rPr>
                <w:sz w:val="18"/>
                <w:szCs w:val="18"/>
              </w:rPr>
              <w:t>0</w:t>
            </w:r>
            <w:r>
              <w:rPr>
                <w:sz w:val="18"/>
                <w:szCs w:val="18"/>
              </w:rPr>
              <w:t>,</w:t>
            </w:r>
            <w:r w:rsidRPr="00C60CBC">
              <w:rPr>
                <w:sz w:val="18"/>
                <w:szCs w:val="18"/>
              </w:rPr>
              <w:t>1</w:t>
            </w:r>
          </w:p>
        </w:tc>
        <w:tc>
          <w:tcPr>
            <w:tcW w:w="1377" w:type="dxa"/>
          </w:tcPr>
          <w:p w:rsidR="008A4EBB" w:rsidRPr="00C60CBC" w:rsidRDefault="008A4EBB" w:rsidP="00C80281">
            <w:pPr>
              <w:pStyle w:val="Tabletext"/>
              <w:jc w:val="center"/>
              <w:rPr>
                <w:sz w:val="18"/>
                <w:szCs w:val="18"/>
              </w:rPr>
            </w:pPr>
            <w:r w:rsidRPr="00C60CBC">
              <w:rPr>
                <w:sz w:val="18"/>
                <w:szCs w:val="18"/>
              </w:rPr>
              <w:t>0</w:t>
            </w:r>
            <w:r>
              <w:rPr>
                <w:sz w:val="18"/>
                <w:szCs w:val="18"/>
              </w:rPr>
              <w:t>,</w:t>
            </w:r>
            <w:r w:rsidRPr="00C60CBC">
              <w:rPr>
                <w:sz w:val="18"/>
                <w:szCs w:val="18"/>
              </w:rPr>
              <w:t>6</w:t>
            </w:r>
          </w:p>
        </w:tc>
        <w:tc>
          <w:tcPr>
            <w:tcW w:w="1377" w:type="dxa"/>
          </w:tcPr>
          <w:p w:rsidR="008A4EBB" w:rsidRPr="00C60CBC" w:rsidRDefault="008A4EBB" w:rsidP="00C80281">
            <w:pPr>
              <w:pStyle w:val="Tabletext"/>
              <w:jc w:val="center"/>
              <w:rPr>
                <w:sz w:val="18"/>
                <w:szCs w:val="18"/>
              </w:rPr>
            </w:pPr>
            <w:r w:rsidRPr="00C60CBC">
              <w:rPr>
                <w:sz w:val="18"/>
                <w:szCs w:val="18"/>
              </w:rPr>
              <w:t>0</w:t>
            </w:r>
            <w:r>
              <w:rPr>
                <w:sz w:val="18"/>
                <w:szCs w:val="18"/>
              </w:rPr>
              <w:t>,</w:t>
            </w:r>
            <w:r w:rsidRPr="00C60CBC">
              <w:rPr>
                <w:sz w:val="18"/>
                <w:szCs w:val="18"/>
              </w:rPr>
              <w:t>0005/0</w:t>
            </w:r>
            <w:r>
              <w:rPr>
                <w:sz w:val="18"/>
                <w:szCs w:val="18"/>
              </w:rPr>
              <w:t>,</w:t>
            </w:r>
            <w:r w:rsidRPr="00C60CBC">
              <w:rPr>
                <w:sz w:val="18"/>
                <w:szCs w:val="18"/>
              </w:rPr>
              <w:t>0005</w:t>
            </w:r>
          </w:p>
        </w:tc>
        <w:tc>
          <w:tcPr>
            <w:tcW w:w="1377" w:type="dxa"/>
          </w:tcPr>
          <w:p w:rsidR="008A4EBB" w:rsidRPr="00C60CBC" w:rsidRDefault="008A4EBB" w:rsidP="00C80281">
            <w:pPr>
              <w:pStyle w:val="Tabletext"/>
              <w:jc w:val="center"/>
              <w:rPr>
                <w:sz w:val="18"/>
                <w:szCs w:val="18"/>
              </w:rPr>
            </w:pPr>
            <w:r w:rsidRPr="00C60CBC">
              <w:rPr>
                <w:sz w:val="18"/>
                <w:szCs w:val="18"/>
              </w:rPr>
              <w:t>0</w:t>
            </w:r>
            <w:r>
              <w:rPr>
                <w:sz w:val="18"/>
                <w:szCs w:val="18"/>
              </w:rPr>
              <w:t>,</w:t>
            </w:r>
            <w:r w:rsidRPr="00C60CBC">
              <w:rPr>
                <w:sz w:val="18"/>
                <w:szCs w:val="18"/>
              </w:rPr>
              <w:t>08</w:t>
            </w:r>
          </w:p>
        </w:tc>
        <w:tc>
          <w:tcPr>
            <w:tcW w:w="1377" w:type="dxa"/>
          </w:tcPr>
          <w:p w:rsidR="008A4EBB" w:rsidRPr="00C60CBC" w:rsidRDefault="008A4EBB" w:rsidP="00C80281">
            <w:pPr>
              <w:pStyle w:val="Tabletext"/>
              <w:jc w:val="center"/>
              <w:rPr>
                <w:sz w:val="18"/>
                <w:szCs w:val="18"/>
              </w:rPr>
            </w:pPr>
            <w:r w:rsidRPr="00C60CBC">
              <w:rPr>
                <w:sz w:val="18"/>
                <w:szCs w:val="18"/>
              </w:rPr>
              <w:t>.096/0</w:t>
            </w:r>
            <w:r>
              <w:rPr>
                <w:sz w:val="18"/>
                <w:szCs w:val="18"/>
              </w:rPr>
              <w:t>,</w:t>
            </w:r>
            <w:r w:rsidRPr="00C60CBC">
              <w:rPr>
                <w:sz w:val="18"/>
                <w:szCs w:val="18"/>
              </w:rPr>
              <w:t>33</w:t>
            </w:r>
          </w:p>
        </w:tc>
        <w:tc>
          <w:tcPr>
            <w:tcW w:w="1377" w:type="dxa"/>
          </w:tcPr>
          <w:p w:rsidR="008A4EBB" w:rsidRPr="00C60CBC" w:rsidRDefault="008A4EBB" w:rsidP="00C80281">
            <w:pPr>
              <w:pStyle w:val="Tabletext"/>
              <w:jc w:val="center"/>
              <w:rPr>
                <w:sz w:val="18"/>
                <w:szCs w:val="18"/>
              </w:rPr>
            </w:pPr>
            <w:r w:rsidRPr="00C60CBC">
              <w:rPr>
                <w:sz w:val="18"/>
                <w:szCs w:val="18"/>
              </w:rPr>
              <w:t>0</w:t>
            </w:r>
            <w:r>
              <w:rPr>
                <w:sz w:val="18"/>
                <w:szCs w:val="18"/>
              </w:rPr>
              <w:t>,</w:t>
            </w:r>
            <w:r w:rsidRPr="00C60CBC">
              <w:rPr>
                <w:sz w:val="18"/>
                <w:szCs w:val="18"/>
              </w:rPr>
              <w:t>1</w:t>
            </w:r>
          </w:p>
        </w:tc>
        <w:tc>
          <w:tcPr>
            <w:tcW w:w="1377" w:type="dxa"/>
            <w:vAlign w:val="center"/>
          </w:tcPr>
          <w:p w:rsidR="008A4EBB" w:rsidRPr="00C60CBC" w:rsidRDefault="008A4EBB" w:rsidP="00C80281">
            <w:pPr>
              <w:pStyle w:val="Tabletext"/>
              <w:jc w:val="center"/>
              <w:rPr>
                <w:sz w:val="18"/>
                <w:szCs w:val="18"/>
              </w:rPr>
            </w:pPr>
            <w:r w:rsidRPr="00C60CBC">
              <w:rPr>
                <w:sz w:val="18"/>
                <w:szCs w:val="18"/>
              </w:rPr>
              <w:t>0</w:t>
            </w:r>
            <w:r>
              <w:rPr>
                <w:sz w:val="18"/>
                <w:szCs w:val="18"/>
              </w:rPr>
              <w:t>,</w:t>
            </w:r>
            <w:r w:rsidRPr="00C60CBC">
              <w:rPr>
                <w:sz w:val="18"/>
                <w:szCs w:val="18"/>
              </w:rPr>
              <w:t>2</w:t>
            </w:r>
          </w:p>
        </w:tc>
        <w:tc>
          <w:tcPr>
            <w:tcW w:w="1378" w:type="dxa"/>
          </w:tcPr>
          <w:p w:rsidR="008A4EBB" w:rsidRPr="00C60CBC" w:rsidRDefault="008A4EBB" w:rsidP="00C80281">
            <w:pPr>
              <w:pStyle w:val="Tabletext"/>
              <w:jc w:val="center"/>
              <w:rPr>
                <w:sz w:val="18"/>
                <w:szCs w:val="18"/>
              </w:rPr>
            </w:pPr>
            <w:r w:rsidRPr="00C60CBC">
              <w:rPr>
                <w:sz w:val="18"/>
                <w:szCs w:val="18"/>
              </w:rPr>
              <w:t>0</w:t>
            </w:r>
            <w:r>
              <w:rPr>
                <w:sz w:val="18"/>
                <w:szCs w:val="18"/>
              </w:rPr>
              <w:t>,</w:t>
            </w:r>
            <w:r w:rsidRPr="00C60CBC">
              <w:rPr>
                <w:sz w:val="18"/>
                <w:szCs w:val="18"/>
              </w:rPr>
              <w:t>3</w:t>
            </w:r>
          </w:p>
        </w:tc>
      </w:tr>
      <w:tr w:rsidR="008A4EBB" w:rsidRPr="00AE695B" w:rsidTr="00C80281">
        <w:trPr>
          <w:jc w:val="center"/>
        </w:trPr>
        <w:tc>
          <w:tcPr>
            <w:tcW w:w="2653" w:type="dxa"/>
            <w:gridSpan w:val="2"/>
          </w:tcPr>
          <w:p w:rsidR="008A4EBB" w:rsidRPr="00C509EE" w:rsidRDefault="008A4EBB" w:rsidP="00C80281">
            <w:pPr>
              <w:pStyle w:val="Tabletext"/>
              <w:jc w:val="left"/>
              <w:rPr>
                <w:sz w:val="18"/>
                <w:szCs w:val="18"/>
              </w:rPr>
            </w:pPr>
            <w:r w:rsidRPr="00C509EE">
              <w:rPr>
                <w:sz w:val="18"/>
                <w:szCs w:val="18"/>
              </w:rPr>
              <w:t xml:space="preserve">Taux de répétition des impulsions </w:t>
            </w:r>
          </w:p>
        </w:tc>
        <w:tc>
          <w:tcPr>
            <w:tcW w:w="790" w:type="dxa"/>
          </w:tcPr>
          <w:p w:rsidR="008A4EBB" w:rsidRPr="00C60CBC" w:rsidRDefault="008A4EBB" w:rsidP="00C80281">
            <w:pPr>
              <w:pStyle w:val="Tabletext"/>
              <w:jc w:val="center"/>
              <w:rPr>
                <w:sz w:val="18"/>
                <w:szCs w:val="18"/>
              </w:rPr>
            </w:pPr>
            <w:r w:rsidRPr="00C60CBC">
              <w:rPr>
                <w:sz w:val="18"/>
                <w:szCs w:val="18"/>
              </w:rPr>
              <w:t>pps</w:t>
            </w:r>
          </w:p>
        </w:tc>
        <w:tc>
          <w:tcPr>
            <w:tcW w:w="1376" w:type="dxa"/>
          </w:tcPr>
          <w:p w:rsidR="008A4EBB" w:rsidRPr="00C60CBC" w:rsidRDefault="008A4EBB" w:rsidP="00C80281">
            <w:pPr>
              <w:pStyle w:val="Tabletext"/>
              <w:jc w:val="center"/>
              <w:rPr>
                <w:sz w:val="18"/>
                <w:szCs w:val="18"/>
              </w:rPr>
            </w:pPr>
            <w:r w:rsidRPr="00C60CBC">
              <w:rPr>
                <w:sz w:val="18"/>
                <w:szCs w:val="18"/>
              </w:rPr>
              <w:t>180-1 440</w:t>
            </w:r>
          </w:p>
        </w:tc>
        <w:tc>
          <w:tcPr>
            <w:tcW w:w="1377" w:type="dxa"/>
          </w:tcPr>
          <w:p w:rsidR="008A4EBB" w:rsidRPr="00C60CBC" w:rsidRDefault="008A4EBB" w:rsidP="00C80281">
            <w:pPr>
              <w:pStyle w:val="Tabletext"/>
              <w:jc w:val="center"/>
              <w:rPr>
                <w:sz w:val="18"/>
                <w:szCs w:val="18"/>
              </w:rPr>
            </w:pPr>
            <w:r w:rsidRPr="00C60CBC">
              <w:rPr>
                <w:sz w:val="18"/>
                <w:szCs w:val="18"/>
              </w:rPr>
              <w:t>200</w:t>
            </w:r>
          </w:p>
        </w:tc>
        <w:tc>
          <w:tcPr>
            <w:tcW w:w="1377" w:type="dxa"/>
          </w:tcPr>
          <w:p w:rsidR="008A4EBB" w:rsidRPr="00C60CBC" w:rsidRDefault="008A4EBB" w:rsidP="00C80281">
            <w:pPr>
              <w:pStyle w:val="Tabletext"/>
              <w:jc w:val="center"/>
              <w:rPr>
                <w:sz w:val="18"/>
                <w:szCs w:val="18"/>
              </w:rPr>
            </w:pPr>
            <w:r w:rsidRPr="00C60CBC">
              <w:rPr>
                <w:sz w:val="18"/>
                <w:szCs w:val="18"/>
              </w:rPr>
              <w:t>3 000</w:t>
            </w:r>
          </w:p>
        </w:tc>
        <w:tc>
          <w:tcPr>
            <w:tcW w:w="1377" w:type="dxa"/>
          </w:tcPr>
          <w:p w:rsidR="008A4EBB" w:rsidRPr="00C60CBC" w:rsidRDefault="008A4EBB" w:rsidP="00C80281">
            <w:pPr>
              <w:pStyle w:val="Tabletext"/>
              <w:jc w:val="center"/>
              <w:rPr>
                <w:sz w:val="18"/>
                <w:szCs w:val="18"/>
              </w:rPr>
            </w:pPr>
            <w:r w:rsidRPr="00C60CBC">
              <w:rPr>
                <w:sz w:val="18"/>
                <w:szCs w:val="18"/>
              </w:rPr>
              <w:t>250-1 180</w:t>
            </w:r>
          </w:p>
        </w:tc>
        <w:tc>
          <w:tcPr>
            <w:tcW w:w="1377" w:type="dxa"/>
          </w:tcPr>
          <w:p w:rsidR="008A4EBB" w:rsidRPr="00C60CBC" w:rsidRDefault="008A4EBB" w:rsidP="00C80281">
            <w:pPr>
              <w:pStyle w:val="Tabletext"/>
              <w:jc w:val="center"/>
              <w:rPr>
                <w:sz w:val="18"/>
                <w:szCs w:val="18"/>
              </w:rPr>
            </w:pPr>
            <w:r w:rsidRPr="00C60CBC">
              <w:rPr>
                <w:sz w:val="18"/>
                <w:szCs w:val="18"/>
              </w:rPr>
              <w:t>250-500</w:t>
            </w:r>
          </w:p>
        </w:tc>
        <w:tc>
          <w:tcPr>
            <w:tcW w:w="1377" w:type="dxa"/>
          </w:tcPr>
          <w:p w:rsidR="008A4EBB" w:rsidRPr="00C60CBC" w:rsidRDefault="008A4EBB" w:rsidP="00C80281">
            <w:pPr>
              <w:pStyle w:val="Tabletext"/>
              <w:jc w:val="center"/>
              <w:rPr>
                <w:sz w:val="18"/>
                <w:szCs w:val="18"/>
              </w:rPr>
            </w:pPr>
            <w:r w:rsidRPr="00C60CBC">
              <w:rPr>
                <w:sz w:val="18"/>
                <w:szCs w:val="18"/>
              </w:rPr>
              <w:t>200-1 300</w:t>
            </w:r>
          </w:p>
        </w:tc>
        <w:tc>
          <w:tcPr>
            <w:tcW w:w="1377" w:type="dxa"/>
            <w:vAlign w:val="center"/>
          </w:tcPr>
          <w:p w:rsidR="008A4EBB" w:rsidRPr="00C60CBC" w:rsidRDefault="008A4EBB" w:rsidP="00C80281">
            <w:pPr>
              <w:pStyle w:val="Tabletext"/>
              <w:jc w:val="center"/>
              <w:rPr>
                <w:sz w:val="18"/>
                <w:szCs w:val="18"/>
              </w:rPr>
            </w:pPr>
            <w:r w:rsidRPr="00C60CBC">
              <w:rPr>
                <w:sz w:val="18"/>
                <w:szCs w:val="18"/>
              </w:rPr>
              <w:t>1 000-7 800</w:t>
            </w:r>
          </w:p>
        </w:tc>
        <w:tc>
          <w:tcPr>
            <w:tcW w:w="1378" w:type="dxa"/>
          </w:tcPr>
          <w:p w:rsidR="008A4EBB" w:rsidRPr="00C60CBC" w:rsidRDefault="008A4EBB" w:rsidP="00C80281">
            <w:pPr>
              <w:pStyle w:val="Tabletext"/>
              <w:jc w:val="center"/>
              <w:rPr>
                <w:sz w:val="18"/>
                <w:szCs w:val="18"/>
              </w:rPr>
            </w:pPr>
            <w:r w:rsidRPr="00C60CBC">
              <w:rPr>
                <w:sz w:val="18"/>
                <w:szCs w:val="18"/>
              </w:rPr>
              <w:t>2 500-3 750</w:t>
            </w:r>
          </w:p>
        </w:tc>
      </w:tr>
      <w:tr w:rsidR="008A4EBB" w:rsidRPr="00AE695B" w:rsidTr="00C80281">
        <w:trPr>
          <w:jc w:val="center"/>
        </w:trPr>
        <w:tc>
          <w:tcPr>
            <w:tcW w:w="2653" w:type="dxa"/>
            <w:gridSpan w:val="2"/>
          </w:tcPr>
          <w:p w:rsidR="008A4EBB" w:rsidRPr="00C509EE" w:rsidRDefault="008A4EBB" w:rsidP="00C80281">
            <w:pPr>
              <w:pStyle w:val="Tabletext"/>
              <w:jc w:val="left"/>
              <w:rPr>
                <w:sz w:val="18"/>
                <w:szCs w:val="18"/>
              </w:rPr>
            </w:pPr>
            <w:r>
              <w:rPr>
                <w:sz w:val="18"/>
                <w:szCs w:val="18"/>
              </w:rPr>
              <w:t>Largeur de b</w:t>
            </w:r>
            <w:r w:rsidRPr="00C509EE">
              <w:rPr>
                <w:sz w:val="18"/>
                <w:szCs w:val="18"/>
              </w:rPr>
              <w:t xml:space="preserve">ande des impulsions </w:t>
            </w:r>
            <w:r>
              <w:rPr>
                <w:sz w:val="18"/>
                <w:szCs w:val="18"/>
              </w:rPr>
              <w:t>chirp</w:t>
            </w:r>
            <w:r w:rsidRPr="00C509EE">
              <w:rPr>
                <w:sz w:val="18"/>
                <w:szCs w:val="18"/>
              </w:rPr>
              <w:t xml:space="preserve"> </w:t>
            </w:r>
          </w:p>
        </w:tc>
        <w:tc>
          <w:tcPr>
            <w:tcW w:w="790" w:type="dxa"/>
          </w:tcPr>
          <w:p w:rsidR="008A4EBB" w:rsidRPr="00C60CBC" w:rsidRDefault="008A4EBB" w:rsidP="00C80281">
            <w:pPr>
              <w:pStyle w:val="Tabletext"/>
              <w:jc w:val="center"/>
              <w:rPr>
                <w:sz w:val="18"/>
                <w:szCs w:val="18"/>
              </w:rPr>
            </w:pPr>
            <w:r w:rsidRPr="00C60CBC">
              <w:rPr>
                <w:sz w:val="18"/>
                <w:szCs w:val="18"/>
              </w:rPr>
              <w:t>MHz</w:t>
            </w:r>
          </w:p>
        </w:tc>
        <w:tc>
          <w:tcPr>
            <w:tcW w:w="1376" w:type="dxa"/>
          </w:tcPr>
          <w:p w:rsidR="008A4EBB" w:rsidRPr="00C60CBC" w:rsidRDefault="008A4EBB" w:rsidP="00C80281">
            <w:pPr>
              <w:pStyle w:val="Tabletext"/>
              <w:jc w:val="center"/>
              <w:rPr>
                <w:sz w:val="18"/>
                <w:szCs w:val="18"/>
              </w:rPr>
            </w:pPr>
          </w:p>
        </w:tc>
        <w:tc>
          <w:tcPr>
            <w:tcW w:w="1377" w:type="dxa"/>
          </w:tcPr>
          <w:p w:rsidR="008A4EBB" w:rsidRPr="00C60CBC" w:rsidRDefault="008A4EBB" w:rsidP="00C80281">
            <w:pPr>
              <w:pStyle w:val="Tabletext"/>
              <w:jc w:val="center"/>
              <w:rPr>
                <w:sz w:val="18"/>
                <w:szCs w:val="18"/>
              </w:rPr>
            </w:pPr>
          </w:p>
        </w:tc>
        <w:tc>
          <w:tcPr>
            <w:tcW w:w="1377" w:type="dxa"/>
          </w:tcPr>
          <w:p w:rsidR="008A4EBB" w:rsidRPr="00C60CBC" w:rsidRDefault="008A4EBB" w:rsidP="00C80281">
            <w:pPr>
              <w:pStyle w:val="Tabletext"/>
              <w:jc w:val="center"/>
              <w:rPr>
                <w:sz w:val="18"/>
                <w:szCs w:val="18"/>
              </w:rPr>
            </w:pPr>
            <w:r>
              <w:rPr>
                <w:sz w:val="18"/>
                <w:szCs w:val="18"/>
              </w:rPr>
              <w:t>Non communiquée</w:t>
            </w:r>
          </w:p>
        </w:tc>
        <w:tc>
          <w:tcPr>
            <w:tcW w:w="1377" w:type="dxa"/>
          </w:tcPr>
          <w:p w:rsidR="008A4EBB" w:rsidRPr="00C60CBC" w:rsidRDefault="008A4EBB" w:rsidP="00C80281">
            <w:pPr>
              <w:pStyle w:val="Tabletext"/>
              <w:jc w:val="center"/>
              <w:rPr>
                <w:sz w:val="18"/>
                <w:szCs w:val="18"/>
              </w:rPr>
            </w:pPr>
            <w:r>
              <w:rPr>
                <w:sz w:val="18"/>
                <w:szCs w:val="18"/>
              </w:rPr>
              <w:t>Non communiquée</w:t>
            </w:r>
          </w:p>
        </w:tc>
        <w:tc>
          <w:tcPr>
            <w:tcW w:w="1377" w:type="dxa"/>
          </w:tcPr>
          <w:p w:rsidR="008A4EBB" w:rsidRPr="00C60CBC" w:rsidRDefault="008A4EBB" w:rsidP="00C80281">
            <w:pPr>
              <w:pStyle w:val="Tabletext"/>
              <w:jc w:val="center"/>
              <w:rPr>
                <w:sz w:val="18"/>
                <w:szCs w:val="18"/>
              </w:rPr>
            </w:pPr>
            <w:r>
              <w:rPr>
                <w:sz w:val="18"/>
                <w:szCs w:val="18"/>
              </w:rPr>
              <w:t>Non communiquée</w:t>
            </w:r>
          </w:p>
        </w:tc>
        <w:tc>
          <w:tcPr>
            <w:tcW w:w="1377" w:type="dxa"/>
          </w:tcPr>
          <w:p w:rsidR="008A4EBB" w:rsidRPr="00C60CBC" w:rsidRDefault="008A4EBB" w:rsidP="00C80281">
            <w:pPr>
              <w:pStyle w:val="Tabletext"/>
              <w:jc w:val="center"/>
              <w:rPr>
                <w:sz w:val="18"/>
                <w:szCs w:val="18"/>
              </w:rPr>
            </w:pPr>
            <w:r>
              <w:rPr>
                <w:sz w:val="18"/>
                <w:szCs w:val="18"/>
              </w:rPr>
              <w:t>Non communiquée</w:t>
            </w:r>
          </w:p>
        </w:tc>
        <w:tc>
          <w:tcPr>
            <w:tcW w:w="1377" w:type="dxa"/>
            <w:vAlign w:val="center"/>
          </w:tcPr>
          <w:p w:rsidR="008A4EBB" w:rsidRPr="00C60CBC" w:rsidRDefault="008A4EBB" w:rsidP="00C80281">
            <w:pPr>
              <w:pStyle w:val="Tabletext"/>
              <w:jc w:val="center"/>
              <w:rPr>
                <w:sz w:val="18"/>
                <w:szCs w:val="18"/>
              </w:rPr>
            </w:pPr>
            <w:r>
              <w:rPr>
                <w:sz w:val="18"/>
                <w:szCs w:val="18"/>
              </w:rPr>
              <w:t>Non communiquée</w:t>
            </w:r>
          </w:p>
        </w:tc>
        <w:tc>
          <w:tcPr>
            <w:tcW w:w="1378" w:type="dxa"/>
          </w:tcPr>
          <w:p w:rsidR="008A4EBB" w:rsidRPr="00C60CBC" w:rsidRDefault="008A4EBB" w:rsidP="00C80281">
            <w:pPr>
              <w:pStyle w:val="Tabletext"/>
              <w:jc w:val="center"/>
              <w:rPr>
                <w:sz w:val="18"/>
                <w:szCs w:val="18"/>
              </w:rPr>
            </w:pPr>
            <w:r>
              <w:rPr>
                <w:sz w:val="18"/>
                <w:szCs w:val="18"/>
              </w:rPr>
              <w:t>Non communiquée</w:t>
            </w:r>
          </w:p>
        </w:tc>
      </w:tr>
      <w:tr w:rsidR="008A4EBB" w:rsidRPr="00AE695B" w:rsidTr="00C80281">
        <w:trPr>
          <w:trHeight w:val="616"/>
          <w:jc w:val="center"/>
        </w:trPr>
        <w:tc>
          <w:tcPr>
            <w:tcW w:w="1326" w:type="dxa"/>
            <w:tcBorders>
              <w:right w:val="nil"/>
            </w:tcBorders>
          </w:tcPr>
          <w:p w:rsidR="008A4EBB" w:rsidRPr="00C60CBC" w:rsidRDefault="008A4EBB" w:rsidP="00C80281">
            <w:pPr>
              <w:pStyle w:val="Tabletext"/>
              <w:jc w:val="left"/>
              <w:rPr>
                <w:sz w:val="18"/>
                <w:szCs w:val="18"/>
              </w:rPr>
            </w:pPr>
            <w:r w:rsidRPr="00C509EE">
              <w:rPr>
                <w:sz w:val="18"/>
                <w:szCs w:val="18"/>
              </w:rPr>
              <w:t>Largeur de bande</w:t>
            </w:r>
            <w:r w:rsidRPr="00143583">
              <w:rPr>
                <w:sz w:val="18"/>
                <w:lang w:val="fr-CH"/>
              </w:rPr>
              <w:t xml:space="preserve"> </w:t>
            </w:r>
            <w:r w:rsidRPr="00C509EE">
              <w:rPr>
                <w:sz w:val="18"/>
                <w:szCs w:val="18"/>
              </w:rPr>
              <w:t>d'émission RF</w:t>
            </w:r>
          </w:p>
        </w:tc>
        <w:tc>
          <w:tcPr>
            <w:tcW w:w="1327" w:type="dxa"/>
            <w:tcBorders>
              <w:left w:val="nil"/>
            </w:tcBorders>
          </w:tcPr>
          <w:p w:rsidR="008A4EBB" w:rsidRPr="00C60CBC" w:rsidRDefault="008A4EBB" w:rsidP="00C80281">
            <w:pPr>
              <w:pStyle w:val="Tabletext"/>
              <w:jc w:val="left"/>
              <w:rPr>
                <w:sz w:val="18"/>
                <w:szCs w:val="18"/>
              </w:rPr>
            </w:pPr>
            <w:r w:rsidRPr="00C60CBC">
              <w:rPr>
                <w:sz w:val="18"/>
                <w:szCs w:val="18"/>
              </w:rPr>
              <w:t>–3 dB</w:t>
            </w:r>
          </w:p>
          <w:p w:rsidR="008A4EBB" w:rsidRPr="00C60CBC" w:rsidRDefault="008A4EBB" w:rsidP="00C80281">
            <w:pPr>
              <w:pStyle w:val="Tabletext"/>
              <w:jc w:val="left"/>
              <w:rPr>
                <w:sz w:val="18"/>
                <w:szCs w:val="18"/>
              </w:rPr>
            </w:pPr>
            <w:r w:rsidRPr="00C60CBC">
              <w:rPr>
                <w:sz w:val="18"/>
                <w:szCs w:val="18"/>
              </w:rPr>
              <w:t>–20 dB</w:t>
            </w:r>
          </w:p>
        </w:tc>
        <w:tc>
          <w:tcPr>
            <w:tcW w:w="790" w:type="dxa"/>
          </w:tcPr>
          <w:p w:rsidR="008A4EBB" w:rsidRPr="00C60CBC" w:rsidRDefault="008A4EBB" w:rsidP="00C80281">
            <w:pPr>
              <w:pStyle w:val="Tabletext"/>
              <w:jc w:val="center"/>
              <w:rPr>
                <w:sz w:val="18"/>
                <w:szCs w:val="18"/>
              </w:rPr>
            </w:pPr>
            <w:r w:rsidRPr="00C60CBC">
              <w:rPr>
                <w:sz w:val="18"/>
                <w:szCs w:val="18"/>
              </w:rPr>
              <w:t>MHz</w:t>
            </w:r>
          </w:p>
        </w:tc>
        <w:tc>
          <w:tcPr>
            <w:tcW w:w="1376" w:type="dxa"/>
          </w:tcPr>
          <w:p w:rsidR="008A4EBB" w:rsidRPr="00C60CBC" w:rsidRDefault="008A4EBB" w:rsidP="00C80281">
            <w:pPr>
              <w:pStyle w:val="Tabletext"/>
              <w:jc w:val="center"/>
              <w:rPr>
                <w:sz w:val="18"/>
                <w:szCs w:val="18"/>
              </w:rPr>
            </w:pPr>
          </w:p>
        </w:tc>
        <w:tc>
          <w:tcPr>
            <w:tcW w:w="1377" w:type="dxa"/>
          </w:tcPr>
          <w:p w:rsidR="008A4EBB" w:rsidRPr="00C60CBC" w:rsidRDefault="008A4EBB" w:rsidP="00C80281">
            <w:pPr>
              <w:pStyle w:val="Tabletext"/>
              <w:jc w:val="center"/>
              <w:rPr>
                <w:sz w:val="18"/>
                <w:szCs w:val="18"/>
              </w:rPr>
            </w:pPr>
          </w:p>
        </w:tc>
        <w:tc>
          <w:tcPr>
            <w:tcW w:w="1377" w:type="dxa"/>
          </w:tcPr>
          <w:p w:rsidR="008A4EBB" w:rsidRPr="00C60CBC" w:rsidRDefault="008A4EBB" w:rsidP="00C80281">
            <w:pPr>
              <w:pStyle w:val="Tabletext"/>
              <w:jc w:val="center"/>
              <w:rPr>
                <w:sz w:val="18"/>
                <w:szCs w:val="18"/>
              </w:rPr>
            </w:pPr>
            <w:r w:rsidRPr="00C60CBC">
              <w:rPr>
                <w:sz w:val="18"/>
                <w:szCs w:val="18"/>
              </w:rPr>
              <w:t>2</w:t>
            </w:r>
          </w:p>
          <w:p w:rsidR="008A4EBB" w:rsidRPr="00C60CBC" w:rsidRDefault="008A4EBB" w:rsidP="00C80281">
            <w:pPr>
              <w:pStyle w:val="Tabletext"/>
              <w:jc w:val="center"/>
              <w:rPr>
                <w:sz w:val="18"/>
                <w:szCs w:val="18"/>
              </w:rPr>
            </w:pPr>
            <w:r w:rsidRPr="00C60CBC">
              <w:rPr>
                <w:sz w:val="18"/>
                <w:szCs w:val="18"/>
              </w:rPr>
              <w:t>15</w:t>
            </w:r>
          </w:p>
        </w:tc>
        <w:tc>
          <w:tcPr>
            <w:tcW w:w="1377" w:type="dxa"/>
          </w:tcPr>
          <w:p w:rsidR="008A4EBB" w:rsidRPr="00C60CBC" w:rsidRDefault="008A4EBB" w:rsidP="00C80281">
            <w:pPr>
              <w:pStyle w:val="Tabletext"/>
              <w:jc w:val="center"/>
              <w:rPr>
                <w:sz w:val="18"/>
                <w:szCs w:val="18"/>
              </w:rPr>
            </w:pPr>
            <w:r w:rsidRPr="00C60CBC">
              <w:rPr>
                <w:sz w:val="18"/>
                <w:szCs w:val="18"/>
              </w:rPr>
              <w:t>1</w:t>
            </w:r>
            <w:r>
              <w:rPr>
                <w:sz w:val="18"/>
                <w:szCs w:val="18"/>
              </w:rPr>
              <w:t>,</w:t>
            </w:r>
            <w:r w:rsidRPr="00C60CBC">
              <w:rPr>
                <w:sz w:val="18"/>
                <w:szCs w:val="18"/>
              </w:rPr>
              <w:t>25</w:t>
            </w:r>
          </w:p>
          <w:p w:rsidR="008A4EBB" w:rsidRPr="00C60CBC" w:rsidRDefault="008A4EBB" w:rsidP="00C80281">
            <w:pPr>
              <w:pStyle w:val="Tabletext"/>
              <w:jc w:val="center"/>
              <w:rPr>
                <w:sz w:val="18"/>
                <w:szCs w:val="18"/>
              </w:rPr>
            </w:pPr>
            <w:r w:rsidRPr="00C60CBC">
              <w:rPr>
                <w:sz w:val="18"/>
                <w:szCs w:val="18"/>
              </w:rPr>
              <w:t>8</w:t>
            </w:r>
            <w:r>
              <w:rPr>
                <w:sz w:val="18"/>
                <w:szCs w:val="18"/>
              </w:rPr>
              <w:t>,</w:t>
            </w:r>
            <w:r w:rsidRPr="00C60CBC">
              <w:rPr>
                <w:sz w:val="18"/>
                <w:szCs w:val="18"/>
              </w:rPr>
              <w:t>3</w:t>
            </w:r>
          </w:p>
        </w:tc>
        <w:tc>
          <w:tcPr>
            <w:tcW w:w="1377" w:type="dxa"/>
          </w:tcPr>
          <w:p w:rsidR="008A4EBB" w:rsidRPr="00C60CBC" w:rsidRDefault="008A4EBB" w:rsidP="00C80281">
            <w:pPr>
              <w:pStyle w:val="Tabletext"/>
              <w:jc w:val="center"/>
              <w:rPr>
                <w:sz w:val="18"/>
                <w:szCs w:val="18"/>
              </w:rPr>
            </w:pPr>
            <w:r w:rsidRPr="00C60CBC">
              <w:rPr>
                <w:sz w:val="18"/>
                <w:szCs w:val="18"/>
              </w:rPr>
              <w:t>0</w:t>
            </w:r>
            <w:r>
              <w:rPr>
                <w:sz w:val="18"/>
                <w:szCs w:val="18"/>
              </w:rPr>
              <w:t>,</w:t>
            </w:r>
            <w:r w:rsidRPr="00C60CBC">
              <w:rPr>
                <w:sz w:val="18"/>
                <w:szCs w:val="18"/>
              </w:rPr>
              <w:t>4</w:t>
            </w:r>
          </w:p>
          <w:p w:rsidR="008A4EBB" w:rsidRPr="00C60CBC" w:rsidRDefault="008A4EBB" w:rsidP="00C80281">
            <w:pPr>
              <w:pStyle w:val="Tabletext"/>
              <w:jc w:val="center"/>
              <w:rPr>
                <w:sz w:val="18"/>
                <w:szCs w:val="18"/>
              </w:rPr>
            </w:pPr>
            <w:r w:rsidRPr="00C60CBC">
              <w:rPr>
                <w:sz w:val="18"/>
                <w:szCs w:val="18"/>
              </w:rPr>
              <w:t>2</w:t>
            </w:r>
            <w:r>
              <w:rPr>
                <w:sz w:val="18"/>
                <w:szCs w:val="18"/>
              </w:rPr>
              <w:t>,</w:t>
            </w:r>
            <w:r w:rsidRPr="00C60CBC">
              <w:rPr>
                <w:sz w:val="18"/>
                <w:szCs w:val="18"/>
              </w:rPr>
              <w:t>88</w:t>
            </w:r>
          </w:p>
        </w:tc>
        <w:tc>
          <w:tcPr>
            <w:tcW w:w="1377" w:type="dxa"/>
          </w:tcPr>
          <w:p w:rsidR="008A4EBB" w:rsidRPr="00C60CBC" w:rsidRDefault="008A4EBB" w:rsidP="00C80281">
            <w:pPr>
              <w:pStyle w:val="Tabletext"/>
              <w:jc w:val="center"/>
              <w:rPr>
                <w:sz w:val="18"/>
                <w:szCs w:val="18"/>
              </w:rPr>
            </w:pPr>
            <w:r>
              <w:rPr>
                <w:sz w:val="18"/>
                <w:szCs w:val="18"/>
              </w:rPr>
              <w:t>Non communiquée</w:t>
            </w:r>
          </w:p>
        </w:tc>
        <w:tc>
          <w:tcPr>
            <w:tcW w:w="1377" w:type="dxa"/>
            <w:tcBorders>
              <w:bottom w:val="single" w:sz="6" w:space="0" w:color="000000"/>
            </w:tcBorders>
            <w:vAlign w:val="center"/>
          </w:tcPr>
          <w:p w:rsidR="008A4EBB" w:rsidRPr="00C60CBC" w:rsidRDefault="008A4EBB" w:rsidP="00C80281">
            <w:pPr>
              <w:pStyle w:val="Tabletext"/>
              <w:jc w:val="center"/>
              <w:rPr>
                <w:sz w:val="18"/>
                <w:szCs w:val="18"/>
              </w:rPr>
            </w:pPr>
            <w:r w:rsidRPr="00C60CBC">
              <w:rPr>
                <w:sz w:val="18"/>
                <w:szCs w:val="18"/>
              </w:rPr>
              <w:t>5</w:t>
            </w:r>
          </w:p>
          <w:p w:rsidR="008A4EBB" w:rsidRPr="00C60CBC" w:rsidRDefault="008A4EBB" w:rsidP="00C80281">
            <w:pPr>
              <w:pStyle w:val="Tabletext"/>
              <w:jc w:val="center"/>
              <w:rPr>
                <w:sz w:val="18"/>
                <w:szCs w:val="18"/>
              </w:rPr>
            </w:pPr>
            <w:r>
              <w:rPr>
                <w:sz w:val="18"/>
                <w:szCs w:val="18"/>
              </w:rPr>
              <w:t>Non communiquée</w:t>
            </w:r>
          </w:p>
        </w:tc>
        <w:tc>
          <w:tcPr>
            <w:tcW w:w="1378" w:type="dxa"/>
            <w:tcBorders>
              <w:bottom w:val="single" w:sz="6" w:space="0" w:color="000000"/>
            </w:tcBorders>
            <w:vAlign w:val="center"/>
          </w:tcPr>
          <w:p w:rsidR="008A4EBB" w:rsidRPr="00C60CBC" w:rsidRDefault="008A4EBB" w:rsidP="00C80281">
            <w:pPr>
              <w:pStyle w:val="Tabletext"/>
              <w:jc w:val="center"/>
              <w:rPr>
                <w:sz w:val="18"/>
                <w:szCs w:val="18"/>
              </w:rPr>
            </w:pPr>
            <w:r w:rsidRPr="00C60CBC">
              <w:rPr>
                <w:sz w:val="18"/>
                <w:szCs w:val="18"/>
              </w:rPr>
              <w:t>5</w:t>
            </w:r>
          </w:p>
          <w:p w:rsidR="008A4EBB" w:rsidRPr="00C60CBC" w:rsidRDefault="008A4EBB" w:rsidP="00C80281">
            <w:pPr>
              <w:pStyle w:val="Tabletext"/>
              <w:jc w:val="center"/>
              <w:rPr>
                <w:sz w:val="18"/>
                <w:szCs w:val="18"/>
              </w:rPr>
            </w:pPr>
            <w:r>
              <w:rPr>
                <w:sz w:val="18"/>
                <w:szCs w:val="18"/>
              </w:rPr>
              <w:t>Non communiquée</w:t>
            </w:r>
          </w:p>
        </w:tc>
      </w:tr>
      <w:tr w:rsidR="008A4EBB" w:rsidRPr="00AE695B" w:rsidTr="00C80281">
        <w:trPr>
          <w:jc w:val="center"/>
        </w:trPr>
        <w:tc>
          <w:tcPr>
            <w:tcW w:w="2653" w:type="dxa"/>
            <w:gridSpan w:val="2"/>
          </w:tcPr>
          <w:p w:rsidR="008A4EBB" w:rsidRPr="00C509EE" w:rsidRDefault="008A4EBB" w:rsidP="00C80281">
            <w:pPr>
              <w:pStyle w:val="Tabletext"/>
              <w:jc w:val="left"/>
              <w:rPr>
                <w:sz w:val="18"/>
                <w:szCs w:val="18"/>
              </w:rPr>
            </w:pPr>
            <w:r w:rsidRPr="00C509EE">
              <w:rPr>
                <w:sz w:val="18"/>
                <w:szCs w:val="18"/>
              </w:rPr>
              <w:t>Type de diagramme d'antenne (</w:t>
            </w:r>
            <w:r>
              <w:rPr>
                <w:sz w:val="18"/>
                <w:szCs w:val="18"/>
              </w:rPr>
              <w:t>antenne à faisceau en pinceau, à faisceau en</w:t>
            </w:r>
            <w:r w:rsidRPr="00C509EE">
              <w:rPr>
                <w:sz w:val="18"/>
                <w:szCs w:val="18"/>
              </w:rPr>
              <w:t xml:space="preserve"> éventail, à </w:t>
            </w:r>
            <w:r>
              <w:rPr>
                <w:sz w:val="18"/>
                <w:szCs w:val="18"/>
              </w:rPr>
              <w:t xml:space="preserve">faisceau en </w:t>
            </w:r>
            <w:r w:rsidRPr="00C509EE">
              <w:rPr>
                <w:sz w:val="18"/>
                <w:szCs w:val="18"/>
              </w:rPr>
              <w:t>cosécante carrée, etc.)</w:t>
            </w:r>
          </w:p>
        </w:tc>
        <w:tc>
          <w:tcPr>
            <w:tcW w:w="790" w:type="dxa"/>
          </w:tcPr>
          <w:p w:rsidR="008A4EBB" w:rsidRPr="008B632D" w:rsidRDefault="008A4EBB" w:rsidP="00C80281">
            <w:pPr>
              <w:pStyle w:val="Tabletext"/>
              <w:jc w:val="center"/>
              <w:rPr>
                <w:sz w:val="18"/>
                <w:szCs w:val="18"/>
                <w:lang w:val="fr-CH"/>
              </w:rPr>
            </w:pPr>
          </w:p>
        </w:tc>
        <w:tc>
          <w:tcPr>
            <w:tcW w:w="1376" w:type="dxa"/>
            <w:vAlign w:val="center"/>
          </w:tcPr>
          <w:p w:rsidR="008A4EBB" w:rsidRPr="00C60CBC" w:rsidRDefault="008A4EBB" w:rsidP="00C80281">
            <w:pPr>
              <w:pStyle w:val="Tabletext"/>
              <w:jc w:val="center"/>
              <w:rPr>
                <w:sz w:val="18"/>
                <w:szCs w:val="18"/>
              </w:rPr>
            </w:pPr>
            <w:r w:rsidRPr="00514F30">
              <w:rPr>
                <w:sz w:val="18"/>
                <w:szCs w:val="18"/>
              </w:rPr>
              <w:t>En pinceau</w:t>
            </w:r>
          </w:p>
        </w:tc>
        <w:tc>
          <w:tcPr>
            <w:tcW w:w="1377" w:type="dxa"/>
            <w:vAlign w:val="center"/>
          </w:tcPr>
          <w:p w:rsidR="008A4EBB" w:rsidRPr="00C60CBC" w:rsidRDefault="008A4EBB" w:rsidP="00C80281">
            <w:pPr>
              <w:pStyle w:val="Tabletext"/>
              <w:jc w:val="center"/>
              <w:rPr>
                <w:sz w:val="18"/>
                <w:szCs w:val="18"/>
              </w:rPr>
            </w:pPr>
            <w:r w:rsidRPr="00514F30">
              <w:rPr>
                <w:sz w:val="18"/>
                <w:szCs w:val="18"/>
              </w:rPr>
              <w:t>En éventail</w:t>
            </w:r>
          </w:p>
        </w:tc>
        <w:tc>
          <w:tcPr>
            <w:tcW w:w="1377" w:type="dxa"/>
            <w:vAlign w:val="center"/>
          </w:tcPr>
          <w:p w:rsidR="008A4EBB" w:rsidRPr="00C60CBC" w:rsidRDefault="008A4EBB" w:rsidP="00C80281">
            <w:pPr>
              <w:pStyle w:val="Tabletext"/>
              <w:jc w:val="center"/>
              <w:rPr>
                <w:sz w:val="18"/>
                <w:szCs w:val="18"/>
              </w:rPr>
            </w:pPr>
            <w:r w:rsidRPr="00514F30">
              <w:rPr>
                <w:sz w:val="18"/>
                <w:szCs w:val="18"/>
              </w:rPr>
              <w:t>En pinceau</w:t>
            </w:r>
          </w:p>
        </w:tc>
        <w:tc>
          <w:tcPr>
            <w:tcW w:w="1377" w:type="dxa"/>
            <w:vAlign w:val="center"/>
          </w:tcPr>
          <w:p w:rsidR="008A4EBB" w:rsidRPr="00C60CBC" w:rsidRDefault="008A4EBB" w:rsidP="00C80281">
            <w:pPr>
              <w:pStyle w:val="Tabletext"/>
              <w:jc w:val="center"/>
              <w:rPr>
                <w:sz w:val="18"/>
                <w:szCs w:val="18"/>
              </w:rPr>
            </w:pPr>
            <w:r w:rsidRPr="00514F30">
              <w:rPr>
                <w:sz w:val="18"/>
                <w:szCs w:val="18"/>
              </w:rPr>
              <w:t>En pinceau</w:t>
            </w:r>
          </w:p>
        </w:tc>
        <w:tc>
          <w:tcPr>
            <w:tcW w:w="1377" w:type="dxa"/>
            <w:vAlign w:val="center"/>
          </w:tcPr>
          <w:p w:rsidR="008A4EBB" w:rsidRPr="00C60CBC" w:rsidRDefault="008A4EBB" w:rsidP="00C80281">
            <w:pPr>
              <w:pStyle w:val="Tabletext"/>
              <w:jc w:val="center"/>
              <w:rPr>
                <w:sz w:val="18"/>
                <w:szCs w:val="18"/>
              </w:rPr>
            </w:pPr>
            <w:r w:rsidRPr="00514F30">
              <w:rPr>
                <w:sz w:val="18"/>
                <w:szCs w:val="18"/>
              </w:rPr>
              <w:t>En pinceau</w:t>
            </w:r>
          </w:p>
        </w:tc>
        <w:tc>
          <w:tcPr>
            <w:tcW w:w="1377" w:type="dxa"/>
            <w:vAlign w:val="center"/>
          </w:tcPr>
          <w:p w:rsidR="008A4EBB" w:rsidRPr="00C60CBC" w:rsidRDefault="008A4EBB" w:rsidP="00C80281">
            <w:pPr>
              <w:pStyle w:val="Tabletext"/>
              <w:jc w:val="center"/>
              <w:rPr>
                <w:sz w:val="18"/>
                <w:szCs w:val="18"/>
              </w:rPr>
            </w:pPr>
            <w:r w:rsidRPr="00C60CBC">
              <w:rPr>
                <w:sz w:val="18"/>
                <w:szCs w:val="18"/>
              </w:rPr>
              <w:t>Coni</w:t>
            </w:r>
            <w:r>
              <w:rPr>
                <w:sz w:val="18"/>
                <w:szCs w:val="18"/>
              </w:rPr>
              <w:t>que</w:t>
            </w:r>
            <w:r w:rsidRPr="00C60CBC">
              <w:rPr>
                <w:sz w:val="18"/>
                <w:szCs w:val="18"/>
              </w:rPr>
              <w:t>l</w:t>
            </w:r>
          </w:p>
        </w:tc>
        <w:tc>
          <w:tcPr>
            <w:tcW w:w="1377" w:type="dxa"/>
            <w:shd w:val="clear" w:color="auto" w:fill="auto"/>
            <w:vAlign w:val="center"/>
          </w:tcPr>
          <w:p w:rsidR="008A4EBB" w:rsidRPr="00C60CBC" w:rsidRDefault="008A4EBB" w:rsidP="00C80281">
            <w:pPr>
              <w:pStyle w:val="Tabletext"/>
              <w:jc w:val="center"/>
              <w:rPr>
                <w:sz w:val="18"/>
                <w:szCs w:val="18"/>
              </w:rPr>
            </w:pPr>
            <w:r w:rsidRPr="00514F30">
              <w:rPr>
                <w:sz w:val="18"/>
                <w:szCs w:val="18"/>
              </w:rPr>
              <w:t>En pinceau</w:t>
            </w:r>
          </w:p>
        </w:tc>
        <w:tc>
          <w:tcPr>
            <w:tcW w:w="1378" w:type="dxa"/>
            <w:vAlign w:val="center"/>
          </w:tcPr>
          <w:p w:rsidR="008A4EBB" w:rsidRPr="00C60CBC" w:rsidRDefault="008A4EBB" w:rsidP="00C80281">
            <w:pPr>
              <w:pStyle w:val="Tabletext"/>
              <w:jc w:val="center"/>
              <w:rPr>
                <w:sz w:val="18"/>
                <w:szCs w:val="18"/>
              </w:rPr>
            </w:pPr>
            <w:r w:rsidRPr="00514F30">
              <w:rPr>
                <w:sz w:val="18"/>
                <w:szCs w:val="18"/>
              </w:rPr>
              <w:t>En pinceau</w:t>
            </w:r>
          </w:p>
        </w:tc>
      </w:tr>
      <w:tr w:rsidR="008A4EBB" w:rsidRPr="00AE695B" w:rsidTr="00C80281">
        <w:trPr>
          <w:jc w:val="center"/>
        </w:trPr>
        <w:tc>
          <w:tcPr>
            <w:tcW w:w="2653" w:type="dxa"/>
            <w:gridSpan w:val="2"/>
          </w:tcPr>
          <w:p w:rsidR="008A4EBB" w:rsidRPr="00C509EE" w:rsidRDefault="008A4EBB" w:rsidP="00C80281">
            <w:pPr>
              <w:pStyle w:val="Tabletext"/>
              <w:jc w:val="left"/>
              <w:rPr>
                <w:sz w:val="18"/>
                <w:szCs w:val="18"/>
              </w:rPr>
            </w:pPr>
            <w:r w:rsidRPr="00C509EE">
              <w:rPr>
                <w:sz w:val="18"/>
                <w:szCs w:val="18"/>
              </w:rPr>
              <w:t>Type d'antenne (</w:t>
            </w:r>
            <w:r>
              <w:rPr>
                <w:sz w:val="18"/>
                <w:szCs w:val="18"/>
              </w:rPr>
              <w:t xml:space="preserve">antenne à </w:t>
            </w:r>
            <w:r w:rsidRPr="00C509EE">
              <w:rPr>
                <w:sz w:val="18"/>
                <w:szCs w:val="18"/>
              </w:rPr>
              <w:t xml:space="preserve">réflecteur, </w:t>
            </w:r>
            <w:r>
              <w:rPr>
                <w:sz w:val="18"/>
                <w:szCs w:val="18"/>
              </w:rPr>
              <w:t>antenne-</w:t>
            </w:r>
            <w:r w:rsidRPr="00C509EE">
              <w:rPr>
                <w:sz w:val="18"/>
                <w:szCs w:val="18"/>
              </w:rPr>
              <w:t xml:space="preserve">réseau </w:t>
            </w:r>
            <w:r>
              <w:rPr>
                <w:sz w:val="18"/>
                <w:szCs w:val="18"/>
              </w:rPr>
              <w:t>à commande de phase</w:t>
            </w:r>
            <w:r w:rsidRPr="00C509EE">
              <w:rPr>
                <w:sz w:val="18"/>
                <w:szCs w:val="18"/>
              </w:rPr>
              <w:t xml:space="preserve">, </w:t>
            </w:r>
            <w:r>
              <w:rPr>
                <w:sz w:val="18"/>
                <w:szCs w:val="18"/>
              </w:rPr>
              <w:t>antenne-</w:t>
            </w:r>
            <w:r w:rsidRPr="00C509EE">
              <w:rPr>
                <w:sz w:val="18"/>
                <w:szCs w:val="18"/>
              </w:rPr>
              <w:t>réseau à fente, etc.)</w:t>
            </w:r>
          </w:p>
        </w:tc>
        <w:tc>
          <w:tcPr>
            <w:tcW w:w="790" w:type="dxa"/>
          </w:tcPr>
          <w:p w:rsidR="008A4EBB" w:rsidRPr="008B632D" w:rsidRDefault="008A4EBB" w:rsidP="00C80281">
            <w:pPr>
              <w:pStyle w:val="Tabletext"/>
              <w:jc w:val="center"/>
              <w:rPr>
                <w:sz w:val="18"/>
                <w:szCs w:val="18"/>
                <w:lang w:val="fr-CH"/>
              </w:rPr>
            </w:pPr>
          </w:p>
        </w:tc>
        <w:tc>
          <w:tcPr>
            <w:tcW w:w="1376" w:type="dxa"/>
            <w:vAlign w:val="center"/>
          </w:tcPr>
          <w:p w:rsidR="008A4EBB" w:rsidRPr="00C60CBC" w:rsidRDefault="008A4EBB" w:rsidP="00C80281">
            <w:pPr>
              <w:pStyle w:val="Tabletext"/>
              <w:jc w:val="center"/>
              <w:rPr>
                <w:sz w:val="18"/>
                <w:szCs w:val="18"/>
              </w:rPr>
            </w:pPr>
            <w:r w:rsidRPr="00514F30">
              <w:rPr>
                <w:sz w:val="18"/>
                <w:szCs w:val="18"/>
              </w:rPr>
              <w:t xml:space="preserve">Antenne-réseau </w:t>
            </w:r>
            <w:r>
              <w:rPr>
                <w:sz w:val="18"/>
                <w:szCs w:val="18"/>
              </w:rPr>
              <w:br/>
            </w:r>
            <w:r w:rsidRPr="00514F30">
              <w:rPr>
                <w:sz w:val="18"/>
                <w:szCs w:val="18"/>
              </w:rPr>
              <w:t>à fente</w:t>
            </w:r>
          </w:p>
        </w:tc>
        <w:tc>
          <w:tcPr>
            <w:tcW w:w="1377" w:type="dxa"/>
            <w:vAlign w:val="center"/>
          </w:tcPr>
          <w:p w:rsidR="008A4EBB" w:rsidRPr="00C60CBC" w:rsidRDefault="008A4EBB" w:rsidP="00C80281">
            <w:pPr>
              <w:pStyle w:val="Tabletext"/>
              <w:jc w:val="center"/>
              <w:rPr>
                <w:sz w:val="18"/>
                <w:szCs w:val="18"/>
              </w:rPr>
            </w:pPr>
            <w:r w:rsidRPr="00C60CBC">
              <w:rPr>
                <w:sz w:val="18"/>
                <w:szCs w:val="18"/>
              </w:rPr>
              <w:t>Paraboli</w:t>
            </w:r>
            <w:r>
              <w:rPr>
                <w:sz w:val="18"/>
                <w:szCs w:val="18"/>
              </w:rPr>
              <w:t>que</w:t>
            </w:r>
          </w:p>
        </w:tc>
        <w:tc>
          <w:tcPr>
            <w:tcW w:w="1377" w:type="dxa"/>
            <w:vAlign w:val="center"/>
          </w:tcPr>
          <w:p w:rsidR="008A4EBB" w:rsidRPr="00C60CBC" w:rsidRDefault="008A4EBB" w:rsidP="00C80281">
            <w:pPr>
              <w:pStyle w:val="Tabletext"/>
              <w:jc w:val="center"/>
              <w:rPr>
                <w:sz w:val="18"/>
                <w:szCs w:val="18"/>
              </w:rPr>
            </w:pPr>
            <w:r w:rsidRPr="00514F30">
              <w:rPr>
                <w:sz w:val="18"/>
                <w:szCs w:val="18"/>
              </w:rPr>
              <w:t>Réflecteur parabolique</w:t>
            </w:r>
          </w:p>
        </w:tc>
        <w:tc>
          <w:tcPr>
            <w:tcW w:w="1377" w:type="dxa"/>
            <w:vAlign w:val="center"/>
          </w:tcPr>
          <w:p w:rsidR="008A4EBB" w:rsidRPr="00C60CBC" w:rsidRDefault="008A4EBB" w:rsidP="00C80281">
            <w:pPr>
              <w:pStyle w:val="Tabletext"/>
              <w:jc w:val="center"/>
              <w:rPr>
                <w:sz w:val="18"/>
                <w:szCs w:val="18"/>
              </w:rPr>
            </w:pPr>
            <w:r w:rsidRPr="00514F30">
              <w:rPr>
                <w:sz w:val="18"/>
                <w:szCs w:val="18"/>
              </w:rPr>
              <w:t>Réflecteur parabolique</w:t>
            </w:r>
          </w:p>
        </w:tc>
        <w:tc>
          <w:tcPr>
            <w:tcW w:w="1377" w:type="dxa"/>
            <w:vAlign w:val="center"/>
          </w:tcPr>
          <w:p w:rsidR="008A4EBB" w:rsidRPr="00C60CBC" w:rsidRDefault="008A4EBB" w:rsidP="00C80281">
            <w:pPr>
              <w:pStyle w:val="Tabletext"/>
              <w:jc w:val="center"/>
              <w:rPr>
                <w:sz w:val="18"/>
                <w:szCs w:val="18"/>
              </w:rPr>
            </w:pPr>
            <w:r w:rsidRPr="00514F30">
              <w:rPr>
                <w:sz w:val="18"/>
                <w:szCs w:val="18"/>
              </w:rPr>
              <w:t>Réflecteur parabolique</w:t>
            </w:r>
          </w:p>
        </w:tc>
        <w:tc>
          <w:tcPr>
            <w:tcW w:w="1377" w:type="dxa"/>
            <w:vAlign w:val="center"/>
          </w:tcPr>
          <w:p w:rsidR="008A4EBB" w:rsidRPr="00C60CBC" w:rsidRDefault="008A4EBB" w:rsidP="00C80281">
            <w:pPr>
              <w:pStyle w:val="Tabletext"/>
              <w:jc w:val="center"/>
              <w:rPr>
                <w:sz w:val="18"/>
                <w:szCs w:val="18"/>
              </w:rPr>
            </w:pPr>
            <w:r w:rsidRPr="00C60CBC">
              <w:rPr>
                <w:sz w:val="18"/>
                <w:szCs w:val="18"/>
              </w:rPr>
              <w:t>Paraboli</w:t>
            </w:r>
            <w:r>
              <w:rPr>
                <w:sz w:val="18"/>
                <w:szCs w:val="18"/>
              </w:rPr>
              <w:t>que</w:t>
            </w:r>
          </w:p>
        </w:tc>
        <w:tc>
          <w:tcPr>
            <w:tcW w:w="1377" w:type="dxa"/>
            <w:shd w:val="clear" w:color="auto" w:fill="auto"/>
            <w:vAlign w:val="center"/>
          </w:tcPr>
          <w:p w:rsidR="008A4EBB" w:rsidRPr="00C60CBC" w:rsidRDefault="008A4EBB" w:rsidP="00C80281">
            <w:pPr>
              <w:pStyle w:val="Tabletext"/>
              <w:jc w:val="center"/>
              <w:rPr>
                <w:sz w:val="18"/>
                <w:szCs w:val="18"/>
              </w:rPr>
            </w:pPr>
            <w:r>
              <w:rPr>
                <w:sz w:val="18"/>
                <w:szCs w:val="18"/>
              </w:rPr>
              <w:t>A commande de phase</w:t>
            </w:r>
          </w:p>
        </w:tc>
        <w:tc>
          <w:tcPr>
            <w:tcW w:w="1378" w:type="dxa"/>
            <w:vAlign w:val="center"/>
          </w:tcPr>
          <w:p w:rsidR="008A4EBB" w:rsidRPr="00C60CBC" w:rsidRDefault="008A4EBB" w:rsidP="00C80281">
            <w:pPr>
              <w:pStyle w:val="Tabletext"/>
              <w:jc w:val="center"/>
              <w:rPr>
                <w:sz w:val="18"/>
                <w:szCs w:val="18"/>
              </w:rPr>
            </w:pPr>
            <w:r>
              <w:rPr>
                <w:sz w:val="18"/>
                <w:szCs w:val="18"/>
              </w:rPr>
              <w:t>A commande de phase</w:t>
            </w:r>
          </w:p>
        </w:tc>
      </w:tr>
    </w:tbl>
    <w:p w:rsidR="008A4EBB" w:rsidRPr="00AE695B" w:rsidRDefault="008A4EBB" w:rsidP="008A4EBB">
      <w:pPr>
        <w:pStyle w:val="TableNo"/>
      </w:pPr>
      <w:r w:rsidRPr="00AE695B">
        <w:lastRenderedPageBreak/>
        <w:t>TABLE</w:t>
      </w:r>
      <w:r>
        <w:t>AU</w:t>
      </w:r>
      <w:r w:rsidRPr="00AE695B">
        <w:t xml:space="preserve"> 2</w:t>
      </w:r>
      <w:r w:rsidRPr="00AE695B">
        <w:rPr>
          <w:i/>
        </w:rPr>
        <w:t xml:space="preserve"> </w:t>
      </w:r>
      <w:r w:rsidRPr="002D58D8">
        <w:rPr>
          <w:iCs/>
        </w:rPr>
        <w:t>(</w:t>
      </w:r>
      <w:r>
        <w:rPr>
          <w:i/>
        </w:rPr>
        <w:t>fin</w:t>
      </w:r>
      <w:r w:rsidRPr="002D58D8">
        <w:rPr>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81"/>
        <w:gridCol w:w="799"/>
        <w:gridCol w:w="1372"/>
        <w:gridCol w:w="1372"/>
        <w:gridCol w:w="1373"/>
        <w:gridCol w:w="1372"/>
        <w:gridCol w:w="1372"/>
        <w:gridCol w:w="1373"/>
        <w:gridCol w:w="1372"/>
        <w:gridCol w:w="1373"/>
      </w:tblGrid>
      <w:tr w:rsidR="008A4EBB" w:rsidRPr="00FE6059" w:rsidTr="00C80281">
        <w:trPr>
          <w:jc w:val="center"/>
        </w:trPr>
        <w:tc>
          <w:tcPr>
            <w:tcW w:w="2681" w:type="dxa"/>
          </w:tcPr>
          <w:p w:rsidR="008A4EBB" w:rsidRPr="00FE6059" w:rsidRDefault="008A4EBB" w:rsidP="00C80281">
            <w:pPr>
              <w:pStyle w:val="Tablehead"/>
              <w:rPr>
                <w:sz w:val="18"/>
                <w:szCs w:val="18"/>
              </w:rPr>
            </w:pPr>
            <w:r w:rsidRPr="00E672FF">
              <w:rPr>
                <w:sz w:val="18"/>
                <w:szCs w:val="18"/>
              </w:rPr>
              <w:t>Caractéristiques</w:t>
            </w:r>
          </w:p>
        </w:tc>
        <w:tc>
          <w:tcPr>
            <w:tcW w:w="799" w:type="dxa"/>
          </w:tcPr>
          <w:p w:rsidR="008A4EBB" w:rsidRPr="00FE6059" w:rsidRDefault="008A4EBB" w:rsidP="00C80281">
            <w:pPr>
              <w:pStyle w:val="Tablehead"/>
              <w:keepLines/>
              <w:rPr>
                <w:sz w:val="18"/>
                <w:szCs w:val="18"/>
              </w:rPr>
            </w:pPr>
            <w:r w:rsidRPr="00FE6059">
              <w:rPr>
                <w:sz w:val="18"/>
                <w:szCs w:val="18"/>
              </w:rPr>
              <w:t>Unit</w:t>
            </w:r>
            <w:r>
              <w:rPr>
                <w:sz w:val="18"/>
                <w:szCs w:val="18"/>
              </w:rPr>
              <w:t>é</w:t>
            </w:r>
          </w:p>
        </w:tc>
        <w:tc>
          <w:tcPr>
            <w:tcW w:w="1372" w:type="dxa"/>
          </w:tcPr>
          <w:p w:rsidR="008A4EBB" w:rsidRPr="00FE6059" w:rsidRDefault="008A4EBB" w:rsidP="00C80281">
            <w:pPr>
              <w:pStyle w:val="Tablehead"/>
              <w:keepLines/>
              <w:rPr>
                <w:sz w:val="18"/>
                <w:szCs w:val="18"/>
              </w:rPr>
            </w:pPr>
            <w:r w:rsidRPr="00FE6059">
              <w:rPr>
                <w:caps/>
                <w:sz w:val="18"/>
                <w:szCs w:val="18"/>
              </w:rPr>
              <w:t>R</w:t>
            </w:r>
            <w:r w:rsidRPr="00FE6059">
              <w:rPr>
                <w:sz w:val="18"/>
                <w:szCs w:val="18"/>
              </w:rPr>
              <w:t>adar</w:t>
            </w:r>
            <w:r w:rsidRPr="00FE6059">
              <w:rPr>
                <w:caps/>
                <w:sz w:val="18"/>
                <w:szCs w:val="18"/>
              </w:rPr>
              <w:t xml:space="preserve"> 16</w:t>
            </w:r>
          </w:p>
        </w:tc>
        <w:tc>
          <w:tcPr>
            <w:tcW w:w="1372" w:type="dxa"/>
          </w:tcPr>
          <w:p w:rsidR="008A4EBB" w:rsidRPr="00FE6059" w:rsidRDefault="008A4EBB" w:rsidP="00C80281">
            <w:pPr>
              <w:pStyle w:val="Tablehead"/>
              <w:keepLines/>
              <w:rPr>
                <w:sz w:val="18"/>
                <w:szCs w:val="18"/>
              </w:rPr>
            </w:pPr>
            <w:r w:rsidRPr="00FE6059">
              <w:rPr>
                <w:sz w:val="18"/>
                <w:szCs w:val="18"/>
              </w:rPr>
              <w:t>Radar 17</w:t>
            </w:r>
          </w:p>
        </w:tc>
        <w:tc>
          <w:tcPr>
            <w:tcW w:w="1373" w:type="dxa"/>
          </w:tcPr>
          <w:p w:rsidR="008A4EBB" w:rsidRPr="00FE6059" w:rsidRDefault="008A4EBB" w:rsidP="00C80281">
            <w:pPr>
              <w:pStyle w:val="Tablehead"/>
              <w:keepLines/>
              <w:rPr>
                <w:sz w:val="18"/>
                <w:szCs w:val="18"/>
              </w:rPr>
            </w:pPr>
            <w:r w:rsidRPr="00FE6059">
              <w:rPr>
                <w:sz w:val="18"/>
                <w:szCs w:val="18"/>
              </w:rPr>
              <w:t>Radar 18</w:t>
            </w:r>
          </w:p>
        </w:tc>
        <w:tc>
          <w:tcPr>
            <w:tcW w:w="1372" w:type="dxa"/>
          </w:tcPr>
          <w:p w:rsidR="008A4EBB" w:rsidRPr="00FE6059" w:rsidRDefault="008A4EBB" w:rsidP="00C80281">
            <w:pPr>
              <w:pStyle w:val="Tablehead"/>
              <w:rPr>
                <w:sz w:val="18"/>
                <w:szCs w:val="18"/>
              </w:rPr>
            </w:pPr>
            <w:r w:rsidRPr="00FE6059">
              <w:rPr>
                <w:sz w:val="18"/>
                <w:szCs w:val="18"/>
              </w:rPr>
              <w:t>Radar 19</w:t>
            </w:r>
          </w:p>
        </w:tc>
        <w:tc>
          <w:tcPr>
            <w:tcW w:w="1372" w:type="dxa"/>
          </w:tcPr>
          <w:p w:rsidR="008A4EBB" w:rsidRPr="00FE6059" w:rsidRDefault="008A4EBB" w:rsidP="00C80281">
            <w:pPr>
              <w:pStyle w:val="Tablehead"/>
              <w:keepLines/>
              <w:rPr>
                <w:sz w:val="18"/>
                <w:szCs w:val="18"/>
              </w:rPr>
            </w:pPr>
            <w:r w:rsidRPr="00FE6059">
              <w:rPr>
                <w:sz w:val="18"/>
                <w:szCs w:val="18"/>
              </w:rPr>
              <w:t>Radar 20</w:t>
            </w:r>
          </w:p>
        </w:tc>
        <w:tc>
          <w:tcPr>
            <w:tcW w:w="1373" w:type="dxa"/>
          </w:tcPr>
          <w:p w:rsidR="008A4EBB" w:rsidRPr="00FE6059" w:rsidRDefault="008A4EBB" w:rsidP="00C80281">
            <w:pPr>
              <w:pStyle w:val="Tablehead"/>
              <w:rPr>
                <w:sz w:val="18"/>
                <w:szCs w:val="18"/>
              </w:rPr>
            </w:pPr>
            <w:r w:rsidRPr="00FE6059">
              <w:rPr>
                <w:sz w:val="18"/>
                <w:szCs w:val="18"/>
              </w:rPr>
              <w:t>Radar 21</w:t>
            </w:r>
          </w:p>
        </w:tc>
        <w:tc>
          <w:tcPr>
            <w:tcW w:w="1372" w:type="dxa"/>
          </w:tcPr>
          <w:p w:rsidR="008A4EBB" w:rsidRPr="00FE6059" w:rsidRDefault="008A4EBB" w:rsidP="00C80281">
            <w:pPr>
              <w:pStyle w:val="Tablehead"/>
              <w:keepLines/>
              <w:rPr>
                <w:sz w:val="18"/>
                <w:szCs w:val="18"/>
              </w:rPr>
            </w:pPr>
            <w:r w:rsidRPr="00FE6059">
              <w:rPr>
                <w:sz w:val="18"/>
                <w:szCs w:val="18"/>
              </w:rPr>
              <w:t>Radar 22</w:t>
            </w:r>
          </w:p>
        </w:tc>
        <w:tc>
          <w:tcPr>
            <w:tcW w:w="1373" w:type="dxa"/>
          </w:tcPr>
          <w:p w:rsidR="008A4EBB" w:rsidRPr="00FE6059" w:rsidRDefault="008A4EBB" w:rsidP="00C80281">
            <w:pPr>
              <w:pStyle w:val="Tablehead"/>
              <w:keepLines/>
              <w:rPr>
                <w:sz w:val="18"/>
                <w:szCs w:val="18"/>
              </w:rPr>
            </w:pPr>
            <w:r w:rsidRPr="00FE6059">
              <w:rPr>
                <w:sz w:val="18"/>
                <w:szCs w:val="18"/>
              </w:rPr>
              <w:t>Radar 23</w:t>
            </w:r>
          </w:p>
        </w:tc>
      </w:tr>
      <w:tr w:rsidR="008A4EBB" w:rsidRPr="00AE695B" w:rsidTr="00C80281">
        <w:trPr>
          <w:jc w:val="center"/>
        </w:trPr>
        <w:tc>
          <w:tcPr>
            <w:tcW w:w="2681" w:type="dxa"/>
          </w:tcPr>
          <w:p w:rsidR="008A4EBB" w:rsidRPr="00E672FF" w:rsidRDefault="008A4EBB" w:rsidP="00C80281">
            <w:pPr>
              <w:pStyle w:val="Tabletext"/>
              <w:jc w:val="left"/>
              <w:rPr>
                <w:sz w:val="18"/>
                <w:szCs w:val="18"/>
              </w:rPr>
            </w:pPr>
            <w:r w:rsidRPr="00E672FF">
              <w:rPr>
                <w:sz w:val="18"/>
                <w:szCs w:val="18"/>
              </w:rPr>
              <w:t>Polarisation d'antenne</w:t>
            </w:r>
          </w:p>
        </w:tc>
        <w:tc>
          <w:tcPr>
            <w:tcW w:w="799" w:type="dxa"/>
          </w:tcPr>
          <w:p w:rsidR="008A4EBB" w:rsidRPr="0026571A" w:rsidRDefault="008A4EBB" w:rsidP="00C80281">
            <w:pPr>
              <w:pStyle w:val="Tabletext"/>
              <w:jc w:val="center"/>
              <w:rPr>
                <w:sz w:val="18"/>
                <w:szCs w:val="18"/>
              </w:rPr>
            </w:pPr>
          </w:p>
        </w:tc>
        <w:tc>
          <w:tcPr>
            <w:tcW w:w="1372" w:type="dxa"/>
            <w:vAlign w:val="center"/>
          </w:tcPr>
          <w:p w:rsidR="008A4EBB" w:rsidRPr="0026571A" w:rsidRDefault="008A4EBB" w:rsidP="00C80281">
            <w:pPr>
              <w:pStyle w:val="Tabletext"/>
              <w:jc w:val="center"/>
              <w:rPr>
                <w:sz w:val="18"/>
                <w:szCs w:val="18"/>
              </w:rPr>
            </w:pPr>
            <w:r w:rsidRPr="0026571A">
              <w:rPr>
                <w:sz w:val="18"/>
                <w:szCs w:val="18"/>
              </w:rPr>
              <w:t>Horizontal</w:t>
            </w:r>
            <w:r>
              <w:rPr>
                <w:sz w:val="18"/>
                <w:szCs w:val="18"/>
              </w:rPr>
              <w:t>e</w:t>
            </w:r>
          </w:p>
        </w:tc>
        <w:tc>
          <w:tcPr>
            <w:tcW w:w="1372" w:type="dxa"/>
            <w:vAlign w:val="center"/>
          </w:tcPr>
          <w:p w:rsidR="008A4EBB" w:rsidRPr="0026571A" w:rsidRDefault="008A4EBB" w:rsidP="00C80281">
            <w:pPr>
              <w:pStyle w:val="Tabletext"/>
              <w:jc w:val="center"/>
              <w:rPr>
                <w:sz w:val="18"/>
                <w:szCs w:val="18"/>
              </w:rPr>
            </w:pPr>
            <w:r w:rsidRPr="0026571A">
              <w:rPr>
                <w:sz w:val="18"/>
                <w:szCs w:val="18"/>
              </w:rPr>
              <w:t>Horizontal</w:t>
            </w:r>
            <w:r>
              <w:rPr>
                <w:sz w:val="18"/>
                <w:szCs w:val="18"/>
              </w:rPr>
              <w:t>e</w:t>
            </w:r>
          </w:p>
        </w:tc>
        <w:tc>
          <w:tcPr>
            <w:tcW w:w="1373" w:type="dxa"/>
            <w:vAlign w:val="center"/>
          </w:tcPr>
          <w:p w:rsidR="008A4EBB" w:rsidRPr="0026571A" w:rsidRDefault="008A4EBB" w:rsidP="00C80281">
            <w:pPr>
              <w:pStyle w:val="Tabletext"/>
              <w:jc w:val="center"/>
              <w:rPr>
                <w:sz w:val="18"/>
                <w:szCs w:val="18"/>
              </w:rPr>
            </w:pPr>
            <w:r w:rsidRPr="0026571A">
              <w:rPr>
                <w:sz w:val="18"/>
                <w:szCs w:val="18"/>
              </w:rPr>
              <w:t>Horizontal</w:t>
            </w:r>
            <w:r>
              <w:rPr>
                <w:sz w:val="18"/>
                <w:szCs w:val="18"/>
              </w:rPr>
              <w:t>e</w:t>
            </w:r>
          </w:p>
        </w:tc>
        <w:tc>
          <w:tcPr>
            <w:tcW w:w="1372" w:type="dxa"/>
            <w:vAlign w:val="center"/>
          </w:tcPr>
          <w:p w:rsidR="008A4EBB" w:rsidRPr="0026571A" w:rsidRDefault="008A4EBB" w:rsidP="00C80281">
            <w:pPr>
              <w:pStyle w:val="Tabletext"/>
              <w:jc w:val="center"/>
              <w:rPr>
                <w:sz w:val="18"/>
                <w:szCs w:val="18"/>
              </w:rPr>
            </w:pPr>
            <w:r w:rsidRPr="0026571A">
              <w:rPr>
                <w:sz w:val="18"/>
                <w:szCs w:val="18"/>
              </w:rPr>
              <w:t>Horizontal</w:t>
            </w:r>
            <w:r>
              <w:rPr>
                <w:sz w:val="18"/>
                <w:szCs w:val="18"/>
              </w:rPr>
              <w:t>e</w:t>
            </w:r>
          </w:p>
        </w:tc>
        <w:tc>
          <w:tcPr>
            <w:tcW w:w="1372" w:type="dxa"/>
            <w:vAlign w:val="center"/>
          </w:tcPr>
          <w:p w:rsidR="008A4EBB" w:rsidRPr="0026571A" w:rsidRDefault="008A4EBB" w:rsidP="00C80281">
            <w:pPr>
              <w:pStyle w:val="Tabletext"/>
              <w:jc w:val="center"/>
              <w:rPr>
                <w:sz w:val="18"/>
                <w:szCs w:val="18"/>
              </w:rPr>
            </w:pPr>
            <w:r w:rsidRPr="0026571A">
              <w:rPr>
                <w:sz w:val="18"/>
                <w:szCs w:val="18"/>
              </w:rPr>
              <w:t>Horizontal</w:t>
            </w:r>
            <w:r>
              <w:rPr>
                <w:sz w:val="18"/>
                <w:szCs w:val="18"/>
              </w:rPr>
              <w:t>e</w:t>
            </w:r>
          </w:p>
        </w:tc>
        <w:tc>
          <w:tcPr>
            <w:tcW w:w="1373" w:type="dxa"/>
            <w:vAlign w:val="center"/>
          </w:tcPr>
          <w:p w:rsidR="008A4EBB" w:rsidRPr="0026571A" w:rsidRDefault="008A4EBB" w:rsidP="00C80281">
            <w:pPr>
              <w:pStyle w:val="Tabletext"/>
              <w:jc w:val="center"/>
              <w:rPr>
                <w:sz w:val="18"/>
                <w:szCs w:val="18"/>
              </w:rPr>
            </w:pPr>
            <w:r w:rsidRPr="0026571A">
              <w:rPr>
                <w:sz w:val="18"/>
                <w:szCs w:val="18"/>
              </w:rPr>
              <w:t>Vertical</w:t>
            </w:r>
            <w:r>
              <w:rPr>
                <w:sz w:val="18"/>
                <w:szCs w:val="18"/>
              </w:rPr>
              <w:t>e</w:t>
            </w:r>
          </w:p>
        </w:tc>
        <w:tc>
          <w:tcPr>
            <w:tcW w:w="1372" w:type="dxa"/>
            <w:vAlign w:val="center"/>
          </w:tcPr>
          <w:p w:rsidR="008A4EBB" w:rsidRPr="0026571A" w:rsidRDefault="008A4EBB" w:rsidP="00C80281">
            <w:pPr>
              <w:pStyle w:val="Tabletext"/>
              <w:jc w:val="center"/>
              <w:rPr>
                <w:sz w:val="18"/>
                <w:szCs w:val="18"/>
              </w:rPr>
            </w:pPr>
            <w:r w:rsidRPr="0026571A">
              <w:rPr>
                <w:sz w:val="18"/>
                <w:szCs w:val="18"/>
              </w:rPr>
              <w:t>Vertical</w:t>
            </w:r>
            <w:r>
              <w:rPr>
                <w:sz w:val="18"/>
                <w:szCs w:val="18"/>
              </w:rPr>
              <w:t>e</w:t>
            </w:r>
          </w:p>
        </w:tc>
        <w:tc>
          <w:tcPr>
            <w:tcW w:w="1373" w:type="dxa"/>
            <w:vAlign w:val="center"/>
          </w:tcPr>
          <w:p w:rsidR="008A4EBB" w:rsidRPr="0026571A" w:rsidRDefault="008A4EBB" w:rsidP="00C80281">
            <w:pPr>
              <w:pStyle w:val="Tabletext"/>
              <w:jc w:val="center"/>
              <w:rPr>
                <w:sz w:val="18"/>
                <w:szCs w:val="18"/>
              </w:rPr>
            </w:pPr>
            <w:r w:rsidRPr="0026571A">
              <w:rPr>
                <w:sz w:val="18"/>
                <w:szCs w:val="18"/>
              </w:rPr>
              <w:t>Horizontal</w:t>
            </w:r>
            <w:r>
              <w:rPr>
                <w:sz w:val="18"/>
                <w:szCs w:val="18"/>
              </w:rPr>
              <w:t>e</w:t>
            </w:r>
          </w:p>
        </w:tc>
      </w:tr>
      <w:tr w:rsidR="008A4EBB" w:rsidRPr="00AE695B" w:rsidTr="00C80281">
        <w:trPr>
          <w:jc w:val="center"/>
        </w:trPr>
        <w:tc>
          <w:tcPr>
            <w:tcW w:w="2681" w:type="dxa"/>
          </w:tcPr>
          <w:p w:rsidR="008A4EBB" w:rsidRPr="00E672FF" w:rsidRDefault="008A4EBB" w:rsidP="00C80281">
            <w:pPr>
              <w:pStyle w:val="Tabletext"/>
              <w:jc w:val="left"/>
              <w:rPr>
                <w:sz w:val="18"/>
                <w:szCs w:val="18"/>
              </w:rPr>
            </w:pPr>
            <w:r w:rsidRPr="00E672FF">
              <w:rPr>
                <w:sz w:val="18"/>
                <w:szCs w:val="18"/>
              </w:rPr>
              <w:t xml:space="preserve">Gain du faisceau principal </w:t>
            </w:r>
          </w:p>
        </w:tc>
        <w:tc>
          <w:tcPr>
            <w:tcW w:w="799" w:type="dxa"/>
          </w:tcPr>
          <w:p w:rsidR="008A4EBB" w:rsidRPr="0026571A" w:rsidRDefault="008A4EBB" w:rsidP="00C80281">
            <w:pPr>
              <w:pStyle w:val="Tabletext"/>
              <w:jc w:val="center"/>
              <w:rPr>
                <w:sz w:val="18"/>
                <w:szCs w:val="18"/>
              </w:rPr>
            </w:pPr>
            <w:r w:rsidRPr="0026571A">
              <w:rPr>
                <w:sz w:val="18"/>
                <w:szCs w:val="18"/>
              </w:rPr>
              <w:t>dBi</w:t>
            </w:r>
          </w:p>
        </w:tc>
        <w:tc>
          <w:tcPr>
            <w:tcW w:w="1372" w:type="dxa"/>
          </w:tcPr>
          <w:p w:rsidR="008A4EBB" w:rsidRPr="0026571A" w:rsidRDefault="008A4EBB" w:rsidP="00C80281">
            <w:pPr>
              <w:pStyle w:val="Tabletext"/>
              <w:jc w:val="center"/>
              <w:rPr>
                <w:sz w:val="18"/>
                <w:szCs w:val="18"/>
              </w:rPr>
            </w:pPr>
            <w:r w:rsidRPr="0026571A">
              <w:rPr>
                <w:sz w:val="18"/>
                <w:szCs w:val="18"/>
              </w:rPr>
              <w:t>34</w:t>
            </w:r>
          </w:p>
        </w:tc>
        <w:tc>
          <w:tcPr>
            <w:tcW w:w="1372" w:type="dxa"/>
          </w:tcPr>
          <w:p w:rsidR="008A4EBB" w:rsidRPr="0026571A" w:rsidRDefault="008A4EBB" w:rsidP="00C80281">
            <w:pPr>
              <w:pStyle w:val="Tabletext"/>
              <w:jc w:val="center"/>
              <w:rPr>
                <w:sz w:val="18"/>
                <w:szCs w:val="18"/>
              </w:rPr>
            </w:pPr>
            <w:r w:rsidRPr="0026571A">
              <w:rPr>
                <w:sz w:val="18"/>
                <w:szCs w:val="18"/>
              </w:rPr>
              <w:t>37</w:t>
            </w:r>
            <w:r>
              <w:rPr>
                <w:sz w:val="18"/>
                <w:szCs w:val="18"/>
              </w:rPr>
              <w:t>,</w:t>
            </w:r>
            <w:r w:rsidRPr="0026571A">
              <w:rPr>
                <w:sz w:val="18"/>
                <w:szCs w:val="18"/>
              </w:rPr>
              <w:t>5</w:t>
            </w:r>
          </w:p>
        </w:tc>
        <w:tc>
          <w:tcPr>
            <w:tcW w:w="1373" w:type="dxa"/>
          </w:tcPr>
          <w:p w:rsidR="008A4EBB" w:rsidRPr="0026571A" w:rsidRDefault="008A4EBB" w:rsidP="00C80281">
            <w:pPr>
              <w:pStyle w:val="Tabletext"/>
              <w:jc w:val="center"/>
              <w:rPr>
                <w:sz w:val="18"/>
                <w:szCs w:val="18"/>
              </w:rPr>
            </w:pPr>
            <w:r w:rsidRPr="0026571A">
              <w:rPr>
                <w:sz w:val="18"/>
                <w:szCs w:val="18"/>
              </w:rPr>
              <w:t>38</w:t>
            </w:r>
            <w:r>
              <w:rPr>
                <w:sz w:val="18"/>
                <w:szCs w:val="18"/>
              </w:rPr>
              <w:t>,</w:t>
            </w:r>
            <w:r w:rsidRPr="0026571A">
              <w:rPr>
                <w:sz w:val="18"/>
                <w:szCs w:val="18"/>
              </w:rPr>
              <w:t>5</w:t>
            </w:r>
          </w:p>
        </w:tc>
        <w:tc>
          <w:tcPr>
            <w:tcW w:w="1372" w:type="dxa"/>
          </w:tcPr>
          <w:p w:rsidR="008A4EBB" w:rsidRPr="0026571A" w:rsidRDefault="008A4EBB" w:rsidP="00C80281">
            <w:pPr>
              <w:pStyle w:val="Tabletext"/>
              <w:jc w:val="center"/>
              <w:rPr>
                <w:sz w:val="18"/>
                <w:szCs w:val="18"/>
              </w:rPr>
            </w:pPr>
            <w:r w:rsidRPr="0026571A">
              <w:rPr>
                <w:sz w:val="18"/>
                <w:szCs w:val="18"/>
              </w:rPr>
              <w:t>44</w:t>
            </w:r>
            <w:r>
              <w:rPr>
                <w:sz w:val="18"/>
                <w:szCs w:val="18"/>
              </w:rPr>
              <w:t>,</w:t>
            </w:r>
            <w:r w:rsidRPr="0026571A">
              <w:rPr>
                <w:sz w:val="18"/>
                <w:szCs w:val="18"/>
              </w:rPr>
              <w:t>5</w:t>
            </w:r>
          </w:p>
        </w:tc>
        <w:tc>
          <w:tcPr>
            <w:tcW w:w="1372" w:type="dxa"/>
          </w:tcPr>
          <w:p w:rsidR="008A4EBB" w:rsidRPr="0026571A" w:rsidRDefault="008A4EBB" w:rsidP="00C80281">
            <w:pPr>
              <w:pStyle w:val="Tabletext"/>
              <w:jc w:val="center"/>
              <w:rPr>
                <w:sz w:val="18"/>
                <w:szCs w:val="18"/>
              </w:rPr>
            </w:pPr>
            <w:r w:rsidRPr="0026571A">
              <w:rPr>
                <w:sz w:val="18"/>
                <w:szCs w:val="18"/>
              </w:rPr>
              <w:t>40</w:t>
            </w:r>
          </w:p>
        </w:tc>
        <w:tc>
          <w:tcPr>
            <w:tcW w:w="1373" w:type="dxa"/>
          </w:tcPr>
          <w:p w:rsidR="008A4EBB" w:rsidRPr="0026571A" w:rsidRDefault="008A4EBB" w:rsidP="00C80281">
            <w:pPr>
              <w:pStyle w:val="Tabletext"/>
              <w:jc w:val="center"/>
              <w:rPr>
                <w:sz w:val="18"/>
                <w:szCs w:val="18"/>
              </w:rPr>
            </w:pPr>
            <w:r w:rsidRPr="0026571A">
              <w:rPr>
                <w:sz w:val="18"/>
                <w:szCs w:val="18"/>
              </w:rPr>
              <w:t>44</w:t>
            </w:r>
            <w:r>
              <w:rPr>
                <w:sz w:val="18"/>
                <w:szCs w:val="18"/>
              </w:rPr>
              <w:t>,</w:t>
            </w:r>
            <w:r w:rsidRPr="0026571A">
              <w:rPr>
                <w:sz w:val="18"/>
                <w:szCs w:val="18"/>
              </w:rPr>
              <w:t>5</w:t>
            </w:r>
          </w:p>
        </w:tc>
        <w:tc>
          <w:tcPr>
            <w:tcW w:w="1372" w:type="dxa"/>
            <w:tcBorders>
              <w:bottom w:val="single" w:sz="6" w:space="0" w:color="000000"/>
            </w:tcBorders>
            <w:vAlign w:val="center"/>
          </w:tcPr>
          <w:p w:rsidR="008A4EBB" w:rsidRPr="0026571A" w:rsidRDefault="008A4EBB" w:rsidP="00C80281">
            <w:pPr>
              <w:pStyle w:val="Tabletext"/>
              <w:jc w:val="center"/>
              <w:rPr>
                <w:sz w:val="18"/>
                <w:szCs w:val="18"/>
              </w:rPr>
            </w:pPr>
            <w:r w:rsidRPr="0026571A">
              <w:rPr>
                <w:sz w:val="18"/>
                <w:szCs w:val="18"/>
              </w:rPr>
              <w:t>35</w:t>
            </w:r>
          </w:p>
        </w:tc>
        <w:tc>
          <w:tcPr>
            <w:tcW w:w="1373" w:type="dxa"/>
            <w:tcBorders>
              <w:bottom w:val="single" w:sz="6" w:space="0" w:color="000000"/>
            </w:tcBorders>
          </w:tcPr>
          <w:p w:rsidR="008A4EBB" w:rsidRPr="0026571A" w:rsidRDefault="008A4EBB" w:rsidP="00C80281">
            <w:pPr>
              <w:pStyle w:val="Tabletext"/>
              <w:jc w:val="center"/>
              <w:rPr>
                <w:sz w:val="18"/>
                <w:szCs w:val="18"/>
              </w:rPr>
            </w:pPr>
            <w:r w:rsidRPr="0026571A">
              <w:rPr>
                <w:sz w:val="18"/>
                <w:szCs w:val="18"/>
              </w:rPr>
              <w:t>31</w:t>
            </w:r>
            <w:r>
              <w:rPr>
                <w:sz w:val="18"/>
                <w:szCs w:val="18"/>
              </w:rPr>
              <w:t>,</w:t>
            </w:r>
            <w:r w:rsidRPr="0026571A">
              <w:rPr>
                <w:sz w:val="18"/>
                <w:szCs w:val="18"/>
              </w:rPr>
              <w:t>5</w:t>
            </w:r>
          </w:p>
        </w:tc>
      </w:tr>
      <w:tr w:rsidR="008A4EBB" w:rsidRPr="00AE695B" w:rsidTr="00C80281">
        <w:trPr>
          <w:jc w:val="center"/>
        </w:trPr>
        <w:tc>
          <w:tcPr>
            <w:tcW w:w="2681" w:type="dxa"/>
          </w:tcPr>
          <w:p w:rsidR="008A4EBB" w:rsidRPr="00E672FF" w:rsidRDefault="008A4EBB" w:rsidP="00C80281">
            <w:pPr>
              <w:pStyle w:val="Tabletext"/>
              <w:jc w:val="left"/>
              <w:rPr>
                <w:sz w:val="18"/>
                <w:szCs w:val="18"/>
              </w:rPr>
            </w:pPr>
            <w:r w:rsidRPr="00E672FF">
              <w:rPr>
                <w:sz w:val="18"/>
                <w:szCs w:val="18"/>
              </w:rPr>
              <w:t xml:space="preserve">Ouverture de faisceau en élévation </w:t>
            </w:r>
          </w:p>
        </w:tc>
        <w:tc>
          <w:tcPr>
            <w:tcW w:w="799" w:type="dxa"/>
          </w:tcPr>
          <w:p w:rsidR="008A4EBB" w:rsidRPr="0026571A" w:rsidRDefault="008A4EBB" w:rsidP="00C80281">
            <w:pPr>
              <w:pStyle w:val="Tabletext"/>
              <w:jc w:val="center"/>
              <w:rPr>
                <w:sz w:val="18"/>
                <w:szCs w:val="18"/>
              </w:rPr>
            </w:pPr>
            <w:r w:rsidRPr="0026571A">
              <w:rPr>
                <w:sz w:val="18"/>
                <w:szCs w:val="18"/>
              </w:rPr>
              <w:t>degr</w:t>
            </w:r>
            <w:r>
              <w:rPr>
                <w:sz w:val="18"/>
                <w:szCs w:val="18"/>
              </w:rPr>
              <w:t>é</w:t>
            </w:r>
            <w:r w:rsidRPr="0026571A">
              <w:rPr>
                <w:sz w:val="18"/>
                <w:szCs w:val="18"/>
              </w:rPr>
              <w:t>s</w:t>
            </w:r>
          </w:p>
        </w:tc>
        <w:tc>
          <w:tcPr>
            <w:tcW w:w="1372" w:type="dxa"/>
          </w:tcPr>
          <w:p w:rsidR="008A4EBB" w:rsidRPr="0026571A" w:rsidRDefault="008A4EBB" w:rsidP="00C80281">
            <w:pPr>
              <w:pStyle w:val="Tabletext"/>
              <w:jc w:val="center"/>
              <w:rPr>
                <w:sz w:val="18"/>
                <w:szCs w:val="18"/>
              </w:rPr>
            </w:pPr>
            <w:r w:rsidRPr="0026571A">
              <w:rPr>
                <w:sz w:val="18"/>
                <w:szCs w:val="18"/>
              </w:rPr>
              <w:t>3</w:t>
            </w:r>
            <w:r>
              <w:rPr>
                <w:sz w:val="18"/>
                <w:szCs w:val="18"/>
              </w:rPr>
              <w:t>,</w:t>
            </w:r>
            <w:r w:rsidRPr="0026571A">
              <w:rPr>
                <w:sz w:val="18"/>
                <w:szCs w:val="18"/>
              </w:rPr>
              <w:t>5</w:t>
            </w:r>
          </w:p>
        </w:tc>
        <w:tc>
          <w:tcPr>
            <w:tcW w:w="1372" w:type="dxa"/>
          </w:tcPr>
          <w:p w:rsidR="008A4EBB" w:rsidRPr="0026571A" w:rsidRDefault="008A4EBB" w:rsidP="00C80281">
            <w:pPr>
              <w:pStyle w:val="Tabletext"/>
              <w:jc w:val="center"/>
              <w:rPr>
                <w:sz w:val="18"/>
                <w:szCs w:val="18"/>
              </w:rPr>
            </w:pPr>
            <w:r w:rsidRPr="0026571A">
              <w:rPr>
                <w:sz w:val="18"/>
                <w:szCs w:val="18"/>
              </w:rPr>
              <w:t>4</w:t>
            </w:r>
            <w:r>
              <w:rPr>
                <w:sz w:val="18"/>
                <w:szCs w:val="18"/>
              </w:rPr>
              <w:t>,</w:t>
            </w:r>
            <w:r w:rsidRPr="0026571A">
              <w:rPr>
                <w:sz w:val="18"/>
                <w:szCs w:val="18"/>
              </w:rPr>
              <w:t>1</w:t>
            </w:r>
          </w:p>
        </w:tc>
        <w:tc>
          <w:tcPr>
            <w:tcW w:w="1373" w:type="dxa"/>
          </w:tcPr>
          <w:p w:rsidR="008A4EBB" w:rsidRPr="0026571A" w:rsidRDefault="008A4EBB" w:rsidP="00C80281">
            <w:pPr>
              <w:pStyle w:val="Tabletext"/>
              <w:jc w:val="center"/>
              <w:rPr>
                <w:sz w:val="18"/>
                <w:szCs w:val="18"/>
              </w:rPr>
            </w:pPr>
            <w:r w:rsidRPr="0026571A">
              <w:rPr>
                <w:sz w:val="18"/>
                <w:szCs w:val="18"/>
              </w:rPr>
              <w:t>2</w:t>
            </w:r>
            <w:r>
              <w:rPr>
                <w:sz w:val="18"/>
                <w:szCs w:val="18"/>
              </w:rPr>
              <w:t>,</w:t>
            </w:r>
            <w:r w:rsidRPr="0026571A">
              <w:rPr>
                <w:sz w:val="18"/>
                <w:szCs w:val="18"/>
              </w:rPr>
              <w:t>2</w:t>
            </w:r>
          </w:p>
        </w:tc>
        <w:tc>
          <w:tcPr>
            <w:tcW w:w="1372" w:type="dxa"/>
          </w:tcPr>
          <w:p w:rsidR="008A4EBB" w:rsidRPr="0026571A" w:rsidRDefault="008A4EBB" w:rsidP="00C80281">
            <w:pPr>
              <w:pStyle w:val="Tabletext"/>
              <w:jc w:val="center"/>
              <w:rPr>
                <w:sz w:val="18"/>
                <w:szCs w:val="18"/>
              </w:rPr>
            </w:pPr>
            <w:r w:rsidRPr="0026571A">
              <w:rPr>
                <w:sz w:val="18"/>
                <w:szCs w:val="18"/>
              </w:rPr>
              <w:t>1</w:t>
            </w:r>
          </w:p>
        </w:tc>
        <w:tc>
          <w:tcPr>
            <w:tcW w:w="1372" w:type="dxa"/>
          </w:tcPr>
          <w:p w:rsidR="008A4EBB" w:rsidRPr="0026571A" w:rsidRDefault="008A4EBB" w:rsidP="00C80281">
            <w:pPr>
              <w:pStyle w:val="Tabletext"/>
              <w:jc w:val="center"/>
              <w:rPr>
                <w:sz w:val="18"/>
                <w:szCs w:val="18"/>
              </w:rPr>
            </w:pPr>
            <w:r w:rsidRPr="0026571A">
              <w:rPr>
                <w:sz w:val="18"/>
                <w:szCs w:val="18"/>
              </w:rPr>
              <w:t>1</w:t>
            </w:r>
            <w:r>
              <w:rPr>
                <w:sz w:val="18"/>
                <w:szCs w:val="18"/>
              </w:rPr>
              <w:t>,</w:t>
            </w:r>
            <w:r w:rsidRPr="0026571A">
              <w:rPr>
                <w:sz w:val="18"/>
                <w:szCs w:val="18"/>
              </w:rPr>
              <w:t>7</w:t>
            </w:r>
          </w:p>
        </w:tc>
        <w:tc>
          <w:tcPr>
            <w:tcW w:w="1373" w:type="dxa"/>
          </w:tcPr>
          <w:p w:rsidR="008A4EBB" w:rsidRPr="0026571A" w:rsidRDefault="008A4EBB" w:rsidP="00C80281">
            <w:pPr>
              <w:pStyle w:val="Tabletext"/>
              <w:jc w:val="center"/>
              <w:rPr>
                <w:sz w:val="18"/>
                <w:szCs w:val="18"/>
              </w:rPr>
            </w:pPr>
            <w:r w:rsidRPr="0026571A">
              <w:rPr>
                <w:sz w:val="18"/>
                <w:szCs w:val="18"/>
              </w:rPr>
              <w:t>2</w:t>
            </w:r>
            <w:r>
              <w:rPr>
                <w:sz w:val="18"/>
                <w:szCs w:val="18"/>
              </w:rPr>
              <w:t>,</w:t>
            </w:r>
            <w:r w:rsidRPr="0026571A">
              <w:rPr>
                <w:sz w:val="18"/>
                <w:szCs w:val="18"/>
              </w:rPr>
              <w:t>0</w:t>
            </w:r>
          </w:p>
        </w:tc>
        <w:tc>
          <w:tcPr>
            <w:tcW w:w="1372" w:type="dxa"/>
            <w:vAlign w:val="center"/>
          </w:tcPr>
          <w:p w:rsidR="008A4EBB" w:rsidRPr="0026571A" w:rsidRDefault="008A4EBB" w:rsidP="00C80281">
            <w:pPr>
              <w:pStyle w:val="Tabletext"/>
              <w:jc w:val="center"/>
              <w:rPr>
                <w:sz w:val="18"/>
                <w:szCs w:val="18"/>
              </w:rPr>
            </w:pPr>
            <w:r w:rsidRPr="0026571A">
              <w:rPr>
                <w:sz w:val="18"/>
                <w:szCs w:val="18"/>
              </w:rPr>
              <w:t>30</w:t>
            </w:r>
          </w:p>
        </w:tc>
        <w:tc>
          <w:tcPr>
            <w:tcW w:w="1373" w:type="dxa"/>
          </w:tcPr>
          <w:p w:rsidR="008A4EBB" w:rsidRPr="0026571A" w:rsidRDefault="008A4EBB" w:rsidP="00C80281">
            <w:pPr>
              <w:pStyle w:val="Tabletext"/>
              <w:jc w:val="center"/>
              <w:rPr>
                <w:sz w:val="18"/>
                <w:szCs w:val="18"/>
              </w:rPr>
            </w:pPr>
            <w:r w:rsidRPr="0026571A">
              <w:rPr>
                <w:sz w:val="18"/>
                <w:szCs w:val="18"/>
              </w:rPr>
              <w:t>30</w:t>
            </w:r>
          </w:p>
        </w:tc>
      </w:tr>
      <w:tr w:rsidR="008A4EBB" w:rsidRPr="00AE695B" w:rsidTr="00C80281">
        <w:trPr>
          <w:jc w:val="center"/>
        </w:trPr>
        <w:tc>
          <w:tcPr>
            <w:tcW w:w="2681" w:type="dxa"/>
            <w:tcBorders>
              <w:top w:val="nil"/>
            </w:tcBorders>
          </w:tcPr>
          <w:p w:rsidR="008A4EBB" w:rsidRPr="00E672FF" w:rsidRDefault="008A4EBB" w:rsidP="00C80281">
            <w:pPr>
              <w:pStyle w:val="Tabletext"/>
              <w:jc w:val="left"/>
              <w:rPr>
                <w:sz w:val="18"/>
                <w:szCs w:val="18"/>
              </w:rPr>
            </w:pPr>
            <w:r w:rsidRPr="00E672FF">
              <w:rPr>
                <w:sz w:val="18"/>
                <w:szCs w:val="18"/>
              </w:rPr>
              <w:t>Ouverture de faisceau en azimut</w:t>
            </w:r>
          </w:p>
        </w:tc>
        <w:tc>
          <w:tcPr>
            <w:tcW w:w="799" w:type="dxa"/>
            <w:tcBorders>
              <w:top w:val="nil"/>
            </w:tcBorders>
          </w:tcPr>
          <w:p w:rsidR="008A4EBB" w:rsidRPr="0026571A" w:rsidRDefault="008A4EBB" w:rsidP="00C80281">
            <w:pPr>
              <w:pStyle w:val="Tabletext"/>
              <w:jc w:val="center"/>
              <w:rPr>
                <w:sz w:val="18"/>
                <w:szCs w:val="18"/>
              </w:rPr>
            </w:pPr>
            <w:r w:rsidRPr="0026571A">
              <w:rPr>
                <w:sz w:val="18"/>
                <w:szCs w:val="18"/>
              </w:rPr>
              <w:t>degr</w:t>
            </w:r>
            <w:r>
              <w:rPr>
                <w:sz w:val="18"/>
                <w:szCs w:val="18"/>
              </w:rPr>
              <w:t>é</w:t>
            </w:r>
            <w:r w:rsidRPr="0026571A">
              <w:rPr>
                <w:sz w:val="18"/>
                <w:szCs w:val="18"/>
              </w:rPr>
              <w:t>s</w:t>
            </w:r>
          </w:p>
        </w:tc>
        <w:tc>
          <w:tcPr>
            <w:tcW w:w="1372" w:type="dxa"/>
            <w:tcBorders>
              <w:top w:val="nil"/>
            </w:tcBorders>
          </w:tcPr>
          <w:p w:rsidR="008A4EBB" w:rsidRPr="0026571A" w:rsidRDefault="008A4EBB" w:rsidP="00C80281">
            <w:pPr>
              <w:pStyle w:val="Tabletext"/>
              <w:jc w:val="center"/>
              <w:rPr>
                <w:sz w:val="18"/>
                <w:szCs w:val="18"/>
              </w:rPr>
            </w:pPr>
            <w:r w:rsidRPr="0026571A">
              <w:rPr>
                <w:sz w:val="18"/>
                <w:szCs w:val="18"/>
              </w:rPr>
              <w:t>3</w:t>
            </w:r>
            <w:r>
              <w:rPr>
                <w:sz w:val="18"/>
                <w:szCs w:val="18"/>
              </w:rPr>
              <w:t>,</w:t>
            </w:r>
            <w:r w:rsidRPr="0026571A">
              <w:rPr>
                <w:sz w:val="18"/>
                <w:szCs w:val="18"/>
              </w:rPr>
              <w:t>5</w:t>
            </w:r>
          </w:p>
        </w:tc>
        <w:tc>
          <w:tcPr>
            <w:tcW w:w="1372" w:type="dxa"/>
            <w:tcBorders>
              <w:top w:val="nil"/>
            </w:tcBorders>
          </w:tcPr>
          <w:p w:rsidR="008A4EBB" w:rsidRPr="0026571A" w:rsidRDefault="008A4EBB" w:rsidP="00C80281">
            <w:pPr>
              <w:pStyle w:val="Tabletext"/>
              <w:jc w:val="center"/>
              <w:rPr>
                <w:sz w:val="18"/>
                <w:szCs w:val="18"/>
              </w:rPr>
            </w:pPr>
            <w:r w:rsidRPr="0026571A">
              <w:rPr>
                <w:sz w:val="18"/>
                <w:szCs w:val="18"/>
              </w:rPr>
              <w:t>1</w:t>
            </w:r>
            <w:r>
              <w:rPr>
                <w:sz w:val="18"/>
                <w:szCs w:val="18"/>
              </w:rPr>
              <w:t>,</w:t>
            </w:r>
            <w:r w:rsidRPr="0026571A">
              <w:rPr>
                <w:sz w:val="18"/>
                <w:szCs w:val="18"/>
              </w:rPr>
              <w:t>1</w:t>
            </w:r>
          </w:p>
        </w:tc>
        <w:tc>
          <w:tcPr>
            <w:tcW w:w="1373" w:type="dxa"/>
            <w:tcBorders>
              <w:top w:val="nil"/>
            </w:tcBorders>
          </w:tcPr>
          <w:p w:rsidR="008A4EBB" w:rsidRPr="0026571A" w:rsidRDefault="008A4EBB" w:rsidP="00C80281">
            <w:pPr>
              <w:pStyle w:val="Tabletext"/>
              <w:jc w:val="center"/>
              <w:rPr>
                <w:sz w:val="18"/>
                <w:szCs w:val="18"/>
              </w:rPr>
            </w:pPr>
            <w:r w:rsidRPr="0026571A">
              <w:rPr>
                <w:sz w:val="18"/>
                <w:szCs w:val="18"/>
              </w:rPr>
              <w:t>2</w:t>
            </w:r>
            <w:r>
              <w:rPr>
                <w:sz w:val="18"/>
                <w:szCs w:val="18"/>
              </w:rPr>
              <w:t>,</w:t>
            </w:r>
            <w:r w:rsidRPr="0026571A">
              <w:rPr>
                <w:sz w:val="18"/>
                <w:szCs w:val="18"/>
              </w:rPr>
              <w:t>2</w:t>
            </w:r>
          </w:p>
        </w:tc>
        <w:tc>
          <w:tcPr>
            <w:tcW w:w="1372" w:type="dxa"/>
            <w:tcBorders>
              <w:top w:val="nil"/>
            </w:tcBorders>
          </w:tcPr>
          <w:p w:rsidR="008A4EBB" w:rsidRPr="0026571A" w:rsidRDefault="008A4EBB" w:rsidP="00C80281">
            <w:pPr>
              <w:pStyle w:val="Tabletext"/>
              <w:jc w:val="center"/>
              <w:rPr>
                <w:sz w:val="18"/>
                <w:szCs w:val="18"/>
              </w:rPr>
            </w:pPr>
            <w:r w:rsidRPr="0026571A">
              <w:rPr>
                <w:sz w:val="18"/>
                <w:szCs w:val="18"/>
              </w:rPr>
              <w:t>1</w:t>
            </w:r>
          </w:p>
        </w:tc>
        <w:tc>
          <w:tcPr>
            <w:tcW w:w="1372" w:type="dxa"/>
            <w:tcBorders>
              <w:top w:val="nil"/>
            </w:tcBorders>
          </w:tcPr>
          <w:p w:rsidR="008A4EBB" w:rsidRPr="0026571A" w:rsidRDefault="008A4EBB" w:rsidP="00C80281">
            <w:pPr>
              <w:pStyle w:val="Tabletext"/>
              <w:jc w:val="center"/>
              <w:rPr>
                <w:sz w:val="18"/>
                <w:szCs w:val="18"/>
              </w:rPr>
            </w:pPr>
            <w:r w:rsidRPr="0026571A">
              <w:rPr>
                <w:sz w:val="18"/>
                <w:szCs w:val="18"/>
              </w:rPr>
              <w:t>1</w:t>
            </w:r>
            <w:r>
              <w:rPr>
                <w:sz w:val="18"/>
                <w:szCs w:val="18"/>
              </w:rPr>
              <w:t>,</w:t>
            </w:r>
            <w:r w:rsidRPr="0026571A">
              <w:rPr>
                <w:sz w:val="18"/>
                <w:szCs w:val="18"/>
              </w:rPr>
              <w:t>7</w:t>
            </w:r>
          </w:p>
        </w:tc>
        <w:tc>
          <w:tcPr>
            <w:tcW w:w="1373" w:type="dxa"/>
            <w:tcBorders>
              <w:top w:val="nil"/>
            </w:tcBorders>
          </w:tcPr>
          <w:p w:rsidR="008A4EBB" w:rsidRPr="0026571A" w:rsidRDefault="008A4EBB" w:rsidP="00C80281">
            <w:pPr>
              <w:pStyle w:val="Tabletext"/>
              <w:jc w:val="center"/>
              <w:rPr>
                <w:sz w:val="18"/>
                <w:szCs w:val="18"/>
              </w:rPr>
            </w:pPr>
            <w:r w:rsidRPr="0026571A">
              <w:rPr>
                <w:sz w:val="18"/>
                <w:szCs w:val="18"/>
              </w:rPr>
              <w:t>2</w:t>
            </w:r>
            <w:r>
              <w:rPr>
                <w:sz w:val="18"/>
                <w:szCs w:val="18"/>
              </w:rPr>
              <w:t>,</w:t>
            </w:r>
            <w:r w:rsidRPr="0026571A">
              <w:rPr>
                <w:sz w:val="18"/>
                <w:szCs w:val="18"/>
              </w:rPr>
              <w:t>0</w:t>
            </w:r>
          </w:p>
        </w:tc>
        <w:tc>
          <w:tcPr>
            <w:tcW w:w="1372" w:type="dxa"/>
            <w:tcBorders>
              <w:top w:val="single" w:sz="6" w:space="0" w:color="000000"/>
            </w:tcBorders>
            <w:vAlign w:val="center"/>
          </w:tcPr>
          <w:p w:rsidR="008A4EBB" w:rsidRPr="0026571A" w:rsidRDefault="008A4EBB" w:rsidP="00C80281">
            <w:pPr>
              <w:pStyle w:val="Tabletext"/>
              <w:jc w:val="center"/>
              <w:rPr>
                <w:sz w:val="18"/>
                <w:szCs w:val="18"/>
              </w:rPr>
            </w:pPr>
            <w:r w:rsidRPr="0026571A">
              <w:rPr>
                <w:sz w:val="18"/>
                <w:szCs w:val="18"/>
              </w:rPr>
              <w:t>2</w:t>
            </w:r>
          </w:p>
        </w:tc>
        <w:tc>
          <w:tcPr>
            <w:tcW w:w="1373" w:type="dxa"/>
            <w:tcBorders>
              <w:top w:val="single" w:sz="6" w:space="0" w:color="000000"/>
            </w:tcBorders>
          </w:tcPr>
          <w:p w:rsidR="008A4EBB" w:rsidRPr="0026571A" w:rsidRDefault="008A4EBB" w:rsidP="00C80281">
            <w:pPr>
              <w:pStyle w:val="Tabletext"/>
              <w:jc w:val="center"/>
              <w:rPr>
                <w:sz w:val="18"/>
                <w:szCs w:val="18"/>
              </w:rPr>
            </w:pPr>
            <w:r w:rsidRPr="0026571A">
              <w:rPr>
                <w:sz w:val="18"/>
                <w:szCs w:val="18"/>
              </w:rPr>
              <w:t>2</w:t>
            </w:r>
          </w:p>
        </w:tc>
      </w:tr>
      <w:tr w:rsidR="008A4EBB" w:rsidRPr="00AE695B" w:rsidTr="00C80281">
        <w:trPr>
          <w:jc w:val="center"/>
        </w:trPr>
        <w:tc>
          <w:tcPr>
            <w:tcW w:w="2681" w:type="dxa"/>
          </w:tcPr>
          <w:p w:rsidR="008A4EBB" w:rsidRPr="00E672FF" w:rsidRDefault="008A4EBB" w:rsidP="00C80281">
            <w:pPr>
              <w:pStyle w:val="Tabletext"/>
              <w:jc w:val="left"/>
              <w:rPr>
                <w:sz w:val="18"/>
                <w:szCs w:val="18"/>
              </w:rPr>
            </w:pPr>
            <w:r w:rsidRPr="00E672FF">
              <w:rPr>
                <w:sz w:val="18"/>
                <w:szCs w:val="18"/>
              </w:rPr>
              <w:t xml:space="preserve">Vitesse de balayage horizontale </w:t>
            </w:r>
          </w:p>
        </w:tc>
        <w:tc>
          <w:tcPr>
            <w:tcW w:w="799" w:type="dxa"/>
          </w:tcPr>
          <w:p w:rsidR="008A4EBB" w:rsidRPr="0026571A" w:rsidRDefault="008A4EBB" w:rsidP="00C80281">
            <w:pPr>
              <w:pStyle w:val="Tabletext"/>
              <w:jc w:val="center"/>
              <w:rPr>
                <w:sz w:val="18"/>
                <w:szCs w:val="18"/>
              </w:rPr>
            </w:pPr>
            <w:r w:rsidRPr="0026571A">
              <w:rPr>
                <w:sz w:val="18"/>
                <w:szCs w:val="18"/>
              </w:rPr>
              <w:t>degr</w:t>
            </w:r>
            <w:r>
              <w:rPr>
                <w:sz w:val="18"/>
                <w:szCs w:val="18"/>
              </w:rPr>
              <w:t>é</w:t>
            </w:r>
            <w:r w:rsidRPr="0026571A">
              <w:rPr>
                <w:sz w:val="18"/>
                <w:szCs w:val="18"/>
              </w:rPr>
              <w:t>s/s</w:t>
            </w:r>
          </w:p>
        </w:tc>
        <w:tc>
          <w:tcPr>
            <w:tcW w:w="1372" w:type="dxa"/>
          </w:tcPr>
          <w:p w:rsidR="008A4EBB" w:rsidRPr="0026571A" w:rsidRDefault="008A4EBB" w:rsidP="00C80281">
            <w:pPr>
              <w:pStyle w:val="Tabletext"/>
              <w:jc w:val="center"/>
              <w:rPr>
                <w:sz w:val="18"/>
                <w:szCs w:val="18"/>
              </w:rPr>
            </w:pPr>
            <w:r w:rsidRPr="0026571A">
              <w:rPr>
                <w:sz w:val="18"/>
                <w:szCs w:val="18"/>
              </w:rPr>
              <w:t>20</w:t>
            </w:r>
          </w:p>
        </w:tc>
        <w:tc>
          <w:tcPr>
            <w:tcW w:w="1372" w:type="dxa"/>
          </w:tcPr>
          <w:p w:rsidR="008A4EBB" w:rsidRPr="0026571A" w:rsidRDefault="008A4EBB" w:rsidP="00C80281">
            <w:pPr>
              <w:pStyle w:val="Tabletext"/>
              <w:jc w:val="center"/>
              <w:rPr>
                <w:sz w:val="18"/>
                <w:szCs w:val="18"/>
              </w:rPr>
            </w:pPr>
            <w:r w:rsidRPr="0026571A">
              <w:rPr>
                <w:sz w:val="18"/>
                <w:szCs w:val="18"/>
              </w:rPr>
              <w:t>24</w:t>
            </w:r>
          </w:p>
        </w:tc>
        <w:tc>
          <w:tcPr>
            <w:tcW w:w="1373" w:type="dxa"/>
          </w:tcPr>
          <w:p w:rsidR="008A4EBB" w:rsidRPr="0026571A" w:rsidRDefault="008A4EBB" w:rsidP="00C80281">
            <w:pPr>
              <w:pStyle w:val="Tabletext"/>
              <w:jc w:val="center"/>
              <w:rPr>
                <w:sz w:val="18"/>
                <w:szCs w:val="18"/>
              </w:rPr>
            </w:pPr>
            <w:r w:rsidRPr="0026571A">
              <w:rPr>
                <w:sz w:val="18"/>
                <w:szCs w:val="18"/>
              </w:rPr>
              <w:t>3</w:t>
            </w:r>
            <w:r>
              <w:rPr>
                <w:sz w:val="18"/>
                <w:szCs w:val="18"/>
              </w:rPr>
              <w:t>,</w:t>
            </w:r>
            <w:r w:rsidRPr="0026571A">
              <w:rPr>
                <w:sz w:val="18"/>
                <w:szCs w:val="18"/>
              </w:rPr>
              <w:t>4</w:t>
            </w:r>
          </w:p>
        </w:tc>
        <w:tc>
          <w:tcPr>
            <w:tcW w:w="1372" w:type="dxa"/>
          </w:tcPr>
          <w:p w:rsidR="008A4EBB" w:rsidRPr="0026571A" w:rsidRDefault="008A4EBB" w:rsidP="00C80281">
            <w:pPr>
              <w:pStyle w:val="Tabletext"/>
              <w:jc w:val="center"/>
              <w:rPr>
                <w:sz w:val="18"/>
                <w:szCs w:val="18"/>
              </w:rPr>
            </w:pPr>
            <w:r w:rsidRPr="0026571A">
              <w:rPr>
                <w:sz w:val="18"/>
                <w:szCs w:val="18"/>
              </w:rPr>
              <w:t>Variable</w:t>
            </w:r>
          </w:p>
        </w:tc>
        <w:tc>
          <w:tcPr>
            <w:tcW w:w="1372" w:type="dxa"/>
          </w:tcPr>
          <w:p w:rsidR="008A4EBB" w:rsidRPr="0026571A" w:rsidRDefault="008A4EBB" w:rsidP="00C80281">
            <w:pPr>
              <w:pStyle w:val="Tabletext"/>
              <w:jc w:val="center"/>
              <w:rPr>
                <w:sz w:val="18"/>
                <w:szCs w:val="18"/>
              </w:rPr>
            </w:pPr>
            <w:r w:rsidRPr="0026571A">
              <w:rPr>
                <w:sz w:val="18"/>
                <w:szCs w:val="18"/>
              </w:rPr>
              <w:t>6</w:t>
            </w:r>
          </w:p>
        </w:tc>
        <w:tc>
          <w:tcPr>
            <w:tcW w:w="1373" w:type="dxa"/>
          </w:tcPr>
          <w:p w:rsidR="008A4EBB" w:rsidRPr="0026571A" w:rsidRDefault="008A4EBB" w:rsidP="00C80281">
            <w:pPr>
              <w:pStyle w:val="Tabletext"/>
              <w:jc w:val="center"/>
              <w:rPr>
                <w:sz w:val="18"/>
                <w:szCs w:val="18"/>
              </w:rPr>
            </w:pPr>
            <w:r w:rsidRPr="0026571A">
              <w:rPr>
                <w:sz w:val="18"/>
                <w:szCs w:val="18"/>
              </w:rPr>
              <w:t>36</w:t>
            </w:r>
          </w:p>
        </w:tc>
        <w:tc>
          <w:tcPr>
            <w:tcW w:w="1372" w:type="dxa"/>
          </w:tcPr>
          <w:p w:rsidR="008A4EBB" w:rsidRPr="0026571A" w:rsidRDefault="008A4EBB" w:rsidP="00C80281">
            <w:pPr>
              <w:pStyle w:val="Tabletext"/>
              <w:jc w:val="center"/>
              <w:rPr>
                <w:sz w:val="18"/>
                <w:szCs w:val="18"/>
              </w:rPr>
            </w:pPr>
            <w:r w:rsidRPr="0026571A">
              <w:rPr>
                <w:sz w:val="18"/>
                <w:szCs w:val="18"/>
              </w:rPr>
              <w:t>Variable</w:t>
            </w:r>
          </w:p>
        </w:tc>
        <w:tc>
          <w:tcPr>
            <w:tcW w:w="1373" w:type="dxa"/>
          </w:tcPr>
          <w:p w:rsidR="008A4EBB" w:rsidRPr="0026571A" w:rsidRDefault="008A4EBB" w:rsidP="00C80281">
            <w:pPr>
              <w:pStyle w:val="Tabletext"/>
              <w:jc w:val="center"/>
              <w:rPr>
                <w:sz w:val="18"/>
                <w:szCs w:val="18"/>
              </w:rPr>
            </w:pPr>
            <w:r w:rsidRPr="0026571A">
              <w:rPr>
                <w:sz w:val="18"/>
                <w:szCs w:val="18"/>
              </w:rPr>
              <w:t>Variable</w:t>
            </w:r>
          </w:p>
        </w:tc>
      </w:tr>
      <w:tr w:rsidR="008A4EBB" w:rsidRPr="00AE695B" w:rsidTr="00C80281">
        <w:trPr>
          <w:jc w:val="center"/>
        </w:trPr>
        <w:tc>
          <w:tcPr>
            <w:tcW w:w="2681" w:type="dxa"/>
          </w:tcPr>
          <w:p w:rsidR="008A4EBB" w:rsidRPr="00E672FF" w:rsidRDefault="008A4EBB" w:rsidP="00C80281">
            <w:pPr>
              <w:pStyle w:val="Tabletext"/>
              <w:jc w:val="left"/>
              <w:rPr>
                <w:sz w:val="18"/>
                <w:szCs w:val="18"/>
              </w:rPr>
            </w:pPr>
            <w:r w:rsidRPr="00E672FF">
              <w:rPr>
                <w:sz w:val="18"/>
                <w:szCs w:val="18"/>
              </w:rPr>
              <w:t>Type de balayage horizontal (continu, aléatoire, 360</w:t>
            </w:r>
            <w:r w:rsidRPr="00E672FF">
              <w:rPr>
                <w:rFonts w:ascii="Symbol" w:hAnsi="Symbol"/>
                <w:sz w:val="18"/>
                <w:szCs w:val="18"/>
              </w:rPr>
              <w:t></w:t>
            </w:r>
            <w:r w:rsidRPr="00E672FF">
              <w:rPr>
                <w:sz w:val="18"/>
                <w:szCs w:val="18"/>
              </w:rPr>
              <w:t xml:space="preserve">, sectoriel, etc.) </w:t>
            </w:r>
          </w:p>
        </w:tc>
        <w:tc>
          <w:tcPr>
            <w:tcW w:w="799" w:type="dxa"/>
          </w:tcPr>
          <w:p w:rsidR="008A4EBB" w:rsidRPr="0026571A" w:rsidRDefault="008A4EBB" w:rsidP="00C80281">
            <w:pPr>
              <w:pStyle w:val="Tabletext"/>
              <w:jc w:val="center"/>
              <w:rPr>
                <w:sz w:val="18"/>
                <w:szCs w:val="18"/>
              </w:rPr>
            </w:pPr>
            <w:r w:rsidRPr="0026571A">
              <w:rPr>
                <w:sz w:val="18"/>
                <w:szCs w:val="18"/>
              </w:rPr>
              <w:t>degr</w:t>
            </w:r>
            <w:r>
              <w:rPr>
                <w:sz w:val="18"/>
                <w:szCs w:val="18"/>
              </w:rPr>
              <w:t>é</w:t>
            </w:r>
            <w:r w:rsidRPr="0026571A">
              <w:rPr>
                <w:sz w:val="18"/>
                <w:szCs w:val="18"/>
              </w:rPr>
              <w:t>s</w:t>
            </w:r>
          </w:p>
        </w:tc>
        <w:tc>
          <w:tcPr>
            <w:tcW w:w="1372" w:type="dxa"/>
          </w:tcPr>
          <w:p w:rsidR="008A4EBB" w:rsidRPr="0026571A" w:rsidRDefault="008A4EBB" w:rsidP="00C80281">
            <w:pPr>
              <w:pStyle w:val="Tabletext"/>
              <w:jc w:val="center"/>
              <w:rPr>
                <w:sz w:val="18"/>
                <w:szCs w:val="18"/>
              </w:rPr>
            </w:pPr>
            <w:r w:rsidRPr="0026571A">
              <w:rPr>
                <w:sz w:val="18"/>
                <w:szCs w:val="18"/>
              </w:rPr>
              <w:t>Continu</w:t>
            </w:r>
          </w:p>
        </w:tc>
        <w:tc>
          <w:tcPr>
            <w:tcW w:w="1372" w:type="dxa"/>
          </w:tcPr>
          <w:p w:rsidR="008A4EBB" w:rsidRPr="0026571A" w:rsidRDefault="008A4EBB" w:rsidP="00C80281">
            <w:pPr>
              <w:pStyle w:val="Tabletext"/>
              <w:jc w:val="center"/>
              <w:rPr>
                <w:sz w:val="18"/>
                <w:szCs w:val="18"/>
              </w:rPr>
            </w:pPr>
            <w:r w:rsidRPr="0026571A">
              <w:rPr>
                <w:sz w:val="18"/>
                <w:szCs w:val="18"/>
              </w:rPr>
              <w:t>180</w:t>
            </w:r>
            <w:r>
              <w:rPr>
                <w:sz w:val="18"/>
                <w:szCs w:val="18"/>
              </w:rPr>
              <w:br/>
            </w:r>
            <w:r w:rsidRPr="00E672FF">
              <w:rPr>
                <w:sz w:val="18"/>
                <w:szCs w:val="18"/>
              </w:rPr>
              <w:t>Sectoriel</w:t>
            </w:r>
          </w:p>
        </w:tc>
        <w:tc>
          <w:tcPr>
            <w:tcW w:w="1373" w:type="dxa"/>
          </w:tcPr>
          <w:p w:rsidR="008A4EBB" w:rsidRPr="0026571A" w:rsidRDefault="008A4EBB" w:rsidP="00C80281">
            <w:pPr>
              <w:pStyle w:val="Tabletext"/>
              <w:jc w:val="center"/>
              <w:rPr>
                <w:sz w:val="18"/>
                <w:szCs w:val="18"/>
              </w:rPr>
            </w:pPr>
            <w:r w:rsidRPr="0026571A">
              <w:rPr>
                <w:sz w:val="18"/>
                <w:szCs w:val="18"/>
              </w:rPr>
              <w:t>360</w:t>
            </w:r>
          </w:p>
        </w:tc>
        <w:tc>
          <w:tcPr>
            <w:tcW w:w="1372" w:type="dxa"/>
          </w:tcPr>
          <w:p w:rsidR="008A4EBB" w:rsidRPr="0026571A" w:rsidRDefault="008A4EBB" w:rsidP="00C80281">
            <w:pPr>
              <w:pStyle w:val="Tabletext"/>
              <w:jc w:val="center"/>
              <w:rPr>
                <w:sz w:val="18"/>
                <w:szCs w:val="18"/>
              </w:rPr>
            </w:pPr>
            <w:r w:rsidRPr="00E672FF">
              <w:rPr>
                <w:sz w:val="18"/>
                <w:szCs w:val="18"/>
              </w:rPr>
              <w:t>Non communiqué</w:t>
            </w:r>
          </w:p>
        </w:tc>
        <w:tc>
          <w:tcPr>
            <w:tcW w:w="1372" w:type="dxa"/>
          </w:tcPr>
          <w:p w:rsidR="008A4EBB" w:rsidRPr="0026571A" w:rsidRDefault="008A4EBB" w:rsidP="00C80281">
            <w:pPr>
              <w:pStyle w:val="Tabletext"/>
              <w:jc w:val="center"/>
              <w:rPr>
                <w:sz w:val="18"/>
                <w:szCs w:val="18"/>
              </w:rPr>
            </w:pPr>
            <w:r w:rsidRPr="0026571A">
              <w:rPr>
                <w:sz w:val="18"/>
                <w:szCs w:val="18"/>
              </w:rPr>
              <w:t>360</w:t>
            </w:r>
          </w:p>
        </w:tc>
        <w:tc>
          <w:tcPr>
            <w:tcW w:w="1373" w:type="dxa"/>
          </w:tcPr>
          <w:p w:rsidR="008A4EBB" w:rsidRPr="0026571A" w:rsidRDefault="008A4EBB" w:rsidP="00C80281">
            <w:pPr>
              <w:pStyle w:val="Tabletext"/>
              <w:jc w:val="center"/>
              <w:rPr>
                <w:sz w:val="18"/>
                <w:szCs w:val="18"/>
              </w:rPr>
            </w:pPr>
            <w:r w:rsidRPr="0026571A">
              <w:rPr>
                <w:sz w:val="18"/>
                <w:szCs w:val="18"/>
              </w:rPr>
              <w:t>360</w:t>
            </w:r>
          </w:p>
        </w:tc>
        <w:tc>
          <w:tcPr>
            <w:tcW w:w="1372" w:type="dxa"/>
          </w:tcPr>
          <w:p w:rsidR="008A4EBB" w:rsidRPr="0026571A" w:rsidRDefault="008A4EBB" w:rsidP="00C80281">
            <w:pPr>
              <w:pStyle w:val="Tabletext"/>
              <w:jc w:val="center"/>
              <w:rPr>
                <w:sz w:val="18"/>
                <w:szCs w:val="18"/>
              </w:rPr>
            </w:pPr>
            <w:r w:rsidRPr="0026571A">
              <w:rPr>
                <w:sz w:val="18"/>
                <w:szCs w:val="18"/>
              </w:rPr>
              <w:t>360</w:t>
            </w:r>
          </w:p>
        </w:tc>
        <w:tc>
          <w:tcPr>
            <w:tcW w:w="1373" w:type="dxa"/>
            <w:vAlign w:val="center"/>
          </w:tcPr>
          <w:p w:rsidR="008A4EBB" w:rsidRPr="0026571A" w:rsidRDefault="008A4EBB" w:rsidP="00C80281">
            <w:pPr>
              <w:pStyle w:val="Tabletext"/>
              <w:jc w:val="center"/>
              <w:rPr>
                <w:sz w:val="18"/>
                <w:szCs w:val="18"/>
              </w:rPr>
            </w:pPr>
            <w:r w:rsidRPr="0026571A">
              <w:rPr>
                <w:sz w:val="18"/>
                <w:szCs w:val="18"/>
              </w:rPr>
              <w:t>360</w:t>
            </w:r>
          </w:p>
          <w:p w:rsidR="008A4EBB" w:rsidRPr="0026571A" w:rsidRDefault="008A4EBB" w:rsidP="00C80281">
            <w:pPr>
              <w:pStyle w:val="Tabletext"/>
              <w:jc w:val="center"/>
              <w:rPr>
                <w:sz w:val="18"/>
                <w:szCs w:val="18"/>
              </w:rPr>
            </w:pPr>
            <w:r>
              <w:rPr>
                <w:sz w:val="18"/>
                <w:szCs w:val="18"/>
              </w:rPr>
              <w:t>s</w:t>
            </w:r>
            <w:r w:rsidRPr="00E672FF">
              <w:rPr>
                <w:sz w:val="18"/>
                <w:szCs w:val="18"/>
              </w:rPr>
              <w:t>ectoriel</w:t>
            </w:r>
          </w:p>
        </w:tc>
      </w:tr>
      <w:tr w:rsidR="008A4EBB" w:rsidRPr="00AE695B" w:rsidTr="00C80281">
        <w:trPr>
          <w:jc w:val="center"/>
        </w:trPr>
        <w:tc>
          <w:tcPr>
            <w:tcW w:w="2681" w:type="dxa"/>
          </w:tcPr>
          <w:p w:rsidR="008A4EBB" w:rsidRPr="00E672FF" w:rsidRDefault="008A4EBB" w:rsidP="00C80281">
            <w:pPr>
              <w:pStyle w:val="Tabletext"/>
              <w:jc w:val="left"/>
              <w:rPr>
                <w:sz w:val="18"/>
                <w:szCs w:val="18"/>
              </w:rPr>
            </w:pPr>
            <w:r w:rsidRPr="00E672FF">
              <w:rPr>
                <w:sz w:val="18"/>
                <w:szCs w:val="18"/>
              </w:rPr>
              <w:t xml:space="preserve">Vitesse de balayage verticale </w:t>
            </w:r>
          </w:p>
        </w:tc>
        <w:tc>
          <w:tcPr>
            <w:tcW w:w="799" w:type="dxa"/>
          </w:tcPr>
          <w:p w:rsidR="008A4EBB" w:rsidRPr="0026571A" w:rsidRDefault="008A4EBB" w:rsidP="00C80281">
            <w:pPr>
              <w:pStyle w:val="Tabletext"/>
              <w:jc w:val="center"/>
              <w:rPr>
                <w:sz w:val="18"/>
                <w:szCs w:val="18"/>
              </w:rPr>
            </w:pPr>
            <w:r w:rsidRPr="0026571A">
              <w:rPr>
                <w:sz w:val="18"/>
                <w:szCs w:val="18"/>
              </w:rPr>
              <w:t>degr</w:t>
            </w:r>
            <w:r>
              <w:rPr>
                <w:sz w:val="18"/>
                <w:szCs w:val="18"/>
              </w:rPr>
              <w:t>é</w:t>
            </w:r>
            <w:r w:rsidRPr="0026571A">
              <w:rPr>
                <w:sz w:val="18"/>
                <w:szCs w:val="18"/>
              </w:rPr>
              <w:t>s</w:t>
            </w:r>
          </w:p>
        </w:tc>
        <w:tc>
          <w:tcPr>
            <w:tcW w:w="1372" w:type="dxa"/>
          </w:tcPr>
          <w:p w:rsidR="008A4EBB" w:rsidRPr="0026571A" w:rsidRDefault="008A4EBB" w:rsidP="00C80281">
            <w:pPr>
              <w:pStyle w:val="Tabletext"/>
              <w:jc w:val="center"/>
              <w:rPr>
                <w:sz w:val="18"/>
                <w:szCs w:val="18"/>
              </w:rPr>
            </w:pPr>
            <w:r w:rsidRPr="0026571A">
              <w:rPr>
                <w:sz w:val="18"/>
                <w:szCs w:val="18"/>
              </w:rPr>
              <w:t>45</w:t>
            </w:r>
          </w:p>
        </w:tc>
        <w:tc>
          <w:tcPr>
            <w:tcW w:w="1372" w:type="dxa"/>
          </w:tcPr>
          <w:p w:rsidR="008A4EBB" w:rsidRPr="0026571A" w:rsidRDefault="008A4EBB" w:rsidP="00C80281">
            <w:pPr>
              <w:pStyle w:val="Tabletext"/>
              <w:jc w:val="center"/>
              <w:rPr>
                <w:sz w:val="18"/>
                <w:szCs w:val="18"/>
              </w:rPr>
            </w:pPr>
            <w:r w:rsidRPr="00E672FF">
              <w:rPr>
                <w:sz w:val="18"/>
                <w:szCs w:val="18"/>
              </w:rPr>
              <w:t>Non communiqué</w:t>
            </w:r>
            <w:r>
              <w:rPr>
                <w:sz w:val="18"/>
                <w:szCs w:val="18"/>
              </w:rPr>
              <w:t>e</w:t>
            </w:r>
          </w:p>
        </w:tc>
        <w:tc>
          <w:tcPr>
            <w:tcW w:w="1373" w:type="dxa"/>
          </w:tcPr>
          <w:p w:rsidR="008A4EBB" w:rsidRPr="0026571A" w:rsidRDefault="008A4EBB" w:rsidP="00C80281">
            <w:pPr>
              <w:pStyle w:val="Tabletext"/>
              <w:jc w:val="center"/>
              <w:rPr>
                <w:sz w:val="18"/>
                <w:szCs w:val="18"/>
              </w:rPr>
            </w:pPr>
            <w:r w:rsidRPr="0026571A">
              <w:rPr>
                <w:sz w:val="18"/>
                <w:szCs w:val="18"/>
              </w:rPr>
              <w:t>6</w:t>
            </w:r>
            <w:r>
              <w:rPr>
                <w:sz w:val="18"/>
                <w:szCs w:val="18"/>
              </w:rPr>
              <w:t>,</w:t>
            </w:r>
            <w:r w:rsidRPr="0026571A">
              <w:rPr>
                <w:sz w:val="18"/>
                <w:szCs w:val="18"/>
              </w:rPr>
              <w:t>5</w:t>
            </w:r>
          </w:p>
        </w:tc>
        <w:tc>
          <w:tcPr>
            <w:tcW w:w="1372" w:type="dxa"/>
          </w:tcPr>
          <w:p w:rsidR="008A4EBB" w:rsidRPr="0026571A" w:rsidRDefault="008A4EBB" w:rsidP="00C80281">
            <w:pPr>
              <w:pStyle w:val="Tabletext"/>
              <w:jc w:val="center"/>
              <w:rPr>
                <w:sz w:val="18"/>
                <w:szCs w:val="18"/>
              </w:rPr>
            </w:pPr>
            <w:r w:rsidRPr="0026571A">
              <w:rPr>
                <w:sz w:val="18"/>
                <w:szCs w:val="18"/>
              </w:rPr>
              <w:t>Variable</w:t>
            </w:r>
          </w:p>
        </w:tc>
        <w:tc>
          <w:tcPr>
            <w:tcW w:w="1372" w:type="dxa"/>
          </w:tcPr>
          <w:p w:rsidR="008A4EBB" w:rsidRPr="0026571A" w:rsidRDefault="008A4EBB" w:rsidP="00C80281">
            <w:pPr>
              <w:pStyle w:val="Tabletext"/>
              <w:jc w:val="center"/>
              <w:rPr>
                <w:sz w:val="18"/>
                <w:szCs w:val="18"/>
              </w:rPr>
            </w:pPr>
            <w:r w:rsidRPr="00E672FF">
              <w:rPr>
                <w:sz w:val="18"/>
                <w:szCs w:val="18"/>
              </w:rPr>
              <w:t>Non communiqué</w:t>
            </w:r>
            <w:r>
              <w:rPr>
                <w:sz w:val="18"/>
                <w:szCs w:val="18"/>
              </w:rPr>
              <w:t>e</w:t>
            </w:r>
          </w:p>
        </w:tc>
        <w:tc>
          <w:tcPr>
            <w:tcW w:w="1373" w:type="dxa"/>
          </w:tcPr>
          <w:p w:rsidR="008A4EBB" w:rsidRPr="0026571A" w:rsidRDefault="008A4EBB" w:rsidP="00C80281">
            <w:pPr>
              <w:pStyle w:val="Tabletext"/>
              <w:jc w:val="center"/>
              <w:rPr>
                <w:sz w:val="18"/>
                <w:szCs w:val="18"/>
              </w:rPr>
            </w:pPr>
            <w:r w:rsidRPr="0026571A">
              <w:rPr>
                <w:sz w:val="18"/>
                <w:szCs w:val="18"/>
              </w:rPr>
              <w:t>3</w:t>
            </w:r>
          </w:p>
        </w:tc>
        <w:tc>
          <w:tcPr>
            <w:tcW w:w="1372" w:type="dxa"/>
            <w:vAlign w:val="center"/>
          </w:tcPr>
          <w:p w:rsidR="008A4EBB" w:rsidRPr="0026571A" w:rsidRDefault="008A4EBB" w:rsidP="00C80281">
            <w:pPr>
              <w:pStyle w:val="Tabletext"/>
              <w:jc w:val="center"/>
              <w:rPr>
                <w:sz w:val="18"/>
                <w:szCs w:val="18"/>
              </w:rPr>
            </w:pPr>
            <w:r w:rsidRPr="00E672FF">
              <w:rPr>
                <w:sz w:val="18"/>
                <w:szCs w:val="18"/>
              </w:rPr>
              <w:t>Non communiqué</w:t>
            </w:r>
            <w:r>
              <w:rPr>
                <w:sz w:val="18"/>
                <w:szCs w:val="18"/>
              </w:rPr>
              <w:t>e</w:t>
            </w:r>
          </w:p>
        </w:tc>
        <w:tc>
          <w:tcPr>
            <w:tcW w:w="1373" w:type="dxa"/>
          </w:tcPr>
          <w:p w:rsidR="008A4EBB" w:rsidRPr="0026571A" w:rsidRDefault="008A4EBB" w:rsidP="00C80281">
            <w:pPr>
              <w:pStyle w:val="Tabletext"/>
              <w:jc w:val="center"/>
              <w:rPr>
                <w:sz w:val="18"/>
                <w:szCs w:val="18"/>
              </w:rPr>
            </w:pPr>
            <w:r w:rsidRPr="00E672FF">
              <w:rPr>
                <w:sz w:val="18"/>
                <w:szCs w:val="18"/>
              </w:rPr>
              <w:t>Non communiqué</w:t>
            </w:r>
            <w:r>
              <w:rPr>
                <w:sz w:val="18"/>
                <w:szCs w:val="18"/>
              </w:rPr>
              <w:t>e</w:t>
            </w:r>
          </w:p>
        </w:tc>
      </w:tr>
      <w:tr w:rsidR="008A4EBB" w:rsidRPr="00AE695B" w:rsidTr="00C80281">
        <w:trPr>
          <w:jc w:val="center"/>
        </w:trPr>
        <w:tc>
          <w:tcPr>
            <w:tcW w:w="2681" w:type="dxa"/>
          </w:tcPr>
          <w:p w:rsidR="008A4EBB" w:rsidRPr="00E672FF" w:rsidRDefault="008A4EBB" w:rsidP="00C80281">
            <w:pPr>
              <w:pStyle w:val="Tabletext"/>
              <w:jc w:val="left"/>
              <w:rPr>
                <w:sz w:val="18"/>
                <w:szCs w:val="18"/>
              </w:rPr>
            </w:pPr>
            <w:r w:rsidRPr="00E672FF">
              <w:rPr>
                <w:sz w:val="18"/>
                <w:szCs w:val="18"/>
              </w:rPr>
              <w:t>Type de balayage vertical (continu, aléatoire, 360</w:t>
            </w:r>
            <w:r w:rsidRPr="00E672FF">
              <w:rPr>
                <w:rFonts w:ascii="Symbol" w:hAnsi="Symbol"/>
                <w:sz w:val="18"/>
                <w:szCs w:val="18"/>
              </w:rPr>
              <w:t></w:t>
            </w:r>
            <w:r w:rsidRPr="00E672FF">
              <w:rPr>
                <w:sz w:val="18"/>
                <w:szCs w:val="18"/>
              </w:rPr>
              <w:t xml:space="preserve">, sectoriel, etc.) </w:t>
            </w:r>
          </w:p>
        </w:tc>
        <w:tc>
          <w:tcPr>
            <w:tcW w:w="799" w:type="dxa"/>
          </w:tcPr>
          <w:p w:rsidR="008A4EBB" w:rsidRPr="0026571A" w:rsidRDefault="008A4EBB" w:rsidP="00C80281">
            <w:pPr>
              <w:pStyle w:val="Tabletext"/>
              <w:jc w:val="center"/>
              <w:rPr>
                <w:sz w:val="18"/>
                <w:szCs w:val="18"/>
              </w:rPr>
            </w:pPr>
            <w:r w:rsidRPr="0026571A">
              <w:rPr>
                <w:sz w:val="18"/>
                <w:szCs w:val="18"/>
              </w:rPr>
              <w:t>degr</w:t>
            </w:r>
            <w:r>
              <w:rPr>
                <w:sz w:val="18"/>
                <w:szCs w:val="18"/>
              </w:rPr>
              <w:t>é</w:t>
            </w:r>
            <w:r w:rsidRPr="0026571A">
              <w:rPr>
                <w:sz w:val="18"/>
                <w:szCs w:val="18"/>
              </w:rPr>
              <w:t>s</w:t>
            </w:r>
          </w:p>
        </w:tc>
        <w:tc>
          <w:tcPr>
            <w:tcW w:w="1372" w:type="dxa"/>
          </w:tcPr>
          <w:p w:rsidR="008A4EBB" w:rsidRPr="0026571A" w:rsidRDefault="008A4EBB" w:rsidP="00C80281">
            <w:pPr>
              <w:pStyle w:val="Tabletext"/>
              <w:jc w:val="center"/>
              <w:rPr>
                <w:sz w:val="18"/>
                <w:szCs w:val="18"/>
              </w:rPr>
            </w:pPr>
            <w:r w:rsidRPr="00E672FF">
              <w:rPr>
                <w:sz w:val="18"/>
                <w:szCs w:val="18"/>
              </w:rPr>
              <w:t>Sectoriel</w:t>
            </w:r>
          </w:p>
        </w:tc>
        <w:tc>
          <w:tcPr>
            <w:tcW w:w="1372" w:type="dxa"/>
          </w:tcPr>
          <w:p w:rsidR="008A4EBB" w:rsidRPr="0026571A" w:rsidRDefault="008A4EBB" w:rsidP="00C80281">
            <w:pPr>
              <w:pStyle w:val="Tabletext"/>
              <w:jc w:val="center"/>
              <w:rPr>
                <w:sz w:val="18"/>
                <w:szCs w:val="18"/>
              </w:rPr>
            </w:pPr>
            <w:r w:rsidRPr="00E672FF">
              <w:rPr>
                <w:sz w:val="18"/>
                <w:szCs w:val="18"/>
              </w:rPr>
              <w:t>Non communiqué</w:t>
            </w:r>
          </w:p>
        </w:tc>
        <w:tc>
          <w:tcPr>
            <w:tcW w:w="1373" w:type="dxa"/>
          </w:tcPr>
          <w:p w:rsidR="008A4EBB" w:rsidRPr="0026571A" w:rsidRDefault="008A4EBB" w:rsidP="00C80281">
            <w:pPr>
              <w:pStyle w:val="Tabletext"/>
              <w:jc w:val="center"/>
              <w:rPr>
                <w:sz w:val="18"/>
                <w:szCs w:val="18"/>
              </w:rPr>
            </w:pPr>
            <w:r w:rsidRPr="00E672FF">
              <w:rPr>
                <w:sz w:val="18"/>
                <w:szCs w:val="18"/>
              </w:rPr>
              <w:t>Non communiqué</w:t>
            </w:r>
          </w:p>
        </w:tc>
        <w:tc>
          <w:tcPr>
            <w:tcW w:w="1372" w:type="dxa"/>
          </w:tcPr>
          <w:p w:rsidR="008A4EBB" w:rsidRPr="0026571A" w:rsidRDefault="008A4EBB" w:rsidP="00C80281">
            <w:pPr>
              <w:pStyle w:val="Tabletext"/>
              <w:jc w:val="center"/>
              <w:rPr>
                <w:sz w:val="18"/>
                <w:szCs w:val="18"/>
              </w:rPr>
            </w:pPr>
            <w:r w:rsidRPr="00E672FF">
              <w:rPr>
                <w:sz w:val="18"/>
                <w:szCs w:val="18"/>
              </w:rPr>
              <w:t>Non communiqué</w:t>
            </w:r>
          </w:p>
        </w:tc>
        <w:tc>
          <w:tcPr>
            <w:tcW w:w="1372" w:type="dxa"/>
          </w:tcPr>
          <w:p w:rsidR="008A4EBB" w:rsidRPr="0026571A" w:rsidRDefault="008A4EBB" w:rsidP="00C80281">
            <w:pPr>
              <w:pStyle w:val="Tabletext"/>
              <w:jc w:val="center"/>
              <w:rPr>
                <w:sz w:val="18"/>
                <w:szCs w:val="18"/>
              </w:rPr>
            </w:pPr>
            <w:r w:rsidRPr="00E672FF">
              <w:rPr>
                <w:sz w:val="18"/>
                <w:szCs w:val="18"/>
              </w:rPr>
              <w:t>Non communiqué</w:t>
            </w:r>
          </w:p>
        </w:tc>
        <w:tc>
          <w:tcPr>
            <w:tcW w:w="1373" w:type="dxa"/>
          </w:tcPr>
          <w:p w:rsidR="008A4EBB" w:rsidRPr="0026571A" w:rsidRDefault="008A4EBB" w:rsidP="00C80281">
            <w:pPr>
              <w:pStyle w:val="Tabletext"/>
              <w:jc w:val="center"/>
              <w:rPr>
                <w:sz w:val="18"/>
                <w:szCs w:val="18"/>
              </w:rPr>
            </w:pPr>
            <w:r w:rsidRPr="0026571A">
              <w:rPr>
                <w:sz w:val="18"/>
                <w:szCs w:val="18"/>
              </w:rPr>
              <w:t>30</w:t>
            </w:r>
          </w:p>
        </w:tc>
        <w:tc>
          <w:tcPr>
            <w:tcW w:w="1372" w:type="dxa"/>
          </w:tcPr>
          <w:p w:rsidR="008A4EBB" w:rsidRPr="0026571A" w:rsidRDefault="008A4EBB" w:rsidP="00C80281">
            <w:pPr>
              <w:pStyle w:val="Tabletext"/>
              <w:jc w:val="center"/>
              <w:rPr>
                <w:sz w:val="18"/>
                <w:szCs w:val="18"/>
              </w:rPr>
            </w:pPr>
            <w:r w:rsidRPr="0026571A">
              <w:rPr>
                <w:sz w:val="18"/>
                <w:szCs w:val="18"/>
              </w:rPr>
              <w:t>Sector</w:t>
            </w:r>
            <w:r>
              <w:rPr>
                <w:sz w:val="18"/>
                <w:szCs w:val="18"/>
              </w:rPr>
              <w:t>iel</w:t>
            </w:r>
          </w:p>
        </w:tc>
        <w:tc>
          <w:tcPr>
            <w:tcW w:w="1373" w:type="dxa"/>
          </w:tcPr>
          <w:p w:rsidR="008A4EBB" w:rsidRPr="0026571A" w:rsidRDefault="008A4EBB" w:rsidP="00C80281">
            <w:pPr>
              <w:pStyle w:val="Tabletext"/>
              <w:jc w:val="center"/>
              <w:rPr>
                <w:sz w:val="18"/>
                <w:szCs w:val="18"/>
              </w:rPr>
            </w:pPr>
            <w:r w:rsidRPr="0026571A">
              <w:rPr>
                <w:sz w:val="18"/>
                <w:szCs w:val="18"/>
              </w:rPr>
              <w:t>Sector</w:t>
            </w:r>
            <w:r>
              <w:rPr>
                <w:sz w:val="18"/>
                <w:szCs w:val="18"/>
              </w:rPr>
              <w:t>iel</w:t>
            </w:r>
          </w:p>
        </w:tc>
      </w:tr>
      <w:tr w:rsidR="008A4EBB" w:rsidRPr="00AE695B" w:rsidTr="00C80281">
        <w:trPr>
          <w:jc w:val="center"/>
        </w:trPr>
        <w:tc>
          <w:tcPr>
            <w:tcW w:w="2681" w:type="dxa"/>
          </w:tcPr>
          <w:p w:rsidR="008A4EBB" w:rsidRPr="00E672FF" w:rsidRDefault="008A4EBB" w:rsidP="00C80281">
            <w:pPr>
              <w:pStyle w:val="Tabletext"/>
              <w:jc w:val="left"/>
              <w:rPr>
                <w:sz w:val="18"/>
                <w:szCs w:val="18"/>
              </w:rPr>
            </w:pPr>
            <w:r w:rsidRPr="00E672FF">
              <w:rPr>
                <w:sz w:val="18"/>
                <w:szCs w:val="18"/>
              </w:rPr>
              <w:t xml:space="preserve">Niveau de lobes latéraux (1er latéral et lobes éloignés) </w:t>
            </w:r>
          </w:p>
        </w:tc>
        <w:tc>
          <w:tcPr>
            <w:tcW w:w="799" w:type="dxa"/>
          </w:tcPr>
          <w:p w:rsidR="008A4EBB" w:rsidRPr="0026571A" w:rsidRDefault="008A4EBB" w:rsidP="00C80281">
            <w:pPr>
              <w:pStyle w:val="Tabletext"/>
              <w:jc w:val="center"/>
              <w:rPr>
                <w:sz w:val="18"/>
                <w:szCs w:val="18"/>
              </w:rPr>
            </w:pPr>
            <w:r w:rsidRPr="0026571A">
              <w:rPr>
                <w:sz w:val="18"/>
                <w:szCs w:val="18"/>
              </w:rPr>
              <w:t>dB</w:t>
            </w:r>
          </w:p>
        </w:tc>
        <w:tc>
          <w:tcPr>
            <w:tcW w:w="1372" w:type="dxa"/>
          </w:tcPr>
          <w:p w:rsidR="008A4EBB" w:rsidRPr="0026571A" w:rsidRDefault="008A4EBB" w:rsidP="00C80281">
            <w:pPr>
              <w:pStyle w:val="Tabletext"/>
              <w:jc w:val="center"/>
              <w:rPr>
                <w:sz w:val="18"/>
                <w:szCs w:val="18"/>
              </w:rPr>
            </w:pPr>
            <w:r w:rsidRPr="0026571A">
              <w:rPr>
                <w:sz w:val="18"/>
                <w:szCs w:val="18"/>
              </w:rPr>
              <w:t>–31</w:t>
            </w:r>
          </w:p>
        </w:tc>
        <w:tc>
          <w:tcPr>
            <w:tcW w:w="1372" w:type="dxa"/>
          </w:tcPr>
          <w:p w:rsidR="008A4EBB" w:rsidRPr="0026571A" w:rsidRDefault="008A4EBB" w:rsidP="00C80281">
            <w:pPr>
              <w:pStyle w:val="Tabletext"/>
              <w:jc w:val="center"/>
              <w:rPr>
                <w:sz w:val="18"/>
                <w:szCs w:val="18"/>
              </w:rPr>
            </w:pPr>
            <w:r w:rsidRPr="0026571A">
              <w:rPr>
                <w:sz w:val="18"/>
                <w:szCs w:val="18"/>
              </w:rPr>
              <w:t>–20</w:t>
            </w:r>
          </w:p>
        </w:tc>
        <w:tc>
          <w:tcPr>
            <w:tcW w:w="1373" w:type="dxa"/>
          </w:tcPr>
          <w:p w:rsidR="008A4EBB" w:rsidRPr="0026571A" w:rsidRDefault="008A4EBB" w:rsidP="00C80281">
            <w:pPr>
              <w:pStyle w:val="Tabletext"/>
              <w:jc w:val="center"/>
              <w:rPr>
                <w:sz w:val="18"/>
                <w:szCs w:val="18"/>
              </w:rPr>
            </w:pPr>
            <w:r w:rsidRPr="00AE695B">
              <w:rPr>
                <w:sz w:val="18"/>
                <w:lang w:val="en-US"/>
              </w:rPr>
              <w:t>–</w:t>
            </w:r>
            <w:r w:rsidRPr="0026571A">
              <w:rPr>
                <w:sz w:val="18"/>
                <w:szCs w:val="18"/>
              </w:rPr>
              <w:t>31</w:t>
            </w:r>
          </w:p>
        </w:tc>
        <w:tc>
          <w:tcPr>
            <w:tcW w:w="1372" w:type="dxa"/>
          </w:tcPr>
          <w:p w:rsidR="008A4EBB" w:rsidRPr="0026571A" w:rsidRDefault="008A4EBB" w:rsidP="00C80281">
            <w:pPr>
              <w:pStyle w:val="Tabletext"/>
              <w:jc w:val="center"/>
              <w:rPr>
                <w:sz w:val="18"/>
                <w:szCs w:val="18"/>
              </w:rPr>
            </w:pPr>
            <w:r w:rsidRPr="00AE695B">
              <w:rPr>
                <w:sz w:val="18"/>
                <w:lang w:val="en-US"/>
              </w:rPr>
              <w:t>–</w:t>
            </w:r>
            <w:r w:rsidRPr="0026571A">
              <w:rPr>
                <w:sz w:val="18"/>
                <w:szCs w:val="18"/>
              </w:rPr>
              <w:t>25</w:t>
            </w:r>
          </w:p>
        </w:tc>
        <w:tc>
          <w:tcPr>
            <w:tcW w:w="1372" w:type="dxa"/>
          </w:tcPr>
          <w:p w:rsidR="008A4EBB" w:rsidRPr="0026571A" w:rsidRDefault="008A4EBB" w:rsidP="00C80281">
            <w:pPr>
              <w:pStyle w:val="Tabletext"/>
              <w:jc w:val="center"/>
              <w:rPr>
                <w:sz w:val="18"/>
                <w:szCs w:val="18"/>
              </w:rPr>
            </w:pPr>
            <w:r w:rsidRPr="00AE695B">
              <w:rPr>
                <w:sz w:val="18"/>
                <w:lang w:val="en-US"/>
              </w:rPr>
              <w:t>–</w:t>
            </w:r>
            <w:r w:rsidRPr="0026571A">
              <w:rPr>
                <w:sz w:val="18"/>
                <w:szCs w:val="18"/>
              </w:rPr>
              <w:t>29</w:t>
            </w:r>
          </w:p>
        </w:tc>
        <w:tc>
          <w:tcPr>
            <w:tcW w:w="1373" w:type="dxa"/>
          </w:tcPr>
          <w:p w:rsidR="008A4EBB" w:rsidRPr="0026571A" w:rsidRDefault="008A4EBB" w:rsidP="00C80281">
            <w:pPr>
              <w:pStyle w:val="Tabletext"/>
              <w:jc w:val="center"/>
              <w:rPr>
                <w:sz w:val="18"/>
                <w:szCs w:val="18"/>
              </w:rPr>
            </w:pPr>
            <w:r w:rsidRPr="0026571A">
              <w:rPr>
                <w:sz w:val="18"/>
                <w:szCs w:val="18"/>
              </w:rPr>
              <w:t>–30</w:t>
            </w:r>
          </w:p>
        </w:tc>
        <w:tc>
          <w:tcPr>
            <w:tcW w:w="1372" w:type="dxa"/>
          </w:tcPr>
          <w:p w:rsidR="008A4EBB" w:rsidRPr="0026571A" w:rsidRDefault="008A4EBB" w:rsidP="00C80281">
            <w:pPr>
              <w:pStyle w:val="Tabletext"/>
              <w:jc w:val="center"/>
              <w:rPr>
                <w:sz w:val="18"/>
                <w:szCs w:val="18"/>
              </w:rPr>
            </w:pPr>
            <w:r w:rsidRPr="00AE695B">
              <w:rPr>
                <w:sz w:val="18"/>
                <w:lang w:val="en-US"/>
              </w:rPr>
              <w:t>–</w:t>
            </w:r>
            <w:r w:rsidRPr="0026571A">
              <w:rPr>
                <w:sz w:val="18"/>
                <w:szCs w:val="18"/>
              </w:rPr>
              <w:t>40</w:t>
            </w:r>
          </w:p>
        </w:tc>
        <w:tc>
          <w:tcPr>
            <w:tcW w:w="1373" w:type="dxa"/>
          </w:tcPr>
          <w:p w:rsidR="008A4EBB" w:rsidRPr="0026571A" w:rsidRDefault="008A4EBB" w:rsidP="00C80281">
            <w:pPr>
              <w:pStyle w:val="Tabletext"/>
              <w:jc w:val="center"/>
              <w:rPr>
                <w:sz w:val="18"/>
                <w:szCs w:val="18"/>
              </w:rPr>
            </w:pPr>
            <w:r w:rsidRPr="00AE695B">
              <w:rPr>
                <w:sz w:val="18"/>
                <w:lang w:val="en-US"/>
              </w:rPr>
              <w:t>–</w:t>
            </w:r>
            <w:r w:rsidRPr="0026571A">
              <w:rPr>
                <w:sz w:val="18"/>
                <w:szCs w:val="18"/>
              </w:rPr>
              <w:t>30</w:t>
            </w:r>
          </w:p>
        </w:tc>
      </w:tr>
      <w:tr w:rsidR="008A4EBB" w:rsidRPr="00AE695B" w:rsidTr="00C80281">
        <w:trPr>
          <w:jc w:val="center"/>
        </w:trPr>
        <w:tc>
          <w:tcPr>
            <w:tcW w:w="2681" w:type="dxa"/>
          </w:tcPr>
          <w:p w:rsidR="008A4EBB" w:rsidRPr="00E672FF" w:rsidRDefault="008A4EBB" w:rsidP="00C80281">
            <w:pPr>
              <w:pStyle w:val="Tabletext"/>
              <w:jc w:val="left"/>
              <w:rPr>
                <w:sz w:val="18"/>
                <w:szCs w:val="18"/>
              </w:rPr>
            </w:pPr>
            <w:r w:rsidRPr="00E672FF">
              <w:rPr>
                <w:sz w:val="18"/>
                <w:szCs w:val="18"/>
              </w:rPr>
              <w:t>Hauteur de l'antenne</w:t>
            </w:r>
          </w:p>
        </w:tc>
        <w:tc>
          <w:tcPr>
            <w:tcW w:w="799" w:type="dxa"/>
          </w:tcPr>
          <w:p w:rsidR="008A4EBB" w:rsidRPr="0026571A" w:rsidRDefault="008A4EBB" w:rsidP="00C80281">
            <w:pPr>
              <w:pStyle w:val="Tabletext"/>
              <w:jc w:val="center"/>
              <w:rPr>
                <w:sz w:val="18"/>
                <w:szCs w:val="18"/>
              </w:rPr>
            </w:pPr>
            <w:r w:rsidRPr="0026571A">
              <w:rPr>
                <w:sz w:val="18"/>
                <w:szCs w:val="18"/>
              </w:rPr>
              <w:t>m</w:t>
            </w:r>
          </w:p>
        </w:tc>
        <w:tc>
          <w:tcPr>
            <w:tcW w:w="1372" w:type="dxa"/>
          </w:tcPr>
          <w:p w:rsidR="008A4EBB" w:rsidRPr="0026571A" w:rsidRDefault="008A4EBB" w:rsidP="00C80281">
            <w:pPr>
              <w:pStyle w:val="Tabletext"/>
              <w:jc w:val="center"/>
              <w:rPr>
                <w:sz w:val="18"/>
                <w:szCs w:val="18"/>
              </w:rPr>
            </w:pPr>
            <w:r w:rsidRPr="00E672FF">
              <w:rPr>
                <w:sz w:val="18"/>
                <w:szCs w:val="18"/>
              </w:rPr>
              <w:t>Altitude de l'aéronef</w:t>
            </w:r>
          </w:p>
        </w:tc>
        <w:tc>
          <w:tcPr>
            <w:tcW w:w="1372" w:type="dxa"/>
          </w:tcPr>
          <w:p w:rsidR="008A4EBB" w:rsidRPr="0026571A" w:rsidRDefault="008A4EBB" w:rsidP="00C80281">
            <w:pPr>
              <w:pStyle w:val="Tabletext"/>
              <w:jc w:val="center"/>
              <w:rPr>
                <w:sz w:val="18"/>
                <w:szCs w:val="18"/>
              </w:rPr>
            </w:pPr>
            <w:r w:rsidRPr="00E672FF">
              <w:rPr>
                <w:sz w:val="18"/>
                <w:szCs w:val="18"/>
              </w:rPr>
              <w:t>Altitude de l'aéronef</w:t>
            </w:r>
          </w:p>
        </w:tc>
        <w:tc>
          <w:tcPr>
            <w:tcW w:w="1373" w:type="dxa"/>
          </w:tcPr>
          <w:p w:rsidR="008A4EBB" w:rsidRPr="0026571A" w:rsidRDefault="008A4EBB" w:rsidP="00C80281">
            <w:pPr>
              <w:pStyle w:val="Tabletext"/>
              <w:jc w:val="center"/>
              <w:rPr>
                <w:sz w:val="18"/>
                <w:szCs w:val="18"/>
              </w:rPr>
            </w:pPr>
            <w:r w:rsidRPr="0026571A">
              <w:rPr>
                <w:sz w:val="18"/>
                <w:szCs w:val="18"/>
              </w:rPr>
              <w:t>10</w:t>
            </w:r>
          </w:p>
        </w:tc>
        <w:tc>
          <w:tcPr>
            <w:tcW w:w="1372" w:type="dxa"/>
          </w:tcPr>
          <w:p w:rsidR="008A4EBB" w:rsidRPr="0026571A" w:rsidRDefault="008A4EBB" w:rsidP="00C80281">
            <w:pPr>
              <w:pStyle w:val="Tabletext"/>
              <w:jc w:val="center"/>
              <w:rPr>
                <w:sz w:val="18"/>
                <w:szCs w:val="18"/>
              </w:rPr>
            </w:pPr>
            <w:r w:rsidRPr="0026571A">
              <w:rPr>
                <w:sz w:val="18"/>
                <w:szCs w:val="18"/>
              </w:rPr>
              <w:t>10</w:t>
            </w:r>
          </w:p>
        </w:tc>
        <w:tc>
          <w:tcPr>
            <w:tcW w:w="1372" w:type="dxa"/>
          </w:tcPr>
          <w:p w:rsidR="008A4EBB" w:rsidRPr="0026571A" w:rsidRDefault="008A4EBB" w:rsidP="00C80281">
            <w:pPr>
              <w:pStyle w:val="Tabletext"/>
              <w:jc w:val="center"/>
              <w:rPr>
                <w:sz w:val="18"/>
                <w:szCs w:val="18"/>
              </w:rPr>
            </w:pPr>
            <w:r w:rsidRPr="0026571A">
              <w:rPr>
                <w:sz w:val="18"/>
                <w:szCs w:val="18"/>
              </w:rPr>
              <w:t>10</w:t>
            </w:r>
          </w:p>
        </w:tc>
        <w:tc>
          <w:tcPr>
            <w:tcW w:w="1373" w:type="dxa"/>
          </w:tcPr>
          <w:p w:rsidR="008A4EBB" w:rsidRPr="0026571A" w:rsidRDefault="008A4EBB" w:rsidP="00C80281">
            <w:pPr>
              <w:pStyle w:val="Tabletext"/>
              <w:jc w:val="center"/>
              <w:rPr>
                <w:sz w:val="18"/>
                <w:szCs w:val="18"/>
              </w:rPr>
            </w:pPr>
            <w:r w:rsidRPr="0026571A">
              <w:rPr>
                <w:sz w:val="18"/>
                <w:szCs w:val="18"/>
              </w:rPr>
              <w:t>10..40</w:t>
            </w:r>
          </w:p>
        </w:tc>
        <w:tc>
          <w:tcPr>
            <w:tcW w:w="1372" w:type="dxa"/>
          </w:tcPr>
          <w:p w:rsidR="008A4EBB" w:rsidRPr="0026571A" w:rsidRDefault="008A4EBB" w:rsidP="00C80281">
            <w:pPr>
              <w:pStyle w:val="Tabletext"/>
              <w:jc w:val="center"/>
              <w:rPr>
                <w:sz w:val="18"/>
                <w:szCs w:val="18"/>
              </w:rPr>
            </w:pPr>
            <w:r w:rsidRPr="0026571A">
              <w:rPr>
                <w:sz w:val="18"/>
                <w:szCs w:val="18"/>
              </w:rPr>
              <w:t>10</w:t>
            </w:r>
          </w:p>
        </w:tc>
        <w:tc>
          <w:tcPr>
            <w:tcW w:w="1373" w:type="dxa"/>
          </w:tcPr>
          <w:p w:rsidR="008A4EBB" w:rsidRPr="0026571A" w:rsidRDefault="008A4EBB" w:rsidP="00C80281">
            <w:pPr>
              <w:pStyle w:val="Tabletext"/>
              <w:jc w:val="center"/>
              <w:rPr>
                <w:sz w:val="18"/>
                <w:szCs w:val="18"/>
              </w:rPr>
            </w:pPr>
            <w:r w:rsidRPr="0026571A">
              <w:rPr>
                <w:sz w:val="18"/>
                <w:szCs w:val="18"/>
              </w:rPr>
              <w:t>6-13</w:t>
            </w:r>
          </w:p>
        </w:tc>
      </w:tr>
      <w:tr w:rsidR="008A4EBB" w:rsidRPr="00AE695B" w:rsidTr="00C80281">
        <w:trPr>
          <w:jc w:val="center"/>
        </w:trPr>
        <w:tc>
          <w:tcPr>
            <w:tcW w:w="2681" w:type="dxa"/>
          </w:tcPr>
          <w:p w:rsidR="008A4EBB" w:rsidRPr="00E672FF" w:rsidRDefault="008A4EBB" w:rsidP="00C80281">
            <w:pPr>
              <w:pStyle w:val="Tabletext"/>
              <w:jc w:val="left"/>
              <w:rPr>
                <w:sz w:val="18"/>
                <w:szCs w:val="18"/>
              </w:rPr>
            </w:pPr>
            <w:r w:rsidRPr="00E672FF">
              <w:rPr>
                <w:sz w:val="18"/>
                <w:szCs w:val="18"/>
              </w:rPr>
              <w:t xml:space="preserve">Largeur de bande à 3 dB IF du récepteur </w:t>
            </w:r>
          </w:p>
        </w:tc>
        <w:tc>
          <w:tcPr>
            <w:tcW w:w="799" w:type="dxa"/>
          </w:tcPr>
          <w:p w:rsidR="008A4EBB" w:rsidRPr="0026571A" w:rsidRDefault="008A4EBB" w:rsidP="00C80281">
            <w:pPr>
              <w:pStyle w:val="Tabletext"/>
              <w:jc w:val="center"/>
              <w:rPr>
                <w:sz w:val="18"/>
                <w:szCs w:val="18"/>
              </w:rPr>
            </w:pPr>
            <w:r w:rsidRPr="0026571A">
              <w:rPr>
                <w:sz w:val="18"/>
                <w:szCs w:val="18"/>
              </w:rPr>
              <w:t>MHz</w:t>
            </w:r>
          </w:p>
        </w:tc>
        <w:tc>
          <w:tcPr>
            <w:tcW w:w="1372" w:type="dxa"/>
          </w:tcPr>
          <w:p w:rsidR="008A4EBB" w:rsidRPr="0026571A" w:rsidRDefault="008A4EBB" w:rsidP="00C80281">
            <w:pPr>
              <w:pStyle w:val="Tabletext"/>
              <w:jc w:val="center"/>
              <w:rPr>
                <w:sz w:val="18"/>
                <w:szCs w:val="18"/>
              </w:rPr>
            </w:pPr>
            <w:r w:rsidRPr="0026571A">
              <w:rPr>
                <w:sz w:val="18"/>
                <w:szCs w:val="18"/>
              </w:rPr>
              <w:t>1</w:t>
            </w:r>
            <w:r>
              <w:rPr>
                <w:sz w:val="18"/>
                <w:szCs w:val="18"/>
              </w:rPr>
              <w:t>,</w:t>
            </w:r>
            <w:r w:rsidRPr="0026571A">
              <w:rPr>
                <w:sz w:val="18"/>
                <w:szCs w:val="18"/>
              </w:rPr>
              <w:t>0</w:t>
            </w:r>
          </w:p>
        </w:tc>
        <w:tc>
          <w:tcPr>
            <w:tcW w:w="1372" w:type="dxa"/>
          </w:tcPr>
          <w:p w:rsidR="008A4EBB" w:rsidRPr="0026571A" w:rsidRDefault="008A4EBB" w:rsidP="00C80281">
            <w:pPr>
              <w:pStyle w:val="Tabletext"/>
              <w:jc w:val="center"/>
              <w:rPr>
                <w:sz w:val="18"/>
                <w:szCs w:val="18"/>
              </w:rPr>
            </w:pPr>
            <w:r w:rsidRPr="0026571A">
              <w:rPr>
                <w:sz w:val="18"/>
                <w:szCs w:val="18"/>
              </w:rPr>
              <w:t>0</w:t>
            </w:r>
            <w:r>
              <w:rPr>
                <w:sz w:val="18"/>
                <w:szCs w:val="18"/>
              </w:rPr>
              <w:t>,</w:t>
            </w:r>
            <w:r w:rsidRPr="0026571A">
              <w:rPr>
                <w:sz w:val="18"/>
                <w:szCs w:val="18"/>
              </w:rPr>
              <w:t>6</w:t>
            </w:r>
          </w:p>
        </w:tc>
        <w:tc>
          <w:tcPr>
            <w:tcW w:w="1373" w:type="dxa"/>
          </w:tcPr>
          <w:p w:rsidR="008A4EBB" w:rsidRPr="0026571A" w:rsidRDefault="008A4EBB" w:rsidP="00C80281">
            <w:pPr>
              <w:pStyle w:val="Tabletext"/>
              <w:jc w:val="center"/>
              <w:rPr>
                <w:sz w:val="18"/>
                <w:szCs w:val="18"/>
              </w:rPr>
            </w:pPr>
            <w:r w:rsidRPr="0026571A">
              <w:rPr>
                <w:sz w:val="18"/>
                <w:szCs w:val="18"/>
              </w:rPr>
              <w:t>3</w:t>
            </w:r>
          </w:p>
        </w:tc>
        <w:tc>
          <w:tcPr>
            <w:tcW w:w="1372" w:type="dxa"/>
          </w:tcPr>
          <w:p w:rsidR="008A4EBB" w:rsidRPr="0026571A" w:rsidRDefault="008A4EBB" w:rsidP="00C80281">
            <w:pPr>
              <w:pStyle w:val="Tabletext"/>
              <w:jc w:val="center"/>
              <w:rPr>
                <w:sz w:val="18"/>
                <w:szCs w:val="18"/>
              </w:rPr>
            </w:pPr>
            <w:r w:rsidRPr="0026571A">
              <w:rPr>
                <w:sz w:val="18"/>
                <w:szCs w:val="18"/>
              </w:rPr>
              <w:t>0</w:t>
            </w:r>
            <w:r>
              <w:rPr>
                <w:sz w:val="18"/>
                <w:szCs w:val="18"/>
              </w:rPr>
              <w:t>,</w:t>
            </w:r>
            <w:r w:rsidRPr="0026571A">
              <w:rPr>
                <w:sz w:val="18"/>
                <w:szCs w:val="18"/>
              </w:rPr>
              <w:t>75</w:t>
            </w:r>
          </w:p>
        </w:tc>
        <w:tc>
          <w:tcPr>
            <w:tcW w:w="1372" w:type="dxa"/>
          </w:tcPr>
          <w:p w:rsidR="008A4EBB" w:rsidRPr="0026571A" w:rsidRDefault="008A4EBB" w:rsidP="00C80281">
            <w:pPr>
              <w:pStyle w:val="Tabletext"/>
              <w:jc w:val="center"/>
              <w:rPr>
                <w:sz w:val="18"/>
                <w:szCs w:val="18"/>
              </w:rPr>
            </w:pPr>
            <w:r w:rsidRPr="0026571A">
              <w:rPr>
                <w:sz w:val="18"/>
                <w:szCs w:val="18"/>
              </w:rPr>
              <w:t>0</w:t>
            </w:r>
            <w:r>
              <w:rPr>
                <w:sz w:val="18"/>
                <w:szCs w:val="18"/>
              </w:rPr>
              <w:t>,</w:t>
            </w:r>
            <w:r w:rsidRPr="0026571A">
              <w:rPr>
                <w:sz w:val="18"/>
                <w:szCs w:val="18"/>
              </w:rPr>
              <w:t>5</w:t>
            </w:r>
          </w:p>
        </w:tc>
        <w:tc>
          <w:tcPr>
            <w:tcW w:w="1373" w:type="dxa"/>
          </w:tcPr>
          <w:p w:rsidR="008A4EBB" w:rsidRPr="0026571A" w:rsidRDefault="008A4EBB" w:rsidP="00C80281">
            <w:pPr>
              <w:pStyle w:val="Tabletext"/>
              <w:jc w:val="center"/>
              <w:rPr>
                <w:sz w:val="18"/>
                <w:szCs w:val="18"/>
              </w:rPr>
            </w:pPr>
            <w:r w:rsidRPr="0026571A">
              <w:rPr>
                <w:sz w:val="18"/>
                <w:szCs w:val="18"/>
              </w:rPr>
              <w:t>0</w:t>
            </w:r>
            <w:r>
              <w:rPr>
                <w:sz w:val="18"/>
                <w:szCs w:val="18"/>
              </w:rPr>
              <w:t>,</w:t>
            </w:r>
            <w:r w:rsidRPr="0026571A">
              <w:rPr>
                <w:sz w:val="18"/>
                <w:szCs w:val="18"/>
              </w:rPr>
              <w:t>8</w:t>
            </w:r>
          </w:p>
        </w:tc>
        <w:tc>
          <w:tcPr>
            <w:tcW w:w="1372" w:type="dxa"/>
          </w:tcPr>
          <w:p w:rsidR="008A4EBB" w:rsidRPr="0026571A" w:rsidRDefault="008A4EBB" w:rsidP="00C80281">
            <w:pPr>
              <w:pStyle w:val="Tabletext"/>
              <w:jc w:val="center"/>
              <w:rPr>
                <w:sz w:val="18"/>
                <w:szCs w:val="18"/>
              </w:rPr>
            </w:pPr>
            <w:r w:rsidRPr="0026571A">
              <w:rPr>
                <w:sz w:val="18"/>
                <w:szCs w:val="18"/>
              </w:rPr>
              <w:t>4</w:t>
            </w:r>
          </w:p>
        </w:tc>
        <w:tc>
          <w:tcPr>
            <w:tcW w:w="1373" w:type="dxa"/>
          </w:tcPr>
          <w:p w:rsidR="008A4EBB" w:rsidRPr="0026571A" w:rsidRDefault="008A4EBB" w:rsidP="00C80281">
            <w:pPr>
              <w:pStyle w:val="Tabletext"/>
              <w:jc w:val="center"/>
              <w:rPr>
                <w:sz w:val="18"/>
                <w:szCs w:val="18"/>
              </w:rPr>
            </w:pPr>
            <w:r w:rsidRPr="0026571A">
              <w:rPr>
                <w:sz w:val="18"/>
                <w:szCs w:val="18"/>
              </w:rPr>
              <w:t>5</w:t>
            </w:r>
          </w:p>
        </w:tc>
      </w:tr>
      <w:tr w:rsidR="008A4EBB" w:rsidRPr="00AE695B" w:rsidTr="00C80281">
        <w:trPr>
          <w:trHeight w:val="296"/>
          <w:jc w:val="center"/>
        </w:trPr>
        <w:tc>
          <w:tcPr>
            <w:tcW w:w="2681" w:type="dxa"/>
            <w:tcBorders>
              <w:bottom w:val="single" w:sz="6" w:space="0" w:color="000000"/>
            </w:tcBorders>
          </w:tcPr>
          <w:p w:rsidR="008A4EBB" w:rsidRPr="00E672FF" w:rsidRDefault="008A4EBB" w:rsidP="00C80281">
            <w:pPr>
              <w:pStyle w:val="Tabletext"/>
              <w:jc w:val="left"/>
              <w:rPr>
                <w:sz w:val="18"/>
                <w:szCs w:val="18"/>
              </w:rPr>
            </w:pPr>
            <w:r w:rsidRPr="00E672FF">
              <w:rPr>
                <w:sz w:val="18"/>
                <w:szCs w:val="18"/>
              </w:rPr>
              <w:t>Facteur de bruit du récepteur</w:t>
            </w:r>
          </w:p>
        </w:tc>
        <w:tc>
          <w:tcPr>
            <w:tcW w:w="799" w:type="dxa"/>
            <w:tcBorders>
              <w:bottom w:val="single" w:sz="6" w:space="0" w:color="000000"/>
            </w:tcBorders>
          </w:tcPr>
          <w:p w:rsidR="008A4EBB" w:rsidRPr="0026571A" w:rsidRDefault="008A4EBB" w:rsidP="00C80281">
            <w:pPr>
              <w:pStyle w:val="Tabletext"/>
              <w:jc w:val="center"/>
              <w:rPr>
                <w:sz w:val="18"/>
                <w:szCs w:val="18"/>
              </w:rPr>
            </w:pPr>
            <w:r w:rsidRPr="0026571A">
              <w:rPr>
                <w:sz w:val="18"/>
                <w:szCs w:val="18"/>
              </w:rPr>
              <w:t>dB</w:t>
            </w:r>
          </w:p>
        </w:tc>
        <w:tc>
          <w:tcPr>
            <w:tcW w:w="1372" w:type="dxa"/>
            <w:tcBorders>
              <w:bottom w:val="single" w:sz="6" w:space="0" w:color="000000"/>
            </w:tcBorders>
          </w:tcPr>
          <w:p w:rsidR="008A4EBB" w:rsidRPr="0026571A" w:rsidRDefault="008A4EBB" w:rsidP="00C80281">
            <w:pPr>
              <w:pStyle w:val="Tabletext"/>
              <w:jc w:val="center"/>
              <w:rPr>
                <w:sz w:val="18"/>
                <w:szCs w:val="18"/>
              </w:rPr>
            </w:pPr>
            <w:r w:rsidRPr="0026571A">
              <w:rPr>
                <w:sz w:val="18"/>
                <w:szCs w:val="18"/>
              </w:rPr>
              <w:t>5</w:t>
            </w:r>
          </w:p>
        </w:tc>
        <w:tc>
          <w:tcPr>
            <w:tcW w:w="1372" w:type="dxa"/>
            <w:tcBorders>
              <w:bottom w:val="single" w:sz="6" w:space="0" w:color="000000"/>
            </w:tcBorders>
          </w:tcPr>
          <w:p w:rsidR="008A4EBB" w:rsidRPr="0026571A" w:rsidRDefault="008A4EBB" w:rsidP="00C80281">
            <w:pPr>
              <w:pStyle w:val="Tabletext"/>
              <w:jc w:val="center"/>
              <w:rPr>
                <w:sz w:val="18"/>
                <w:szCs w:val="18"/>
              </w:rPr>
            </w:pPr>
            <w:r w:rsidRPr="0026571A">
              <w:rPr>
                <w:sz w:val="18"/>
                <w:szCs w:val="18"/>
              </w:rPr>
              <w:t>6</w:t>
            </w:r>
          </w:p>
        </w:tc>
        <w:tc>
          <w:tcPr>
            <w:tcW w:w="1373" w:type="dxa"/>
            <w:tcBorders>
              <w:bottom w:val="single" w:sz="6" w:space="0" w:color="000000"/>
            </w:tcBorders>
          </w:tcPr>
          <w:p w:rsidR="008A4EBB" w:rsidRPr="0026571A" w:rsidRDefault="008A4EBB" w:rsidP="00C80281">
            <w:pPr>
              <w:pStyle w:val="Tabletext"/>
              <w:jc w:val="center"/>
              <w:rPr>
                <w:sz w:val="18"/>
                <w:szCs w:val="18"/>
              </w:rPr>
            </w:pPr>
            <w:r w:rsidRPr="0026571A">
              <w:rPr>
                <w:sz w:val="18"/>
                <w:szCs w:val="18"/>
              </w:rPr>
              <w:t>4</w:t>
            </w:r>
          </w:p>
        </w:tc>
        <w:tc>
          <w:tcPr>
            <w:tcW w:w="1372" w:type="dxa"/>
            <w:tcBorders>
              <w:bottom w:val="single" w:sz="6" w:space="0" w:color="000000"/>
            </w:tcBorders>
          </w:tcPr>
          <w:p w:rsidR="008A4EBB" w:rsidRPr="0026571A" w:rsidRDefault="008A4EBB" w:rsidP="00C80281">
            <w:pPr>
              <w:pStyle w:val="Tabletext"/>
              <w:jc w:val="center"/>
              <w:rPr>
                <w:sz w:val="18"/>
                <w:szCs w:val="18"/>
              </w:rPr>
            </w:pPr>
            <w:r w:rsidRPr="0026571A">
              <w:rPr>
                <w:sz w:val="18"/>
                <w:szCs w:val="18"/>
              </w:rPr>
              <w:t>3</w:t>
            </w:r>
          </w:p>
        </w:tc>
        <w:tc>
          <w:tcPr>
            <w:tcW w:w="1372" w:type="dxa"/>
            <w:tcBorders>
              <w:bottom w:val="single" w:sz="6" w:space="0" w:color="000000"/>
            </w:tcBorders>
          </w:tcPr>
          <w:p w:rsidR="008A4EBB" w:rsidRPr="0026571A" w:rsidRDefault="008A4EBB" w:rsidP="00C80281">
            <w:pPr>
              <w:pStyle w:val="Tabletext"/>
              <w:jc w:val="center"/>
              <w:rPr>
                <w:sz w:val="18"/>
                <w:szCs w:val="18"/>
              </w:rPr>
            </w:pPr>
            <w:r w:rsidRPr="0026571A">
              <w:rPr>
                <w:sz w:val="18"/>
                <w:szCs w:val="18"/>
              </w:rPr>
              <w:t>2</w:t>
            </w:r>
          </w:p>
        </w:tc>
        <w:tc>
          <w:tcPr>
            <w:tcW w:w="1373" w:type="dxa"/>
            <w:tcBorders>
              <w:bottom w:val="single" w:sz="6" w:space="0" w:color="000000"/>
            </w:tcBorders>
          </w:tcPr>
          <w:p w:rsidR="008A4EBB" w:rsidRPr="0026571A" w:rsidRDefault="008A4EBB" w:rsidP="00C80281">
            <w:pPr>
              <w:pStyle w:val="Tabletext"/>
              <w:jc w:val="center"/>
              <w:rPr>
                <w:sz w:val="18"/>
                <w:szCs w:val="18"/>
              </w:rPr>
            </w:pPr>
            <w:r w:rsidRPr="0026571A">
              <w:rPr>
                <w:sz w:val="18"/>
                <w:szCs w:val="18"/>
              </w:rPr>
              <w:t>3</w:t>
            </w:r>
          </w:p>
        </w:tc>
        <w:tc>
          <w:tcPr>
            <w:tcW w:w="1372" w:type="dxa"/>
            <w:tcBorders>
              <w:bottom w:val="single" w:sz="6" w:space="0" w:color="000000"/>
            </w:tcBorders>
            <w:vAlign w:val="center"/>
          </w:tcPr>
          <w:p w:rsidR="008A4EBB" w:rsidRPr="0026571A" w:rsidRDefault="008A4EBB" w:rsidP="00C80281">
            <w:pPr>
              <w:pStyle w:val="Tabletext"/>
              <w:jc w:val="center"/>
              <w:rPr>
                <w:sz w:val="18"/>
                <w:szCs w:val="18"/>
              </w:rPr>
            </w:pPr>
            <w:r w:rsidRPr="0026571A">
              <w:rPr>
                <w:sz w:val="18"/>
                <w:szCs w:val="18"/>
              </w:rPr>
              <w:t>5</w:t>
            </w:r>
          </w:p>
        </w:tc>
        <w:tc>
          <w:tcPr>
            <w:tcW w:w="1373" w:type="dxa"/>
            <w:tcBorders>
              <w:bottom w:val="single" w:sz="6" w:space="0" w:color="000000"/>
            </w:tcBorders>
          </w:tcPr>
          <w:p w:rsidR="008A4EBB" w:rsidRPr="0026571A" w:rsidRDefault="008A4EBB" w:rsidP="00C80281">
            <w:pPr>
              <w:pStyle w:val="Tabletext"/>
              <w:jc w:val="center"/>
              <w:rPr>
                <w:sz w:val="18"/>
                <w:szCs w:val="18"/>
              </w:rPr>
            </w:pPr>
            <w:r w:rsidRPr="0026571A">
              <w:rPr>
                <w:sz w:val="18"/>
                <w:szCs w:val="18"/>
              </w:rPr>
              <w:t>13</w:t>
            </w:r>
          </w:p>
        </w:tc>
      </w:tr>
      <w:tr w:rsidR="008A4EBB" w:rsidRPr="00AE695B" w:rsidTr="00C80281">
        <w:trPr>
          <w:jc w:val="center"/>
        </w:trPr>
        <w:tc>
          <w:tcPr>
            <w:tcW w:w="2681" w:type="dxa"/>
          </w:tcPr>
          <w:p w:rsidR="008A4EBB" w:rsidRPr="00E672FF" w:rsidRDefault="008A4EBB" w:rsidP="00C80281">
            <w:pPr>
              <w:pStyle w:val="Tabletext"/>
              <w:jc w:val="left"/>
              <w:rPr>
                <w:sz w:val="18"/>
                <w:szCs w:val="18"/>
              </w:rPr>
            </w:pPr>
            <w:r w:rsidRPr="00E672FF">
              <w:rPr>
                <w:sz w:val="18"/>
                <w:szCs w:val="18"/>
              </w:rPr>
              <w:t xml:space="preserve">Signal discernable minimal </w:t>
            </w:r>
          </w:p>
        </w:tc>
        <w:tc>
          <w:tcPr>
            <w:tcW w:w="799" w:type="dxa"/>
          </w:tcPr>
          <w:p w:rsidR="008A4EBB" w:rsidRPr="0026571A" w:rsidRDefault="008A4EBB" w:rsidP="00C80281">
            <w:pPr>
              <w:pStyle w:val="Tabletext"/>
              <w:jc w:val="center"/>
              <w:rPr>
                <w:sz w:val="18"/>
                <w:szCs w:val="18"/>
              </w:rPr>
            </w:pPr>
            <w:r w:rsidRPr="0026571A">
              <w:rPr>
                <w:sz w:val="18"/>
                <w:szCs w:val="18"/>
              </w:rPr>
              <w:t>dBm</w:t>
            </w:r>
          </w:p>
        </w:tc>
        <w:tc>
          <w:tcPr>
            <w:tcW w:w="1372" w:type="dxa"/>
          </w:tcPr>
          <w:p w:rsidR="008A4EBB" w:rsidRPr="0026571A" w:rsidRDefault="008A4EBB" w:rsidP="00C80281">
            <w:pPr>
              <w:pStyle w:val="Tabletext"/>
              <w:jc w:val="center"/>
              <w:rPr>
                <w:sz w:val="18"/>
                <w:szCs w:val="18"/>
              </w:rPr>
            </w:pPr>
            <w:r w:rsidRPr="0026571A">
              <w:rPr>
                <w:sz w:val="18"/>
                <w:szCs w:val="18"/>
              </w:rPr>
              <w:t>–109</w:t>
            </w:r>
          </w:p>
        </w:tc>
        <w:tc>
          <w:tcPr>
            <w:tcW w:w="1372" w:type="dxa"/>
          </w:tcPr>
          <w:p w:rsidR="008A4EBB" w:rsidRPr="0026571A" w:rsidRDefault="008A4EBB" w:rsidP="00C80281">
            <w:pPr>
              <w:pStyle w:val="Tabletext"/>
              <w:jc w:val="center"/>
              <w:rPr>
                <w:sz w:val="18"/>
                <w:szCs w:val="18"/>
              </w:rPr>
            </w:pPr>
            <w:r w:rsidRPr="0026571A">
              <w:rPr>
                <w:sz w:val="18"/>
                <w:szCs w:val="18"/>
              </w:rPr>
              <w:t>–106</w:t>
            </w:r>
          </w:p>
        </w:tc>
        <w:tc>
          <w:tcPr>
            <w:tcW w:w="1373" w:type="dxa"/>
          </w:tcPr>
          <w:p w:rsidR="008A4EBB" w:rsidRPr="0026571A" w:rsidRDefault="008A4EBB" w:rsidP="00C80281">
            <w:pPr>
              <w:pStyle w:val="Tabletext"/>
              <w:jc w:val="center"/>
              <w:rPr>
                <w:sz w:val="18"/>
                <w:szCs w:val="18"/>
              </w:rPr>
            </w:pPr>
            <w:r w:rsidRPr="00AE695B">
              <w:rPr>
                <w:sz w:val="18"/>
                <w:lang w:val="en-US"/>
              </w:rPr>
              <w:t>–</w:t>
            </w:r>
            <w:r w:rsidRPr="0026571A">
              <w:rPr>
                <w:sz w:val="18"/>
                <w:szCs w:val="18"/>
              </w:rPr>
              <w:t>123</w:t>
            </w:r>
          </w:p>
        </w:tc>
        <w:tc>
          <w:tcPr>
            <w:tcW w:w="1372" w:type="dxa"/>
          </w:tcPr>
          <w:p w:rsidR="008A4EBB" w:rsidRPr="0026571A" w:rsidRDefault="008A4EBB" w:rsidP="00C80281">
            <w:pPr>
              <w:pStyle w:val="Tabletext"/>
              <w:jc w:val="center"/>
              <w:rPr>
                <w:sz w:val="18"/>
                <w:szCs w:val="18"/>
              </w:rPr>
            </w:pPr>
            <w:r w:rsidRPr="00AE695B">
              <w:rPr>
                <w:sz w:val="18"/>
                <w:lang w:val="en-US"/>
              </w:rPr>
              <w:t>–</w:t>
            </w:r>
            <w:r w:rsidRPr="0026571A">
              <w:rPr>
                <w:sz w:val="18"/>
                <w:szCs w:val="18"/>
              </w:rPr>
              <w:t>109</w:t>
            </w:r>
          </w:p>
        </w:tc>
        <w:tc>
          <w:tcPr>
            <w:tcW w:w="1372" w:type="dxa"/>
          </w:tcPr>
          <w:p w:rsidR="008A4EBB" w:rsidRPr="0026571A" w:rsidRDefault="008A4EBB" w:rsidP="00C80281">
            <w:pPr>
              <w:pStyle w:val="Tabletext"/>
              <w:jc w:val="center"/>
              <w:rPr>
                <w:sz w:val="18"/>
                <w:szCs w:val="18"/>
              </w:rPr>
            </w:pPr>
            <w:r w:rsidRPr="00AE695B">
              <w:rPr>
                <w:sz w:val="18"/>
                <w:lang w:val="en-US"/>
              </w:rPr>
              <w:t>–</w:t>
            </w:r>
            <w:r w:rsidRPr="0026571A">
              <w:rPr>
                <w:sz w:val="18"/>
                <w:szCs w:val="18"/>
              </w:rPr>
              <w:t>115</w:t>
            </w:r>
          </w:p>
        </w:tc>
        <w:tc>
          <w:tcPr>
            <w:tcW w:w="1373" w:type="dxa"/>
          </w:tcPr>
          <w:p w:rsidR="008A4EBB" w:rsidRPr="0026571A" w:rsidRDefault="008A4EBB" w:rsidP="00C80281">
            <w:pPr>
              <w:pStyle w:val="Tabletext"/>
              <w:jc w:val="center"/>
              <w:rPr>
                <w:sz w:val="18"/>
                <w:szCs w:val="18"/>
              </w:rPr>
            </w:pPr>
            <w:r w:rsidRPr="0026571A">
              <w:rPr>
                <w:sz w:val="18"/>
                <w:szCs w:val="18"/>
              </w:rPr>
              <w:t>–120</w:t>
            </w:r>
          </w:p>
        </w:tc>
        <w:tc>
          <w:tcPr>
            <w:tcW w:w="1372" w:type="dxa"/>
            <w:vAlign w:val="center"/>
          </w:tcPr>
          <w:p w:rsidR="008A4EBB" w:rsidRPr="0026571A" w:rsidRDefault="008A4EBB" w:rsidP="00C80281">
            <w:pPr>
              <w:pStyle w:val="Tabletext"/>
              <w:jc w:val="center"/>
              <w:rPr>
                <w:sz w:val="18"/>
                <w:szCs w:val="18"/>
              </w:rPr>
            </w:pPr>
            <w:r w:rsidRPr="00AE695B">
              <w:rPr>
                <w:sz w:val="18"/>
                <w:lang w:val="en-US"/>
              </w:rPr>
              <w:t>–</w:t>
            </w:r>
            <w:r w:rsidRPr="0026571A">
              <w:rPr>
                <w:sz w:val="18"/>
                <w:szCs w:val="18"/>
              </w:rPr>
              <w:t>103</w:t>
            </w:r>
          </w:p>
        </w:tc>
        <w:tc>
          <w:tcPr>
            <w:tcW w:w="1373" w:type="dxa"/>
            <w:vAlign w:val="center"/>
          </w:tcPr>
          <w:p w:rsidR="008A4EBB" w:rsidRPr="0026571A" w:rsidRDefault="008A4EBB" w:rsidP="00C80281">
            <w:pPr>
              <w:pStyle w:val="Tabletext"/>
              <w:jc w:val="center"/>
              <w:rPr>
                <w:sz w:val="18"/>
                <w:szCs w:val="18"/>
              </w:rPr>
            </w:pPr>
            <w:r w:rsidRPr="00AE695B">
              <w:rPr>
                <w:sz w:val="18"/>
                <w:lang w:val="en-US"/>
              </w:rPr>
              <w:t>–</w:t>
            </w:r>
            <w:r w:rsidRPr="0026571A">
              <w:rPr>
                <w:sz w:val="18"/>
                <w:szCs w:val="18"/>
              </w:rPr>
              <w:t>108</w:t>
            </w:r>
          </w:p>
        </w:tc>
      </w:tr>
    </w:tbl>
    <w:p w:rsidR="008A4EBB" w:rsidRPr="00AE695B" w:rsidRDefault="008A4EBB" w:rsidP="008A4EBB">
      <w:pPr>
        <w:pStyle w:val="Tablefin"/>
      </w:pPr>
    </w:p>
    <w:p w:rsidR="008A4EBB" w:rsidRDefault="008A4EBB" w:rsidP="008A4EBB">
      <w:pPr>
        <w:rPr>
          <w:lang w:val="en-GB"/>
        </w:rPr>
      </w:pPr>
    </w:p>
    <w:p w:rsidR="008A4EBB" w:rsidRPr="00E672FF" w:rsidRDefault="008A4EBB" w:rsidP="008A4EBB">
      <w:pPr>
        <w:rPr>
          <w:lang w:val="en-GB"/>
        </w:rPr>
      </w:pPr>
    </w:p>
    <w:p w:rsidR="008A4EBB" w:rsidRDefault="008A4EBB" w:rsidP="008A4EBB">
      <w:pPr>
        <w:spacing w:line="480" w:lineRule="auto"/>
        <w:rPr>
          <w:lang w:val="fr-CH"/>
        </w:rPr>
        <w:sectPr w:rsidR="008A4EBB">
          <w:headerReference w:type="even" r:id="rId21"/>
          <w:headerReference w:type="default" r:id="rId22"/>
          <w:pgSz w:w="16840" w:h="11907" w:orient="landscape" w:code="9"/>
          <w:pgMar w:top="1418" w:right="1134" w:bottom="1134" w:left="1134" w:header="720" w:footer="482" w:gutter="0"/>
          <w:paperSrc w:first="15" w:other="15"/>
          <w:cols w:space="720"/>
        </w:sectPr>
      </w:pPr>
    </w:p>
    <w:p w:rsidR="008A4EBB" w:rsidRDefault="008A4EBB" w:rsidP="00907292">
      <w:pPr>
        <w:pStyle w:val="Heading1"/>
        <w:spacing w:before="0"/>
        <w:rPr>
          <w:lang w:val="fr-CH"/>
        </w:rPr>
      </w:pPr>
      <w:r>
        <w:rPr>
          <w:lang w:val="fr-CH"/>
        </w:rPr>
        <w:lastRenderedPageBreak/>
        <w:t>3</w:t>
      </w:r>
      <w:r>
        <w:rPr>
          <w:lang w:val="fr-CH"/>
        </w:rPr>
        <w:tab/>
        <w:t>Caractéristiques opérationnelles</w:t>
      </w:r>
    </w:p>
    <w:p w:rsidR="008A4EBB" w:rsidRDefault="008A4EBB" w:rsidP="00907292">
      <w:pPr>
        <w:pStyle w:val="Heading2"/>
        <w:rPr>
          <w:lang w:val="fr-CH"/>
        </w:rPr>
      </w:pPr>
      <w:r>
        <w:rPr>
          <w:lang w:val="fr-CH"/>
        </w:rPr>
        <w:t>3.1</w:t>
      </w:r>
      <w:r>
        <w:rPr>
          <w:lang w:val="fr-CH"/>
        </w:rPr>
        <w:tab/>
        <w:t>Radars de radionavigation aéronautique</w:t>
      </w:r>
    </w:p>
    <w:p w:rsidR="008A4EBB" w:rsidRDefault="008A4EBB" w:rsidP="008A4EBB">
      <w:pPr>
        <w:rPr>
          <w:lang w:val="fr-CH"/>
        </w:rPr>
      </w:pPr>
      <w:r>
        <w:rPr>
          <w:lang w:val="fr-CH"/>
        </w:rPr>
        <w:t>Les radars fonctionnant dans le SRNA dans la bande de fréquences 5</w:t>
      </w:r>
      <w:r>
        <w:rPr>
          <w:rFonts w:ascii="Tms Rmn" w:hAnsi="Tms Rmn"/>
          <w:sz w:val="12"/>
          <w:lang w:val="fr-CH"/>
        </w:rPr>
        <w:t> </w:t>
      </w:r>
      <w:r>
        <w:rPr>
          <w:lang w:val="fr-CH"/>
        </w:rPr>
        <w:t>350-5</w:t>
      </w:r>
      <w:r>
        <w:rPr>
          <w:rFonts w:ascii="Tms Rmn" w:hAnsi="Tms Rmn"/>
          <w:sz w:val="12"/>
          <w:lang w:val="fr-CH"/>
        </w:rPr>
        <w:t> </w:t>
      </w:r>
      <w:r>
        <w:rPr>
          <w:lang w:val="fr-CH"/>
        </w:rPr>
        <w:t>460 MHz sont principalement des systèmes aéroportés utilisés pour la sécurité en vol. Il s'agit de radars de détection météorologique et d'évitement des intempéries, qui fonctionnent en permanence pendant le vol, et de radars de détection des cisaillements du vent, qui entrent automatiquement en action lorsque l'aéronef descend au-dessous de 2</w:t>
      </w:r>
      <w:r>
        <w:rPr>
          <w:rFonts w:ascii="Tms Rmn" w:hAnsi="Tms Rmn"/>
          <w:sz w:val="12"/>
          <w:lang w:val="fr-CH"/>
        </w:rPr>
        <w:t> </w:t>
      </w:r>
      <w:r>
        <w:rPr>
          <w:lang w:val="fr-CH"/>
        </w:rPr>
        <w:t>400 (732 m) pieds. Ces deux types de radar ont des caractéristiques proches; il s'agit principalement de radars frontaux qui balayent un certain volume autour du trajet de vol de l'aéronef. Ces systèmes effectuent auto</w:t>
      </w:r>
      <w:r>
        <w:rPr>
          <w:lang w:val="fr-CH"/>
        </w:rPr>
        <w:softHyphen/>
        <w:t>matiquement un balayage sur une plage d'azimuts et d'élévations donnée et sont généralement réglables manuellement (mécaniquement) en élévation par le pilote (si celui-ci désire diverses «coupes» en élévation pour prendre des décisions en matière de navigation).</w:t>
      </w:r>
    </w:p>
    <w:p w:rsidR="008A4EBB" w:rsidRDefault="008A4EBB" w:rsidP="008A4EBB">
      <w:pPr>
        <w:pStyle w:val="Heading2"/>
        <w:spacing w:before="240"/>
        <w:rPr>
          <w:lang w:val="fr-CH"/>
        </w:rPr>
      </w:pPr>
      <w:r>
        <w:rPr>
          <w:lang w:val="fr-CH"/>
        </w:rPr>
        <w:t>3.2</w:t>
      </w:r>
      <w:r>
        <w:rPr>
          <w:lang w:val="fr-CH"/>
        </w:rPr>
        <w:tab/>
        <w:t>Radars de radiolocalisation</w:t>
      </w:r>
    </w:p>
    <w:p w:rsidR="008A4EBB" w:rsidRDefault="008A4EBB" w:rsidP="008A4EBB">
      <w:pPr>
        <w:rPr>
          <w:lang w:val="fr-CH"/>
        </w:rPr>
      </w:pPr>
      <w:r>
        <w:rPr>
          <w:lang w:val="fr-CH"/>
        </w:rPr>
        <w:t>De nombreux types de radar ayant des fonctions différentes sont utilisés par le service de radio</w:t>
      </w:r>
      <w:r>
        <w:rPr>
          <w:lang w:val="fr-CH"/>
        </w:rPr>
        <w:softHyphen/>
        <w:t>localisation dans toute la gamme de fréquences 5</w:t>
      </w:r>
      <w:r>
        <w:rPr>
          <w:rFonts w:ascii="Tms Rmn" w:hAnsi="Tms Rmn"/>
          <w:sz w:val="12"/>
          <w:lang w:val="fr-CH"/>
        </w:rPr>
        <w:t> </w:t>
      </w:r>
      <w:r>
        <w:rPr>
          <w:lang w:val="fr-CH"/>
        </w:rPr>
        <w:t>250-5</w:t>
      </w:r>
      <w:r>
        <w:rPr>
          <w:rFonts w:ascii="Tms Rmn" w:hAnsi="Tms Rmn"/>
          <w:sz w:val="12"/>
          <w:lang w:val="fr-CH"/>
        </w:rPr>
        <w:t> </w:t>
      </w:r>
      <w:r>
        <w:rPr>
          <w:lang w:val="fr-CH"/>
        </w:rPr>
        <w:t>850 MHz. Le Tableau 2 contient les caractéristiques techniques de plusieurs types de radar représentatifs utilisant des fréquences qui permettent notamment d'évaluer la compatibilité entre les radars de localisation et les systèmes d'autres services. L'emploi opérationnel de ces radars est brièvement examiné dans le texte qui suit.</w:t>
      </w:r>
    </w:p>
    <w:p w:rsidR="008A4EBB" w:rsidRDefault="008A4EBB" w:rsidP="008A4EBB">
      <w:pPr>
        <w:rPr>
          <w:lang w:val="fr-CH"/>
        </w:rPr>
      </w:pPr>
      <w:r>
        <w:rPr>
          <w:lang w:val="fr-CH"/>
        </w:rPr>
        <w:t>Les radars de mesure utilisés sur les pas de tir fournissent des données très précises sur la position de véhicules spatiaux au lancement et de véhicules aéronautiques soumis à des essais de développement et à des essais opérationnels. Ces radars se caractérisent par de grandes puissances d'émission et des antennes de type réflecteurs paraboliques à grande ouverture avec des faisceaux ponctuels très étroits. Ces radars ont des antennes d'autopoursuite qui suivent la cible sur écho naturel ou sur répondeur (à noter que les balises radars, non mentionnées dans les tableaux, généralement réglables sur la gamme de fréquences de 5 400 à 5 900 MHz, ont des puissances d'émission de l'ordre de 50 à 200 W en crête et servent à retransmettre le signal radar reçu). Les périodes de fonctionnement s'étendent de quelques minutes à 4 ou 5 heures selon le programme d'essai. Les opérations sont effectuées à intervalles programmés, 24 heures sur 24 et 7 jours sur 7.</w:t>
      </w:r>
    </w:p>
    <w:p w:rsidR="008A4EBB" w:rsidRDefault="008A4EBB" w:rsidP="008A4EBB">
      <w:r>
        <w:t>Les radars de surveillance maritime et aérienne embarqués à bord de navires sont utilisés pour la protection des navires; ils fonctionnent en permanence pendant que le navire fait route et à l'entrée et à la sortie des zones portuaires. Ils fonctionnent en permanence pendant que le navire se déplace en fonction du plan de route du navire et de la disponibilité. Ces radars effectuent diverses missions – protection de l'environnement marin, vérification de la bonne application de la législation dans les ports et les eaux intérieures, sécurité des côtes, assistance humanitaire et/ou intervention en cas de catastrophe, recherche et de sauvetage – et doivent repérer de très petites cibles, par exemple des avions légers, des canots de sauvetage, des canots pneumatiques ou des personnes à la mer avec des gilets de sauvetage. Ils utilisent généralement des puissances d'émission moyennement élevées et des antennes qui balaient électroniquement en élévation et mécaniquement de 360</w:t>
      </w:r>
      <w:r>
        <w:rPr>
          <w:rFonts w:ascii="Symbol" w:hAnsi="Symbol"/>
        </w:rPr>
        <w:t></w:t>
      </w:r>
      <w:r>
        <w:t xml:space="preserve"> en azimut. Il peut arriver que plusieurs navires utilisent ces radars simultanément dans une même zone géographique.</w:t>
      </w:r>
    </w:p>
    <w:p w:rsidR="008A4EBB" w:rsidRDefault="008A4EBB" w:rsidP="008A4EBB">
      <w:r>
        <w:t>D'autres radars pour applications spéciales sont également utilisés dans la bande de fréquences 5</w:t>
      </w:r>
      <w:r>
        <w:rPr>
          <w:rFonts w:ascii="Tms Rmn" w:hAnsi="Tms Rmn"/>
          <w:sz w:val="12"/>
        </w:rPr>
        <w:t> </w:t>
      </w:r>
      <w:r>
        <w:t>250</w:t>
      </w:r>
      <w:r>
        <w:noBreakHyphen/>
        <w:t>5</w:t>
      </w:r>
      <w:r>
        <w:rPr>
          <w:rFonts w:ascii="Tms Rmn" w:hAnsi="Tms Rmn"/>
          <w:sz w:val="12"/>
        </w:rPr>
        <w:t> </w:t>
      </w:r>
      <w:r>
        <w:t>850 MHz. Le radar Q (Tableau 3) est un radar aéroporté à ouverture synthétique servant à la cartographie et à l'imagerie du sol, aux études environnementales et d'occupation des sols, et d'autres activités de recherche connexes. Ils sont utilisés en continu à diverses altitudes et avec des angles vers le bas variables, pendant des périodes dont la durée, qui peut atteindre des heures, dépend de la nature de chaque campagne de mesure.</w:t>
      </w:r>
    </w:p>
    <w:p w:rsidR="008A4EBB" w:rsidRDefault="008A4EBB" w:rsidP="00907292">
      <w:pPr>
        <w:pStyle w:val="Heading1"/>
      </w:pPr>
      <w:r>
        <w:lastRenderedPageBreak/>
        <w:t>4</w:t>
      </w:r>
      <w:r>
        <w:tab/>
        <w:t>Critères de protection</w:t>
      </w:r>
    </w:p>
    <w:p w:rsidR="008A4EBB" w:rsidRDefault="008A4EBB" w:rsidP="008A4EBB">
      <w:r>
        <w:t xml:space="preserve">L'effet désensibilisant produit par un brouillage de type onde entretenue ou à caractère de bruit sur les radars exploités dans cette bande peut être prévu en fonction de son intensité. Dans tout secteur en azimut dans lequel se produit un tel brouillage, sa puissance surfacique peut être simplement ajoutée à la puissance surfacique du bruit thermique du récepteur radar, avec une approximation raisonnable. Si la puissance surfacique du bruit du récepteur radar en l'absence de brouillage est désignée </w:t>
      </w:r>
      <w:r>
        <w:rPr>
          <w:i/>
          <w:iCs/>
        </w:rPr>
        <w:t>N</w:t>
      </w:r>
      <w:r>
        <w:rPr>
          <w:vertAlign w:val="subscript"/>
        </w:rPr>
        <w:t>0</w:t>
      </w:r>
      <w:r>
        <w:t xml:space="preserve"> et celle du brouillage de type bruit </w:t>
      </w:r>
      <w:r>
        <w:rPr>
          <w:i/>
          <w:iCs/>
        </w:rPr>
        <w:t>I</w:t>
      </w:r>
      <w:r>
        <w:rPr>
          <w:vertAlign w:val="subscript"/>
        </w:rPr>
        <w:t>0</w:t>
      </w:r>
      <w:r>
        <w:t xml:space="preserve">, la puissance surfacique effective résultante est simplement </w:t>
      </w:r>
      <w:r>
        <w:rPr>
          <w:i/>
          <w:iCs/>
        </w:rPr>
        <w:t>I</w:t>
      </w:r>
      <w:r>
        <w:rPr>
          <w:vertAlign w:val="subscript"/>
        </w:rPr>
        <w:t>0</w:t>
      </w:r>
      <w:r>
        <w:t> </w:t>
      </w:r>
      <w:r>
        <w:rPr>
          <w:rFonts w:ascii="Symbol" w:hAnsi="Symbol"/>
        </w:rPr>
        <w:t></w:t>
      </w:r>
      <w:r>
        <w:t> </w:t>
      </w:r>
      <w:r>
        <w:rPr>
          <w:i/>
          <w:iCs/>
        </w:rPr>
        <w:t>N</w:t>
      </w:r>
      <w:r>
        <w:rPr>
          <w:vertAlign w:val="subscript"/>
        </w:rPr>
        <w:t>0</w:t>
      </w:r>
      <w:r>
        <w:t>. Une augmentation d'environ 1 dB dans le cas des radars de radiolocalisation, sauf les radars de météorologie au sol, constituerait une dégradation notable. Une telle augmentation correspond à un rapport (</w:t>
      </w:r>
      <w:r>
        <w:rPr>
          <w:i/>
          <w:iCs/>
        </w:rPr>
        <w:t>I</w:t>
      </w:r>
      <w:r>
        <w:t> </w:t>
      </w:r>
      <w:r>
        <w:rPr>
          <w:rFonts w:ascii="Symbol" w:hAnsi="Symbol"/>
        </w:rPr>
        <w:t></w:t>
      </w:r>
      <w:r>
        <w:t> </w:t>
      </w:r>
      <w:r>
        <w:rPr>
          <w:i/>
          <w:iCs/>
        </w:rPr>
        <w:t>N</w:t>
      </w:r>
      <w:r>
        <w:rPr>
          <w:rFonts w:ascii="Tms Rmn" w:hAnsi="Tms Rmn"/>
          <w:sz w:val="12"/>
        </w:rPr>
        <w:t> </w:t>
      </w:r>
      <w:r>
        <w:t>)/</w:t>
      </w:r>
      <w:r>
        <w:rPr>
          <w:i/>
          <w:iCs/>
        </w:rPr>
        <w:t>N</w:t>
      </w:r>
      <w:r>
        <w:t xml:space="preserve"> de 1,26, soit un rapport </w:t>
      </w:r>
      <w:r>
        <w:rPr>
          <w:i/>
          <w:iCs/>
        </w:rPr>
        <w:t>I</w:t>
      </w:r>
      <w:r>
        <w:t>/</w:t>
      </w:r>
      <w:r>
        <w:rPr>
          <w:i/>
          <w:iCs/>
        </w:rPr>
        <w:t>N</w:t>
      </w:r>
      <w:r>
        <w:t xml:space="preserve"> d'environ –6 dB. Dans le cas des radars de radionavigation et de météorologie</w:t>
      </w:r>
      <w:r>
        <w:rPr>
          <w:rStyle w:val="FootnoteReference"/>
        </w:rPr>
        <w:footnoteReference w:id="1"/>
      </w:r>
      <w:r>
        <w:t>, qui ont une fonction de sécurité de la vie, une augmentation d'environ 0,5 dB constitue une dégradation importante. Une telle augmentation correspond à un rapport (</w:t>
      </w:r>
      <w:r>
        <w:rPr>
          <w:i/>
          <w:iCs/>
        </w:rPr>
        <w:t>I</w:t>
      </w:r>
      <w:r>
        <w:t> </w:t>
      </w:r>
      <w:r>
        <w:rPr>
          <w:rFonts w:ascii="Symbol" w:hAnsi="Symbol"/>
        </w:rPr>
        <w:t></w:t>
      </w:r>
      <w:r>
        <w:t> </w:t>
      </w:r>
      <w:r>
        <w:rPr>
          <w:i/>
          <w:iCs/>
        </w:rPr>
        <w:t>N</w:t>
      </w:r>
      <w:r>
        <w:rPr>
          <w:rFonts w:ascii="Tms Rmn" w:hAnsi="Tms Rmn"/>
          <w:sz w:val="12"/>
        </w:rPr>
        <w:t> </w:t>
      </w:r>
      <w:r>
        <w:t>)/</w:t>
      </w:r>
      <w:r>
        <w:rPr>
          <w:i/>
          <w:iCs/>
        </w:rPr>
        <w:t>N</w:t>
      </w:r>
      <w:r>
        <w:t xml:space="preserve"> d'environ –10 dB. Toutefois, il faut un complément d'étude pour valider cette valeur. Ces critères de protection représentent l'effet de l'ensemble des brouilleurs s'il y en a plusieurs; le rapport </w:t>
      </w:r>
      <w:r>
        <w:rPr>
          <w:i/>
          <w:iCs/>
        </w:rPr>
        <w:t>I</w:t>
      </w:r>
      <w:r>
        <w:t>/</w:t>
      </w:r>
      <w:r>
        <w:rPr>
          <w:i/>
          <w:iCs/>
        </w:rPr>
        <w:t>N</w:t>
      </w:r>
      <w:r>
        <w:t xml:space="preserve"> tolérable d'un brouilleur donné dépend du nombre de brouilleurs et de leur géométrie et doit être évalué pendant l'analyse d'un scénario donné.</w:t>
      </w:r>
    </w:p>
    <w:p w:rsidR="008A4EBB" w:rsidRDefault="008A4EBB" w:rsidP="008A4EBB">
      <w:r>
        <w:t>Le facteur d'agrégation peut être considérable dans le cas de certains systèmes de communication qui peuvent utiliser un grand nombre de stations.</w:t>
      </w:r>
    </w:p>
    <w:p w:rsidR="008A4EBB" w:rsidRDefault="008A4EBB" w:rsidP="008A4EBB">
      <w:r>
        <w:t>L'effet du brouillage pulsé est plus difficile à quantifier et dépend fortement de la conception du récepteur/processeur et de son mode de fonctionnement. Ce sont en particulier les gains de traitement différentiel pour un retour de cible valable, à impulsions synchrones, et les impulsions de brouillage qui sont généralement asynchrones, qui ont souvent des effets importants sur l'impact de niveaux donnés de brouillage pulsé. Plusieurs formes différentes de dégradation des performances peuvent résulter d'une telle désensibilisation. Son évaluation sera un objectif pour l'analyse des interactions entre différents types de radar. De manière générale, de nombreuses caractéristiques des radars de radiorepérage devraient contribuer à supprimer les brouillages pulsés en cas de faible coefficient d'utilisation, surtout en provenance de quelques sources isolées. Les techniques de suppression des brouillages pulsés en cas de faible coefficient d'utilisation sont contenues dans la Recommandation UIT</w:t>
      </w:r>
      <w:r>
        <w:noBreakHyphen/>
        <w:t>R M.1372 – Utilisation efficace du spectre radioélectrique par les stations radar du service de radiorepérage.</w:t>
      </w:r>
    </w:p>
    <w:p w:rsidR="008A4EBB" w:rsidRDefault="008A4EBB" w:rsidP="00907292">
      <w:pPr>
        <w:pStyle w:val="Heading1"/>
        <w:pageBreakBefore/>
      </w:pPr>
      <w:r>
        <w:lastRenderedPageBreak/>
        <w:t>5</w:t>
      </w:r>
      <w:r>
        <w:tab/>
        <w:t>Techniques de réduction du brouillage</w:t>
      </w:r>
    </w:p>
    <w:p w:rsidR="00A6617B" w:rsidRDefault="008A4EBB" w:rsidP="001E22DE">
      <w:pPr>
        <w:rPr>
          <w:lang w:val="fr-CH"/>
        </w:rPr>
      </w:pPr>
      <w:r w:rsidRPr="008A4EBB">
        <w:rPr>
          <w:lang w:val="fr-CH"/>
        </w:rPr>
        <w:t>Généralement, la compatibilité réciproque entre les radars de radiolocalisation (sauf les radars de météorologie au sol) et les radars de radionavigation aéronautique est facilitée par le balayage des faisceaux d'antenne qui limite le couplage des faisceaux principaux. Une réduction supplémentaire est permise par les différences entre les ondes des deux types de radar et le rejet associé des impulsions brouilleuses au moyen du filtrage du récepteur et de techniques de traitement du signal telles que la limitation, la commande cyclique du gain et l'intégration du signal. Par ailleurs, le brouillage peut être atténué grâce à l'écartement des fréquences porteuses ou à la discrimination dans le temps, supposant l'utilisation de techniques de rejet/suppression d'impulsions asynchrones. Dans les interactions de radar à radar, la séparation en fréquence n'est pas toujours nécessaire pour obtenir la compatibilité, étant donné que des découplages importants de puissance et de temps se produisent naturellement ou peuvent être obtenus par une conception adéquate. Des précisions supplémentaires sur les techniques de réduction des brouillages utilisées dans les systèmes radars sont contenues dans la Recommandation UIT</w:t>
      </w:r>
      <w:r w:rsidRPr="008A4EBB">
        <w:rPr>
          <w:lang w:val="fr-CH"/>
        </w:rPr>
        <w:noBreakHyphen/>
        <w:t>R M.1372.</w:t>
      </w:r>
    </w:p>
    <w:p w:rsidR="00907292" w:rsidRDefault="00907292" w:rsidP="001E22DE">
      <w:pPr>
        <w:rPr>
          <w:lang w:val="fr-CH"/>
        </w:rPr>
      </w:pPr>
    </w:p>
    <w:p w:rsidR="00907292" w:rsidRDefault="00907292" w:rsidP="001E22DE">
      <w:pPr>
        <w:rPr>
          <w:lang w:val="fr-CH"/>
        </w:rPr>
      </w:pPr>
    </w:p>
    <w:p w:rsidR="00907292" w:rsidRPr="008A4EBB" w:rsidRDefault="00907292" w:rsidP="00907292">
      <w:pPr>
        <w:jc w:val="center"/>
        <w:rPr>
          <w:lang w:val="fr-CH"/>
        </w:rPr>
      </w:pPr>
      <w:r>
        <w:rPr>
          <w:lang w:val="fr-CH"/>
        </w:rPr>
        <w:t>______________</w:t>
      </w:r>
    </w:p>
    <w:sectPr w:rsidR="00907292" w:rsidRPr="008A4EBB">
      <w:headerReference w:type="even" r:id="rId23"/>
      <w:headerReference w:type="default" r:id="rId2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AB0" w:rsidRDefault="00BB6AB0">
      <w:r>
        <w:separator/>
      </w:r>
    </w:p>
  </w:endnote>
  <w:endnote w:type="continuationSeparator" w:id="0">
    <w:p w:rsidR="00BB6AB0" w:rsidRDefault="00BB6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Pr="001E22DE" w:rsidRDefault="00BB6AB0" w:rsidP="001E22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Pr="001E22DE" w:rsidRDefault="00BB6AB0" w:rsidP="001E22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Pr="00CB3B2B" w:rsidRDefault="00BB6AB0" w:rsidP="00C80281">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AB0" w:rsidRDefault="00BB6AB0">
      <w:r>
        <w:separator/>
      </w:r>
    </w:p>
  </w:footnote>
  <w:footnote w:type="continuationSeparator" w:id="0">
    <w:p w:rsidR="00BB6AB0" w:rsidRDefault="00BB6AB0">
      <w:r>
        <w:continuationSeparator/>
      </w:r>
    </w:p>
  </w:footnote>
  <w:footnote w:id="1">
    <w:p w:rsidR="00BB6AB0" w:rsidRPr="003E0B64" w:rsidRDefault="00BB6AB0" w:rsidP="008A4EBB">
      <w:pPr>
        <w:pStyle w:val="FootnoteText"/>
        <w:rPr>
          <w:lang w:val="fr-CH"/>
        </w:rPr>
      </w:pPr>
      <w:r>
        <w:rPr>
          <w:rStyle w:val="FootnoteReference"/>
        </w:rPr>
        <w:footnoteRef/>
      </w:r>
      <w:r>
        <w:t xml:space="preserve"> </w:t>
      </w:r>
      <w:r>
        <w:tab/>
      </w:r>
      <w:r>
        <w:rPr>
          <w:lang w:val="fr-CH"/>
        </w:rPr>
        <w:t>Les critères de protection applicables aux radars de météorologie au sol sont donnés dans la Recommandation UIT-R M.1849.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Default="00BB6AB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Default="00BB6AB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95097">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95097" w:rsidRPr="00E9509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95097">
      <w:rPr>
        <w:b/>
        <w:bCs/>
        <w:noProof/>
      </w:rPr>
      <w:t>UIT-R  M.1638-1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Default="00BB6AB0">
    <w:pPr>
      <w:pStyle w:val="Header"/>
    </w:pPr>
    <w:r>
      <w:tab/>
    </w:r>
    <w:r w:rsidR="00E95097">
      <w:fldChar w:fldCharType="begin"/>
    </w:r>
    <w:r w:rsidR="00E95097">
      <w:instrText xml:space="preserve"> DOCPROPERTY "Header" \* MERGEFORMAT </w:instrText>
    </w:r>
    <w:r w:rsidR="00E95097">
      <w:fldChar w:fldCharType="separate"/>
    </w:r>
    <w:r w:rsidR="00E95097" w:rsidRPr="00E95097">
      <w:rPr>
        <w:b/>
        <w:bCs/>
      </w:rPr>
      <w:t xml:space="preserve">Rec. </w:t>
    </w:r>
    <w:r w:rsidR="00E95097">
      <w:rPr>
        <w:b/>
        <w:bCs/>
      </w:rPr>
      <w:fldChar w:fldCharType="end"/>
    </w:r>
    <w:r>
      <w:rPr>
        <w:b/>
        <w:bCs/>
      </w:rPr>
      <w:t xml:space="preserve"> </w:t>
    </w:r>
    <w:r>
      <w:rPr>
        <w:b/>
        <w:bCs/>
      </w:rPr>
      <w:fldChar w:fldCharType="begin"/>
    </w:r>
    <w:r>
      <w:rPr>
        <w:b/>
        <w:bCs/>
      </w:rPr>
      <w:instrText>styleref href</w:instrText>
    </w:r>
    <w:r>
      <w:rPr>
        <w:b/>
        <w:bCs/>
      </w:rPr>
      <w:fldChar w:fldCharType="separate"/>
    </w:r>
    <w:r w:rsidR="00E95097">
      <w:rPr>
        <w:b/>
        <w:bCs/>
        <w:noProof/>
      </w:rPr>
      <w:t>UIT-R  M.1638-1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95097">
      <w:rPr>
        <w:rStyle w:val="PageNumber"/>
        <w:b/>
        <w:bCs/>
        <w:noProof/>
      </w:rPr>
      <w:t>13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Default="00BB6AB0" w:rsidP="00C80281">
    <w:pPr>
      <w:pStyle w:val="Header"/>
      <w:ind w:right="360" w:firstLine="360"/>
    </w:pPr>
    <w:r>
      <w:rPr>
        <w:noProof/>
        <w:lang w:val="en-US" w:eastAsia="zh-CN"/>
      </w:rPr>
      <w:drawing>
        <wp:anchor distT="0" distB="0" distL="114300" distR="114300" simplePos="0" relativeHeight="251656704" behindDoc="1" locked="0" layoutInCell="1" allowOverlap="1" wp14:anchorId="3B5DA782" wp14:editId="12EFFBB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Pr="00837CB5" w:rsidRDefault="00BB6AB0" w:rsidP="00C8028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95097">
      <w:rPr>
        <w:rStyle w:val="PageNumber"/>
        <w:b/>
        <w:bCs/>
        <w:noProof/>
      </w:rPr>
      <w:t>ii</w:t>
    </w:r>
    <w:r>
      <w:rPr>
        <w:rStyle w:val="PageNumber"/>
        <w:b/>
        <w:bCs/>
      </w:rPr>
      <w:fldChar w:fldCharType="end"/>
    </w:r>
    <w:r w:rsidRPr="00837CB5">
      <w:tab/>
    </w:r>
    <w:r w:rsidR="00E95097">
      <w:fldChar w:fldCharType="begin"/>
    </w:r>
    <w:r w:rsidR="00E95097">
      <w:instrText xml:space="preserve"> DOCPROPERTY "Header" \* MERGEFORMAT </w:instrText>
    </w:r>
    <w:r w:rsidR="00E95097">
      <w:fldChar w:fldCharType="separate"/>
    </w:r>
    <w:r w:rsidR="00E95097" w:rsidRPr="00E95097">
      <w:rPr>
        <w:b/>
        <w:bCs/>
      </w:rPr>
      <w:t xml:space="preserve">Rec. </w:t>
    </w:r>
    <w:r w:rsidR="00E9509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95097">
      <w:rPr>
        <w:b/>
        <w:bCs/>
        <w:noProof/>
      </w:rPr>
      <w:t>UIT-R  M.1638-1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Default="00BB6AB0" w:rsidP="00C80281">
    <w:pPr>
      <w:pStyle w:val="Header"/>
    </w:pPr>
    <w:r>
      <w:tab/>
    </w:r>
    <w:r w:rsidR="00E95097">
      <w:fldChar w:fldCharType="begin"/>
    </w:r>
    <w:r w:rsidR="00E95097">
      <w:instrText xml:space="preserve"> DOCPROPERTY "Header" \* MERGEFORMAT </w:instrText>
    </w:r>
    <w:r w:rsidR="00E95097">
      <w:fldChar w:fldCharType="separate"/>
    </w:r>
    <w:r w:rsidR="00E95097" w:rsidRPr="00E95097">
      <w:rPr>
        <w:b/>
        <w:bCs/>
      </w:rPr>
      <w:t xml:space="preserve">Rec. </w:t>
    </w:r>
    <w:r w:rsidR="00E95097">
      <w:rPr>
        <w:b/>
        <w:bCs/>
      </w:rPr>
      <w:fldChar w:fldCharType="end"/>
    </w:r>
    <w:r>
      <w:rPr>
        <w:b/>
        <w:bCs/>
      </w:rPr>
      <w:t xml:space="preserve"> </w:t>
    </w:r>
    <w:r>
      <w:rPr>
        <w:b/>
        <w:bCs/>
      </w:rPr>
      <w:fldChar w:fldCharType="begin"/>
    </w:r>
    <w:r>
      <w:rPr>
        <w:b/>
        <w:bCs/>
      </w:rPr>
      <w:instrText>styleref href</w:instrText>
    </w:r>
    <w:r>
      <w:rPr>
        <w:b/>
        <w:bCs/>
      </w:rPr>
      <w:fldChar w:fldCharType="separate"/>
    </w:r>
    <w:r w:rsidR="00E95097">
      <w:rPr>
        <w:b/>
        <w:bCs/>
        <w:noProof/>
      </w:rPr>
      <w:t>UIT-R  M.1638-1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Default="00BB6AB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95097">
      <w:rPr>
        <w:rStyle w:val="PageNumber"/>
        <w:b/>
        <w:bCs/>
        <w:noProof/>
      </w:rPr>
      <w:t>2</w:t>
    </w:r>
    <w:r>
      <w:rPr>
        <w:rStyle w:val="PageNumber"/>
        <w:b/>
        <w:bCs/>
      </w:rPr>
      <w:fldChar w:fldCharType="end"/>
    </w:r>
    <w:r>
      <w:rPr>
        <w:rStyle w:val="PageNumber"/>
      </w:rPr>
      <w:tab/>
    </w:r>
    <w:r>
      <w:rPr>
        <w:b/>
        <w:bCs/>
      </w:rPr>
      <w:fldChar w:fldCharType="begin"/>
    </w:r>
    <w:r>
      <w:rPr>
        <w:b/>
        <w:bCs/>
      </w:rPr>
      <w:instrText xml:space="preserve"> DOCPROPERTY "Header" \* MERGEFORMAT </w:instrText>
    </w:r>
    <w:r>
      <w:rPr>
        <w:b/>
        <w:bCs/>
      </w:rPr>
      <w:fldChar w:fldCharType="separate"/>
    </w:r>
    <w:r w:rsidR="00E9509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95097">
      <w:rPr>
        <w:b/>
        <w:bCs/>
        <w:noProof/>
      </w:rPr>
      <w:t>UIT-R  M.1638-1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Default="00BB6AB0" w:rsidP="00C80281">
    <w:pPr>
      <w:pStyle w:val="Header"/>
      <w:jc w:val="left"/>
    </w:pPr>
    <w:r>
      <w:rPr>
        <w:rStyle w:val="PageNumber"/>
      </w:rPr>
      <w:tab/>
    </w:r>
    <w:r>
      <w:rPr>
        <w:b/>
        <w:bCs/>
      </w:rPr>
      <w:fldChar w:fldCharType="begin"/>
    </w:r>
    <w:r>
      <w:rPr>
        <w:b/>
        <w:bCs/>
      </w:rPr>
      <w:instrText xml:space="preserve"> DOCPROPERTY "Header" \* MERGEFORMAT </w:instrText>
    </w:r>
    <w:r>
      <w:rPr>
        <w:b/>
        <w:bCs/>
      </w:rPr>
      <w:fldChar w:fldCharType="separate"/>
    </w:r>
    <w:r w:rsidR="00E9509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95097">
      <w:rPr>
        <w:b/>
        <w:bCs/>
        <w:noProof/>
      </w:rPr>
      <w:t>UIT-R  M.1638-1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95097">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Default="00BB6AB0" w:rsidP="001E22DE">
    <w:pPr>
      <w:pStyle w:val="Header"/>
      <w:jc w:val="left"/>
    </w:pPr>
    <w:r>
      <w:rPr>
        <w:rStyle w:val="PageNumber"/>
      </w:rPr>
      <w:tab/>
    </w:r>
    <w:r>
      <w:rPr>
        <w:b/>
        <w:bCs/>
      </w:rPr>
      <w:fldChar w:fldCharType="begin"/>
    </w:r>
    <w:r>
      <w:rPr>
        <w:b/>
        <w:bCs/>
      </w:rPr>
      <w:instrText xml:space="preserve"> DOCPROPERTY "Header" \* MERGEFORMAT </w:instrText>
    </w:r>
    <w:r>
      <w:rPr>
        <w:b/>
        <w:bCs/>
      </w:rPr>
      <w:fldChar w:fldCharType="separate"/>
    </w:r>
    <w:r w:rsidR="00E9509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95097">
      <w:rPr>
        <w:b/>
        <w:bCs/>
        <w:noProof/>
      </w:rPr>
      <w:t>UIT-R  M.1638-1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95097">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Default="00BB6AB0" w:rsidP="00DE72EC">
    <w:pPr>
      <w:pStyle w:val="Header"/>
      <w:tabs>
        <w:tab w:val="clear" w:pos="4848"/>
        <w:tab w:val="clear" w:pos="9696"/>
        <w:tab w:val="right" w:pos="8505"/>
      </w:tabs>
      <w:jc w:val="left"/>
    </w:pPr>
    <w:r>
      <w:rPr>
        <w:rStyle w:val="PageNumber"/>
        <w:b/>
        <w:bCs/>
      </w:rPr>
      <w:fldChar w:fldCharType="begin"/>
    </w:r>
    <w:r>
      <w:rPr>
        <w:rStyle w:val="PageNumber"/>
        <w:b/>
        <w:bCs/>
      </w:rPr>
      <w:instrText xml:space="preserve"> PAGE </w:instrText>
    </w:r>
    <w:r>
      <w:rPr>
        <w:rStyle w:val="PageNumber"/>
        <w:b/>
        <w:bCs/>
      </w:rPr>
      <w:fldChar w:fldCharType="separate"/>
    </w:r>
    <w:r w:rsidR="00E95097">
      <w:rPr>
        <w:rStyle w:val="PageNumber"/>
        <w:b/>
        <w:bCs/>
        <w:noProof/>
      </w:rPr>
      <w:t>6</w:t>
    </w:r>
    <w:r>
      <w:rPr>
        <w:rStyle w:val="PageNumber"/>
        <w:b/>
        <w:bCs/>
      </w:rPr>
      <w:fldChar w:fldCharType="end"/>
    </w:r>
    <w:r>
      <w:rPr>
        <w:rStyle w:val="PageNumber"/>
      </w:rPr>
      <w:tab/>
    </w:r>
    <w:r>
      <w:rPr>
        <w:b/>
        <w:bCs/>
      </w:rPr>
      <w:fldChar w:fldCharType="begin"/>
    </w:r>
    <w:r>
      <w:rPr>
        <w:b/>
        <w:bCs/>
      </w:rPr>
      <w:instrText xml:space="preserve"> DOCPROPERTY "Header" \* MERGEFORMAT </w:instrText>
    </w:r>
    <w:r>
      <w:rPr>
        <w:b/>
        <w:bCs/>
      </w:rPr>
      <w:fldChar w:fldCharType="separate"/>
    </w:r>
    <w:r w:rsidR="00E9509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95097">
      <w:rPr>
        <w:b/>
        <w:bCs/>
        <w:noProof/>
      </w:rPr>
      <w:t>UIT-R  M.1638-1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AB0" w:rsidRDefault="00BB6AB0" w:rsidP="00DE72EC">
    <w:pPr>
      <w:pStyle w:val="Header"/>
      <w:tabs>
        <w:tab w:val="clear" w:pos="4848"/>
        <w:tab w:val="center" w:pos="7371"/>
      </w:tabs>
      <w:jc w:val="left"/>
    </w:pPr>
    <w:r>
      <w:rPr>
        <w:rStyle w:val="PageNumber"/>
      </w:rPr>
      <w:tab/>
    </w:r>
    <w:r>
      <w:rPr>
        <w:b/>
        <w:bCs/>
      </w:rPr>
      <w:fldChar w:fldCharType="begin"/>
    </w:r>
    <w:r>
      <w:rPr>
        <w:b/>
        <w:bCs/>
      </w:rPr>
      <w:instrText xml:space="preserve"> DOCPROPERTY "Header" \* MERGEFORMAT </w:instrText>
    </w:r>
    <w:r>
      <w:rPr>
        <w:b/>
        <w:bCs/>
      </w:rPr>
      <w:fldChar w:fldCharType="separate"/>
    </w:r>
    <w:r w:rsidR="00E9509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95097">
      <w:rPr>
        <w:b/>
        <w:bCs/>
        <w:noProof/>
      </w:rPr>
      <w:t>UIT-R  M.1638-1</w:t>
    </w:r>
    <w:r>
      <w:rPr>
        <w:b/>
        <w:bCs/>
      </w:rPr>
      <w:fldChar w:fldCharType="end"/>
    </w:r>
    <w:r>
      <w:rPr>
        <w:b/>
        <w:bCs/>
      </w:rPr>
      <w:tab/>
    </w:r>
    <w:r w:rsidR="00DE72EC">
      <w:rPr>
        <w:b/>
        <w:bCs/>
      </w:rPr>
      <w:tab/>
    </w:r>
    <w:r w:rsidR="00DE72EC">
      <w:rPr>
        <w:b/>
        <w:bCs/>
      </w:rPr>
      <w:tab/>
    </w:r>
    <w:r w:rsidR="00DE72EC">
      <w:rPr>
        <w:b/>
        <w:bCs/>
      </w:rPr>
      <w:tab/>
    </w:r>
    <w:r w:rsidR="00DE72EC">
      <w:rPr>
        <w:b/>
        <w:bCs/>
      </w:rPr>
      <w:tab/>
    </w:r>
    <w:r w:rsidR="00DE72EC">
      <w:rPr>
        <w:b/>
        <w:bCs/>
      </w:rPr>
      <w:tab/>
    </w:r>
    <w:r w:rsidR="00DE72EC">
      <w:rPr>
        <w:b/>
        <w:bCs/>
      </w:rPr>
      <w:tab/>
      <w:t xml:space="preserve">        </w:t>
    </w:r>
    <w:r>
      <w:rPr>
        <w:rStyle w:val="PageNumber"/>
        <w:b/>
        <w:bCs/>
      </w:rPr>
      <w:fldChar w:fldCharType="begin"/>
    </w:r>
    <w:r>
      <w:rPr>
        <w:rStyle w:val="PageNumber"/>
        <w:b/>
        <w:bCs/>
      </w:rPr>
      <w:instrText xml:space="preserve"> PAGE </w:instrText>
    </w:r>
    <w:r>
      <w:rPr>
        <w:rStyle w:val="PageNumber"/>
        <w:b/>
        <w:bCs/>
      </w:rPr>
      <w:fldChar w:fldCharType="separate"/>
    </w:r>
    <w:r w:rsidR="00E95097">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EBB"/>
    <w:rsid w:val="0010015A"/>
    <w:rsid w:val="001E22DE"/>
    <w:rsid w:val="00217EBF"/>
    <w:rsid w:val="00242AEE"/>
    <w:rsid w:val="002B29F4"/>
    <w:rsid w:val="002D58D8"/>
    <w:rsid w:val="002D76C4"/>
    <w:rsid w:val="0052529D"/>
    <w:rsid w:val="00606326"/>
    <w:rsid w:val="00607D68"/>
    <w:rsid w:val="00702D27"/>
    <w:rsid w:val="007468DA"/>
    <w:rsid w:val="008A4EBB"/>
    <w:rsid w:val="00907292"/>
    <w:rsid w:val="00941E96"/>
    <w:rsid w:val="009E00A8"/>
    <w:rsid w:val="00A6617B"/>
    <w:rsid w:val="00AB0DC8"/>
    <w:rsid w:val="00B44E24"/>
    <w:rsid w:val="00BB6AB0"/>
    <w:rsid w:val="00C13E2C"/>
    <w:rsid w:val="00C80281"/>
    <w:rsid w:val="00DB7810"/>
    <w:rsid w:val="00DE72EC"/>
    <w:rsid w:val="00DF4176"/>
    <w:rsid w:val="00DF6CBF"/>
    <w:rsid w:val="00E95097"/>
    <w:rsid w:val="00ED3EA0"/>
    <w:rsid w:val="00F13D8F"/>
    <w:rsid w:val="00F674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3F3B253-2B85-4953-B5D3-5603AA0A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E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A4EBB"/>
    <w:rPr>
      <w:color w:val="0000FF"/>
      <w:u w:val="single"/>
    </w:rPr>
  </w:style>
  <w:style w:type="paragraph" w:customStyle="1" w:styleId="AnnexNotitle0">
    <w:name w:val="Annex_No &amp; title"/>
    <w:basedOn w:val="Heading1"/>
    <w:next w:val="Normalaftertitle"/>
    <w:rsid w:val="00F13D8F"/>
    <w:pPr>
      <w:jc w:val="center"/>
    </w:pPr>
    <w:rPr>
      <w:sz w:val="28"/>
    </w:rPr>
  </w:style>
  <w:style w:type="character" w:customStyle="1" w:styleId="FiguretitleChar">
    <w:name w:val="Figure_title Char"/>
    <w:link w:val="Figuretitle"/>
    <w:locked/>
    <w:rsid w:val="008A4EBB"/>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8A4EBB"/>
    <w:rPr>
      <w:sz w:val="22"/>
      <w:lang w:val="fr-FR" w:eastAsia="en-US"/>
    </w:rPr>
  </w:style>
  <w:style w:type="character" w:customStyle="1" w:styleId="TableheadChar">
    <w:name w:val="Table_head Char"/>
    <w:basedOn w:val="DefaultParagraphFont"/>
    <w:link w:val="Tablehead"/>
    <w:locked/>
    <w:rsid w:val="008A4EBB"/>
    <w:rPr>
      <w:b/>
      <w:sz w:val="22"/>
      <w:lang w:val="fr-FR" w:eastAsia="en-US"/>
    </w:rPr>
  </w:style>
  <w:style w:type="character" w:styleId="PlaceholderText">
    <w:name w:val="Placeholder Text"/>
    <w:basedOn w:val="DefaultParagraphFont"/>
    <w:uiPriority w:val="99"/>
    <w:semiHidden/>
    <w:rsid w:val="008A4EBB"/>
    <w:rPr>
      <w:color w:val="808080"/>
    </w:rPr>
  </w:style>
  <w:style w:type="character" w:customStyle="1" w:styleId="TablelegendChar">
    <w:name w:val="Table_legend Char"/>
    <w:link w:val="Tablelegend"/>
    <w:locked/>
    <w:rsid w:val="008A4EBB"/>
    <w:rPr>
      <w:sz w:val="22"/>
      <w:lang w:val="fr-FR" w:eastAsia="en-US"/>
    </w:rPr>
  </w:style>
  <w:style w:type="character" w:customStyle="1" w:styleId="FigureNoChar">
    <w:name w:val="Figure_No Char"/>
    <w:basedOn w:val="DefaultParagraphFont"/>
    <w:link w:val="FigureNo"/>
    <w:locked/>
    <w:rsid w:val="008A4EBB"/>
    <w:rPr>
      <w:caps/>
      <w:sz w:val="18"/>
      <w:lang w:val="fr-FR" w:eastAsia="en-US"/>
    </w:rPr>
  </w:style>
  <w:style w:type="character" w:customStyle="1" w:styleId="TableNo0">
    <w:name w:val="Table_No Знак"/>
    <w:link w:val="TableNo"/>
    <w:locked/>
    <w:rsid w:val="008A4EBB"/>
    <w:rPr>
      <w:sz w:val="24"/>
      <w:lang w:val="fr-FR" w:eastAsia="en-US"/>
    </w:rPr>
  </w:style>
  <w:style w:type="paragraph" w:customStyle="1" w:styleId="Reasons">
    <w:name w:val="Reasons"/>
    <w:basedOn w:val="Normal"/>
    <w:qFormat/>
    <w:rsid w:val="008A4EB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10" Type="http://schemas.openxmlformats.org/officeDocument/2006/relationships/hyperlink" Target="http://www.itu.int/publ/R-REC/fr" TargetMode="Externa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2F3F5-E053-4262-8A09-7CE0E851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563</TotalTime>
  <Pages>16</Pages>
  <Words>4225</Words>
  <Characters>27928</Characters>
  <Application>Microsoft Office Word</Application>
  <DocSecurity>0</DocSecurity>
  <Lines>930</Lines>
  <Paragraphs>164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14</cp:revision>
  <cp:lastPrinted>2016-03-02T10:11:00Z</cp:lastPrinted>
  <dcterms:created xsi:type="dcterms:W3CDTF">2016-02-24T13:48:00Z</dcterms:created>
  <dcterms:modified xsi:type="dcterms:W3CDTF">2016-03-02T10:15:00Z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