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375DA0" w:rsidP="002144CB">
      <w:pPr>
        <w:jc w:val="center"/>
        <w:rPr>
          <w:b/>
          <w:bCs/>
          <w:sz w:val="32"/>
          <w:szCs w:val="32"/>
          <w:rtl/>
        </w:rPr>
        <w:sectPr w:rsidR="005E066B" w:rsidSect="00AC691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1584" behindDoc="0" locked="0" layoutInCell="1" allowOverlap="1" wp14:anchorId="42F543F4" wp14:editId="563CC59A">
                <wp:simplePos x="0" y="0"/>
                <wp:positionH relativeFrom="column">
                  <wp:posOffset>379931</wp:posOffset>
                </wp:positionH>
                <wp:positionV relativeFrom="paragraph">
                  <wp:posOffset>6840899</wp:posOffset>
                </wp:positionV>
                <wp:extent cx="5470543"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43"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375DA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75DA0">
                              <w:rPr>
                                <w:rFonts w:ascii="Tahoma" w:hAnsi="Tahoma"/>
                                <w:b/>
                                <w:bCs/>
                                <w:color w:val="000068"/>
                                <w:sz w:val="34"/>
                                <w:szCs w:val="54"/>
                                <w:lang w:bidi="ar-EG"/>
                              </w:rPr>
                              <w:t>M</w:t>
                            </w:r>
                          </w:p>
                          <w:p w:rsidR="00375DA0" w:rsidRPr="00375DA0" w:rsidRDefault="00375DA0" w:rsidP="00375DA0">
                            <w:pPr>
                              <w:spacing w:line="168" w:lineRule="auto"/>
                              <w:ind w:right="-126"/>
                              <w:jc w:val="right"/>
                              <w:rPr>
                                <w:rFonts w:ascii="Tahoma" w:hAnsi="Tahoma"/>
                                <w:b/>
                                <w:bCs/>
                                <w:color w:val="000068"/>
                                <w:sz w:val="36"/>
                                <w:szCs w:val="56"/>
                                <w:rtl/>
                              </w:rPr>
                            </w:pPr>
                            <w:r w:rsidRPr="00375DA0">
                              <w:rPr>
                                <w:rFonts w:ascii="Tahoma" w:hAnsi="Tahoma" w:hint="cs"/>
                                <w:b/>
                                <w:bCs/>
                                <w:color w:val="000068"/>
                                <w:sz w:val="36"/>
                                <w:szCs w:val="56"/>
                                <w:rtl/>
                              </w:rPr>
                              <w:t>الخدمة المتنقلة وخدمة الاستدلال الراديوي</w:t>
                            </w:r>
                            <w:r w:rsidRPr="00375DA0">
                              <w:rPr>
                                <w:rFonts w:ascii="Tahoma" w:hAnsi="Tahoma"/>
                                <w:b/>
                                <w:bCs/>
                                <w:color w:val="000068"/>
                                <w:sz w:val="36"/>
                                <w:szCs w:val="56"/>
                                <w:rtl/>
                              </w:rPr>
                              <w:br/>
                            </w:r>
                            <w:r w:rsidRPr="00375DA0">
                              <w:rPr>
                                <w:rFonts w:ascii="Tahoma" w:hAnsi="Tahoma" w:hint="cs"/>
                                <w:b/>
                                <w:bCs/>
                                <w:color w:val="000068"/>
                                <w:sz w:val="36"/>
                                <w:szCs w:val="56"/>
                                <w:rtl/>
                              </w:rPr>
                              <w:t>وخدمة الهواة والخدمات الساتلية ذات الصلة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543F4" id="_x0000_t202" coordsize="21600,21600" o:spt="202" path="m,l,21600r21600,l21600,xe">
                <v:stroke joinstyle="miter"/>
                <v:path gradientshapeok="t" o:connecttype="rect"/>
              </v:shapetype>
              <v:shape id="Text Box 2862" o:spid="_x0000_s1026" type="#_x0000_t202" style="position:absolute;left:0;text-align:left;margin-left:29.9pt;margin-top:538.65pt;width:430.75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L+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" filled="f" stroked="f">
                <v:textbox>
                  <w:txbxContent>
                    <w:p w:rsidR="000B4F10" w:rsidRPr="005F01A2" w:rsidRDefault="000B4F10" w:rsidP="00375DA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75DA0">
                        <w:rPr>
                          <w:rFonts w:ascii="Tahoma" w:hAnsi="Tahoma"/>
                          <w:b/>
                          <w:bCs/>
                          <w:color w:val="000068"/>
                          <w:sz w:val="34"/>
                          <w:szCs w:val="54"/>
                          <w:lang w:bidi="ar-EG"/>
                        </w:rPr>
                        <w:t>M</w:t>
                      </w:r>
                    </w:p>
                    <w:p w:rsidR="00375DA0" w:rsidRPr="00375DA0" w:rsidRDefault="00375DA0" w:rsidP="00375DA0">
                      <w:pPr>
                        <w:spacing w:line="168" w:lineRule="auto"/>
                        <w:ind w:right="-126"/>
                        <w:jc w:val="right"/>
                        <w:rPr>
                          <w:rFonts w:ascii="Tahoma" w:hAnsi="Tahoma"/>
                          <w:b/>
                          <w:bCs/>
                          <w:color w:val="000068"/>
                          <w:sz w:val="36"/>
                          <w:szCs w:val="56"/>
                          <w:rtl/>
                        </w:rPr>
                      </w:pPr>
                      <w:r w:rsidRPr="00375DA0">
                        <w:rPr>
                          <w:rFonts w:ascii="Tahoma" w:hAnsi="Tahoma" w:hint="cs"/>
                          <w:b/>
                          <w:bCs/>
                          <w:color w:val="000068"/>
                          <w:sz w:val="36"/>
                          <w:szCs w:val="56"/>
                          <w:rtl/>
                        </w:rPr>
                        <w:t>الخدمة المتنقلة وخدمة الاستدلال الراديوي</w:t>
                      </w:r>
                      <w:r w:rsidRPr="00375DA0">
                        <w:rPr>
                          <w:rFonts w:ascii="Tahoma" w:hAnsi="Tahoma"/>
                          <w:b/>
                          <w:bCs/>
                          <w:color w:val="000068"/>
                          <w:sz w:val="36"/>
                          <w:szCs w:val="56"/>
                          <w:rtl/>
                        </w:rPr>
                        <w:br/>
                      </w:r>
                      <w:r w:rsidRPr="00375DA0">
                        <w:rPr>
                          <w:rFonts w:ascii="Tahoma" w:hAnsi="Tahoma" w:hint="cs"/>
                          <w:b/>
                          <w:bCs/>
                          <w:color w:val="000068"/>
                          <w:sz w:val="36"/>
                          <w:szCs w:val="56"/>
                          <w:rtl/>
                        </w:rPr>
                        <w:t>وخدمة الهواة والخدمات الساتلية ذات الصلة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48512" behindDoc="0" locked="0" layoutInCell="1" allowOverlap="1" wp14:anchorId="578E6643" wp14:editId="0CF5FD7F">
                <wp:simplePos x="0" y="0"/>
                <wp:positionH relativeFrom="column">
                  <wp:posOffset>379932</wp:posOffset>
                </wp:positionH>
                <wp:positionV relativeFrom="paragraph">
                  <wp:posOffset>4330263</wp:posOffset>
                </wp:positionV>
                <wp:extent cx="5600700" cy="1749517"/>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49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DA0" w:rsidRPr="00375DA0" w:rsidRDefault="00375DA0" w:rsidP="009861BD">
                            <w:pPr>
                              <w:spacing w:line="168" w:lineRule="auto"/>
                              <w:ind w:right="-125"/>
                              <w:jc w:val="right"/>
                              <w:outlineLvl w:val="0"/>
                              <w:rPr>
                                <w:rFonts w:ascii="Tahoma" w:hAnsi="Tahoma"/>
                                <w:b/>
                                <w:bCs/>
                                <w:color w:val="000068"/>
                                <w:sz w:val="40"/>
                                <w:szCs w:val="72"/>
                                <w:rtl/>
                                <w:lang w:bidi="ar-EG"/>
                              </w:rPr>
                            </w:pPr>
                            <w:bookmarkStart w:id="0" w:name="_Toc496018066"/>
                            <w:r w:rsidRPr="00375DA0">
                              <w:rPr>
                                <w:rFonts w:ascii="Tahoma" w:hAnsi="Tahoma" w:hint="cs"/>
                                <w:b/>
                                <w:bCs/>
                                <w:color w:val="000068"/>
                                <w:sz w:val="40"/>
                                <w:szCs w:val="72"/>
                                <w:rtl/>
                                <w:lang w:bidi="ar-EG"/>
                              </w:rPr>
                              <w:t>الخصائص ومعايير الحماية للرادارات</w:t>
                            </w:r>
                            <w:r w:rsidR="009861BD">
                              <w:rPr>
                                <w:rFonts w:ascii="Tahoma" w:hAnsi="Tahoma"/>
                                <w:b/>
                                <w:bCs/>
                                <w:color w:val="000068"/>
                                <w:sz w:val="40"/>
                                <w:szCs w:val="72"/>
                                <w:rtl/>
                                <w:lang w:bidi="ar-EG"/>
                              </w:rPr>
                              <w:br/>
                            </w:r>
                            <w:r w:rsidRPr="00375DA0">
                              <w:rPr>
                                <w:rFonts w:ascii="Tahoma" w:hAnsi="Tahoma" w:hint="cs"/>
                                <w:b/>
                                <w:bCs/>
                                <w:color w:val="000068"/>
                                <w:sz w:val="40"/>
                                <w:szCs w:val="72"/>
                                <w:rtl/>
                                <w:lang w:bidi="ar-EG"/>
                              </w:rPr>
                              <w:t>العاملة في</w:t>
                            </w:r>
                            <w:r w:rsidRPr="00375DA0">
                              <w:rPr>
                                <w:rFonts w:ascii="Tahoma" w:hAnsi="Tahoma" w:hint="eastAsia"/>
                                <w:b/>
                                <w:bCs/>
                                <w:color w:val="000068"/>
                                <w:sz w:val="40"/>
                                <w:szCs w:val="72"/>
                                <w:rtl/>
                                <w:lang w:bidi="ar-EG"/>
                              </w:rPr>
                              <w:t> </w:t>
                            </w:r>
                            <w:r w:rsidRPr="00375DA0">
                              <w:rPr>
                                <w:rFonts w:ascii="Tahoma" w:hAnsi="Tahoma" w:hint="cs"/>
                                <w:b/>
                                <w:bCs/>
                                <w:color w:val="000068"/>
                                <w:sz w:val="40"/>
                                <w:szCs w:val="72"/>
                                <w:rtl/>
                                <w:lang w:bidi="ar-EG"/>
                              </w:rPr>
                              <w:t xml:space="preserve">خدمة الملاحة الراديوية </w:t>
                            </w:r>
                            <w:r w:rsidRPr="00375DA0">
                              <w:rPr>
                                <w:rFonts w:ascii="Tahoma" w:hAnsi="Tahoma"/>
                                <w:b/>
                                <w:bCs/>
                                <w:color w:val="000068"/>
                                <w:sz w:val="40"/>
                                <w:szCs w:val="72"/>
                                <w:rtl/>
                                <w:lang w:bidi="ar-EG"/>
                              </w:rPr>
                              <w:br/>
                            </w:r>
                            <w:r w:rsidRPr="00375DA0">
                              <w:rPr>
                                <w:rFonts w:ascii="Tahoma" w:hAnsi="Tahoma" w:hint="cs"/>
                                <w:b/>
                                <w:bCs/>
                                <w:color w:val="000068"/>
                                <w:sz w:val="40"/>
                                <w:szCs w:val="72"/>
                                <w:rtl/>
                                <w:lang w:bidi="ar-EG"/>
                              </w:rPr>
                              <w:t>في نطاق الترددات</w:t>
                            </w:r>
                            <w:r w:rsidRPr="00375DA0">
                              <w:rPr>
                                <w:rFonts w:ascii="Tahoma" w:hAnsi="Tahoma" w:hint="eastAsia"/>
                                <w:b/>
                                <w:bCs/>
                                <w:color w:val="000068"/>
                                <w:sz w:val="40"/>
                                <w:szCs w:val="72"/>
                                <w:rtl/>
                                <w:lang w:bidi="ar-EG"/>
                              </w:rPr>
                              <w:t> </w:t>
                            </w:r>
                            <w:r w:rsidRPr="00375DA0">
                              <w:rPr>
                                <w:rFonts w:ascii="Tahoma" w:hAnsi="Tahoma"/>
                                <w:b/>
                                <w:bCs/>
                                <w:color w:val="000068"/>
                                <w:sz w:val="40"/>
                                <w:szCs w:val="72"/>
                                <w:lang w:bidi="ar-EG"/>
                              </w:rPr>
                              <w:t>GHz</w:t>
                            </w:r>
                            <w:r w:rsidR="00205E40">
                              <w:rPr>
                                <w:rFonts w:ascii="Tahoma" w:hAnsi="Tahoma"/>
                                <w:b/>
                                <w:bCs/>
                                <w:color w:val="000068"/>
                                <w:sz w:val="40"/>
                                <w:szCs w:val="72"/>
                                <w:lang w:bidi="ar-EG"/>
                              </w:rPr>
                              <w:t> 33,4</w:t>
                            </w:r>
                            <w:r w:rsidR="00205E40">
                              <w:rPr>
                                <w:rFonts w:ascii="Tahoma" w:hAnsi="Tahoma"/>
                                <w:b/>
                                <w:bCs/>
                                <w:color w:val="000068"/>
                                <w:sz w:val="40"/>
                                <w:szCs w:val="72"/>
                                <w:lang w:bidi="ar-EG"/>
                              </w:rPr>
                              <w:noBreakHyphen/>
                              <w:t>31,8</w:t>
                            </w:r>
                            <w:bookmarkEnd w:id="0"/>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6643" id="Text Box 2859" o:spid="_x0000_s1027" type="#_x0000_t202" style="position:absolute;left:0;text-align:left;margin-left:29.9pt;margin-top:340.95pt;width:441pt;height:13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01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" filled="f" stroked="f">
                <v:textbox>
                  <w:txbxContent>
                    <w:p w:rsidR="00375DA0" w:rsidRPr="00375DA0" w:rsidRDefault="00375DA0" w:rsidP="009861BD">
                      <w:pPr>
                        <w:spacing w:line="168" w:lineRule="auto"/>
                        <w:ind w:right="-125"/>
                        <w:jc w:val="right"/>
                        <w:outlineLvl w:val="0"/>
                        <w:rPr>
                          <w:rFonts w:ascii="Tahoma" w:hAnsi="Tahoma"/>
                          <w:b/>
                          <w:bCs/>
                          <w:color w:val="000068"/>
                          <w:sz w:val="40"/>
                          <w:szCs w:val="72"/>
                          <w:rtl/>
                          <w:lang w:bidi="ar-EG"/>
                        </w:rPr>
                      </w:pPr>
                      <w:bookmarkStart w:id="1" w:name="_Toc496018066"/>
                      <w:r w:rsidRPr="00375DA0">
                        <w:rPr>
                          <w:rFonts w:ascii="Tahoma" w:hAnsi="Tahoma" w:hint="cs"/>
                          <w:b/>
                          <w:bCs/>
                          <w:color w:val="000068"/>
                          <w:sz w:val="40"/>
                          <w:szCs w:val="72"/>
                          <w:rtl/>
                          <w:lang w:bidi="ar-EG"/>
                        </w:rPr>
                        <w:t>الخصائص ومعايير الحماية للرادارات</w:t>
                      </w:r>
                      <w:r w:rsidR="009861BD">
                        <w:rPr>
                          <w:rFonts w:ascii="Tahoma" w:hAnsi="Tahoma"/>
                          <w:b/>
                          <w:bCs/>
                          <w:color w:val="000068"/>
                          <w:sz w:val="40"/>
                          <w:szCs w:val="72"/>
                          <w:rtl/>
                          <w:lang w:bidi="ar-EG"/>
                        </w:rPr>
                        <w:br/>
                      </w:r>
                      <w:r w:rsidRPr="00375DA0">
                        <w:rPr>
                          <w:rFonts w:ascii="Tahoma" w:hAnsi="Tahoma" w:hint="cs"/>
                          <w:b/>
                          <w:bCs/>
                          <w:color w:val="000068"/>
                          <w:sz w:val="40"/>
                          <w:szCs w:val="72"/>
                          <w:rtl/>
                          <w:lang w:bidi="ar-EG"/>
                        </w:rPr>
                        <w:t>العاملة في</w:t>
                      </w:r>
                      <w:r w:rsidRPr="00375DA0">
                        <w:rPr>
                          <w:rFonts w:ascii="Tahoma" w:hAnsi="Tahoma" w:hint="eastAsia"/>
                          <w:b/>
                          <w:bCs/>
                          <w:color w:val="000068"/>
                          <w:sz w:val="40"/>
                          <w:szCs w:val="72"/>
                          <w:rtl/>
                          <w:lang w:bidi="ar-EG"/>
                        </w:rPr>
                        <w:t> </w:t>
                      </w:r>
                      <w:r w:rsidRPr="00375DA0">
                        <w:rPr>
                          <w:rFonts w:ascii="Tahoma" w:hAnsi="Tahoma" w:hint="cs"/>
                          <w:b/>
                          <w:bCs/>
                          <w:color w:val="000068"/>
                          <w:sz w:val="40"/>
                          <w:szCs w:val="72"/>
                          <w:rtl/>
                          <w:lang w:bidi="ar-EG"/>
                        </w:rPr>
                        <w:t xml:space="preserve">خدمة الملاحة الراديوية </w:t>
                      </w:r>
                      <w:r w:rsidRPr="00375DA0">
                        <w:rPr>
                          <w:rFonts w:ascii="Tahoma" w:hAnsi="Tahoma"/>
                          <w:b/>
                          <w:bCs/>
                          <w:color w:val="000068"/>
                          <w:sz w:val="40"/>
                          <w:szCs w:val="72"/>
                          <w:rtl/>
                          <w:lang w:bidi="ar-EG"/>
                        </w:rPr>
                        <w:br/>
                      </w:r>
                      <w:r w:rsidRPr="00375DA0">
                        <w:rPr>
                          <w:rFonts w:ascii="Tahoma" w:hAnsi="Tahoma" w:hint="cs"/>
                          <w:b/>
                          <w:bCs/>
                          <w:color w:val="000068"/>
                          <w:sz w:val="40"/>
                          <w:szCs w:val="72"/>
                          <w:rtl/>
                          <w:lang w:bidi="ar-EG"/>
                        </w:rPr>
                        <w:t>في نطاق الترددات</w:t>
                      </w:r>
                      <w:r w:rsidRPr="00375DA0">
                        <w:rPr>
                          <w:rFonts w:ascii="Tahoma" w:hAnsi="Tahoma" w:hint="eastAsia"/>
                          <w:b/>
                          <w:bCs/>
                          <w:color w:val="000068"/>
                          <w:sz w:val="40"/>
                          <w:szCs w:val="72"/>
                          <w:rtl/>
                          <w:lang w:bidi="ar-EG"/>
                        </w:rPr>
                        <w:t> </w:t>
                      </w:r>
                      <w:r w:rsidRPr="00375DA0">
                        <w:rPr>
                          <w:rFonts w:ascii="Tahoma" w:hAnsi="Tahoma"/>
                          <w:b/>
                          <w:bCs/>
                          <w:color w:val="000068"/>
                          <w:sz w:val="40"/>
                          <w:szCs w:val="72"/>
                          <w:lang w:bidi="ar-EG"/>
                        </w:rPr>
                        <w:t>GHz</w:t>
                      </w:r>
                      <w:r w:rsidR="00205E40">
                        <w:rPr>
                          <w:rFonts w:ascii="Tahoma" w:hAnsi="Tahoma"/>
                          <w:b/>
                          <w:bCs/>
                          <w:color w:val="000068"/>
                          <w:sz w:val="40"/>
                          <w:szCs w:val="72"/>
                          <w:lang w:bidi="ar-EG"/>
                        </w:rPr>
                        <w:t> 33,4</w:t>
                      </w:r>
                      <w:r w:rsidR="00205E40">
                        <w:rPr>
                          <w:rFonts w:ascii="Tahoma" w:hAnsi="Tahoma"/>
                          <w:b/>
                          <w:bCs/>
                          <w:color w:val="000068"/>
                          <w:sz w:val="40"/>
                          <w:szCs w:val="72"/>
                          <w:lang w:bidi="ar-EG"/>
                        </w:rPr>
                        <w:noBreakHyphen/>
                        <w:t>31,8</w:t>
                      </w:r>
                      <w:bookmarkEnd w:id="1"/>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0560" behindDoc="0" locked="0" layoutInCell="1" allowOverlap="1" wp14:anchorId="540AACDB" wp14:editId="38961E7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375DA0">
                            <w:pPr>
                              <w:spacing w:before="0"/>
                              <w:ind w:right="-125"/>
                              <w:jc w:val="right"/>
                              <w:outlineLvl w:val="0"/>
                              <w:rPr>
                                <w:rFonts w:ascii="Times New Roman Bold" w:hAnsi="Times New Roman Bold"/>
                                <w:b/>
                                <w:bCs/>
                                <w:color w:val="000068"/>
                                <w:sz w:val="36"/>
                                <w:szCs w:val="52"/>
                                <w:rtl/>
                                <w:lang w:bidi="ar-EG"/>
                              </w:rPr>
                            </w:pPr>
                            <w:bookmarkStart w:id="2" w:name="_Toc496018067"/>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75DA0" w:rsidRPr="00375DA0">
                              <w:rPr>
                                <w:rFonts w:ascii="Tahoma" w:hAnsi="Tahoma"/>
                                <w:b/>
                                <w:bCs/>
                                <w:color w:val="000068"/>
                                <w:sz w:val="36"/>
                                <w:szCs w:val="56"/>
                                <w:lang w:bidi="ar-EG"/>
                              </w:rPr>
                              <w:t>M</w:t>
                            </w:r>
                            <w:r w:rsidRPr="00375DA0">
                              <w:rPr>
                                <w:rFonts w:ascii="Tahoma" w:hAnsi="Tahoma"/>
                                <w:b/>
                                <w:bCs/>
                                <w:color w:val="000068"/>
                                <w:sz w:val="36"/>
                                <w:szCs w:val="56"/>
                                <w:lang w:bidi="ar-EG"/>
                              </w:rPr>
                              <w:t>.</w:t>
                            </w:r>
                            <w:r w:rsidR="00375DA0">
                              <w:rPr>
                                <w:rFonts w:ascii="Tahoma" w:hAnsi="Tahoma"/>
                                <w:b/>
                                <w:bCs/>
                                <w:color w:val="000068"/>
                                <w:sz w:val="36"/>
                                <w:szCs w:val="56"/>
                                <w:lang w:bidi="ar-EG"/>
                              </w:rPr>
                              <w:t>1466-1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75DA0">
                              <w:rPr>
                                <w:rFonts w:ascii="Tahoma" w:hAnsi="Tahoma" w:cs="Tahoma"/>
                                <w:b/>
                                <w:bCs/>
                                <w:color w:val="000068"/>
                                <w:sz w:val="24"/>
                                <w:szCs w:val="24"/>
                                <w:lang w:bidi="ar-EG"/>
                              </w:rPr>
                              <w:t>2017</w:t>
                            </w:r>
                            <w:r>
                              <w:rPr>
                                <w:rFonts w:ascii="Tahoma" w:hAnsi="Tahoma" w:cs="Tahoma"/>
                                <w:b/>
                                <w:bCs/>
                                <w:color w:val="000068"/>
                                <w:sz w:val="24"/>
                                <w:szCs w:val="24"/>
                                <w:lang w:bidi="ar-EG"/>
                              </w:rPr>
                              <w:t>/</w:t>
                            </w:r>
                            <w:r w:rsidR="00375DA0">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AACDB" id="Text Box 2861" o:spid="_x0000_s1028" type="#_x0000_t202" style="position:absolute;left:0;text-align:left;margin-left:29.7pt;margin-top:259.85pt;width:440.8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375DA0">
                      <w:pPr>
                        <w:spacing w:before="0"/>
                        <w:ind w:right="-125"/>
                        <w:jc w:val="right"/>
                        <w:outlineLvl w:val="0"/>
                        <w:rPr>
                          <w:rFonts w:ascii="Times New Roman Bold" w:hAnsi="Times New Roman Bold"/>
                          <w:b/>
                          <w:bCs/>
                          <w:color w:val="000068"/>
                          <w:sz w:val="36"/>
                          <w:szCs w:val="52"/>
                          <w:rtl/>
                          <w:lang w:bidi="ar-EG"/>
                        </w:rPr>
                      </w:pPr>
                      <w:bookmarkStart w:id="3" w:name="_Toc496018067"/>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75DA0" w:rsidRPr="00375DA0">
                        <w:rPr>
                          <w:rFonts w:ascii="Tahoma" w:hAnsi="Tahoma"/>
                          <w:b/>
                          <w:bCs/>
                          <w:color w:val="000068"/>
                          <w:sz w:val="36"/>
                          <w:szCs w:val="56"/>
                          <w:lang w:bidi="ar-EG"/>
                        </w:rPr>
                        <w:t>M</w:t>
                      </w:r>
                      <w:r w:rsidRPr="00375DA0">
                        <w:rPr>
                          <w:rFonts w:ascii="Tahoma" w:hAnsi="Tahoma"/>
                          <w:b/>
                          <w:bCs/>
                          <w:color w:val="000068"/>
                          <w:sz w:val="36"/>
                          <w:szCs w:val="56"/>
                          <w:lang w:bidi="ar-EG"/>
                        </w:rPr>
                        <w:t>.</w:t>
                      </w:r>
                      <w:r w:rsidR="00375DA0">
                        <w:rPr>
                          <w:rFonts w:ascii="Tahoma" w:hAnsi="Tahoma"/>
                          <w:b/>
                          <w:bCs/>
                          <w:color w:val="000068"/>
                          <w:sz w:val="36"/>
                          <w:szCs w:val="56"/>
                          <w:lang w:bidi="ar-EG"/>
                        </w:rPr>
                        <w:t>1466-1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75DA0">
                        <w:rPr>
                          <w:rFonts w:ascii="Tahoma" w:hAnsi="Tahoma" w:cs="Tahoma"/>
                          <w:b/>
                          <w:bCs/>
                          <w:color w:val="000068"/>
                          <w:sz w:val="24"/>
                          <w:szCs w:val="24"/>
                          <w:lang w:bidi="ar-EG"/>
                        </w:rPr>
                        <w:t>2017</w:t>
                      </w:r>
                      <w:r>
                        <w:rPr>
                          <w:rFonts w:ascii="Tahoma" w:hAnsi="Tahoma" w:cs="Tahoma"/>
                          <w:b/>
                          <w:bCs/>
                          <w:color w:val="000068"/>
                          <w:sz w:val="24"/>
                          <w:szCs w:val="24"/>
                          <w:lang w:bidi="ar-EG"/>
                        </w:rPr>
                        <w:t>/</w:t>
                      </w:r>
                      <w:r w:rsidR="00375DA0">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bookmarkEnd w:id="3"/>
                    </w:p>
                  </w:txbxContent>
                </v:textbox>
              </v:shape>
            </w:pict>
          </mc:Fallback>
        </mc:AlternateContent>
      </w:r>
    </w:p>
    <w:p w:rsidR="00AC1496" w:rsidRPr="00891CAB" w:rsidRDefault="00AC1496" w:rsidP="00AC1496">
      <w:pPr>
        <w:spacing w:before="240"/>
        <w:jc w:val="center"/>
        <w:outlineLvl w:val="0"/>
        <w:rPr>
          <w:b/>
          <w:bCs/>
          <w:sz w:val="32"/>
          <w:szCs w:val="32"/>
          <w:rtl/>
          <w:lang w:bidi="ar-EG"/>
        </w:rPr>
      </w:pPr>
      <w:bookmarkStart w:id="4" w:name="_Toc496018068"/>
      <w:r w:rsidRPr="00891CAB">
        <w:rPr>
          <w:rFonts w:hint="cs"/>
          <w:b/>
          <w:bCs/>
          <w:sz w:val="32"/>
          <w:szCs w:val="32"/>
          <w:rtl/>
        </w:rPr>
        <w:lastRenderedPageBreak/>
        <w:t>تمهيـد</w:t>
      </w:r>
      <w:bookmarkEnd w:id="4"/>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5" w:name="_Toc476039171"/>
      <w:bookmarkStart w:id="6" w:name="_Toc496018069"/>
      <w:r w:rsidRPr="001231D6">
        <w:rPr>
          <w:rFonts w:hint="cs"/>
          <w:rtl/>
        </w:rPr>
        <w:t xml:space="preserve">سياسة قطاع الاتصالات الراديوية بشأن حقوق الملكية الفكرية </w:t>
      </w:r>
      <w:r w:rsidRPr="001231D6">
        <w:t>(IPR)</w:t>
      </w:r>
      <w:bookmarkEnd w:id="5"/>
      <w:bookmarkEnd w:id="6"/>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375DA0">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375DA0" w:rsidRDefault="00AC1496" w:rsidP="008D49E8">
            <w:pPr>
              <w:tabs>
                <w:tab w:val="left" w:pos="1471"/>
              </w:tabs>
              <w:spacing w:before="20" w:after="40" w:line="240" w:lineRule="exact"/>
              <w:rPr>
                <w:b/>
                <w:bCs/>
                <w:color w:val="000080"/>
                <w:sz w:val="20"/>
                <w:szCs w:val="26"/>
                <w:lang w:val="ru-RU"/>
              </w:rPr>
            </w:pPr>
            <w:r w:rsidRPr="00375DA0">
              <w:rPr>
                <w:b/>
                <w:bCs/>
                <w:color w:val="000080"/>
                <w:sz w:val="20"/>
                <w:szCs w:val="26"/>
              </w:rPr>
              <w:t>M</w:t>
            </w:r>
            <w:r w:rsidRPr="00375DA0">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C691B">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375DA0" w:rsidRDefault="00AC1496" w:rsidP="00375DA0">
      <w:pPr>
        <w:pStyle w:val="RecNo"/>
      </w:pPr>
      <w:proofErr w:type="gramStart"/>
      <w:r w:rsidRPr="00375DA0">
        <w:rPr>
          <w:rtl/>
        </w:rPr>
        <w:lastRenderedPageBreak/>
        <w:t>التوصيـة</w:t>
      </w:r>
      <w:r w:rsidRPr="00375DA0">
        <w:rPr>
          <w:rFonts w:hint="cs"/>
          <w:rtl/>
        </w:rPr>
        <w:t xml:space="preserve"> </w:t>
      </w:r>
      <w:r w:rsidRPr="00375DA0">
        <w:rPr>
          <w:rtl/>
        </w:rPr>
        <w:t xml:space="preserve"> </w:t>
      </w:r>
      <w:r w:rsidRPr="00375DA0">
        <w:rPr>
          <w:rStyle w:val="href"/>
        </w:rPr>
        <w:t>ITU</w:t>
      </w:r>
      <w:proofErr w:type="gramEnd"/>
      <w:r w:rsidRPr="00375DA0">
        <w:rPr>
          <w:rStyle w:val="href"/>
        </w:rPr>
        <w:t>-R</w:t>
      </w:r>
      <w:r w:rsidR="008B203E" w:rsidRPr="00375DA0">
        <w:rPr>
          <w:rStyle w:val="href"/>
        </w:rPr>
        <w:t xml:space="preserve"> </w:t>
      </w:r>
      <w:r w:rsidRPr="00375DA0">
        <w:rPr>
          <w:rStyle w:val="href"/>
        </w:rPr>
        <w:t xml:space="preserve"> </w:t>
      </w:r>
      <w:r w:rsidR="00375DA0" w:rsidRPr="00375DA0">
        <w:rPr>
          <w:rStyle w:val="href"/>
        </w:rPr>
        <w:t>M</w:t>
      </w:r>
      <w:r w:rsidR="0085112A" w:rsidRPr="00375DA0">
        <w:rPr>
          <w:rStyle w:val="href"/>
        </w:rPr>
        <w:t>.</w:t>
      </w:r>
      <w:r w:rsidR="00375DA0" w:rsidRPr="00375DA0">
        <w:rPr>
          <w:rStyle w:val="href"/>
        </w:rPr>
        <w:t>1466-1</w:t>
      </w:r>
      <w:r w:rsidR="00375DA0" w:rsidRPr="00375DA0">
        <w:rPr>
          <w:rStyle w:val="FootnoteReference"/>
          <w:rtl/>
        </w:rPr>
        <w:footnoteReference w:customMarkFollows="1" w:id="1"/>
        <w:t>*</w:t>
      </w:r>
    </w:p>
    <w:p w:rsidR="00843DD0" w:rsidRPr="00375DA0" w:rsidRDefault="00375DA0" w:rsidP="00375DA0">
      <w:pPr>
        <w:pStyle w:val="Rectitle"/>
        <w:rPr>
          <w:rFonts w:eastAsia="SimSun"/>
          <w:lang w:val="fr-FR" w:eastAsia="zh-CN"/>
        </w:rPr>
      </w:pPr>
      <w:r w:rsidRPr="00375DA0">
        <w:rPr>
          <w:rFonts w:eastAsia="SimSun" w:hint="cs"/>
          <w:rtl/>
          <w:lang w:eastAsia="zh-CN" w:bidi="ar-SA"/>
        </w:rPr>
        <w:t>الخصائص ومعايير الحماية للرادارات العاملة في</w:t>
      </w:r>
      <w:r w:rsidRPr="00375DA0">
        <w:rPr>
          <w:rFonts w:eastAsia="SimSun" w:hint="eastAsia"/>
          <w:rtl/>
          <w:lang w:eastAsia="zh-CN" w:bidi="ar-SA"/>
        </w:rPr>
        <w:t> </w:t>
      </w:r>
      <w:r w:rsidRPr="00375DA0">
        <w:rPr>
          <w:rFonts w:eastAsia="SimSun" w:hint="cs"/>
          <w:rtl/>
          <w:lang w:eastAsia="zh-CN" w:bidi="ar-SA"/>
        </w:rPr>
        <w:t xml:space="preserve">خدمة الملاحة الراديوية </w:t>
      </w:r>
      <w:r w:rsidRPr="00375DA0">
        <w:rPr>
          <w:rFonts w:eastAsia="SimSun"/>
          <w:rtl/>
          <w:lang w:eastAsia="zh-CN" w:bidi="ar-SA"/>
        </w:rPr>
        <w:br/>
      </w:r>
      <w:r w:rsidRPr="00375DA0">
        <w:rPr>
          <w:rFonts w:eastAsia="SimSun" w:hint="cs"/>
          <w:rtl/>
          <w:lang w:eastAsia="zh-CN" w:bidi="ar-SA"/>
        </w:rPr>
        <w:t>في نطاق الترددات</w:t>
      </w:r>
      <w:r w:rsidRPr="00375DA0">
        <w:rPr>
          <w:rFonts w:eastAsia="SimSun" w:hint="eastAsia"/>
          <w:rtl/>
          <w:lang w:eastAsia="zh-CN" w:bidi="ar-SA"/>
        </w:rPr>
        <w:t> </w:t>
      </w:r>
      <w:r w:rsidRPr="00375DA0">
        <w:rPr>
          <w:rFonts w:eastAsia="SimSun"/>
          <w:lang w:eastAsia="zh-CN"/>
        </w:rPr>
        <w:t>GHz 33,4-31,8</w:t>
      </w:r>
    </w:p>
    <w:p w:rsidR="00AC1496" w:rsidRPr="00375DA0" w:rsidRDefault="00CE6EB7" w:rsidP="00375DA0">
      <w:pPr>
        <w:pStyle w:val="Date"/>
        <w:rPr>
          <w:rtl/>
          <w:lang w:bidi="ar-EG"/>
        </w:rPr>
      </w:pPr>
      <w:r w:rsidRPr="00375DA0">
        <w:rPr>
          <w:rFonts w:eastAsia="SimSun" w:hint="cs"/>
          <w:rtl/>
        </w:rPr>
        <w:t> </w:t>
      </w:r>
      <w:r w:rsidR="00AC1496" w:rsidRPr="00375DA0">
        <w:rPr>
          <w:rFonts w:eastAsia="SimSun"/>
        </w:rPr>
        <w:t>(</w:t>
      </w:r>
      <w:r w:rsidR="00375DA0" w:rsidRPr="00375DA0">
        <w:rPr>
          <w:rFonts w:eastAsia="SimSun"/>
        </w:rPr>
        <w:t>2017-2000</w:t>
      </w:r>
      <w:r w:rsidR="00AC1496" w:rsidRPr="00375DA0">
        <w:rPr>
          <w:rFonts w:eastAsia="SimSun"/>
        </w:rPr>
        <w:t>)</w:t>
      </w:r>
    </w:p>
    <w:p w:rsidR="00843DD0" w:rsidRPr="00375DA0" w:rsidRDefault="00843DD0" w:rsidP="00843DD0">
      <w:pPr>
        <w:pStyle w:val="Headingsum"/>
        <w:rPr>
          <w:rtl/>
        </w:rPr>
      </w:pPr>
      <w:bookmarkStart w:id="7" w:name="_Toc476039172"/>
      <w:bookmarkStart w:id="8" w:name="_Toc496018070"/>
      <w:r w:rsidRPr="00375DA0">
        <w:rPr>
          <w:rFonts w:hint="cs"/>
          <w:rtl/>
        </w:rPr>
        <w:t>مجال التطبيق</w:t>
      </w:r>
      <w:bookmarkEnd w:id="7"/>
      <w:bookmarkEnd w:id="8"/>
    </w:p>
    <w:p w:rsidR="00375DA0" w:rsidRPr="00375DA0" w:rsidRDefault="00375DA0" w:rsidP="004E4D69">
      <w:pPr>
        <w:pStyle w:val="Summary"/>
        <w:rPr>
          <w:rFonts w:eastAsia="SimSun"/>
          <w:rtl/>
          <w:lang w:eastAsia="zh-CN" w:bidi="ar-SA"/>
        </w:rPr>
      </w:pPr>
      <w:r w:rsidRPr="00375DA0">
        <w:rPr>
          <w:rFonts w:eastAsia="SimSun" w:hint="cs"/>
          <w:rtl/>
          <w:lang w:eastAsia="zh-CN" w:bidi="ar-SA"/>
        </w:rPr>
        <w:t xml:space="preserve">تحدد هذه التوصية </w:t>
      </w:r>
      <w:r w:rsidRPr="00375DA0">
        <w:rPr>
          <w:rFonts w:eastAsia="SimSun" w:hint="cs"/>
          <w:rtl/>
          <w:lang w:eastAsia="zh-CN"/>
        </w:rPr>
        <w:t xml:space="preserve">الخصائص ومعايير الحماية للرادارات العاملة في خدمة الملاحة الراديوية </w:t>
      </w:r>
      <w:r w:rsidRPr="00375DA0">
        <w:rPr>
          <w:rFonts w:eastAsia="SimSun" w:hint="cs"/>
          <w:rtl/>
          <w:lang w:eastAsia="zh-CN" w:bidi="ar-SA"/>
        </w:rPr>
        <w:t>في نطاق الترددات</w:t>
      </w:r>
      <w:r w:rsidRPr="00375DA0">
        <w:rPr>
          <w:rFonts w:eastAsia="SimSun" w:hint="cs"/>
          <w:rtl/>
          <w:lang w:eastAsia="zh-CN"/>
        </w:rPr>
        <w:t xml:space="preserve"> </w:t>
      </w:r>
      <w:r w:rsidRPr="00375DA0">
        <w:rPr>
          <w:rFonts w:eastAsia="SimSun"/>
          <w:lang w:eastAsia="zh-CN"/>
        </w:rPr>
        <w:t>GHz 33,4</w:t>
      </w:r>
      <w:r w:rsidR="004E4D69">
        <w:rPr>
          <w:rFonts w:eastAsia="SimSun"/>
          <w:lang w:eastAsia="zh-CN"/>
        </w:rPr>
        <w:noBreakHyphen/>
      </w:r>
      <w:r w:rsidRPr="00375DA0">
        <w:rPr>
          <w:rFonts w:eastAsia="SimSun"/>
          <w:lang w:eastAsia="zh-CN"/>
        </w:rPr>
        <w:t>31,8</w:t>
      </w:r>
      <w:r w:rsidRPr="00375DA0">
        <w:rPr>
          <w:rFonts w:eastAsia="SimSun" w:hint="cs"/>
          <w:rtl/>
          <w:lang w:eastAsia="zh-CN" w:bidi="ar-SA"/>
        </w:rPr>
        <w:t xml:space="preserve">. وينبغي استخدام هذه الخصائص التقنية والتشغيلية </w:t>
      </w:r>
      <w:r w:rsidRPr="00375DA0">
        <w:rPr>
          <w:rFonts w:eastAsia="SimSun" w:hint="cs"/>
          <w:rtl/>
          <w:lang w:eastAsia="zh-CN"/>
        </w:rPr>
        <w:t xml:space="preserve">باعتبارها مبادئ توجيهية </w:t>
      </w:r>
      <w:r w:rsidRPr="00375DA0">
        <w:rPr>
          <w:rFonts w:eastAsia="SimSun" w:hint="cs"/>
          <w:rtl/>
          <w:lang w:eastAsia="zh-CN" w:bidi="ar-SA"/>
        </w:rPr>
        <w:t>عند تحليل التوافق بين الرادارات العاملة في</w:t>
      </w:r>
      <w:r w:rsidRPr="00375DA0">
        <w:rPr>
          <w:rFonts w:eastAsia="SimSun" w:hint="eastAsia"/>
          <w:rtl/>
          <w:lang w:eastAsia="zh-CN" w:bidi="ar-SA"/>
        </w:rPr>
        <w:t> </w:t>
      </w:r>
      <w:r w:rsidRPr="00375DA0">
        <w:rPr>
          <w:rFonts w:eastAsia="SimSun" w:hint="cs"/>
          <w:rtl/>
          <w:lang w:eastAsia="zh-CN" w:bidi="ar-SA"/>
        </w:rPr>
        <w:t>خدمة الاستدلال الراديوي والأنظمة العاملة في الخدمات الأخرى.</w:t>
      </w:r>
    </w:p>
    <w:p w:rsidR="00AC1496" w:rsidRPr="00375DA0" w:rsidRDefault="009230F4" w:rsidP="00843DD0">
      <w:pPr>
        <w:pStyle w:val="Headingb"/>
        <w:rPr>
          <w:rFonts w:eastAsia="SimSun"/>
          <w:rtl/>
          <w:lang w:eastAsia="zh-CN" w:bidi="ar-EG"/>
        </w:rPr>
      </w:pPr>
      <w:r w:rsidRPr="00375DA0">
        <w:rPr>
          <w:rFonts w:eastAsia="SimSun" w:hint="cs"/>
          <w:rtl/>
          <w:lang w:eastAsia="zh-CN" w:bidi="ar-EG"/>
        </w:rPr>
        <w:t>مصطلحات أساسية</w:t>
      </w:r>
    </w:p>
    <w:p w:rsidR="00AC1496" w:rsidRPr="00375DA0" w:rsidRDefault="00375DA0" w:rsidP="00375D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EG"/>
        </w:rPr>
        <w:t>الملاحة الراديوية، الطائرة</w:t>
      </w:r>
    </w:p>
    <w:p w:rsidR="00AC1496" w:rsidRPr="00375DA0" w:rsidRDefault="00AC1496" w:rsidP="00375DA0">
      <w:pPr>
        <w:pStyle w:val="Headingb"/>
        <w:rPr>
          <w:rFonts w:eastAsia="SimSun"/>
          <w:b w:val="0"/>
          <w:bCs w:val="0"/>
          <w:rtl/>
          <w:lang w:eastAsia="zh-CN" w:bidi="ar-EG"/>
        </w:rPr>
      </w:pPr>
      <w:r w:rsidRPr="00375DA0">
        <w:rPr>
          <w:rFonts w:eastAsia="SimSun" w:hint="cs"/>
          <w:rtl/>
          <w:lang w:eastAsia="zh-CN" w:bidi="ar-SY"/>
        </w:rPr>
        <w:t>المختصرات/</w:t>
      </w:r>
      <w:r w:rsidR="00375DA0">
        <w:rPr>
          <w:rFonts w:eastAsia="SimSun" w:hint="cs"/>
          <w:rtl/>
          <w:lang w:eastAsia="zh-CN" w:bidi="ar-EG"/>
        </w:rPr>
        <w:t>مسرد</w:t>
      </w:r>
    </w:p>
    <w:p w:rsidR="00375DA0" w:rsidRPr="00375DA0" w:rsidRDefault="00375DA0" w:rsidP="00375DA0">
      <w:pPr>
        <w:overflowPunct/>
        <w:autoSpaceDE/>
        <w:autoSpaceDN/>
        <w:adjustRightInd/>
        <w:ind w:left="1395" w:hanging="1395"/>
        <w:textAlignment w:val="auto"/>
        <w:rPr>
          <w:rFonts w:eastAsia="SimSun"/>
          <w:i/>
          <w:iCs/>
          <w:lang w:eastAsia="zh-CN" w:bidi="ar-EG"/>
        </w:rPr>
      </w:pPr>
      <w:bookmarkStart w:id="9" w:name="lt_pId063"/>
      <w:proofErr w:type="gramStart"/>
      <w:r w:rsidRPr="00375DA0">
        <w:rPr>
          <w:rFonts w:eastAsia="SimSun"/>
          <w:lang w:eastAsia="zh-CN" w:bidi="ar-EG"/>
        </w:rPr>
        <w:t>dBi</w:t>
      </w:r>
      <w:bookmarkEnd w:id="9"/>
      <w:proofErr w:type="gramEnd"/>
      <w:r w:rsidRPr="00375DA0">
        <w:rPr>
          <w:rFonts w:eastAsia="SimSun"/>
          <w:lang w:eastAsia="zh-CN" w:bidi="ar-EG"/>
        </w:rPr>
        <w:tab/>
      </w:r>
      <w:r w:rsidRPr="00375DA0">
        <w:rPr>
          <w:rFonts w:eastAsia="SimSun"/>
          <w:rtl/>
          <w:lang w:eastAsia="zh-CN"/>
        </w:rPr>
        <w:t xml:space="preserve">كسب الهوائي </w:t>
      </w:r>
      <w:r>
        <w:rPr>
          <w:rFonts w:eastAsia="SimSun" w:hint="cs"/>
          <w:rtl/>
          <w:lang w:eastAsia="zh-CN"/>
        </w:rPr>
        <w:t xml:space="preserve">نسبة إلى عنصر </w:t>
      </w:r>
      <w:r w:rsidRPr="00375DA0">
        <w:rPr>
          <w:rFonts w:eastAsia="SimSun"/>
          <w:rtl/>
          <w:lang w:eastAsia="zh-CN"/>
        </w:rPr>
        <w:t>مشع متناحٍ</w:t>
      </w:r>
      <w:bookmarkStart w:id="10" w:name="lt_pId064"/>
      <w:r w:rsidRPr="00375DA0">
        <w:rPr>
          <w:rFonts w:eastAsia="SimSun" w:hint="cs"/>
          <w:rtl/>
          <w:lang w:eastAsia="zh-CN" w:bidi="ar-EG"/>
        </w:rPr>
        <w:t xml:space="preserve"> </w:t>
      </w:r>
      <w:r w:rsidRPr="00375DA0">
        <w:rPr>
          <w:rFonts w:eastAsia="SimSun"/>
          <w:i/>
          <w:iCs/>
          <w:lang w:eastAsia="zh-CN" w:bidi="ar-EG"/>
        </w:rPr>
        <w:t>(Antenna gain relative to an isotropic radiator</w:t>
      </w:r>
      <w:bookmarkEnd w:id="10"/>
      <w:r w:rsidRPr="00375DA0">
        <w:rPr>
          <w:rFonts w:eastAsia="SimSun"/>
          <w:i/>
          <w:iCs/>
          <w:lang w:eastAsia="zh-CN" w:bidi="ar-EG"/>
        </w:rPr>
        <w:t>)</w:t>
      </w:r>
    </w:p>
    <w:p w:rsidR="00375DA0" w:rsidRPr="009861BD" w:rsidRDefault="00375DA0" w:rsidP="009861BD">
      <w:pPr>
        <w:overflowPunct/>
        <w:autoSpaceDE/>
        <w:autoSpaceDN/>
        <w:adjustRightInd/>
        <w:ind w:left="1395" w:hanging="1395"/>
        <w:textAlignment w:val="auto"/>
        <w:rPr>
          <w:rFonts w:eastAsia="SimSun"/>
          <w:i/>
          <w:iCs/>
          <w:spacing w:val="-8"/>
          <w:lang w:eastAsia="zh-CN" w:bidi="ar-EG"/>
        </w:rPr>
      </w:pPr>
      <w:bookmarkStart w:id="11" w:name="lt_pId065"/>
      <w:proofErr w:type="gramStart"/>
      <w:r w:rsidRPr="00375DA0">
        <w:rPr>
          <w:rFonts w:eastAsia="SimSun"/>
          <w:lang w:eastAsia="zh-CN" w:bidi="ar-EG"/>
        </w:rPr>
        <w:t>dBm</w:t>
      </w:r>
      <w:bookmarkEnd w:id="11"/>
      <w:proofErr w:type="gramEnd"/>
      <w:r w:rsidRPr="00375DA0">
        <w:rPr>
          <w:rFonts w:eastAsia="SimSun"/>
          <w:lang w:eastAsia="zh-CN" w:bidi="ar-EG"/>
        </w:rPr>
        <w:tab/>
      </w:r>
      <w:r w:rsidRPr="009861BD">
        <w:rPr>
          <w:rFonts w:eastAsia="SimSun" w:hint="cs"/>
          <w:spacing w:val="-8"/>
          <w:rtl/>
          <w:lang w:eastAsia="zh-CN" w:bidi="ar-EG"/>
        </w:rPr>
        <w:t>القدرة معبَّر عنها بالديسيبل بالنسبة إلى واحد مللي واط</w:t>
      </w:r>
      <w:bookmarkStart w:id="12" w:name="lt_pId066"/>
      <w:r w:rsidR="009861BD">
        <w:rPr>
          <w:rFonts w:eastAsia="SimSun" w:hint="cs"/>
          <w:spacing w:val="-8"/>
          <w:rtl/>
          <w:lang w:eastAsia="zh-CN" w:bidi="ar-EG"/>
        </w:rPr>
        <w:t xml:space="preserve"> </w:t>
      </w:r>
      <w:r w:rsidRPr="009861BD">
        <w:rPr>
          <w:rFonts w:eastAsia="SimSun"/>
          <w:i/>
          <w:iCs/>
          <w:spacing w:val="-8"/>
          <w:lang w:eastAsia="zh-CN" w:bidi="ar-EG"/>
        </w:rPr>
        <w:t>(Power expressed in decibels relative to one milliwatt</w:t>
      </w:r>
      <w:bookmarkEnd w:id="12"/>
      <w:r w:rsidRPr="009861BD">
        <w:rPr>
          <w:rFonts w:eastAsia="SimSun"/>
          <w:i/>
          <w:iCs/>
          <w:spacing w:val="-8"/>
          <w:lang w:eastAsia="zh-CN" w:bidi="ar-EG"/>
        </w:rPr>
        <w:t>)</w:t>
      </w:r>
    </w:p>
    <w:p w:rsidR="00375DA0" w:rsidRPr="00375DA0" w:rsidRDefault="00375DA0" w:rsidP="00375DA0">
      <w:pPr>
        <w:overflowPunct/>
        <w:autoSpaceDE/>
        <w:autoSpaceDN/>
        <w:adjustRightInd/>
        <w:ind w:left="1395" w:hanging="1395"/>
        <w:textAlignment w:val="auto"/>
        <w:rPr>
          <w:rFonts w:eastAsia="SimSun"/>
          <w:i/>
          <w:iCs/>
          <w:lang w:eastAsia="zh-CN" w:bidi="ar-EG"/>
        </w:rPr>
      </w:pPr>
      <w:bookmarkStart w:id="13" w:name="lt_pId067"/>
      <w:proofErr w:type="gramStart"/>
      <w:r w:rsidRPr="00375DA0">
        <w:rPr>
          <w:rFonts w:eastAsia="SimSun"/>
          <w:lang w:eastAsia="zh-CN" w:bidi="ar-EG"/>
        </w:rPr>
        <w:t>dBW</w:t>
      </w:r>
      <w:bookmarkEnd w:id="13"/>
      <w:proofErr w:type="gramEnd"/>
      <w:r w:rsidRPr="00375DA0">
        <w:rPr>
          <w:rFonts w:eastAsia="SimSun"/>
          <w:lang w:eastAsia="zh-CN" w:bidi="ar-EG"/>
        </w:rPr>
        <w:tab/>
      </w:r>
      <w:bookmarkStart w:id="14" w:name="lt_pId068"/>
      <w:r w:rsidRPr="00375DA0">
        <w:rPr>
          <w:rFonts w:eastAsia="SimSun" w:hint="cs"/>
          <w:rtl/>
          <w:lang w:eastAsia="zh-CN" w:bidi="ar-EG"/>
        </w:rPr>
        <w:t xml:space="preserve">القدرة معبَّر عنها بالديسيبل بالنسبة إلى واحد واط </w:t>
      </w:r>
      <w:r w:rsidRPr="00375DA0">
        <w:rPr>
          <w:rFonts w:eastAsia="SimSun"/>
          <w:i/>
          <w:iCs/>
          <w:lang w:eastAsia="zh-CN" w:bidi="ar-EG"/>
        </w:rPr>
        <w:t>(Power expressed in decibels relative to one watt</w:t>
      </w:r>
      <w:bookmarkEnd w:id="14"/>
      <w:r w:rsidRPr="00375DA0">
        <w:rPr>
          <w:rFonts w:eastAsia="SimSun"/>
          <w:i/>
          <w:iCs/>
          <w:lang w:eastAsia="zh-CN" w:bidi="ar-EG"/>
        </w:rPr>
        <w:t>)</w:t>
      </w:r>
    </w:p>
    <w:p w:rsidR="00375DA0" w:rsidRPr="00375DA0" w:rsidRDefault="00375DA0" w:rsidP="00375DA0">
      <w:pPr>
        <w:overflowPunct/>
        <w:autoSpaceDE/>
        <w:autoSpaceDN/>
        <w:adjustRightInd/>
        <w:ind w:left="1395" w:hanging="1395"/>
        <w:textAlignment w:val="auto"/>
        <w:rPr>
          <w:rFonts w:eastAsia="SimSun"/>
          <w:i/>
          <w:iCs/>
          <w:lang w:eastAsia="zh-CN" w:bidi="ar-EG"/>
        </w:rPr>
      </w:pPr>
      <w:bookmarkStart w:id="15" w:name="lt_pId069"/>
      <w:r w:rsidRPr="00375DA0">
        <w:rPr>
          <w:rFonts w:eastAsia="SimSun"/>
          <w:lang w:eastAsia="zh-CN" w:bidi="ar-EG"/>
        </w:rPr>
        <w:t>IF</w:t>
      </w:r>
      <w:bookmarkEnd w:id="15"/>
      <w:r w:rsidRPr="00375DA0">
        <w:rPr>
          <w:rFonts w:eastAsia="SimSun"/>
          <w:lang w:eastAsia="zh-CN" w:bidi="ar-EG"/>
        </w:rPr>
        <w:tab/>
      </w:r>
      <w:r w:rsidRPr="00375DA0">
        <w:rPr>
          <w:rFonts w:eastAsia="SimSun" w:hint="cs"/>
          <w:rtl/>
          <w:lang w:eastAsia="zh-CN" w:bidi="ar-EG"/>
        </w:rPr>
        <w:t>ال</w:t>
      </w:r>
      <w:r w:rsidRPr="00375DA0">
        <w:rPr>
          <w:rFonts w:eastAsia="SimSun"/>
          <w:rtl/>
          <w:lang w:eastAsia="zh-CN"/>
        </w:rPr>
        <w:t xml:space="preserve">تردد </w:t>
      </w:r>
      <w:r w:rsidRPr="00375DA0">
        <w:rPr>
          <w:rFonts w:eastAsia="SimSun" w:hint="cs"/>
          <w:rtl/>
          <w:lang w:eastAsia="zh-CN"/>
        </w:rPr>
        <w:t>ال</w:t>
      </w:r>
      <w:r w:rsidRPr="00375DA0">
        <w:rPr>
          <w:rFonts w:eastAsia="SimSun"/>
          <w:rtl/>
          <w:lang w:eastAsia="zh-CN"/>
        </w:rPr>
        <w:t>متوسط</w:t>
      </w:r>
      <w:bookmarkStart w:id="16" w:name="lt_pId070"/>
      <w:r w:rsidRPr="00375DA0">
        <w:rPr>
          <w:rFonts w:eastAsia="SimSun" w:hint="cs"/>
          <w:rtl/>
          <w:lang w:eastAsia="zh-CN" w:bidi="ar-EG"/>
        </w:rPr>
        <w:t xml:space="preserve"> </w:t>
      </w:r>
      <w:r w:rsidRPr="00375DA0">
        <w:rPr>
          <w:rFonts w:eastAsia="SimSun"/>
          <w:i/>
          <w:iCs/>
          <w:lang w:eastAsia="zh-CN" w:bidi="ar-EG"/>
        </w:rPr>
        <w:t>(Intermediate frequency</w:t>
      </w:r>
      <w:bookmarkEnd w:id="16"/>
      <w:r w:rsidRPr="00375DA0">
        <w:rPr>
          <w:rFonts w:eastAsia="SimSun"/>
          <w:i/>
          <w:iCs/>
          <w:lang w:eastAsia="zh-CN" w:bidi="ar-EG"/>
        </w:rPr>
        <w:t>)</w:t>
      </w:r>
    </w:p>
    <w:p w:rsidR="00375DA0" w:rsidRPr="00375DA0" w:rsidRDefault="00375DA0" w:rsidP="00806E5D">
      <w:pPr>
        <w:overflowPunct/>
        <w:autoSpaceDE/>
        <w:autoSpaceDN/>
        <w:adjustRightInd/>
        <w:ind w:left="1395" w:hanging="1395"/>
        <w:textAlignment w:val="auto"/>
        <w:rPr>
          <w:rFonts w:eastAsia="SimSun"/>
          <w:i/>
          <w:iCs/>
          <w:lang w:eastAsia="zh-CN" w:bidi="ar-EG"/>
        </w:rPr>
      </w:pPr>
      <w:bookmarkStart w:id="17" w:name="lt_pId071"/>
      <w:r w:rsidRPr="00375DA0">
        <w:rPr>
          <w:rFonts w:eastAsia="SimSun"/>
          <w:i/>
          <w:iCs/>
          <w:lang w:eastAsia="zh-CN" w:bidi="ar-EG"/>
        </w:rPr>
        <w:t>I</w:t>
      </w:r>
      <w:r w:rsidRPr="00375DA0">
        <w:rPr>
          <w:rFonts w:eastAsia="SimSun"/>
          <w:lang w:eastAsia="zh-CN" w:bidi="ar-EG"/>
        </w:rPr>
        <w:t>/</w:t>
      </w:r>
      <w:r w:rsidRPr="00375DA0">
        <w:rPr>
          <w:rFonts w:eastAsia="SimSun"/>
          <w:i/>
          <w:iCs/>
          <w:lang w:eastAsia="zh-CN" w:bidi="ar-EG"/>
        </w:rPr>
        <w:t>N</w:t>
      </w:r>
      <w:bookmarkEnd w:id="17"/>
      <w:r w:rsidRPr="00375DA0">
        <w:rPr>
          <w:rFonts w:eastAsia="SimSun"/>
          <w:lang w:eastAsia="zh-CN" w:bidi="ar-EG"/>
        </w:rPr>
        <w:tab/>
      </w:r>
      <w:r w:rsidRPr="00375DA0">
        <w:rPr>
          <w:rFonts w:eastAsia="SimSun" w:hint="cs"/>
          <w:rtl/>
          <w:lang w:eastAsia="zh-CN" w:bidi="ar-EG"/>
        </w:rPr>
        <w:t xml:space="preserve">نسبة التداخل إلى ضوضاء </w:t>
      </w:r>
      <w:bookmarkStart w:id="18" w:name="lt_pId072"/>
      <w:r w:rsidRPr="00375DA0">
        <w:rPr>
          <w:rFonts w:eastAsia="SimSun" w:hint="cs"/>
          <w:rtl/>
          <w:lang w:eastAsia="zh-CN" w:bidi="ar-EG"/>
        </w:rPr>
        <w:t>المستقب</w:t>
      </w:r>
      <w:r w:rsidR="00806E5D">
        <w:rPr>
          <w:rFonts w:eastAsia="SimSun" w:hint="cs"/>
          <w:rtl/>
          <w:lang w:eastAsia="zh-CN" w:bidi="ar-EG"/>
        </w:rPr>
        <w:t>ِ</w:t>
      </w:r>
      <w:r w:rsidRPr="00375DA0">
        <w:rPr>
          <w:rFonts w:eastAsia="SimSun" w:hint="cs"/>
          <w:rtl/>
          <w:lang w:eastAsia="zh-CN" w:bidi="ar-EG"/>
        </w:rPr>
        <w:t xml:space="preserve">ل </w:t>
      </w:r>
      <w:r w:rsidRPr="00375DA0">
        <w:rPr>
          <w:rFonts w:eastAsia="SimSun"/>
          <w:i/>
          <w:iCs/>
          <w:lang w:eastAsia="zh-CN" w:bidi="ar-EG"/>
        </w:rPr>
        <w:t>(Interference to receiver noise ratio</w:t>
      </w:r>
      <w:bookmarkEnd w:id="18"/>
      <w:r w:rsidRPr="00375DA0">
        <w:rPr>
          <w:rFonts w:eastAsia="SimSun"/>
          <w:i/>
          <w:iCs/>
          <w:lang w:eastAsia="zh-CN" w:bidi="ar-EG"/>
        </w:rPr>
        <w:t>)</w:t>
      </w:r>
    </w:p>
    <w:p w:rsidR="00375DA0" w:rsidRPr="00375DA0" w:rsidRDefault="00375DA0" w:rsidP="00375DA0">
      <w:pPr>
        <w:overflowPunct/>
        <w:autoSpaceDE/>
        <w:autoSpaceDN/>
        <w:adjustRightInd/>
        <w:ind w:left="1395" w:hanging="1395"/>
        <w:textAlignment w:val="auto"/>
        <w:rPr>
          <w:rFonts w:eastAsia="SimSun"/>
          <w:i/>
          <w:iCs/>
          <w:lang w:eastAsia="zh-CN" w:bidi="ar-EG"/>
        </w:rPr>
      </w:pPr>
      <w:bookmarkStart w:id="19" w:name="lt_pId073"/>
      <w:r w:rsidRPr="00375DA0">
        <w:rPr>
          <w:rFonts w:eastAsia="SimSun"/>
          <w:lang w:eastAsia="zh-CN" w:bidi="ar-EG"/>
        </w:rPr>
        <w:t>PPS</w:t>
      </w:r>
      <w:bookmarkEnd w:id="19"/>
      <w:r w:rsidRPr="00375DA0">
        <w:rPr>
          <w:rFonts w:eastAsia="SimSun"/>
          <w:lang w:eastAsia="zh-CN" w:bidi="ar-EG"/>
        </w:rPr>
        <w:tab/>
      </w:r>
      <w:r w:rsidR="00806E5D">
        <w:rPr>
          <w:rFonts w:eastAsia="SimSun" w:hint="cs"/>
          <w:rtl/>
          <w:lang w:eastAsia="zh-CN" w:bidi="ar-EG"/>
        </w:rPr>
        <w:t xml:space="preserve">عدد </w:t>
      </w:r>
      <w:r w:rsidRPr="00375DA0">
        <w:rPr>
          <w:rFonts w:eastAsia="SimSun" w:hint="cs"/>
          <w:rtl/>
          <w:lang w:eastAsia="zh-CN" w:bidi="ar-EG"/>
        </w:rPr>
        <w:t>ال</w:t>
      </w:r>
      <w:r w:rsidRPr="00375DA0">
        <w:rPr>
          <w:rFonts w:eastAsia="SimSun"/>
          <w:rtl/>
          <w:lang w:eastAsia="zh-CN"/>
        </w:rPr>
        <w:t>نبضات في الثانية</w:t>
      </w:r>
      <w:bookmarkStart w:id="20" w:name="lt_pId074"/>
      <w:r w:rsidRPr="00375DA0">
        <w:rPr>
          <w:rFonts w:eastAsia="SimSun" w:hint="cs"/>
          <w:rtl/>
          <w:lang w:eastAsia="zh-CN" w:bidi="ar-EG"/>
        </w:rPr>
        <w:t xml:space="preserve"> </w:t>
      </w:r>
      <w:r w:rsidRPr="00375DA0">
        <w:rPr>
          <w:rFonts w:eastAsia="SimSun"/>
          <w:i/>
          <w:iCs/>
          <w:lang w:eastAsia="zh-CN" w:bidi="ar-EG"/>
        </w:rPr>
        <w:t>(Pulses per second</w:t>
      </w:r>
      <w:bookmarkEnd w:id="20"/>
      <w:r w:rsidRPr="00375DA0">
        <w:rPr>
          <w:rFonts w:eastAsia="SimSun"/>
          <w:i/>
          <w:iCs/>
          <w:lang w:eastAsia="zh-CN" w:bidi="ar-EG"/>
        </w:rPr>
        <w:t>)</w:t>
      </w:r>
    </w:p>
    <w:p w:rsidR="00375DA0" w:rsidRPr="00375DA0" w:rsidRDefault="00375DA0" w:rsidP="00806E5D">
      <w:pPr>
        <w:overflowPunct/>
        <w:autoSpaceDE/>
        <w:autoSpaceDN/>
        <w:adjustRightInd/>
        <w:ind w:left="1395" w:hanging="1395"/>
        <w:textAlignment w:val="auto"/>
        <w:rPr>
          <w:rFonts w:eastAsia="SimSun"/>
          <w:i/>
          <w:iCs/>
          <w:lang w:eastAsia="zh-CN" w:bidi="ar-EG"/>
        </w:rPr>
      </w:pPr>
      <w:bookmarkStart w:id="21" w:name="lt_pId075"/>
      <w:r w:rsidRPr="00375DA0">
        <w:rPr>
          <w:rFonts w:eastAsia="SimSun"/>
          <w:lang w:eastAsia="zh-CN" w:bidi="ar-EG"/>
        </w:rPr>
        <w:t>PRF</w:t>
      </w:r>
      <w:bookmarkEnd w:id="21"/>
      <w:r w:rsidRPr="00375DA0">
        <w:rPr>
          <w:rFonts w:eastAsia="SimSun"/>
          <w:lang w:eastAsia="zh-CN" w:bidi="ar-EG"/>
        </w:rPr>
        <w:tab/>
      </w:r>
      <w:r w:rsidRPr="00375DA0">
        <w:rPr>
          <w:rFonts w:eastAsia="SimSun"/>
          <w:rtl/>
          <w:lang w:eastAsia="zh-CN"/>
        </w:rPr>
        <w:t>تردد تكرار النبض</w:t>
      </w:r>
      <w:bookmarkStart w:id="22" w:name="lt_pId076"/>
      <w:r w:rsidR="00806E5D">
        <w:rPr>
          <w:rFonts w:eastAsia="SimSun" w:hint="cs"/>
          <w:rtl/>
          <w:lang w:eastAsia="zh-CN"/>
        </w:rPr>
        <w:t>ة</w:t>
      </w:r>
      <w:r w:rsidRPr="00375DA0">
        <w:rPr>
          <w:rFonts w:eastAsia="SimSun" w:hint="cs"/>
          <w:rtl/>
          <w:lang w:eastAsia="zh-CN" w:bidi="ar-EG"/>
        </w:rPr>
        <w:t xml:space="preserve"> </w:t>
      </w:r>
      <w:r w:rsidRPr="00375DA0">
        <w:rPr>
          <w:rFonts w:eastAsia="SimSun"/>
          <w:i/>
          <w:iCs/>
          <w:lang w:eastAsia="zh-CN" w:bidi="ar-EG"/>
        </w:rPr>
        <w:t>(Pulse repetition frequency</w:t>
      </w:r>
      <w:bookmarkEnd w:id="22"/>
      <w:r w:rsidRPr="00375DA0">
        <w:rPr>
          <w:rFonts w:eastAsia="SimSun"/>
          <w:i/>
          <w:iCs/>
          <w:lang w:eastAsia="zh-CN" w:bidi="ar-EG"/>
        </w:rPr>
        <w:t>)</w:t>
      </w:r>
    </w:p>
    <w:p w:rsidR="00375DA0" w:rsidRPr="00375DA0" w:rsidRDefault="00375DA0" w:rsidP="00375DA0">
      <w:pPr>
        <w:overflowPunct/>
        <w:autoSpaceDE/>
        <w:autoSpaceDN/>
        <w:adjustRightInd/>
        <w:ind w:left="1395" w:hanging="1395"/>
        <w:textAlignment w:val="auto"/>
        <w:rPr>
          <w:rFonts w:eastAsia="SimSun"/>
          <w:rtl/>
          <w:lang w:eastAsia="zh-CN" w:bidi="ar-EG"/>
        </w:rPr>
      </w:pPr>
      <w:bookmarkStart w:id="23" w:name="lt_pId077"/>
      <w:r w:rsidRPr="00375DA0">
        <w:rPr>
          <w:rFonts w:eastAsia="SimSun"/>
          <w:lang w:eastAsia="zh-CN" w:bidi="ar-EG"/>
        </w:rPr>
        <w:t>RF</w:t>
      </w:r>
      <w:bookmarkEnd w:id="23"/>
      <w:r w:rsidRPr="00375DA0">
        <w:rPr>
          <w:rFonts w:eastAsia="SimSun"/>
          <w:lang w:eastAsia="zh-CN" w:bidi="ar-EG"/>
        </w:rPr>
        <w:tab/>
      </w:r>
      <w:r w:rsidRPr="00375DA0">
        <w:rPr>
          <w:rFonts w:eastAsia="SimSun"/>
          <w:rtl/>
          <w:lang w:eastAsia="zh-CN"/>
        </w:rPr>
        <w:t>التردد</w:t>
      </w:r>
      <w:bookmarkStart w:id="24" w:name="lt_pId078"/>
      <w:r w:rsidRPr="00375DA0">
        <w:rPr>
          <w:rFonts w:eastAsia="SimSun"/>
          <w:rtl/>
          <w:lang w:eastAsia="zh-CN"/>
        </w:rPr>
        <w:t xml:space="preserve"> الراديوي</w:t>
      </w:r>
      <w:r w:rsidRPr="00375DA0">
        <w:rPr>
          <w:rFonts w:eastAsia="SimSun" w:hint="cs"/>
          <w:rtl/>
          <w:lang w:eastAsia="zh-CN" w:bidi="ar-EG"/>
        </w:rPr>
        <w:t xml:space="preserve"> </w:t>
      </w:r>
      <w:r w:rsidRPr="00375DA0">
        <w:rPr>
          <w:rFonts w:eastAsia="SimSun"/>
          <w:i/>
          <w:iCs/>
          <w:lang w:eastAsia="zh-CN" w:bidi="ar-EG"/>
        </w:rPr>
        <w:t>(Radio Frequency</w:t>
      </w:r>
      <w:bookmarkEnd w:id="24"/>
      <w:r w:rsidRPr="00375DA0">
        <w:rPr>
          <w:rFonts w:eastAsia="SimSun"/>
          <w:i/>
          <w:iCs/>
          <w:lang w:eastAsia="zh-CN" w:bidi="ar-EG"/>
        </w:rPr>
        <w:t>)</w:t>
      </w:r>
    </w:p>
    <w:p w:rsidR="00375DA0" w:rsidRPr="00375DA0" w:rsidRDefault="00375DA0" w:rsidP="00375DA0">
      <w:pPr>
        <w:pStyle w:val="Headingb"/>
        <w:rPr>
          <w:rFonts w:eastAsiaTheme="minorEastAsia"/>
          <w:rtl/>
          <w:lang w:eastAsia="zh-CN" w:bidi="ar-EG"/>
        </w:rPr>
      </w:pPr>
      <w:r w:rsidRPr="00375DA0">
        <w:rPr>
          <w:rFonts w:eastAsiaTheme="minorEastAsia"/>
          <w:rtl/>
          <w:lang w:eastAsia="zh-CN"/>
        </w:rPr>
        <w:t>توصيات قطاع الاتصالات الراديوية ذات الصلة</w:t>
      </w:r>
    </w:p>
    <w:p w:rsidR="00375DA0" w:rsidRPr="00375DA0" w:rsidRDefault="00375DA0" w:rsidP="00C73652">
      <w:pPr>
        <w:pStyle w:val="enumlev1"/>
        <w:rPr>
          <w:rFonts w:eastAsiaTheme="minorEastAsia"/>
          <w:lang w:eastAsia="zh-CN" w:bidi="ar-SY"/>
        </w:rPr>
      </w:pPr>
      <w:r w:rsidRPr="00375DA0">
        <w:rPr>
          <w:rFonts w:eastAsiaTheme="minorEastAsia"/>
          <w:lang w:eastAsia="zh-CN" w:bidi="ar-SY"/>
        </w:rPr>
        <w:t>1</w:t>
      </w:r>
      <w:r w:rsidRPr="00375DA0">
        <w:rPr>
          <w:rFonts w:eastAsiaTheme="minorEastAsia"/>
          <w:rtl/>
          <w:lang w:eastAsia="zh-CN"/>
        </w:rPr>
        <w:tab/>
      </w:r>
      <w:r w:rsidRPr="00375DA0">
        <w:rPr>
          <w:rFonts w:eastAsiaTheme="minorEastAsia" w:hint="cs"/>
          <w:rtl/>
          <w:lang w:eastAsia="zh-CN"/>
        </w:rPr>
        <w:t xml:space="preserve">التوصية </w:t>
      </w:r>
      <w:r w:rsidRPr="00375DA0">
        <w:rPr>
          <w:rFonts w:eastAsiaTheme="minorEastAsia"/>
          <w:lang w:eastAsia="zh-CN" w:bidi="ar-SY"/>
        </w:rPr>
        <w:t>ITU-R M.1461</w:t>
      </w:r>
      <w:r w:rsidRPr="00375DA0">
        <w:rPr>
          <w:rFonts w:eastAsiaTheme="minorEastAsia" w:hint="cs"/>
          <w:rtl/>
          <w:lang w:eastAsia="zh-CN"/>
        </w:rPr>
        <w:t xml:space="preserve"> - إجراءات تحديد احتمالات التداخل بين الرادارات العاملة في خدمة الاستدلال الرا</w:t>
      </w:r>
      <w:r w:rsidR="009861BD">
        <w:rPr>
          <w:rFonts w:eastAsiaTheme="minorEastAsia" w:hint="cs"/>
          <w:rtl/>
          <w:lang w:eastAsia="zh-CN"/>
        </w:rPr>
        <w:t>ديوي والأنظمة في الخدمات الأخرى</w:t>
      </w:r>
    </w:p>
    <w:p w:rsidR="00375DA0" w:rsidRPr="00375DA0" w:rsidRDefault="00375DA0" w:rsidP="00C73652">
      <w:pPr>
        <w:pStyle w:val="enumlev1"/>
        <w:rPr>
          <w:rFonts w:eastAsiaTheme="minorEastAsia"/>
          <w:rtl/>
          <w:lang w:eastAsia="zh-CN"/>
        </w:rPr>
      </w:pPr>
      <w:r w:rsidRPr="00375DA0">
        <w:rPr>
          <w:rFonts w:eastAsiaTheme="minorEastAsia"/>
          <w:lang w:eastAsia="zh-CN" w:bidi="ar-SY"/>
        </w:rPr>
        <w:t>2</w:t>
      </w:r>
      <w:r w:rsidRPr="00375DA0">
        <w:rPr>
          <w:rFonts w:eastAsiaTheme="minorEastAsia"/>
          <w:lang w:eastAsia="zh-CN" w:bidi="ar-SY"/>
        </w:rPr>
        <w:tab/>
      </w:r>
      <w:r w:rsidRPr="00375DA0">
        <w:rPr>
          <w:rFonts w:eastAsiaTheme="minorEastAsia" w:hint="cs"/>
          <w:rtl/>
          <w:lang w:eastAsia="zh-CN"/>
        </w:rPr>
        <w:t xml:space="preserve">التوصية </w:t>
      </w:r>
      <w:r w:rsidRPr="00375DA0">
        <w:rPr>
          <w:rFonts w:eastAsiaTheme="minorEastAsia"/>
          <w:lang w:eastAsia="zh-CN" w:bidi="ar-SY"/>
        </w:rPr>
        <w:t>ITU-R M.1851</w:t>
      </w:r>
      <w:r w:rsidRPr="00375DA0">
        <w:rPr>
          <w:rFonts w:eastAsiaTheme="minorEastAsia" w:hint="cs"/>
          <w:rtl/>
          <w:lang w:eastAsia="zh-CN"/>
        </w:rPr>
        <w:t xml:space="preserve"> - </w:t>
      </w:r>
      <w:r w:rsidRPr="00375DA0">
        <w:rPr>
          <w:rFonts w:eastAsiaTheme="minorEastAsia"/>
          <w:rtl/>
          <w:lang w:eastAsia="zh-CN"/>
        </w:rPr>
        <w:t xml:space="preserve">نماذج رياضية لمخططات </w:t>
      </w:r>
      <w:r w:rsidR="0028140C">
        <w:rPr>
          <w:rFonts w:eastAsiaTheme="minorEastAsia" w:hint="cs"/>
          <w:rtl/>
          <w:lang w:eastAsia="zh-CN"/>
        </w:rPr>
        <w:t xml:space="preserve">إشعاع </w:t>
      </w:r>
      <w:r w:rsidRPr="00375DA0">
        <w:rPr>
          <w:rFonts w:eastAsiaTheme="minorEastAsia"/>
          <w:rtl/>
          <w:lang w:eastAsia="zh-CN"/>
        </w:rPr>
        <w:t>هوائيات أنظمة الرادارات</w:t>
      </w:r>
      <w:r w:rsidRPr="00375DA0">
        <w:rPr>
          <w:rFonts w:eastAsiaTheme="minorEastAsia" w:hint="cs"/>
          <w:rtl/>
          <w:lang w:eastAsia="zh-CN"/>
        </w:rPr>
        <w:t xml:space="preserve"> </w:t>
      </w:r>
      <w:r w:rsidRPr="00375DA0">
        <w:rPr>
          <w:rFonts w:eastAsiaTheme="minorEastAsia"/>
          <w:rtl/>
          <w:lang w:eastAsia="zh-CN"/>
        </w:rPr>
        <w:t>في خدمة الاستدلال الراديوي</w:t>
      </w:r>
      <w:r w:rsidRPr="00375DA0">
        <w:rPr>
          <w:rFonts w:eastAsiaTheme="minorEastAsia" w:hint="cs"/>
          <w:rtl/>
          <w:lang w:eastAsia="zh-CN"/>
        </w:rPr>
        <w:t xml:space="preserve"> </w:t>
      </w:r>
      <w:r w:rsidRPr="00375DA0">
        <w:rPr>
          <w:rFonts w:eastAsiaTheme="minorEastAsia"/>
          <w:rtl/>
          <w:lang w:eastAsia="zh-CN"/>
        </w:rPr>
        <w:t>يتعين استخدامها</w:t>
      </w:r>
      <w:r w:rsidRPr="00375DA0">
        <w:rPr>
          <w:rFonts w:eastAsiaTheme="minorEastAsia" w:hint="cs"/>
          <w:rtl/>
          <w:lang w:eastAsia="zh-CN"/>
        </w:rPr>
        <w:t xml:space="preserve"> </w:t>
      </w:r>
      <w:r w:rsidRPr="00375DA0">
        <w:rPr>
          <w:rFonts w:eastAsiaTheme="minorEastAsia"/>
          <w:rtl/>
          <w:lang w:eastAsia="zh-CN"/>
        </w:rPr>
        <w:t>في الدراسة التحليلية للتداخل</w:t>
      </w:r>
    </w:p>
    <w:p w:rsidR="00375DA0" w:rsidRPr="00375DA0" w:rsidRDefault="00375DA0" w:rsidP="00375DA0">
      <w:pPr>
        <w:pStyle w:val="Normalaftertitle0"/>
        <w:rPr>
          <w:rtl/>
        </w:rPr>
      </w:pPr>
      <w:r w:rsidRPr="00375DA0">
        <w:rPr>
          <w:rFonts w:hint="cs"/>
          <w:rtl/>
        </w:rPr>
        <w:lastRenderedPageBreak/>
        <w:t>إن جمعية الاتصالات الراديوية للاتحاد الدولي للاتصالات،</w:t>
      </w:r>
    </w:p>
    <w:p w:rsidR="00375DA0" w:rsidRPr="00375DA0" w:rsidRDefault="00375DA0" w:rsidP="00375DA0">
      <w:pPr>
        <w:pStyle w:val="Call"/>
        <w:rPr>
          <w:rFonts w:eastAsiaTheme="minorEastAsia"/>
          <w:rtl/>
        </w:rPr>
      </w:pPr>
      <w:r w:rsidRPr="00375DA0">
        <w:rPr>
          <w:rFonts w:eastAsiaTheme="minorEastAsia"/>
          <w:rtl/>
        </w:rPr>
        <w:t>إذ تضع في اعتبارها</w:t>
      </w:r>
    </w:p>
    <w:p w:rsidR="00375DA0" w:rsidRPr="00375DA0" w:rsidRDefault="00375DA0" w:rsidP="00375D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375DA0">
        <w:rPr>
          <w:rFonts w:eastAsiaTheme="minorEastAsia" w:hint="cs"/>
          <w:i/>
          <w:iCs/>
          <w:rtl/>
          <w:lang w:eastAsia="zh-CN" w:bidi="ar-SY"/>
        </w:rPr>
        <w:t> </w:t>
      </w:r>
      <w:proofErr w:type="gramStart"/>
      <w:r w:rsidRPr="00375DA0">
        <w:rPr>
          <w:rFonts w:eastAsiaTheme="minorEastAsia"/>
          <w:i/>
          <w:iCs/>
          <w:rtl/>
          <w:lang w:eastAsia="zh-CN" w:bidi="ar-SY"/>
        </w:rPr>
        <w:t>أ</w:t>
      </w:r>
      <w:r w:rsidRPr="00375DA0">
        <w:rPr>
          <w:rFonts w:eastAsiaTheme="minorEastAsia" w:hint="cs"/>
          <w:i/>
          <w:iCs/>
          <w:rtl/>
          <w:lang w:eastAsia="zh-CN" w:bidi="ar-SY"/>
        </w:rPr>
        <w:t> </w:t>
      </w:r>
      <w:r w:rsidRPr="00375DA0">
        <w:rPr>
          <w:rFonts w:eastAsiaTheme="minorEastAsia"/>
          <w:i/>
          <w:iCs/>
          <w:rtl/>
          <w:lang w:eastAsia="zh-CN" w:bidi="ar-SY"/>
        </w:rPr>
        <w:t>)</w:t>
      </w:r>
      <w:proofErr w:type="gramEnd"/>
      <w:r w:rsidRPr="00375DA0">
        <w:rPr>
          <w:rFonts w:eastAsiaTheme="minorEastAsia"/>
          <w:rtl/>
          <w:lang w:eastAsia="zh-CN" w:bidi="ar-SY"/>
        </w:rPr>
        <w:tab/>
        <w:t>أن خصائص الهوائي وانتشار الإشارة وكشف الهدف وخصائص عرض النطاق اللازم العريض التي تحتاجها الرادارات لأداء وظائفها تكون هي المثلى في</w:t>
      </w:r>
      <w:r w:rsidRPr="00375DA0">
        <w:rPr>
          <w:rFonts w:eastAsiaTheme="minorEastAsia" w:hint="cs"/>
          <w:rtl/>
          <w:lang w:eastAsia="zh-CN" w:bidi="ar-SY"/>
        </w:rPr>
        <w:t> </w:t>
      </w:r>
      <w:r w:rsidRPr="00375DA0">
        <w:rPr>
          <w:rFonts w:eastAsiaTheme="minorEastAsia"/>
          <w:rtl/>
          <w:lang w:eastAsia="zh-CN" w:bidi="ar-SY"/>
        </w:rPr>
        <w:t>بعض نطاقات التردد؛</w:t>
      </w:r>
    </w:p>
    <w:p w:rsidR="00375DA0" w:rsidRPr="00375DA0" w:rsidRDefault="00375DA0" w:rsidP="00375D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proofErr w:type="gramStart"/>
      <w:r w:rsidRPr="00375DA0">
        <w:rPr>
          <w:rFonts w:eastAsiaTheme="minorEastAsia"/>
          <w:i/>
          <w:iCs/>
          <w:rtl/>
          <w:lang w:eastAsia="zh-CN" w:bidi="ar-SY"/>
        </w:rPr>
        <w:t>ب)</w:t>
      </w:r>
      <w:r w:rsidRPr="00375DA0">
        <w:rPr>
          <w:rFonts w:eastAsiaTheme="minorEastAsia"/>
          <w:rtl/>
          <w:lang w:eastAsia="zh-CN" w:bidi="ar-SY"/>
        </w:rPr>
        <w:tab/>
      </w:r>
      <w:proofErr w:type="gramEnd"/>
      <w:r w:rsidRPr="00375DA0">
        <w:rPr>
          <w:rFonts w:eastAsiaTheme="minorEastAsia"/>
          <w:rtl/>
          <w:lang w:eastAsia="zh-CN" w:bidi="ar-SY"/>
        </w:rPr>
        <w:t xml:space="preserve">أن الخصائص التقنية </w:t>
      </w:r>
      <w:r w:rsidRPr="00375DA0">
        <w:rPr>
          <w:rFonts w:eastAsiaTheme="minorEastAsia" w:hint="cs"/>
          <w:rtl/>
          <w:lang w:eastAsia="zh-CN" w:bidi="ar-SY"/>
        </w:rPr>
        <w:t>لل</w:t>
      </w:r>
      <w:r w:rsidRPr="00375DA0">
        <w:rPr>
          <w:rFonts w:eastAsiaTheme="minorEastAsia"/>
          <w:rtl/>
          <w:lang w:eastAsia="zh-CN" w:bidi="ar-SY"/>
        </w:rPr>
        <w:t xml:space="preserve">رادارات </w:t>
      </w:r>
      <w:r w:rsidRPr="00375DA0">
        <w:rPr>
          <w:rFonts w:eastAsiaTheme="minorEastAsia" w:hint="cs"/>
          <w:rtl/>
          <w:lang w:eastAsia="zh-CN" w:bidi="ar-SY"/>
        </w:rPr>
        <w:t xml:space="preserve">العاملة في خدمة الاستدلال الراديوي </w:t>
      </w:r>
      <w:r w:rsidRPr="00375DA0">
        <w:rPr>
          <w:rFonts w:eastAsiaTheme="minorEastAsia"/>
          <w:rtl/>
          <w:lang w:eastAsia="zh-CN" w:bidi="ar-SY"/>
        </w:rPr>
        <w:t xml:space="preserve">تحددها </w:t>
      </w:r>
      <w:r w:rsidRPr="00375DA0">
        <w:rPr>
          <w:rFonts w:eastAsiaTheme="minorEastAsia" w:hint="cs"/>
          <w:rtl/>
          <w:lang w:eastAsia="zh-CN" w:bidi="ar-SY"/>
        </w:rPr>
        <w:t>مهمة</w:t>
      </w:r>
      <w:r w:rsidRPr="00375DA0">
        <w:rPr>
          <w:rFonts w:eastAsiaTheme="minorEastAsia"/>
          <w:rtl/>
          <w:lang w:eastAsia="zh-CN" w:bidi="ar-SY"/>
        </w:rPr>
        <w:t xml:space="preserve"> النظام وتختلف اختلافاً كبيرا</w:t>
      </w:r>
      <w:r w:rsidRPr="00375DA0">
        <w:rPr>
          <w:rFonts w:eastAsiaTheme="minorEastAsia" w:hint="cs"/>
          <w:rtl/>
          <w:lang w:eastAsia="zh-CN" w:bidi="ar-SY"/>
        </w:rPr>
        <w:t>ً</w:t>
      </w:r>
      <w:r w:rsidRPr="00375DA0">
        <w:rPr>
          <w:rFonts w:eastAsiaTheme="minorEastAsia"/>
          <w:rtl/>
          <w:lang w:eastAsia="zh-CN" w:bidi="ar-SY"/>
        </w:rPr>
        <w:t xml:space="preserve"> حتى داخل نفس النطاق؛</w:t>
      </w:r>
    </w:p>
    <w:p w:rsidR="00375DA0" w:rsidRPr="00375DA0" w:rsidRDefault="00375DA0" w:rsidP="004964F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proofErr w:type="gramStart"/>
      <w:r w:rsidRPr="00375DA0">
        <w:rPr>
          <w:rFonts w:eastAsiaTheme="minorEastAsia"/>
          <w:i/>
          <w:iCs/>
          <w:rtl/>
          <w:lang w:eastAsia="zh-CN" w:bidi="ar-SY"/>
        </w:rPr>
        <w:t>ج)</w:t>
      </w:r>
      <w:r w:rsidRPr="00375DA0">
        <w:rPr>
          <w:rFonts w:eastAsiaTheme="minorEastAsia"/>
          <w:rtl/>
          <w:lang w:eastAsia="zh-CN" w:bidi="ar-SY"/>
        </w:rPr>
        <w:tab/>
      </w:r>
      <w:proofErr w:type="gramEnd"/>
      <w:r w:rsidRPr="00375DA0">
        <w:rPr>
          <w:rFonts w:eastAsiaTheme="minorEastAsia"/>
          <w:rtl/>
          <w:lang w:eastAsia="zh-CN" w:bidi="ar-SY"/>
        </w:rPr>
        <w:t xml:space="preserve">أن خدمة الملاحة الراديوية تُعتبر خدمة للسلامة </w:t>
      </w:r>
      <w:r w:rsidR="0028140C">
        <w:rPr>
          <w:rFonts w:eastAsiaTheme="minorEastAsia" w:hint="cs"/>
          <w:rtl/>
          <w:lang w:eastAsia="zh-CN" w:bidi="ar-SY"/>
        </w:rPr>
        <w:t>كما يحدد</w:t>
      </w:r>
      <w:r w:rsidRPr="00375DA0">
        <w:rPr>
          <w:rFonts w:eastAsiaTheme="minorEastAsia"/>
          <w:rtl/>
          <w:lang w:eastAsia="zh-CN" w:bidi="ar-SY"/>
        </w:rPr>
        <w:t xml:space="preserve"> الر</w:t>
      </w:r>
      <w:r w:rsidRPr="004E4D69">
        <w:rPr>
          <w:rFonts w:eastAsiaTheme="minorEastAsia"/>
          <w:rtl/>
          <w:lang w:eastAsia="zh-CN" w:bidi="ar-SY"/>
        </w:rPr>
        <w:t>قم</w:t>
      </w:r>
      <w:r w:rsidRPr="004E4D69">
        <w:rPr>
          <w:rFonts w:eastAsiaTheme="minorEastAsia" w:hint="cs"/>
          <w:rtl/>
          <w:lang w:eastAsia="zh-CN" w:bidi="ar-SY"/>
        </w:rPr>
        <w:t> </w:t>
      </w:r>
      <w:r w:rsidRPr="004E4D69">
        <w:rPr>
          <w:rFonts w:eastAsiaTheme="minorEastAsia"/>
          <w:lang w:eastAsia="zh-CN" w:bidi="ar-SY"/>
        </w:rPr>
        <w:t>10.4</w:t>
      </w:r>
      <w:r w:rsidRPr="004E4D69">
        <w:rPr>
          <w:rFonts w:eastAsiaTheme="minorEastAsia"/>
          <w:rtl/>
          <w:lang w:eastAsia="zh-CN" w:bidi="ar-SY"/>
        </w:rPr>
        <w:t xml:space="preserve"> </w:t>
      </w:r>
      <w:r w:rsidRPr="00375DA0">
        <w:rPr>
          <w:rFonts w:eastAsiaTheme="minorEastAsia"/>
          <w:rtl/>
          <w:lang w:eastAsia="zh-CN" w:bidi="ar-SY"/>
        </w:rPr>
        <w:t>من لوائح الراديو</w:t>
      </w:r>
      <w:r w:rsidRPr="00375DA0">
        <w:rPr>
          <w:rFonts w:eastAsiaTheme="minorEastAsia" w:hint="cs"/>
          <w:rtl/>
          <w:lang w:eastAsia="zh-CN" w:bidi="ar-SY"/>
        </w:rPr>
        <w:t xml:space="preserve"> </w:t>
      </w:r>
      <w:r w:rsidRPr="00375DA0">
        <w:rPr>
          <w:rFonts w:eastAsiaTheme="minorEastAsia"/>
          <w:lang w:eastAsia="zh-CN" w:bidi="ar-SY"/>
        </w:rPr>
        <w:t>(RR)</w:t>
      </w:r>
      <w:r w:rsidRPr="00375DA0">
        <w:rPr>
          <w:rFonts w:eastAsiaTheme="minorEastAsia"/>
          <w:rtl/>
          <w:lang w:eastAsia="zh-CN" w:bidi="ar-SY"/>
        </w:rPr>
        <w:t xml:space="preserve"> </w:t>
      </w:r>
      <w:r w:rsidR="0028140C">
        <w:rPr>
          <w:rFonts w:eastAsiaTheme="minorEastAsia" w:hint="cs"/>
          <w:rtl/>
          <w:lang w:eastAsia="zh-CN" w:bidi="ar-SY"/>
        </w:rPr>
        <w:t xml:space="preserve">ولا يمكن قبول </w:t>
      </w:r>
      <w:r w:rsidRPr="00375DA0">
        <w:rPr>
          <w:rFonts w:eastAsiaTheme="minorEastAsia" w:hint="cs"/>
          <w:rtl/>
          <w:lang w:eastAsia="zh-CN" w:bidi="ar-SY"/>
        </w:rPr>
        <w:t>تعرُّضها ل</w:t>
      </w:r>
      <w:r w:rsidRPr="00375DA0">
        <w:rPr>
          <w:rFonts w:eastAsiaTheme="minorEastAsia"/>
          <w:rtl/>
          <w:lang w:eastAsia="zh-CN" w:bidi="ar-SY"/>
        </w:rPr>
        <w:t>لتداخلات</w:t>
      </w:r>
      <w:r w:rsidR="004964FA">
        <w:rPr>
          <w:rFonts w:eastAsiaTheme="minorEastAsia" w:hint="cs"/>
          <w:rtl/>
          <w:lang w:eastAsia="zh-CN" w:bidi="ar-SY"/>
        </w:rPr>
        <w:t> </w:t>
      </w:r>
      <w:r w:rsidRPr="00375DA0">
        <w:rPr>
          <w:rFonts w:eastAsiaTheme="minorEastAsia"/>
          <w:rtl/>
          <w:lang w:eastAsia="zh-CN" w:bidi="ar-SY"/>
        </w:rPr>
        <w:t>الضارة؛</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proofErr w:type="gramStart"/>
      <w:r w:rsidRPr="00375DA0">
        <w:rPr>
          <w:rFonts w:eastAsiaTheme="minorEastAsia"/>
          <w:i/>
          <w:iCs/>
          <w:rtl/>
          <w:lang w:eastAsia="zh-CN" w:bidi="ar-SY"/>
        </w:rPr>
        <w:t>د</w:t>
      </w:r>
      <w:r w:rsidRPr="00375DA0">
        <w:rPr>
          <w:rFonts w:eastAsiaTheme="minorEastAsia" w:hint="cs"/>
          <w:i/>
          <w:iCs/>
          <w:rtl/>
          <w:lang w:eastAsia="zh-CN" w:bidi="ar-SY"/>
        </w:rPr>
        <w:t> </w:t>
      </w:r>
      <w:r w:rsidRPr="00375DA0">
        <w:rPr>
          <w:rFonts w:eastAsiaTheme="minorEastAsia"/>
          <w:i/>
          <w:iCs/>
          <w:rtl/>
          <w:lang w:eastAsia="zh-CN" w:bidi="ar-SY"/>
        </w:rPr>
        <w:t>)</w:t>
      </w:r>
      <w:proofErr w:type="gramEnd"/>
      <w:r w:rsidRPr="00375DA0">
        <w:rPr>
          <w:rFonts w:eastAsiaTheme="minorEastAsia"/>
          <w:rtl/>
          <w:lang w:eastAsia="zh-CN" w:bidi="ar-SY"/>
        </w:rPr>
        <w:tab/>
      </w:r>
      <w:r w:rsidRPr="00375DA0">
        <w:rPr>
          <w:rFonts w:eastAsiaTheme="minorEastAsia" w:hint="cs"/>
          <w:rtl/>
          <w:lang w:eastAsia="zh-CN" w:bidi="ar-EG"/>
        </w:rPr>
        <w:t xml:space="preserve">أنه، منذ المؤتمر الإداري العالمي للراديو لعام </w:t>
      </w:r>
      <w:r w:rsidRPr="00375DA0">
        <w:rPr>
          <w:rFonts w:eastAsiaTheme="minorEastAsia"/>
          <w:lang w:val="fr-CH" w:eastAsia="zh-CN" w:bidi="ar-SY"/>
        </w:rPr>
        <w:t>79</w:t>
      </w:r>
      <w:r w:rsidRPr="00375DA0">
        <w:rPr>
          <w:rFonts w:eastAsiaTheme="minorEastAsia" w:hint="cs"/>
          <w:rtl/>
          <w:lang w:eastAsia="zh-CN" w:bidi="ar-EG"/>
        </w:rPr>
        <w:t xml:space="preserve">، تمّ حذف أو تخفيض </w:t>
      </w:r>
      <w:r w:rsidR="0028140C">
        <w:rPr>
          <w:rFonts w:eastAsiaTheme="minorEastAsia" w:hint="cs"/>
          <w:rtl/>
          <w:lang w:eastAsia="zh-CN" w:bidi="ar-EG"/>
        </w:rPr>
        <w:t xml:space="preserve">رتبة توزيعات </w:t>
      </w:r>
      <w:r w:rsidRPr="00375DA0">
        <w:rPr>
          <w:rFonts w:eastAsiaTheme="minorEastAsia" w:hint="cs"/>
          <w:rtl/>
          <w:lang w:eastAsia="zh-CN" w:bidi="ar-EG"/>
        </w:rPr>
        <w:t xml:space="preserve">طيفٍ كبيرة لخدمتي </w:t>
      </w:r>
      <w:r w:rsidR="0028140C">
        <w:rPr>
          <w:rFonts w:eastAsiaTheme="minorEastAsia" w:hint="cs"/>
          <w:rtl/>
          <w:lang w:eastAsia="zh-CN" w:bidi="ar-EG"/>
        </w:rPr>
        <w:t xml:space="preserve">التحديد الراديوي للموقع </w:t>
      </w:r>
      <w:r w:rsidRPr="00375DA0">
        <w:rPr>
          <w:rFonts w:eastAsiaTheme="minorEastAsia" w:hint="cs"/>
          <w:rtl/>
          <w:lang w:eastAsia="zh-CN" w:bidi="ar-EG"/>
        </w:rPr>
        <w:t>والملاحة الراديوية (تصل إلى حوالي</w:t>
      </w:r>
      <w:r w:rsidRPr="00375DA0">
        <w:rPr>
          <w:rFonts w:eastAsiaTheme="minorEastAsia" w:hint="eastAsia"/>
          <w:rtl/>
          <w:lang w:eastAsia="zh-CN" w:bidi="ar-EG"/>
        </w:rPr>
        <w:t> </w:t>
      </w:r>
      <w:r w:rsidRPr="00375DA0">
        <w:rPr>
          <w:rFonts w:eastAsiaTheme="minorEastAsia"/>
          <w:lang w:eastAsia="zh-CN" w:bidi="ar-EG"/>
        </w:rPr>
        <w:t>GHz 1</w:t>
      </w:r>
      <w:r w:rsidRPr="00375DA0">
        <w:rPr>
          <w:rFonts w:eastAsiaTheme="minorEastAsia" w:hint="cs"/>
          <w:rtl/>
          <w:lang w:eastAsia="zh-CN" w:bidi="ar-EG"/>
        </w:rPr>
        <w:t>)؛</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proofErr w:type="gramStart"/>
      <w:r w:rsidRPr="00375DA0">
        <w:rPr>
          <w:rFonts w:eastAsiaTheme="minorEastAsia" w:hint="cs"/>
          <w:i/>
          <w:iCs/>
          <w:rtl/>
          <w:lang w:eastAsia="zh-CN" w:bidi="ar-EG"/>
        </w:rPr>
        <w:t>ه</w:t>
      </w:r>
      <w:r w:rsidRPr="00375DA0">
        <w:rPr>
          <w:rFonts w:eastAsiaTheme="minorEastAsia" w:hint="eastAsia"/>
          <w:i/>
          <w:iCs/>
          <w:rtl/>
          <w:lang w:eastAsia="zh-CN" w:bidi="ar-EG"/>
        </w:rPr>
        <w:t> </w:t>
      </w:r>
      <w:r w:rsidRPr="00375DA0">
        <w:rPr>
          <w:rFonts w:eastAsiaTheme="minorEastAsia" w:hint="cs"/>
          <w:i/>
          <w:iCs/>
          <w:rtl/>
          <w:lang w:eastAsia="zh-CN" w:bidi="ar-EG"/>
        </w:rPr>
        <w:t>)</w:t>
      </w:r>
      <w:proofErr w:type="gramEnd"/>
      <w:r w:rsidRPr="00375DA0">
        <w:rPr>
          <w:rFonts w:eastAsiaTheme="minorEastAsia" w:hint="cs"/>
          <w:rtl/>
          <w:lang w:eastAsia="zh-CN" w:bidi="ar-EG"/>
        </w:rPr>
        <w:tab/>
        <w:t xml:space="preserve">أن بعض الأفرقة التقنية التابعة لقطاع الاتصالات الراديوية تنظر في إمكانية </w:t>
      </w:r>
      <w:r w:rsidR="0028140C">
        <w:rPr>
          <w:rFonts w:eastAsiaTheme="minorEastAsia" w:hint="cs"/>
          <w:rtl/>
          <w:lang w:eastAsia="zh-CN" w:bidi="ar-EG"/>
        </w:rPr>
        <w:t>إدخال</w:t>
      </w:r>
      <w:r w:rsidRPr="00375DA0">
        <w:rPr>
          <w:rFonts w:eastAsiaTheme="minorEastAsia" w:hint="cs"/>
          <w:rtl/>
          <w:lang w:eastAsia="zh-CN" w:bidi="ar-EG"/>
        </w:rPr>
        <w:t xml:space="preserve"> أنواع جديدة من الأنظمة</w:t>
      </w:r>
      <w:r w:rsidR="0028140C">
        <w:rPr>
          <w:rFonts w:eastAsiaTheme="minorEastAsia" w:hint="cs"/>
          <w:rtl/>
          <w:lang w:eastAsia="zh-CN" w:bidi="ar-EG"/>
        </w:rPr>
        <w:t xml:space="preserve"> (مثل أنظمة النفاذ اللاسلكي الثابت</w:t>
      </w:r>
      <w:r w:rsidRPr="00375DA0">
        <w:rPr>
          <w:rFonts w:eastAsiaTheme="minorEastAsia" w:hint="cs"/>
          <w:rtl/>
          <w:lang w:eastAsia="zh-CN" w:bidi="ar-EG"/>
        </w:rPr>
        <w:t xml:space="preserve"> والأنظمة المتنقلة والثابتة ذات الكثافة العالية) أو الخدمات في النطاقات بين </w:t>
      </w:r>
      <w:r w:rsidRPr="00375DA0">
        <w:rPr>
          <w:rFonts w:eastAsiaTheme="minorEastAsia"/>
          <w:lang w:eastAsia="zh-CN" w:bidi="ar-EG"/>
        </w:rPr>
        <w:t>MHz </w:t>
      </w:r>
      <w:r w:rsidRPr="00375DA0">
        <w:rPr>
          <w:rFonts w:eastAsiaTheme="minorEastAsia"/>
          <w:lang w:eastAsia="zh-CN" w:bidi="ar-SY"/>
        </w:rPr>
        <w:t>420</w:t>
      </w:r>
      <w:r w:rsidRPr="00375DA0">
        <w:rPr>
          <w:rFonts w:eastAsiaTheme="minorEastAsia" w:hint="cs"/>
          <w:rtl/>
          <w:lang w:eastAsia="zh-CN" w:bidi="ar-EG"/>
        </w:rPr>
        <w:t xml:space="preserve"> و</w:t>
      </w:r>
      <w:r w:rsidRPr="00375DA0">
        <w:rPr>
          <w:rFonts w:eastAsiaTheme="minorEastAsia"/>
          <w:lang w:eastAsia="zh-CN" w:bidi="ar-EG"/>
        </w:rPr>
        <w:t>GHz </w:t>
      </w:r>
      <w:r w:rsidRPr="00375DA0">
        <w:rPr>
          <w:rFonts w:eastAsiaTheme="minorEastAsia"/>
          <w:lang w:eastAsia="zh-CN" w:bidi="ar-SY"/>
        </w:rPr>
        <w:t>34</w:t>
      </w:r>
      <w:r w:rsidRPr="00375DA0">
        <w:rPr>
          <w:rFonts w:eastAsiaTheme="minorEastAsia" w:hint="cs"/>
          <w:rtl/>
          <w:lang w:eastAsia="zh-CN" w:bidi="ar-EG"/>
        </w:rPr>
        <w:t xml:space="preserve"> التي تستخدمها الرادارات</w:t>
      </w:r>
      <w:r w:rsidR="0028140C">
        <w:rPr>
          <w:rFonts w:eastAsiaTheme="minorEastAsia" w:hint="cs"/>
          <w:rtl/>
          <w:lang w:eastAsia="zh-CN" w:bidi="ar-EG"/>
        </w:rPr>
        <w:t xml:space="preserve"> العاملة</w:t>
      </w:r>
      <w:r w:rsidRPr="00375DA0">
        <w:rPr>
          <w:rFonts w:eastAsiaTheme="minorEastAsia" w:hint="cs"/>
          <w:rtl/>
          <w:lang w:eastAsia="zh-CN" w:bidi="ar-EG"/>
        </w:rPr>
        <w:t xml:space="preserve"> في خدمة الاستدلال الراديوي؛</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proofErr w:type="gramStart"/>
      <w:r w:rsidRPr="00375DA0">
        <w:rPr>
          <w:rFonts w:eastAsiaTheme="minorEastAsia" w:hint="cs"/>
          <w:i/>
          <w:iCs/>
          <w:rtl/>
          <w:lang w:eastAsia="zh-CN" w:bidi="ar-SY"/>
        </w:rPr>
        <w:t>و</w:t>
      </w:r>
      <w:r w:rsidRPr="00375DA0">
        <w:rPr>
          <w:rFonts w:eastAsiaTheme="minorEastAsia" w:hint="eastAsia"/>
          <w:i/>
          <w:iCs/>
          <w:rtl/>
          <w:lang w:eastAsia="zh-CN" w:bidi="ar-SY"/>
        </w:rPr>
        <w:t> </w:t>
      </w:r>
      <w:r w:rsidRPr="00375DA0">
        <w:rPr>
          <w:rFonts w:eastAsiaTheme="minorEastAsia" w:hint="cs"/>
          <w:i/>
          <w:iCs/>
          <w:rtl/>
          <w:lang w:eastAsia="zh-CN" w:bidi="ar-SY"/>
        </w:rPr>
        <w:t>)</w:t>
      </w:r>
      <w:proofErr w:type="gramEnd"/>
      <w:r w:rsidRPr="00375DA0">
        <w:rPr>
          <w:rFonts w:eastAsiaTheme="minorEastAsia" w:hint="cs"/>
          <w:rtl/>
          <w:lang w:eastAsia="zh-CN" w:bidi="ar-SY"/>
        </w:rPr>
        <w:tab/>
      </w:r>
      <w:r w:rsidRPr="00375DA0">
        <w:rPr>
          <w:rFonts w:eastAsiaTheme="minorEastAsia"/>
          <w:rtl/>
          <w:lang w:eastAsia="zh-CN" w:bidi="ar-SY"/>
        </w:rPr>
        <w:t xml:space="preserve">أن الخصائص التقنية والتشغيلية </w:t>
      </w:r>
      <w:r w:rsidR="0028140C">
        <w:rPr>
          <w:rFonts w:eastAsiaTheme="minorEastAsia" w:hint="cs"/>
          <w:rtl/>
          <w:lang w:eastAsia="zh-CN" w:bidi="ar-SY"/>
        </w:rPr>
        <w:t>التمثيلية</w:t>
      </w:r>
      <w:r w:rsidRPr="00375DA0">
        <w:rPr>
          <w:rFonts w:eastAsiaTheme="minorEastAsia"/>
          <w:rtl/>
          <w:lang w:eastAsia="zh-CN" w:bidi="ar-SY"/>
        </w:rPr>
        <w:t xml:space="preserve"> </w:t>
      </w:r>
      <w:r w:rsidRPr="00375DA0">
        <w:rPr>
          <w:rFonts w:eastAsiaTheme="minorEastAsia" w:hint="cs"/>
          <w:rtl/>
          <w:lang w:eastAsia="zh-CN" w:bidi="ar-SY"/>
        </w:rPr>
        <w:t xml:space="preserve">للأنظمة العاملة في النطاقات </w:t>
      </w:r>
      <w:r w:rsidR="0028140C">
        <w:rPr>
          <w:rFonts w:eastAsiaTheme="minorEastAsia" w:hint="cs"/>
          <w:rtl/>
          <w:lang w:eastAsia="zh-CN" w:bidi="ar-SY"/>
        </w:rPr>
        <w:t>الموزعة</w:t>
      </w:r>
      <w:r w:rsidRPr="00375DA0">
        <w:rPr>
          <w:rFonts w:eastAsiaTheme="minorEastAsia" w:hint="cs"/>
          <w:rtl/>
          <w:lang w:eastAsia="zh-CN" w:bidi="ar-SY"/>
        </w:rPr>
        <w:t xml:space="preserve"> لخدمة الاستدلال الراديوي </w:t>
      </w:r>
      <w:r w:rsidRPr="00375DA0">
        <w:rPr>
          <w:rFonts w:eastAsiaTheme="minorEastAsia"/>
          <w:rtl/>
          <w:lang w:eastAsia="zh-CN" w:bidi="ar-SY"/>
        </w:rPr>
        <w:t xml:space="preserve">مطلوبة </w:t>
      </w:r>
      <w:r w:rsidRPr="00375DA0">
        <w:rPr>
          <w:rFonts w:eastAsiaTheme="minorEastAsia" w:hint="cs"/>
          <w:rtl/>
          <w:lang w:eastAsia="zh-CN" w:bidi="ar-SY"/>
        </w:rPr>
        <w:t xml:space="preserve">لتحديد </w:t>
      </w:r>
      <w:r w:rsidR="0028140C">
        <w:rPr>
          <w:rFonts w:eastAsiaTheme="minorEastAsia" w:hint="cs"/>
          <w:rtl/>
          <w:lang w:eastAsia="zh-CN" w:bidi="ar-SY"/>
        </w:rPr>
        <w:t>إمكانية إدخال</w:t>
      </w:r>
      <w:r w:rsidRPr="00375DA0">
        <w:rPr>
          <w:rFonts w:eastAsiaTheme="minorEastAsia" w:hint="cs"/>
          <w:rtl/>
          <w:lang w:eastAsia="zh-CN" w:bidi="ar-SY"/>
        </w:rPr>
        <w:t xml:space="preserve"> أنواع جديدة من الأنظمة؛</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proofErr w:type="gramStart"/>
      <w:r w:rsidRPr="00375DA0">
        <w:rPr>
          <w:rFonts w:eastAsiaTheme="minorEastAsia" w:hint="cs"/>
          <w:i/>
          <w:iCs/>
          <w:rtl/>
          <w:lang w:eastAsia="zh-CN" w:bidi="ar-SY"/>
        </w:rPr>
        <w:t>ز </w:t>
      </w:r>
      <w:r w:rsidRPr="00375DA0">
        <w:rPr>
          <w:rFonts w:eastAsiaTheme="minorEastAsia"/>
          <w:i/>
          <w:iCs/>
          <w:rtl/>
          <w:lang w:eastAsia="zh-CN" w:bidi="ar-SY"/>
        </w:rPr>
        <w:t>)</w:t>
      </w:r>
      <w:proofErr w:type="gramEnd"/>
      <w:r w:rsidRPr="00375DA0">
        <w:rPr>
          <w:rFonts w:eastAsiaTheme="minorEastAsia"/>
          <w:rtl/>
          <w:lang w:eastAsia="zh-CN" w:bidi="ar-SY"/>
        </w:rPr>
        <w:tab/>
        <w:t xml:space="preserve">أن </w:t>
      </w:r>
      <w:r w:rsidRPr="00375DA0">
        <w:rPr>
          <w:rFonts w:eastAsiaTheme="minorEastAsia" w:hint="cs"/>
          <w:rtl/>
          <w:lang w:eastAsia="zh-CN" w:bidi="ar-SY"/>
        </w:rPr>
        <w:t>ثمة حاجة ل</w:t>
      </w:r>
      <w:r w:rsidRPr="00375DA0">
        <w:rPr>
          <w:rFonts w:eastAsiaTheme="minorEastAsia"/>
          <w:rtl/>
          <w:lang w:eastAsia="zh-CN" w:bidi="ar-SY"/>
        </w:rPr>
        <w:t xml:space="preserve">إجراءات ومنهجيات </w:t>
      </w:r>
      <w:r w:rsidRPr="00375DA0">
        <w:rPr>
          <w:rFonts w:eastAsiaTheme="minorEastAsia" w:hint="cs"/>
          <w:rtl/>
          <w:lang w:eastAsia="zh-CN" w:bidi="ar-SY"/>
        </w:rPr>
        <w:t>ل</w:t>
      </w:r>
      <w:r w:rsidRPr="00375DA0">
        <w:rPr>
          <w:rFonts w:eastAsiaTheme="minorEastAsia"/>
          <w:rtl/>
          <w:lang w:eastAsia="zh-CN" w:bidi="ar-SY"/>
        </w:rPr>
        <w:t xml:space="preserve">تحليل </w:t>
      </w:r>
      <w:r w:rsidR="0028140C">
        <w:rPr>
          <w:rFonts w:eastAsiaTheme="minorEastAsia" w:hint="cs"/>
          <w:rtl/>
          <w:lang w:eastAsia="zh-CN" w:bidi="ar-SY"/>
        </w:rPr>
        <w:t>التوافق</w:t>
      </w:r>
      <w:r w:rsidRPr="00375DA0">
        <w:rPr>
          <w:rFonts w:eastAsiaTheme="minorEastAsia"/>
          <w:rtl/>
          <w:lang w:eastAsia="zh-CN" w:bidi="ar-SY"/>
        </w:rPr>
        <w:t xml:space="preserve"> بين الرادارات </w:t>
      </w:r>
      <w:r w:rsidRPr="00375DA0">
        <w:rPr>
          <w:rFonts w:eastAsiaTheme="minorEastAsia" w:hint="cs"/>
          <w:rtl/>
          <w:lang w:eastAsia="zh-CN" w:bidi="ar-SY"/>
        </w:rPr>
        <w:t xml:space="preserve">العاملة في خدمة الاستدلال الراديوي </w:t>
      </w:r>
      <w:r w:rsidRPr="00375DA0">
        <w:rPr>
          <w:rFonts w:eastAsiaTheme="minorEastAsia"/>
          <w:rtl/>
          <w:lang w:eastAsia="zh-CN" w:bidi="ar-SY"/>
        </w:rPr>
        <w:t xml:space="preserve">والأنظمة </w:t>
      </w:r>
      <w:r w:rsidR="0028140C">
        <w:rPr>
          <w:rFonts w:eastAsiaTheme="minorEastAsia" w:hint="cs"/>
          <w:rtl/>
          <w:lang w:eastAsia="zh-CN" w:bidi="ar-SY"/>
        </w:rPr>
        <w:t xml:space="preserve">العاملة </w:t>
      </w:r>
      <w:r w:rsidRPr="00375DA0">
        <w:rPr>
          <w:rFonts w:eastAsiaTheme="minorEastAsia"/>
          <w:rtl/>
          <w:lang w:eastAsia="zh-CN" w:bidi="ar-SY"/>
        </w:rPr>
        <w:t>في</w:t>
      </w:r>
      <w:r w:rsidRPr="00375DA0">
        <w:rPr>
          <w:rFonts w:eastAsiaTheme="minorEastAsia" w:hint="cs"/>
          <w:rtl/>
          <w:lang w:eastAsia="zh-CN" w:bidi="ar-SY"/>
        </w:rPr>
        <w:t> </w:t>
      </w:r>
      <w:r w:rsidRPr="00375DA0">
        <w:rPr>
          <w:rFonts w:eastAsiaTheme="minorEastAsia"/>
          <w:rtl/>
          <w:lang w:eastAsia="zh-CN" w:bidi="ar-SY"/>
        </w:rPr>
        <w:t>الخدمات الأخرى؛</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proofErr w:type="gramStart"/>
      <w:r w:rsidRPr="00375DA0">
        <w:rPr>
          <w:rFonts w:eastAsiaTheme="minorEastAsia" w:hint="cs"/>
          <w:i/>
          <w:iCs/>
          <w:rtl/>
          <w:lang w:eastAsia="zh-CN" w:bidi="ar-SY"/>
        </w:rPr>
        <w:t>ح</w:t>
      </w:r>
      <w:r w:rsidRPr="00375DA0">
        <w:rPr>
          <w:rFonts w:eastAsiaTheme="minorEastAsia"/>
          <w:i/>
          <w:iCs/>
          <w:rtl/>
          <w:lang w:eastAsia="zh-CN" w:bidi="ar-SY"/>
        </w:rPr>
        <w:t>)</w:t>
      </w:r>
      <w:r w:rsidRPr="00375DA0">
        <w:rPr>
          <w:rFonts w:eastAsiaTheme="minorEastAsia"/>
          <w:rtl/>
          <w:lang w:eastAsia="zh-CN" w:bidi="ar-SY"/>
        </w:rPr>
        <w:tab/>
      </w:r>
      <w:proofErr w:type="gramEnd"/>
      <w:r w:rsidRPr="00375DA0">
        <w:rPr>
          <w:rFonts w:eastAsiaTheme="minorEastAsia"/>
          <w:rtl/>
          <w:lang w:eastAsia="zh-CN" w:bidi="ar-SY"/>
        </w:rPr>
        <w:t xml:space="preserve">أن </w:t>
      </w:r>
      <w:r w:rsidRPr="00375DA0">
        <w:rPr>
          <w:rFonts w:eastAsiaTheme="minorEastAsia" w:hint="cs"/>
          <w:rtl/>
          <w:lang w:eastAsia="zh-CN" w:bidi="ar-SY"/>
        </w:rPr>
        <w:t xml:space="preserve">المؤتمر العالمي للاتصالات الراديوية لعام </w:t>
      </w:r>
      <w:r w:rsidRPr="00375DA0">
        <w:rPr>
          <w:rFonts w:eastAsiaTheme="minorEastAsia"/>
          <w:lang w:val="fr-CH" w:eastAsia="zh-CN" w:bidi="ar-SY"/>
        </w:rPr>
        <w:t>97</w:t>
      </w:r>
      <w:r w:rsidRPr="00375DA0">
        <w:rPr>
          <w:rFonts w:eastAsiaTheme="minorEastAsia" w:hint="cs"/>
          <w:rtl/>
          <w:lang w:eastAsia="zh-CN" w:bidi="ar-EG"/>
        </w:rPr>
        <w:t xml:space="preserve"> طلب من قطاع الاتصالات الراديوية إجراء دراسات لتحديد المعايير اللازمة للتقاسم بين المحطات</w:t>
      </w:r>
      <w:r w:rsidR="0028140C">
        <w:rPr>
          <w:rFonts w:eastAsiaTheme="minorEastAsia" w:hint="cs"/>
          <w:rtl/>
          <w:lang w:eastAsia="zh-CN" w:bidi="ar-EG"/>
        </w:rPr>
        <w:t xml:space="preserve"> العاملة</w:t>
      </w:r>
      <w:r w:rsidRPr="00375DA0">
        <w:rPr>
          <w:rFonts w:eastAsiaTheme="minorEastAsia" w:hint="cs"/>
          <w:rtl/>
          <w:lang w:eastAsia="zh-CN" w:bidi="ar-EG"/>
        </w:rPr>
        <w:t xml:space="preserve"> في الخدمة الثابتة والمحطات </w:t>
      </w:r>
      <w:r w:rsidR="0028140C">
        <w:rPr>
          <w:rFonts w:eastAsiaTheme="minorEastAsia" w:hint="cs"/>
          <w:rtl/>
          <w:lang w:eastAsia="zh-CN" w:bidi="ar-EG"/>
        </w:rPr>
        <w:t xml:space="preserve">العاملة </w:t>
      </w:r>
      <w:r w:rsidRPr="00375DA0">
        <w:rPr>
          <w:rFonts w:eastAsiaTheme="minorEastAsia" w:hint="cs"/>
          <w:rtl/>
          <w:lang w:eastAsia="zh-CN" w:bidi="ar-EG"/>
        </w:rPr>
        <w:t xml:space="preserve">في الخدمات الأخرى </w:t>
      </w:r>
      <w:r w:rsidR="0028140C">
        <w:rPr>
          <w:rFonts w:eastAsiaTheme="minorEastAsia" w:hint="cs"/>
          <w:rtl/>
          <w:lang w:eastAsia="zh-CN" w:bidi="ar-EG"/>
        </w:rPr>
        <w:t xml:space="preserve">الموزع </w:t>
      </w:r>
      <w:r w:rsidRPr="00375DA0">
        <w:rPr>
          <w:rFonts w:eastAsiaTheme="minorEastAsia" w:hint="cs"/>
          <w:rtl/>
          <w:lang w:eastAsia="zh-CN" w:bidi="ar-EG"/>
        </w:rPr>
        <w:t>لها نطاق الترددات</w:t>
      </w:r>
      <w:r w:rsidRPr="00375DA0">
        <w:rPr>
          <w:rFonts w:eastAsiaTheme="minorEastAsia" w:hint="eastAsia"/>
          <w:rtl/>
          <w:lang w:eastAsia="zh-CN" w:bidi="ar-EG"/>
        </w:rPr>
        <w:t> </w:t>
      </w:r>
      <w:r w:rsidRPr="00375DA0">
        <w:rPr>
          <w:rFonts w:eastAsiaTheme="minorEastAsia"/>
          <w:lang w:eastAsia="zh-CN" w:bidi="ar-EG"/>
        </w:rPr>
        <w:t>GHz 33,4</w:t>
      </w:r>
      <w:r w:rsidRPr="00375DA0">
        <w:rPr>
          <w:rFonts w:eastAsiaTheme="minorEastAsia"/>
          <w:lang w:eastAsia="zh-CN" w:bidi="ar-EG"/>
        </w:rPr>
        <w:noBreakHyphen/>
        <w:t>31,8</w:t>
      </w:r>
      <w:r w:rsidRPr="00375DA0">
        <w:rPr>
          <w:rFonts w:eastAsiaTheme="minorEastAsia" w:hint="cs"/>
          <w:rtl/>
          <w:lang w:eastAsia="zh-CN" w:bidi="ar-EG"/>
        </w:rPr>
        <w:t>؛</w:t>
      </w:r>
    </w:p>
    <w:p w:rsidR="00375DA0" w:rsidRPr="00375DA0" w:rsidRDefault="00375DA0" w:rsidP="00E500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EG"/>
        </w:rPr>
      </w:pPr>
      <w:proofErr w:type="gramStart"/>
      <w:r w:rsidRPr="00375DA0">
        <w:rPr>
          <w:rFonts w:eastAsiaTheme="minorEastAsia" w:hint="cs"/>
          <w:i/>
          <w:iCs/>
          <w:rtl/>
          <w:lang w:eastAsia="zh-CN" w:bidi="ar-SY"/>
        </w:rPr>
        <w:t>ط)</w:t>
      </w:r>
      <w:r w:rsidRPr="00375DA0">
        <w:rPr>
          <w:rFonts w:eastAsiaTheme="minorEastAsia" w:hint="cs"/>
          <w:rtl/>
          <w:lang w:eastAsia="zh-CN" w:bidi="ar-SY"/>
        </w:rPr>
        <w:tab/>
      </w:r>
      <w:proofErr w:type="gramEnd"/>
      <w:r w:rsidRPr="00375DA0">
        <w:rPr>
          <w:rFonts w:eastAsiaTheme="minorEastAsia" w:hint="cs"/>
          <w:rtl/>
          <w:lang w:eastAsia="zh-CN" w:bidi="ar-SY"/>
        </w:rPr>
        <w:t>أن نطاق الترددات</w:t>
      </w:r>
      <w:r w:rsidR="00E50077">
        <w:rPr>
          <w:rFonts w:eastAsiaTheme="minorEastAsia" w:hint="cs"/>
          <w:rtl/>
          <w:lang w:eastAsia="zh-CN" w:bidi="ar-SY"/>
        </w:rPr>
        <w:t xml:space="preserve"> </w:t>
      </w:r>
      <w:r w:rsidR="00E50077" w:rsidRPr="00375DA0">
        <w:rPr>
          <w:rFonts w:eastAsiaTheme="minorEastAsia"/>
          <w:lang w:eastAsia="zh-CN" w:bidi="ar-EG"/>
        </w:rPr>
        <w:t>GHz 33,4</w:t>
      </w:r>
      <w:r w:rsidR="00E50077" w:rsidRPr="00375DA0">
        <w:rPr>
          <w:rFonts w:eastAsiaTheme="minorEastAsia"/>
          <w:lang w:eastAsia="zh-CN" w:bidi="ar-EG"/>
        </w:rPr>
        <w:noBreakHyphen/>
        <w:t>31,8</w:t>
      </w:r>
      <w:r w:rsidRPr="00375DA0">
        <w:rPr>
          <w:rFonts w:eastAsiaTheme="minorEastAsia" w:hint="cs"/>
          <w:rtl/>
          <w:lang w:eastAsia="zh-CN" w:bidi="ar-EG"/>
        </w:rPr>
        <w:t xml:space="preserve"> </w:t>
      </w:r>
      <w:r w:rsidR="0028140C">
        <w:rPr>
          <w:rFonts w:eastAsiaTheme="minorEastAsia" w:hint="cs"/>
          <w:rtl/>
          <w:lang w:eastAsia="zh-CN" w:bidi="ar-EG"/>
        </w:rPr>
        <w:t>موزع</w:t>
      </w:r>
      <w:r w:rsidRPr="00375DA0">
        <w:rPr>
          <w:rFonts w:eastAsiaTheme="minorEastAsia" w:hint="cs"/>
          <w:rtl/>
          <w:lang w:eastAsia="zh-CN" w:bidi="ar-EG"/>
        </w:rPr>
        <w:t xml:space="preserve"> على أساس أولي </w:t>
      </w:r>
      <w:r w:rsidR="0028140C">
        <w:rPr>
          <w:rFonts w:eastAsiaTheme="minorEastAsia" w:hint="cs"/>
          <w:rtl/>
          <w:lang w:eastAsia="zh-CN" w:bidi="ar-EG"/>
        </w:rPr>
        <w:t>للخدمتين</w:t>
      </w:r>
      <w:r w:rsidRPr="00375DA0">
        <w:rPr>
          <w:rFonts w:eastAsiaTheme="minorEastAsia" w:hint="cs"/>
          <w:rtl/>
          <w:lang w:eastAsia="zh-CN" w:bidi="ar-EG"/>
        </w:rPr>
        <w:t xml:space="preserve"> الثابتة </w:t>
      </w:r>
      <w:r w:rsidR="0028140C">
        <w:rPr>
          <w:rFonts w:eastAsiaTheme="minorEastAsia" w:hint="cs"/>
          <w:rtl/>
          <w:lang w:eastAsia="zh-CN" w:bidi="ar-EG"/>
        </w:rPr>
        <w:t>و</w:t>
      </w:r>
      <w:r w:rsidRPr="00375DA0">
        <w:rPr>
          <w:rFonts w:eastAsiaTheme="minorEastAsia" w:hint="cs"/>
          <w:rtl/>
          <w:lang w:eastAsia="zh-CN" w:bidi="ar-EG"/>
        </w:rPr>
        <w:t>الملاحة الراديوية وأن</w:t>
      </w:r>
      <w:r w:rsidRPr="00375DA0">
        <w:rPr>
          <w:rFonts w:eastAsiaTheme="minorEastAsia" w:hint="eastAsia"/>
          <w:rtl/>
          <w:lang w:eastAsia="zh-CN" w:bidi="ar-EG"/>
        </w:rPr>
        <w:t> </w:t>
      </w:r>
      <w:r w:rsidRPr="00375DA0">
        <w:rPr>
          <w:rFonts w:eastAsiaTheme="minorEastAsia" w:hint="cs"/>
          <w:rtl/>
          <w:lang w:eastAsia="zh-CN" w:bidi="ar-EG"/>
        </w:rPr>
        <w:t xml:space="preserve">ثمة أجزاء من النطاق </w:t>
      </w:r>
      <w:r w:rsidR="0028140C">
        <w:rPr>
          <w:rFonts w:eastAsiaTheme="minorEastAsia" w:hint="cs"/>
          <w:rtl/>
          <w:lang w:eastAsia="zh-CN" w:bidi="ar-EG"/>
        </w:rPr>
        <w:t>موزعة</w:t>
      </w:r>
      <w:r w:rsidRPr="00375DA0">
        <w:rPr>
          <w:rFonts w:eastAsiaTheme="minorEastAsia" w:hint="cs"/>
          <w:rtl/>
          <w:lang w:eastAsia="zh-CN" w:bidi="ar-EG"/>
        </w:rPr>
        <w:t xml:space="preserve"> على أساس أولي </w:t>
      </w:r>
      <w:r w:rsidR="0028140C">
        <w:rPr>
          <w:rFonts w:eastAsiaTheme="minorEastAsia" w:hint="cs"/>
          <w:rtl/>
          <w:lang w:eastAsia="zh-CN" w:bidi="ar-EG"/>
        </w:rPr>
        <w:t xml:space="preserve">لخدمتي الأبحاث الفضائية </w:t>
      </w:r>
      <w:r w:rsidRPr="00375DA0">
        <w:rPr>
          <w:rFonts w:eastAsiaTheme="minorEastAsia" w:hint="cs"/>
          <w:rtl/>
          <w:lang w:eastAsia="zh-CN" w:bidi="ar-EG"/>
        </w:rPr>
        <w:t xml:space="preserve">(الفضاء السحيق) </w:t>
      </w:r>
      <w:r w:rsidR="0028140C">
        <w:rPr>
          <w:rFonts w:eastAsiaTheme="minorEastAsia" w:hint="cs"/>
          <w:rtl/>
          <w:lang w:eastAsia="zh-CN" w:bidi="ar-EG"/>
        </w:rPr>
        <w:t>و</w:t>
      </w:r>
      <w:r w:rsidRPr="00375DA0">
        <w:rPr>
          <w:rFonts w:eastAsiaTheme="minorEastAsia" w:hint="cs"/>
          <w:rtl/>
          <w:lang w:eastAsia="zh-CN" w:bidi="ar-EG"/>
        </w:rPr>
        <w:t>ما</w:t>
      </w:r>
      <w:r w:rsidR="0028140C">
        <w:rPr>
          <w:rFonts w:eastAsiaTheme="minorEastAsia" w:hint="eastAsia"/>
          <w:rtl/>
          <w:lang w:eastAsia="zh-CN" w:bidi="ar-EG"/>
        </w:rPr>
        <w:t> </w:t>
      </w:r>
      <w:r w:rsidRPr="00375DA0">
        <w:rPr>
          <w:rFonts w:eastAsiaTheme="minorEastAsia" w:hint="cs"/>
          <w:rtl/>
          <w:lang w:eastAsia="zh-CN" w:bidi="ar-EG"/>
        </w:rPr>
        <w:t>بين السواتل،</w:t>
      </w:r>
    </w:p>
    <w:p w:rsidR="00375DA0" w:rsidRPr="00375DA0" w:rsidRDefault="00375DA0" w:rsidP="00375DA0">
      <w:pPr>
        <w:pStyle w:val="Call"/>
        <w:rPr>
          <w:rFonts w:eastAsiaTheme="minorEastAsia"/>
        </w:rPr>
      </w:pPr>
      <w:r w:rsidRPr="00375DA0">
        <w:rPr>
          <w:rFonts w:eastAsiaTheme="minorEastAsia"/>
          <w:rtl/>
        </w:rPr>
        <w:t>توصـي</w:t>
      </w:r>
    </w:p>
    <w:p w:rsidR="00375DA0" w:rsidRPr="00375DA0" w:rsidRDefault="00375DA0" w:rsidP="00E500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375DA0">
        <w:rPr>
          <w:rFonts w:eastAsiaTheme="minorEastAsia"/>
          <w:b/>
          <w:bCs/>
          <w:lang w:eastAsia="zh-CN" w:bidi="ar-SY"/>
        </w:rPr>
        <w:t>1</w:t>
      </w:r>
      <w:r w:rsidRPr="00375DA0">
        <w:rPr>
          <w:rFonts w:eastAsiaTheme="minorEastAsia"/>
          <w:rtl/>
          <w:lang w:eastAsia="zh-CN" w:bidi="ar-SY"/>
        </w:rPr>
        <w:tab/>
        <w:t>بأنه ينبغي أن تعتبر الخصائص التقنية والتشغيلية ل</w:t>
      </w:r>
      <w:r w:rsidRPr="00375DA0">
        <w:rPr>
          <w:rFonts w:eastAsiaTheme="minorEastAsia" w:hint="cs"/>
          <w:rtl/>
          <w:lang w:eastAsia="zh-CN" w:bidi="ar-SY"/>
        </w:rPr>
        <w:t>ل</w:t>
      </w:r>
      <w:r w:rsidRPr="00375DA0">
        <w:rPr>
          <w:rFonts w:eastAsiaTheme="minorEastAsia"/>
          <w:rtl/>
          <w:lang w:eastAsia="zh-CN" w:bidi="ar-SY"/>
        </w:rPr>
        <w:t xml:space="preserve">رادارات </w:t>
      </w:r>
      <w:r w:rsidRPr="00375DA0">
        <w:rPr>
          <w:rFonts w:eastAsiaTheme="minorEastAsia" w:hint="cs"/>
          <w:rtl/>
          <w:lang w:eastAsia="zh-CN" w:bidi="ar-SY"/>
        </w:rPr>
        <w:t xml:space="preserve">العاملة </w:t>
      </w:r>
      <w:r w:rsidR="00E50077">
        <w:rPr>
          <w:rFonts w:eastAsiaTheme="minorEastAsia" w:hint="cs"/>
          <w:rtl/>
          <w:lang w:eastAsia="zh-CN" w:bidi="ar-SY"/>
        </w:rPr>
        <w:t>في خدمة الملاحة الراديوية المبي</w:t>
      </w:r>
      <w:r w:rsidRPr="00375DA0">
        <w:rPr>
          <w:rFonts w:eastAsiaTheme="minorEastAsia" w:hint="cs"/>
          <w:rtl/>
          <w:lang w:eastAsia="zh-CN" w:bidi="ar-SY"/>
        </w:rPr>
        <w:t>نة في</w:t>
      </w:r>
      <w:r w:rsidRPr="00375DA0">
        <w:rPr>
          <w:rFonts w:eastAsiaTheme="minorEastAsia" w:hint="eastAsia"/>
          <w:rtl/>
          <w:lang w:eastAsia="zh-CN" w:bidi="ar-SY"/>
        </w:rPr>
        <w:t> </w:t>
      </w:r>
      <w:r w:rsidRPr="00375DA0">
        <w:rPr>
          <w:rFonts w:eastAsiaTheme="minorEastAsia" w:hint="cs"/>
          <w:rtl/>
          <w:lang w:eastAsia="zh-CN" w:bidi="ar-SY"/>
        </w:rPr>
        <w:t>الملحق</w:t>
      </w:r>
      <w:r w:rsidRPr="00375DA0">
        <w:rPr>
          <w:rFonts w:eastAsiaTheme="minorEastAsia" w:hint="eastAsia"/>
          <w:rtl/>
          <w:lang w:eastAsia="zh-CN" w:bidi="ar-SY"/>
        </w:rPr>
        <w:t> </w:t>
      </w:r>
      <w:r w:rsidRPr="00375DA0">
        <w:rPr>
          <w:rFonts w:eastAsiaTheme="minorEastAsia"/>
          <w:lang w:val="fr-CH" w:eastAsia="zh-CN" w:bidi="ar-SY"/>
        </w:rPr>
        <w:t>1</w:t>
      </w:r>
      <w:r w:rsidRPr="00375DA0">
        <w:rPr>
          <w:rFonts w:eastAsiaTheme="minorEastAsia" w:hint="cs"/>
          <w:rtl/>
          <w:lang w:eastAsia="zh-CN" w:bidi="ar-EG"/>
        </w:rPr>
        <w:t xml:space="preserve"> </w:t>
      </w:r>
      <w:r w:rsidR="0028140C">
        <w:rPr>
          <w:rFonts w:eastAsiaTheme="minorEastAsia" w:hint="cs"/>
          <w:rtl/>
          <w:lang w:eastAsia="zh-CN" w:bidi="ar-SY"/>
        </w:rPr>
        <w:t xml:space="preserve">تمثيلية </w:t>
      </w:r>
      <w:r w:rsidRPr="00375DA0">
        <w:rPr>
          <w:rFonts w:eastAsiaTheme="minorEastAsia" w:hint="cs"/>
          <w:rtl/>
          <w:lang w:eastAsia="zh-CN" w:bidi="ar-SY"/>
        </w:rPr>
        <w:t xml:space="preserve">للرادارات العاملة في </w:t>
      </w:r>
      <w:r w:rsidRPr="00375DA0">
        <w:rPr>
          <w:rFonts w:eastAsiaTheme="minorEastAsia"/>
          <w:rtl/>
          <w:lang w:eastAsia="zh-CN" w:bidi="ar-SY"/>
        </w:rPr>
        <w:t>نطاق</w:t>
      </w:r>
      <w:r w:rsidRPr="00375DA0">
        <w:rPr>
          <w:rFonts w:eastAsiaTheme="minorEastAsia" w:hint="cs"/>
          <w:rtl/>
          <w:lang w:eastAsia="zh-CN" w:bidi="ar-SY"/>
        </w:rPr>
        <w:t xml:space="preserve"> </w:t>
      </w:r>
      <w:r w:rsidRPr="00375DA0">
        <w:rPr>
          <w:rFonts w:eastAsiaTheme="minorEastAsia"/>
          <w:rtl/>
          <w:lang w:eastAsia="zh-CN" w:bidi="ar-SY"/>
        </w:rPr>
        <w:t>الترددات</w:t>
      </w:r>
      <w:r w:rsidR="00E50077">
        <w:rPr>
          <w:rFonts w:eastAsiaTheme="minorEastAsia" w:hint="cs"/>
          <w:rtl/>
          <w:lang w:eastAsia="zh-CN" w:bidi="ar-SY"/>
        </w:rPr>
        <w:t xml:space="preserve"> </w:t>
      </w:r>
      <w:r w:rsidR="00E50077" w:rsidRPr="00375DA0">
        <w:rPr>
          <w:rFonts w:eastAsiaTheme="minorEastAsia"/>
          <w:lang w:eastAsia="zh-CN" w:bidi="ar-EG"/>
        </w:rPr>
        <w:t>GHz 33</w:t>
      </w:r>
      <w:proofErr w:type="gramStart"/>
      <w:r w:rsidR="00E50077" w:rsidRPr="00375DA0">
        <w:rPr>
          <w:rFonts w:eastAsiaTheme="minorEastAsia"/>
          <w:lang w:eastAsia="zh-CN" w:bidi="ar-EG"/>
        </w:rPr>
        <w:t>,4</w:t>
      </w:r>
      <w:proofErr w:type="gramEnd"/>
      <w:r w:rsidR="00E50077" w:rsidRPr="00375DA0">
        <w:rPr>
          <w:rFonts w:eastAsiaTheme="minorEastAsia"/>
          <w:lang w:eastAsia="zh-CN" w:bidi="ar-EG"/>
        </w:rPr>
        <w:noBreakHyphen/>
        <w:t>31,8</w:t>
      </w:r>
      <w:r w:rsidRPr="00375DA0">
        <w:rPr>
          <w:rFonts w:eastAsiaTheme="minorEastAsia" w:hint="cs"/>
          <w:rtl/>
          <w:lang w:eastAsia="zh-CN" w:bidi="ar-EG"/>
        </w:rPr>
        <w:t>؛</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rtl/>
          <w:lang w:eastAsia="zh-CN" w:bidi="ar-SY"/>
        </w:rPr>
      </w:pPr>
      <w:r w:rsidRPr="00375DA0">
        <w:rPr>
          <w:rFonts w:eastAsiaTheme="minorEastAsia"/>
          <w:b/>
          <w:bCs/>
          <w:lang w:eastAsia="zh-CN" w:bidi="ar-SY"/>
        </w:rPr>
        <w:t>2</w:t>
      </w:r>
      <w:r w:rsidRPr="00375DA0">
        <w:rPr>
          <w:rFonts w:eastAsiaTheme="minorEastAsia"/>
          <w:rtl/>
          <w:lang w:eastAsia="zh-CN" w:bidi="ar-SY"/>
        </w:rPr>
        <w:tab/>
        <w:t>بأنه ينبغي أن تستخدم التوصية</w:t>
      </w:r>
      <w:r w:rsidRPr="00375DA0">
        <w:rPr>
          <w:rFonts w:eastAsiaTheme="minorEastAsia" w:hint="cs"/>
          <w:rtl/>
          <w:lang w:eastAsia="zh-CN" w:bidi="ar-SY"/>
        </w:rPr>
        <w:t> </w:t>
      </w:r>
      <w:r w:rsidRPr="00375DA0">
        <w:rPr>
          <w:rFonts w:eastAsiaTheme="minorEastAsia"/>
          <w:lang w:val="fr-FR" w:eastAsia="zh-CN" w:bidi="ar-SY"/>
        </w:rPr>
        <w:t>ITU</w:t>
      </w:r>
      <w:r w:rsidRPr="00375DA0">
        <w:rPr>
          <w:rFonts w:eastAsiaTheme="minorEastAsia"/>
          <w:lang w:val="fr-FR" w:eastAsia="zh-CN" w:bidi="ar-SY"/>
        </w:rPr>
        <w:noBreakHyphen/>
        <w:t>R M.1461</w:t>
      </w:r>
      <w:r w:rsidRPr="00375DA0">
        <w:rPr>
          <w:rFonts w:eastAsiaTheme="minorEastAsia"/>
          <w:rtl/>
          <w:lang w:eastAsia="zh-CN" w:bidi="ar-SY"/>
        </w:rPr>
        <w:t xml:space="preserve"> </w:t>
      </w:r>
      <w:r w:rsidR="0028140C">
        <w:rPr>
          <w:rFonts w:eastAsiaTheme="minorEastAsia" w:hint="cs"/>
          <w:rtl/>
          <w:lang w:eastAsia="zh-CN" w:bidi="ar-SY"/>
        </w:rPr>
        <w:t xml:space="preserve">كمبادئ توجيهية </w:t>
      </w:r>
      <w:r w:rsidRPr="00375DA0">
        <w:rPr>
          <w:rFonts w:eastAsiaTheme="minorEastAsia"/>
          <w:rtl/>
          <w:lang w:eastAsia="zh-CN" w:bidi="ar-SY"/>
        </w:rPr>
        <w:t>في</w:t>
      </w:r>
      <w:r w:rsidRPr="00375DA0">
        <w:rPr>
          <w:rFonts w:eastAsiaTheme="minorEastAsia" w:hint="cs"/>
          <w:rtl/>
          <w:lang w:eastAsia="zh-CN" w:bidi="ar-SY"/>
        </w:rPr>
        <w:t> </w:t>
      </w:r>
      <w:r w:rsidRPr="00375DA0">
        <w:rPr>
          <w:rFonts w:eastAsiaTheme="minorEastAsia"/>
          <w:rtl/>
          <w:lang w:eastAsia="zh-CN" w:bidi="ar-SY"/>
        </w:rPr>
        <w:t xml:space="preserve">تحليل التوافق بين </w:t>
      </w:r>
      <w:r w:rsidRPr="00375DA0">
        <w:rPr>
          <w:rFonts w:eastAsiaTheme="minorEastAsia" w:hint="cs"/>
          <w:rtl/>
          <w:lang w:eastAsia="zh-CN" w:bidi="ar-SY"/>
        </w:rPr>
        <w:t>ال</w:t>
      </w:r>
      <w:r w:rsidRPr="00375DA0">
        <w:rPr>
          <w:rFonts w:eastAsiaTheme="minorEastAsia"/>
          <w:rtl/>
          <w:lang w:eastAsia="zh-CN" w:bidi="ar-SY"/>
        </w:rPr>
        <w:t xml:space="preserve">رادارات </w:t>
      </w:r>
      <w:r w:rsidRPr="00375DA0">
        <w:rPr>
          <w:rFonts w:eastAsiaTheme="minorEastAsia" w:hint="cs"/>
          <w:rtl/>
          <w:lang w:eastAsia="zh-CN" w:bidi="ar-SY"/>
        </w:rPr>
        <w:t>العاملة في</w:t>
      </w:r>
      <w:r w:rsidRPr="00375DA0">
        <w:rPr>
          <w:rFonts w:eastAsiaTheme="minorEastAsia" w:hint="eastAsia"/>
          <w:rtl/>
          <w:lang w:eastAsia="zh-CN" w:bidi="ar-SY"/>
        </w:rPr>
        <w:t> </w:t>
      </w:r>
      <w:r w:rsidRPr="00375DA0">
        <w:rPr>
          <w:rFonts w:eastAsiaTheme="minorEastAsia" w:hint="cs"/>
          <w:rtl/>
          <w:lang w:eastAsia="zh-CN" w:bidi="ar-SY"/>
        </w:rPr>
        <w:t xml:space="preserve">خدمة الاستدلال </w:t>
      </w:r>
      <w:r w:rsidRPr="00375DA0">
        <w:rPr>
          <w:rFonts w:eastAsiaTheme="minorEastAsia"/>
          <w:rtl/>
          <w:lang w:eastAsia="zh-CN" w:bidi="ar-SY"/>
        </w:rPr>
        <w:t xml:space="preserve">الراديوي </w:t>
      </w:r>
      <w:r w:rsidRPr="00375DA0">
        <w:rPr>
          <w:rFonts w:eastAsiaTheme="minorEastAsia" w:hint="cs"/>
          <w:rtl/>
          <w:lang w:eastAsia="zh-CN" w:bidi="ar-SY"/>
        </w:rPr>
        <w:t>والأ</w:t>
      </w:r>
      <w:r w:rsidRPr="00375DA0">
        <w:rPr>
          <w:rFonts w:eastAsiaTheme="minorEastAsia"/>
          <w:rtl/>
          <w:lang w:eastAsia="zh-CN" w:bidi="ar-SY"/>
        </w:rPr>
        <w:t>نظمة</w:t>
      </w:r>
      <w:r w:rsidR="0028140C">
        <w:rPr>
          <w:rFonts w:eastAsiaTheme="minorEastAsia" w:hint="cs"/>
          <w:rtl/>
          <w:lang w:eastAsia="zh-CN" w:bidi="ar-SY"/>
        </w:rPr>
        <w:t xml:space="preserve"> العاملة</w:t>
      </w:r>
      <w:r w:rsidRPr="00375DA0">
        <w:rPr>
          <w:rFonts w:eastAsiaTheme="minorEastAsia"/>
          <w:rtl/>
          <w:lang w:eastAsia="zh-CN" w:bidi="ar-SY"/>
        </w:rPr>
        <w:t xml:space="preserve"> في</w:t>
      </w:r>
      <w:r w:rsidRPr="00375DA0">
        <w:rPr>
          <w:rFonts w:eastAsiaTheme="minorEastAsia" w:hint="cs"/>
          <w:rtl/>
          <w:lang w:eastAsia="zh-CN" w:bidi="ar-SY"/>
        </w:rPr>
        <w:t> ال</w:t>
      </w:r>
      <w:r w:rsidRPr="00375DA0">
        <w:rPr>
          <w:rFonts w:eastAsiaTheme="minorEastAsia"/>
          <w:rtl/>
          <w:lang w:eastAsia="zh-CN" w:bidi="ar-SY"/>
        </w:rPr>
        <w:t xml:space="preserve">خدمات </w:t>
      </w:r>
      <w:r w:rsidRPr="00375DA0">
        <w:rPr>
          <w:rFonts w:eastAsiaTheme="minorEastAsia" w:hint="cs"/>
          <w:rtl/>
          <w:lang w:eastAsia="zh-CN" w:bidi="ar-SY"/>
        </w:rPr>
        <w:t>ال</w:t>
      </w:r>
      <w:r w:rsidRPr="00375DA0">
        <w:rPr>
          <w:rFonts w:eastAsiaTheme="minorEastAsia"/>
          <w:rtl/>
          <w:lang w:eastAsia="zh-CN" w:bidi="ar-SY"/>
        </w:rPr>
        <w:t>أخرى</w:t>
      </w:r>
      <w:r w:rsidRPr="00375DA0">
        <w:rPr>
          <w:rFonts w:eastAsiaTheme="minorEastAsia" w:hint="cs"/>
          <w:rtl/>
          <w:lang w:eastAsia="zh-CN" w:bidi="ar-SY"/>
        </w:rPr>
        <w:t>؛</w:t>
      </w:r>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Theme="minorEastAsia"/>
          <w:spacing w:val="-4"/>
          <w:rtl/>
          <w:lang w:eastAsia="zh-CN" w:bidi="ar-SY"/>
        </w:rPr>
      </w:pPr>
      <w:r w:rsidRPr="00375DA0">
        <w:rPr>
          <w:rFonts w:eastAsiaTheme="minorEastAsia"/>
          <w:b/>
          <w:bCs/>
          <w:spacing w:val="-4"/>
          <w:lang w:eastAsia="zh-CN" w:bidi="ar-SY"/>
        </w:rPr>
        <w:t>3</w:t>
      </w:r>
      <w:r w:rsidRPr="00375DA0">
        <w:rPr>
          <w:rFonts w:eastAsiaTheme="minorEastAsia"/>
          <w:spacing w:val="-4"/>
          <w:lang w:eastAsia="zh-CN" w:bidi="ar-SY"/>
        </w:rPr>
        <w:tab/>
      </w:r>
      <w:r w:rsidRPr="00375DA0">
        <w:rPr>
          <w:rFonts w:eastAsiaTheme="minorEastAsia"/>
          <w:spacing w:val="-4"/>
          <w:rtl/>
          <w:lang w:eastAsia="zh-CN" w:bidi="ar-SY"/>
        </w:rPr>
        <w:t xml:space="preserve">بأنه ينبغي أن </w:t>
      </w:r>
      <w:r w:rsidR="0028140C">
        <w:rPr>
          <w:rFonts w:eastAsiaTheme="minorEastAsia" w:hint="cs"/>
          <w:spacing w:val="-4"/>
          <w:rtl/>
          <w:lang w:eastAsia="zh-CN" w:bidi="ar-SY"/>
        </w:rPr>
        <w:t>ي</w:t>
      </w:r>
      <w:r w:rsidRPr="00375DA0">
        <w:rPr>
          <w:rFonts w:eastAsiaTheme="minorEastAsia"/>
          <w:spacing w:val="-4"/>
          <w:rtl/>
          <w:lang w:eastAsia="zh-CN" w:bidi="ar-SY"/>
        </w:rPr>
        <w:t xml:space="preserve">ستخدم </w:t>
      </w:r>
      <w:r w:rsidR="0028140C">
        <w:rPr>
          <w:rFonts w:eastAsiaTheme="minorEastAsia" w:hint="cs"/>
          <w:spacing w:val="-4"/>
          <w:rtl/>
          <w:lang w:eastAsia="zh-CN" w:bidi="ar-SY"/>
        </w:rPr>
        <w:t xml:space="preserve">معيار </w:t>
      </w:r>
      <w:r w:rsidRPr="00375DA0">
        <w:rPr>
          <w:rFonts w:eastAsiaTheme="minorEastAsia"/>
          <w:spacing w:val="-4"/>
          <w:rtl/>
          <w:lang w:eastAsia="zh-CN" w:bidi="ar-SY"/>
        </w:rPr>
        <w:t>القيمة</w:t>
      </w:r>
      <w:r w:rsidRPr="00375DA0">
        <w:rPr>
          <w:rFonts w:eastAsiaTheme="minorEastAsia" w:hint="cs"/>
          <w:spacing w:val="-4"/>
          <w:rtl/>
          <w:lang w:eastAsia="zh-CN" w:bidi="ar-SY"/>
        </w:rPr>
        <w:t> </w:t>
      </w:r>
      <w:r w:rsidRPr="00375DA0">
        <w:rPr>
          <w:rFonts w:eastAsiaTheme="minorEastAsia"/>
          <w:spacing w:val="-4"/>
          <w:lang w:eastAsia="zh-CN" w:bidi="ar-SY"/>
        </w:rPr>
        <w:t>dB 6</w:t>
      </w:r>
      <w:r w:rsidRPr="00375DA0">
        <w:rPr>
          <w:rFonts w:eastAsiaTheme="minorEastAsia"/>
          <w:spacing w:val="-4"/>
          <w:lang w:eastAsia="zh-CN" w:bidi="ar-SY"/>
        </w:rPr>
        <w:sym w:font="Symbol" w:char="F02D"/>
      </w:r>
      <w:r w:rsidRPr="00375DA0">
        <w:rPr>
          <w:rFonts w:eastAsiaTheme="minorEastAsia"/>
          <w:spacing w:val="-4"/>
          <w:rtl/>
          <w:lang w:eastAsia="zh-CN" w:bidi="ar-EG"/>
        </w:rPr>
        <w:t xml:space="preserve"> لنسبة قدرة الإشارة المسببة للتداخل إلى قدرة </w:t>
      </w:r>
      <w:r w:rsidR="0028140C">
        <w:rPr>
          <w:rFonts w:eastAsiaTheme="minorEastAsia" w:hint="cs"/>
          <w:spacing w:val="-4"/>
          <w:rtl/>
          <w:lang w:eastAsia="zh-CN" w:bidi="ar-EG"/>
        </w:rPr>
        <w:t xml:space="preserve">ضوضاء مستقبِل الرادار، </w:t>
      </w:r>
      <w:r w:rsidR="0028140C" w:rsidRPr="0028140C">
        <w:rPr>
          <w:rFonts w:eastAsiaTheme="minorEastAsia"/>
          <w:i/>
          <w:iCs/>
          <w:spacing w:val="-4"/>
          <w:lang w:eastAsia="zh-CN" w:bidi="ar-EG"/>
        </w:rPr>
        <w:t>I/N</w:t>
      </w:r>
      <w:r w:rsidR="0028140C">
        <w:rPr>
          <w:rFonts w:eastAsiaTheme="minorEastAsia" w:hint="cs"/>
          <w:spacing w:val="-4"/>
          <w:rtl/>
          <w:lang w:eastAsia="zh-CN" w:bidi="ar-EG"/>
        </w:rPr>
        <w:t xml:space="preserve">، كمستوى </w:t>
      </w:r>
      <w:r w:rsidRPr="00375DA0">
        <w:rPr>
          <w:rFonts w:eastAsiaTheme="minorEastAsia" w:hint="cs"/>
          <w:spacing w:val="-4"/>
          <w:rtl/>
          <w:lang w:eastAsia="zh-CN" w:bidi="ar-EG"/>
        </w:rPr>
        <w:t>ل</w:t>
      </w:r>
      <w:r w:rsidRPr="00375DA0">
        <w:rPr>
          <w:rFonts w:eastAsiaTheme="minorEastAsia"/>
          <w:spacing w:val="-4"/>
          <w:rtl/>
          <w:lang w:eastAsia="zh-CN" w:bidi="ar-EG"/>
        </w:rPr>
        <w:t xml:space="preserve">لحماية اللازمة </w:t>
      </w:r>
      <w:r w:rsidRPr="00375DA0">
        <w:rPr>
          <w:rFonts w:eastAsiaTheme="minorEastAsia" w:hint="cs"/>
          <w:spacing w:val="-4"/>
          <w:rtl/>
          <w:lang w:eastAsia="zh-CN" w:bidi="ar-EG"/>
        </w:rPr>
        <w:t xml:space="preserve">لرادارات الملاحة الراديوية، </w:t>
      </w:r>
      <w:r w:rsidR="0028140C">
        <w:rPr>
          <w:rFonts w:eastAsiaTheme="minorEastAsia" w:hint="cs"/>
          <w:spacing w:val="-4"/>
          <w:rtl/>
          <w:lang w:eastAsia="zh-CN" w:bidi="ar-SY"/>
        </w:rPr>
        <w:t>وأنه يمثل مستوى</w:t>
      </w:r>
      <w:r w:rsidRPr="00375DA0">
        <w:rPr>
          <w:rFonts w:eastAsiaTheme="minorEastAsia"/>
          <w:spacing w:val="-4"/>
          <w:rtl/>
          <w:lang w:eastAsia="zh-CN" w:bidi="ar-SY"/>
        </w:rPr>
        <w:t xml:space="preserve"> الحماية </w:t>
      </w:r>
      <w:r w:rsidR="0028140C">
        <w:rPr>
          <w:rFonts w:eastAsiaTheme="minorEastAsia" w:hint="cs"/>
          <w:spacing w:val="-4"/>
          <w:rtl/>
          <w:lang w:eastAsia="zh-CN" w:bidi="ar-SY"/>
        </w:rPr>
        <w:t xml:space="preserve">الإجمالية </w:t>
      </w:r>
      <w:r w:rsidRPr="00375DA0">
        <w:rPr>
          <w:rFonts w:eastAsiaTheme="minorEastAsia"/>
          <w:spacing w:val="-4"/>
          <w:rtl/>
          <w:lang w:eastAsia="zh-CN" w:bidi="ar-SY"/>
        </w:rPr>
        <w:t>في</w:t>
      </w:r>
      <w:r w:rsidRPr="00375DA0">
        <w:rPr>
          <w:rFonts w:eastAsiaTheme="minorEastAsia" w:hint="cs"/>
          <w:spacing w:val="-4"/>
          <w:rtl/>
          <w:lang w:eastAsia="zh-CN" w:bidi="ar-SY"/>
        </w:rPr>
        <w:t> </w:t>
      </w:r>
      <w:r w:rsidRPr="00375DA0">
        <w:rPr>
          <w:rFonts w:eastAsiaTheme="minorEastAsia"/>
          <w:spacing w:val="-4"/>
          <w:rtl/>
          <w:lang w:eastAsia="zh-CN" w:bidi="ar-SY"/>
        </w:rPr>
        <w:t xml:space="preserve">حالة وجود </w:t>
      </w:r>
      <w:r w:rsidR="0028140C">
        <w:rPr>
          <w:rFonts w:eastAsiaTheme="minorEastAsia" w:hint="cs"/>
          <w:spacing w:val="-4"/>
          <w:rtl/>
          <w:lang w:eastAsia="zh-CN" w:bidi="ar-SY"/>
        </w:rPr>
        <w:t xml:space="preserve">مصادر </w:t>
      </w:r>
      <w:r w:rsidRPr="00375DA0">
        <w:rPr>
          <w:rFonts w:eastAsiaTheme="minorEastAsia"/>
          <w:spacing w:val="-4"/>
          <w:rtl/>
          <w:lang w:eastAsia="zh-CN" w:bidi="ar-SY"/>
        </w:rPr>
        <w:t xml:space="preserve">تداخل </w:t>
      </w:r>
      <w:r w:rsidR="0028140C">
        <w:rPr>
          <w:rFonts w:eastAsiaTheme="minorEastAsia" w:hint="cs"/>
          <w:spacing w:val="-4"/>
          <w:rtl/>
          <w:lang w:eastAsia="zh-CN" w:bidi="ar-SY"/>
        </w:rPr>
        <w:t>متعددة</w:t>
      </w:r>
      <w:r w:rsidRPr="00375DA0">
        <w:rPr>
          <w:rFonts w:eastAsiaTheme="minorEastAsia"/>
          <w:spacing w:val="-4"/>
          <w:rtl/>
          <w:lang w:eastAsia="zh-CN" w:bidi="ar-SY"/>
        </w:rPr>
        <w:t>.</w:t>
      </w:r>
    </w:p>
    <w:p w:rsidR="00375DA0" w:rsidRPr="00375DA0" w:rsidRDefault="00375DA0" w:rsidP="0028140C">
      <w:pPr>
        <w:pStyle w:val="AnnexNotitle"/>
        <w:rPr>
          <w:rtl/>
          <w:lang w:eastAsia="zh-CN"/>
        </w:rPr>
      </w:pPr>
      <w:bookmarkStart w:id="25" w:name="_Toc496018071"/>
      <w:r w:rsidRPr="00375DA0">
        <w:rPr>
          <w:rtl/>
          <w:lang w:eastAsia="zh-CN"/>
        </w:rPr>
        <w:lastRenderedPageBreak/>
        <w:t xml:space="preserve">الملحق </w:t>
      </w:r>
      <w:r w:rsidRPr="00375DA0">
        <w:rPr>
          <w:lang w:eastAsia="zh-CN"/>
        </w:rPr>
        <w:t>1</w:t>
      </w:r>
      <w:r w:rsidRPr="00375DA0">
        <w:rPr>
          <w:lang w:eastAsia="zh-CN"/>
        </w:rPr>
        <w:br/>
      </w:r>
      <w:r w:rsidRPr="00375DA0">
        <w:rPr>
          <w:lang w:eastAsia="zh-CN"/>
        </w:rPr>
        <w:br/>
      </w:r>
      <w:r w:rsidRPr="00375DA0">
        <w:rPr>
          <w:rFonts w:hint="cs"/>
          <w:rtl/>
          <w:lang w:eastAsia="zh-CN"/>
        </w:rPr>
        <w:t>الخصائص التقنية والتشغيلية ل</w:t>
      </w:r>
      <w:r w:rsidR="005E2625">
        <w:rPr>
          <w:rFonts w:hint="cs"/>
          <w:rtl/>
          <w:lang w:eastAsia="zh-CN"/>
        </w:rPr>
        <w:t>ل</w:t>
      </w:r>
      <w:r w:rsidRPr="00375DA0">
        <w:rPr>
          <w:rFonts w:hint="cs"/>
          <w:rtl/>
          <w:lang w:eastAsia="zh-CN"/>
        </w:rPr>
        <w:t xml:space="preserve">رادارات </w:t>
      </w:r>
      <w:r w:rsidR="005E2625">
        <w:rPr>
          <w:rFonts w:hint="cs"/>
          <w:rtl/>
          <w:lang w:eastAsia="zh-CN"/>
        </w:rPr>
        <w:t>ال</w:t>
      </w:r>
      <w:r w:rsidR="004964FA">
        <w:rPr>
          <w:rFonts w:hint="cs"/>
          <w:rtl/>
          <w:lang w:eastAsia="zh-CN"/>
        </w:rPr>
        <w:t xml:space="preserve">عاملة في </w:t>
      </w:r>
      <w:r w:rsidRPr="00375DA0">
        <w:rPr>
          <w:rFonts w:hint="cs"/>
          <w:rtl/>
          <w:lang w:eastAsia="zh-CN"/>
        </w:rPr>
        <w:t xml:space="preserve">خدمة الملاحة الراديوية </w:t>
      </w:r>
      <w:r w:rsidRPr="00375DA0">
        <w:rPr>
          <w:rtl/>
          <w:lang w:eastAsia="zh-CN"/>
        </w:rPr>
        <w:br/>
      </w:r>
      <w:r w:rsidRPr="00375DA0">
        <w:rPr>
          <w:rFonts w:hint="cs"/>
          <w:rtl/>
          <w:lang w:eastAsia="zh-CN"/>
        </w:rPr>
        <w:t xml:space="preserve">في نطاق </w:t>
      </w:r>
      <w:r w:rsidRPr="00375DA0">
        <w:rPr>
          <w:rFonts w:hint="cs"/>
          <w:rtl/>
          <w:lang w:eastAsia="zh-CN" w:bidi="ar-SY"/>
        </w:rPr>
        <w:t xml:space="preserve">الترددات </w:t>
      </w:r>
      <w:r w:rsidR="0028140C" w:rsidRPr="0028140C">
        <w:rPr>
          <w:lang w:eastAsia="zh-CN"/>
        </w:rPr>
        <w:t>GHz 33,4</w:t>
      </w:r>
      <w:r w:rsidR="0028140C" w:rsidRPr="0028140C">
        <w:rPr>
          <w:lang w:eastAsia="zh-CN"/>
        </w:rPr>
        <w:noBreakHyphen/>
        <w:t>31,8</w:t>
      </w:r>
      <w:bookmarkEnd w:id="25"/>
    </w:p>
    <w:p w:rsidR="00375DA0" w:rsidRPr="00375DA0" w:rsidRDefault="00375DA0" w:rsidP="00375DA0">
      <w:pPr>
        <w:pStyle w:val="Heading1"/>
        <w:rPr>
          <w:rFonts w:eastAsia="SimSun"/>
          <w:rtl/>
          <w:lang w:eastAsia="zh-CN" w:bidi="ar-EG"/>
        </w:rPr>
      </w:pPr>
      <w:bookmarkStart w:id="26" w:name="_Toc409440816"/>
      <w:bookmarkStart w:id="27" w:name="_Toc496018072"/>
      <w:r w:rsidRPr="00375DA0">
        <w:rPr>
          <w:rFonts w:eastAsia="SimSun"/>
          <w:lang w:eastAsia="zh-CN" w:bidi="ar-EG"/>
        </w:rPr>
        <w:t>1</w:t>
      </w:r>
      <w:r w:rsidRPr="00375DA0">
        <w:rPr>
          <w:rFonts w:eastAsia="SimSun" w:hint="cs"/>
          <w:rtl/>
          <w:lang w:eastAsia="zh-CN" w:bidi="ar-EG"/>
        </w:rPr>
        <w:tab/>
        <w:t>مقدمة</w:t>
      </w:r>
      <w:bookmarkEnd w:id="26"/>
      <w:bookmarkEnd w:id="27"/>
    </w:p>
    <w:p w:rsidR="00375DA0" w:rsidRPr="00375DA0" w:rsidRDefault="00375DA0" w:rsidP="002814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SY"/>
        </w:rPr>
        <w:t xml:space="preserve">تعمل خدمة الملاحة الراديوية على الصعيد العالمي على أساس أولي في نطاق الترددات </w:t>
      </w:r>
      <w:r w:rsidR="0028140C" w:rsidRPr="0028140C">
        <w:rPr>
          <w:rFonts w:eastAsia="SimSun"/>
          <w:lang w:eastAsia="zh-CN" w:bidi="ar-EG"/>
        </w:rPr>
        <w:t>GHz 33,4</w:t>
      </w:r>
      <w:r w:rsidR="0028140C" w:rsidRPr="0028140C">
        <w:rPr>
          <w:rFonts w:eastAsia="SimSun"/>
          <w:lang w:eastAsia="zh-CN" w:bidi="ar-EG"/>
        </w:rPr>
        <w:noBreakHyphen/>
        <w:t>31,8</w:t>
      </w:r>
      <w:r w:rsidRPr="00375DA0">
        <w:rPr>
          <w:rFonts w:eastAsia="SimSun" w:hint="cs"/>
          <w:rtl/>
          <w:lang w:eastAsia="zh-CN" w:bidi="ar-EG"/>
        </w:rPr>
        <w:t xml:space="preserve">. ويعرض هذا الملحق الخصائص التقنية والتشغيلية للرادارات </w:t>
      </w:r>
      <w:r w:rsidR="0028140C">
        <w:rPr>
          <w:rFonts w:eastAsia="SimSun" w:hint="cs"/>
          <w:rtl/>
          <w:lang w:eastAsia="zh-CN" w:bidi="ar-EG"/>
        </w:rPr>
        <w:t>التمثيلية</w:t>
      </w:r>
      <w:r w:rsidRPr="00375DA0">
        <w:rPr>
          <w:rFonts w:eastAsia="SimSun" w:hint="cs"/>
          <w:rtl/>
          <w:lang w:eastAsia="zh-CN" w:bidi="ar-EG"/>
        </w:rPr>
        <w:t xml:space="preserve"> العاملة في خدمة ا</w:t>
      </w:r>
      <w:r>
        <w:rPr>
          <w:rFonts w:eastAsia="SimSun" w:hint="cs"/>
          <w:rtl/>
          <w:lang w:eastAsia="zh-CN" w:bidi="ar-EG"/>
        </w:rPr>
        <w:t>لملاحة الراديوية في هذا النطاق.</w:t>
      </w:r>
    </w:p>
    <w:p w:rsidR="00375DA0" w:rsidRPr="00375DA0" w:rsidRDefault="00375DA0" w:rsidP="0028140C">
      <w:pPr>
        <w:pStyle w:val="Heading1"/>
        <w:rPr>
          <w:rFonts w:eastAsia="SimSun"/>
          <w:rtl/>
          <w:lang w:eastAsia="zh-CN" w:bidi="ar-EG"/>
        </w:rPr>
      </w:pPr>
      <w:bookmarkStart w:id="28" w:name="_Toc409440817"/>
      <w:bookmarkStart w:id="29" w:name="_Toc496018073"/>
      <w:r w:rsidRPr="00375DA0">
        <w:rPr>
          <w:rFonts w:eastAsia="SimSun"/>
          <w:lang w:eastAsia="zh-CN" w:bidi="ar-EG"/>
        </w:rPr>
        <w:t>2</w:t>
      </w:r>
      <w:r w:rsidRPr="00375DA0">
        <w:rPr>
          <w:rFonts w:eastAsia="SimSun" w:hint="cs"/>
          <w:rtl/>
          <w:lang w:eastAsia="zh-CN" w:bidi="ar-EG"/>
        </w:rPr>
        <w:tab/>
      </w:r>
      <w:bookmarkEnd w:id="28"/>
      <w:r w:rsidRPr="00375DA0">
        <w:rPr>
          <w:rFonts w:eastAsia="SimSun" w:hint="cs"/>
          <w:rtl/>
          <w:lang w:eastAsia="zh-CN"/>
        </w:rPr>
        <w:t xml:space="preserve">الخصائص التقنية لأنظمة الملاحة الراديوية </w:t>
      </w:r>
      <w:r w:rsidR="0028140C">
        <w:rPr>
          <w:rFonts w:eastAsia="SimSun" w:hint="cs"/>
          <w:rtl/>
          <w:lang w:eastAsia="zh-CN"/>
        </w:rPr>
        <w:t xml:space="preserve">العاملة </w:t>
      </w:r>
      <w:r w:rsidRPr="00375DA0">
        <w:rPr>
          <w:rFonts w:eastAsia="SimSun" w:hint="cs"/>
          <w:rtl/>
          <w:lang w:eastAsia="zh-CN"/>
        </w:rPr>
        <w:t xml:space="preserve">في نطاق </w:t>
      </w:r>
      <w:r w:rsidRPr="00375DA0">
        <w:rPr>
          <w:rFonts w:eastAsia="SimSun" w:hint="cs"/>
          <w:rtl/>
          <w:lang w:eastAsia="zh-CN" w:bidi="ar-SY"/>
        </w:rPr>
        <w:t xml:space="preserve">الترددات </w:t>
      </w:r>
      <w:r w:rsidR="0028140C" w:rsidRPr="0028140C">
        <w:rPr>
          <w:rFonts w:eastAsia="SimSun"/>
          <w:lang w:eastAsia="zh-CN" w:bidi="ar-EG"/>
        </w:rPr>
        <w:t>GHz 33</w:t>
      </w:r>
      <w:proofErr w:type="gramStart"/>
      <w:r w:rsidR="0028140C" w:rsidRPr="0028140C">
        <w:rPr>
          <w:rFonts w:eastAsia="SimSun"/>
          <w:lang w:eastAsia="zh-CN" w:bidi="ar-EG"/>
        </w:rPr>
        <w:t>,4</w:t>
      </w:r>
      <w:proofErr w:type="gramEnd"/>
      <w:r w:rsidR="0028140C" w:rsidRPr="0028140C">
        <w:rPr>
          <w:rFonts w:eastAsia="SimSun"/>
          <w:lang w:eastAsia="zh-CN" w:bidi="ar-EG"/>
        </w:rPr>
        <w:noBreakHyphen/>
        <w:t>31,8</w:t>
      </w:r>
      <w:bookmarkEnd w:id="29"/>
    </w:p>
    <w:p w:rsidR="00375DA0" w:rsidRPr="00375DA0" w:rsidRDefault="00375DA0" w:rsidP="000E1F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SY"/>
        </w:rPr>
        <w:t xml:space="preserve">يقدم الجدولان </w:t>
      </w:r>
      <w:r w:rsidRPr="00375DA0">
        <w:rPr>
          <w:rFonts w:eastAsia="SimSun"/>
          <w:lang w:eastAsia="zh-CN" w:bidi="ar-EG"/>
        </w:rPr>
        <w:t>1</w:t>
      </w:r>
      <w:r w:rsidRPr="00375DA0">
        <w:rPr>
          <w:rFonts w:eastAsia="SimSun" w:hint="cs"/>
          <w:rtl/>
          <w:lang w:eastAsia="zh-CN" w:bidi="ar-EG"/>
        </w:rPr>
        <w:t xml:space="preserve"> و</w:t>
      </w:r>
      <w:r w:rsidRPr="00375DA0">
        <w:rPr>
          <w:rFonts w:eastAsia="SimSun"/>
          <w:lang w:eastAsia="zh-CN" w:bidi="ar-EG"/>
        </w:rPr>
        <w:t>2</w:t>
      </w:r>
      <w:r w:rsidRPr="00375DA0">
        <w:rPr>
          <w:rFonts w:eastAsia="SimSun" w:hint="cs"/>
          <w:rtl/>
          <w:lang w:eastAsia="zh-CN" w:bidi="ar-EG"/>
        </w:rPr>
        <w:t xml:space="preserve"> المعلمات التقنية لثلاثة رادارات للملاحة الراديوية تعمل في </w:t>
      </w:r>
      <w:r w:rsidRPr="00375DA0">
        <w:rPr>
          <w:rFonts w:eastAsia="SimSun" w:hint="cs"/>
          <w:rtl/>
          <w:lang w:eastAsia="zh-CN" w:bidi="ar-SY"/>
        </w:rPr>
        <w:t xml:space="preserve">نطاق الترددات </w:t>
      </w:r>
      <w:r w:rsidR="0028140C" w:rsidRPr="0028140C">
        <w:rPr>
          <w:rFonts w:eastAsia="SimSun"/>
          <w:lang w:eastAsia="zh-CN" w:bidi="ar-EG"/>
        </w:rPr>
        <w:t>GHz 33,4</w:t>
      </w:r>
      <w:r w:rsidR="0028140C" w:rsidRPr="0028140C">
        <w:rPr>
          <w:rFonts w:eastAsia="SimSun"/>
          <w:lang w:eastAsia="zh-CN" w:bidi="ar-EG"/>
        </w:rPr>
        <w:noBreakHyphen/>
        <w:t>31,8</w:t>
      </w:r>
      <w:r w:rsidRPr="00375DA0">
        <w:rPr>
          <w:rFonts w:eastAsia="SimSun" w:hint="cs"/>
          <w:rtl/>
          <w:lang w:eastAsia="zh-CN" w:bidi="ar-EG"/>
        </w:rPr>
        <w:t>. وتعمل جميع الأنظمة على متن الطائرات في جميع أرجاء العالم. وتستخدم هذه الرادارات لرسم الخرائط الأرضية وتجنب المخاطر الجوي</w:t>
      </w:r>
      <w:r w:rsidR="000E1F2D">
        <w:rPr>
          <w:rFonts w:eastAsia="SimSun" w:hint="cs"/>
          <w:rtl/>
          <w:lang w:eastAsia="zh-CN" w:bidi="ar-EG"/>
        </w:rPr>
        <w:t>ة</w:t>
      </w:r>
      <w:r w:rsidRPr="00375DA0">
        <w:rPr>
          <w:rFonts w:eastAsia="SimSun" w:hint="cs"/>
          <w:rtl/>
          <w:lang w:eastAsia="zh-CN" w:bidi="ar-EG"/>
        </w:rPr>
        <w:t xml:space="preserve"> ومعايرة أنظمة الملاحة </w:t>
      </w:r>
      <w:r w:rsidR="0028140C">
        <w:rPr>
          <w:rFonts w:eastAsia="SimSun" w:hint="cs"/>
          <w:rtl/>
          <w:lang w:eastAsia="zh-CN" w:bidi="ar-EG"/>
        </w:rPr>
        <w:t>الموجودة</w:t>
      </w:r>
      <w:r w:rsidRPr="00375DA0">
        <w:rPr>
          <w:rFonts w:eastAsia="SimSun" w:hint="cs"/>
          <w:rtl/>
          <w:lang w:eastAsia="zh-CN" w:bidi="ar-EG"/>
        </w:rPr>
        <w:t xml:space="preserve"> على متن الطائرة من أجل دقة الإنزال الجوي في حالة الظروف الجوية السيئة وتوفير البيانات للطيارين لتقليص الارتفاع المحدد خلال مراحل الهبوط في حالة الظروف الجوية السيئة.</w:t>
      </w:r>
    </w:p>
    <w:p w:rsidR="00375DA0" w:rsidRPr="00375DA0" w:rsidRDefault="00375DA0" w:rsidP="00375DA0">
      <w:pPr>
        <w:pStyle w:val="TableNo"/>
        <w:rPr>
          <w:rFonts w:eastAsia="SimSun"/>
          <w:rtl/>
          <w:lang w:eastAsia="zh-CN"/>
        </w:rPr>
      </w:pPr>
      <w:r w:rsidRPr="00375DA0">
        <w:rPr>
          <w:rFonts w:eastAsia="SimSun" w:hint="cs"/>
          <w:rtl/>
          <w:lang w:eastAsia="zh-CN"/>
        </w:rPr>
        <w:t xml:space="preserve">الجدول </w:t>
      </w:r>
      <w:r w:rsidRPr="00375DA0">
        <w:rPr>
          <w:rFonts w:eastAsia="SimSun"/>
          <w:lang w:eastAsia="zh-CN"/>
        </w:rPr>
        <w:t>1</w:t>
      </w:r>
    </w:p>
    <w:p w:rsidR="00375DA0" w:rsidRPr="00375DA0" w:rsidRDefault="00375DA0" w:rsidP="005E2625">
      <w:pPr>
        <w:pStyle w:val="Tabletitle"/>
        <w:rPr>
          <w:rFonts w:eastAsia="SimSun"/>
          <w:rtl/>
          <w:lang w:eastAsia="zh-CN"/>
        </w:rPr>
      </w:pPr>
      <w:r w:rsidRPr="00375DA0">
        <w:rPr>
          <w:rFonts w:eastAsia="SimSun" w:hint="cs"/>
          <w:rtl/>
          <w:lang w:eastAsia="zh-CN"/>
        </w:rPr>
        <w:t xml:space="preserve">خصائص رادارات الملاحة الراديوية </w:t>
      </w:r>
      <w:r w:rsidR="005E2625">
        <w:rPr>
          <w:rFonts w:eastAsia="SimSun" w:hint="cs"/>
          <w:rtl/>
          <w:lang w:eastAsia="zh-CN"/>
        </w:rPr>
        <w:t xml:space="preserve">العاملة </w:t>
      </w:r>
      <w:r w:rsidRPr="00375DA0">
        <w:rPr>
          <w:rFonts w:eastAsia="SimSun" w:hint="cs"/>
          <w:rtl/>
          <w:lang w:eastAsia="zh-CN"/>
        </w:rPr>
        <w:t xml:space="preserve">في نطاق الترددات </w:t>
      </w:r>
      <w:r w:rsidR="0028140C" w:rsidRPr="0028140C">
        <w:rPr>
          <w:rFonts w:eastAsia="SimSun"/>
          <w:lang w:eastAsia="zh-CN"/>
        </w:rPr>
        <w:t>GHz 33,4</w:t>
      </w:r>
      <w:r w:rsidR="0028140C" w:rsidRPr="0028140C">
        <w:rPr>
          <w:rFonts w:eastAsia="SimSun"/>
          <w:lang w:eastAsia="zh-CN"/>
        </w:rPr>
        <w:noBreakHyphen/>
        <w:t>31,8</w:t>
      </w:r>
      <w:r w:rsidR="005E2625">
        <w:rPr>
          <w:rFonts w:eastAsia="SimSun"/>
          <w:rtl/>
          <w:lang w:eastAsia="zh-CN"/>
        </w:rPr>
        <w:br/>
      </w:r>
      <w:r w:rsidRPr="00375DA0">
        <w:rPr>
          <w:rFonts w:eastAsia="SimSun" w:hint="cs"/>
          <w:rtl/>
          <w:lang w:eastAsia="zh-CN"/>
        </w:rPr>
        <w:t xml:space="preserve">(الراداران رقم </w:t>
      </w:r>
      <w:r w:rsidRPr="00375DA0">
        <w:rPr>
          <w:rFonts w:eastAsia="SimSun"/>
          <w:lang w:val="fr-CH" w:eastAsia="zh-CN"/>
        </w:rPr>
        <w:t>1</w:t>
      </w:r>
      <w:r w:rsidRPr="00375DA0">
        <w:rPr>
          <w:rFonts w:eastAsia="SimSun" w:hint="cs"/>
          <w:rtl/>
          <w:lang w:eastAsia="zh-CN"/>
        </w:rPr>
        <w:t xml:space="preserve"> ورقم </w:t>
      </w:r>
      <w:r w:rsidRPr="00375DA0">
        <w:rPr>
          <w:rFonts w:eastAsia="SimSun"/>
          <w:lang w:val="fr-CH" w:eastAsia="zh-CN"/>
        </w:rPr>
        <w:t>2</w:t>
      </w:r>
      <w:r w:rsidRPr="00375DA0">
        <w:rPr>
          <w:rFonts w:eastAsia="SimSun" w:hint="cs"/>
          <w:rtl/>
          <w:lang w:eastAsia="zh-CN"/>
        </w:rPr>
        <w:t>)</w:t>
      </w:r>
    </w:p>
    <w:tbl>
      <w:tblPr>
        <w:bidiVisual/>
        <w:tblW w:w="5000" w:type="pct"/>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77"/>
        <w:gridCol w:w="894"/>
        <w:gridCol w:w="3026"/>
        <w:gridCol w:w="3026"/>
      </w:tblGrid>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head"/>
              <w:spacing w:before="60" w:after="60"/>
              <w:rPr>
                <w:rFonts w:eastAsia="SimSun"/>
                <w:lang w:bidi="ar-EG"/>
              </w:rPr>
            </w:pPr>
            <w:r w:rsidRPr="00375DA0">
              <w:rPr>
                <w:rFonts w:eastAsia="SimSun" w:hint="cs"/>
                <w:rtl/>
              </w:rPr>
              <w:t>المعلمات</w:t>
            </w:r>
          </w:p>
        </w:tc>
        <w:tc>
          <w:tcPr>
            <w:tcW w:w="894" w:type="dxa"/>
          </w:tcPr>
          <w:p w:rsidR="00375DA0" w:rsidRPr="00375DA0" w:rsidRDefault="00375DA0" w:rsidP="005E2625">
            <w:pPr>
              <w:pStyle w:val="Tablehead"/>
              <w:spacing w:before="60" w:after="60"/>
              <w:rPr>
                <w:rFonts w:eastAsia="SimSun"/>
                <w:lang w:bidi="ar-EG"/>
              </w:rPr>
            </w:pPr>
            <w:r w:rsidRPr="00375DA0">
              <w:rPr>
                <w:rFonts w:eastAsia="SimSun" w:hint="cs"/>
                <w:rtl/>
              </w:rPr>
              <w:t>الوحدات</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head"/>
              <w:spacing w:before="60" w:after="60"/>
              <w:rPr>
                <w:rFonts w:eastAsia="SimSun"/>
                <w:lang w:val="fr-CH" w:bidi="ar-EG"/>
              </w:rPr>
            </w:pPr>
            <w:r w:rsidRPr="00375DA0">
              <w:rPr>
                <w:rFonts w:eastAsia="SimSun" w:hint="cs"/>
                <w:rtl/>
              </w:rPr>
              <w:t xml:space="preserve">رادار رقم </w:t>
            </w:r>
            <w:r w:rsidRPr="00375DA0">
              <w:rPr>
                <w:rFonts w:eastAsia="SimSun"/>
                <w:lang w:bidi="ar-EG"/>
              </w:rPr>
              <w:t>1</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head"/>
              <w:spacing w:before="60" w:after="60"/>
              <w:rPr>
                <w:rFonts w:eastAsia="SimSun"/>
                <w:lang w:val="fr-CH" w:bidi="ar-EG"/>
              </w:rPr>
            </w:pPr>
            <w:r w:rsidRPr="00375DA0">
              <w:rPr>
                <w:rFonts w:eastAsia="SimSun" w:hint="cs"/>
                <w:rtl/>
                <w:lang w:bidi="ar-EG"/>
              </w:rPr>
              <w:t xml:space="preserve">رادار رقم </w:t>
            </w:r>
            <w:r w:rsidRPr="00375DA0">
              <w:rPr>
                <w:rFonts w:eastAsia="SimSun"/>
                <w:lang w:val="fr-CH" w:bidi="ar-EG"/>
              </w:rPr>
              <w:t>2</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28140C" w:rsidP="005E2625">
            <w:pPr>
              <w:pStyle w:val="Tabletext"/>
              <w:spacing w:before="60"/>
              <w:rPr>
                <w:rFonts w:eastAsia="SimSun"/>
                <w:rtl/>
                <w:lang w:eastAsia="zh-CN" w:bidi="ar-EG"/>
              </w:rPr>
            </w:pPr>
            <w:r>
              <w:rPr>
                <w:rFonts w:eastAsia="SimSun" w:hint="cs"/>
                <w:rtl/>
                <w:lang w:eastAsia="zh-CN" w:bidi="ar-EG"/>
              </w:rPr>
              <w:t>نمط التوليف</w:t>
            </w:r>
          </w:p>
        </w:tc>
        <w:tc>
          <w:tcPr>
            <w:tcW w:w="894" w:type="dxa"/>
            <w:tcBorders>
              <w:top w:val="single" w:sz="2" w:space="0" w:color="auto"/>
              <w:left w:val="single" w:sz="2" w:space="0" w:color="auto"/>
              <w:bottom w:val="single" w:sz="2" w:space="0" w:color="auto"/>
              <w:right w:val="single" w:sz="2" w:space="0" w:color="auto"/>
            </w:tcBorders>
          </w:tcPr>
          <w:p w:rsidR="00375DA0" w:rsidRPr="00375DA0" w:rsidRDefault="00375DA0" w:rsidP="005E2625">
            <w:pPr>
              <w:pStyle w:val="Tabletext"/>
              <w:spacing w:before="60"/>
              <w:jc w:val="center"/>
              <w:rPr>
                <w:rFonts w:eastAsia="SimSun"/>
                <w:lang w:eastAsia="zh-CN" w:bidi="ar-EG"/>
              </w:rPr>
            </w:pPr>
          </w:p>
        </w:tc>
        <w:tc>
          <w:tcPr>
            <w:tcW w:w="3026" w:type="dxa"/>
            <w:tcBorders>
              <w:top w:val="single" w:sz="6" w:space="0" w:color="auto"/>
              <w:left w:val="single" w:sz="6" w:space="0" w:color="auto"/>
              <w:bottom w:val="single" w:sz="6" w:space="0" w:color="auto"/>
              <w:right w:val="single" w:sz="6" w:space="0" w:color="auto"/>
            </w:tcBorders>
          </w:tcPr>
          <w:p w:rsidR="00375DA0" w:rsidRDefault="0028140C" w:rsidP="005E2625">
            <w:pPr>
              <w:pStyle w:val="Tabletext"/>
              <w:spacing w:before="60"/>
              <w:rPr>
                <w:rFonts w:eastAsia="SimSun"/>
                <w:rtl/>
                <w:lang w:eastAsia="zh-CN" w:bidi="ar-EG"/>
              </w:rPr>
            </w:pPr>
            <w:r>
              <w:rPr>
                <w:rFonts w:eastAsia="SimSun" w:hint="cs"/>
                <w:rtl/>
                <w:lang w:eastAsia="zh-CN" w:bidi="ar-EG"/>
              </w:rPr>
              <w:t>تردد ثابت</w:t>
            </w:r>
          </w:p>
          <w:p w:rsidR="0028140C" w:rsidRPr="00375DA0" w:rsidRDefault="0028140C" w:rsidP="005E2625">
            <w:pPr>
              <w:pStyle w:val="Tabletext"/>
              <w:spacing w:before="60"/>
              <w:rPr>
                <w:rFonts w:eastAsia="SimSun"/>
                <w:rtl/>
                <w:lang w:val="fr-CH" w:eastAsia="zh-CN" w:bidi="ar-EG"/>
              </w:rPr>
            </w:pPr>
            <w:r>
              <w:rPr>
                <w:rFonts w:eastAsia="SimSun" w:hint="cs"/>
                <w:rtl/>
                <w:lang w:eastAsia="zh-CN" w:bidi="ar-EG"/>
              </w:rPr>
              <w:t>توليف مستمر على مدى النطاق </w:t>
            </w:r>
            <w:r>
              <w:rPr>
                <w:rFonts w:eastAsia="SimSun"/>
                <w:lang w:eastAsia="zh-CN" w:bidi="ar-EG"/>
              </w:rPr>
              <w:t>GHz 33,4</w:t>
            </w:r>
            <w:r>
              <w:rPr>
                <w:rFonts w:eastAsia="SimSun"/>
                <w:lang w:eastAsia="zh-CN" w:bidi="ar-EG"/>
              </w:rPr>
              <w:noBreakHyphen/>
              <w:t>31,8</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28140C" w:rsidP="005E2625">
            <w:pPr>
              <w:pStyle w:val="Tabletext"/>
              <w:spacing w:before="60"/>
              <w:rPr>
                <w:rFonts w:eastAsia="SimSun"/>
                <w:rtl/>
                <w:lang w:eastAsia="zh-CN" w:bidi="ar-EG"/>
              </w:rPr>
            </w:pPr>
            <w:r>
              <w:rPr>
                <w:rFonts w:eastAsia="SimSun" w:hint="cs"/>
                <w:rtl/>
                <w:lang w:eastAsia="zh-CN" w:bidi="ar-EG"/>
              </w:rPr>
              <w:t>تردد ثابت أو قفزات ترددية</w:t>
            </w:r>
          </w:p>
          <w:p w:rsidR="00375DA0" w:rsidRPr="00375DA0" w:rsidRDefault="00375DA0" w:rsidP="005E2625">
            <w:pPr>
              <w:pStyle w:val="Tabletext"/>
              <w:spacing w:before="60"/>
              <w:rPr>
                <w:rFonts w:eastAsia="SimSun"/>
                <w:rtl/>
                <w:lang w:eastAsia="zh-CN" w:bidi="ar-EG"/>
              </w:rPr>
            </w:pPr>
            <w:r w:rsidRPr="00375DA0">
              <w:rPr>
                <w:rFonts w:eastAsia="SimSun" w:hint="cs"/>
                <w:rtl/>
                <w:lang w:eastAsia="zh-CN"/>
              </w:rPr>
              <w:t xml:space="preserve">يعمل بأي من الأسلوبين في قناة من </w:t>
            </w:r>
            <w:r w:rsidR="0028140C">
              <w:rPr>
                <w:rFonts w:eastAsia="SimSun" w:hint="cs"/>
                <w:rtl/>
                <w:lang w:eastAsia="zh-CN"/>
              </w:rPr>
              <w:t xml:space="preserve">تسع قنوات مختلفة </w:t>
            </w:r>
            <w:r w:rsidRPr="00375DA0">
              <w:rPr>
                <w:rFonts w:eastAsia="SimSun" w:hint="cs"/>
                <w:rtl/>
                <w:lang w:eastAsia="zh-CN"/>
              </w:rPr>
              <w:t xml:space="preserve">تبعد عن بعضها البعض بمقدار </w:t>
            </w:r>
            <w:r w:rsidR="0028140C">
              <w:rPr>
                <w:rFonts w:eastAsia="SimSun"/>
                <w:lang w:val="fr-CH" w:eastAsia="zh-CN" w:bidi="ar-EG"/>
              </w:rPr>
              <w:t>(GHz 33</w:t>
            </w:r>
            <w:r w:rsidR="0028140C">
              <w:rPr>
                <w:rFonts w:eastAsia="SimSun"/>
                <w:lang w:val="fr-CH" w:eastAsia="zh-CN" w:bidi="ar-EG"/>
              </w:rPr>
              <w:noBreakHyphen/>
              <w:t>32,2) MHz 100</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 xml:space="preserve">نوع </w:t>
            </w:r>
            <w:r w:rsidR="0028140C">
              <w:rPr>
                <w:rFonts w:eastAsia="SimSun" w:hint="cs"/>
                <w:rtl/>
                <w:lang w:eastAsia="zh-CN"/>
              </w:rPr>
              <w:t>البث</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p>
        </w:tc>
        <w:tc>
          <w:tcPr>
            <w:tcW w:w="6052" w:type="dxa"/>
            <w:gridSpan w:val="2"/>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hint="cs"/>
                <w:rtl/>
                <w:lang w:eastAsia="zh-CN"/>
              </w:rPr>
              <w:t>نبضات غير مشكّلة</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عرض نطاق بث التردد الراديوي</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0" w:name="lt_pId140"/>
            <w:r w:rsidRPr="00375DA0">
              <w:rPr>
                <w:rFonts w:eastAsia="SimSun"/>
                <w:lang w:eastAsia="zh-CN" w:bidi="ar-EG"/>
              </w:rPr>
              <w:t>MHz</w:t>
            </w:r>
            <w:bookmarkEnd w:id="30"/>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37</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rtl/>
                <w:lang w:eastAsia="zh-CN" w:bidi="ar-EG"/>
              </w:rPr>
            </w:pPr>
            <w:r w:rsidRPr="00375DA0">
              <w:rPr>
                <w:rFonts w:eastAsia="SimSun"/>
                <w:lang w:eastAsia="zh-CN" w:bidi="ar-EG"/>
              </w:rPr>
              <w:t>17</w:t>
            </w:r>
            <w:r w:rsidRPr="00375DA0">
              <w:rPr>
                <w:rFonts w:eastAsia="SimSun" w:hint="cs"/>
                <w:rtl/>
                <w:lang w:eastAsia="zh-CN" w:bidi="ar-EG"/>
              </w:rPr>
              <w:t xml:space="preserve"> </w:t>
            </w:r>
            <w:r w:rsidR="0028140C">
              <w:rPr>
                <w:rFonts w:eastAsia="SimSun" w:hint="cs"/>
                <w:rtl/>
                <w:lang w:eastAsia="zh-CN" w:bidi="ar-EG"/>
              </w:rPr>
              <w:t>(لحظي)</w:t>
            </w:r>
            <w:r w:rsidRPr="00375DA0">
              <w:rPr>
                <w:rFonts w:eastAsia="SimSun"/>
                <w:lang w:eastAsia="zh-CN" w:bidi="ar-EG"/>
              </w:rPr>
              <w:br/>
            </w:r>
            <w:r w:rsidRPr="00375DA0">
              <w:rPr>
                <w:rFonts w:eastAsia="SimSun"/>
                <w:lang w:val="fr-CH" w:eastAsia="zh-CN" w:bidi="ar-EG"/>
              </w:rPr>
              <w:t>117</w:t>
            </w:r>
            <w:r w:rsidRPr="00375DA0">
              <w:rPr>
                <w:rFonts w:eastAsia="SimSun" w:hint="cs"/>
                <w:rtl/>
                <w:lang w:eastAsia="zh-CN" w:bidi="ar-EG"/>
              </w:rPr>
              <w:t xml:space="preserve"> </w:t>
            </w:r>
            <w:r w:rsidR="0028140C">
              <w:rPr>
                <w:rFonts w:eastAsia="SimSun" w:hint="cs"/>
                <w:rtl/>
                <w:lang w:eastAsia="zh-CN" w:bidi="ar-EG"/>
              </w:rPr>
              <w:t>(قفزات)</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28140C" w:rsidP="005E2625">
            <w:pPr>
              <w:pStyle w:val="Tabletext"/>
              <w:spacing w:before="60"/>
              <w:rPr>
                <w:rFonts w:eastAsia="SimSun"/>
                <w:lang w:eastAsia="zh-CN" w:bidi="ar-EG"/>
              </w:rPr>
            </w:pPr>
            <w:r>
              <w:rPr>
                <w:rFonts w:eastAsia="SimSun" w:hint="cs"/>
                <w:rtl/>
                <w:lang w:eastAsia="zh-CN"/>
              </w:rPr>
              <w:t>مدة النبضة</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1" w:name="lt_pId145"/>
            <w:r w:rsidRPr="00375DA0">
              <w:rPr>
                <w:rFonts w:eastAsia="SimSun"/>
                <w:lang w:eastAsia="zh-CN" w:bidi="ar-EG"/>
              </w:rPr>
              <w:sym w:font="Symbol" w:char="F06D"/>
            </w:r>
            <w:r w:rsidRPr="00375DA0">
              <w:rPr>
                <w:rFonts w:eastAsia="SimSun"/>
                <w:lang w:eastAsia="zh-CN" w:bidi="ar-EG"/>
              </w:rPr>
              <w:t>s</w:t>
            </w:r>
            <w:bookmarkEnd w:id="31"/>
          </w:p>
        </w:tc>
        <w:tc>
          <w:tcPr>
            <w:tcW w:w="6052" w:type="dxa"/>
            <w:gridSpan w:val="2"/>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0,2</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rtl/>
                <w:lang w:eastAsia="zh-CN" w:bidi="ar-EG"/>
              </w:rPr>
            </w:pPr>
            <w:r w:rsidRPr="00375DA0">
              <w:rPr>
                <w:rFonts w:eastAsia="SimSun" w:hint="cs"/>
                <w:rtl/>
                <w:lang w:eastAsia="zh-CN" w:bidi="ar-EG"/>
              </w:rPr>
              <w:t xml:space="preserve">تردد تكرار </w:t>
            </w:r>
            <w:r w:rsidR="0028140C">
              <w:rPr>
                <w:rFonts w:eastAsia="SimSun" w:hint="cs"/>
                <w:rtl/>
                <w:lang w:eastAsia="zh-CN" w:bidi="ar-EG"/>
              </w:rPr>
              <w:t>النبضة</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2" w:name="lt_pId148"/>
            <w:r w:rsidRPr="00375DA0">
              <w:rPr>
                <w:rFonts w:eastAsia="SimSun"/>
                <w:lang w:eastAsia="zh-CN" w:bidi="ar-EG"/>
              </w:rPr>
              <w:t>pps</w:t>
            </w:r>
            <w:bookmarkEnd w:id="32"/>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2 000</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1 600</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القدرة القصوى للمرس</w:t>
            </w:r>
            <w:r w:rsidR="0028140C">
              <w:rPr>
                <w:rFonts w:eastAsia="SimSun" w:hint="cs"/>
                <w:rtl/>
                <w:lang w:eastAsia="zh-CN"/>
              </w:rPr>
              <w:t>ِ</w:t>
            </w:r>
            <w:r w:rsidRPr="00375DA0">
              <w:rPr>
                <w:rFonts w:eastAsia="SimSun" w:hint="cs"/>
                <w:rtl/>
                <w:lang w:eastAsia="zh-CN"/>
              </w:rPr>
              <w:t>ل</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3" w:name="lt_pId152"/>
            <w:r w:rsidRPr="00375DA0">
              <w:rPr>
                <w:rFonts w:eastAsia="SimSun"/>
                <w:lang w:eastAsia="zh-CN" w:bidi="ar-EG"/>
              </w:rPr>
              <w:t>kW</w:t>
            </w:r>
            <w:bookmarkEnd w:id="33"/>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60</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39</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rtl/>
                <w:lang w:eastAsia="zh-CN" w:bidi="ar-EG"/>
              </w:rPr>
            </w:pPr>
            <w:r w:rsidRPr="00375DA0">
              <w:rPr>
                <w:rFonts w:eastAsia="SimSun" w:hint="cs"/>
                <w:rtl/>
                <w:lang w:eastAsia="zh-CN"/>
              </w:rPr>
              <w:t>عرض نطاق التردد المتوسط</w:t>
            </w:r>
            <w:r w:rsidR="0028140C">
              <w:rPr>
                <w:rFonts w:eastAsia="SimSun" w:hint="cs"/>
                <w:rtl/>
                <w:lang w:eastAsia="zh-CN"/>
              </w:rPr>
              <w:t xml:space="preserve"> للمستقبِل</w:t>
            </w:r>
            <w:r w:rsidRPr="00375DA0">
              <w:rPr>
                <w:rFonts w:eastAsia="SimSun" w:hint="cs"/>
                <w:rtl/>
                <w:lang w:eastAsia="zh-CN"/>
              </w:rPr>
              <w:t xml:space="preserve"> </w:t>
            </w:r>
            <w:r w:rsidR="0028140C">
              <w:rPr>
                <w:rFonts w:eastAsia="SimSun" w:hint="cs"/>
                <w:rtl/>
                <w:lang w:eastAsia="zh-CN" w:bidi="ar-EG"/>
              </w:rPr>
              <w:t>(عند </w:t>
            </w:r>
            <w:r w:rsidR="0028140C">
              <w:rPr>
                <w:rFonts w:eastAsia="SimSun"/>
                <w:lang w:eastAsia="zh-CN"/>
              </w:rPr>
              <w:t>dB 20</w:t>
            </w:r>
            <w:r w:rsidR="0028140C" w:rsidRPr="00DA2729">
              <w:t>−</w:t>
            </w:r>
            <w:r w:rsidR="0028140C">
              <w:rPr>
                <w:rFonts w:eastAsia="SimSun" w:hint="cs"/>
                <w:rtl/>
                <w:lang w:eastAsia="zh-CN"/>
              </w:rPr>
              <w:t>)</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4" w:name="lt_pId156"/>
            <w:r w:rsidRPr="00375DA0">
              <w:rPr>
                <w:rFonts w:eastAsia="SimSun"/>
                <w:lang w:eastAsia="zh-CN" w:bidi="ar-EG"/>
              </w:rPr>
              <w:t>MHz</w:t>
            </w:r>
            <w:bookmarkEnd w:id="34"/>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40</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17</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205E40" w:rsidP="005E2625">
            <w:pPr>
              <w:pStyle w:val="Tabletext"/>
              <w:spacing w:before="60"/>
              <w:rPr>
                <w:rFonts w:eastAsia="SimSun"/>
                <w:lang w:eastAsia="zh-CN" w:bidi="ar-EG"/>
              </w:rPr>
            </w:pPr>
            <w:r>
              <w:rPr>
                <w:rFonts w:eastAsia="SimSun" w:hint="cs"/>
                <w:rtl/>
                <w:lang w:eastAsia="zh-CN"/>
              </w:rPr>
              <w:t>عامل</w:t>
            </w:r>
            <w:r w:rsidR="00375DA0" w:rsidRPr="00375DA0">
              <w:rPr>
                <w:rFonts w:eastAsia="SimSun" w:hint="cs"/>
                <w:rtl/>
                <w:lang w:eastAsia="zh-CN"/>
              </w:rPr>
              <w:t xml:space="preserve"> ضوضاء المستقب</w:t>
            </w:r>
            <w:r>
              <w:rPr>
                <w:rFonts w:eastAsia="SimSun" w:hint="cs"/>
                <w:rtl/>
                <w:lang w:eastAsia="zh-CN"/>
              </w:rPr>
              <w:t>ِ</w:t>
            </w:r>
            <w:r w:rsidR="00375DA0" w:rsidRPr="00375DA0">
              <w:rPr>
                <w:rFonts w:eastAsia="SimSun" w:hint="cs"/>
                <w:rtl/>
                <w:lang w:eastAsia="zh-CN"/>
              </w:rPr>
              <w:t>ل</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5" w:name="lt_pId160"/>
            <w:r w:rsidRPr="00375DA0">
              <w:rPr>
                <w:rFonts w:eastAsia="SimSun"/>
                <w:lang w:eastAsia="zh-CN" w:bidi="ar-EG"/>
              </w:rPr>
              <w:t>dB</w:t>
            </w:r>
            <w:bookmarkEnd w:id="35"/>
          </w:p>
        </w:tc>
        <w:tc>
          <w:tcPr>
            <w:tcW w:w="6052" w:type="dxa"/>
            <w:gridSpan w:val="2"/>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11</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نوع الهوائي</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p>
        </w:tc>
        <w:tc>
          <w:tcPr>
            <w:tcW w:w="6052" w:type="dxa"/>
            <w:gridSpan w:val="2"/>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hint="cs"/>
                <w:rtl/>
                <w:lang w:eastAsia="zh-CN"/>
              </w:rPr>
              <w:t>عاكس مكافئ</w:t>
            </w:r>
            <w:r w:rsidR="0028140C">
              <w:rPr>
                <w:rFonts w:eastAsia="SimSun" w:hint="cs"/>
                <w:rtl/>
                <w:lang w:eastAsia="zh-CN" w:bidi="ar-EG"/>
              </w:rPr>
              <w:t>ي</w:t>
            </w:r>
            <w:r w:rsidRPr="00375DA0">
              <w:rPr>
                <w:rFonts w:eastAsia="SimSun" w:hint="cs"/>
                <w:rtl/>
                <w:lang w:eastAsia="zh-CN"/>
              </w:rPr>
              <w:t xml:space="preserve"> المقطع</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كسب الحزمة الرئيسية للهوائي</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bookmarkStart w:id="36" w:name="lt_pId165"/>
            <w:r w:rsidRPr="00375DA0">
              <w:rPr>
                <w:rFonts w:eastAsia="SimSun"/>
                <w:lang w:eastAsia="zh-CN" w:bidi="ar-EG"/>
              </w:rPr>
              <w:t>dBi</w:t>
            </w:r>
            <w:bookmarkEnd w:id="36"/>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44</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r w:rsidRPr="00375DA0">
              <w:rPr>
                <w:rFonts w:eastAsia="SimSun"/>
                <w:lang w:eastAsia="zh-CN" w:bidi="ar-EG"/>
              </w:rPr>
              <w:t>41</w:t>
            </w:r>
            <w:r w:rsidR="0028140C">
              <w:rPr>
                <w:rFonts w:eastAsia="SimSun"/>
                <w:lang w:eastAsia="zh-CN" w:bidi="ar-EG"/>
              </w:rPr>
              <w:t>,</w:t>
            </w:r>
            <w:r w:rsidRPr="00375DA0">
              <w:rPr>
                <w:rFonts w:eastAsia="SimSun"/>
                <w:lang w:eastAsia="zh-CN" w:bidi="ar-EG"/>
              </w:rPr>
              <w:t>1</w:t>
            </w:r>
          </w:p>
        </w:tc>
      </w:tr>
      <w:tr w:rsidR="00375DA0" w:rsidRPr="00375DA0" w:rsidTr="00AF7D4C">
        <w:tc>
          <w:tcPr>
            <w:tcW w:w="2677"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مسح الهوائي</w:t>
            </w:r>
          </w:p>
        </w:tc>
        <w:tc>
          <w:tcPr>
            <w:tcW w:w="894"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jc w:val="center"/>
              <w:rPr>
                <w:rFonts w:eastAsia="SimSun"/>
                <w:lang w:eastAsia="zh-CN" w:bidi="ar-EG"/>
              </w:rPr>
            </w:pP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val="fr-CH" w:eastAsia="zh-CN" w:bidi="ar-EG"/>
              </w:rPr>
            </w:pPr>
            <w:r w:rsidRPr="00375DA0">
              <w:rPr>
                <w:rFonts w:eastAsia="SimSun" w:hint="cs"/>
                <w:rtl/>
                <w:lang w:eastAsia="zh-CN"/>
              </w:rPr>
              <w:t xml:space="preserve">الارتفاع: </w:t>
            </w:r>
            <w:r w:rsidRPr="00375DA0">
              <w:rPr>
                <w:rFonts w:eastAsia="SimSun"/>
                <w:lang w:eastAsia="zh-CN" w:bidi="ar-EG"/>
              </w:rPr>
              <w:sym w:font="Symbol" w:char="F0B0"/>
            </w:r>
            <w:r w:rsidRPr="00375DA0">
              <w:rPr>
                <w:rFonts w:eastAsia="SimSun"/>
                <w:lang w:val="fr-CH" w:eastAsia="zh-CN" w:bidi="ar-EG"/>
              </w:rPr>
              <w:t>30</w:t>
            </w:r>
            <w:r w:rsidR="0028140C" w:rsidRPr="00DA2729">
              <w:t>−</w:t>
            </w:r>
            <w:r w:rsidRPr="00375DA0">
              <w:rPr>
                <w:rFonts w:eastAsia="SimSun" w:hint="cs"/>
                <w:rtl/>
                <w:lang w:eastAsia="zh-CN" w:bidi="ar-EG"/>
              </w:rPr>
              <w:t xml:space="preserve"> إلى </w:t>
            </w:r>
            <w:r w:rsidRPr="00375DA0">
              <w:rPr>
                <w:rFonts w:eastAsia="SimSun"/>
                <w:lang w:eastAsia="zh-CN" w:bidi="ar-EG"/>
              </w:rPr>
              <w:sym w:font="Symbol" w:char="F0B0"/>
            </w:r>
            <w:r w:rsidR="0028140C">
              <w:rPr>
                <w:rFonts w:eastAsia="SimSun"/>
                <w:lang w:eastAsia="zh-CN" w:bidi="ar-EG"/>
              </w:rPr>
              <w:t>10+</w:t>
            </w:r>
            <w:r w:rsidRPr="00375DA0">
              <w:rPr>
                <w:rFonts w:eastAsia="SimSun" w:hint="cs"/>
                <w:rtl/>
                <w:lang w:eastAsia="zh-CN" w:bidi="ar-EG"/>
              </w:rPr>
              <w:t>، يدوياً</w:t>
            </w:r>
            <w:r w:rsidRPr="00375DA0">
              <w:rPr>
                <w:rFonts w:eastAsia="SimSun"/>
                <w:lang w:eastAsia="zh-CN" w:bidi="ar-EG"/>
              </w:rPr>
              <w:br/>
            </w:r>
            <w:r w:rsidRPr="00375DA0">
              <w:rPr>
                <w:rFonts w:eastAsia="SimSun" w:hint="cs"/>
                <w:rtl/>
                <w:lang w:eastAsia="zh-CN"/>
              </w:rPr>
              <w:t xml:space="preserve">السمت: </w:t>
            </w:r>
            <w:r w:rsidR="0028140C" w:rsidRPr="00375DA0">
              <w:rPr>
                <w:rFonts w:eastAsia="SimSun"/>
                <w:lang w:eastAsia="zh-CN" w:bidi="ar-EG"/>
              </w:rPr>
              <w:sym w:font="Symbol" w:char="F0B0"/>
            </w:r>
            <w:r w:rsidR="0028140C">
              <w:rPr>
                <w:rFonts w:eastAsia="SimSun"/>
                <w:lang w:eastAsia="zh-CN" w:bidi="ar-EG"/>
              </w:rPr>
              <w:t>360</w:t>
            </w:r>
            <w:r w:rsidRPr="00375DA0">
              <w:rPr>
                <w:rFonts w:eastAsia="SimSun" w:hint="cs"/>
                <w:rtl/>
                <w:lang w:eastAsia="zh-CN" w:bidi="ar-EG"/>
              </w:rPr>
              <w:t xml:space="preserve"> </w:t>
            </w:r>
            <w:r w:rsidR="00205E40">
              <w:rPr>
                <w:rFonts w:eastAsia="SimSun" w:hint="cs"/>
                <w:rtl/>
                <w:lang w:eastAsia="zh-CN" w:bidi="ar-EG"/>
              </w:rPr>
              <w:t>بمعدل</w:t>
            </w:r>
            <w:r w:rsidRPr="00375DA0">
              <w:rPr>
                <w:rFonts w:eastAsia="SimSun" w:hint="cs"/>
                <w:rtl/>
                <w:lang w:eastAsia="zh-CN" w:bidi="ar-EG"/>
              </w:rPr>
              <w:t xml:space="preserve"> </w:t>
            </w:r>
            <w:r w:rsidR="0028140C">
              <w:rPr>
                <w:rFonts w:eastAsia="SimSun"/>
                <w:lang w:val="fr-CH" w:eastAsia="zh-CN" w:bidi="ar-EG"/>
              </w:rPr>
              <w:t>7</w:t>
            </w:r>
            <w:r w:rsidRPr="00375DA0">
              <w:rPr>
                <w:rFonts w:eastAsia="SimSun" w:hint="cs"/>
                <w:rtl/>
                <w:lang w:eastAsia="zh-CN" w:bidi="ar-EG"/>
              </w:rPr>
              <w:t xml:space="preserve"> أو </w:t>
            </w:r>
            <w:r w:rsidR="0028140C">
              <w:rPr>
                <w:rFonts w:eastAsia="SimSun"/>
                <w:lang w:val="fr-CH" w:eastAsia="zh-CN" w:bidi="ar-EG"/>
              </w:rPr>
              <w:t>12</w:t>
            </w:r>
            <w:r w:rsidRPr="00375DA0">
              <w:rPr>
                <w:rFonts w:eastAsia="SimSun" w:hint="cs"/>
                <w:rtl/>
                <w:lang w:eastAsia="zh-CN" w:bidi="ar-EG"/>
              </w:rPr>
              <w:t xml:space="preserve"> أو </w:t>
            </w:r>
            <w:r w:rsidR="0028140C">
              <w:rPr>
                <w:rFonts w:eastAsia="SimSun"/>
                <w:lang w:val="fr-CH" w:eastAsia="zh-CN" w:bidi="ar-EG"/>
              </w:rPr>
              <w:t>21</w:t>
            </w:r>
            <w:r w:rsidR="00205E40">
              <w:rPr>
                <w:rFonts w:eastAsia="SimSun" w:hint="eastAsia"/>
                <w:rtl/>
                <w:lang w:val="fr-CH" w:eastAsia="zh-CN" w:bidi="ar-EG"/>
              </w:rPr>
              <w:t> </w:t>
            </w:r>
            <w:r w:rsidR="00205E40">
              <w:rPr>
                <w:rFonts w:eastAsia="SimSun" w:hint="cs"/>
                <w:rtl/>
                <w:lang w:val="fr-CH" w:eastAsia="zh-CN" w:bidi="ar-EG"/>
              </w:rPr>
              <w:t>لفة في</w:t>
            </w:r>
            <w:r w:rsidR="00205E40">
              <w:rPr>
                <w:rFonts w:eastAsia="SimSun" w:hint="eastAsia"/>
                <w:rtl/>
                <w:lang w:val="fr-CH" w:eastAsia="zh-CN" w:bidi="ar-EG"/>
              </w:rPr>
              <w:t> </w:t>
            </w:r>
            <w:r w:rsidR="00205E40">
              <w:rPr>
                <w:rFonts w:eastAsia="SimSun" w:hint="cs"/>
                <w:rtl/>
                <w:lang w:val="fr-CH" w:eastAsia="zh-CN" w:bidi="ar-EG"/>
              </w:rPr>
              <w:t>الدقيقة</w:t>
            </w:r>
          </w:p>
        </w:tc>
        <w:tc>
          <w:tcPr>
            <w:tcW w:w="3026" w:type="dxa"/>
            <w:tcBorders>
              <w:top w:val="single" w:sz="6" w:space="0" w:color="auto"/>
              <w:left w:val="single" w:sz="6" w:space="0" w:color="auto"/>
              <w:bottom w:val="single" w:sz="6" w:space="0" w:color="auto"/>
              <w:right w:val="single" w:sz="6" w:space="0" w:color="auto"/>
            </w:tcBorders>
          </w:tcPr>
          <w:p w:rsidR="00375DA0" w:rsidRPr="00375DA0" w:rsidRDefault="00375DA0" w:rsidP="005E2625">
            <w:pPr>
              <w:pStyle w:val="Tabletext"/>
              <w:spacing w:before="60"/>
              <w:rPr>
                <w:rFonts w:eastAsia="SimSun"/>
                <w:lang w:eastAsia="zh-CN" w:bidi="ar-EG"/>
              </w:rPr>
            </w:pPr>
            <w:r w:rsidRPr="00375DA0">
              <w:rPr>
                <w:rFonts w:eastAsia="SimSun" w:hint="cs"/>
                <w:rtl/>
                <w:lang w:eastAsia="zh-CN"/>
              </w:rPr>
              <w:t xml:space="preserve">الارتفاع: </w:t>
            </w:r>
            <w:r w:rsidRPr="00375DA0">
              <w:rPr>
                <w:rFonts w:eastAsia="SimSun"/>
                <w:lang w:eastAsia="zh-CN" w:bidi="ar-EG"/>
              </w:rPr>
              <w:sym w:font="Symbol" w:char="F0B0"/>
            </w:r>
            <w:r w:rsidRPr="00375DA0">
              <w:rPr>
                <w:rFonts w:eastAsia="SimSun"/>
                <w:lang w:val="fr-CH" w:eastAsia="zh-CN" w:bidi="ar-EG"/>
              </w:rPr>
              <w:t>30</w:t>
            </w:r>
            <w:r w:rsidR="0028140C" w:rsidRPr="00DA2729">
              <w:t>−</w:t>
            </w:r>
            <w:r w:rsidRPr="00375DA0">
              <w:rPr>
                <w:rFonts w:eastAsia="SimSun" w:hint="cs"/>
                <w:rtl/>
                <w:lang w:eastAsia="zh-CN" w:bidi="ar-EG"/>
              </w:rPr>
              <w:t xml:space="preserve"> إلى </w:t>
            </w:r>
            <w:r w:rsidRPr="00375DA0">
              <w:rPr>
                <w:rFonts w:eastAsia="SimSun"/>
                <w:lang w:eastAsia="zh-CN" w:bidi="ar-EG"/>
              </w:rPr>
              <w:sym w:font="Symbol" w:char="F0B0"/>
            </w:r>
            <w:r w:rsidR="0028140C">
              <w:rPr>
                <w:rFonts w:eastAsia="SimSun"/>
                <w:lang w:eastAsia="zh-CN" w:bidi="ar-EG"/>
              </w:rPr>
              <w:t>10+</w:t>
            </w:r>
            <w:r w:rsidRPr="00375DA0">
              <w:rPr>
                <w:rFonts w:eastAsia="SimSun" w:hint="cs"/>
                <w:rtl/>
                <w:lang w:eastAsia="zh-CN" w:bidi="ar-EG"/>
              </w:rPr>
              <w:t>، يدوياً</w:t>
            </w:r>
            <w:r w:rsidRPr="00375DA0">
              <w:rPr>
                <w:rFonts w:eastAsia="SimSun"/>
                <w:lang w:eastAsia="zh-CN" w:bidi="ar-EG"/>
              </w:rPr>
              <w:br/>
            </w:r>
            <w:r w:rsidRPr="00375DA0">
              <w:rPr>
                <w:rFonts w:eastAsia="SimSun" w:hint="cs"/>
                <w:rtl/>
                <w:lang w:eastAsia="zh-CN"/>
              </w:rPr>
              <w:t xml:space="preserve">السمت: </w:t>
            </w:r>
            <w:r w:rsidRPr="00375DA0">
              <w:rPr>
                <w:rFonts w:eastAsia="SimSun"/>
                <w:lang w:eastAsia="zh-CN" w:bidi="ar-EG"/>
              </w:rPr>
              <w:sym w:font="Symbol" w:char="F0B0"/>
            </w:r>
            <w:r w:rsidR="0028140C">
              <w:rPr>
                <w:rFonts w:eastAsia="SimSun"/>
                <w:lang w:eastAsia="zh-CN" w:bidi="ar-EG"/>
              </w:rPr>
              <w:t>360</w:t>
            </w:r>
            <w:r w:rsidRPr="00375DA0">
              <w:rPr>
                <w:rFonts w:eastAsia="SimSun" w:hint="cs"/>
                <w:rtl/>
                <w:lang w:eastAsia="zh-CN" w:bidi="ar-EG"/>
              </w:rPr>
              <w:t xml:space="preserve"> </w:t>
            </w:r>
            <w:r w:rsidR="00205E40">
              <w:rPr>
                <w:rFonts w:eastAsia="SimSun" w:hint="cs"/>
                <w:rtl/>
                <w:lang w:eastAsia="zh-CN" w:bidi="ar-EG"/>
              </w:rPr>
              <w:t>بمعدل</w:t>
            </w:r>
            <w:r w:rsidRPr="00375DA0">
              <w:rPr>
                <w:rFonts w:eastAsia="SimSun" w:hint="cs"/>
                <w:rtl/>
                <w:lang w:eastAsia="zh-CN" w:bidi="ar-EG"/>
              </w:rPr>
              <w:t xml:space="preserve"> </w:t>
            </w:r>
            <w:r w:rsidR="0028140C">
              <w:rPr>
                <w:rFonts w:eastAsia="SimSun"/>
                <w:lang w:val="fr-CH" w:eastAsia="zh-CN" w:bidi="ar-EG"/>
              </w:rPr>
              <w:t>12</w:t>
            </w:r>
            <w:r w:rsidRPr="00375DA0">
              <w:rPr>
                <w:rFonts w:eastAsia="SimSun" w:hint="cs"/>
                <w:rtl/>
                <w:lang w:eastAsia="zh-CN" w:bidi="ar-EG"/>
              </w:rPr>
              <w:t xml:space="preserve"> </w:t>
            </w:r>
            <w:r w:rsidR="0028140C">
              <w:rPr>
                <w:rFonts w:eastAsia="SimSun" w:hint="cs"/>
                <w:rtl/>
                <w:lang w:val="fr-CH" w:eastAsia="zh-CN" w:bidi="ar-EG"/>
              </w:rPr>
              <w:t>أو</w:t>
            </w:r>
            <w:r w:rsidR="0028140C">
              <w:rPr>
                <w:rFonts w:eastAsia="SimSun"/>
                <w:lang w:eastAsia="zh-CN" w:bidi="ar-EG"/>
              </w:rPr>
              <w:t>45</w:t>
            </w:r>
            <w:r w:rsidR="00205E40">
              <w:rPr>
                <w:rFonts w:eastAsia="SimSun" w:hint="cs"/>
                <w:rtl/>
                <w:lang w:eastAsia="zh-CN" w:bidi="ar-EG"/>
              </w:rPr>
              <w:t> لفة في الدقيقة</w:t>
            </w:r>
          </w:p>
        </w:tc>
      </w:tr>
    </w:tbl>
    <w:p w:rsidR="00375DA0" w:rsidRPr="00375DA0" w:rsidRDefault="00375DA0" w:rsidP="00205E40">
      <w:pPr>
        <w:pStyle w:val="TableNo"/>
        <w:rPr>
          <w:rFonts w:eastAsia="SimSun"/>
          <w:rtl/>
          <w:lang w:eastAsia="zh-CN"/>
        </w:rPr>
      </w:pPr>
      <w:r w:rsidRPr="00375DA0">
        <w:rPr>
          <w:rFonts w:eastAsia="SimSun" w:hint="cs"/>
          <w:rtl/>
          <w:lang w:eastAsia="zh-CN"/>
        </w:rPr>
        <w:lastRenderedPageBreak/>
        <w:t xml:space="preserve">الجدول </w:t>
      </w:r>
      <w:r w:rsidRPr="00375DA0">
        <w:rPr>
          <w:rFonts w:eastAsia="SimSun"/>
          <w:lang w:eastAsia="zh-CN"/>
        </w:rPr>
        <w:t>2</w:t>
      </w:r>
    </w:p>
    <w:p w:rsidR="00375DA0" w:rsidRPr="00375DA0" w:rsidRDefault="00375DA0" w:rsidP="00205E40">
      <w:pPr>
        <w:pStyle w:val="Tabletitle"/>
        <w:rPr>
          <w:rFonts w:eastAsia="SimSun"/>
          <w:rtl/>
          <w:lang w:eastAsia="zh-CN"/>
        </w:rPr>
      </w:pPr>
      <w:r w:rsidRPr="00375DA0">
        <w:rPr>
          <w:rFonts w:eastAsia="SimSun" w:hint="cs"/>
          <w:rtl/>
          <w:lang w:eastAsia="zh-CN"/>
        </w:rPr>
        <w:t xml:space="preserve">خصائص رادارات الملاحة الراديوية في نطاق الترددات </w:t>
      </w:r>
      <w:r w:rsidRPr="00375DA0">
        <w:rPr>
          <w:rFonts w:eastAsia="SimSun"/>
          <w:lang w:eastAsia="zh-CN"/>
        </w:rPr>
        <w:t>GHz 33,4-31,8</w:t>
      </w:r>
      <w:r w:rsidRPr="00375DA0">
        <w:rPr>
          <w:rFonts w:eastAsia="SimSun" w:hint="cs"/>
          <w:rtl/>
          <w:lang w:eastAsia="zh-CN"/>
        </w:rPr>
        <w:t xml:space="preserve"> (الرادار رقم </w:t>
      </w:r>
      <w:r w:rsidRPr="00375DA0">
        <w:rPr>
          <w:rFonts w:eastAsia="SimSun"/>
          <w:lang w:val="fr-CH" w:eastAsia="zh-CN"/>
        </w:rPr>
        <w:t>3</w:t>
      </w:r>
      <w:r w:rsidRPr="00375DA0">
        <w:rPr>
          <w:rFonts w:eastAsia="SimSun" w:hint="cs"/>
          <w:rtl/>
          <w:lang w:eastAsia="zh-CN"/>
        </w:rPr>
        <w:t>)</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086"/>
        <w:gridCol w:w="10"/>
        <w:gridCol w:w="1282"/>
        <w:gridCol w:w="5216"/>
        <w:gridCol w:w="29"/>
      </w:tblGrid>
      <w:tr w:rsidR="00375DA0" w:rsidRPr="00375DA0" w:rsidTr="00205E40">
        <w:trPr>
          <w:tblHeade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head"/>
              <w:rPr>
                <w:rFonts w:eastAsia="SimSun"/>
                <w:rtl/>
                <w:lang w:bidi="ar-EG"/>
              </w:rPr>
            </w:pPr>
            <w:r w:rsidRPr="00375DA0">
              <w:rPr>
                <w:rFonts w:eastAsia="SimSun" w:hint="cs"/>
                <w:rtl/>
                <w:lang w:bidi="ar-EG"/>
              </w:rPr>
              <w:t>المعلمات</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head"/>
              <w:rPr>
                <w:rFonts w:eastAsia="SimSun"/>
                <w:lang w:bidi="ar-EG"/>
              </w:rPr>
            </w:pPr>
            <w:r w:rsidRPr="00375DA0">
              <w:rPr>
                <w:rFonts w:eastAsia="SimSun" w:hint="cs"/>
                <w:rtl/>
              </w:rPr>
              <w:t>الوحدات</w:t>
            </w:r>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head"/>
              <w:rPr>
                <w:rFonts w:eastAsia="SimSun"/>
                <w:lang w:val="fr-CH" w:bidi="ar-EG"/>
              </w:rPr>
            </w:pPr>
            <w:r w:rsidRPr="00375DA0">
              <w:rPr>
                <w:rFonts w:eastAsia="SimSun" w:hint="cs"/>
                <w:rtl/>
              </w:rPr>
              <w:t xml:space="preserve">رادار رقم </w:t>
            </w:r>
            <w:r w:rsidRPr="00375DA0">
              <w:rPr>
                <w:rFonts w:eastAsia="SimSun"/>
                <w:lang w:val="fr-CH" w:bidi="ar-EG"/>
              </w:rPr>
              <w:t>3</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rPr>
                <w:rFonts w:eastAsia="SimSun"/>
                <w:rtl/>
                <w:lang w:eastAsia="zh-CN" w:bidi="ar-EG"/>
              </w:rPr>
            </w:pPr>
            <w:r w:rsidRPr="00375DA0">
              <w:rPr>
                <w:rFonts w:eastAsia="SimSun" w:hint="cs"/>
                <w:rtl/>
                <w:lang w:eastAsia="zh-CN" w:bidi="ar-EG"/>
              </w:rPr>
              <w:t>النوع</w:t>
            </w:r>
          </w:p>
        </w:tc>
        <w:tc>
          <w:tcPr>
            <w:tcW w:w="1282" w:type="dxa"/>
            <w:tcBorders>
              <w:top w:val="single" w:sz="6" w:space="0" w:color="auto"/>
              <w:left w:val="single" w:sz="6" w:space="0" w:color="auto"/>
              <w:bottom w:val="single" w:sz="6" w:space="0" w:color="auto"/>
              <w:right w:val="single" w:sz="6" w:space="0" w:color="auto"/>
            </w:tcBorders>
          </w:tcPr>
          <w:p w:rsidR="00375DA0" w:rsidRPr="00375DA0" w:rsidRDefault="00375DA0" w:rsidP="00205E40">
            <w:pPr>
              <w:pStyle w:val="Tabletext"/>
              <w:jc w:val="center"/>
              <w:rPr>
                <w:rFonts w:eastAsia="SimSun"/>
                <w:lang w:eastAsia="zh-CN" w:bidi="ar-EG"/>
              </w:rPr>
            </w:pPr>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r w:rsidRPr="00375DA0">
              <w:rPr>
                <w:rFonts w:eastAsia="SimSun" w:hint="cs"/>
                <w:rtl/>
                <w:lang w:eastAsia="zh-CN"/>
              </w:rPr>
              <w:t>طائرة</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rPr>
                <w:rFonts w:eastAsia="SimSun"/>
                <w:lang w:eastAsia="zh-CN" w:bidi="ar-EG"/>
              </w:rPr>
            </w:pPr>
            <w:r w:rsidRPr="00375DA0">
              <w:rPr>
                <w:rFonts w:eastAsia="SimSun" w:hint="cs"/>
                <w:rtl/>
                <w:lang w:eastAsia="zh-CN"/>
              </w:rPr>
              <w:t>الارتفاع</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37" w:name="lt_pId182"/>
            <w:r w:rsidRPr="00375DA0">
              <w:rPr>
                <w:rFonts w:eastAsia="SimSun"/>
                <w:lang w:eastAsia="zh-CN" w:bidi="ar-EG"/>
              </w:rPr>
              <w:t>m</w:t>
            </w:r>
            <w:bookmarkEnd w:id="37"/>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rtl/>
                <w:lang w:eastAsia="zh-CN" w:bidi="ar-EG"/>
              </w:rPr>
            </w:pPr>
            <w:r w:rsidRPr="00375DA0">
              <w:rPr>
                <w:rFonts w:eastAsia="SimSun" w:hint="cs"/>
                <w:rtl/>
                <w:lang w:eastAsia="zh-CN"/>
              </w:rPr>
              <w:t xml:space="preserve">أقصى ارتفاع: من </w:t>
            </w:r>
            <w:r w:rsidRPr="00375DA0">
              <w:rPr>
                <w:rFonts w:eastAsia="SimSun"/>
                <w:lang w:val="fr-CH" w:eastAsia="zh-CN" w:bidi="ar-EG"/>
              </w:rPr>
              <w:t>300</w:t>
            </w:r>
            <w:r w:rsidRPr="00375DA0">
              <w:rPr>
                <w:rFonts w:eastAsia="SimSun" w:hint="cs"/>
                <w:rtl/>
                <w:lang w:eastAsia="zh-CN" w:bidi="ar-EG"/>
              </w:rPr>
              <w:t xml:space="preserve"> </w:t>
            </w:r>
            <w:r w:rsidR="00205E40">
              <w:rPr>
                <w:rFonts w:eastAsia="SimSun" w:hint="cs"/>
                <w:rtl/>
                <w:lang w:eastAsia="zh-CN" w:bidi="ar-EG"/>
              </w:rPr>
              <w:t>من</w:t>
            </w:r>
            <w:r w:rsidRPr="00375DA0">
              <w:rPr>
                <w:rFonts w:eastAsia="SimSun" w:hint="cs"/>
                <w:rtl/>
                <w:lang w:eastAsia="zh-CN" w:bidi="ar-EG"/>
              </w:rPr>
              <w:t xml:space="preserve"> الأرض</w:t>
            </w:r>
          </w:p>
          <w:p w:rsidR="00375DA0" w:rsidRPr="00375DA0" w:rsidRDefault="00375DA0" w:rsidP="00205E40">
            <w:pPr>
              <w:pStyle w:val="Tabletext"/>
              <w:jc w:val="center"/>
              <w:rPr>
                <w:rFonts w:eastAsia="SimSun"/>
                <w:rtl/>
                <w:lang w:eastAsia="zh-CN" w:bidi="ar-EG"/>
              </w:rPr>
            </w:pPr>
            <w:r w:rsidRPr="00375DA0">
              <w:rPr>
                <w:rFonts w:eastAsia="SimSun" w:hint="cs"/>
                <w:rtl/>
                <w:lang w:eastAsia="zh-CN" w:bidi="ar-EG"/>
              </w:rPr>
              <w:t xml:space="preserve">الارتفاع </w:t>
            </w:r>
            <w:r w:rsidR="00205E40">
              <w:rPr>
                <w:rFonts w:eastAsia="SimSun" w:hint="cs"/>
                <w:rtl/>
                <w:lang w:eastAsia="zh-CN" w:bidi="ar-EG"/>
              </w:rPr>
              <w:t>الاسمي</w:t>
            </w:r>
            <w:r w:rsidRPr="00375DA0">
              <w:rPr>
                <w:rFonts w:eastAsia="SimSun" w:hint="cs"/>
                <w:rtl/>
                <w:lang w:eastAsia="zh-CN" w:bidi="ar-EG"/>
              </w:rPr>
              <w:t xml:space="preserve">: من </w:t>
            </w:r>
            <w:r w:rsidRPr="00375DA0">
              <w:rPr>
                <w:rFonts w:eastAsia="SimSun"/>
                <w:lang w:val="fr-CH" w:eastAsia="zh-CN" w:bidi="ar-EG"/>
              </w:rPr>
              <w:t>150</w:t>
            </w:r>
            <w:r w:rsidRPr="00375DA0">
              <w:rPr>
                <w:rFonts w:eastAsia="SimSun" w:hint="cs"/>
                <w:rtl/>
                <w:lang w:eastAsia="zh-CN" w:bidi="ar-EG"/>
              </w:rPr>
              <w:t xml:space="preserve"> </w:t>
            </w:r>
            <w:r w:rsidR="00205E40">
              <w:rPr>
                <w:rFonts w:eastAsia="SimSun" w:hint="cs"/>
                <w:rtl/>
                <w:lang w:eastAsia="zh-CN" w:bidi="ar-EG"/>
              </w:rPr>
              <w:t>من</w:t>
            </w:r>
            <w:r w:rsidRPr="00375DA0">
              <w:rPr>
                <w:rFonts w:eastAsia="SimSun" w:hint="cs"/>
                <w:rtl/>
                <w:lang w:eastAsia="zh-CN" w:bidi="ar-EG"/>
              </w:rPr>
              <w:t xml:space="preserve"> الأرض</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205E40" w:rsidP="00205E40">
            <w:pPr>
              <w:pStyle w:val="Tabletext"/>
              <w:rPr>
                <w:rFonts w:eastAsia="SimSun"/>
                <w:lang w:eastAsia="zh-CN" w:bidi="ar-EG"/>
              </w:rPr>
            </w:pPr>
            <w:r>
              <w:rPr>
                <w:rFonts w:eastAsia="SimSun" w:hint="cs"/>
                <w:rtl/>
                <w:lang w:eastAsia="zh-CN"/>
              </w:rPr>
              <w:t>ال</w:t>
            </w:r>
            <w:r w:rsidR="00375DA0" w:rsidRPr="00375DA0">
              <w:rPr>
                <w:rFonts w:eastAsia="SimSun" w:hint="cs"/>
                <w:rtl/>
                <w:lang w:eastAsia="zh-CN"/>
              </w:rPr>
              <w:t>تردد المركز</w:t>
            </w:r>
            <w:r>
              <w:rPr>
                <w:rFonts w:eastAsia="SimSun" w:hint="cs"/>
                <w:rtl/>
                <w:lang w:eastAsia="zh-CN"/>
              </w:rPr>
              <w:t>ي</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38" w:name="lt_pId186"/>
            <w:r w:rsidRPr="00375DA0">
              <w:rPr>
                <w:rFonts w:eastAsia="SimSun"/>
                <w:lang w:eastAsia="zh-CN" w:bidi="ar-EG"/>
              </w:rPr>
              <w:t>GHz</w:t>
            </w:r>
            <w:bookmarkEnd w:id="38"/>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r w:rsidRPr="00375DA0">
              <w:rPr>
                <w:rFonts w:eastAsia="SimSun" w:hint="cs"/>
                <w:rtl/>
                <w:lang w:eastAsia="zh-CN"/>
              </w:rPr>
              <w:t xml:space="preserve">قابل </w:t>
            </w:r>
            <w:r w:rsidR="00205E40">
              <w:rPr>
                <w:rFonts w:eastAsia="SimSun" w:hint="cs"/>
                <w:rtl/>
                <w:lang w:eastAsia="zh-CN"/>
              </w:rPr>
              <w:t>للضبط</w:t>
            </w:r>
            <w:r w:rsidRPr="00375DA0">
              <w:rPr>
                <w:rFonts w:eastAsia="SimSun" w:hint="cs"/>
                <w:rtl/>
                <w:lang w:eastAsia="zh-CN"/>
              </w:rPr>
              <w:t xml:space="preserve"> من </w:t>
            </w:r>
            <w:r w:rsidRPr="00375DA0">
              <w:rPr>
                <w:rFonts w:eastAsia="SimSun"/>
                <w:lang w:val="fr-CH" w:eastAsia="zh-CN" w:bidi="ar-EG"/>
              </w:rPr>
              <w:t>31,8</w:t>
            </w:r>
            <w:r w:rsidRPr="00375DA0">
              <w:rPr>
                <w:rFonts w:eastAsia="SimSun" w:hint="cs"/>
                <w:rtl/>
                <w:lang w:eastAsia="zh-CN" w:bidi="ar-EG"/>
              </w:rPr>
              <w:t xml:space="preserve"> إلى </w:t>
            </w:r>
            <w:r w:rsidR="00205E40">
              <w:rPr>
                <w:rFonts w:eastAsia="SimSun"/>
                <w:lang w:eastAsia="zh-CN" w:bidi="ar-EG"/>
              </w:rPr>
              <w:t>GHz </w:t>
            </w:r>
            <w:r w:rsidRPr="00375DA0">
              <w:rPr>
                <w:rFonts w:eastAsia="SimSun"/>
                <w:lang w:val="fr-CH" w:eastAsia="zh-CN" w:bidi="ar-EG"/>
              </w:rPr>
              <w:t>33,4</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205E40" w:rsidP="00205E40">
            <w:pPr>
              <w:pStyle w:val="Tabletext"/>
              <w:rPr>
                <w:rFonts w:eastAsia="SimSun"/>
                <w:lang w:eastAsia="zh-CN" w:bidi="ar-EG"/>
              </w:rPr>
            </w:pPr>
            <w:r>
              <w:rPr>
                <w:rFonts w:eastAsia="SimSun" w:hint="cs"/>
                <w:rtl/>
                <w:lang w:eastAsia="zh-CN"/>
              </w:rPr>
              <w:t>التشكيل</w:t>
            </w:r>
          </w:p>
        </w:tc>
        <w:tc>
          <w:tcPr>
            <w:tcW w:w="1282" w:type="dxa"/>
            <w:tcBorders>
              <w:top w:val="single" w:sz="6" w:space="0" w:color="auto"/>
              <w:left w:val="single" w:sz="6" w:space="0" w:color="auto"/>
              <w:bottom w:val="single" w:sz="6" w:space="0" w:color="auto"/>
              <w:right w:val="single" w:sz="6" w:space="0" w:color="auto"/>
            </w:tcBorders>
          </w:tcPr>
          <w:p w:rsidR="00375DA0" w:rsidRPr="00375DA0" w:rsidRDefault="00375DA0" w:rsidP="00205E40">
            <w:pPr>
              <w:pStyle w:val="Tabletext"/>
              <w:jc w:val="center"/>
              <w:rPr>
                <w:rFonts w:eastAsia="SimSun"/>
                <w:lang w:eastAsia="zh-CN" w:bidi="ar-EG"/>
              </w:rPr>
            </w:pPr>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39" w:name="lt_pId189"/>
            <w:r w:rsidRPr="00375DA0">
              <w:rPr>
                <w:rFonts w:eastAsia="SimSun"/>
                <w:lang w:eastAsia="zh-CN" w:bidi="ar-EG"/>
              </w:rPr>
              <w:t>FMCW</w:t>
            </w:r>
            <w:bookmarkEnd w:id="39"/>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4F0C98">
            <w:pPr>
              <w:pStyle w:val="Tabletext"/>
              <w:rPr>
                <w:rFonts w:eastAsia="SimSun"/>
                <w:rtl/>
                <w:lang w:eastAsia="zh-CN" w:bidi="ar-EG"/>
              </w:rPr>
            </w:pPr>
            <w:r w:rsidRPr="00375DA0">
              <w:rPr>
                <w:rFonts w:eastAsia="SimSun" w:hint="cs"/>
                <w:rtl/>
                <w:lang w:eastAsia="zh-CN" w:bidi="ar-EG"/>
              </w:rPr>
              <w:t xml:space="preserve">عرض نطاق بث التردد الراديوي </w:t>
            </w:r>
            <w:r w:rsidR="00205E40">
              <w:rPr>
                <w:rFonts w:eastAsia="SimSun" w:hint="cs"/>
                <w:rtl/>
                <w:lang w:eastAsia="zh-CN" w:bidi="ar-EG"/>
              </w:rPr>
              <w:t>النبضي</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40" w:name="lt_pId191"/>
            <w:r w:rsidRPr="00375DA0">
              <w:rPr>
                <w:rFonts w:eastAsia="SimSun"/>
                <w:lang w:eastAsia="zh-CN" w:bidi="ar-EG"/>
              </w:rPr>
              <w:t>MHz</w:t>
            </w:r>
            <w:bookmarkEnd w:id="40"/>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val="fr-CH" w:eastAsia="zh-CN" w:bidi="ar-EG"/>
              </w:rPr>
            </w:pPr>
            <w:r w:rsidRPr="00375DA0">
              <w:rPr>
                <w:rFonts w:eastAsia="SimSun" w:hint="cs"/>
                <w:rtl/>
                <w:lang w:eastAsia="zh-CN"/>
              </w:rPr>
              <w:t xml:space="preserve">من </w:t>
            </w:r>
            <w:r w:rsidRPr="00375DA0">
              <w:rPr>
                <w:rFonts w:eastAsia="SimSun"/>
                <w:lang w:val="fr-CH" w:eastAsia="zh-CN" w:bidi="ar-EG"/>
              </w:rPr>
              <w:t>20</w:t>
            </w:r>
            <w:r w:rsidRPr="00375DA0">
              <w:rPr>
                <w:rFonts w:eastAsia="SimSun" w:hint="cs"/>
                <w:rtl/>
                <w:lang w:eastAsia="zh-CN" w:bidi="ar-EG"/>
              </w:rPr>
              <w:t xml:space="preserve"> إلى </w:t>
            </w:r>
            <w:r w:rsidRPr="00375DA0">
              <w:rPr>
                <w:rFonts w:eastAsia="SimSun"/>
                <w:lang w:val="fr-CH" w:eastAsia="zh-CN" w:bidi="ar-EG"/>
              </w:rPr>
              <w:t>500</w:t>
            </w:r>
            <w:r w:rsidRPr="00375DA0">
              <w:rPr>
                <w:rFonts w:eastAsia="SimSun"/>
                <w:lang w:eastAsia="zh-CN" w:bidi="ar-EG"/>
              </w:rPr>
              <w:br/>
            </w:r>
            <w:r w:rsidR="00205E40">
              <w:rPr>
                <w:rFonts w:eastAsia="SimSun" w:hint="cs"/>
                <w:rtl/>
                <w:lang w:eastAsia="zh-CN"/>
              </w:rPr>
              <w:t>الاسمي:</w:t>
            </w:r>
            <w:r w:rsidRPr="00375DA0">
              <w:rPr>
                <w:rFonts w:eastAsia="SimSun" w:hint="cs"/>
                <w:rtl/>
                <w:lang w:eastAsia="zh-CN"/>
              </w:rPr>
              <w:t xml:space="preserve"> </w:t>
            </w:r>
            <w:r w:rsidRPr="00375DA0">
              <w:rPr>
                <w:rFonts w:eastAsia="SimSun"/>
                <w:lang w:val="fr-CH" w:eastAsia="zh-CN" w:bidi="ar-EG"/>
              </w:rPr>
              <w:t>200</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rPr>
                <w:rFonts w:eastAsia="SimSun"/>
                <w:lang w:eastAsia="zh-CN" w:bidi="ar-EG"/>
              </w:rPr>
            </w:pPr>
            <w:r w:rsidRPr="00375DA0">
              <w:rPr>
                <w:rFonts w:eastAsia="SimSun" w:hint="cs"/>
                <w:rtl/>
                <w:lang w:eastAsia="zh-CN"/>
              </w:rPr>
              <w:t>القدرة القصوى للمرس</w:t>
            </w:r>
            <w:r w:rsidR="00205E40">
              <w:rPr>
                <w:rFonts w:eastAsia="SimSun" w:hint="cs"/>
                <w:rtl/>
                <w:lang w:eastAsia="zh-CN"/>
              </w:rPr>
              <w:t>ِ</w:t>
            </w:r>
            <w:r w:rsidRPr="00375DA0">
              <w:rPr>
                <w:rFonts w:eastAsia="SimSun" w:hint="cs"/>
                <w:rtl/>
                <w:lang w:eastAsia="zh-CN"/>
              </w:rPr>
              <w:t>ل</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41" w:name="lt_pId195"/>
            <w:r w:rsidRPr="00375DA0">
              <w:rPr>
                <w:rFonts w:eastAsia="SimSun"/>
                <w:lang w:eastAsia="zh-CN" w:bidi="ar-EG"/>
              </w:rPr>
              <w:t>W</w:t>
            </w:r>
            <w:bookmarkEnd w:id="41"/>
          </w:p>
        </w:tc>
        <w:tc>
          <w:tcPr>
            <w:tcW w:w="5245"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val="fr-CH" w:eastAsia="zh-CN" w:bidi="ar-EG"/>
              </w:rPr>
            </w:pPr>
            <w:r w:rsidRPr="00375DA0">
              <w:rPr>
                <w:rFonts w:eastAsia="SimSun"/>
                <w:lang w:eastAsia="zh-CN" w:bidi="ar-EG"/>
              </w:rPr>
              <w:t>5</w:t>
            </w:r>
            <w:r w:rsidRPr="00375DA0">
              <w:rPr>
                <w:rFonts w:eastAsia="SimSun" w:hint="cs"/>
                <w:rtl/>
                <w:lang w:eastAsia="zh-CN" w:bidi="ar-EG"/>
              </w:rPr>
              <w:t>-</w:t>
            </w:r>
            <w:r w:rsidRPr="00375DA0">
              <w:rPr>
                <w:rFonts w:eastAsia="SimSun"/>
                <w:lang w:val="fr-CH" w:eastAsia="zh-CN" w:bidi="ar-EG"/>
              </w:rPr>
              <w:t>20</w:t>
            </w:r>
            <w:r w:rsidRPr="00375DA0">
              <w:rPr>
                <w:rFonts w:eastAsia="SimSun"/>
                <w:lang w:eastAsia="zh-CN" w:bidi="ar-EG"/>
              </w:rPr>
              <w:br/>
            </w:r>
            <w:r w:rsidR="00205E40">
              <w:rPr>
                <w:rFonts w:eastAsia="SimSun" w:hint="cs"/>
                <w:rtl/>
                <w:lang w:eastAsia="zh-CN"/>
              </w:rPr>
              <w:t>الاسمي</w:t>
            </w:r>
            <w:r w:rsidRPr="00375DA0">
              <w:rPr>
                <w:rFonts w:eastAsia="SimSun" w:hint="cs"/>
                <w:rtl/>
                <w:lang w:eastAsia="zh-CN"/>
              </w:rPr>
              <w:t xml:space="preserve"> </w:t>
            </w:r>
            <w:r w:rsidRPr="00375DA0">
              <w:rPr>
                <w:rFonts w:eastAsia="SimSun"/>
                <w:lang w:val="fr-CH" w:eastAsia="zh-CN" w:bidi="ar-EG"/>
              </w:rPr>
              <w:t>5</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rPr>
                <w:rFonts w:eastAsia="SimSun"/>
                <w:lang w:eastAsia="zh-CN" w:bidi="ar-EG"/>
              </w:rPr>
            </w:pPr>
            <w:r w:rsidRPr="00375DA0">
              <w:rPr>
                <w:rFonts w:eastAsia="SimSun" w:hint="cs"/>
                <w:rtl/>
                <w:lang w:eastAsia="zh-CN"/>
              </w:rPr>
              <w:t xml:space="preserve">تردد تكرار </w:t>
            </w:r>
            <w:r w:rsidR="00205E40">
              <w:rPr>
                <w:rFonts w:eastAsia="SimSun" w:hint="cs"/>
                <w:rtl/>
                <w:lang w:eastAsia="zh-CN"/>
              </w:rPr>
              <w:t>النبضة</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42" w:name="lt_pId199"/>
            <w:r w:rsidRPr="00375DA0">
              <w:rPr>
                <w:rFonts w:eastAsia="SimSun"/>
                <w:lang w:eastAsia="zh-CN" w:bidi="ar-EG"/>
              </w:rPr>
              <w:t>pps</w:t>
            </w:r>
            <w:bookmarkEnd w:id="42"/>
          </w:p>
        </w:tc>
        <w:tc>
          <w:tcPr>
            <w:tcW w:w="5245" w:type="dxa"/>
            <w:gridSpan w:val="2"/>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205E40">
            <w:pPr>
              <w:pStyle w:val="Tabletext"/>
              <w:jc w:val="center"/>
              <w:rPr>
                <w:rFonts w:eastAsia="SimSun"/>
                <w:rtl/>
                <w:lang w:eastAsia="zh-CN" w:bidi="ar-EG"/>
              </w:rPr>
            </w:pPr>
            <w:r w:rsidRPr="00375DA0">
              <w:rPr>
                <w:rFonts w:eastAsia="SimSun"/>
                <w:lang w:eastAsia="zh-CN" w:bidi="ar-EG"/>
              </w:rPr>
              <w:t>500</w:t>
            </w:r>
            <w:r w:rsidRPr="00375DA0">
              <w:rPr>
                <w:rFonts w:eastAsia="SimSun" w:hint="cs"/>
                <w:rtl/>
                <w:lang w:eastAsia="zh-CN" w:bidi="ar-EG"/>
              </w:rPr>
              <w:t xml:space="preserve"> (تردد تكرار دورة </w:t>
            </w:r>
            <w:r w:rsidR="00205E40">
              <w:rPr>
                <w:rFonts w:eastAsia="SimSun" w:hint="cs"/>
                <w:rtl/>
                <w:lang w:eastAsia="zh-CN" w:bidi="ar-EG"/>
              </w:rPr>
              <w:t>التشكيل الترددي</w:t>
            </w:r>
            <w:r w:rsidRPr="00375DA0">
              <w:rPr>
                <w:rFonts w:eastAsia="SimSun" w:hint="cs"/>
                <w:rtl/>
                <w:lang w:eastAsia="zh-CN" w:bidi="ar-EG"/>
              </w:rPr>
              <w:t>)</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rPr>
                <w:rFonts w:eastAsia="SimSun"/>
                <w:lang w:eastAsia="zh-CN" w:bidi="ar-EG"/>
              </w:rPr>
            </w:pPr>
            <w:r w:rsidRPr="00375DA0">
              <w:rPr>
                <w:rFonts w:eastAsia="SimSun" w:hint="cs"/>
                <w:rtl/>
                <w:lang w:eastAsia="zh-CN"/>
              </w:rPr>
              <w:t>عرض نطاق التردد المتوسط للمستقب</w:t>
            </w:r>
            <w:r w:rsidR="00205E40">
              <w:rPr>
                <w:rFonts w:eastAsia="SimSun" w:hint="cs"/>
                <w:rtl/>
                <w:lang w:eastAsia="zh-CN"/>
              </w:rPr>
              <w:t>ِ</w:t>
            </w:r>
            <w:r w:rsidRPr="00375DA0">
              <w:rPr>
                <w:rFonts w:eastAsia="SimSun" w:hint="cs"/>
                <w:rtl/>
                <w:lang w:eastAsia="zh-CN"/>
              </w:rPr>
              <w:t xml:space="preserve">ل </w:t>
            </w:r>
            <w:r w:rsidR="00205E40">
              <w:rPr>
                <w:rFonts w:eastAsia="SimSun" w:hint="cs"/>
                <w:rtl/>
                <w:lang w:eastAsia="zh-CN" w:bidi="ar-EG"/>
              </w:rPr>
              <w:t>(عند </w:t>
            </w:r>
            <w:r w:rsidR="00205E40">
              <w:rPr>
                <w:rFonts w:eastAsia="SimSun"/>
                <w:lang w:eastAsia="zh-CN"/>
              </w:rPr>
              <w:t>dB 3</w:t>
            </w:r>
            <w:r w:rsidR="00205E40" w:rsidRPr="00DA2729">
              <w:t>−</w:t>
            </w:r>
            <w:r w:rsidR="00205E40">
              <w:rPr>
                <w:rFonts w:eastAsia="SimSun" w:hint="cs"/>
                <w:rtl/>
                <w:lang w:eastAsia="zh-CN"/>
              </w:rPr>
              <w:t>)</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43" w:name="lt_pId202"/>
            <w:r w:rsidRPr="00375DA0">
              <w:rPr>
                <w:rFonts w:eastAsia="SimSun"/>
                <w:lang w:eastAsia="zh-CN" w:bidi="ar-EG"/>
              </w:rPr>
              <w:t>MHz</w:t>
            </w:r>
            <w:bookmarkEnd w:id="43"/>
          </w:p>
        </w:tc>
        <w:tc>
          <w:tcPr>
            <w:tcW w:w="5245" w:type="dxa"/>
            <w:gridSpan w:val="2"/>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205E40">
            <w:pPr>
              <w:pStyle w:val="Tabletext"/>
              <w:jc w:val="center"/>
              <w:rPr>
                <w:rFonts w:eastAsia="SimSun"/>
                <w:lang w:eastAsia="zh-CN" w:bidi="ar-EG"/>
              </w:rPr>
            </w:pPr>
            <w:r w:rsidRPr="00375DA0">
              <w:rPr>
                <w:rFonts w:eastAsia="SimSun"/>
                <w:lang w:eastAsia="zh-CN" w:bidi="ar-EG"/>
              </w:rPr>
              <w:t>60</w:t>
            </w:r>
          </w:p>
        </w:tc>
      </w:tr>
      <w:tr w:rsidR="00375DA0" w:rsidRPr="00375DA0" w:rsidTr="00205E40">
        <w:trPr>
          <w:jc w:val="center"/>
        </w:trPr>
        <w:tc>
          <w:tcPr>
            <w:tcW w:w="3096"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205E40" w:rsidP="00205E40">
            <w:pPr>
              <w:pStyle w:val="Tabletext"/>
              <w:rPr>
                <w:rFonts w:eastAsia="SimSun"/>
                <w:lang w:eastAsia="zh-CN" w:bidi="ar-EG"/>
              </w:rPr>
            </w:pPr>
            <w:r>
              <w:rPr>
                <w:rFonts w:eastAsia="SimSun" w:hint="cs"/>
                <w:rtl/>
                <w:lang w:eastAsia="zh-CN"/>
              </w:rPr>
              <w:t>عامل</w:t>
            </w:r>
            <w:r w:rsidR="00375DA0" w:rsidRPr="00375DA0">
              <w:rPr>
                <w:rFonts w:eastAsia="SimSun" w:hint="cs"/>
                <w:rtl/>
                <w:lang w:eastAsia="zh-CN"/>
              </w:rPr>
              <w:t xml:space="preserve"> ضوضاء المستقب</w:t>
            </w:r>
            <w:r>
              <w:rPr>
                <w:rFonts w:eastAsia="SimSun" w:hint="cs"/>
                <w:rtl/>
                <w:lang w:eastAsia="zh-CN"/>
              </w:rPr>
              <w:t>ِ</w:t>
            </w:r>
            <w:r w:rsidR="00375DA0" w:rsidRPr="00375DA0">
              <w:rPr>
                <w:rFonts w:eastAsia="SimSun" w:hint="cs"/>
                <w:rtl/>
                <w:lang w:eastAsia="zh-CN"/>
              </w:rPr>
              <w:t>ل</w:t>
            </w:r>
          </w:p>
        </w:tc>
        <w:tc>
          <w:tcPr>
            <w:tcW w:w="1282" w:type="dxa"/>
            <w:tcBorders>
              <w:top w:val="single" w:sz="6" w:space="0" w:color="auto"/>
              <w:left w:val="single" w:sz="6" w:space="0" w:color="auto"/>
              <w:bottom w:val="single" w:sz="6" w:space="0" w:color="auto"/>
              <w:right w:val="single" w:sz="6" w:space="0" w:color="auto"/>
            </w:tcBorders>
            <w:hideMark/>
          </w:tcPr>
          <w:p w:rsidR="00375DA0" w:rsidRPr="00375DA0" w:rsidRDefault="00375DA0" w:rsidP="00205E40">
            <w:pPr>
              <w:pStyle w:val="Tabletext"/>
              <w:jc w:val="center"/>
              <w:rPr>
                <w:rFonts w:eastAsia="SimSun"/>
                <w:lang w:eastAsia="zh-CN" w:bidi="ar-EG"/>
              </w:rPr>
            </w:pPr>
            <w:bookmarkStart w:id="44" w:name="lt_pId205"/>
            <w:r w:rsidRPr="00375DA0">
              <w:rPr>
                <w:rFonts w:eastAsia="SimSun"/>
                <w:lang w:eastAsia="zh-CN" w:bidi="ar-EG"/>
              </w:rPr>
              <w:t>dB</w:t>
            </w:r>
            <w:bookmarkEnd w:id="44"/>
          </w:p>
        </w:tc>
        <w:tc>
          <w:tcPr>
            <w:tcW w:w="5245" w:type="dxa"/>
            <w:gridSpan w:val="2"/>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205E40">
            <w:pPr>
              <w:pStyle w:val="Tabletext"/>
              <w:jc w:val="center"/>
              <w:rPr>
                <w:rFonts w:eastAsia="SimSun"/>
                <w:lang w:eastAsia="zh-CN" w:bidi="ar-EG"/>
              </w:rPr>
            </w:pPr>
            <w:r w:rsidRPr="00375DA0">
              <w:rPr>
                <w:rFonts w:eastAsia="SimSun"/>
                <w:lang w:eastAsia="zh-CN" w:bidi="ar-EG"/>
              </w:rPr>
              <w:t>6</w:t>
            </w:r>
          </w:p>
        </w:tc>
      </w:tr>
      <w:tr w:rsidR="00375DA0" w:rsidRPr="00375DA0" w:rsidTr="00205E40">
        <w:trPr>
          <w:gridAfter w:val="1"/>
          <w:wAfter w:w="29" w:type="dxa"/>
          <w:jc w:val="center"/>
        </w:trPr>
        <w:tc>
          <w:tcPr>
            <w:tcW w:w="3086" w:type="dxa"/>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rPr>
                <w:rFonts w:eastAsia="SimSun"/>
                <w:lang w:eastAsia="zh-CN" w:bidi="ar-EG"/>
              </w:rPr>
            </w:pPr>
            <w:r w:rsidRPr="00375DA0">
              <w:rPr>
                <w:rFonts w:eastAsia="SimSun" w:hint="cs"/>
                <w:rtl/>
                <w:lang w:eastAsia="zh-CN"/>
              </w:rPr>
              <w:t>الحساسية</w:t>
            </w:r>
          </w:p>
        </w:tc>
        <w:tc>
          <w:tcPr>
            <w:tcW w:w="1292"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jc w:val="center"/>
              <w:rPr>
                <w:rFonts w:eastAsia="SimSun"/>
                <w:lang w:val="fr-FR" w:eastAsia="zh-CN" w:bidi="ar-EG"/>
              </w:rPr>
            </w:pPr>
            <w:bookmarkStart w:id="45" w:name="lt_pId213"/>
            <w:r w:rsidRPr="00375DA0">
              <w:rPr>
                <w:rFonts w:eastAsia="SimSun"/>
                <w:lang w:val="fr-FR" w:eastAsia="zh-CN" w:bidi="ar-EG"/>
              </w:rPr>
              <w:t>dBm</w:t>
            </w:r>
            <w:bookmarkEnd w:id="45"/>
          </w:p>
        </w:tc>
        <w:tc>
          <w:tcPr>
            <w:tcW w:w="5216" w:type="dxa"/>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3C05EB">
            <w:pPr>
              <w:pStyle w:val="Tabletext"/>
              <w:jc w:val="center"/>
              <w:rPr>
                <w:rFonts w:eastAsia="SimSun"/>
                <w:lang w:val="fr-FR" w:eastAsia="zh-CN" w:bidi="ar-EG"/>
              </w:rPr>
            </w:pPr>
            <w:r w:rsidRPr="00375DA0">
              <w:rPr>
                <w:rFonts w:eastAsia="SimSun"/>
                <w:lang w:val="fr-FR" w:eastAsia="zh-CN" w:bidi="ar-EG"/>
              </w:rPr>
              <w:t>110−</w:t>
            </w:r>
          </w:p>
        </w:tc>
      </w:tr>
      <w:tr w:rsidR="00375DA0" w:rsidRPr="00375DA0" w:rsidTr="00205E40">
        <w:trPr>
          <w:gridAfter w:val="1"/>
          <w:wAfter w:w="29" w:type="dxa"/>
          <w:jc w:val="center"/>
        </w:trPr>
        <w:tc>
          <w:tcPr>
            <w:tcW w:w="3086" w:type="dxa"/>
            <w:tcBorders>
              <w:top w:val="single" w:sz="6" w:space="0" w:color="auto"/>
              <w:left w:val="single" w:sz="6" w:space="0" w:color="auto"/>
              <w:bottom w:val="single" w:sz="6" w:space="0" w:color="auto"/>
              <w:right w:val="single" w:sz="6" w:space="0" w:color="auto"/>
            </w:tcBorders>
            <w:hideMark/>
          </w:tcPr>
          <w:p w:rsidR="00375DA0" w:rsidRPr="00205E40" w:rsidRDefault="00205E40" w:rsidP="003C05EB">
            <w:pPr>
              <w:pStyle w:val="Tabletext"/>
              <w:rPr>
                <w:rFonts w:eastAsia="SimSun"/>
                <w:spacing w:val="-4"/>
                <w:lang w:eastAsia="zh-CN" w:bidi="ar-EG"/>
              </w:rPr>
            </w:pPr>
            <w:r w:rsidRPr="00205E40">
              <w:rPr>
                <w:rFonts w:eastAsia="SimSun" w:hint="cs"/>
                <w:spacing w:val="-4"/>
                <w:rtl/>
                <w:lang w:eastAsia="zh-CN"/>
              </w:rPr>
              <w:t>الحمل المفرط للمستقبِل لعتبة قدرة الدخل</w:t>
            </w:r>
          </w:p>
        </w:tc>
        <w:tc>
          <w:tcPr>
            <w:tcW w:w="1292"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jc w:val="center"/>
              <w:rPr>
                <w:rFonts w:eastAsia="SimSun"/>
                <w:lang w:val="fr-FR" w:eastAsia="zh-CN" w:bidi="ar-EG"/>
              </w:rPr>
            </w:pPr>
            <w:bookmarkStart w:id="46" w:name="lt_pId216"/>
            <w:r w:rsidRPr="00375DA0">
              <w:rPr>
                <w:rFonts w:eastAsia="SimSun"/>
                <w:lang w:val="fr-FR" w:eastAsia="zh-CN" w:bidi="ar-EG"/>
              </w:rPr>
              <w:t>dBm</w:t>
            </w:r>
            <w:bookmarkEnd w:id="46"/>
          </w:p>
        </w:tc>
        <w:tc>
          <w:tcPr>
            <w:tcW w:w="5216" w:type="dxa"/>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3C05EB">
            <w:pPr>
              <w:pStyle w:val="Tabletext"/>
              <w:jc w:val="center"/>
              <w:rPr>
                <w:rFonts w:eastAsia="SimSun"/>
                <w:lang w:val="fr-FR" w:eastAsia="zh-CN" w:bidi="ar-EG"/>
              </w:rPr>
            </w:pPr>
            <w:r w:rsidRPr="00375DA0">
              <w:rPr>
                <w:rFonts w:eastAsia="SimSun"/>
                <w:lang w:val="fr-FR" w:eastAsia="zh-CN" w:bidi="ar-EG"/>
              </w:rPr>
              <w:t>40−</w:t>
            </w:r>
          </w:p>
        </w:tc>
      </w:tr>
      <w:tr w:rsidR="00375DA0" w:rsidRPr="00375DA0" w:rsidTr="00205E40">
        <w:trPr>
          <w:gridAfter w:val="1"/>
          <w:wAfter w:w="29" w:type="dxa"/>
          <w:jc w:val="center"/>
        </w:trPr>
        <w:tc>
          <w:tcPr>
            <w:tcW w:w="3086" w:type="dxa"/>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rPr>
                <w:rFonts w:eastAsia="SimSun"/>
                <w:rtl/>
                <w:lang w:eastAsia="zh-CN"/>
              </w:rPr>
            </w:pPr>
            <w:r w:rsidRPr="00375DA0">
              <w:rPr>
                <w:rFonts w:eastAsia="SimSun" w:hint="cs"/>
                <w:rtl/>
                <w:lang w:eastAsia="zh-CN"/>
              </w:rPr>
              <w:t>نوع الهوائي</w:t>
            </w:r>
          </w:p>
        </w:tc>
        <w:tc>
          <w:tcPr>
            <w:tcW w:w="1292" w:type="dxa"/>
            <w:gridSpan w:val="2"/>
            <w:tcBorders>
              <w:top w:val="single" w:sz="6" w:space="0" w:color="auto"/>
              <w:left w:val="single" w:sz="6" w:space="0" w:color="auto"/>
              <w:bottom w:val="single" w:sz="6" w:space="0" w:color="auto"/>
              <w:right w:val="single" w:sz="6" w:space="0" w:color="auto"/>
            </w:tcBorders>
          </w:tcPr>
          <w:p w:rsidR="00375DA0" w:rsidRPr="00375DA0" w:rsidRDefault="00375DA0" w:rsidP="003C05EB">
            <w:pPr>
              <w:pStyle w:val="Tabletext"/>
              <w:jc w:val="center"/>
              <w:rPr>
                <w:rFonts w:eastAsia="SimSun"/>
                <w:lang w:val="fr-FR" w:eastAsia="zh-CN" w:bidi="ar-EG"/>
              </w:rPr>
            </w:pPr>
          </w:p>
        </w:tc>
        <w:tc>
          <w:tcPr>
            <w:tcW w:w="5216" w:type="dxa"/>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3C05EB">
            <w:pPr>
              <w:pStyle w:val="Tabletext"/>
              <w:jc w:val="center"/>
              <w:rPr>
                <w:rFonts w:eastAsia="SimSun"/>
                <w:lang w:val="fr-FR" w:eastAsia="zh-CN" w:bidi="ar-EG"/>
              </w:rPr>
            </w:pPr>
            <w:r w:rsidRPr="00375DA0">
              <w:rPr>
                <w:rFonts w:eastAsia="SimSun" w:hint="cs"/>
                <w:rtl/>
                <w:lang w:eastAsia="zh-CN"/>
              </w:rPr>
              <w:t>صف خطي</w:t>
            </w:r>
          </w:p>
        </w:tc>
      </w:tr>
      <w:tr w:rsidR="00375DA0" w:rsidRPr="00375DA0" w:rsidTr="00205E40">
        <w:trPr>
          <w:gridAfter w:val="1"/>
          <w:wAfter w:w="29" w:type="dxa"/>
          <w:jc w:val="center"/>
        </w:trPr>
        <w:tc>
          <w:tcPr>
            <w:tcW w:w="3086" w:type="dxa"/>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rPr>
                <w:rFonts w:eastAsia="SimSun"/>
                <w:lang w:eastAsia="zh-CN" w:bidi="ar-EG"/>
              </w:rPr>
            </w:pPr>
            <w:r w:rsidRPr="00375DA0">
              <w:rPr>
                <w:rFonts w:eastAsia="SimSun" w:hint="cs"/>
                <w:rtl/>
                <w:lang w:eastAsia="zh-CN"/>
              </w:rPr>
              <w:t>الكسب الأقصى للهوائي</w:t>
            </w:r>
          </w:p>
        </w:tc>
        <w:tc>
          <w:tcPr>
            <w:tcW w:w="1292" w:type="dxa"/>
            <w:gridSpan w:val="2"/>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jc w:val="center"/>
              <w:rPr>
                <w:rFonts w:eastAsia="SimSun"/>
                <w:lang w:val="fr-FR" w:eastAsia="zh-CN" w:bidi="ar-EG"/>
              </w:rPr>
            </w:pPr>
            <w:bookmarkStart w:id="47" w:name="lt_pId221"/>
            <w:r w:rsidRPr="00375DA0">
              <w:rPr>
                <w:rFonts w:eastAsia="SimSun"/>
                <w:lang w:val="fr-FR" w:eastAsia="zh-CN" w:bidi="ar-EG"/>
              </w:rPr>
              <w:t>dBi</w:t>
            </w:r>
            <w:bookmarkEnd w:id="47"/>
          </w:p>
        </w:tc>
        <w:tc>
          <w:tcPr>
            <w:tcW w:w="5216" w:type="dxa"/>
            <w:tcBorders>
              <w:top w:val="single" w:sz="6" w:space="0" w:color="auto"/>
              <w:left w:val="single" w:sz="6" w:space="0" w:color="auto"/>
              <w:bottom w:val="single" w:sz="6" w:space="0" w:color="auto"/>
              <w:right w:val="single" w:sz="6" w:space="0" w:color="auto"/>
            </w:tcBorders>
            <w:shd w:val="clear" w:color="auto" w:fill="auto"/>
            <w:hideMark/>
          </w:tcPr>
          <w:p w:rsidR="00375DA0" w:rsidRPr="00375DA0" w:rsidRDefault="00375DA0" w:rsidP="003C05EB">
            <w:pPr>
              <w:pStyle w:val="Tabletext"/>
              <w:jc w:val="center"/>
              <w:rPr>
                <w:rFonts w:eastAsia="SimSun"/>
                <w:lang w:val="fr-FR" w:eastAsia="zh-CN" w:bidi="ar-EG"/>
              </w:rPr>
            </w:pPr>
            <w:r w:rsidRPr="00375DA0">
              <w:rPr>
                <w:rFonts w:eastAsia="SimSun"/>
                <w:lang w:val="fr-FR" w:eastAsia="zh-CN" w:bidi="ar-EG"/>
              </w:rPr>
              <w:t>30</w:t>
            </w:r>
          </w:p>
        </w:tc>
      </w:tr>
      <w:tr w:rsidR="00375DA0" w:rsidRPr="00375DA0" w:rsidTr="00205E40">
        <w:trPr>
          <w:gridAfter w:val="1"/>
          <w:wAfter w:w="29" w:type="dxa"/>
          <w:jc w:val="center"/>
        </w:trPr>
        <w:tc>
          <w:tcPr>
            <w:tcW w:w="3086" w:type="dxa"/>
            <w:tcBorders>
              <w:top w:val="single" w:sz="6" w:space="0" w:color="auto"/>
              <w:left w:val="single" w:sz="6" w:space="0" w:color="auto"/>
              <w:bottom w:val="single" w:sz="6" w:space="0" w:color="auto"/>
              <w:right w:val="single" w:sz="6" w:space="0" w:color="auto"/>
            </w:tcBorders>
            <w:hideMark/>
          </w:tcPr>
          <w:p w:rsidR="00375DA0" w:rsidRPr="00375DA0" w:rsidRDefault="00375DA0" w:rsidP="003C05EB">
            <w:pPr>
              <w:pStyle w:val="Tabletext"/>
              <w:rPr>
                <w:rFonts w:eastAsia="SimSun"/>
                <w:lang w:eastAsia="zh-CN" w:bidi="ar-EG"/>
              </w:rPr>
            </w:pPr>
            <w:r w:rsidRPr="00375DA0">
              <w:rPr>
                <w:rFonts w:eastAsia="SimSun" w:hint="cs"/>
                <w:rtl/>
                <w:lang w:eastAsia="zh-CN"/>
              </w:rPr>
              <w:t>إجمالي تغطية الهوائي</w:t>
            </w:r>
          </w:p>
        </w:tc>
        <w:tc>
          <w:tcPr>
            <w:tcW w:w="1292" w:type="dxa"/>
            <w:gridSpan w:val="2"/>
            <w:tcBorders>
              <w:top w:val="single" w:sz="6" w:space="0" w:color="auto"/>
              <w:left w:val="single" w:sz="6" w:space="0" w:color="auto"/>
              <w:bottom w:val="single" w:sz="6" w:space="0" w:color="auto"/>
              <w:right w:val="single" w:sz="6" w:space="0" w:color="auto"/>
            </w:tcBorders>
            <w:hideMark/>
          </w:tcPr>
          <w:p w:rsidR="00375DA0" w:rsidRPr="00AC691B" w:rsidRDefault="00375DA0" w:rsidP="003C05EB">
            <w:pPr>
              <w:pStyle w:val="Tabletext"/>
              <w:jc w:val="center"/>
              <w:rPr>
                <w:rFonts w:eastAsia="SimSun"/>
                <w:lang w:eastAsia="zh-CN" w:bidi="ar-EG"/>
              </w:rPr>
            </w:pPr>
            <w:r w:rsidRPr="00375DA0">
              <w:rPr>
                <w:rFonts w:eastAsia="SimSun"/>
                <w:lang w:val="fr-FR" w:eastAsia="zh-CN" w:bidi="ar-EG"/>
              </w:rPr>
              <w:t>°</w:t>
            </w:r>
          </w:p>
        </w:tc>
        <w:tc>
          <w:tcPr>
            <w:tcW w:w="5216" w:type="dxa"/>
            <w:tcBorders>
              <w:top w:val="single" w:sz="6" w:space="0" w:color="auto"/>
              <w:left w:val="single" w:sz="6" w:space="0" w:color="auto"/>
              <w:bottom w:val="single" w:sz="6" w:space="0" w:color="auto"/>
              <w:right w:val="single" w:sz="6" w:space="0" w:color="auto"/>
            </w:tcBorders>
            <w:hideMark/>
          </w:tcPr>
          <w:p w:rsidR="00375DA0" w:rsidRPr="00375DA0" w:rsidRDefault="003C05EB" w:rsidP="003C05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fr-FR" w:eastAsia="zh-CN" w:bidi="ar-EG"/>
              </w:rPr>
            </w:pPr>
            <w:r>
              <w:rPr>
                <w:rFonts w:eastAsia="SimSun"/>
                <w:noProof/>
                <w:lang w:eastAsia="zh-CN"/>
              </w:rPr>
              <mc:AlternateContent>
                <mc:Choice Requires="wpg">
                  <w:drawing>
                    <wp:anchor distT="0" distB="0" distL="114300" distR="114300" simplePos="0" relativeHeight="251665920" behindDoc="0" locked="0" layoutInCell="1" allowOverlap="1">
                      <wp:simplePos x="0" y="0"/>
                      <wp:positionH relativeFrom="column">
                        <wp:posOffset>863149</wp:posOffset>
                      </wp:positionH>
                      <wp:positionV relativeFrom="paragraph">
                        <wp:posOffset>62722</wp:posOffset>
                      </wp:positionV>
                      <wp:extent cx="2351537" cy="792230"/>
                      <wp:effectExtent l="0" t="0" r="10795" b="27305"/>
                      <wp:wrapNone/>
                      <wp:docPr id="12" name="Group 12"/>
                      <wp:cNvGraphicFramePr/>
                      <a:graphic xmlns:a="http://schemas.openxmlformats.org/drawingml/2006/main">
                        <a:graphicData uri="http://schemas.microsoft.com/office/word/2010/wordprocessingGroup">
                          <wpg:wgp>
                            <wpg:cNvGrpSpPr/>
                            <wpg:grpSpPr>
                              <a:xfrm>
                                <a:off x="0" y="0"/>
                                <a:ext cx="2351537" cy="792230"/>
                                <a:chOff x="0" y="0"/>
                                <a:chExt cx="2351537" cy="792230"/>
                              </a:xfrm>
                            </wpg:grpSpPr>
                            <wps:wsp>
                              <wps:cNvPr id="9" name="Text Box 9"/>
                              <wps:cNvSpPr txBox="1"/>
                              <wps:spPr>
                                <a:xfrm>
                                  <a:off x="0" y="0"/>
                                  <a:ext cx="1368425" cy="3746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EB" w:rsidRPr="00AE7108" w:rsidRDefault="003C05EB" w:rsidP="003C05EB">
                                    <w:pPr>
                                      <w:spacing w:before="0"/>
                                      <w:jc w:val="center"/>
                                      <w:rPr>
                                        <w:color w:val="000000" w:themeColor="text1"/>
                                        <w:sz w:val="18"/>
                                        <w:szCs w:val="24"/>
                                        <w:lang w:bidi="ar-EG"/>
                                      </w:rPr>
                                    </w:pPr>
                                    <w:r w:rsidRPr="003C05EB">
                                      <w:rPr>
                                        <w:rFonts w:hint="cs"/>
                                        <w:color w:val="000000" w:themeColor="text1"/>
                                        <w:sz w:val="18"/>
                                        <w:szCs w:val="24"/>
                                        <w:rtl/>
                                      </w:rPr>
                                      <w:t xml:space="preserve">الارتفاع: </w:t>
                                    </w:r>
                                    <w:r w:rsidRPr="003C05EB">
                                      <w:rPr>
                                        <w:color w:val="000000" w:themeColor="text1"/>
                                        <w:sz w:val="18"/>
                                        <w:szCs w:val="24"/>
                                        <w:lang w:bidi="ar-EG"/>
                                      </w:rPr>
                                      <w:t>30</w:t>
                                    </w:r>
                                    <w:r w:rsidRPr="003C05EB">
                                      <w:rPr>
                                        <w:color w:val="000000" w:themeColor="text1"/>
                                        <w:sz w:val="18"/>
                                        <w:szCs w:val="24"/>
                                        <w:lang w:val="fr-FR" w:bidi="ar-EG"/>
                                      </w:rPr>
                                      <w:t>−</w:t>
                                    </w:r>
                                    <w:r w:rsidRPr="003C05EB">
                                      <w:rPr>
                                        <w:rFonts w:hint="cs"/>
                                        <w:color w:val="000000" w:themeColor="text1"/>
                                        <w:sz w:val="18"/>
                                        <w:szCs w:val="24"/>
                                        <w:rtl/>
                                      </w:rPr>
                                      <w:t xml:space="preserve"> إلى </w:t>
                                    </w:r>
                                    <w:r w:rsidRPr="003C05EB">
                                      <w:rPr>
                                        <w:color w:val="000000" w:themeColor="text1"/>
                                        <w:sz w:val="18"/>
                                        <w:szCs w:val="24"/>
                                        <w:lang w:bidi="ar-EG"/>
                                      </w:rPr>
                                      <w:t>5+</w:t>
                                    </w:r>
                                    <w:r w:rsidRPr="003C05EB">
                                      <w:rPr>
                                        <w:color w:val="000000" w:themeColor="text1"/>
                                        <w:sz w:val="18"/>
                                        <w:szCs w:val="24"/>
                                        <w:lang w:val="fr-FR" w:bidi="ar-EG"/>
                                      </w:rPr>
                                      <w:br/>
                                    </w:r>
                                    <w:r w:rsidRPr="003C05EB">
                                      <w:rPr>
                                        <w:rFonts w:hint="cs"/>
                                        <w:color w:val="000000" w:themeColor="text1"/>
                                        <w:sz w:val="18"/>
                                        <w:szCs w:val="24"/>
                                        <w:rtl/>
                                      </w:rPr>
                                      <w:t xml:space="preserve">السمت: </w:t>
                                    </w:r>
                                    <w:r w:rsidRPr="003C05EB">
                                      <w:rPr>
                                        <w:color w:val="000000" w:themeColor="text1"/>
                                        <w:sz w:val="18"/>
                                        <w:szCs w:val="24"/>
                                        <w:lang w:bidi="ar-EG"/>
                                      </w:rPr>
                                      <w:t>30</w:t>
                                    </w:r>
                                    <w:r w:rsidRPr="003C05EB">
                                      <w:rPr>
                                        <w:color w:val="000000" w:themeColor="text1"/>
                                        <w:sz w:val="18"/>
                                        <w:szCs w:val="24"/>
                                        <w:lang w:val="fr-FR" w:bidi="ar-EG"/>
                                      </w:rPr>
                                      <w:t>−</w:t>
                                    </w:r>
                                    <w:r w:rsidRPr="003C05EB">
                                      <w:rPr>
                                        <w:rFonts w:hint="cs"/>
                                        <w:color w:val="000000" w:themeColor="text1"/>
                                        <w:sz w:val="18"/>
                                        <w:szCs w:val="24"/>
                                        <w:rtl/>
                                      </w:rPr>
                                      <w:t xml:space="preserve"> إلى </w:t>
                                    </w:r>
                                    <w:r w:rsidRPr="003C05EB">
                                      <w:rPr>
                                        <w:color w:val="000000" w:themeColor="text1"/>
                                        <w:sz w:val="18"/>
                                        <w:szCs w:val="24"/>
                                        <w:lang w:bidi="ar-EG"/>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83112" y="417558"/>
                                  <a:ext cx="1368425" cy="3746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5EB" w:rsidRPr="00AE7108" w:rsidRDefault="00AC691B" w:rsidP="00AC691B">
                                    <w:pPr>
                                      <w:spacing w:before="0"/>
                                      <w:jc w:val="center"/>
                                      <w:rPr>
                                        <w:color w:val="000000" w:themeColor="text1"/>
                                        <w:sz w:val="18"/>
                                        <w:szCs w:val="24"/>
                                        <w:lang w:bidi="ar-EG"/>
                                      </w:rPr>
                                    </w:pPr>
                                    <w:r>
                                      <w:rPr>
                                        <w:rFonts w:hint="cs"/>
                                        <w:color w:val="000000" w:themeColor="text1"/>
                                        <w:sz w:val="18"/>
                                        <w:szCs w:val="24"/>
                                        <w:rtl/>
                                        <w:lang w:bidi="ar-EG"/>
                                      </w:rPr>
                                      <w:t>نقطة تسديد الهوائي</w:t>
                                    </w:r>
                                    <w:r>
                                      <w:rPr>
                                        <w:color w:val="000000" w:themeColor="text1"/>
                                        <w:sz w:val="18"/>
                                        <w:szCs w:val="24"/>
                                        <w:rtl/>
                                        <w:lang w:bidi="ar-EG"/>
                                      </w:rPr>
                                      <w:br/>
                                    </w:r>
                                    <w:r>
                                      <w:rPr>
                                        <w:rFonts w:hint="cs"/>
                                        <w:color w:val="000000" w:themeColor="text1"/>
                                        <w:sz w:val="18"/>
                                        <w:szCs w:val="24"/>
                                        <w:rtl/>
                                        <w:lang w:bidi="ar-EG"/>
                                      </w:rPr>
                                      <w:t>بالنسبة إلى محور الطائرة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29" style="position:absolute;left:0;text-align:left;margin-left:67.95pt;margin-top:4.95pt;width:185.15pt;height:62.4pt;z-index:251665920" coordsize="2351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">
                      <v:shape id="Text Box 9" o:spid="_x0000_s1030" type="#_x0000_t202" style="position:absolute;width:13684;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QfMUA&#10;AADaAAAADwAAAGRycy9kb3ducmV2LnhtbESPQWvCQBSE74L/YXkFb7ppFdHUVWJR68GL1hZ6e2af&#10;STD7NmZXjf/eLQg9DjPzDTOZNaYUV6pdYVnBay8CQZxaXXCmYP+17I5AOI+ssbRMCu7kYDZttyYY&#10;a3vjLV13PhMBwi5GBbn3VSylS3My6Hq2Ig7e0dYGfZB1JnWNtwA3pXyLoqE0WHBYyLGij5zS0+5i&#10;FGwP82Xym36vPs+DRTIcLJqfTX+uVOelSd5BeGr8f/jZXmsFY/i7Em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RB8xQAAANoAAAAPAAAAAAAAAAAAAAAAAJgCAABkcnMv&#10;ZG93bnJldi54bWxQSwUGAAAAAAQABAD1AAAAigMAAAAA&#10;" filled="f" strokeweight=".5pt">
                        <v:textbox inset="0,0,0,0">
                          <w:txbxContent>
                            <w:p w:rsidR="003C05EB" w:rsidRPr="00AE7108" w:rsidRDefault="003C05EB" w:rsidP="003C05EB">
                              <w:pPr>
                                <w:spacing w:before="0"/>
                                <w:jc w:val="center"/>
                                <w:rPr>
                                  <w:color w:val="000000" w:themeColor="text1"/>
                                  <w:sz w:val="18"/>
                                  <w:szCs w:val="24"/>
                                  <w:lang w:bidi="ar-EG"/>
                                </w:rPr>
                              </w:pPr>
                              <w:r w:rsidRPr="003C05EB">
                                <w:rPr>
                                  <w:rFonts w:hint="cs"/>
                                  <w:color w:val="000000" w:themeColor="text1"/>
                                  <w:sz w:val="18"/>
                                  <w:szCs w:val="24"/>
                                  <w:rtl/>
                                </w:rPr>
                                <w:t xml:space="preserve">الارتفاع: </w:t>
                              </w:r>
                              <w:r w:rsidRPr="003C05EB">
                                <w:rPr>
                                  <w:color w:val="000000" w:themeColor="text1"/>
                                  <w:sz w:val="18"/>
                                  <w:szCs w:val="24"/>
                                  <w:lang w:bidi="ar-EG"/>
                                </w:rPr>
                                <w:t>30</w:t>
                              </w:r>
                              <w:r w:rsidRPr="003C05EB">
                                <w:rPr>
                                  <w:color w:val="000000" w:themeColor="text1"/>
                                  <w:sz w:val="18"/>
                                  <w:szCs w:val="24"/>
                                  <w:lang w:val="fr-FR" w:bidi="ar-EG"/>
                                </w:rPr>
                                <w:t>−</w:t>
                              </w:r>
                              <w:r w:rsidRPr="003C05EB">
                                <w:rPr>
                                  <w:rFonts w:hint="cs"/>
                                  <w:color w:val="000000" w:themeColor="text1"/>
                                  <w:sz w:val="18"/>
                                  <w:szCs w:val="24"/>
                                  <w:rtl/>
                                </w:rPr>
                                <w:t xml:space="preserve"> إلى </w:t>
                              </w:r>
                              <w:r w:rsidRPr="003C05EB">
                                <w:rPr>
                                  <w:color w:val="000000" w:themeColor="text1"/>
                                  <w:sz w:val="18"/>
                                  <w:szCs w:val="24"/>
                                  <w:lang w:bidi="ar-EG"/>
                                </w:rPr>
                                <w:t>5+</w:t>
                              </w:r>
                              <w:r w:rsidRPr="003C05EB">
                                <w:rPr>
                                  <w:color w:val="000000" w:themeColor="text1"/>
                                  <w:sz w:val="18"/>
                                  <w:szCs w:val="24"/>
                                  <w:lang w:val="fr-FR" w:bidi="ar-EG"/>
                                </w:rPr>
                                <w:br/>
                              </w:r>
                              <w:r w:rsidRPr="003C05EB">
                                <w:rPr>
                                  <w:rFonts w:hint="cs"/>
                                  <w:color w:val="000000" w:themeColor="text1"/>
                                  <w:sz w:val="18"/>
                                  <w:szCs w:val="24"/>
                                  <w:rtl/>
                                </w:rPr>
                                <w:t xml:space="preserve">السمت: </w:t>
                              </w:r>
                              <w:r w:rsidRPr="003C05EB">
                                <w:rPr>
                                  <w:color w:val="000000" w:themeColor="text1"/>
                                  <w:sz w:val="18"/>
                                  <w:szCs w:val="24"/>
                                  <w:lang w:bidi="ar-EG"/>
                                </w:rPr>
                                <w:t>30</w:t>
                              </w:r>
                              <w:r w:rsidRPr="003C05EB">
                                <w:rPr>
                                  <w:color w:val="000000" w:themeColor="text1"/>
                                  <w:sz w:val="18"/>
                                  <w:szCs w:val="24"/>
                                  <w:lang w:val="fr-FR" w:bidi="ar-EG"/>
                                </w:rPr>
                                <w:t>−</w:t>
                              </w:r>
                              <w:r w:rsidRPr="003C05EB">
                                <w:rPr>
                                  <w:rFonts w:hint="cs"/>
                                  <w:color w:val="000000" w:themeColor="text1"/>
                                  <w:sz w:val="18"/>
                                  <w:szCs w:val="24"/>
                                  <w:rtl/>
                                </w:rPr>
                                <w:t xml:space="preserve"> إلى </w:t>
                              </w:r>
                              <w:r w:rsidRPr="003C05EB">
                                <w:rPr>
                                  <w:color w:val="000000" w:themeColor="text1"/>
                                  <w:sz w:val="18"/>
                                  <w:szCs w:val="24"/>
                                  <w:lang w:bidi="ar-EG"/>
                                </w:rPr>
                                <w:t>30+</w:t>
                              </w:r>
                            </w:p>
                          </w:txbxContent>
                        </v:textbox>
                      </v:shape>
                      <v:shape id="Text Box 11" o:spid="_x0000_s1031" type="#_x0000_t202" style="position:absolute;left:9831;top:4175;width:1368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lAsQA&#10;AADbAAAADwAAAGRycy9kb3ducmV2LnhtbERPS2vCQBC+C/6HZYTedGMrUqKrRNG2h17iC7xNs9Mk&#10;mJ1Ns9sY/70rFHqbj+8582VnKtFS40rLCsajCARxZnXJuYLDfjt8BeE8ssbKMim4kYPlot+bY6zt&#10;lVNqdz4XIYRdjAoK7+tYSpcVZNCNbE0cuG/bGPQBNrnUDV5DuKnkcxRNpcGSQ0OBNa0Lyi67X6Mg&#10;/Vptk3N2fHv/mWyS6WTTnT5fVko9DbpkBsJT5//Ff+4PHeaP4fFLO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5QLEAAAA2wAAAA8AAAAAAAAAAAAAAAAAmAIAAGRycy9k&#10;b3ducmV2LnhtbFBLBQYAAAAABAAEAPUAAACJAwAAAAA=&#10;" filled="f" strokeweight=".5pt">
                        <v:textbox inset="0,0,0,0">
                          <w:txbxContent>
                            <w:p w:rsidR="003C05EB" w:rsidRPr="00AE7108" w:rsidRDefault="00AC691B" w:rsidP="00AC691B">
                              <w:pPr>
                                <w:spacing w:before="0"/>
                                <w:jc w:val="center"/>
                                <w:rPr>
                                  <w:color w:val="000000" w:themeColor="text1"/>
                                  <w:sz w:val="18"/>
                                  <w:szCs w:val="24"/>
                                  <w:lang w:bidi="ar-EG"/>
                                </w:rPr>
                              </w:pPr>
                              <w:r>
                                <w:rPr>
                                  <w:rFonts w:hint="cs"/>
                                  <w:color w:val="000000" w:themeColor="text1"/>
                                  <w:sz w:val="18"/>
                                  <w:szCs w:val="24"/>
                                  <w:rtl/>
                                  <w:lang w:bidi="ar-EG"/>
                                </w:rPr>
                                <w:t>نقطة تسديد الهوائي</w:t>
                              </w:r>
                              <w:r>
                                <w:rPr>
                                  <w:color w:val="000000" w:themeColor="text1"/>
                                  <w:sz w:val="18"/>
                                  <w:szCs w:val="24"/>
                                  <w:rtl/>
                                  <w:lang w:bidi="ar-EG"/>
                                </w:rPr>
                                <w:br/>
                              </w:r>
                              <w:r>
                                <w:rPr>
                                  <w:rFonts w:hint="cs"/>
                                  <w:color w:val="000000" w:themeColor="text1"/>
                                  <w:sz w:val="18"/>
                                  <w:szCs w:val="24"/>
                                  <w:rtl/>
                                  <w:lang w:bidi="ar-EG"/>
                                </w:rPr>
                                <w:t>بالنسبة إلى محور الطائرة</w:t>
                              </w:r>
                            </w:p>
                          </w:txbxContent>
                        </v:textbox>
                      </v:shape>
                    </v:group>
                  </w:pict>
                </mc:Fallback>
              </mc:AlternateContent>
            </w:r>
            <w:r w:rsidRPr="00375DA0">
              <w:rPr>
                <w:rFonts w:eastAsia="SimSun"/>
                <w:lang w:val="fr-FR" w:eastAsia="zh-CN" w:bidi="ar-EG"/>
              </w:rPr>
              <w:object w:dxaOrig="3014" w:dyaOrig="1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85.75pt" o:ole="">
                  <v:imagedata r:id="rId14" o:title=""/>
                </v:shape>
                <o:OLEObject Type="Embed" ProgID="CorelDraw.Graphic.16" ShapeID="_x0000_i1025" DrawAspect="Content" ObjectID="_1569760293" r:id="rId15"/>
              </w:object>
            </w:r>
          </w:p>
        </w:tc>
      </w:tr>
    </w:tbl>
    <w:p w:rsidR="0049081A" w:rsidRDefault="0049081A" w:rsidP="008116DB">
      <w:pPr>
        <w:pStyle w:val="TableNo"/>
        <w:pageBreakBefore/>
        <w:rPr>
          <w:rtl/>
        </w:rPr>
      </w:pPr>
      <w:r>
        <w:rPr>
          <w:rFonts w:hint="cs"/>
          <w:rtl/>
        </w:rPr>
        <w:lastRenderedPageBreak/>
        <w:t>الجدول </w:t>
      </w:r>
      <w:r>
        <w:t>2</w:t>
      </w:r>
      <w:r>
        <w:rPr>
          <w:rFonts w:hint="cs"/>
          <w:rtl/>
        </w:rPr>
        <w:t xml:space="preserve"> </w:t>
      </w:r>
      <w:proofErr w:type="gramStart"/>
      <w:r>
        <w:rPr>
          <w:rFonts w:hint="cs"/>
          <w:rtl/>
        </w:rPr>
        <w:t>(</w:t>
      </w:r>
      <w:r w:rsidRPr="0049081A">
        <w:rPr>
          <w:rFonts w:hint="eastAsia"/>
          <w:sz w:val="18"/>
          <w:szCs w:val="26"/>
          <w:rtl/>
        </w:rPr>
        <w:t> </w:t>
      </w:r>
      <w:r w:rsidR="008116DB">
        <w:rPr>
          <w:rFonts w:hint="cs"/>
          <w:i/>
          <w:iCs/>
          <w:rtl/>
        </w:rPr>
        <w:t>تتمة</w:t>
      </w:r>
      <w:proofErr w:type="gramEnd"/>
      <w:r>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3102"/>
        <w:gridCol w:w="1276"/>
        <w:gridCol w:w="5216"/>
        <w:gridCol w:w="29"/>
      </w:tblGrid>
      <w:tr w:rsidR="00375DA0" w:rsidRPr="00375DA0" w:rsidTr="008116DB">
        <w:trPr>
          <w:gridAfter w:val="1"/>
          <w:wAfter w:w="29" w:type="dxa"/>
          <w:jc w:val="center"/>
        </w:trPr>
        <w:tc>
          <w:tcPr>
            <w:tcW w:w="3102" w:type="dxa"/>
            <w:tcBorders>
              <w:top w:val="single" w:sz="6" w:space="0" w:color="auto"/>
              <w:left w:val="single" w:sz="6" w:space="0" w:color="auto"/>
              <w:bottom w:val="single" w:sz="6" w:space="0" w:color="auto"/>
              <w:right w:val="single" w:sz="6" w:space="0" w:color="auto"/>
            </w:tcBorders>
          </w:tcPr>
          <w:p w:rsidR="00375DA0" w:rsidRPr="003C05EB" w:rsidRDefault="002029D3" w:rsidP="003C05EB">
            <w:pPr>
              <w:pStyle w:val="Tabletext"/>
              <w:rPr>
                <w:rFonts w:eastAsia="SimSun"/>
                <w:spacing w:val="-4"/>
                <w:rtl/>
                <w:lang w:eastAsia="zh-CN" w:bidi="ar-EG"/>
              </w:rPr>
            </w:pPr>
            <w:r w:rsidRPr="003C05EB">
              <w:rPr>
                <w:rFonts w:eastAsia="SimSun" w:hint="cs"/>
                <w:spacing w:val="-4"/>
                <w:rtl/>
                <w:lang w:eastAsia="zh-CN"/>
              </w:rPr>
              <w:t>مخطط</w:t>
            </w:r>
            <w:r w:rsidR="00375DA0" w:rsidRPr="003C05EB">
              <w:rPr>
                <w:rFonts w:eastAsia="SimSun" w:hint="cs"/>
                <w:spacing w:val="-4"/>
                <w:rtl/>
                <w:lang w:eastAsia="zh-CN"/>
              </w:rPr>
              <w:t xml:space="preserve"> قناع الكسب </w:t>
            </w:r>
            <w:r w:rsidRPr="003C05EB">
              <w:rPr>
                <w:rFonts w:eastAsia="SimSun" w:hint="cs"/>
                <w:spacing w:val="-4"/>
                <w:rtl/>
                <w:lang w:eastAsia="zh-CN"/>
              </w:rPr>
              <w:t>للسمت اللحظي للهوائي</w:t>
            </w:r>
          </w:p>
        </w:tc>
        <w:tc>
          <w:tcPr>
            <w:tcW w:w="1276" w:type="dxa"/>
            <w:tcBorders>
              <w:top w:val="single" w:sz="6" w:space="0" w:color="auto"/>
              <w:left w:val="single" w:sz="6" w:space="0" w:color="auto"/>
              <w:bottom w:val="single" w:sz="6" w:space="0" w:color="auto"/>
              <w:right w:val="single" w:sz="6" w:space="0" w:color="auto"/>
            </w:tcBorders>
          </w:tcPr>
          <w:p w:rsidR="00375DA0" w:rsidRPr="00375DA0" w:rsidRDefault="00375DA0" w:rsidP="003C05EB">
            <w:pPr>
              <w:pStyle w:val="Tabletext"/>
              <w:jc w:val="center"/>
              <w:rPr>
                <w:rFonts w:eastAsia="SimSun"/>
                <w:lang w:eastAsia="zh-CN" w:bidi="ar-EG"/>
              </w:rPr>
            </w:pPr>
          </w:p>
        </w:tc>
        <w:tc>
          <w:tcPr>
            <w:tcW w:w="5216" w:type="dxa"/>
            <w:tcBorders>
              <w:top w:val="single" w:sz="6" w:space="0" w:color="auto"/>
              <w:left w:val="single" w:sz="6" w:space="0" w:color="auto"/>
              <w:bottom w:val="single" w:sz="6" w:space="0" w:color="auto"/>
              <w:right w:val="single" w:sz="6" w:space="0" w:color="auto"/>
            </w:tcBorders>
          </w:tcPr>
          <w:p w:rsidR="00375DA0" w:rsidRPr="00375DA0" w:rsidRDefault="003C05EB" w:rsidP="00205E4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fr-FR" w:eastAsia="zh-CN" w:bidi="ar-EG"/>
              </w:rPr>
            </w:pPr>
            <w:r>
              <w:rPr>
                <w:rFonts w:eastAsia="SimSun"/>
                <w:noProof/>
                <w:lang w:eastAsia="zh-CN"/>
              </w:rPr>
              <mc:AlternateContent>
                <mc:Choice Requires="wpg">
                  <w:drawing>
                    <wp:anchor distT="0" distB="0" distL="114300" distR="114300" simplePos="0" relativeHeight="251662848" behindDoc="0" locked="0" layoutInCell="1" allowOverlap="1" wp14:anchorId="163CC9D6" wp14:editId="3517C952">
                      <wp:simplePos x="0" y="0"/>
                      <wp:positionH relativeFrom="column">
                        <wp:posOffset>342265</wp:posOffset>
                      </wp:positionH>
                      <wp:positionV relativeFrom="paragraph">
                        <wp:posOffset>17780</wp:posOffset>
                      </wp:positionV>
                      <wp:extent cx="2372995" cy="1823131"/>
                      <wp:effectExtent l="0" t="0" r="27305" b="24765"/>
                      <wp:wrapNone/>
                      <wp:docPr id="10" name="Group 10"/>
                      <wp:cNvGraphicFramePr/>
                      <a:graphic xmlns:a="http://schemas.openxmlformats.org/drawingml/2006/main">
                        <a:graphicData uri="http://schemas.microsoft.com/office/word/2010/wordprocessingGroup">
                          <wpg:wgp>
                            <wpg:cNvGrpSpPr/>
                            <wpg:grpSpPr>
                              <a:xfrm>
                                <a:off x="0" y="0"/>
                                <a:ext cx="2372995" cy="1823131"/>
                                <a:chOff x="0" y="0"/>
                                <a:chExt cx="2372995" cy="1823131"/>
                              </a:xfrm>
                            </wpg:grpSpPr>
                            <wps:wsp>
                              <wps:cNvPr id="5" name="Text Box 5"/>
                              <wps:cNvSpPr txBox="1"/>
                              <wps:spPr>
                                <a:xfrm>
                                  <a:off x="771758" y="0"/>
                                  <a:ext cx="1368853"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108" w:rsidRPr="00AE7108" w:rsidRDefault="00AE7108" w:rsidP="00AE7108">
                                    <w:pPr>
                                      <w:spacing w:before="0"/>
                                      <w:jc w:val="center"/>
                                      <w:rPr>
                                        <w:color w:val="000000" w:themeColor="text1"/>
                                        <w:sz w:val="18"/>
                                        <w:szCs w:val="24"/>
                                        <w:lang w:bidi="ar-EG"/>
                                      </w:rPr>
                                    </w:pPr>
                                    <w:r w:rsidRPr="00AE7108">
                                      <w:rPr>
                                        <w:rFonts w:hint="cs"/>
                                        <w:color w:val="000000" w:themeColor="text1"/>
                                        <w:sz w:val="18"/>
                                        <w:szCs w:val="24"/>
                                        <w:rtl/>
                                        <w:lang w:bidi="ar-EG"/>
                                      </w:rPr>
                                      <w:t>كسب الهوائي في اتجاه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rot="16200000">
                                  <a:off x="-578700" y="790190"/>
                                  <a:ext cx="1368204" cy="21080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108" w:rsidRPr="00AE7108" w:rsidRDefault="00AE7108" w:rsidP="00AE7108">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242508" y="1611743"/>
                                  <a:ext cx="2130487"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108" w:rsidRPr="00AE7108" w:rsidRDefault="00AE7108"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السمت بالنسبة </w:t>
                                    </w:r>
                                    <w:r w:rsidR="00AC691B">
                                      <w:rPr>
                                        <w:rFonts w:hint="cs"/>
                                        <w:color w:val="000000" w:themeColor="text1"/>
                                        <w:sz w:val="18"/>
                                        <w:szCs w:val="24"/>
                                        <w:rtl/>
                                        <w:lang w:bidi="ar-EG"/>
                                      </w:rPr>
                                      <w:t>إلى تسديد</w:t>
                                    </w:r>
                                    <w:r>
                                      <w:rPr>
                                        <w:rFonts w:hint="cs"/>
                                        <w:color w:val="000000" w:themeColor="text1"/>
                                        <w:sz w:val="18"/>
                                        <w:szCs w:val="24"/>
                                        <w:rtl/>
                                        <w:lang w:bidi="ar-EG"/>
                                      </w:rPr>
                                      <w:t xml:space="preserve"> الهوائي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3CC9D6" id="Group 10" o:spid="_x0000_s1032" style="position:absolute;left:0;text-align:left;margin-left:26.95pt;margin-top:1.4pt;width:186.85pt;height:143.55pt;z-index:251662848" coordsize="23729,1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">
                      <v:shape id="Text Box 5" o:spid="_x0000_s1033" type="#_x0000_t202" style="position:absolute;left:7717;width:13689;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ecYA&#10;AADaAAAADwAAAGRycy9kb3ducmV2LnhtbESPS2/CMBCE75X4D9ZW4laclodQikGh4nXgAqWVelvi&#10;JYmI1yE2EP49RkLqcTQz32hGk8aU4kK1KywreO9EIIhTqwvOFOy+529DEM4jaywtk4IbOZiMWy8j&#10;jLW98oYuW5+JAGEXo4Lc+yqW0qU5GXQdWxEH72Brgz7IOpO6xmuAm1J+RNFAGiw4LORY0VdO6XF7&#10;Ngo2++k8+Ut/FstTb5YMerPmd92dKtV+bZJPEJ4a/x9+tldaQR8eV8IN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aecYAAADaAAAADwAAAAAAAAAAAAAAAACYAgAAZHJz&#10;L2Rvd25yZXYueG1sUEsFBgAAAAAEAAQA9QAAAIsDAAAAAA==&#10;" filled="f" strokeweight=".5pt">
                        <v:textbox inset="0,0,0,0">
                          <w:txbxContent>
                            <w:p w:rsidR="00AE7108" w:rsidRPr="00AE7108" w:rsidRDefault="00AE7108" w:rsidP="00AE7108">
                              <w:pPr>
                                <w:spacing w:before="0"/>
                                <w:jc w:val="center"/>
                                <w:rPr>
                                  <w:color w:val="000000" w:themeColor="text1"/>
                                  <w:sz w:val="18"/>
                                  <w:szCs w:val="24"/>
                                  <w:lang w:bidi="ar-EG"/>
                                </w:rPr>
                              </w:pPr>
                              <w:r w:rsidRPr="00AE7108">
                                <w:rPr>
                                  <w:rFonts w:hint="cs"/>
                                  <w:color w:val="000000" w:themeColor="text1"/>
                                  <w:sz w:val="18"/>
                                  <w:szCs w:val="24"/>
                                  <w:rtl/>
                                  <w:lang w:bidi="ar-EG"/>
                                </w:rPr>
                                <w:t>كسب الهوائي في اتجاه السمت</w:t>
                              </w:r>
                            </w:p>
                          </w:txbxContent>
                        </v:textbox>
                      </v:shape>
                      <v:shape id="Text Box 7" o:spid="_x0000_s1034" type="#_x0000_t202" style="position:absolute;left:-5787;top:7901;width:13682;height:2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WH8YA&#10;AADaAAAADwAAAGRycy9kb3ducmV2LnhtbESPT2sCMRTE74LfITyhF9FsLaisRiliaxHsH+tBb4/N&#10;c7N087JsUl376U1B8DjMzG+Y6byxpThR7QvHCh77CQjizOmCcwW775feGIQPyBpLx6TgQh7ms3Zr&#10;iql2Z/6i0zbkIkLYp6jAhFClUvrMkEXfdxVx9I6uthiirHOpazxHuC3lIEmG0mLBccFgRQtD2c/2&#10;1yrwh7/P5WE9WO9fl4vMfGy6o9XTu1IPneZ5AiJQE+7hW/tNKxjB/5V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9WH8YAAADaAAAADwAAAAAAAAAAAAAAAACYAgAAZHJz&#10;L2Rvd25yZXYueG1sUEsFBgAAAAAEAAQA9QAAAIsDAAAAAA==&#10;" filled="f" strokeweight=".5pt">
                        <v:textbox inset="0,0,0,0">
                          <w:txbxContent>
                            <w:p w:rsidR="00AE7108" w:rsidRPr="00AE7108" w:rsidRDefault="00AE7108" w:rsidP="00AE7108">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v:textbox>
                      </v:shape>
                      <v:shape id="Text Box 6" o:spid="_x0000_s1035" type="#_x0000_t202" style="position:absolute;left:2425;top:16117;width:2130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EDsUA&#10;AADaAAAADwAAAGRycy9kb3ducmV2LnhtbESPzWvCQBTE74X+D8sreKsbPwglukosfh160arQ22v2&#10;mYRm38bsqvG/d4WCx2FmfsOMp62pxIUaV1pW0OtGIIgzq0vOFey+F+8fIJxH1lhZJgU3cjCdvL6M&#10;MdH2yhu6bH0uAoRdggoK7+tESpcVZNB1bU0cvKNtDPogm1zqBq8BbirZj6JYGiw5LBRY02dB2d/2&#10;bBRsfmeL9CfbL1en4TyNh/P28DWYKdV5a9MRCE+tf4b/22utIIbHlXA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QOxQAAANoAAAAPAAAAAAAAAAAAAAAAAJgCAABkcnMv&#10;ZG93bnJldi54bWxQSwUGAAAAAAQABAD1AAAAigMAAAAA&#10;" filled="f" strokeweight=".5pt">
                        <v:textbox inset="0,0,0,0">
                          <w:txbxContent>
                            <w:p w:rsidR="00AE7108" w:rsidRPr="00AE7108" w:rsidRDefault="00AE7108"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السمت بالنسبة </w:t>
                              </w:r>
                              <w:r w:rsidR="00AC691B">
                                <w:rPr>
                                  <w:rFonts w:hint="cs"/>
                                  <w:color w:val="000000" w:themeColor="text1"/>
                                  <w:sz w:val="18"/>
                                  <w:szCs w:val="24"/>
                                  <w:rtl/>
                                  <w:lang w:bidi="ar-EG"/>
                                </w:rPr>
                                <w:t>إلى تسديد</w:t>
                              </w:r>
                              <w:r>
                                <w:rPr>
                                  <w:rFonts w:hint="cs"/>
                                  <w:color w:val="000000" w:themeColor="text1"/>
                                  <w:sz w:val="18"/>
                                  <w:szCs w:val="24"/>
                                  <w:rtl/>
                                  <w:lang w:bidi="ar-EG"/>
                                </w:rPr>
                                <w:t xml:space="preserve"> الهوائي (بالدرجات)</w:t>
                              </w:r>
                            </w:p>
                          </w:txbxContent>
                        </v:textbox>
                      </v:shape>
                    </v:group>
                  </w:pict>
                </mc:Fallback>
              </mc:AlternateContent>
            </w:r>
            <w:r w:rsidR="00AE7108" w:rsidRPr="00375DA0">
              <w:rPr>
                <w:rFonts w:eastAsia="SimSun"/>
                <w:lang w:val="fr-FR" w:eastAsia="zh-CN" w:bidi="ar-EG"/>
              </w:rPr>
              <w:object w:dxaOrig="3764" w:dyaOrig="3051">
                <v:shape id="_x0000_i1026" type="#_x0000_t75" style="width:187.2pt;height:150.9pt" o:ole="">
                  <v:imagedata r:id="rId16" o:title=""/>
                </v:shape>
                <o:OLEObject Type="Embed" ProgID="CorelDraw.Graphic.16" ShapeID="_x0000_i1026" DrawAspect="Content" ObjectID="_1569760294" r:id="rId17"/>
              </w:object>
            </w:r>
          </w:p>
          <w:p w:rsidR="00375DA0" w:rsidRPr="00375DA0" w:rsidRDefault="008116DB" w:rsidP="008116DB">
            <w:pPr>
              <w:pStyle w:val="Tabletext"/>
              <w:keepNext/>
              <w:spacing w:before="240" w:after="360"/>
              <w:jc w:val="center"/>
              <w:rPr>
                <w:rFonts w:eastAsia="SimSun"/>
                <w:rtl/>
                <w:lang w:eastAsia="zh-CN"/>
              </w:rPr>
            </w:pPr>
            <w:r>
              <w:rPr>
                <w:rFonts w:eastAsia="SimSun"/>
                <w:noProof/>
                <w:lang w:eastAsia="zh-CN"/>
              </w:rPr>
              <mc:AlternateContent>
                <mc:Choice Requires="wpg">
                  <w:drawing>
                    <wp:anchor distT="0" distB="0" distL="114300" distR="114300" simplePos="0" relativeHeight="251667968" behindDoc="0" locked="0" layoutInCell="1" allowOverlap="1" wp14:anchorId="6C931991" wp14:editId="6248B427">
                      <wp:simplePos x="0" y="0"/>
                      <wp:positionH relativeFrom="column">
                        <wp:posOffset>374015</wp:posOffset>
                      </wp:positionH>
                      <wp:positionV relativeFrom="paragraph">
                        <wp:posOffset>462280</wp:posOffset>
                      </wp:positionV>
                      <wp:extent cx="2335530" cy="1832644"/>
                      <wp:effectExtent l="0" t="0" r="26670" b="15240"/>
                      <wp:wrapNone/>
                      <wp:docPr id="13" name="Group 13"/>
                      <wp:cNvGraphicFramePr/>
                      <a:graphic xmlns:a="http://schemas.openxmlformats.org/drawingml/2006/main">
                        <a:graphicData uri="http://schemas.microsoft.com/office/word/2010/wordprocessingGroup">
                          <wpg:wgp>
                            <wpg:cNvGrpSpPr/>
                            <wpg:grpSpPr>
                              <a:xfrm>
                                <a:off x="0" y="0"/>
                                <a:ext cx="2335530" cy="1832644"/>
                                <a:chOff x="132158" y="280686"/>
                                <a:chExt cx="2335641" cy="1833337"/>
                              </a:xfrm>
                            </wpg:grpSpPr>
                            <wps:wsp>
                              <wps:cNvPr id="14" name="Text Box 14"/>
                              <wps:cNvSpPr txBox="1"/>
                              <wps:spPr>
                                <a:xfrm>
                                  <a:off x="771758" y="280686"/>
                                  <a:ext cx="1368853"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8116DB">
                                    <w:pPr>
                                      <w:spacing w:before="0"/>
                                      <w:jc w:val="center"/>
                                      <w:rPr>
                                        <w:color w:val="000000" w:themeColor="text1"/>
                                        <w:sz w:val="18"/>
                                        <w:szCs w:val="24"/>
                                        <w:lang w:bidi="ar-EG"/>
                                      </w:rPr>
                                    </w:pPr>
                                    <w:r w:rsidRPr="00AE7108">
                                      <w:rPr>
                                        <w:rFonts w:hint="cs"/>
                                        <w:color w:val="000000" w:themeColor="text1"/>
                                        <w:sz w:val="18"/>
                                        <w:szCs w:val="24"/>
                                        <w:rtl/>
                                        <w:lang w:bidi="ar-EG"/>
                                      </w:rPr>
                                      <w:t>كسب الهوائي في اتجاه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rot="16200000">
                                  <a:off x="-446542" y="1070717"/>
                                  <a:ext cx="1368204" cy="21080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8116DB">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342926" y="1902635"/>
                                  <a:ext cx="2124873"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السمت بالنسبة </w:t>
                                    </w:r>
                                    <w:r w:rsidR="00AC691B">
                                      <w:rPr>
                                        <w:rFonts w:hint="cs"/>
                                        <w:color w:val="000000" w:themeColor="text1"/>
                                        <w:sz w:val="18"/>
                                        <w:szCs w:val="24"/>
                                        <w:rtl/>
                                        <w:lang w:bidi="ar-EG"/>
                                      </w:rPr>
                                      <w:t>إلى تسديد</w:t>
                                    </w:r>
                                    <w:r>
                                      <w:rPr>
                                        <w:rFonts w:hint="cs"/>
                                        <w:color w:val="000000" w:themeColor="text1"/>
                                        <w:sz w:val="18"/>
                                        <w:szCs w:val="24"/>
                                        <w:rtl/>
                                        <w:lang w:bidi="ar-EG"/>
                                      </w:rPr>
                                      <w:t xml:space="preserve"> الهوائي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31991" id="Group 13" o:spid="_x0000_s1036" style="position:absolute;left:0;text-align:left;margin-left:29.45pt;margin-top:36.4pt;width:183.9pt;height:144.3pt;z-index:251667968;mso-width-relative:margin;mso-height-relative:margin" coordorigin="1321,2806" coordsize="23356,1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">
                      <v:shape id="Text Box 14" o:spid="_x0000_s1037" type="#_x0000_t202" style="position:absolute;left:7717;top:2806;width:1368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GmsMA&#10;AADbAAAADwAAAGRycy9kb3ducmV2LnhtbERPS2vCQBC+F/wPywje6sYaRKKrRNG2By8+wduYHZNg&#10;djbNbjX9992C0Nt8fM+ZzltTiTs1rrSsYNCPQBBnVpecKzjs169jEM4ja6wsk4IfcjCfdV6mmGj7&#10;4C3ddz4XIYRdggoK7+tESpcVZND1bU0cuKttDPoAm1zqBh8h3FTyLYpG0mDJoaHAmpYFZbfdt1Gw&#10;vSzW6Tk7vn98xat0FK/a02a4UKrXbdMJCE+t/xc/3Z86zI/h75dw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pGmsMAAADbAAAADwAAAAAAAAAAAAAAAACYAgAAZHJzL2Rv&#10;d25yZXYueG1sUEsFBgAAAAAEAAQA9QAAAIgDAAAAAA==&#10;" filled="f" strokeweight=".5pt">
                        <v:textbox inset="0,0,0,0">
                          <w:txbxContent>
                            <w:p w:rsidR="008116DB" w:rsidRPr="00AE7108" w:rsidRDefault="008116DB" w:rsidP="008116DB">
                              <w:pPr>
                                <w:spacing w:before="0"/>
                                <w:jc w:val="center"/>
                                <w:rPr>
                                  <w:color w:val="000000" w:themeColor="text1"/>
                                  <w:sz w:val="18"/>
                                  <w:szCs w:val="24"/>
                                  <w:lang w:bidi="ar-EG"/>
                                </w:rPr>
                              </w:pPr>
                              <w:r w:rsidRPr="00AE7108">
                                <w:rPr>
                                  <w:rFonts w:hint="cs"/>
                                  <w:color w:val="000000" w:themeColor="text1"/>
                                  <w:sz w:val="18"/>
                                  <w:szCs w:val="24"/>
                                  <w:rtl/>
                                  <w:lang w:bidi="ar-EG"/>
                                </w:rPr>
                                <w:t>كسب الهوائي في اتجاه السمت</w:t>
                              </w:r>
                            </w:p>
                          </w:txbxContent>
                        </v:textbox>
                      </v:shape>
                      <v:shape id="Text Box 15" o:spid="_x0000_s1038" type="#_x0000_t202" style="position:absolute;left:-4466;top:10707;width:13682;height:2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jocYA&#10;AADbAAAADwAAAGRycy9kb3ducmV2LnhtbERPS2vCQBC+C/6HZYReSt3Uoi1pNlLEPhDsI/WgtyE7&#10;zYZmZ0N2q6m/visUvM3H95xs3ttG7KnztWMF1+MEBHHpdM2Vgs3n49UdCB+QNTaOScEveZjnw0GG&#10;qXYH/qB9ESoRQ9inqMCE0KZS+tKQRT92LXHkvlxnMUTYVVJ3eIjhtpGTJJlJizXHBoMtLQyV38WP&#10;VeB3x/flbjVZbZ+Wi9K8rS9vn29elboY9Q/3IAL14Sz+d7/oOH8Kp1/i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NjocYAAADbAAAADwAAAAAAAAAAAAAAAACYAgAAZHJz&#10;L2Rvd25yZXYueG1sUEsFBgAAAAAEAAQA9QAAAIsDAAAAAA==&#10;" filled="f" strokeweight=".5pt">
                        <v:textbox inset="0,0,0,0">
                          <w:txbxContent>
                            <w:p w:rsidR="008116DB" w:rsidRPr="00AE7108" w:rsidRDefault="008116DB" w:rsidP="008116DB">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v:textbox>
                      </v:shape>
                      <v:shape id="Text Box 16" o:spid="_x0000_s1039" type="#_x0000_t202" style="position:absolute;left:3429;top:19026;width:2124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9dsQA&#10;AADbAAAADwAAAGRycy9kb3ducmV2LnhtbERPS2vCQBC+C/0PyxR6003bEEp0laT4OnjRtkJv0+w0&#10;Cc3OptlV4793BcHbfHzPmcx604gjda62rOB5FIEgLqyuuVTw+bEYvoFwHlljY5kUnMnBbPowmGCq&#10;7Ym3dNz5UoQQdikqqLxvUyldUZFBN7ItceB+bWfQB9iVUnd4CuGmkS9RlEiDNYeGClt6r6j42x2M&#10;gu1Pvsi+i6/l6j+eZ0k87/eb11ypp8c+G4Pw1Pu7+OZe6zA/gesv4QA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fXbEAAAA2wAAAA8AAAAAAAAAAAAAAAAAmAIAAGRycy9k&#10;b3ducmV2LnhtbFBLBQYAAAAABAAEAPUAAACJAwAAAAA=&#10;" filled="f" strokeweight=".5pt">
                        <v:textbox inset="0,0,0,0">
                          <w:txbxContent>
                            <w:p w:rsidR="008116DB" w:rsidRPr="00AE7108" w:rsidRDefault="008116DB"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السمت بالنسبة </w:t>
                              </w:r>
                              <w:r w:rsidR="00AC691B">
                                <w:rPr>
                                  <w:rFonts w:hint="cs"/>
                                  <w:color w:val="000000" w:themeColor="text1"/>
                                  <w:sz w:val="18"/>
                                  <w:szCs w:val="24"/>
                                  <w:rtl/>
                                  <w:lang w:bidi="ar-EG"/>
                                </w:rPr>
                                <w:t>إلى تسديد</w:t>
                              </w:r>
                              <w:r>
                                <w:rPr>
                                  <w:rFonts w:hint="cs"/>
                                  <w:color w:val="000000" w:themeColor="text1"/>
                                  <w:sz w:val="18"/>
                                  <w:szCs w:val="24"/>
                                  <w:rtl/>
                                  <w:lang w:bidi="ar-EG"/>
                                </w:rPr>
                                <w:t xml:space="preserve"> الهوائي (بالدرجات)</w:t>
                              </w:r>
                            </w:p>
                          </w:txbxContent>
                        </v:textbox>
                      </v:shape>
                    </v:group>
                  </w:pict>
                </mc:Fallback>
              </mc:AlternateContent>
            </w:r>
            <w:r w:rsidR="00375DA0" w:rsidRPr="00375DA0">
              <w:rPr>
                <w:rFonts w:eastAsia="SimSun" w:hint="cs"/>
                <w:rtl/>
                <w:lang w:eastAsia="zh-CN"/>
              </w:rPr>
              <w:t xml:space="preserve">تكبير يوضح زوايا السمت من </w:t>
            </w:r>
            <w:r w:rsidR="00375DA0" w:rsidRPr="00375DA0">
              <w:rPr>
                <w:rFonts w:eastAsia="SimSun"/>
                <w:lang w:eastAsia="zh-CN" w:bidi="ar-EG"/>
              </w:rPr>
              <w:t>10</w:t>
            </w:r>
            <w:r w:rsidR="002029D3" w:rsidRPr="00375DA0">
              <w:rPr>
                <w:rFonts w:eastAsia="SimSun"/>
                <w:lang w:val="fr-FR" w:eastAsia="zh-CN" w:bidi="ar-EG"/>
              </w:rPr>
              <w:t>−</w:t>
            </w:r>
            <w:r w:rsidR="00375DA0" w:rsidRPr="00375DA0">
              <w:rPr>
                <w:rFonts w:eastAsia="SimSun" w:hint="cs"/>
                <w:rtl/>
                <w:lang w:eastAsia="zh-CN"/>
              </w:rPr>
              <w:t xml:space="preserve"> إلى </w:t>
            </w:r>
            <w:r w:rsidR="00375DA0" w:rsidRPr="00375DA0">
              <w:rPr>
                <w:rFonts w:eastAsia="SimSun"/>
                <w:lang w:eastAsia="zh-CN" w:bidi="ar-EG"/>
              </w:rPr>
              <w:t>°10</w:t>
            </w:r>
          </w:p>
          <w:p w:rsidR="00375DA0" w:rsidRPr="00375DA0" w:rsidRDefault="008116DB" w:rsidP="00205E4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fr-FR" w:eastAsia="zh-CN" w:bidi="ar-EG"/>
              </w:rPr>
            </w:pPr>
            <w:r w:rsidRPr="00375DA0">
              <w:rPr>
                <w:rFonts w:eastAsia="SimSun"/>
                <w:lang w:val="fr-FR" w:eastAsia="zh-CN" w:bidi="ar-EG"/>
              </w:rPr>
              <w:object w:dxaOrig="3764" w:dyaOrig="2990">
                <v:shape id="_x0000_i1027" type="#_x0000_t75" style="width:187.2pt;height:151.5pt" o:ole="">
                  <v:imagedata r:id="rId18" o:title=""/>
                </v:shape>
                <o:OLEObject Type="Embed" ProgID="CorelDraw.Graphic.16" ShapeID="_x0000_i1027" DrawAspect="Content" ObjectID="_1569760295" r:id="rId19"/>
              </w:object>
            </w:r>
          </w:p>
        </w:tc>
      </w:tr>
      <w:tr w:rsidR="00375DA0" w:rsidRPr="00375DA0" w:rsidTr="008116DB">
        <w:trPr>
          <w:jc w:val="center"/>
        </w:trPr>
        <w:tc>
          <w:tcPr>
            <w:tcW w:w="3102" w:type="dxa"/>
            <w:tcBorders>
              <w:top w:val="single" w:sz="6" w:space="0" w:color="auto"/>
              <w:left w:val="single" w:sz="6" w:space="0" w:color="auto"/>
              <w:bottom w:val="single" w:sz="6" w:space="0" w:color="auto"/>
              <w:right w:val="single" w:sz="6" w:space="0" w:color="auto"/>
            </w:tcBorders>
          </w:tcPr>
          <w:p w:rsidR="00375DA0" w:rsidRPr="008116DB" w:rsidRDefault="008116DB" w:rsidP="008116DB">
            <w:pPr>
              <w:pStyle w:val="Tabletext"/>
              <w:rPr>
                <w:rFonts w:eastAsia="SimSun"/>
                <w:spacing w:val="-4"/>
                <w:lang w:eastAsia="zh-CN" w:bidi="ar-EG"/>
              </w:rPr>
            </w:pPr>
            <w:r w:rsidRPr="008116DB">
              <w:rPr>
                <w:rFonts w:eastAsia="SimSun" w:hint="cs"/>
                <w:spacing w:val="-4"/>
                <w:rtl/>
                <w:lang w:eastAsia="zh-CN"/>
              </w:rPr>
              <w:t>مخطط</w:t>
            </w:r>
            <w:r w:rsidR="00375DA0" w:rsidRPr="008116DB">
              <w:rPr>
                <w:rFonts w:eastAsia="SimSun" w:hint="cs"/>
                <w:spacing w:val="-4"/>
                <w:rtl/>
                <w:lang w:eastAsia="zh-CN"/>
              </w:rPr>
              <w:t xml:space="preserve"> قناع الكسب </w:t>
            </w:r>
            <w:r w:rsidRPr="008116DB">
              <w:rPr>
                <w:rFonts w:eastAsia="SimSun" w:hint="cs"/>
                <w:spacing w:val="-4"/>
                <w:rtl/>
                <w:lang w:eastAsia="zh-CN"/>
              </w:rPr>
              <w:t>للارتفاع اللحظي للهوائي</w:t>
            </w:r>
          </w:p>
        </w:tc>
        <w:tc>
          <w:tcPr>
            <w:tcW w:w="1276" w:type="dxa"/>
            <w:tcBorders>
              <w:top w:val="single" w:sz="6" w:space="0" w:color="auto"/>
              <w:left w:val="single" w:sz="6" w:space="0" w:color="auto"/>
              <w:bottom w:val="single" w:sz="6" w:space="0" w:color="auto"/>
              <w:right w:val="single" w:sz="6" w:space="0" w:color="auto"/>
            </w:tcBorders>
          </w:tcPr>
          <w:p w:rsidR="00375DA0" w:rsidRPr="00375DA0" w:rsidRDefault="00375DA0" w:rsidP="008116DB">
            <w:pPr>
              <w:pStyle w:val="Tabletext"/>
              <w:jc w:val="center"/>
              <w:rPr>
                <w:rFonts w:eastAsia="SimSun"/>
                <w:lang w:eastAsia="zh-CN" w:bidi="ar-EG"/>
              </w:rPr>
            </w:pPr>
          </w:p>
        </w:tc>
        <w:tc>
          <w:tcPr>
            <w:tcW w:w="5245" w:type="dxa"/>
            <w:gridSpan w:val="2"/>
            <w:tcBorders>
              <w:top w:val="single" w:sz="6" w:space="0" w:color="auto"/>
              <w:left w:val="single" w:sz="6" w:space="0" w:color="auto"/>
              <w:bottom w:val="single" w:sz="6" w:space="0" w:color="auto"/>
              <w:right w:val="single" w:sz="6" w:space="0" w:color="auto"/>
            </w:tcBorders>
          </w:tcPr>
          <w:p w:rsidR="00375DA0" w:rsidRPr="00375DA0" w:rsidRDefault="008116DB" w:rsidP="008116D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lang w:val="fr-FR" w:eastAsia="zh-CN" w:bidi="ar-EG"/>
              </w:rPr>
            </w:pPr>
            <w:r>
              <w:rPr>
                <w:rFonts w:eastAsia="SimSun"/>
                <w:noProof/>
                <w:lang w:eastAsia="zh-CN"/>
              </w:rPr>
              <mc:AlternateContent>
                <mc:Choice Requires="wpg">
                  <w:drawing>
                    <wp:anchor distT="0" distB="0" distL="114300" distR="114300" simplePos="0" relativeHeight="251670016" behindDoc="0" locked="0" layoutInCell="1" allowOverlap="1" wp14:anchorId="4ABC8BDD" wp14:editId="3E4E7720">
                      <wp:simplePos x="0" y="0"/>
                      <wp:positionH relativeFrom="column">
                        <wp:posOffset>395300</wp:posOffset>
                      </wp:positionH>
                      <wp:positionV relativeFrom="paragraph">
                        <wp:posOffset>9863</wp:posOffset>
                      </wp:positionV>
                      <wp:extent cx="2335523" cy="1827530"/>
                      <wp:effectExtent l="0" t="0" r="27305" b="20320"/>
                      <wp:wrapNone/>
                      <wp:docPr id="17" name="Group 17"/>
                      <wp:cNvGraphicFramePr/>
                      <a:graphic xmlns:a="http://schemas.openxmlformats.org/drawingml/2006/main">
                        <a:graphicData uri="http://schemas.microsoft.com/office/word/2010/wordprocessingGroup">
                          <wpg:wgp>
                            <wpg:cNvGrpSpPr/>
                            <wpg:grpSpPr>
                              <a:xfrm>
                                <a:off x="0" y="0"/>
                                <a:ext cx="2335523" cy="1827530"/>
                                <a:chOff x="132165" y="285973"/>
                                <a:chExt cx="2336101" cy="1828309"/>
                              </a:xfrm>
                            </wpg:grpSpPr>
                            <wps:wsp>
                              <wps:cNvPr id="18" name="Text Box 18"/>
                              <wps:cNvSpPr txBox="1"/>
                              <wps:spPr>
                                <a:xfrm>
                                  <a:off x="771758" y="285973"/>
                                  <a:ext cx="1368853"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E50077">
                                    <w:pPr>
                                      <w:spacing w:before="0"/>
                                      <w:jc w:val="center"/>
                                      <w:rPr>
                                        <w:color w:val="000000" w:themeColor="text1"/>
                                        <w:sz w:val="18"/>
                                        <w:szCs w:val="24"/>
                                        <w:lang w:bidi="ar-EG"/>
                                      </w:rPr>
                                    </w:pPr>
                                    <w:r w:rsidRPr="00AE7108">
                                      <w:rPr>
                                        <w:rFonts w:hint="cs"/>
                                        <w:color w:val="000000" w:themeColor="text1"/>
                                        <w:sz w:val="18"/>
                                        <w:szCs w:val="24"/>
                                        <w:rtl/>
                                        <w:lang w:bidi="ar-EG"/>
                                      </w:rPr>
                                      <w:t xml:space="preserve">كسب الهوائي في اتجاه </w:t>
                                    </w:r>
                                    <w:r w:rsidR="00E50077">
                                      <w:rPr>
                                        <w:rFonts w:hint="cs"/>
                                        <w:color w:val="000000" w:themeColor="text1"/>
                                        <w:sz w:val="18"/>
                                        <w:szCs w:val="24"/>
                                        <w:rtl/>
                                        <w:lang w:bidi="ar-EG"/>
                                      </w:rPr>
                                      <w:t>الارتفاع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rot="16200000">
                                  <a:off x="-446535" y="1070717"/>
                                  <a:ext cx="1368204" cy="21080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8116DB">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65197" y="1902894"/>
                                  <a:ext cx="2003069" cy="21138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6DB" w:rsidRPr="00AE7108" w:rsidRDefault="008116DB"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w:t>
                                    </w:r>
                                    <w:r w:rsidR="00E50077">
                                      <w:rPr>
                                        <w:rFonts w:hint="cs"/>
                                        <w:color w:val="000000" w:themeColor="text1"/>
                                        <w:sz w:val="18"/>
                                        <w:szCs w:val="24"/>
                                        <w:rtl/>
                                        <w:lang w:bidi="ar-EG"/>
                                      </w:rPr>
                                      <w:t>الارتفاع</w:t>
                                    </w:r>
                                    <w:r>
                                      <w:rPr>
                                        <w:rFonts w:hint="cs"/>
                                        <w:color w:val="000000" w:themeColor="text1"/>
                                        <w:sz w:val="18"/>
                                        <w:szCs w:val="24"/>
                                        <w:rtl/>
                                        <w:lang w:bidi="ar-EG"/>
                                      </w:rPr>
                                      <w:t xml:space="preserve"> بالنسبة </w:t>
                                    </w:r>
                                    <w:r w:rsidR="00AC691B">
                                      <w:rPr>
                                        <w:rFonts w:hint="cs"/>
                                        <w:color w:val="000000" w:themeColor="text1"/>
                                        <w:sz w:val="18"/>
                                        <w:szCs w:val="24"/>
                                        <w:rtl/>
                                        <w:lang w:bidi="ar-EG"/>
                                      </w:rPr>
                                      <w:t>إلى الأفق</w:t>
                                    </w:r>
                                    <w:r w:rsidR="00E50077">
                                      <w:rPr>
                                        <w:rFonts w:hint="cs"/>
                                        <w:color w:val="000000" w:themeColor="text1"/>
                                        <w:sz w:val="18"/>
                                        <w:szCs w:val="24"/>
                                        <w:rtl/>
                                        <w:lang w:bidi="ar-EG"/>
                                      </w:rPr>
                                      <w:t xml:space="preserve"> </w:t>
                                    </w:r>
                                    <w:r>
                                      <w:rPr>
                                        <w:rFonts w:hint="cs"/>
                                        <w:color w:val="000000" w:themeColor="text1"/>
                                        <w:sz w:val="18"/>
                                        <w:szCs w:val="24"/>
                                        <w:rtl/>
                                        <w:lang w:bidi="ar-EG"/>
                                      </w:rPr>
                                      <w:t>(بالدرجات)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C8BDD" id="Group 17" o:spid="_x0000_s1040" style="position:absolute;left:0;text-align:left;margin-left:31.15pt;margin-top:.8pt;width:183.9pt;height:143.9pt;z-index:251670016;mso-width-relative:margin;mso-height-relative:margin" coordorigin="1321,2859" coordsize="23361,1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">
                      <v:shape id="Text Box 18" o:spid="_x0000_s1041" type="#_x0000_t202" style="position:absolute;left:7717;top:2859;width:1368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Mn8YA&#10;AADbAAAADwAAAGRycy9kb3ducmV2LnhtbESPzW7CQAyE70i8w8qVuMGmLUIoZUGhAsqBC/RH6s3N&#10;uklE1ptmtxDeHh+QuNma8czn2aJztTpRGyrPBh5HCSji3NuKCwMf7+vhFFSIyBZrz2TgQgEW835v&#10;hqn1Z97T6RALJSEcUjRQxtikWoe8JIdh5Bti0X596zDK2hbatniWcFfrpySZaIcVS0OJDb2WlB8P&#10;/87A/me5zr7zz83b33iVTcar7mv3vDRm8NBlL6AidfFuvl1vreALrPwiA+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Mn8YAAADbAAAADwAAAAAAAAAAAAAAAACYAgAAZHJz&#10;L2Rvd25yZXYueG1sUEsFBgAAAAAEAAQA9QAAAIsDAAAAAA==&#10;" filled="f" strokeweight=".5pt">
                        <v:textbox inset="0,0,0,0">
                          <w:txbxContent>
                            <w:p w:rsidR="008116DB" w:rsidRPr="00AE7108" w:rsidRDefault="008116DB" w:rsidP="00E50077">
                              <w:pPr>
                                <w:spacing w:before="0"/>
                                <w:jc w:val="center"/>
                                <w:rPr>
                                  <w:color w:val="000000" w:themeColor="text1"/>
                                  <w:sz w:val="18"/>
                                  <w:szCs w:val="24"/>
                                  <w:lang w:bidi="ar-EG"/>
                                </w:rPr>
                              </w:pPr>
                              <w:r w:rsidRPr="00AE7108">
                                <w:rPr>
                                  <w:rFonts w:hint="cs"/>
                                  <w:color w:val="000000" w:themeColor="text1"/>
                                  <w:sz w:val="18"/>
                                  <w:szCs w:val="24"/>
                                  <w:rtl/>
                                  <w:lang w:bidi="ar-EG"/>
                                </w:rPr>
                                <w:t xml:space="preserve">كسب الهوائي في اتجاه </w:t>
                              </w:r>
                              <w:r w:rsidR="00E50077">
                                <w:rPr>
                                  <w:rFonts w:hint="cs"/>
                                  <w:color w:val="000000" w:themeColor="text1"/>
                                  <w:sz w:val="18"/>
                                  <w:szCs w:val="24"/>
                                  <w:rtl/>
                                  <w:lang w:bidi="ar-EG"/>
                                </w:rPr>
                                <w:t>الارتفاع</w:t>
                              </w:r>
                            </w:p>
                          </w:txbxContent>
                        </v:textbox>
                      </v:shape>
                      <v:shape id="Text Box 19" o:spid="_x0000_s1042" type="#_x0000_t202" style="position:absolute;left:-4466;top:10707;width:13682;height:21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5ppMYA&#10;AADbAAAADwAAAGRycy9kb3ducmV2LnhtbERPS2vCQBC+C/6HZYReSt3UgrZpNlLEPhDsI/WgtyE7&#10;zYZmZ0N2q6m/visUvM3H95xs3ttG7KnztWMF1+MEBHHpdM2Vgs3n49UtCB+QNTaOScEveZjnw0GG&#10;qXYH/qB9ESoRQ9inqMCE0KZS+tKQRT92LXHkvlxnMUTYVVJ3eIjhtpGTJJlKizXHBoMtLQyV38WP&#10;VeB3x/flbjVZbZ+Wi9K8rS9nzzevSl2M+od7EIH6cBb/u190nH8Hp1/i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5ppMYAAADbAAAADwAAAAAAAAAAAAAAAACYAgAAZHJz&#10;L2Rvd25yZXYueG1sUEsFBgAAAAAEAAQA9QAAAIsDAAAAAA==&#10;" filled="f" strokeweight=".5pt">
                        <v:textbox inset="0,0,0,0">
                          <w:txbxContent>
                            <w:p w:rsidR="008116DB" w:rsidRPr="00AE7108" w:rsidRDefault="008116DB" w:rsidP="008116DB">
                              <w:pPr>
                                <w:spacing w:before="0"/>
                                <w:jc w:val="center"/>
                                <w:rPr>
                                  <w:color w:val="000000" w:themeColor="text1"/>
                                  <w:sz w:val="18"/>
                                  <w:szCs w:val="24"/>
                                  <w:rtl/>
                                  <w:lang w:bidi="ar-EG"/>
                                </w:rPr>
                              </w:pPr>
                              <w:r>
                                <w:rPr>
                                  <w:rFonts w:hint="cs"/>
                                  <w:color w:val="000000" w:themeColor="text1"/>
                                  <w:sz w:val="18"/>
                                  <w:szCs w:val="24"/>
                                  <w:rtl/>
                                  <w:lang w:bidi="ar-EG"/>
                                </w:rPr>
                                <w:t>كسب الهوائي </w:t>
                              </w:r>
                              <w:r>
                                <w:rPr>
                                  <w:color w:val="000000" w:themeColor="text1"/>
                                  <w:sz w:val="18"/>
                                  <w:szCs w:val="24"/>
                                  <w:lang w:bidi="ar-EG"/>
                                </w:rPr>
                                <w:t>(dBi)</w:t>
                              </w:r>
                            </w:p>
                          </w:txbxContent>
                        </v:textbox>
                      </v:shape>
                      <v:shape id="Text Box 20" o:spid="_x0000_s1043" type="#_x0000_t202" style="position:absolute;left:4651;top:19028;width:20031;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KJMIA&#10;AADbAAAADwAAAGRycy9kb3ducmV2LnhtbERPy4rCMBTdC/MP4Q6409QHMlSj1MHXYjY6Kri7Nte2&#10;THNTm6j17ycLweXhvCezxpTiTrUrLCvodSMQxKnVBWcK9r/LzhcI55E1lpZJwZMczKYfrQnG2j54&#10;S/edz0QIYRejgtz7KpbSpTkZdF1bEQfuYmuDPsA6k7rGRwg3pexH0UgaLDg05FjRd07p3+5mFGzP&#10;82VySg+r9XW4SEbDRXP8GcyVan82yRiEp8a/xS/3Rivoh/XhS/gB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YokwgAAANsAAAAPAAAAAAAAAAAAAAAAAJgCAABkcnMvZG93&#10;bnJldi54bWxQSwUGAAAAAAQABAD1AAAAhwMAAAAA&#10;" filled="f" strokeweight=".5pt">
                        <v:textbox inset="0,0,0,0">
                          <w:txbxContent>
                            <w:p w:rsidR="008116DB" w:rsidRPr="00AE7108" w:rsidRDefault="008116DB" w:rsidP="00AC691B">
                              <w:pPr>
                                <w:spacing w:before="0"/>
                                <w:jc w:val="center"/>
                                <w:rPr>
                                  <w:color w:val="000000" w:themeColor="text1"/>
                                  <w:sz w:val="18"/>
                                  <w:szCs w:val="24"/>
                                  <w:lang w:bidi="ar-EG"/>
                                </w:rPr>
                              </w:pPr>
                              <w:r>
                                <w:rPr>
                                  <w:rFonts w:hint="cs"/>
                                  <w:color w:val="000000" w:themeColor="text1"/>
                                  <w:sz w:val="18"/>
                                  <w:szCs w:val="24"/>
                                  <w:rtl/>
                                  <w:lang w:bidi="ar-EG"/>
                                </w:rPr>
                                <w:t xml:space="preserve">زاوية </w:t>
                              </w:r>
                              <w:r w:rsidR="00E50077">
                                <w:rPr>
                                  <w:rFonts w:hint="cs"/>
                                  <w:color w:val="000000" w:themeColor="text1"/>
                                  <w:sz w:val="18"/>
                                  <w:szCs w:val="24"/>
                                  <w:rtl/>
                                  <w:lang w:bidi="ar-EG"/>
                                </w:rPr>
                                <w:t>الارتفاع</w:t>
                              </w:r>
                              <w:r>
                                <w:rPr>
                                  <w:rFonts w:hint="cs"/>
                                  <w:color w:val="000000" w:themeColor="text1"/>
                                  <w:sz w:val="18"/>
                                  <w:szCs w:val="24"/>
                                  <w:rtl/>
                                  <w:lang w:bidi="ar-EG"/>
                                </w:rPr>
                                <w:t xml:space="preserve"> بالنسبة </w:t>
                              </w:r>
                              <w:r w:rsidR="00AC691B">
                                <w:rPr>
                                  <w:rFonts w:hint="cs"/>
                                  <w:color w:val="000000" w:themeColor="text1"/>
                                  <w:sz w:val="18"/>
                                  <w:szCs w:val="24"/>
                                  <w:rtl/>
                                  <w:lang w:bidi="ar-EG"/>
                                </w:rPr>
                                <w:t>إلى الأفق</w:t>
                              </w:r>
                              <w:r w:rsidR="00E50077">
                                <w:rPr>
                                  <w:rFonts w:hint="cs"/>
                                  <w:color w:val="000000" w:themeColor="text1"/>
                                  <w:sz w:val="18"/>
                                  <w:szCs w:val="24"/>
                                  <w:rtl/>
                                  <w:lang w:bidi="ar-EG"/>
                                </w:rPr>
                                <w:t xml:space="preserve"> </w:t>
                              </w:r>
                              <w:r>
                                <w:rPr>
                                  <w:rFonts w:hint="cs"/>
                                  <w:color w:val="000000" w:themeColor="text1"/>
                                  <w:sz w:val="18"/>
                                  <w:szCs w:val="24"/>
                                  <w:rtl/>
                                  <w:lang w:bidi="ar-EG"/>
                                </w:rPr>
                                <w:t>(بالدرجات)</w:t>
                              </w:r>
                            </w:p>
                          </w:txbxContent>
                        </v:textbox>
                      </v:shape>
                    </v:group>
                  </w:pict>
                </mc:Fallback>
              </mc:AlternateContent>
            </w:r>
            <w:r w:rsidRPr="00375DA0">
              <w:rPr>
                <w:rFonts w:eastAsia="SimSun"/>
                <w:lang w:val="fr-FR" w:eastAsia="zh-CN" w:bidi="ar-EG"/>
              </w:rPr>
              <w:object w:dxaOrig="3764" w:dyaOrig="2977">
                <v:shape id="_x0000_i1028" type="#_x0000_t75" style="width:187.2pt;height:151.5pt" o:ole="">
                  <v:imagedata r:id="rId20" o:title=""/>
                </v:shape>
                <o:OLEObject Type="Embed" ProgID="CorelDraw.Graphic.16" ShapeID="_x0000_i1028" DrawAspect="Content" ObjectID="_1569760296" r:id="rId21"/>
              </w:object>
            </w:r>
          </w:p>
        </w:tc>
      </w:tr>
    </w:tbl>
    <w:p w:rsidR="00375DA0" w:rsidRPr="00375DA0" w:rsidRDefault="00375DA0" w:rsidP="008116DB">
      <w:pPr>
        <w:pStyle w:val="Heading1"/>
        <w:rPr>
          <w:rFonts w:eastAsia="SimSun"/>
          <w:rtl/>
          <w:lang w:eastAsia="zh-CN" w:bidi="ar-EG"/>
        </w:rPr>
      </w:pPr>
      <w:bookmarkStart w:id="48" w:name="_Toc496018074"/>
      <w:r w:rsidRPr="00375DA0">
        <w:rPr>
          <w:rFonts w:eastAsia="SimSun"/>
          <w:lang w:eastAsia="zh-CN" w:bidi="ar-EG"/>
        </w:rPr>
        <w:t>3</w:t>
      </w:r>
      <w:r w:rsidRPr="00375DA0">
        <w:rPr>
          <w:rFonts w:eastAsia="SimSun"/>
          <w:rtl/>
          <w:lang w:eastAsia="zh-CN" w:bidi="ar-EG"/>
        </w:rPr>
        <w:tab/>
      </w:r>
      <w:r w:rsidRPr="00375DA0">
        <w:rPr>
          <w:rFonts w:eastAsia="SimSun" w:hint="cs"/>
          <w:rtl/>
          <w:lang w:eastAsia="zh-CN" w:bidi="ar-EG"/>
        </w:rPr>
        <w:t>الخصائص التشغيلية لأنظمة الملاحة الراديوية</w:t>
      </w:r>
      <w:r w:rsidR="00AC691B">
        <w:rPr>
          <w:rFonts w:eastAsia="SimSun" w:hint="cs"/>
          <w:rtl/>
          <w:lang w:eastAsia="zh-CN" w:bidi="ar-EG"/>
        </w:rPr>
        <w:t xml:space="preserve"> العاملة</w:t>
      </w:r>
      <w:r w:rsidRPr="00375DA0">
        <w:rPr>
          <w:rFonts w:eastAsia="SimSun" w:hint="cs"/>
          <w:rtl/>
          <w:lang w:eastAsia="zh-CN" w:bidi="ar-EG"/>
        </w:rPr>
        <w:t xml:space="preserve"> في نطاق الترددات </w:t>
      </w:r>
      <w:r w:rsidR="008116DB" w:rsidRPr="008116DB">
        <w:rPr>
          <w:rFonts w:eastAsia="SimSun"/>
          <w:lang w:eastAsia="zh-CN" w:bidi="ar-EG"/>
        </w:rPr>
        <w:t>GHz 33</w:t>
      </w:r>
      <w:proofErr w:type="gramStart"/>
      <w:r w:rsidR="008116DB" w:rsidRPr="008116DB">
        <w:rPr>
          <w:rFonts w:eastAsia="SimSun"/>
          <w:lang w:eastAsia="zh-CN" w:bidi="ar-EG"/>
        </w:rPr>
        <w:t>,4</w:t>
      </w:r>
      <w:proofErr w:type="gramEnd"/>
      <w:r w:rsidR="008116DB" w:rsidRPr="008116DB">
        <w:rPr>
          <w:rFonts w:eastAsia="SimSun"/>
          <w:lang w:eastAsia="zh-CN" w:bidi="ar-EG"/>
        </w:rPr>
        <w:noBreakHyphen/>
        <w:t>31,8</w:t>
      </w:r>
      <w:bookmarkEnd w:id="48"/>
    </w:p>
    <w:p w:rsidR="00375DA0" w:rsidRPr="00375DA0" w:rsidRDefault="00375DA0" w:rsidP="008116D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EG"/>
        </w:rPr>
        <w:t>تعمل رادارات الملاحة الراديوية للطائرات القائمة في نطاق الترددات</w:t>
      </w:r>
      <w:r w:rsidR="008116DB">
        <w:rPr>
          <w:rFonts w:eastAsia="SimSun" w:hint="eastAsia"/>
          <w:rtl/>
          <w:lang w:eastAsia="zh-CN" w:bidi="ar-EG"/>
        </w:rPr>
        <w:t> </w:t>
      </w:r>
      <w:r w:rsidR="008116DB">
        <w:rPr>
          <w:rFonts w:eastAsia="SimSun"/>
          <w:lang w:eastAsia="zh-CN" w:bidi="ar-EG"/>
        </w:rPr>
        <w:t>GHz 33,4</w:t>
      </w:r>
      <w:r w:rsidR="008116DB">
        <w:rPr>
          <w:rFonts w:eastAsia="SimSun"/>
          <w:lang w:eastAsia="zh-CN" w:bidi="ar-EG"/>
        </w:rPr>
        <w:noBreakHyphen/>
        <w:t>31,8</w:t>
      </w:r>
      <w:r w:rsidR="008116DB">
        <w:rPr>
          <w:rFonts w:eastAsia="SimSun" w:hint="cs"/>
          <w:rtl/>
          <w:lang w:eastAsia="zh-CN" w:bidi="ar-EG"/>
        </w:rPr>
        <w:t xml:space="preserve"> </w:t>
      </w:r>
      <w:r w:rsidRPr="00375DA0">
        <w:rPr>
          <w:rFonts w:eastAsia="SimSun" w:hint="cs"/>
          <w:rtl/>
          <w:lang w:eastAsia="zh-CN" w:bidi="ar-SY"/>
        </w:rPr>
        <w:t>بأسلوبين</w:t>
      </w:r>
      <w:r w:rsidR="008116DB">
        <w:rPr>
          <w:rFonts w:eastAsia="SimSun" w:hint="cs"/>
          <w:rtl/>
          <w:lang w:eastAsia="zh-CN" w:bidi="ar-SY"/>
        </w:rPr>
        <w:t xml:space="preserve"> للتشغيل</w:t>
      </w:r>
      <w:r w:rsidRPr="00375DA0">
        <w:rPr>
          <w:rFonts w:eastAsia="SimSun" w:hint="cs"/>
          <w:rtl/>
          <w:lang w:eastAsia="zh-CN" w:bidi="ar-SY"/>
        </w:rPr>
        <w:t>. الأسلوب الأول هو أن</w:t>
      </w:r>
      <w:r w:rsidR="008116DB">
        <w:rPr>
          <w:rFonts w:eastAsia="SimSun" w:hint="eastAsia"/>
          <w:rtl/>
          <w:lang w:eastAsia="zh-CN" w:bidi="ar-SY"/>
        </w:rPr>
        <w:t> </w:t>
      </w:r>
      <w:r w:rsidRPr="00375DA0">
        <w:rPr>
          <w:rFonts w:eastAsia="SimSun" w:hint="cs"/>
          <w:rtl/>
          <w:lang w:eastAsia="zh-CN" w:bidi="ar-SY"/>
        </w:rPr>
        <w:t>تعمل باستمرار خلال الرحلة الجوية والأسلوب الثاني هو أن تعمل فقط خلا</w:t>
      </w:r>
      <w:r w:rsidR="008116DB">
        <w:rPr>
          <w:rFonts w:eastAsia="SimSun" w:hint="cs"/>
          <w:rtl/>
          <w:lang w:eastAsia="zh-CN" w:bidi="ar-SY"/>
        </w:rPr>
        <w:t>ل الاقتراب من الهبوط في</w:t>
      </w:r>
      <w:r w:rsidR="008116DB">
        <w:rPr>
          <w:rFonts w:eastAsia="SimSun" w:hint="eastAsia"/>
          <w:rtl/>
          <w:lang w:eastAsia="zh-CN" w:bidi="ar-SY"/>
        </w:rPr>
        <w:t> </w:t>
      </w:r>
      <w:r w:rsidR="008116DB">
        <w:rPr>
          <w:rFonts w:eastAsia="SimSun" w:hint="cs"/>
          <w:rtl/>
          <w:lang w:eastAsia="zh-CN" w:bidi="ar-SY"/>
        </w:rPr>
        <w:t>المطارات.</w:t>
      </w:r>
    </w:p>
    <w:p w:rsidR="00375DA0" w:rsidRPr="00375DA0" w:rsidRDefault="00375DA0" w:rsidP="00FC66AB">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EG"/>
        </w:rPr>
        <w:t xml:space="preserve">الأسلوب </w:t>
      </w:r>
      <w:proofErr w:type="gramStart"/>
      <w:r w:rsidRPr="00375DA0">
        <w:rPr>
          <w:rFonts w:eastAsia="SimSun" w:hint="cs"/>
          <w:rtl/>
          <w:lang w:eastAsia="zh-CN" w:bidi="ar-EG"/>
        </w:rPr>
        <w:t>الأول</w:t>
      </w:r>
      <w:r w:rsidR="008116DB">
        <w:rPr>
          <w:rFonts w:eastAsia="SimSun" w:hint="cs"/>
          <w:rtl/>
          <w:lang w:eastAsia="zh-CN" w:bidi="ar-EG"/>
        </w:rPr>
        <w:t>:</w:t>
      </w:r>
      <w:r w:rsidR="008116DB">
        <w:rPr>
          <w:rFonts w:eastAsia="SimSun"/>
          <w:rtl/>
          <w:lang w:eastAsia="zh-CN" w:bidi="ar-EG"/>
        </w:rPr>
        <w:tab/>
      </w:r>
      <w:proofErr w:type="gramEnd"/>
      <w:r w:rsidRPr="00375DA0">
        <w:rPr>
          <w:rFonts w:eastAsia="SimSun" w:hint="cs"/>
          <w:rtl/>
          <w:lang w:eastAsia="zh-CN" w:bidi="ar-EG"/>
        </w:rPr>
        <w:t xml:space="preserve"> يشمل </w:t>
      </w:r>
      <w:r w:rsidR="00E50077">
        <w:rPr>
          <w:rFonts w:eastAsia="SimSun" w:hint="cs"/>
          <w:rtl/>
          <w:lang w:eastAsia="zh-CN" w:bidi="ar-EG"/>
        </w:rPr>
        <w:t xml:space="preserve">هذا الأسلوب </w:t>
      </w:r>
      <w:r w:rsidRPr="00375DA0">
        <w:rPr>
          <w:rFonts w:eastAsia="SimSun" w:hint="cs"/>
          <w:rtl/>
          <w:lang w:eastAsia="zh-CN" w:bidi="ar-EG"/>
        </w:rPr>
        <w:t xml:space="preserve">مدى للارتفاع يبدأ </w:t>
      </w:r>
      <w:r w:rsidR="00E50077">
        <w:rPr>
          <w:rFonts w:eastAsia="SimSun" w:hint="cs"/>
          <w:rtl/>
          <w:lang w:eastAsia="zh-CN" w:bidi="ar-EG"/>
        </w:rPr>
        <w:t xml:space="preserve">من فوق الأرض مباشرةً </w:t>
      </w:r>
      <w:r w:rsidRPr="00375DA0">
        <w:rPr>
          <w:rFonts w:eastAsia="SimSun" w:hint="cs"/>
          <w:rtl/>
          <w:lang w:eastAsia="zh-CN" w:bidi="ar-EG"/>
        </w:rPr>
        <w:t xml:space="preserve">حتى </w:t>
      </w:r>
      <w:r w:rsidRPr="00375DA0">
        <w:rPr>
          <w:rFonts w:eastAsia="SimSun"/>
          <w:lang w:eastAsia="zh-CN" w:bidi="ar-EG"/>
        </w:rPr>
        <w:t>3</w:t>
      </w:r>
      <w:r w:rsidRPr="00375DA0">
        <w:rPr>
          <w:rFonts w:eastAsia="SimSun"/>
          <w:lang w:val="fr-CH" w:eastAsia="zh-CN" w:bidi="ar-EG"/>
        </w:rPr>
        <w:t>0</w:t>
      </w:r>
      <w:r w:rsidR="00E50077">
        <w:rPr>
          <w:rFonts w:eastAsia="SimSun"/>
          <w:lang w:eastAsia="zh-CN" w:bidi="ar-EG"/>
        </w:rPr>
        <w:t> </w:t>
      </w:r>
      <w:r w:rsidRPr="00375DA0">
        <w:rPr>
          <w:rFonts w:eastAsia="SimSun"/>
          <w:lang w:eastAsia="zh-CN" w:bidi="ar-EG"/>
        </w:rPr>
        <w:t>000</w:t>
      </w:r>
      <w:r w:rsidRPr="00375DA0">
        <w:rPr>
          <w:rFonts w:eastAsia="SimSun" w:hint="cs"/>
          <w:rtl/>
          <w:lang w:eastAsia="zh-CN" w:bidi="ar-EG"/>
        </w:rPr>
        <w:t xml:space="preserve"> قدم تقريباً </w:t>
      </w:r>
      <w:r w:rsidR="00E50077">
        <w:rPr>
          <w:rFonts w:eastAsia="SimSun"/>
          <w:lang w:eastAsia="zh-CN" w:bidi="ar-EG"/>
        </w:rPr>
        <w:t>(m </w:t>
      </w:r>
      <w:r w:rsidRPr="00375DA0">
        <w:rPr>
          <w:rFonts w:eastAsia="SimSun"/>
          <w:lang w:val="fr-CH" w:eastAsia="zh-CN" w:bidi="ar-EG"/>
        </w:rPr>
        <w:t>9</w:t>
      </w:r>
      <w:r w:rsidR="00E50077">
        <w:rPr>
          <w:rFonts w:eastAsia="SimSun"/>
          <w:lang w:val="fr-CH" w:eastAsia="zh-CN" w:bidi="ar-EG"/>
        </w:rPr>
        <w:t> </w:t>
      </w:r>
      <w:r w:rsidRPr="00375DA0">
        <w:rPr>
          <w:rFonts w:eastAsia="SimSun"/>
          <w:lang w:val="fr-CH" w:eastAsia="zh-CN" w:bidi="ar-EG"/>
        </w:rPr>
        <w:t>000</w:t>
      </w:r>
      <w:r w:rsidR="00E50077">
        <w:rPr>
          <w:rFonts w:eastAsia="SimSun"/>
          <w:lang w:val="fr-CH" w:eastAsia="zh-CN" w:bidi="ar-EG"/>
        </w:rPr>
        <w:t>)</w:t>
      </w:r>
      <w:r w:rsidRPr="00375DA0">
        <w:rPr>
          <w:rFonts w:eastAsia="SimSun" w:hint="cs"/>
          <w:rtl/>
          <w:lang w:eastAsia="zh-CN" w:bidi="ar-EG"/>
        </w:rPr>
        <w:t>. ويمكن أن</w:t>
      </w:r>
      <w:r w:rsidR="00FC66AB">
        <w:rPr>
          <w:rFonts w:eastAsia="SimSun" w:hint="eastAsia"/>
          <w:rtl/>
          <w:lang w:eastAsia="zh-CN" w:bidi="ar-EG"/>
        </w:rPr>
        <w:t> </w:t>
      </w:r>
      <w:r w:rsidRPr="00375DA0">
        <w:rPr>
          <w:rFonts w:eastAsia="SimSun" w:hint="cs"/>
          <w:rtl/>
          <w:lang w:eastAsia="zh-CN" w:bidi="ar-EG"/>
        </w:rPr>
        <w:t>تمتد فترة الطيران إلى ست ساعات، ومعظم فترة الطيران تُستغرق عادة</w:t>
      </w:r>
      <w:r w:rsidR="00FC66AB">
        <w:rPr>
          <w:rFonts w:eastAsia="SimSun" w:hint="cs"/>
          <w:rtl/>
          <w:lang w:eastAsia="zh-CN" w:bidi="ar-EG"/>
        </w:rPr>
        <w:t>ً</w:t>
      </w:r>
      <w:r w:rsidRPr="00375DA0">
        <w:rPr>
          <w:rFonts w:eastAsia="SimSun" w:hint="cs"/>
          <w:rtl/>
          <w:lang w:eastAsia="zh-CN" w:bidi="ar-EG"/>
        </w:rPr>
        <w:t xml:space="preserve"> في الطريق، ولكن من المتوقع أيضاً أن تكون هناك بعض فترات التأخير سواء عند نقطة المغادرة أو </w:t>
      </w:r>
      <w:r w:rsidR="00E50077">
        <w:rPr>
          <w:rFonts w:eastAsia="SimSun" w:hint="cs"/>
          <w:rtl/>
          <w:lang w:eastAsia="zh-CN" w:bidi="ar-EG"/>
        </w:rPr>
        <w:t>الوصول</w:t>
      </w:r>
      <w:r w:rsidRPr="00375DA0">
        <w:rPr>
          <w:rFonts w:eastAsia="SimSun" w:hint="cs"/>
          <w:rtl/>
          <w:lang w:eastAsia="zh-CN" w:bidi="ar-EG"/>
        </w:rPr>
        <w:t xml:space="preserve">. وبإمكان </w:t>
      </w:r>
      <w:r w:rsidRPr="00375DA0">
        <w:rPr>
          <w:rFonts w:eastAsia="SimSun"/>
          <w:lang w:val="fr-CH" w:eastAsia="zh-CN" w:bidi="ar-EG"/>
        </w:rPr>
        <w:t>18</w:t>
      </w:r>
      <w:r w:rsidRPr="00375DA0">
        <w:rPr>
          <w:rFonts w:eastAsia="SimSun" w:hint="cs"/>
          <w:rtl/>
          <w:lang w:eastAsia="zh-CN" w:bidi="ar-EG"/>
        </w:rPr>
        <w:t xml:space="preserve"> طائرة تستخدم رادارات الملاحة الجوية أن تعمل معاً في</w:t>
      </w:r>
      <w:r w:rsidR="00E50077">
        <w:rPr>
          <w:rFonts w:eastAsia="SimSun" w:hint="eastAsia"/>
          <w:rtl/>
          <w:lang w:eastAsia="zh-CN" w:bidi="ar-EG"/>
        </w:rPr>
        <w:t> </w:t>
      </w:r>
      <w:r w:rsidRPr="00375DA0">
        <w:rPr>
          <w:rFonts w:eastAsia="SimSun" w:hint="cs"/>
          <w:rtl/>
          <w:lang w:eastAsia="zh-CN" w:bidi="ar-EG"/>
        </w:rPr>
        <w:t>منطقة جغرافية صغيرة (أي</w:t>
      </w:r>
      <w:r w:rsidR="00E50077">
        <w:rPr>
          <w:rFonts w:eastAsia="SimSun" w:hint="eastAsia"/>
          <w:rtl/>
          <w:lang w:eastAsia="zh-CN" w:bidi="ar-EG"/>
        </w:rPr>
        <w:t> </w:t>
      </w:r>
      <w:r w:rsidRPr="00375DA0">
        <w:rPr>
          <w:rFonts w:eastAsia="SimSun" w:hint="cs"/>
          <w:rtl/>
          <w:lang w:eastAsia="zh-CN" w:bidi="ar-EG"/>
        </w:rPr>
        <w:t>يفصلها أقل من كيلومتر واحد عن بعضها البعض)، غير أنه في الغالب لا يتجاوز عدد الطائرات التي تعمل معاً في آن واحد ثلاث طائرات.</w:t>
      </w:r>
    </w:p>
    <w:p w:rsidR="00375DA0" w:rsidRPr="00375DA0" w:rsidRDefault="00375DA0" w:rsidP="004E4D6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75DA0">
        <w:rPr>
          <w:rFonts w:eastAsia="SimSun" w:hint="cs"/>
          <w:rtl/>
          <w:lang w:eastAsia="zh-CN" w:bidi="ar-EG"/>
        </w:rPr>
        <w:lastRenderedPageBreak/>
        <w:t xml:space="preserve">الأسلوب </w:t>
      </w:r>
      <w:proofErr w:type="gramStart"/>
      <w:r w:rsidRPr="00375DA0">
        <w:rPr>
          <w:rFonts w:eastAsia="SimSun" w:hint="cs"/>
          <w:rtl/>
          <w:lang w:eastAsia="zh-CN" w:bidi="ar-EG"/>
        </w:rPr>
        <w:t>الثاني</w:t>
      </w:r>
      <w:r w:rsidR="008116DB">
        <w:rPr>
          <w:rFonts w:eastAsia="SimSun" w:hint="cs"/>
          <w:rtl/>
          <w:lang w:eastAsia="zh-CN" w:bidi="ar-EG"/>
        </w:rPr>
        <w:t>:</w:t>
      </w:r>
      <w:r w:rsidR="008116DB">
        <w:rPr>
          <w:rFonts w:eastAsia="SimSun"/>
          <w:rtl/>
          <w:lang w:eastAsia="zh-CN" w:bidi="ar-EG"/>
        </w:rPr>
        <w:tab/>
      </w:r>
      <w:proofErr w:type="gramEnd"/>
      <w:r w:rsidRPr="00375DA0">
        <w:rPr>
          <w:rFonts w:eastAsia="SimSun" w:hint="cs"/>
          <w:rtl/>
          <w:lang w:eastAsia="zh-CN" w:bidi="ar-EG"/>
        </w:rPr>
        <w:t xml:space="preserve">يشمل مدى للارتفاع يبدأ </w:t>
      </w:r>
      <w:r w:rsidR="00E50077">
        <w:rPr>
          <w:rFonts w:eastAsia="SimSun" w:hint="cs"/>
          <w:rtl/>
          <w:lang w:eastAsia="zh-CN" w:bidi="ar-EG"/>
        </w:rPr>
        <w:t>من فوق الأرض مباشرةً حتى ارتفاع اسمي أقل من</w:t>
      </w:r>
      <w:r w:rsidRPr="00375DA0">
        <w:rPr>
          <w:rFonts w:eastAsia="SimSun" w:hint="cs"/>
          <w:rtl/>
          <w:lang w:eastAsia="zh-CN" w:bidi="ar-EG"/>
        </w:rPr>
        <w:t xml:space="preserve"> </w:t>
      </w:r>
      <w:r w:rsidRPr="00375DA0">
        <w:rPr>
          <w:rFonts w:eastAsia="SimSun"/>
          <w:lang w:eastAsia="zh-CN" w:bidi="ar-EG"/>
        </w:rPr>
        <w:t>500</w:t>
      </w:r>
      <w:r w:rsidRPr="00375DA0">
        <w:rPr>
          <w:rFonts w:eastAsia="SimSun" w:hint="cs"/>
          <w:rtl/>
          <w:lang w:eastAsia="zh-CN" w:bidi="ar-EG"/>
        </w:rPr>
        <w:t xml:space="preserve"> قدم </w:t>
      </w:r>
      <w:r w:rsidR="008116DB">
        <w:rPr>
          <w:rFonts w:eastAsia="SimSun"/>
          <w:lang w:eastAsia="zh-CN" w:bidi="ar-EG"/>
        </w:rPr>
        <w:t>(m </w:t>
      </w:r>
      <w:r w:rsidRPr="00375DA0">
        <w:rPr>
          <w:rFonts w:eastAsia="SimSun"/>
          <w:lang w:val="fr-CH" w:eastAsia="zh-CN" w:bidi="ar-EG"/>
        </w:rPr>
        <w:t>150</w:t>
      </w:r>
      <w:r w:rsidR="008116DB">
        <w:rPr>
          <w:rFonts w:eastAsia="SimSun"/>
          <w:lang w:eastAsia="zh-CN" w:bidi="ar-EG"/>
        </w:rPr>
        <w:t>)</w:t>
      </w:r>
      <w:r w:rsidRPr="00375DA0">
        <w:rPr>
          <w:rFonts w:eastAsia="SimSun" w:hint="cs"/>
          <w:rtl/>
          <w:lang w:eastAsia="zh-CN" w:bidi="ar-EG"/>
        </w:rPr>
        <w:t xml:space="preserve"> </w:t>
      </w:r>
      <w:r w:rsidR="00E50077">
        <w:rPr>
          <w:rFonts w:eastAsia="SimSun" w:hint="cs"/>
          <w:rtl/>
          <w:lang w:eastAsia="zh-CN" w:bidi="ar-EG"/>
        </w:rPr>
        <w:t>وارتفاع أقصى يبلغ</w:t>
      </w:r>
      <w:r w:rsidRPr="00375DA0">
        <w:rPr>
          <w:rFonts w:eastAsia="SimSun" w:hint="cs"/>
          <w:rtl/>
          <w:lang w:eastAsia="zh-CN" w:bidi="ar-EG"/>
        </w:rPr>
        <w:t xml:space="preserve"> </w:t>
      </w:r>
      <w:r w:rsidRPr="00375DA0">
        <w:rPr>
          <w:rFonts w:eastAsia="SimSun"/>
          <w:lang w:val="fr-CH" w:eastAsia="zh-CN" w:bidi="ar-EG"/>
        </w:rPr>
        <w:t>1</w:t>
      </w:r>
      <w:r w:rsidR="008116DB">
        <w:rPr>
          <w:rFonts w:eastAsia="SimSun"/>
          <w:lang w:eastAsia="zh-CN" w:bidi="ar-EG"/>
        </w:rPr>
        <w:t> </w:t>
      </w:r>
      <w:r w:rsidRPr="00375DA0">
        <w:rPr>
          <w:rFonts w:eastAsia="SimSun"/>
          <w:lang w:val="fr-CH" w:eastAsia="zh-CN" w:bidi="ar-EG"/>
        </w:rPr>
        <w:t>000</w:t>
      </w:r>
      <w:r w:rsidRPr="00375DA0">
        <w:rPr>
          <w:rFonts w:eastAsia="SimSun" w:hint="cs"/>
          <w:rtl/>
          <w:lang w:eastAsia="zh-CN" w:bidi="ar-EG"/>
        </w:rPr>
        <w:t xml:space="preserve"> قدم </w:t>
      </w:r>
      <w:r w:rsidR="008116DB">
        <w:rPr>
          <w:rFonts w:eastAsia="SimSun"/>
          <w:lang w:eastAsia="zh-CN" w:bidi="ar-EG"/>
        </w:rPr>
        <w:t>(m 300)</w:t>
      </w:r>
      <w:r w:rsidRPr="00375DA0">
        <w:rPr>
          <w:rFonts w:eastAsia="SimSun" w:hint="cs"/>
          <w:rtl/>
          <w:lang w:eastAsia="zh-CN" w:bidi="ar-EG"/>
        </w:rPr>
        <w:t xml:space="preserve">. وتعتمد فترات الطيران على الوقت المستغرق في الاقتراب من الهبوط. </w:t>
      </w:r>
      <w:r w:rsidR="00E50077">
        <w:rPr>
          <w:rFonts w:eastAsia="SimSun" w:hint="cs"/>
          <w:rtl/>
          <w:lang w:eastAsia="zh-CN" w:bidi="ar-EG"/>
        </w:rPr>
        <w:t xml:space="preserve">ومن حيث الاستعمال الاسمي، </w:t>
      </w:r>
      <w:r w:rsidRPr="00375DA0">
        <w:rPr>
          <w:rFonts w:eastAsia="SimSun" w:hint="cs"/>
          <w:rtl/>
          <w:lang w:eastAsia="zh-CN" w:bidi="ar-EG"/>
        </w:rPr>
        <w:t>لا</w:t>
      </w:r>
      <w:r w:rsidR="00E50077">
        <w:rPr>
          <w:rFonts w:eastAsia="SimSun" w:hint="eastAsia"/>
          <w:rtl/>
          <w:lang w:eastAsia="zh-CN" w:bidi="ar-EG"/>
        </w:rPr>
        <w:t> </w:t>
      </w:r>
      <w:r w:rsidR="00E50077">
        <w:rPr>
          <w:rFonts w:eastAsia="SimSun" w:hint="cs"/>
          <w:rtl/>
          <w:lang w:eastAsia="zh-CN" w:bidi="ar-EG"/>
        </w:rPr>
        <w:t>يستخدم الرادار</w:t>
      </w:r>
      <w:r w:rsidRPr="00375DA0">
        <w:rPr>
          <w:rFonts w:eastAsia="SimSun" w:hint="cs"/>
          <w:rtl/>
          <w:lang w:eastAsia="zh-CN" w:bidi="ar-EG"/>
        </w:rPr>
        <w:t xml:space="preserve"> سوى طائرة واحدة </w:t>
      </w:r>
      <w:r w:rsidR="00E50077">
        <w:rPr>
          <w:rFonts w:eastAsia="SimSun" w:hint="cs"/>
          <w:rtl/>
          <w:lang w:eastAsia="zh-CN" w:bidi="ar-EG"/>
        </w:rPr>
        <w:t>فوق</w:t>
      </w:r>
      <w:r w:rsidRPr="00375DA0">
        <w:rPr>
          <w:rFonts w:eastAsia="SimSun" w:hint="cs"/>
          <w:rtl/>
          <w:lang w:eastAsia="zh-CN" w:bidi="ar-EG"/>
        </w:rPr>
        <w:t xml:space="preserve"> نفس </w:t>
      </w:r>
      <w:r w:rsidR="00E50077">
        <w:rPr>
          <w:rFonts w:eastAsia="SimSun" w:hint="cs"/>
          <w:rtl/>
          <w:lang w:eastAsia="zh-CN" w:bidi="ar-EG"/>
        </w:rPr>
        <w:t>ال</w:t>
      </w:r>
      <w:r w:rsidRPr="00375DA0">
        <w:rPr>
          <w:rFonts w:eastAsia="SimSun" w:hint="cs"/>
          <w:rtl/>
          <w:lang w:eastAsia="zh-CN" w:bidi="ar-EG"/>
        </w:rPr>
        <w:t xml:space="preserve">مطار، لكن في بعض الحالات يمكن النظر في أن تستخدم طائرتان </w:t>
      </w:r>
      <w:r w:rsidR="00E50077">
        <w:rPr>
          <w:rFonts w:eastAsia="SimSun" w:hint="cs"/>
          <w:rtl/>
          <w:lang w:eastAsia="zh-CN" w:bidi="ar-EG"/>
        </w:rPr>
        <w:t xml:space="preserve">هذه </w:t>
      </w:r>
      <w:r w:rsidRPr="00375DA0">
        <w:rPr>
          <w:rFonts w:eastAsia="SimSun" w:hint="cs"/>
          <w:rtl/>
          <w:lang w:eastAsia="zh-CN" w:bidi="ar-EG"/>
        </w:rPr>
        <w:t>الرادار</w:t>
      </w:r>
      <w:r w:rsidR="00E50077">
        <w:rPr>
          <w:rFonts w:eastAsia="SimSun" w:hint="cs"/>
          <w:rtl/>
          <w:lang w:eastAsia="zh-CN" w:bidi="ar-EG"/>
        </w:rPr>
        <w:t>ات</w:t>
      </w:r>
      <w:r w:rsidRPr="00375DA0">
        <w:rPr>
          <w:rFonts w:eastAsia="SimSun" w:hint="cs"/>
          <w:rtl/>
          <w:lang w:eastAsia="zh-CN" w:bidi="ar-EG"/>
        </w:rPr>
        <w:t xml:space="preserve"> عند الاقتراب من الهبوط.</w:t>
      </w:r>
    </w:p>
    <w:p w:rsidR="00375DA0" w:rsidRPr="00375DA0" w:rsidRDefault="00375DA0" w:rsidP="008116DB">
      <w:pPr>
        <w:pStyle w:val="Heading1"/>
        <w:rPr>
          <w:rFonts w:eastAsia="SimSun"/>
          <w:rtl/>
          <w:lang w:eastAsia="zh-CN" w:bidi="ar-EG"/>
        </w:rPr>
      </w:pPr>
      <w:bookmarkStart w:id="49" w:name="_Toc496018075"/>
      <w:r w:rsidRPr="00375DA0">
        <w:rPr>
          <w:rFonts w:eastAsia="SimSun"/>
          <w:lang w:eastAsia="zh-CN" w:bidi="ar-EG"/>
        </w:rPr>
        <w:t>4</w:t>
      </w:r>
      <w:r w:rsidRPr="00375DA0">
        <w:rPr>
          <w:rFonts w:eastAsia="SimSun"/>
          <w:rtl/>
          <w:lang w:eastAsia="zh-CN" w:bidi="ar-EG"/>
        </w:rPr>
        <w:tab/>
      </w:r>
      <w:r w:rsidRPr="00375DA0">
        <w:rPr>
          <w:rFonts w:eastAsia="SimSun" w:hint="cs"/>
          <w:rtl/>
          <w:lang w:eastAsia="zh-CN" w:bidi="ar-EG"/>
        </w:rPr>
        <w:t>معايير الحماية</w:t>
      </w:r>
      <w:bookmarkEnd w:id="49"/>
    </w:p>
    <w:p w:rsidR="00375DA0" w:rsidRPr="00375DA0" w:rsidRDefault="00375DA0" w:rsidP="00FC66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375DA0">
        <w:rPr>
          <w:rFonts w:eastAsia="SimSun" w:hint="cs"/>
          <w:rtl/>
          <w:lang w:eastAsia="zh-CN" w:bidi="ar-SY"/>
        </w:rPr>
        <w:t xml:space="preserve">إن أثر إزالة الحساسية في الرادارات الذي ينجم عن التشكيل الشبيه بالموجة المستمرة أو بالضوضاء والذي تسببه الخدمات الأخرى، مرتبط على الأرجح بشدة هذا التشكيل. وفي أي قطاع سمتي يحدث فيه هذا النمط من التداخل يكفي أن تضاف الكثافة الطيفية لقدرة هذا التداخل إلى الكثافة الطيفية للضوضاء الحرارية في </w:t>
      </w:r>
      <w:r w:rsidR="00FC66AB">
        <w:rPr>
          <w:rFonts w:eastAsia="SimSun" w:hint="cs"/>
          <w:rtl/>
          <w:lang w:eastAsia="zh-CN" w:bidi="ar-SY"/>
        </w:rPr>
        <w:t>مستقبِل</w:t>
      </w:r>
      <w:r w:rsidRPr="00375DA0">
        <w:rPr>
          <w:rFonts w:eastAsia="SimSun" w:hint="cs"/>
          <w:rtl/>
          <w:lang w:eastAsia="zh-CN" w:bidi="ar-SY"/>
        </w:rPr>
        <w:t xml:space="preserve"> الرادار. وإذا أشير إلى الكثافة الطيفية لقدرة الضوضاء في</w:t>
      </w:r>
      <w:r w:rsidR="00E50077">
        <w:rPr>
          <w:rFonts w:eastAsia="SimSun" w:hint="eastAsia"/>
          <w:rtl/>
          <w:lang w:eastAsia="zh-CN" w:bidi="ar-SY"/>
        </w:rPr>
        <w:t> </w:t>
      </w:r>
      <w:r w:rsidRPr="00375DA0">
        <w:rPr>
          <w:rFonts w:eastAsia="SimSun" w:hint="cs"/>
          <w:rtl/>
          <w:lang w:eastAsia="zh-CN" w:bidi="ar-SY"/>
        </w:rPr>
        <w:t>مستقب</w:t>
      </w:r>
      <w:r w:rsidR="00E50077">
        <w:rPr>
          <w:rFonts w:eastAsia="SimSun" w:hint="cs"/>
          <w:rtl/>
          <w:lang w:eastAsia="zh-CN" w:bidi="ar-SY"/>
        </w:rPr>
        <w:t>ِ</w:t>
      </w:r>
      <w:r w:rsidRPr="00375DA0">
        <w:rPr>
          <w:rFonts w:eastAsia="SimSun" w:hint="cs"/>
          <w:rtl/>
          <w:lang w:eastAsia="zh-CN" w:bidi="ar-SY"/>
        </w:rPr>
        <w:t xml:space="preserve">ل الرادار، في غياب التداخل بالرمز </w:t>
      </w:r>
      <w:r w:rsidRPr="00375DA0">
        <w:rPr>
          <w:rFonts w:eastAsia="SimSun"/>
          <w:i/>
          <w:iCs/>
          <w:lang w:val="fr-FR" w:eastAsia="zh-CN" w:bidi="ar-EG"/>
        </w:rPr>
        <w:t>N</w:t>
      </w:r>
      <w:r w:rsidRPr="00375DA0">
        <w:rPr>
          <w:rFonts w:eastAsia="SimSun"/>
          <w:vertAlign w:val="subscript"/>
          <w:lang w:val="fr-FR" w:eastAsia="zh-CN" w:bidi="ar-EG"/>
        </w:rPr>
        <w:t>0</w:t>
      </w:r>
      <w:r w:rsidRPr="00375DA0">
        <w:rPr>
          <w:rFonts w:eastAsia="SimSun" w:hint="cs"/>
          <w:rtl/>
          <w:lang w:eastAsia="zh-CN" w:bidi="ar-MA"/>
        </w:rPr>
        <w:t xml:space="preserve"> وإلى الكثافة الطيفية لقدرة التداخل من النمط ضوضاء بالرمز </w:t>
      </w:r>
      <w:r w:rsidRPr="00375DA0">
        <w:rPr>
          <w:rFonts w:eastAsia="SimSun"/>
          <w:i/>
          <w:iCs/>
          <w:lang w:val="fr-FR" w:eastAsia="zh-CN" w:bidi="ar-EG"/>
        </w:rPr>
        <w:t>I</w:t>
      </w:r>
      <w:r w:rsidRPr="00375DA0">
        <w:rPr>
          <w:rFonts w:eastAsia="SimSun"/>
          <w:vertAlign w:val="subscript"/>
          <w:lang w:val="fr-FR" w:eastAsia="zh-CN" w:bidi="ar-EG"/>
        </w:rPr>
        <w:t>0</w:t>
      </w:r>
      <w:r w:rsidRPr="00375DA0">
        <w:rPr>
          <w:rFonts w:eastAsia="SimSun" w:hint="cs"/>
          <w:rtl/>
          <w:lang w:eastAsia="zh-CN" w:bidi="ar-MA"/>
        </w:rPr>
        <w:t>، يمكن الحصول على الكثافة الطيفية لقدرة الضوضاء الفعلية عن طريق جمع</w:t>
      </w:r>
      <w:r w:rsidR="00FC66AB" w:rsidRPr="00FC66AB">
        <w:rPr>
          <w:rFonts w:eastAsia="SimSun" w:hint="cs"/>
          <w:rtl/>
          <w:lang w:eastAsia="zh-CN" w:bidi="ar-MA"/>
        </w:rPr>
        <w:t xml:space="preserve"> </w:t>
      </w:r>
      <w:r w:rsidR="00FC66AB" w:rsidRPr="00375DA0">
        <w:rPr>
          <w:rFonts w:eastAsia="SimSun"/>
          <w:i/>
          <w:iCs/>
          <w:lang w:val="fr-FR" w:eastAsia="zh-CN" w:bidi="ar-EG"/>
        </w:rPr>
        <w:t>I</w:t>
      </w:r>
      <w:r w:rsidR="00FC66AB" w:rsidRPr="00375DA0">
        <w:rPr>
          <w:rFonts w:eastAsia="SimSun"/>
          <w:vertAlign w:val="subscript"/>
          <w:lang w:val="fr-FR" w:eastAsia="zh-CN" w:bidi="ar-EG"/>
        </w:rPr>
        <w:t>0</w:t>
      </w:r>
      <w:r w:rsidRPr="00375DA0">
        <w:rPr>
          <w:rFonts w:eastAsia="SimSun" w:hint="cs"/>
          <w:rtl/>
          <w:lang w:eastAsia="zh-CN" w:bidi="ar-MA"/>
        </w:rPr>
        <w:t xml:space="preserve"> </w:t>
      </w:r>
      <w:r w:rsidR="00FC66AB">
        <w:rPr>
          <w:rFonts w:eastAsia="SimSun" w:hint="cs"/>
          <w:rtl/>
          <w:lang w:eastAsia="zh-CN" w:bidi="ar-MA"/>
        </w:rPr>
        <w:t>و</w:t>
      </w:r>
      <w:r w:rsidRPr="00375DA0">
        <w:rPr>
          <w:rFonts w:eastAsia="SimSun"/>
          <w:i/>
          <w:iCs/>
          <w:lang w:val="fr-FR" w:eastAsia="zh-CN" w:bidi="ar-EG"/>
        </w:rPr>
        <w:t>N</w:t>
      </w:r>
      <w:r w:rsidRPr="00375DA0">
        <w:rPr>
          <w:rFonts w:eastAsia="SimSun"/>
          <w:vertAlign w:val="subscript"/>
          <w:lang w:val="fr-FR" w:eastAsia="zh-CN" w:bidi="ar-EG"/>
        </w:rPr>
        <w:t>0</w:t>
      </w:r>
      <w:r w:rsidRPr="00375DA0">
        <w:rPr>
          <w:rFonts w:eastAsia="SimSun" w:hint="cs"/>
          <w:rtl/>
          <w:lang w:eastAsia="zh-CN" w:bidi="ar-MA"/>
        </w:rPr>
        <w:t>. وتشكل زيادة قدرها</w:t>
      </w:r>
      <w:r w:rsidRPr="00375DA0">
        <w:rPr>
          <w:rFonts w:eastAsia="SimSun" w:hint="eastAsia"/>
          <w:rtl/>
          <w:lang w:eastAsia="zh-CN" w:bidi="ar-MA"/>
        </w:rPr>
        <w:t> </w:t>
      </w:r>
      <w:r w:rsidRPr="00375DA0">
        <w:rPr>
          <w:rFonts w:eastAsia="SimSun"/>
          <w:lang w:val="fr-FR" w:eastAsia="zh-CN" w:bidi="ar-EG"/>
        </w:rPr>
        <w:t>dB 1</w:t>
      </w:r>
      <w:r w:rsidRPr="00375DA0">
        <w:rPr>
          <w:rFonts w:eastAsia="SimSun" w:hint="cs"/>
          <w:rtl/>
          <w:lang w:eastAsia="zh-CN" w:bidi="ar-MA"/>
        </w:rPr>
        <w:t xml:space="preserve"> تقريباً انحطاطاً فعلياً يعادل انخفاضاً في</w:t>
      </w:r>
      <w:r w:rsidR="00E50077">
        <w:rPr>
          <w:rFonts w:eastAsia="SimSun" w:hint="eastAsia"/>
          <w:rtl/>
          <w:lang w:eastAsia="zh-CN" w:bidi="ar-MA"/>
        </w:rPr>
        <w:t> </w:t>
      </w:r>
      <w:r w:rsidRPr="00375DA0">
        <w:rPr>
          <w:rFonts w:eastAsia="SimSun" w:hint="cs"/>
          <w:rtl/>
          <w:lang w:eastAsia="zh-CN" w:bidi="ar-MA"/>
        </w:rPr>
        <w:t xml:space="preserve">الكشف نسبته </w:t>
      </w:r>
      <w:r w:rsidRPr="00375DA0">
        <w:rPr>
          <w:rFonts w:eastAsia="SimSun"/>
          <w:lang w:val="fr-FR" w:eastAsia="zh-CN" w:bidi="ar-EG"/>
        </w:rPr>
        <w:t>%6</w:t>
      </w:r>
      <w:r w:rsidRPr="00375DA0">
        <w:rPr>
          <w:rFonts w:eastAsia="SimSun" w:hint="cs"/>
          <w:rtl/>
          <w:lang w:eastAsia="zh-CN" w:bidi="ar-MA"/>
        </w:rPr>
        <w:t xml:space="preserve">. وتقابل هذه الزيادة النسبة </w:t>
      </w:r>
      <w:r w:rsidRPr="00375DA0">
        <w:rPr>
          <w:rFonts w:eastAsia="SimSun"/>
          <w:i/>
          <w:iCs/>
          <w:lang w:val="fr-FR" w:eastAsia="zh-CN" w:bidi="ar-EG"/>
        </w:rPr>
        <w:t>(</w:t>
      </w:r>
      <w:r w:rsidR="00FC66AB">
        <w:rPr>
          <w:rFonts w:eastAsia="SimSun"/>
          <w:i/>
          <w:iCs/>
          <w:lang w:val="fr-FR" w:eastAsia="zh-CN" w:bidi="ar-EG"/>
        </w:rPr>
        <w:t>I</w:t>
      </w:r>
      <w:r w:rsidRPr="00375DA0">
        <w:rPr>
          <w:rFonts w:eastAsia="SimSun"/>
          <w:i/>
          <w:iCs/>
          <w:lang w:val="fr-FR" w:eastAsia="zh-CN" w:bidi="ar-EG"/>
        </w:rPr>
        <w:t> + </w:t>
      </w:r>
      <w:proofErr w:type="gramStart"/>
      <w:r w:rsidR="00FC66AB">
        <w:rPr>
          <w:rFonts w:eastAsia="SimSun"/>
          <w:i/>
          <w:iCs/>
          <w:lang w:val="fr-FR" w:eastAsia="zh-CN" w:bidi="ar-EG"/>
        </w:rPr>
        <w:t>N</w:t>
      </w:r>
      <w:r w:rsidRPr="00375DA0">
        <w:rPr>
          <w:rFonts w:eastAsia="SimSun"/>
          <w:i/>
          <w:iCs/>
          <w:lang w:val="fr-FR" w:eastAsia="zh-CN" w:bidi="ar-EG"/>
        </w:rPr>
        <w:t>)</w:t>
      </w:r>
      <w:r w:rsidRPr="00375DA0">
        <w:rPr>
          <w:rFonts w:eastAsia="SimSun"/>
          <w:lang w:val="fr-FR" w:eastAsia="zh-CN" w:bidi="ar-EG"/>
        </w:rPr>
        <w:t>/</w:t>
      </w:r>
      <w:proofErr w:type="gramEnd"/>
      <w:r w:rsidRPr="00375DA0">
        <w:rPr>
          <w:rFonts w:eastAsia="SimSun"/>
          <w:i/>
          <w:iCs/>
          <w:lang w:val="fr-FR" w:eastAsia="zh-CN" w:bidi="ar-EG"/>
        </w:rPr>
        <w:t>N</w:t>
      </w:r>
      <w:r w:rsidRPr="00375DA0">
        <w:rPr>
          <w:rFonts w:eastAsia="SimSun" w:hint="cs"/>
          <w:rtl/>
          <w:lang w:eastAsia="zh-CN" w:bidi="ar-MA"/>
        </w:rPr>
        <w:t xml:space="preserve"> البالغة</w:t>
      </w:r>
      <w:r w:rsidRPr="00375DA0">
        <w:rPr>
          <w:rFonts w:eastAsia="SimSun" w:hint="eastAsia"/>
          <w:rtl/>
          <w:lang w:eastAsia="zh-CN" w:bidi="ar-MA"/>
        </w:rPr>
        <w:t> </w:t>
      </w:r>
      <w:r w:rsidRPr="00375DA0">
        <w:rPr>
          <w:rFonts w:eastAsia="SimSun"/>
          <w:lang w:val="fr-FR" w:eastAsia="zh-CN" w:bidi="ar-EG"/>
        </w:rPr>
        <w:t>1,26</w:t>
      </w:r>
      <w:r w:rsidRPr="00375DA0">
        <w:rPr>
          <w:rFonts w:eastAsia="SimSun" w:hint="cs"/>
          <w:rtl/>
          <w:lang w:eastAsia="zh-CN" w:bidi="ar-MA"/>
        </w:rPr>
        <w:t xml:space="preserve"> أو</w:t>
      </w:r>
      <w:r w:rsidRPr="00375DA0">
        <w:rPr>
          <w:rFonts w:eastAsia="SimSun" w:hint="eastAsia"/>
          <w:rtl/>
          <w:lang w:eastAsia="zh-CN" w:bidi="ar-MA"/>
        </w:rPr>
        <w:t> </w:t>
      </w:r>
      <w:r w:rsidRPr="00375DA0">
        <w:rPr>
          <w:rFonts w:eastAsia="SimSun" w:hint="cs"/>
          <w:rtl/>
          <w:lang w:eastAsia="zh-CN" w:bidi="ar-MA"/>
        </w:rPr>
        <w:t>النسبة</w:t>
      </w:r>
      <w:r w:rsidRPr="00375DA0">
        <w:rPr>
          <w:rFonts w:eastAsia="SimSun" w:hint="eastAsia"/>
          <w:rtl/>
          <w:lang w:eastAsia="zh-CN" w:bidi="ar-MA"/>
        </w:rPr>
        <w:t> </w:t>
      </w:r>
      <w:r w:rsidRPr="00375DA0">
        <w:rPr>
          <w:rFonts w:eastAsia="SimSun"/>
          <w:i/>
          <w:iCs/>
          <w:lang w:val="fr-FR" w:eastAsia="zh-CN" w:bidi="ar-EG"/>
        </w:rPr>
        <w:t>I</w:t>
      </w:r>
      <w:r w:rsidRPr="00375DA0">
        <w:rPr>
          <w:rFonts w:eastAsia="SimSun"/>
          <w:lang w:val="fr-FR" w:eastAsia="zh-CN" w:bidi="ar-EG"/>
        </w:rPr>
        <w:t>/</w:t>
      </w:r>
      <w:r w:rsidRPr="00375DA0">
        <w:rPr>
          <w:rFonts w:eastAsia="SimSun"/>
          <w:i/>
          <w:iCs/>
          <w:lang w:val="fr-FR" w:eastAsia="zh-CN" w:bidi="ar-EG"/>
        </w:rPr>
        <w:t>N</w:t>
      </w:r>
      <w:r w:rsidRPr="00375DA0">
        <w:rPr>
          <w:rFonts w:eastAsia="SimSun" w:hint="cs"/>
          <w:rtl/>
          <w:lang w:eastAsia="zh-CN" w:bidi="ar-MA"/>
        </w:rPr>
        <w:t xml:space="preserve"> البالغة</w:t>
      </w:r>
      <w:r w:rsidRPr="00375DA0">
        <w:rPr>
          <w:rFonts w:eastAsia="SimSun" w:hint="eastAsia"/>
          <w:rtl/>
          <w:lang w:eastAsia="zh-CN" w:bidi="ar-MA"/>
        </w:rPr>
        <w:t> </w:t>
      </w:r>
      <w:r w:rsidRPr="00375DA0">
        <w:rPr>
          <w:rFonts w:eastAsia="SimSun"/>
          <w:lang w:val="fr-FR" w:eastAsia="zh-CN" w:bidi="ar-EG"/>
        </w:rPr>
        <w:t>dB 6–</w:t>
      </w:r>
      <w:r w:rsidRPr="00375DA0">
        <w:rPr>
          <w:rFonts w:eastAsia="SimSun" w:hint="cs"/>
          <w:rtl/>
          <w:lang w:eastAsia="zh-CN" w:bidi="ar-MA"/>
        </w:rPr>
        <w:t xml:space="preserve"> تقريباً، وهذا يمثل الأثر المجمَّع لعدة مصادر مسببة للتداخل في حال وجودها: وتتوقف النسبة</w:t>
      </w:r>
      <w:r w:rsidRPr="00375DA0">
        <w:rPr>
          <w:rFonts w:eastAsia="SimSun" w:hint="eastAsia"/>
          <w:rtl/>
          <w:lang w:eastAsia="zh-CN" w:bidi="ar-MA"/>
        </w:rPr>
        <w:t> </w:t>
      </w:r>
      <w:r w:rsidRPr="00375DA0">
        <w:rPr>
          <w:rFonts w:eastAsia="SimSun"/>
          <w:i/>
          <w:iCs/>
          <w:lang w:val="fr-FR" w:eastAsia="zh-CN" w:bidi="ar-EG"/>
        </w:rPr>
        <w:t>I</w:t>
      </w:r>
      <w:r w:rsidRPr="00375DA0">
        <w:rPr>
          <w:rFonts w:eastAsia="SimSun"/>
          <w:lang w:val="fr-FR" w:eastAsia="zh-CN" w:bidi="ar-EG"/>
        </w:rPr>
        <w:t>/</w:t>
      </w:r>
      <w:r w:rsidRPr="00375DA0">
        <w:rPr>
          <w:rFonts w:eastAsia="SimSun"/>
          <w:i/>
          <w:iCs/>
          <w:lang w:val="fr-FR" w:eastAsia="zh-CN" w:bidi="ar-EG"/>
        </w:rPr>
        <w:t>N</w:t>
      </w:r>
      <w:r w:rsidRPr="00375DA0">
        <w:rPr>
          <w:rFonts w:eastAsia="SimSun" w:hint="cs"/>
          <w:rtl/>
          <w:lang w:eastAsia="zh-CN" w:bidi="ar-MA"/>
        </w:rPr>
        <w:t xml:space="preserve"> المقبولة لمصدر تداخل واحد على عدد المصادر المسببة للتداخل وشكلها الهندسي، وينبغي تقديرها أثناء دراسة السيناريو. وإذا</w:t>
      </w:r>
      <w:r w:rsidRPr="00375DA0">
        <w:rPr>
          <w:rFonts w:eastAsia="SimSun" w:hint="eastAsia"/>
          <w:rtl/>
          <w:lang w:eastAsia="zh-CN" w:bidi="ar-MA"/>
        </w:rPr>
        <w:t> </w:t>
      </w:r>
      <w:r w:rsidR="00E50077">
        <w:rPr>
          <w:rFonts w:eastAsia="SimSun" w:hint="cs"/>
          <w:rtl/>
          <w:lang w:eastAsia="zh-CN" w:bidi="ar-MA"/>
        </w:rPr>
        <w:t>استقبل</w:t>
      </w:r>
      <w:r w:rsidRPr="00375DA0">
        <w:rPr>
          <w:rFonts w:eastAsia="SimSun" w:hint="cs"/>
          <w:rtl/>
          <w:lang w:eastAsia="zh-CN" w:bidi="ar-MA"/>
        </w:rPr>
        <w:t xml:space="preserve"> التداخل بالموجات المستمرة </w:t>
      </w:r>
      <w:r w:rsidR="00E50077">
        <w:rPr>
          <w:rFonts w:eastAsia="SimSun" w:hint="cs"/>
          <w:rtl/>
          <w:lang w:eastAsia="zh-CN" w:bidi="ar-MA"/>
        </w:rPr>
        <w:t>من</w:t>
      </w:r>
      <w:r w:rsidRPr="00375DA0">
        <w:rPr>
          <w:rFonts w:eastAsia="SimSun" w:hint="cs"/>
          <w:rtl/>
          <w:lang w:eastAsia="zh-CN" w:bidi="ar-MA"/>
        </w:rPr>
        <w:t xml:space="preserve"> معظم زوايا السمت فمن الضروري عندئذٍ إبقاء النسبة </w:t>
      </w:r>
      <w:r w:rsidRPr="00375DA0">
        <w:rPr>
          <w:rFonts w:eastAsia="SimSun"/>
          <w:i/>
          <w:iCs/>
          <w:lang w:val="fr-FR" w:eastAsia="zh-CN" w:bidi="ar-EG"/>
        </w:rPr>
        <w:t>I</w:t>
      </w:r>
      <w:r w:rsidRPr="00375DA0">
        <w:rPr>
          <w:rFonts w:eastAsia="SimSun"/>
          <w:lang w:val="fr-FR" w:eastAsia="zh-CN" w:bidi="ar-EG"/>
        </w:rPr>
        <w:t>/</w:t>
      </w:r>
      <w:r w:rsidRPr="00375DA0">
        <w:rPr>
          <w:rFonts w:eastAsia="SimSun"/>
          <w:i/>
          <w:iCs/>
          <w:lang w:val="fr-FR" w:eastAsia="zh-CN" w:bidi="ar-EG"/>
        </w:rPr>
        <w:t>N</w:t>
      </w:r>
      <w:r w:rsidRPr="00375DA0">
        <w:rPr>
          <w:rFonts w:eastAsia="SimSun" w:hint="cs"/>
          <w:rtl/>
          <w:lang w:eastAsia="zh-CN" w:bidi="ar-MA"/>
        </w:rPr>
        <w:t xml:space="preserve"> منخفضة.</w:t>
      </w:r>
    </w:p>
    <w:p w:rsidR="00375DA0" w:rsidRPr="00375DA0" w:rsidRDefault="00375DA0" w:rsidP="00375D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375DA0">
        <w:rPr>
          <w:rFonts w:eastAsia="SimSun" w:hint="cs"/>
          <w:rtl/>
          <w:lang w:eastAsia="zh-CN" w:bidi="ar-MA"/>
        </w:rPr>
        <w:t>وقد يكون عامل التجميع بالغ الأهمية في بعض أنظمة الاتصالات التي قد يُستعمل فيها عدد كبير من المحطات.</w:t>
      </w:r>
    </w:p>
    <w:p w:rsidR="00375DA0" w:rsidRPr="00375DA0" w:rsidRDefault="00375DA0" w:rsidP="00375D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375DA0">
        <w:rPr>
          <w:rFonts w:eastAsia="SimSun"/>
          <w:rtl/>
          <w:lang w:eastAsia="zh-CN" w:bidi="ar-SY"/>
        </w:rPr>
        <w:t xml:space="preserve">وتحديد أثر التداخل النبضي كمياً أكثر صعوبة ويتوقف إلى </w:t>
      </w:r>
      <w:r w:rsidR="00FC66AB">
        <w:rPr>
          <w:rFonts w:eastAsia="SimSun"/>
          <w:rtl/>
          <w:lang w:eastAsia="zh-CN" w:bidi="ar-SY"/>
        </w:rPr>
        <w:t>حد بعيد على تصميم المستقبِل/الم</w:t>
      </w:r>
      <w:r w:rsidRPr="00375DA0">
        <w:rPr>
          <w:rFonts w:eastAsia="SimSun"/>
          <w:rtl/>
          <w:lang w:eastAsia="zh-CN" w:bidi="ar-SY"/>
        </w:rPr>
        <w:t>عالج وطريقة تشغيله. وبصورة خاصة، يكون لكسوب المعالجة التفاضلية لعودة هدف صالح ذي نبضات متزامنة، وللنبضات المسببة للتداخل، التي عادة</w:t>
      </w:r>
      <w:r w:rsidR="005461D0">
        <w:rPr>
          <w:rFonts w:eastAsia="SimSun" w:hint="cs"/>
          <w:rtl/>
          <w:lang w:eastAsia="zh-CN" w:bidi="ar-SY"/>
        </w:rPr>
        <w:t>ً</w:t>
      </w:r>
      <w:r w:rsidRPr="00375DA0">
        <w:rPr>
          <w:rFonts w:eastAsia="SimSun"/>
          <w:rtl/>
          <w:lang w:eastAsia="zh-CN" w:bidi="ar-SY"/>
        </w:rPr>
        <w:t xml:space="preserve"> ما</w:t>
      </w:r>
      <w:r w:rsidRPr="00375DA0">
        <w:rPr>
          <w:rFonts w:eastAsia="SimSun" w:hint="cs"/>
          <w:rtl/>
          <w:lang w:eastAsia="zh-CN" w:bidi="ar-SY"/>
        </w:rPr>
        <w:t> </w:t>
      </w:r>
      <w:r w:rsidRPr="00375DA0">
        <w:rPr>
          <w:rFonts w:eastAsia="SimSun"/>
          <w:rtl/>
          <w:lang w:eastAsia="zh-CN" w:bidi="ar-SY"/>
        </w:rPr>
        <w:t>تكون غير</w:t>
      </w:r>
      <w:r w:rsidRPr="00375DA0">
        <w:rPr>
          <w:rFonts w:eastAsia="SimSun" w:hint="cs"/>
          <w:rtl/>
          <w:lang w:eastAsia="zh-CN" w:bidi="ar-SY"/>
        </w:rPr>
        <w:t> </w:t>
      </w:r>
      <w:r w:rsidRPr="00375DA0">
        <w:rPr>
          <w:rFonts w:eastAsia="SimSun"/>
          <w:rtl/>
          <w:lang w:eastAsia="zh-CN" w:bidi="ar-SY"/>
        </w:rPr>
        <w:t>متزامنة، آثار هامة على سويات معينة للتداخل النبضي. ويمكن أن ينتج عن إزالة الحساسية أشكال مختلفة من انحطاط الأداء. وتقييمها سيكون هدفاً لتحليل التفاعلات بين أنواع مختلفة من الرادارات. وبصورة عامة، يمكن أن يتوقع من خصائص عديدة في</w:t>
      </w:r>
      <w:r w:rsidRPr="00375DA0">
        <w:rPr>
          <w:rFonts w:eastAsia="SimSun" w:hint="cs"/>
          <w:rtl/>
          <w:lang w:eastAsia="zh-CN" w:bidi="ar-SY"/>
        </w:rPr>
        <w:t> </w:t>
      </w:r>
      <w:r w:rsidRPr="00375DA0">
        <w:rPr>
          <w:rFonts w:eastAsia="SimSun"/>
          <w:rtl/>
          <w:lang w:eastAsia="zh-CN" w:bidi="ar-SY"/>
        </w:rPr>
        <w:t>رادارات الاستدلال الراديوي أن تساعد على كبت التداخل النبضي في</w:t>
      </w:r>
      <w:r w:rsidRPr="00375DA0">
        <w:rPr>
          <w:rFonts w:eastAsia="SimSun" w:hint="cs"/>
          <w:rtl/>
          <w:lang w:eastAsia="zh-CN" w:bidi="ar-SY"/>
        </w:rPr>
        <w:t> </w:t>
      </w:r>
      <w:r w:rsidRPr="00375DA0">
        <w:rPr>
          <w:rFonts w:eastAsia="SimSun"/>
          <w:rtl/>
          <w:lang w:eastAsia="zh-CN" w:bidi="ar-SY"/>
        </w:rPr>
        <w:t>حالة ضعف دورة التشغيل، خاصة</w:t>
      </w:r>
      <w:r w:rsidR="005461D0">
        <w:rPr>
          <w:rFonts w:eastAsia="SimSun" w:hint="cs"/>
          <w:rtl/>
          <w:lang w:eastAsia="zh-CN" w:bidi="ar-SY"/>
        </w:rPr>
        <w:t>ً</w:t>
      </w:r>
      <w:r w:rsidRPr="00375DA0">
        <w:rPr>
          <w:rFonts w:eastAsia="SimSun"/>
          <w:rtl/>
          <w:lang w:eastAsia="zh-CN" w:bidi="ar-SY"/>
        </w:rPr>
        <w:t xml:space="preserve"> من بعض المصادر المعزولة. وترد تقنيات كبت التداخل النبضي في</w:t>
      </w:r>
      <w:r w:rsidRPr="00375DA0">
        <w:rPr>
          <w:rFonts w:eastAsia="SimSun" w:hint="cs"/>
          <w:rtl/>
          <w:lang w:eastAsia="zh-CN" w:bidi="ar-SY"/>
        </w:rPr>
        <w:t> </w:t>
      </w:r>
      <w:r w:rsidRPr="00375DA0">
        <w:rPr>
          <w:rFonts w:eastAsia="SimSun"/>
          <w:rtl/>
          <w:lang w:eastAsia="zh-CN" w:bidi="ar-SY"/>
        </w:rPr>
        <w:t>حالة ضعف دورة التشغيل في</w:t>
      </w:r>
      <w:r w:rsidRPr="00375DA0">
        <w:rPr>
          <w:rFonts w:eastAsia="SimSun" w:hint="cs"/>
          <w:rtl/>
          <w:lang w:eastAsia="zh-CN" w:bidi="ar-SY"/>
        </w:rPr>
        <w:t> </w:t>
      </w:r>
      <w:r w:rsidRPr="00375DA0">
        <w:rPr>
          <w:rFonts w:eastAsia="SimSun"/>
          <w:rtl/>
          <w:lang w:eastAsia="zh-CN" w:bidi="ar-SY"/>
        </w:rPr>
        <w:t>التوصية</w:t>
      </w:r>
      <w:r w:rsidRPr="00375DA0">
        <w:rPr>
          <w:rFonts w:eastAsia="SimSun" w:hint="cs"/>
          <w:rtl/>
          <w:lang w:eastAsia="zh-CN" w:bidi="ar-SY"/>
        </w:rPr>
        <w:t> </w:t>
      </w:r>
      <w:r w:rsidRPr="00375DA0">
        <w:rPr>
          <w:rFonts w:eastAsia="SimSun"/>
          <w:lang w:val="en-GB" w:eastAsia="zh-CN" w:bidi="ar-EG"/>
        </w:rPr>
        <w:t>ITU</w:t>
      </w:r>
      <w:r w:rsidRPr="00375DA0">
        <w:rPr>
          <w:rFonts w:eastAsia="SimSun"/>
          <w:lang w:val="en-GB" w:eastAsia="zh-CN" w:bidi="ar-EG"/>
        </w:rPr>
        <w:noBreakHyphen/>
        <w:t>R M.1372</w:t>
      </w:r>
      <w:r w:rsidRPr="00375DA0">
        <w:rPr>
          <w:rFonts w:eastAsia="SimSun" w:hint="cs"/>
          <w:rtl/>
          <w:lang w:eastAsia="zh-CN" w:bidi="ar-MA"/>
        </w:rPr>
        <w:t>.</w:t>
      </w:r>
    </w:p>
    <w:p w:rsidR="00E726E9" w:rsidRDefault="00E726E9" w:rsidP="00AC1496">
      <w:pPr>
        <w:pStyle w:val="Line"/>
        <w:spacing w:before="840"/>
        <w:rPr>
          <w:lang w:val="en-US" w:bidi="ar-MA"/>
        </w:rPr>
      </w:pPr>
      <w:bookmarkStart w:id="50" w:name="_GoBack"/>
      <w:bookmarkEnd w:id="50"/>
    </w:p>
    <w:sectPr w:rsidR="00E726E9" w:rsidSect="00AC691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5C1" w:rsidRDefault="00FF75C1">
      <w:r>
        <w:separator/>
      </w:r>
    </w:p>
  </w:endnote>
  <w:endnote w:type="continuationSeparator" w:id="0">
    <w:p w:rsidR="00FF75C1" w:rsidRDefault="00FF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7B719D">
      <w:t>P:\QPUB\BR\REC\M\1466-1\M1466-1A.docx</w:t>
    </w:r>
    <w:r>
      <w:fldChar w:fldCharType="end"/>
    </w:r>
    <w:r w:rsidRPr="002845BF">
      <w:tab/>
    </w:r>
    <w:r>
      <w:fldChar w:fldCharType="begin"/>
    </w:r>
    <w:r>
      <w:instrText xml:space="preserve"> savedate \@ dd.MM.yy </w:instrText>
    </w:r>
    <w:r>
      <w:fldChar w:fldCharType="separate"/>
    </w:r>
    <w:r w:rsidR="007B719D">
      <w:t>17.10.17</w:t>
    </w:r>
    <w:r>
      <w:fldChar w:fldCharType="end"/>
    </w:r>
    <w:r w:rsidRPr="002845BF">
      <w:tab/>
    </w:r>
    <w:r>
      <w:fldChar w:fldCharType="begin"/>
    </w:r>
    <w:r>
      <w:instrText xml:space="preserve"> printdate \@ dd.MM.yy </w:instrText>
    </w:r>
    <w:r>
      <w:fldChar w:fldCharType="separate"/>
    </w:r>
    <w:r w:rsidR="007B719D">
      <w:t>17.10.17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5C1" w:rsidRDefault="00FF75C1" w:rsidP="00E1601B">
      <w:pPr>
        <w:spacing w:line="240" w:lineRule="auto"/>
      </w:pPr>
      <w:r>
        <w:t>____________________</w:t>
      </w:r>
    </w:p>
  </w:footnote>
  <w:footnote w:type="continuationSeparator" w:id="0">
    <w:p w:rsidR="00FF75C1" w:rsidRDefault="00FF75C1">
      <w:r>
        <w:continuationSeparator/>
      </w:r>
    </w:p>
  </w:footnote>
  <w:footnote w:id="1">
    <w:p w:rsidR="00375DA0" w:rsidRDefault="00375DA0" w:rsidP="00375DA0">
      <w:pPr>
        <w:pStyle w:val="FootnoteText"/>
      </w:pPr>
      <w:r>
        <w:rPr>
          <w:rStyle w:val="FootnoteReference"/>
          <w:rtl/>
        </w:rPr>
        <w:t>*</w:t>
      </w:r>
      <w:r>
        <w:rPr>
          <w:rtl/>
        </w:rPr>
        <w:tab/>
      </w:r>
      <w:r w:rsidRPr="00375DA0">
        <w:rPr>
          <w:rFonts w:hint="cs"/>
          <w:rtl/>
          <w:lang w:bidi="ar-EG"/>
        </w:rPr>
        <w:t xml:space="preserve">أجرت لجنة الدراسات </w:t>
      </w:r>
      <w:r w:rsidRPr="00375DA0">
        <w:rPr>
          <w:lang w:val="fr-CH"/>
        </w:rPr>
        <w:t>5</w:t>
      </w:r>
      <w:r w:rsidRPr="00375DA0">
        <w:rPr>
          <w:rFonts w:hint="cs"/>
          <w:rtl/>
          <w:lang w:bidi="ar-EG"/>
        </w:rPr>
        <w:t xml:space="preserve"> لقطاع الاتصالات الراديوية تعديلات صياغية على هذه التوصية في عام </w:t>
      </w:r>
      <w:r w:rsidRPr="00375DA0">
        <w:rPr>
          <w:lang w:val="fr-CH"/>
        </w:rPr>
        <w:t>2008</w:t>
      </w:r>
      <w:r w:rsidRPr="00375DA0">
        <w:rPr>
          <w:rFonts w:hint="cs"/>
          <w:rtl/>
          <w:lang w:bidi="ar-EG"/>
        </w:rPr>
        <w:t xml:space="preserve"> وفقاً للقرار </w:t>
      </w:r>
      <w:r w:rsidRPr="00375DA0">
        <w:t>ITU-R 44</w:t>
      </w:r>
      <w:r w:rsidRPr="00375DA0">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0435A">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0435A">
      <w:rPr>
        <w:noProof/>
      </w:rPr>
      <w:t>ITU-R  M.1466-1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0435A">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C0435A">
      <w:rPr>
        <w:noProof/>
      </w:rPr>
      <w:t>ITU-R  M.1466-1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0435A">
      <w:rPr>
        <w:rFonts w:ascii="Times New Roman Bold" w:hAnsi="Times New Roman Bold"/>
        <w:b/>
        <w:bCs/>
        <w:noProof/>
      </w:rPr>
      <w:t>ITU-R  M.1466-1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0435A">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842E536"/>
    <w:lvl w:ilvl="0">
      <w:start w:val="1"/>
      <w:numFmt w:val="decimal"/>
      <w:lvlText w:val="%1."/>
      <w:lvlJc w:val="left"/>
      <w:pPr>
        <w:tabs>
          <w:tab w:val="num" w:pos="1492"/>
        </w:tabs>
        <w:ind w:left="1492" w:hanging="360"/>
      </w:pPr>
    </w:lvl>
  </w:abstractNum>
  <w:abstractNum w:abstractNumId="1">
    <w:nsid w:val="FFFFFF7D"/>
    <w:multiLevelType w:val="singleLevel"/>
    <w:tmpl w:val="8C5E78FA"/>
    <w:lvl w:ilvl="0">
      <w:start w:val="1"/>
      <w:numFmt w:val="decimal"/>
      <w:lvlText w:val="%1."/>
      <w:lvlJc w:val="left"/>
      <w:pPr>
        <w:tabs>
          <w:tab w:val="num" w:pos="1209"/>
        </w:tabs>
        <w:ind w:left="1209" w:hanging="360"/>
      </w:pPr>
    </w:lvl>
  </w:abstractNum>
  <w:abstractNum w:abstractNumId="2">
    <w:nsid w:val="FFFFFF7E"/>
    <w:multiLevelType w:val="singleLevel"/>
    <w:tmpl w:val="AC2ECF76"/>
    <w:lvl w:ilvl="0">
      <w:start w:val="1"/>
      <w:numFmt w:val="decimal"/>
      <w:lvlText w:val="%1."/>
      <w:lvlJc w:val="left"/>
      <w:pPr>
        <w:tabs>
          <w:tab w:val="num" w:pos="926"/>
        </w:tabs>
        <w:ind w:left="926" w:hanging="360"/>
      </w:pPr>
    </w:lvl>
  </w:abstractNum>
  <w:abstractNum w:abstractNumId="3">
    <w:nsid w:val="FFFFFF7F"/>
    <w:multiLevelType w:val="singleLevel"/>
    <w:tmpl w:val="33441A4C"/>
    <w:lvl w:ilvl="0">
      <w:start w:val="1"/>
      <w:numFmt w:val="decimal"/>
      <w:lvlText w:val="%1."/>
      <w:lvlJc w:val="left"/>
      <w:pPr>
        <w:tabs>
          <w:tab w:val="num" w:pos="643"/>
        </w:tabs>
        <w:ind w:left="643" w:hanging="360"/>
      </w:pPr>
    </w:lvl>
  </w:abstractNum>
  <w:abstractNum w:abstractNumId="4">
    <w:nsid w:val="FFFFFF80"/>
    <w:multiLevelType w:val="singleLevel"/>
    <w:tmpl w:val="18CE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9887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98CA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E618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6EA82C"/>
    <w:lvl w:ilvl="0">
      <w:start w:val="1"/>
      <w:numFmt w:val="decimal"/>
      <w:lvlText w:val="%1."/>
      <w:lvlJc w:val="left"/>
      <w:pPr>
        <w:tabs>
          <w:tab w:val="num" w:pos="360"/>
        </w:tabs>
        <w:ind w:left="360" w:hanging="360"/>
      </w:pPr>
    </w:lvl>
  </w:abstractNum>
  <w:abstractNum w:abstractNumId="9">
    <w:nsid w:val="FFFFFF89"/>
    <w:multiLevelType w:val="singleLevel"/>
    <w:tmpl w:val="C0B697C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ar-MA" w:vendorID="64" w:dllVersion="131078" w:nlCheck="1" w:checkStyle="0"/>
  <w:activeWritingStyle w:appName="MSWord" w:lang="ru-RU" w:vendorID="64" w:dllVersion="131078"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DA0"/>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1F2D"/>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29D3"/>
    <w:rsid w:val="00205E40"/>
    <w:rsid w:val="002137FD"/>
    <w:rsid w:val="002144CB"/>
    <w:rsid w:val="00227073"/>
    <w:rsid w:val="00230502"/>
    <w:rsid w:val="00242646"/>
    <w:rsid w:val="002434E6"/>
    <w:rsid w:val="00247DCE"/>
    <w:rsid w:val="00271843"/>
    <w:rsid w:val="0028140C"/>
    <w:rsid w:val="00284682"/>
    <w:rsid w:val="002971E7"/>
    <w:rsid w:val="002B078E"/>
    <w:rsid w:val="002B261D"/>
    <w:rsid w:val="002C0F17"/>
    <w:rsid w:val="002C1FE8"/>
    <w:rsid w:val="002D3483"/>
    <w:rsid w:val="002E6ECC"/>
    <w:rsid w:val="002E7058"/>
    <w:rsid w:val="002F4285"/>
    <w:rsid w:val="00303491"/>
    <w:rsid w:val="00304728"/>
    <w:rsid w:val="0030719D"/>
    <w:rsid w:val="00307D29"/>
    <w:rsid w:val="00314E5F"/>
    <w:rsid w:val="00340205"/>
    <w:rsid w:val="00344BBE"/>
    <w:rsid w:val="00351106"/>
    <w:rsid w:val="00357119"/>
    <w:rsid w:val="00375DA0"/>
    <w:rsid w:val="00380511"/>
    <w:rsid w:val="003864B4"/>
    <w:rsid w:val="003911F5"/>
    <w:rsid w:val="00393745"/>
    <w:rsid w:val="003A174E"/>
    <w:rsid w:val="003C05EB"/>
    <w:rsid w:val="003D017C"/>
    <w:rsid w:val="003D307E"/>
    <w:rsid w:val="003D40E1"/>
    <w:rsid w:val="003F15D8"/>
    <w:rsid w:val="00402F6B"/>
    <w:rsid w:val="004146E9"/>
    <w:rsid w:val="00422D17"/>
    <w:rsid w:val="0042647B"/>
    <w:rsid w:val="0044201D"/>
    <w:rsid w:val="00454B79"/>
    <w:rsid w:val="00475725"/>
    <w:rsid w:val="0049081A"/>
    <w:rsid w:val="004910A2"/>
    <w:rsid w:val="004964FA"/>
    <w:rsid w:val="004B094A"/>
    <w:rsid w:val="004D79B4"/>
    <w:rsid w:val="004E1620"/>
    <w:rsid w:val="004E4D69"/>
    <w:rsid w:val="004E7D1E"/>
    <w:rsid w:val="004F0C98"/>
    <w:rsid w:val="004F1AC3"/>
    <w:rsid w:val="004F2588"/>
    <w:rsid w:val="005007FB"/>
    <w:rsid w:val="00506547"/>
    <w:rsid w:val="00511801"/>
    <w:rsid w:val="0052017F"/>
    <w:rsid w:val="00527EAF"/>
    <w:rsid w:val="005461D0"/>
    <w:rsid w:val="005514CA"/>
    <w:rsid w:val="00555B6D"/>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2625"/>
    <w:rsid w:val="005E7306"/>
    <w:rsid w:val="005F01A2"/>
    <w:rsid w:val="005F24EB"/>
    <w:rsid w:val="005F3E06"/>
    <w:rsid w:val="005F3FD2"/>
    <w:rsid w:val="00607FA9"/>
    <w:rsid w:val="00621244"/>
    <w:rsid w:val="006338BF"/>
    <w:rsid w:val="006529AB"/>
    <w:rsid w:val="00667C08"/>
    <w:rsid w:val="00680CA6"/>
    <w:rsid w:val="00686ACA"/>
    <w:rsid w:val="006969DE"/>
    <w:rsid w:val="006F0DD4"/>
    <w:rsid w:val="006F245A"/>
    <w:rsid w:val="007018B4"/>
    <w:rsid w:val="00710B41"/>
    <w:rsid w:val="00733CDF"/>
    <w:rsid w:val="007362CE"/>
    <w:rsid w:val="00794E1C"/>
    <w:rsid w:val="00796F0C"/>
    <w:rsid w:val="007B1739"/>
    <w:rsid w:val="007B719D"/>
    <w:rsid w:val="007C58FE"/>
    <w:rsid w:val="007D7E68"/>
    <w:rsid w:val="007F2D7A"/>
    <w:rsid w:val="00802B34"/>
    <w:rsid w:val="00805233"/>
    <w:rsid w:val="00806E5D"/>
    <w:rsid w:val="00811188"/>
    <w:rsid w:val="008113E9"/>
    <w:rsid w:val="008116DB"/>
    <w:rsid w:val="0081549B"/>
    <w:rsid w:val="00815E12"/>
    <w:rsid w:val="0081778C"/>
    <w:rsid w:val="0082253F"/>
    <w:rsid w:val="0083115C"/>
    <w:rsid w:val="00843DD0"/>
    <w:rsid w:val="00846C0D"/>
    <w:rsid w:val="0085112A"/>
    <w:rsid w:val="00851DDB"/>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1598A"/>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861BD"/>
    <w:rsid w:val="00997D66"/>
    <w:rsid w:val="009C6655"/>
    <w:rsid w:val="009E6D79"/>
    <w:rsid w:val="00A0453F"/>
    <w:rsid w:val="00A163C1"/>
    <w:rsid w:val="00A177D7"/>
    <w:rsid w:val="00A2420C"/>
    <w:rsid w:val="00A56CCF"/>
    <w:rsid w:val="00A70D90"/>
    <w:rsid w:val="00A96D62"/>
    <w:rsid w:val="00AB28A0"/>
    <w:rsid w:val="00AB2BD9"/>
    <w:rsid w:val="00AC1496"/>
    <w:rsid w:val="00AC691B"/>
    <w:rsid w:val="00AE09F4"/>
    <w:rsid w:val="00AE20DD"/>
    <w:rsid w:val="00AE2234"/>
    <w:rsid w:val="00AE46C8"/>
    <w:rsid w:val="00AE710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0435A"/>
    <w:rsid w:val="00C1100F"/>
    <w:rsid w:val="00C46925"/>
    <w:rsid w:val="00C50B28"/>
    <w:rsid w:val="00C53F27"/>
    <w:rsid w:val="00C71576"/>
    <w:rsid w:val="00C73652"/>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0077"/>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C66AB"/>
    <w:rsid w:val="00FD0BD2"/>
    <w:rsid w:val="00FD462C"/>
    <w:rsid w:val="00FE473D"/>
    <w:rsid w:val="00FF1B80"/>
    <w:rsid w:val="00FF755F"/>
    <w:rsid w:val="00FF7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B587FF2-289E-48C5-895C-CE5B9661A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CE477-23A1-43AF-AF7F-8DC8C6A6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22</TotalTime>
  <Pages>8</Pages>
  <Words>1774</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11398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4</cp:revision>
  <cp:lastPrinted>2017-10-17T13:35:00Z</cp:lastPrinted>
  <dcterms:created xsi:type="dcterms:W3CDTF">2017-10-17T13:11:00Z</dcterms:created>
  <dcterms:modified xsi:type="dcterms:W3CDTF">2017-10-17T13:43:00Z</dcterms:modified>
</cp:coreProperties>
</file>