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p w:rsidR="004147E8" w:rsidRDefault="004147E8" w:rsidP="004147E8"/>
    <w:tbl>
      <w:tblPr>
        <w:tblW w:w="10089" w:type="dxa"/>
        <w:tblLook w:val="01E0"/>
      </w:tblPr>
      <w:tblGrid>
        <w:gridCol w:w="10089"/>
      </w:tblGrid>
      <w:tr w:rsidR="004147E8" w:rsidRPr="00A83C2A" w:rsidTr="00325F4F">
        <w:tc>
          <w:tcPr>
            <w:tcW w:w="10089" w:type="dxa"/>
          </w:tcPr>
          <w:p w:rsidR="004147E8" w:rsidRPr="001511A6" w:rsidRDefault="004147E8" w:rsidP="00325F4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147E8" w:rsidRPr="004147E8" w:rsidRDefault="004147E8" w:rsidP="004147E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spellEnd"/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proofErr w:type="gramEnd"/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450-4</w:t>
            </w:r>
          </w:p>
          <w:p w:rsidR="004147E8" w:rsidRPr="004147E8" w:rsidRDefault="004147E8" w:rsidP="004147E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14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414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04</w:t>
            </w:r>
            <w:r w:rsidRPr="00414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414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2010</w:t>
            </w:r>
            <w:r w:rsidRPr="004147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147E8" w:rsidRPr="001511A6" w:rsidTr="00325F4F">
        <w:tc>
          <w:tcPr>
            <w:tcW w:w="10089" w:type="dxa"/>
          </w:tcPr>
          <w:p w:rsidR="004147E8" w:rsidRPr="001D407F" w:rsidRDefault="004147E8" w:rsidP="00325F4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147E8" w:rsidRDefault="004147E8" w:rsidP="00325F4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4147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широкополосных локальных радиосетей</w:t>
            </w:r>
          </w:p>
          <w:p w:rsidR="004147E8" w:rsidRPr="001511A6" w:rsidRDefault="004147E8" w:rsidP="00325F4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4147E8" w:rsidRPr="00706866" w:rsidTr="00325F4F">
        <w:tc>
          <w:tcPr>
            <w:tcW w:w="10089" w:type="dxa"/>
          </w:tcPr>
          <w:p w:rsidR="004147E8" w:rsidRPr="00131900" w:rsidRDefault="004147E8" w:rsidP="00325F4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147E8" w:rsidRPr="00131900" w:rsidRDefault="004147E8" w:rsidP="00325F4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147E8" w:rsidRPr="00131900" w:rsidRDefault="004147E8" w:rsidP="00325F4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147E8" w:rsidRPr="00131900" w:rsidRDefault="004147E8" w:rsidP="00325F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147E8" w:rsidRPr="00131900" w:rsidRDefault="004147E8" w:rsidP="00325F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4147E8" w:rsidRPr="00A83C2A" w:rsidRDefault="004147E8" w:rsidP="00325F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4147E8" w:rsidRPr="00131900" w:rsidRDefault="004147E8" w:rsidP="00325F4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147E8" w:rsidRPr="00131900" w:rsidRDefault="004147E8" w:rsidP="004147E8">
      <w:pPr>
        <w:spacing w:before="80"/>
        <w:rPr>
          <w:i/>
          <w:lang w:val="ru-RU"/>
        </w:rPr>
      </w:pPr>
    </w:p>
    <w:p w:rsidR="004147E8" w:rsidRPr="00131900" w:rsidRDefault="004147E8" w:rsidP="004147E8">
      <w:pPr>
        <w:spacing w:before="80"/>
        <w:rPr>
          <w:i/>
          <w:lang w:val="ru-RU"/>
        </w:rPr>
      </w:pPr>
    </w:p>
    <w:p w:rsidR="004147E8" w:rsidRPr="00131900" w:rsidRDefault="004147E8" w:rsidP="004147E8">
      <w:pPr>
        <w:spacing w:before="80"/>
        <w:rPr>
          <w:i/>
          <w:lang w:val="ru-RU"/>
        </w:rPr>
      </w:pPr>
    </w:p>
    <w:p w:rsidR="004147E8" w:rsidRPr="00131900" w:rsidRDefault="004147E8" w:rsidP="004147E8">
      <w:pPr>
        <w:spacing w:before="80"/>
        <w:rPr>
          <w:i/>
          <w:lang w:val="ru-RU"/>
        </w:rPr>
      </w:pPr>
    </w:p>
    <w:p w:rsidR="004147E8" w:rsidRPr="00131900" w:rsidRDefault="004147E8" w:rsidP="004147E8">
      <w:pPr>
        <w:spacing w:before="80"/>
        <w:rPr>
          <w:i/>
          <w:lang w:val="ru-RU"/>
        </w:rPr>
      </w:pPr>
    </w:p>
    <w:p w:rsidR="004147E8" w:rsidRPr="00131900" w:rsidRDefault="004147E8" w:rsidP="004147E8">
      <w:pPr>
        <w:spacing w:before="80"/>
        <w:rPr>
          <w:i/>
          <w:lang w:val="ru-RU"/>
        </w:rPr>
      </w:pPr>
    </w:p>
    <w:p w:rsidR="004147E8" w:rsidRPr="00131900" w:rsidRDefault="004147E8" w:rsidP="004147E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147E8" w:rsidRPr="0013190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1900">
        <w:rPr>
          <w:rFonts w:eastAsia="SimSun"/>
          <w:sz w:val="20"/>
          <w:lang w:val="ru-RU" w:eastAsia="zh-CN"/>
        </w:rPr>
        <w:t>регламентарную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 политическую функции Сектора радиосвязи. </w:t>
      </w: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</w:t>
      </w:r>
      <w:proofErr w:type="spellStart"/>
      <w:r w:rsidRPr="00131900">
        <w:rPr>
          <w:rFonts w:eastAsia="SimSun"/>
          <w:b/>
          <w:bCs/>
          <w:szCs w:val="22"/>
          <w:lang w:val="ru-RU" w:eastAsia="zh-CN"/>
        </w:rPr>
        <w:t>ПИС</w:t>
      </w:r>
      <w:proofErr w:type="spellEnd"/>
      <w:r w:rsidRPr="00131900">
        <w:rPr>
          <w:rFonts w:eastAsia="SimSun"/>
          <w:b/>
          <w:bCs/>
          <w:szCs w:val="22"/>
          <w:lang w:val="ru-RU" w:eastAsia="zh-CN"/>
        </w:rPr>
        <w:t>)</w:t>
      </w: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Политика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-</w:t>
      </w:r>
      <w:proofErr w:type="gramStart"/>
      <w:r w:rsidRPr="00131900">
        <w:rPr>
          <w:rFonts w:eastAsia="SimSun"/>
          <w:sz w:val="20"/>
          <w:lang w:val="en-US" w:eastAsia="zh-CN"/>
        </w:rPr>
        <w:t>R</w:t>
      </w:r>
      <w:proofErr w:type="gramEnd"/>
      <w:r w:rsidRPr="00131900">
        <w:rPr>
          <w:rFonts w:eastAsia="SimSun"/>
          <w:sz w:val="20"/>
          <w:lang w:val="ru-RU" w:eastAsia="zh-CN"/>
        </w:rPr>
        <w:t xml:space="preserve"> в области </w:t>
      </w:r>
      <w:proofErr w:type="spellStart"/>
      <w:r w:rsidRPr="00131900">
        <w:rPr>
          <w:rFonts w:eastAsia="SimSun"/>
          <w:sz w:val="20"/>
          <w:lang w:val="ru-RU" w:eastAsia="zh-CN"/>
        </w:rPr>
        <w:t>ПИС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излагается в общей патентной политике </w:t>
      </w:r>
      <w:proofErr w:type="spellStart"/>
      <w:r w:rsidRPr="00131900">
        <w:rPr>
          <w:rFonts w:eastAsia="SimSun"/>
          <w:sz w:val="20"/>
          <w:lang w:val="ru-RU" w:eastAsia="zh-CN"/>
        </w:rPr>
        <w:t>МСЭ-Т</w:t>
      </w:r>
      <w:proofErr w:type="spellEnd"/>
      <w:r w:rsidRPr="00131900">
        <w:rPr>
          <w:rFonts w:eastAsia="SimSun"/>
          <w:sz w:val="20"/>
          <w:lang w:val="ru-RU" w:eastAsia="zh-CN"/>
        </w:rPr>
        <w:t>/</w:t>
      </w:r>
      <w:proofErr w:type="spellStart"/>
      <w:r w:rsidRPr="00131900">
        <w:rPr>
          <w:rFonts w:eastAsia="SimSun"/>
          <w:sz w:val="20"/>
          <w:lang w:val="ru-RU" w:eastAsia="zh-CN"/>
        </w:rPr>
        <w:t>МСЭ-R</w:t>
      </w:r>
      <w:proofErr w:type="spellEnd"/>
      <w:r w:rsidRPr="00131900">
        <w:rPr>
          <w:rFonts w:eastAsia="SimSun"/>
          <w:sz w:val="20"/>
          <w:lang w:val="ru-RU" w:eastAsia="zh-CN"/>
        </w:rPr>
        <w:t>/ИСО/</w:t>
      </w:r>
      <w:proofErr w:type="spellStart"/>
      <w:r w:rsidRPr="00131900">
        <w:rPr>
          <w:rFonts w:eastAsia="SimSun"/>
          <w:sz w:val="20"/>
          <w:lang w:val="ru-RU" w:eastAsia="zh-CN"/>
        </w:rPr>
        <w:t>МЭК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, упоминаемой в Приложении 1 к Резолюции 1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 xml:space="preserve">, где также содержатся Руководящие принципы по выполнению общей патентной политики </w:t>
      </w:r>
      <w:proofErr w:type="spellStart"/>
      <w:r w:rsidRPr="00131900">
        <w:rPr>
          <w:rFonts w:eastAsia="SimSun"/>
          <w:sz w:val="20"/>
          <w:lang w:val="ru-RU" w:eastAsia="zh-CN"/>
        </w:rPr>
        <w:t>МСЭ-Т</w:t>
      </w:r>
      <w:proofErr w:type="spellEnd"/>
      <w:r w:rsidRPr="00131900">
        <w:rPr>
          <w:rFonts w:eastAsia="SimSun"/>
          <w:sz w:val="20"/>
          <w:lang w:val="ru-RU" w:eastAsia="zh-CN"/>
        </w:rPr>
        <w:t>/</w:t>
      </w:r>
      <w:proofErr w:type="spellStart"/>
      <w:r w:rsidRPr="00131900">
        <w:rPr>
          <w:rFonts w:eastAsia="SimSun"/>
          <w:sz w:val="20"/>
          <w:lang w:val="ru-RU" w:eastAsia="zh-CN"/>
        </w:rPr>
        <w:t>МСЭ-</w:t>
      </w:r>
      <w:proofErr w:type="gramStart"/>
      <w:r w:rsidRPr="00131900">
        <w:rPr>
          <w:rFonts w:eastAsia="SimSun"/>
          <w:sz w:val="20"/>
          <w:lang w:val="ru-RU" w:eastAsia="zh-CN"/>
        </w:rPr>
        <w:t>R</w:t>
      </w:r>
      <w:proofErr w:type="spellEnd"/>
      <w:proofErr w:type="gramEnd"/>
      <w:r w:rsidRPr="00131900">
        <w:rPr>
          <w:rFonts w:eastAsia="SimSun"/>
          <w:sz w:val="20"/>
          <w:lang w:val="ru-RU" w:eastAsia="zh-CN"/>
        </w:rPr>
        <w:t>/ИСО/</w:t>
      </w:r>
      <w:proofErr w:type="spellStart"/>
      <w:r w:rsidRPr="00131900">
        <w:rPr>
          <w:rFonts w:eastAsia="SimSun"/>
          <w:sz w:val="20"/>
          <w:lang w:val="ru-RU" w:eastAsia="zh-CN"/>
        </w:rPr>
        <w:t>МЭК</w:t>
      </w:r>
      <w:proofErr w:type="spellEnd"/>
      <w:r w:rsidRPr="00131900">
        <w:rPr>
          <w:rFonts w:eastAsia="SimSun"/>
          <w:sz w:val="20"/>
          <w:lang w:val="ru-RU" w:eastAsia="zh-CN"/>
        </w:rPr>
        <w:t xml:space="preserve"> и база данных патентной информации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4147E8" w:rsidRPr="00706866" w:rsidTr="00325F4F">
        <w:trPr>
          <w:jc w:val="center"/>
        </w:trPr>
        <w:tc>
          <w:tcPr>
            <w:tcW w:w="8856" w:type="dxa"/>
            <w:gridSpan w:val="2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 xml:space="preserve">Серии Рекомендаций </w:t>
            </w:r>
            <w:proofErr w:type="spellStart"/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МСЭ</w:t>
            </w:r>
            <w:proofErr w:type="spellEnd"/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-</w:t>
            </w:r>
            <w:proofErr w:type="gramStart"/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  <w:proofErr w:type="gramEnd"/>
          </w:p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147E8" w:rsidRPr="00706866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147E8" w:rsidRPr="00706866" w:rsidTr="00325F4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147E8" w:rsidRPr="00763B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 xml:space="preserve">Подвижная спутниковая служба, спутниковая служба </w:t>
            </w:r>
            <w:proofErr w:type="spellStart"/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радиоопределения</w:t>
            </w:r>
            <w:proofErr w:type="spellEnd"/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, любительская спутниковая служба и относящиеся к ним спутниковые службы</w:t>
            </w:r>
          </w:p>
        </w:tc>
      </w:tr>
      <w:tr w:rsidR="004147E8" w:rsidRPr="00A83C2A" w:rsidTr="00325F4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147E8" w:rsidRPr="00CE257A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147E8" w:rsidRPr="00A83C2A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4147E8" w:rsidRPr="00706866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147E8" w:rsidRPr="00131900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  <w:proofErr w:type="spellEnd"/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147E8" w:rsidRPr="00706866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proofErr w:type="spellStart"/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  <w:proofErr w:type="spellEnd"/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147E8" w:rsidRPr="00706866" w:rsidTr="00325F4F">
        <w:trPr>
          <w:jc w:val="center"/>
        </w:trPr>
        <w:tc>
          <w:tcPr>
            <w:tcW w:w="118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4147E8" w:rsidRPr="00706866" w:rsidTr="00325F4F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4147E8" w:rsidRPr="00131900" w:rsidRDefault="004147E8" w:rsidP="00325F4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Настоящая Рекомендация </w:t>
            </w:r>
            <w:proofErr w:type="spellStart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МСЭ</w:t>
            </w:r>
            <w:proofErr w:type="spellEnd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-</w:t>
            </w:r>
            <w:proofErr w:type="gramStart"/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proofErr w:type="gramEnd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</w:t>
            </w:r>
            <w:proofErr w:type="spellStart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МСЭ</w:t>
            </w:r>
            <w:proofErr w:type="spellEnd"/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4147E8" w:rsidRPr="00131900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4147E8" w:rsidRPr="002D398B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131900">
        <w:rPr>
          <w:rFonts w:eastAsia="SimSun"/>
          <w:sz w:val="20"/>
          <w:lang w:val="ru-RU" w:eastAsia="zh-CN"/>
        </w:rPr>
        <w:t>помощью</w:t>
      </w:r>
      <w:proofErr w:type="gramEnd"/>
      <w:r w:rsidRPr="00131900">
        <w:rPr>
          <w:rFonts w:eastAsia="SimSun"/>
          <w:sz w:val="20"/>
          <w:lang w:val="ru-RU" w:eastAsia="zh-CN"/>
        </w:rPr>
        <w:t xml:space="preserve"> каких бы то ни было средств без предварительного письменного разрешения </w:t>
      </w:r>
      <w:proofErr w:type="spellStart"/>
      <w:r w:rsidRPr="00131900">
        <w:rPr>
          <w:rFonts w:eastAsia="SimSun"/>
          <w:sz w:val="20"/>
          <w:lang w:val="ru-RU" w:eastAsia="zh-CN"/>
        </w:rPr>
        <w:t>МСЭ</w:t>
      </w:r>
      <w:proofErr w:type="spellEnd"/>
      <w:r w:rsidRPr="00131900">
        <w:rPr>
          <w:rFonts w:eastAsia="SimSun"/>
          <w:sz w:val="20"/>
          <w:lang w:val="ru-RU" w:eastAsia="zh-CN"/>
        </w:rPr>
        <w:t>.</w:t>
      </w:r>
    </w:p>
    <w:p w:rsidR="004147E8" w:rsidRDefault="004147E8" w:rsidP="004147E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4147E8" w:rsidSect="004147E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docGrid w:linePitch="299"/>
        </w:sectPr>
      </w:pPr>
      <w:r w:rsidRPr="00131900">
        <w:rPr>
          <w:rFonts w:eastAsia="SimSun"/>
          <w:sz w:val="20"/>
          <w:lang w:val="ru-RU" w:eastAsia="zh-CN"/>
        </w:rPr>
        <w:t xml:space="preserve"> </w:t>
      </w:r>
    </w:p>
    <w:p w:rsidR="003D6744" w:rsidRPr="00315FFC" w:rsidRDefault="003B68E0" w:rsidP="004147E8">
      <w:pPr>
        <w:pStyle w:val="RecNo"/>
        <w:spacing w:before="0"/>
        <w:rPr>
          <w:lang w:val="ru-RU"/>
        </w:rPr>
      </w:pPr>
      <w:r w:rsidRPr="00315FFC">
        <w:rPr>
          <w:lang w:val="ru-RU"/>
        </w:rPr>
        <w:lastRenderedPageBreak/>
        <w:t>РЕКОМЕНДАЦИЯ</w:t>
      </w:r>
      <w:r w:rsidR="003D6744" w:rsidRPr="00315FFC">
        <w:rPr>
          <w:lang w:val="ru-RU"/>
        </w:rPr>
        <w:t xml:space="preserve">  </w:t>
      </w:r>
      <w:proofErr w:type="spellStart"/>
      <w:r w:rsidR="00E46081" w:rsidRPr="00315FFC">
        <w:rPr>
          <w:rStyle w:val="href"/>
          <w:lang w:val="ru-RU"/>
        </w:rPr>
        <w:t>МСЭ</w:t>
      </w:r>
      <w:r w:rsidR="003D6744" w:rsidRPr="00315FFC">
        <w:rPr>
          <w:rStyle w:val="href"/>
          <w:lang w:val="ru-RU"/>
        </w:rPr>
        <w:t>-</w:t>
      </w:r>
      <w:proofErr w:type="gramStart"/>
      <w:r w:rsidR="003D6744" w:rsidRPr="00315FFC">
        <w:rPr>
          <w:rStyle w:val="href"/>
          <w:lang w:val="ru-RU"/>
        </w:rPr>
        <w:t>R</w:t>
      </w:r>
      <w:proofErr w:type="spellEnd"/>
      <w:proofErr w:type="gramEnd"/>
      <w:r w:rsidR="003D6744" w:rsidRPr="00315FFC">
        <w:rPr>
          <w:rStyle w:val="href"/>
          <w:lang w:val="ru-RU"/>
        </w:rPr>
        <w:t xml:space="preserve">  M.1450-</w:t>
      </w:r>
      <w:r w:rsidR="002B3046" w:rsidRPr="00315FFC">
        <w:rPr>
          <w:rStyle w:val="href"/>
          <w:lang w:val="ru-RU"/>
        </w:rPr>
        <w:t>4</w:t>
      </w:r>
    </w:p>
    <w:p w:rsidR="003D6744" w:rsidRPr="00315FFC" w:rsidRDefault="00E46081" w:rsidP="004147E8">
      <w:pPr>
        <w:pStyle w:val="Rectitle"/>
        <w:rPr>
          <w:lang w:val="ru-RU"/>
        </w:rPr>
      </w:pPr>
      <w:r w:rsidRPr="00315FFC">
        <w:rPr>
          <w:lang w:val="ru-RU"/>
        </w:rPr>
        <w:t xml:space="preserve">Характеристики </w:t>
      </w:r>
      <w:r w:rsidRPr="002D398B">
        <w:rPr>
          <w:lang w:val="ru-RU"/>
        </w:rPr>
        <w:t>широкополосных</w:t>
      </w:r>
      <w:r w:rsidRPr="00315FFC">
        <w:rPr>
          <w:lang w:val="ru-RU"/>
        </w:rPr>
        <w:t xml:space="preserve"> локальных радиосетей</w:t>
      </w:r>
    </w:p>
    <w:p w:rsidR="003D6744" w:rsidRPr="00315FFC" w:rsidRDefault="003D6744" w:rsidP="002B3046">
      <w:pPr>
        <w:pStyle w:val="Recref"/>
        <w:rPr>
          <w:lang w:val="ru-RU"/>
        </w:rPr>
      </w:pPr>
      <w:r w:rsidRPr="00315FFC">
        <w:rPr>
          <w:lang w:val="ru-RU"/>
        </w:rPr>
        <w:t>(</w:t>
      </w:r>
      <w:r w:rsidR="00DA400E" w:rsidRPr="00315FFC">
        <w:rPr>
          <w:lang w:val="ru-RU"/>
        </w:rPr>
        <w:t xml:space="preserve">Вопросы </w:t>
      </w:r>
      <w:proofErr w:type="spellStart"/>
      <w:r w:rsidR="00DA400E" w:rsidRPr="00315FFC">
        <w:rPr>
          <w:lang w:val="ru-RU"/>
        </w:rPr>
        <w:t>МСЭ</w:t>
      </w:r>
      <w:r w:rsidRPr="00315FFC">
        <w:rPr>
          <w:lang w:val="ru-RU"/>
        </w:rPr>
        <w:t>-</w:t>
      </w:r>
      <w:proofErr w:type="gramStart"/>
      <w:r w:rsidRPr="00315FFC">
        <w:rPr>
          <w:lang w:val="ru-RU"/>
        </w:rPr>
        <w:t>R</w:t>
      </w:r>
      <w:proofErr w:type="spellEnd"/>
      <w:proofErr w:type="gramEnd"/>
      <w:r w:rsidRPr="00315FFC">
        <w:rPr>
          <w:lang w:val="ru-RU"/>
        </w:rPr>
        <w:t xml:space="preserve"> 212/</w:t>
      </w:r>
      <w:r w:rsidR="002B3046" w:rsidRPr="00315FFC">
        <w:rPr>
          <w:lang w:val="ru-RU"/>
        </w:rPr>
        <w:t>5</w:t>
      </w:r>
      <w:r w:rsidRPr="00315FFC">
        <w:rPr>
          <w:lang w:val="ru-RU"/>
        </w:rPr>
        <w:t xml:space="preserve"> </w:t>
      </w:r>
      <w:r w:rsidR="00DA400E" w:rsidRPr="00315FFC">
        <w:rPr>
          <w:lang w:val="ru-RU"/>
        </w:rPr>
        <w:t>и</w:t>
      </w:r>
      <w:r w:rsidRPr="00315FFC">
        <w:rPr>
          <w:lang w:val="ru-RU"/>
        </w:rPr>
        <w:t xml:space="preserve"> </w:t>
      </w:r>
      <w:proofErr w:type="spellStart"/>
      <w:r w:rsidR="002B3046" w:rsidRPr="00315FFC">
        <w:rPr>
          <w:lang w:val="ru-RU"/>
        </w:rPr>
        <w:t>МСЭ-R</w:t>
      </w:r>
      <w:proofErr w:type="spellEnd"/>
      <w:r w:rsidR="002B3046" w:rsidRPr="00315FFC">
        <w:rPr>
          <w:lang w:val="ru-RU"/>
        </w:rPr>
        <w:t xml:space="preserve"> </w:t>
      </w:r>
      <w:r w:rsidRPr="00315FFC">
        <w:rPr>
          <w:lang w:val="ru-RU"/>
        </w:rPr>
        <w:t>23</w:t>
      </w:r>
      <w:r w:rsidR="002B3046" w:rsidRPr="00315FFC">
        <w:rPr>
          <w:lang w:val="ru-RU"/>
        </w:rPr>
        <w:t>8</w:t>
      </w:r>
      <w:r w:rsidRPr="00315FFC">
        <w:rPr>
          <w:lang w:val="ru-RU"/>
        </w:rPr>
        <w:t>/</w:t>
      </w:r>
      <w:r w:rsidR="002B3046" w:rsidRPr="00315FFC">
        <w:rPr>
          <w:lang w:val="ru-RU"/>
        </w:rPr>
        <w:t>5</w:t>
      </w:r>
      <w:r w:rsidRPr="00315FFC">
        <w:rPr>
          <w:lang w:val="ru-RU"/>
        </w:rPr>
        <w:t>)</w:t>
      </w:r>
    </w:p>
    <w:p w:rsidR="003D6744" w:rsidRPr="00315FFC" w:rsidRDefault="003D6744" w:rsidP="00EF7F73">
      <w:pPr>
        <w:pStyle w:val="Recdate"/>
        <w:rPr>
          <w:lang w:val="ru-RU"/>
        </w:rPr>
      </w:pPr>
      <w:r w:rsidRPr="00315FFC">
        <w:rPr>
          <w:lang w:val="ru-RU"/>
        </w:rPr>
        <w:t>(2000-2002-2003-2008</w:t>
      </w:r>
      <w:r w:rsidR="002B3046" w:rsidRPr="00315FFC">
        <w:rPr>
          <w:lang w:val="ru-RU"/>
        </w:rPr>
        <w:t>-2010</w:t>
      </w:r>
      <w:r w:rsidRPr="00315FFC">
        <w:rPr>
          <w:lang w:val="ru-RU"/>
        </w:rPr>
        <w:t>)</w:t>
      </w:r>
    </w:p>
    <w:p w:rsidR="003D6744" w:rsidRPr="00315FFC" w:rsidRDefault="00DA400E" w:rsidP="00EF7F73">
      <w:pPr>
        <w:pStyle w:val="HeadingSum"/>
        <w:rPr>
          <w:lang w:val="ru-RU"/>
        </w:rPr>
      </w:pPr>
      <w:r w:rsidRPr="00315FFC">
        <w:rPr>
          <w:lang w:val="ru-RU"/>
        </w:rPr>
        <w:t>Сфера применения</w:t>
      </w:r>
    </w:p>
    <w:p w:rsidR="003D6744" w:rsidRPr="00315FFC" w:rsidRDefault="00DA400E" w:rsidP="002B3046">
      <w:pPr>
        <w:pStyle w:val="Summary"/>
        <w:rPr>
          <w:lang w:val="ru-RU"/>
        </w:rPr>
      </w:pPr>
      <w:r w:rsidRPr="00315FFC">
        <w:rPr>
          <w:lang w:val="ru-RU"/>
        </w:rPr>
        <w:t xml:space="preserve">В настоящей Рекомендации приводятся </w:t>
      </w:r>
      <w:r w:rsidR="002B3046" w:rsidRPr="00315FFC">
        <w:rPr>
          <w:lang w:val="ru-RU"/>
        </w:rPr>
        <w:t xml:space="preserve">характеристики </w:t>
      </w:r>
      <w:r w:rsidRPr="00315FFC">
        <w:rPr>
          <w:lang w:val="ru-RU"/>
        </w:rPr>
        <w:t xml:space="preserve">широкополосных </w:t>
      </w:r>
      <w:r w:rsidR="00CA2AA5" w:rsidRPr="00315FFC">
        <w:rPr>
          <w:lang w:val="ru-RU"/>
        </w:rPr>
        <w:t>локальных радиосетей</w:t>
      </w:r>
      <w:r w:rsidR="003D6744" w:rsidRPr="00315FFC">
        <w:rPr>
          <w:lang w:val="ru-RU"/>
        </w:rPr>
        <w:t xml:space="preserve"> (</w:t>
      </w:r>
      <w:proofErr w:type="spellStart"/>
      <w:r w:rsidR="00CA2AA5" w:rsidRPr="00315FFC">
        <w:rPr>
          <w:lang w:val="ru-RU"/>
        </w:rPr>
        <w:t>RLAN</w:t>
      </w:r>
      <w:proofErr w:type="spellEnd"/>
      <w:r w:rsidR="00CA2AA5" w:rsidRPr="00315FFC">
        <w:rPr>
          <w:lang w:val="ru-RU"/>
        </w:rPr>
        <w:t>),</w:t>
      </w:r>
      <w:r w:rsidR="003D6744" w:rsidRPr="00315FFC">
        <w:rPr>
          <w:lang w:val="ru-RU"/>
        </w:rPr>
        <w:t xml:space="preserve"> </w:t>
      </w:r>
      <w:r w:rsidR="002B3046" w:rsidRPr="00315FFC">
        <w:rPr>
          <w:lang w:val="ru-RU"/>
        </w:rPr>
        <w:t xml:space="preserve">включая </w:t>
      </w:r>
      <w:r w:rsidR="00315FFC">
        <w:rPr>
          <w:lang w:val="ru-RU"/>
        </w:rPr>
        <w:t xml:space="preserve">технические параметры, а также </w:t>
      </w:r>
      <w:r w:rsidR="00CA2AA5" w:rsidRPr="00315FFC">
        <w:rPr>
          <w:lang w:val="ru-RU"/>
        </w:rPr>
        <w:t>информация о стандартах</w:t>
      </w:r>
      <w:r w:rsidR="003D6744" w:rsidRPr="00315FFC">
        <w:rPr>
          <w:lang w:val="ru-RU"/>
        </w:rPr>
        <w:t xml:space="preserve"> </w:t>
      </w:r>
      <w:proofErr w:type="spellStart"/>
      <w:r w:rsidR="003D6744" w:rsidRPr="00315FFC">
        <w:rPr>
          <w:lang w:val="ru-RU"/>
        </w:rPr>
        <w:t>RLAN</w:t>
      </w:r>
      <w:proofErr w:type="spellEnd"/>
      <w:r w:rsidR="003D6744" w:rsidRPr="00315FFC">
        <w:rPr>
          <w:lang w:val="ru-RU"/>
        </w:rPr>
        <w:t xml:space="preserve"> </w:t>
      </w:r>
      <w:r w:rsidR="00CA2AA5" w:rsidRPr="00315FFC">
        <w:rPr>
          <w:lang w:val="ru-RU"/>
        </w:rPr>
        <w:t>и эксплуатационные характеристики</w:t>
      </w:r>
      <w:r w:rsidR="003D6744" w:rsidRPr="00315FFC">
        <w:rPr>
          <w:lang w:val="ru-RU"/>
        </w:rPr>
        <w:t xml:space="preserve">. </w:t>
      </w:r>
      <w:r w:rsidR="00CA2AA5" w:rsidRPr="00315FFC">
        <w:rPr>
          <w:lang w:val="ru-RU"/>
        </w:rPr>
        <w:t xml:space="preserve">Рассмотрены также основные характеристики широкополосных </w:t>
      </w:r>
      <w:proofErr w:type="spellStart"/>
      <w:r w:rsidR="00CA2AA5" w:rsidRPr="00315FFC">
        <w:rPr>
          <w:lang w:val="ru-RU"/>
        </w:rPr>
        <w:t>RLAN</w:t>
      </w:r>
      <w:proofErr w:type="spellEnd"/>
      <w:r w:rsidR="003D6744" w:rsidRPr="00315FFC">
        <w:rPr>
          <w:lang w:val="ru-RU"/>
        </w:rPr>
        <w:t xml:space="preserve"> </w:t>
      </w:r>
      <w:r w:rsidR="00CA2AA5" w:rsidRPr="00315FFC">
        <w:rPr>
          <w:lang w:val="ru-RU"/>
        </w:rPr>
        <w:t xml:space="preserve">и </w:t>
      </w:r>
      <w:r w:rsidR="00315FFC" w:rsidRPr="00315FFC">
        <w:rPr>
          <w:lang w:val="ru-RU"/>
        </w:rPr>
        <w:t>представлено</w:t>
      </w:r>
      <w:r w:rsidR="006E1C9A" w:rsidRPr="00315FFC">
        <w:rPr>
          <w:lang w:val="ru-RU"/>
        </w:rPr>
        <w:t xml:space="preserve"> </w:t>
      </w:r>
      <w:r w:rsidR="00CA2AA5" w:rsidRPr="00315FFC">
        <w:rPr>
          <w:lang w:val="ru-RU"/>
        </w:rPr>
        <w:t>общее руководство по конструированию систем для этих сетей</w:t>
      </w:r>
      <w:r w:rsidR="00EF7F73" w:rsidRPr="00315FFC">
        <w:rPr>
          <w:lang w:val="ru-RU"/>
        </w:rPr>
        <w:t>.</w:t>
      </w:r>
    </w:p>
    <w:p w:rsidR="003D6744" w:rsidRPr="00315FFC" w:rsidRDefault="00CA2AA5" w:rsidP="004147E8">
      <w:pPr>
        <w:pStyle w:val="Normalaftertitle"/>
        <w:rPr>
          <w:lang w:val="ru-RU"/>
        </w:rPr>
      </w:pPr>
      <w:r w:rsidRPr="00315FFC">
        <w:rPr>
          <w:lang w:val="ru-RU"/>
        </w:rPr>
        <w:t xml:space="preserve">Ассамблея </w:t>
      </w:r>
      <w:r w:rsidRPr="002D398B">
        <w:rPr>
          <w:lang w:val="ru-RU"/>
        </w:rPr>
        <w:t>радиосвязи</w:t>
      </w:r>
      <w:r w:rsidRPr="00315FFC">
        <w:rPr>
          <w:lang w:val="ru-RU"/>
        </w:rPr>
        <w:t xml:space="preserve"> </w:t>
      </w:r>
      <w:proofErr w:type="spellStart"/>
      <w:r w:rsidRPr="00315FFC">
        <w:rPr>
          <w:lang w:val="ru-RU"/>
        </w:rPr>
        <w:t>МСЭ</w:t>
      </w:r>
      <w:proofErr w:type="spellEnd"/>
      <w:r w:rsidR="003D6744" w:rsidRPr="00315FFC">
        <w:rPr>
          <w:lang w:val="ru-RU"/>
        </w:rPr>
        <w:t>,</w:t>
      </w:r>
    </w:p>
    <w:p w:rsidR="003D6744" w:rsidRPr="00315FFC" w:rsidRDefault="00CA2AA5" w:rsidP="00EF7F73">
      <w:pPr>
        <w:pStyle w:val="Call"/>
        <w:rPr>
          <w:lang w:val="ru-RU"/>
        </w:rPr>
      </w:pPr>
      <w:r w:rsidRPr="00315FFC">
        <w:rPr>
          <w:lang w:val="ru-RU"/>
        </w:rPr>
        <w:t>учитывая</w:t>
      </w:r>
      <w:r w:rsidRPr="00315FFC">
        <w:rPr>
          <w:i w:val="0"/>
          <w:iCs/>
          <w:lang w:val="ru-RU"/>
        </w:rPr>
        <w:t>,</w:t>
      </w:r>
    </w:p>
    <w:p w:rsidR="003D6744" w:rsidRPr="00315FFC" w:rsidRDefault="003D6744" w:rsidP="00EF7F73">
      <w:pPr>
        <w:rPr>
          <w:lang w:val="ru-RU"/>
        </w:rPr>
      </w:pPr>
      <w:proofErr w:type="spellStart"/>
      <w:r w:rsidRPr="00315FFC">
        <w:rPr>
          <w:lang w:val="ru-RU"/>
        </w:rPr>
        <w:t>a</w:t>
      </w:r>
      <w:proofErr w:type="spellEnd"/>
      <w:r w:rsidRPr="00315FFC">
        <w:rPr>
          <w:lang w:val="ru-RU"/>
        </w:rPr>
        <w:t>)</w:t>
      </w:r>
      <w:r w:rsidRPr="00315FFC">
        <w:rPr>
          <w:lang w:val="ru-RU"/>
        </w:rPr>
        <w:tab/>
      </w:r>
      <w:r w:rsidR="00CA2AA5" w:rsidRPr="00315FFC">
        <w:rPr>
          <w:lang w:val="ru-RU"/>
        </w:rPr>
        <w:t>что широкополосные локальные радиосети</w:t>
      </w:r>
      <w:r w:rsidRPr="00315FFC">
        <w:rPr>
          <w:lang w:val="ru-RU"/>
        </w:rPr>
        <w:t xml:space="preserve"> (</w:t>
      </w:r>
      <w:proofErr w:type="spellStart"/>
      <w:r w:rsidR="00CA2AA5"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) </w:t>
      </w:r>
      <w:r w:rsidR="00CA2AA5" w:rsidRPr="00315FFC">
        <w:rPr>
          <w:lang w:val="ru-RU"/>
        </w:rPr>
        <w:t xml:space="preserve">широко используются </w:t>
      </w:r>
      <w:r w:rsidR="00312937" w:rsidRPr="00315FFC">
        <w:rPr>
          <w:lang w:val="ru-RU"/>
        </w:rPr>
        <w:t>для стационарного</w:t>
      </w:r>
      <w:r w:rsidRPr="00315FFC">
        <w:rPr>
          <w:lang w:val="ru-RU"/>
        </w:rPr>
        <w:t xml:space="preserve">, </w:t>
      </w:r>
      <w:proofErr w:type="spellStart"/>
      <w:r w:rsidR="00312937" w:rsidRPr="00315FFC">
        <w:rPr>
          <w:lang w:val="ru-RU"/>
        </w:rPr>
        <w:t>полустационарного</w:t>
      </w:r>
      <w:proofErr w:type="spellEnd"/>
      <w:r w:rsidRPr="00315FFC">
        <w:rPr>
          <w:lang w:val="ru-RU"/>
        </w:rPr>
        <w:t xml:space="preserve"> (</w:t>
      </w:r>
      <w:r w:rsidR="00312937" w:rsidRPr="00315FFC">
        <w:rPr>
          <w:lang w:val="ru-RU"/>
        </w:rPr>
        <w:t>транспортируемого</w:t>
      </w:r>
      <w:r w:rsidRPr="00315FFC">
        <w:rPr>
          <w:lang w:val="ru-RU"/>
        </w:rPr>
        <w:t xml:space="preserve">) </w:t>
      </w:r>
      <w:r w:rsidR="00312937" w:rsidRPr="00315FFC">
        <w:rPr>
          <w:lang w:val="ru-RU"/>
        </w:rPr>
        <w:t>и переносимого компьютерного оборудования</w:t>
      </w:r>
      <w:r w:rsidRPr="00315FFC">
        <w:rPr>
          <w:lang w:val="ru-RU"/>
        </w:rPr>
        <w:t xml:space="preserve"> </w:t>
      </w:r>
      <w:r w:rsidR="00312937" w:rsidRPr="00315FFC">
        <w:rPr>
          <w:lang w:val="ru-RU"/>
        </w:rPr>
        <w:t>для разнообразных применений широкополосной связи</w:t>
      </w:r>
      <w:r w:rsidRPr="00315FFC">
        <w:rPr>
          <w:lang w:val="ru-RU"/>
        </w:rPr>
        <w:t>;</w:t>
      </w:r>
    </w:p>
    <w:p w:rsidR="003D6744" w:rsidRPr="00315FFC" w:rsidRDefault="003D6744" w:rsidP="00EF7F73">
      <w:pPr>
        <w:rPr>
          <w:lang w:val="ru-RU"/>
        </w:rPr>
      </w:pPr>
      <w:proofErr w:type="spellStart"/>
      <w:r w:rsidRPr="00315FFC">
        <w:rPr>
          <w:lang w:val="ru-RU"/>
        </w:rPr>
        <w:t>b</w:t>
      </w:r>
      <w:proofErr w:type="spellEnd"/>
      <w:r w:rsidRPr="00315FFC">
        <w:rPr>
          <w:lang w:val="ru-RU"/>
        </w:rPr>
        <w:t>)</w:t>
      </w:r>
      <w:r w:rsidRPr="00315FFC">
        <w:rPr>
          <w:lang w:val="ru-RU"/>
        </w:rPr>
        <w:tab/>
      </w:r>
      <w:r w:rsidR="00312937" w:rsidRPr="00315FFC">
        <w:rPr>
          <w:lang w:val="ru-RU"/>
        </w:rPr>
        <w:t xml:space="preserve">что </w:t>
      </w:r>
      <w:proofErr w:type="gramStart"/>
      <w:r w:rsidR="00312937" w:rsidRPr="00315FFC">
        <w:rPr>
          <w:lang w:val="ru-RU"/>
        </w:rPr>
        <w:t>широкополосные</w:t>
      </w:r>
      <w:proofErr w:type="gramEnd"/>
      <w:r w:rsidR="00312937" w:rsidRPr="00315FFC">
        <w:rPr>
          <w:lang w:val="ru-RU"/>
        </w:rPr>
        <w:t xml:space="preserve"> </w:t>
      </w:r>
      <w:proofErr w:type="spellStart"/>
      <w:r w:rsidR="00312937"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 </w:t>
      </w:r>
      <w:r w:rsidR="00312937" w:rsidRPr="00315FFC">
        <w:rPr>
          <w:lang w:val="ru-RU"/>
        </w:rPr>
        <w:t>используются для применений фиксированного</w:t>
      </w:r>
      <w:r w:rsidRPr="00315FFC">
        <w:rPr>
          <w:lang w:val="ru-RU"/>
        </w:rPr>
        <w:t xml:space="preserve">, </w:t>
      </w:r>
      <w:r w:rsidR="00312937" w:rsidRPr="00315FFC">
        <w:rPr>
          <w:lang w:val="ru-RU"/>
        </w:rPr>
        <w:t xml:space="preserve">кочевого и </w:t>
      </w:r>
      <w:r w:rsidR="006E1C9A" w:rsidRPr="00315FFC">
        <w:rPr>
          <w:lang w:val="ru-RU"/>
        </w:rPr>
        <w:t xml:space="preserve">мобильного </w:t>
      </w:r>
      <w:r w:rsidR="00312937" w:rsidRPr="00315FFC">
        <w:rPr>
          <w:lang w:val="ru-RU"/>
        </w:rPr>
        <w:t>беспроводного доступа</w:t>
      </w:r>
      <w:r w:rsidR="008018FD" w:rsidRPr="00315FFC">
        <w:rPr>
          <w:lang w:val="ru-RU"/>
        </w:rPr>
        <w:t>;</w:t>
      </w:r>
    </w:p>
    <w:p w:rsidR="003D6744" w:rsidRPr="00315FFC" w:rsidRDefault="003D6744" w:rsidP="00EF7F73">
      <w:pPr>
        <w:rPr>
          <w:lang w:val="ru-RU"/>
        </w:rPr>
      </w:pPr>
      <w:proofErr w:type="spellStart"/>
      <w:proofErr w:type="gramStart"/>
      <w:r w:rsidRPr="00315FFC">
        <w:rPr>
          <w:lang w:val="ru-RU"/>
        </w:rPr>
        <w:t>c</w:t>
      </w:r>
      <w:proofErr w:type="spellEnd"/>
      <w:r w:rsidRPr="00315FFC">
        <w:rPr>
          <w:lang w:val="ru-RU"/>
        </w:rPr>
        <w:t>)</w:t>
      </w:r>
      <w:r w:rsidRPr="00315FFC">
        <w:rPr>
          <w:i/>
          <w:lang w:val="ru-RU"/>
        </w:rPr>
        <w:tab/>
      </w:r>
      <w:r w:rsidR="00312937" w:rsidRPr="00315FFC">
        <w:rPr>
          <w:lang w:val="ru-RU"/>
        </w:rPr>
        <w:t xml:space="preserve">что стандарты широкополосных </w:t>
      </w:r>
      <w:proofErr w:type="spellStart"/>
      <w:r w:rsidRPr="00315FFC">
        <w:rPr>
          <w:lang w:val="ru-RU"/>
        </w:rPr>
        <w:t>RLAN</w:t>
      </w:r>
      <w:proofErr w:type="spellEnd"/>
      <w:r w:rsidR="00970118" w:rsidRPr="00315FFC">
        <w:rPr>
          <w:lang w:val="ru-RU"/>
        </w:rPr>
        <w:t xml:space="preserve">, </w:t>
      </w:r>
      <w:r w:rsidR="002F34B4" w:rsidRPr="00315FFC">
        <w:rPr>
          <w:lang w:val="ru-RU"/>
        </w:rPr>
        <w:t>разрабатываемые</w:t>
      </w:r>
      <w:r w:rsidRPr="00315FFC">
        <w:rPr>
          <w:lang w:val="ru-RU"/>
        </w:rPr>
        <w:t xml:space="preserve"> </w:t>
      </w:r>
      <w:r w:rsidR="00970118" w:rsidRPr="00315FFC">
        <w:rPr>
          <w:lang w:val="ru-RU"/>
        </w:rPr>
        <w:t>в настоящее время, совместимы с существующими стандартами проводных ЛВС</w:t>
      </w:r>
      <w:r w:rsidRPr="00315FFC">
        <w:rPr>
          <w:lang w:val="ru-RU"/>
        </w:rPr>
        <w:t>;</w:t>
      </w:r>
      <w:proofErr w:type="gramEnd"/>
    </w:p>
    <w:p w:rsidR="003D6744" w:rsidRPr="00315FFC" w:rsidRDefault="003D6744" w:rsidP="00EF7F73">
      <w:pPr>
        <w:rPr>
          <w:lang w:val="ru-RU"/>
        </w:rPr>
      </w:pPr>
      <w:proofErr w:type="spellStart"/>
      <w:r w:rsidRPr="00315FFC">
        <w:rPr>
          <w:lang w:val="ru-RU"/>
        </w:rPr>
        <w:t>d</w:t>
      </w:r>
      <w:proofErr w:type="spellEnd"/>
      <w:r w:rsidRPr="00315FFC">
        <w:rPr>
          <w:lang w:val="ru-RU"/>
        </w:rPr>
        <w:t>)</w:t>
      </w:r>
      <w:r w:rsidRPr="00315FFC">
        <w:rPr>
          <w:lang w:val="ru-RU"/>
        </w:rPr>
        <w:tab/>
      </w:r>
      <w:r w:rsidR="00970118" w:rsidRPr="00315FFC">
        <w:rPr>
          <w:lang w:val="ru-RU"/>
        </w:rPr>
        <w:t>что желательно создать руководящие принципы</w:t>
      </w:r>
      <w:r w:rsidRPr="00315FFC">
        <w:rPr>
          <w:lang w:val="ru-RU"/>
        </w:rPr>
        <w:t xml:space="preserve"> </w:t>
      </w:r>
      <w:r w:rsidR="00970118" w:rsidRPr="00315FFC">
        <w:rPr>
          <w:lang w:val="ru-RU"/>
        </w:rPr>
        <w:t>в отношении широкополосных</w:t>
      </w:r>
      <w:r w:rsidRPr="00315FFC">
        <w:rPr>
          <w:lang w:val="ru-RU"/>
        </w:rPr>
        <w:t xml:space="preserve"> </w:t>
      </w:r>
      <w:proofErr w:type="spellStart"/>
      <w:r w:rsidR="00970118"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 </w:t>
      </w:r>
      <w:r w:rsidR="00970118" w:rsidRPr="00315FFC">
        <w:rPr>
          <w:lang w:val="ru-RU"/>
        </w:rPr>
        <w:t>в различных полосах частот</w:t>
      </w:r>
      <w:r w:rsidRPr="00315FFC">
        <w:rPr>
          <w:lang w:val="ru-RU"/>
        </w:rPr>
        <w:t>;</w:t>
      </w:r>
    </w:p>
    <w:p w:rsidR="003D6744" w:rsidRPr="00315FFC" w:rsidRDefault="003D6744" w:rsidP="00EF7F73">
      <w:pPr>
        <w:rPr>
          <w:lang w:val="ru-RU"/>
        </w:rPr>
      </w:pPr>
      <w:proofErr w:type="spellStart"/>
      <w:r w:rsidRPr="00315FFC">
        <w:rPr>
          <w:lang w:val="ru-RU"/>
        </w:rPr>
        <w:t>e</w:t>
      </w:r>
      <w:proofErr w:type="spellEnd"/>
      <w:r w:rsidRPr="00315FFC">
        <w:rPr>
          <w:lang w:val="ru-RU"/>
        </w:rPr>
        <w:t>)</w:t>
      </w:r>
      <w:r w:rsidRPr="00315FFC">
        <w:rPr>
          <w:lang w:val="ru-RU"/>
        </w:rPr>
        <w:tab/>
      </w:r>
      <w:r w:rsidR="00970118" w:rsidRPr="00315FFC">
        <w:rPr>
          <w:lang w:val="ru-RU"/>
        </w:rPr>
        <w:t xml:space="preserve">что широкополосные </w:t>
      </w:r>
      <w:proofErr w:type="spellStart"/>
      <w:r w:rsidR="00970118"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 </w:t>
      </w:r>
      <w:r w:rsidR="00970118" w:rsidRPr="00315FFC">
        <w:rPr>
          <w:lang w:val="ru-RU"/>
        </w:rPr>
        <w:t>должны быть внедрены</w:t>
      </w:r>
      <w:r w:rsidRPr="00315FFC">
        <w:rPr>
          <w:lang w:val="ru-RU"/>
        </w:rPr>
        <w:t xml:space="preserve"> </w:t>
      </w:r>
      <w:r w:rsidR="00970118" w:rsidRPr="00315FFC">
        <w:rPr>
          <w:lang w:val="ru-RU"/>
        </w:rPr>
        <w:t>при тщательном рассмотрении</w:t>
      </w:r>
      <w:r w:rsidRPr="00315FFC">
        <w:rPr>
          <w:lang w:val="ru-RU"/>
        </w:rPr>
        <w:t xml:space="preserve"> </w:t>
      </w:r>
      <w:r w:rsidR="00970118" w:rsidRPr="00315FFC">
        <w:rPr>
          <w:lang w:val="ru-RU"/>
        </w:rPr>
        <w:t xml:space="preserve">совместимости с другими </w:t>
      </w:r>
      <w:proofErr w:type="spellStart"/>
      <w:r w:rsidR="00970118" w:rsidRPr="00315FFC">
        <w:rPr>
          <w:lang w:val="ru-RU"/>
        </w:rPr>
        <w:t>радиоприменениями</w:t>
      </w:r>
      <w:proofErr w:type="spellEnd"/>
      <w:r w:rsidRPr="00315FFC">
        <w:rPr>
          <w:lang w:val="ru-RU"/>
        </w:rPr>
        <w:t>,</w:t>
      </w:r>
    </w:p>
    <w:p w:rsidR="003D6744" w:rsidRPr="00315FFC" w:rsidRDefault="00AF6877" w:rsidP="00EF7F73">
      <w:pPr>
        <w:pStyle w:val="Call"/>
        <w:rPr>
          <w:lang w:val="ru-RU"/>
        </w:rPr>
      </w:pPr>
      <w:r w:rsidRPr="00315FFC">
        <w:rPr>
          <w:lang w:val="ru-RU"/>
        </w:rPr>
        <w:t>отмечая</w:t>
      </w:r>
      <w:r w:rsidRPr="00315FFC">
        <w:rPr>
          <w:i w:val="0"/>
          <w:iCs/>
          <w:lang w:val="ru-RU"/>
        </w:rPr>
        <w:t>,</w:t>
      </w:r>
    </w:p>
    <w:p w:rsidR="003D6744" w:rsidRPr="00315FFC" w:rsidRDefault="003D6744" w:rsidP="00EF7F73">
      <w:pPr>
        <w:rPr>
          <w:lang w:val="ru-RU"/>
        </w:rPr>
      </w:pPr>
      <w:proofErr w:type="spellStart"/>
      <w:r w:rsidRPr="00315FFC">
        <w:rPr>
          <w:lang w:val="ru-RU"/>
        </w:rPr>
        <w:t>a</w:t>
      </w:r>
      <w:proofErr w:type="spellEnd"/>
      <w:r w:rsidRPr="00315FFC">
        <w:rPr>
          <w:lang w:val="ru-RU"/>
        </w:rPr>
        <w:t>)</w:t>
      </w:r>
      <w:r w:rsidRPr="00315FFC">
        <w:rPr>
          <w:lang w:val="ru-RU"/>
        </w:rPr>
        <w:tab/>
      </w:r>
      <w:r w:rsidR="00AF6877" w:rsidRPr="00315FFC">
        <w:rPr>
          <w:lang w:val="ru-RU"/>
        </w:rPr>
        <w:t>что</w:t>
      </w:r>
      <w:r w:rsidR="004E579D" w:rsidRPr="00315FFC">
        <w:rPr>
          <w:lang w:val="ru-RU"/>
        </w:rPr>
        <w:t xml:space="preserve"> </w:t>
      </w:r>
      <w:r w:rsidR="00AF6877" w:rsidRPr="00315FFC">
        <w:rPr>
          <w:lang w:val="ru-RU"/>
        </w:rPr>
        <w:t xml:space="preserve">в Отчете </w:t>
      </w:r>
      <w:proofErr w:type="spellStart"/>
      <w:r w:rsidR="00AF6877" w:rsidRPr="00315FFC">
        <w:rPr>
          <w:lang w:val="ru-RU"/>
        </w:rPr>
        <w:t>МСЭ</w:t>
      </w:r>
      <w:r w:rsidRPr="00315FFC">
        <w:rPr>
          <w:lang w:val="ru-RU"/>
        </w:rPr>
        <w:t>-</w:t>
      </w:r>
      <w:proofErr w:type="gramStart"/>
      <w:r w:rsidRPr="00315FFC">
        <w:rPr>
          <w:lang w:val="ru-RU"/>
        </w:rPr>
        <w:t>R</w:t>
      </w:r>
      <w:proofErr w:type="spellEnd"/>
      <w:proofErr w:type="gramEnd"/>
      <w:r w:rsidRPr="00315FFC">
        <w:rPr>
          <w:lang w:val="ru-RU"/>
        </w:rPr>
        <w:t xml:space="preserve"> F.2086 </w:t>
      </w:r>
      <w:r w:rsidR="00AF6877" w:rsidRPr="00315FFC">
        <w:rPr>
          <w:lang w:val="ru-RU"/>
        </w:rPr>
        <w:t>приведены технические и эксплуатационные характеристики</w:t>
      </w:r>
      <w:r w:rsidRPr="00315FFC">
        <w:rPr>
          <w:lang w:val="ru-RU"/>
        </w:rPr>
        <w:t xml:space="preserve"> </w:t>
      </w:r>
      <w:r w:rsidR="00AF6877" w:rsidRPr="00315FFC">
        <w:rPr>
          <w:lang w:val="ru-RU"/>
        </w:rPr>
        <w:t>и применения систем широкополосного беспроводного доступа</w:t>
      </w:r>
      <w:r w:rsidRPr="00315FFC">
        <w:rPr>
          <w:lang w:val="ru-RU"/>
        </w:rPr>
        <w:t xml:space="preserve"> </w:t>
      </w:r>
      <w:r w:rsidR="00AF6877" w:rsidRPr="00315FFC">
        <w:rPr>
          <w:lang w:val="ru-RU"/>
        </w:rPr>
        <w:t>в фиксированной службе</w:t>
      </w:r>
      <w:r w:rsidRPr="00315FFC">
        <w:rPr>
          <w:lang w:val="ru-RU"/>
        </w:rPr>
        <w:t>;</w:t>
      </w:r>
    </w:p>
    <w:p w:rsidR="003D6744" w:rsidRPr="00315FFC" w:rsidRDefault="003D6744" w:rsidP="00EF7F73">
      <w:pPr>
        <w:rPr>
          <w:lang w:val="ru-RU"/>
        </w:rPr>
      </w:pPr>
      <w:proofErr w:type="spellStart"/>
      <w:r w:rsidRPr="00315FFC">
        <w:rPr>
          <w:lang w:val="ru-RU"/>
        </w:rPr>
        <w:t>b</w:t>
      </w:r>
      <w:proofErr w:type="spellEnd"/>
      <w:r w:rsidRPr="00315FFC">
        <w:rPr>
          <w:lang w:val="ru-RU"/>
        </w:rPr>
        <w:t>)</w:t>
      </w:r>
      <w:r w:rsidRPr="00315FFC">
        <w:rPr>
          <w:lang w:val="ru-RU"/>
        </w:rPr>
        <w:tab/>
      </w:r>
      <w:r w:rsidR="00AF6877" w:rsidRPr="00315FFC">
        <w:rPr>
          <w:lang w:val="ru-RU"/>
        </w:rPr>
        <w:t>что другая информация о системах беспроводного доступа (</w:t>
      </w:r>
      <w:proofErr w:type="spellStart"/>
      <w:r w:rsidR="00AF6877" w:rsidRPr="00315FFC">
        <w:rPr>
          <w:lang w:val="ru-RU"/>
        </w:rPr>
        <w:t>СБД</w:t>
      </w:r>
      <w:proofErr w:type="spellEnd"/>
      <w:r w:rsidR="00AF6877" w:rsidRPr="00315FFC">
        <w:rPr>
          <w:lang w:val="ru-RU"/>
        </w:rPr>
        <w:t>)</w:t>
      </w:r>
      <w:r w:rsidRPr="00315FFC">
        <w:rPr>
          <w:lang w:val="ru-RU"/>
        </w:rPr>
        <w:t xml:space="preserve">, </w:t>
      </w:r>
      <w:r w:rsidR="00AF6877" w:rsidRPr="00315FFC">
        <w:rPr>
          <w:lang w:val="ru-RU"/>
        </w:rPr>
        <w:t>включая</w:t>
      </w:r>
      <w:r w:rsidRPr="00315FFC">
        <w:rPr>
          <w:lang w:val="ru-RU"/>
        </w:rPr>
        <w:t xml:space="preserve"> </w:t>
      </w:r>
      <w:proofErr w:type="spellStart"/>
      <w:r w:rsidR="00AF6877"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, </w:t>
      </w:r>
      <w:r w:rsidR="00AF6877" w:rsidRPr="00315FFC">
        <w:rPr>
          <w:lang w:val="ru-RU"/>
        </w:rPr>
        <w:t>содержится в Рекомендациях</w:t>
      </w:r>
      <w:r w:rsidRPr="00315FFC">
        <w:rPr>
          <w:lang w:val="ru-RU"/>
        </w:rPr>
        <w:t xml:space="preserve"> </w:t>
      </w:r>
      <w:proofErr w:type="spellStart"/>
      <w:r w:rsidR="00AF6877" w:rsidRPr="00315FFC">
        <w:rPr>
          <w:lang w:val="ru-RU"/>
        </w:rPr>
        <w:t>МСЭ</w:t>
      </w:r>
      <w:r w:rsidR="00DD1F91" w:rsidRPr="00315FFC">
        <w:rPr>
          <w:lang w:val="ru-RU"/>
        </w:rPr>
        <w:t>-</w:t>
      </w:r>
      <w:proofErr w:type="gramStart"/>
      <w:r w:rsidRPr="00315FFC">
        <w:rPr>
          <w:lang w:val="ru-RU"/>
        </w:rPr>
        <w:t>R</w:t>
      </w:r>
      <w:proofErr w:type="spellEnd"/>
      <w:proofErr w:type="gramEnd"/>
      <w:r w:rsidRPr="00315FFC">
        <w:rPr>
          <w:lang w:val="ru-RU"/>
        </w:rPr>
        <w:t xml:space="preserve"> F.1763, M.1652, M.1739 </w:t>
      </w:r>
      <w:r w:rsidR="007C2798" w:rsidRPr="00315FFC">
        <w:rPr>
          <w:lang w:val="ru-RU"/>
        </w:rPr>
        <w:t xml:space="preserve">и </w:t>
      </w:r>
      <w:r w:rsidR="00850F5E" w:rsidRPr="00315FFC">
        <w:rPr>
          <w:lang w:val="ru-RU"/>
        </w:rPr>
        <w:t>M.1801,</w:t>
      </w:r>
    </w:p>
    <w:p w:rsidR="003D6744" w:rsidRPr="00315FFC" w:rsidRDefault="00AF6877" w:rsidP="00EF7F73">
      <w:pPr>
        <w:pStyle w:val="Call"/>
        <w:rPr>
          <w:lang w:val="ru-RU"/>
        </w:rPr>
      </w:pPr>
      <w:r w:rsidRPr="00315FFC">
        <w:rPr>
          <w:lang w:val="ru-RU"/>
        </w:rPr>
        <w:t>рекомендует</w:t>
      </w:r>
      <w:r w:rsidR="006E7FB9" w:rsidRPr="00315FFC">
        <w:rPr>
          <w:i w:val="0"/>
          <w:iCs/>
          <w:lang w:val="ru-RU"/>
        </w:rPr>
        <w:t>,</w:t>
      </w:r>
    </w:p>
    <w:p w:rsidR="003D6744" w:rsidRPr="00315FFC" w:rsidRDefault="003D6744" w:rsidP="00EF7F73">
      <w:pPr>
        <w:rPr>
          <w:lang w:val="ru-RU"/>
        </w:rPr>
      </w:pPr>
      <w:proofErr w:type="gramStart"/>
      <w:r w:rsidRPr="00315FFC">
        <w:rPr>
          <w:b/>
          <w:lang w:val="ru-RU"/>
        </w:rPr>
        <w:t>1</w:t>
      </w:r>
      <w:r w:rsidRPr="00315FFC">
        <w:rPr>
          <w:lang w:val="ru-RU"/>
        </w:rPr>
        <w:tab/>
      </w:r>
      <w:r w:rsidR="00716BCD" w:rsidRPr="00315FFC">
        <w:rPr>
          <w:lang w:val="ru-RU"/>
        </w:rPr>
        <w:t xml:space="preserve">что следует </w:t>
      </w:r>
      <w:r w:rsidR="00AF6877" w:rsidRPr="00315FFC">
        <w:rPr>
          <w:lang w:val="ru-RU"/>
        </w:rPr>
        <w:t>использовать стандарты широкополосных</w:t>
      </w:r>
      <w:r w:rsidRPr="00315FFC">
        <w:rPr>
          <w:lang w:val="ru-RU"/>
        </w:rPr>
        <w:t xml:space="preserve"> </w:t>
      </w:r>
      <w:proofErr w:type="spellStart"/>
      <w:r w:rsidRPr="00315FFC">
        <w:rPr>
          <w:lang w:val="ru-RU"/>
        </w:rPr>
        <w:t>RLAN</w:t>
      </w:r>
      <w:proofErr w:type="spellEnd"/>
      <w:r w:rsidR="00AF6877" w:rsidRPr="00315FFC">
        <w:rPr>
          <w:lang w:val="ru-RU"/>
        </w:rPr>
        <w:t>,</w:t>
      </w:r>
      <w:r w:rsidRPr="00315FFC">
        <w:rPr>
          <w:lang w:val="ru-RU"/>
        </w:rPr>
        <w:t xml:space="preserve"> </w:t>
      </w:r>
      <w:r w:rsidR="00AF6877" w:rsidRPr="00315FFC">
        <w:rPr>
          <w:lang w:val="ru-RU"/>
        </w:rPr>
        <w:t xml:space="preserve">приведенные в </w:t>
      </w:r>
      <w:r w:rsidR="003B68E0" w:rsidRPr="00315FFC">
        <w:rPr>
          <w:lang w:val="ru-RU"/>
        </w:rPr>
        <w:t>т</w:t>
      </w:r>
      <w:r w:rsidR="00AF6877" w:rsidRPr="00315FFC">
        <w:rPr>
          <w:lang w:val="ru-RU"/>
        </w:rPr>
        <w:t>аблице</w:t>
      </w:r>
      <w:r w:rsidRPr="00315FFC">
        <w:rPr>
          <w:lang w:val="ru-RU"/>
        </w:rPr>
        <w:t xml:space="preserve"> 2 (</w:t>
      </w:r>
      <w:r w:rsidR="006E7FB9" w:rsidRPr="00315FFC">
        <w:rPr>
          <w:lang w:val="ru-RU"/>
        </w:rPr>
        <w:t>см. </w:t>
      </w:r>
      <w:r w:rsidR="00716BCD" w:rsidRPr="00315FFC">
        <w:rPr>
          <w:lang w:val="ru-RU"/>
        </w:rPr>
        <w:t xml:space="preserve">также </w:t>
      </w:r>
      <w:r w:rsidR="00AF6877" w:rsidRPr="00315FFC">
        <w:rPr>
          <w:lang w:val="ru-RU"/>
        </w:rPr>
        <w:t>Примечания</w:t>
      </w:r>
      <w:r w:rsidRPr="00315FFC">
        <w:rPr>
          <w:lang w:val="ru-RU"/>
        </w:rPr>
        <w:t xml:space="preserve"> 1, 2 </w:t>
      </w:r>
      <w:r w:rsidR="00AF6877" w:rsidRPr="00315FFC">
        <w:rPr>
          <w:lang w:val="ru-RU"/>
        </w:rPr>
        <w:t>и</w:t>
      </w:r>
      <w:r w:rsidR="00850F5E" w:rsidRPr="00315FFC">
        <w:rPr>
          <w:lang w:val="ru-RU"/>
        </w:rPr>
        <w:t xml:space="preserve"> 3);</w:t>
      </w:r>
      <w:proofErr w:type="gramEnd"/>
    </w:p>
    <w:p w:rsidR="003D6744" w:rsidRPr="00315FFC" w:rsidRDefault="003D6744" w:rsidP="00716BCD">
      <w:pPr>
        <w:rPr>
          <w:lang w:val="ru-RU"/>
        </w:rPr>
      </w:pPr>
      <w:r w:rsidRPr="00315FFC">
        <w:rPr>
          <w:b/>
          <w:lang w:val="ru-RU"/>
        </w:rPr>
        <w:t>2</w:t>
      </w:r>
      <w:r w:rsidRPr="00315FFC">
        <w:rPr>
          <w:lang w:val="ru-RU"/>
        </w:rPr>
        <w:tab/>
      </w:r>
      <w:r w:rsidR="003D2017" w:rsidRPr="00315FFC">
        <w:rPr>
          <w:lang w:val="ru-RU"/>
        </w:rPr>
        <w:t xml:space="preserve">что </w:t>
      </w:r>
      <w:r w:rsidR="00716BCD" w:rsidRPr="00315FFC">
        <w:rPr>
          <w:lang w:val="ru-RU"/>
        </w:rPr>
        <w:t>следует использовать</w:t>
      </w:r>
      <w:r w:rsidR="003D2017" w:rsidRPr="00315FFC">
        <w:rPr>
          <w:lang w:val="ru-RU"/>
        </w:rPr>
        <w:t xml:space="preserve"> Приложение</w:t>
      </w:r>
      <w:r w:rsidRPr="00315FFC">
        <w:rPr>
          <w:lang w:val="ru-RU"/>
        </w:rPr>
        <w:t xml:space="preserve"> 2 </w:t>
      </w:r>
      <w:r w:rsidR="003D2017" w:rsidRPr="00315FFC">
        <w:rPr>
          <w:lang w:val="ru-RU"/>
        </w:rPr>
        <w:t>для общей информации о</w:t>
      </w:r>
      <w:r w:rsidRPr="00315FFC">
        <w:rPr>
          <w:lang w:val="ru-RU"/>
        </w:rPr>
        <w:t xml:space="preserve"> </w:t>
      </w:r>
      <w:proofErr w:type="spellStart"/>
      <w:r w:rsidR="003D2017"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, </w:t>
      </w:r>
      <w:r w:rsidR="003D2017" w:rsidRPr="00315FFC">
        <w:rPr>
          <w:lang w:val="ru-RU"/>
        </w:rPr>
        <w:t>включая их базовые характеристики</w:t>
      </w:r>
      <w:r w:rsidRPr="00315FFC">
        <w:rPr>
          <w:lang w:val="ru-RU"/>
        </w:rPr>
        <w:t>.</w:t>
      </w:r>
    </w:p>
    <w:p w:rsidR="00315FFC" w:rsidRPr="00315FFC" w:rsidRDefault="00315FFC" w:rsidP="00315FFC">
      <w:pPr>
        <w:rPr>
          <w:lang w:val="ru-RU"/>
        </w:rPr>
      </w:pPr>
      <w:r w:rsidRPr="00315FFC">
        <w:rPr>
          <w:b/>
          <w:bCs/>
          <w:lang w:val="ru-RU"/>
        </w:rPr>
        <w:t>3</w:t>
      </w:r>
      <w:r w:rsidRPr="00315FFC">
        <w:rPr>
          <w:lang w:val="ru-RU"/>
        </w:rPr>
        <w:tab/>
        <w:t>что следующие Примечания должны быть рассмотрены как часть настоящей Рекомендации.</w:t>
      </w:r>
    </w:p>
    <w:p w:rsidR="003D6744" w:rsidRPr="00315FFC" w:rsidRDefault="003D2017" w:rsidP="00315FFC">
      <w:pPr>
        <w:pStyle w:val="Note"/>
        <w:rPr>
          <w:lang w:val="ru-RU"/>
        </w:rPr>
      </w:pPr>
      <w:r w:rsidRPr="00315FFC">
        <w:rPr>
          <w:lang w:val="ru-RU"/>
        </w:rPr>
        <w:t>ПРИМЕЧАНИЕ</w:t>
      </w:r>
      <w:r w:rsidR="003D6744" w:rsidRPr="00315FFC">
        <w:rPr>
          <w:lang w:val="ru-RU"/>
        </w:rPr>
        <w:t> 1</w:t>
      </w:r>
      <w:r w:rsidR="008018FD" w:rsidRPr="00315FFC">
        <w:rPr>
          <w:lang w:val="ru-RU"/>
        </w:rPr>
        <w:t>.</w:t>
      </w:r>
      <w:r w:rsidR="003D6744" w:rsidRPr="00315FFC">
        <w:rPr>
          <w:lang w:val="ru-RU"/>
        </w:rPr>
        <w:t> – </w:t>
      </w:r>
      <w:r w:rsidR="003B2668" w:rsidRPr="00315FFC">
        <w:rPr>
          <w:lang w:val="ru-RU"/>
        </w:rPr>
        <w:t>Сокращения и терминология, используемые</w:t>
      </w:r>
      <w:r w:rsidR="003D6744" w:rsidRPr="00315FFC">
        <w:rPr>
          <w:lang w:val="ru-RU"/>
        </w:rPr>
        <w:t xml:space="preserve"> </w:t>
      </w:r>
      <w:r w:rsidR="003B2668" w:rsidRPr="00315FFC">
        <w:rPr>
          <w:lang w:val="ru-RU"/>
        </w:rPr>
        <w:t>в настоящей Рекомендации,</w:t>
      </w:r>
      <w:r w:rsidR="003D6744" w:rsidRPr="00315FFC">
        <w:rPr>
          <w:lang w:val="ru-RU"/>
        </w:rPr>
        <w:t xml:space="preserve"> </w:t>
      </w:r>
      <w:r w:rsidR="003B2668" w:rsidRPr="00315FFC">
        <w:rPr>
          <w:lang w:val="ru-RU"/>
        </w:rPr>
        <w:t xml:space="preserve">приведены в </w:t>
      </w:r>
      <w:r w:rsidR="008018FD" w:rsidRPr="00315FFC">
        <w:rPr>
          <w:lang w:val="ru-RU"/>
        </w:rPr>
        <w:t>т</w:t>
      </w:r>
      <w:r w:rsidR="003B2668" w:rsidRPr="00315FFC">
        <w:rPr>
          <w:lang w:val="ru-RU"/>
        </w:rPr>
        <w:t>аблице</w:t>
      </w:r>
      <w:r w:rsidR="003D6744" w:rsidRPr="00315FFC">
        <w:rPr>
          <w:lang w:val="ru-RU"/>
        </w:rPr>
        <w:t> 1.</w:t>
      </w:r>
    </w:p>
    <w:p w:rsidR="003D6744" w:rsidRPr="00315FFC" w:rsidRDefault="003D2017" w:rsidP="003C4BB6">
      <w:pPr>
        <w:pStyle w:val="Note"/>
        <w:rPr>
          <w:lang w:val="ru-RU"/>
        </w:rPr>
      </w:pPr>
      <w:r w:rsidRPr="00315FFC">
        <w:rPr>
          <w:lang w:val="ru-RU"/>
        </w:rPr>
        <w:t>ПРИМЕЧАНИЕ</w:t>
      </w:r>
      <w:r w:rsidR="003D6744" w:rsidRPr="00315FFC">
        <w:rPr>
          <w:lang w:val="ru-RU"/>
        </w:rPr>
        <w:t> 2</w:t>
      </w:r>
      <w:r w:rsidR="008018FD" w:rsidRPr="00315FFC">
        <w:rPr>
          <w:lang w:val="ru-RU"/>
        </w:rPr>
        <w:t>.</w:t>
      </w:r>
      <w:r w:rsidR="003D6744" w:rsidRPr="00315FFC">
        <w:rPr>
          <w:lang w:val="ru-RU"/>
        </w:rPr>
        <w:t> – </w:t>
      </w:r>
      <w:r w:rsidR="003B2668" w:rsidRPr="00315FFC">
        <w:rPr>
          <w:lang w:val="ru-RU"/>
        </w:rPr>
        <w:t>В Приложении </w:t>
      </w:r>
      <w:r w:rsidR="003D6744" w:rsidRPr="00315FFC">
        <w:rPr>
          <w:lang w:val="ru-RU"/>
        </w:rPr>
        <w:t xml:space="preserve">1 </w:t>
      </w:r>
      <w:r w:rsidR="003B2668" w:rsidRPr="00315FFC">
        <w:rPr>
          <w:lang w:val="ru-RU"/>
        </w:rPr>
        <w:t>содержится подробная информаци</w:t>
      </w:r>
      <w:r w:rsidR="00E419FE" w:rsidRPr="00315FFC">
        <w:rPr>
          <w:lang w:val="ru-RU"/>
        </w:rPr>
        <w:t>я</w:t>
      </w:r>
      <w:r w:rsidR="003D6744" w:rsidRPr="00315FFC">
        <w:rPr>
          <w:lang w:val="ru-RU"/>
        </w:rPr>
        <w:t xml:space="preserve"> </w:t>
      </w:r>
      <w:r w:rsidR="00E419FE" w:rsidRPr="00315FFC">
        <w:rPr>
          <w:lang w:val="ru-RU"/>
        </w:rPr>
        <w:t>о том, как получить полные</w:t>
      </w:r>
      <w:r w:rsidR="003D6744" w:rsidRPr="00315FFC">
        <w:rPr>
          <w:lang w:val="ru-RU"/>
        </w:rPr>
        <w:t xml:space="preserve"> </w:t>
      </w:r>
      <w:r w:rsidR="00E419FE" w:rsidRPr="00315FFC">
        <w:rPr>
          <w:lang w:val="ru-RU"/>
        </w:rPr>
        <w:t xml:space="preserve">тексты стандартов, описанных в </w:t>
      </w:r>
      <w:r w:rsidR="008018FD" w:rsidRPr="00315FFC">
        <w:rPr>
          <w:lang w:val="ru-RU"/>
        </w:rPr>
        <w:t>т</w:t>
      </w:r>
      <w:r w:rsidR="00E419FE" w:rsidRPr="00315FFC">
        <w:rPr>
          <w:lang w:val="ru-RU"/>
        </w:rPr>
        <w:t>аблице </w:t>
      </w:r>
      <w:r w:rsidR="003D6744" w:rsidRPr="00315FFC">
        <w:rPr>
          <w:lang w:val="ru-RU"/>
        </w:rPr>
        <w:t>2.</w:t>
      </w:r>
    </w:p>
    <w:p w:rsidR="003D6744" w:rsidRPr="00315FFC" w:rsidRDefault="003D2017" w:rsidP="003C4BB6">
      <w:pPr>
        <w:pStyle w:val="Note"/>
        <w:rPr>
          <w:lang w:val="ru-RU" w:eastAsia="ko-KR"/>
        </w:rPr>
      </w:pPr>
      <w:r w:rsidRPr="00315FFC">
        <w:rPr>
          <w:lang w:val="ru-RU"/>
        </w:rPr>
        <w:t>ПРИМЕЧАНИЕ</w:t>
      </w:r>
      <w:r w:rsidR="003D6744" w:rsidRPr="00315FFC">
        <w:rPr>
          <w:lang w:val="ru-RU" w:eastAsia="ko-KR"/>
        </w:rPr>
        <w:t xml:space="preserve"> 3</w:t>
      </w:r>
      <w:r w:rsidR="008018FD" w:rsidRPr="00315FFC">
        <w:rPr>
          <w:lang w:val="ru-RU" w:eastAsia="ko-KR"/>
        </w:rPr>
        <w:t>.</w:t>
      </w:r>
      <w:r w:rsidR="003D6744" w:rsidRPr="00315FFC">
        <w:rPr>
          <w:lang w:val="ru-RU" w:eastAsia="ko-KR"/>
        </w:rPr>
        <w:t xml:space="preserve"> – </w:t>
      </w:r>
      <w:r w:rsidR="00E419FE" w:rsidRPr="00315FFC">
        <w:rPr>
          <w:lang w:val="ru-RU" w:eastAsia="ko-KR"/>
        </w:rPr>
        <w:t>Настоящая Рекомендация не исключает внедрения других систем</w:t>
      </w:r>
      <w:r w:rsidR="003D6744" w:rsidRPr="00315FFC">
        <w:rPr>
          <w:lang w:val="ru-RU" w:eastAsia="ko-KR"/>
        </w:rPr>
        <w:t xml:space="preserve"> </w:t>
      </w:r>
      <w:proofErr w:type="spellStart"/>
      <w:r w:rsidR="003D6744" w:rsidRPr="00315FFC">
        <w:rPr>
          <w:lang w:val="ru-RU" w:eastAsia="ko-KR"/>
        </w:rPr>
        <w:t>RLAN</w:t>
      </w:r>
      <w:proofErr w:type="spellEnd"/>
      <w:r w:rsidR="003D6744" w:rsidRPr="00315FFC">
        <w:rPr>
          <w:lang w:val="ru-RU" w:eastAsia="ko-KR"/>
        </w:rPr>
        <w:t>.</w:t>
      </w:r>
    </w:p>
    <w:p w:rsidR="003D6744" w:rsidRPr="00315FFC" w:rsidRDefault="00E419FE" w:rsidP="00325F4F">
      <w:pPr>
        <w:pStyle w:val="TableNo"/>
        <w:spacing w:line="240" w:lineRule="exact"/>
        <w:rPr>
          <w:lang w:val="ru-RU"/>
        </w:rPr>
      </w:pPr>
      <w:r w:rsidRPr="00315FFC">
        <w:rPr>
          <w:lang w:val="ru-RU"/>
        </w:rPr>
        <w:lastRenderedPageBreak/>
        <w:t>ТАБЛИЦА</w:t>
      </w:r>
      <w:r w:rsidR="003D6744" w:rsidRPr="00315FFC">
        <w:rPr>
          <w:lang w:val="ru-RU"/>
        </w:rPr>
        <w:t xml:space="preserve"> 1</w:t>
      </w:r>
    </w:p>
    <w:p w:rsidR="003D6744" w:rsidRPr="00315FFC" w:rsidRDefault="00E419FE" w:rsidP="00325F4F">
      <w:pPr>
        <w:pStyle w:val="Tabletitle"/>
        <w:spacing w:line="240" w:lineRule="exact"/>
        <w:rPr>
          <w:lang w:val="ru-RU"/>
        </w:rPr>
      </w:pPr>
      <w:r w:rsidRPr="00315FFC">
        <w:rPr>
          <w:lang w:val="ru-RU"/>
        </w:rPr>
        <w:t>Сокращения и термины, используемые в настоящей Рекомендации</w:t>
      </w:r>
    </w:p>
    <w:tbl>
      <w:tblPr>
        <w:tblW w:w="10031" w:type="dxa"/>
        <w:tblLayout w:type="fixed"/>
        <w:tblLook w:val="01E0"/>
      </w:tblPr>
      <w:tblGrid>
        <w:gridCol w:w="1620"/>
        <w:gridCol w:w="3166"/>
        <w:gridCol w:w="1559"/>
        <w:gridCol w:w="3686"/>
      </w:tblGrid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Access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method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>
              <w:rPr>
                <w:szCs w:val="22"/>
                <w:lang w:val="en-US"/>
              </w:rPr>
              <w:t>Scheme used to provide multiple access to a channel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Метод доступа</w:t>
            </w: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Схема, используемая для предоставления </w:t>
            </w:r>
            <w:proofErr w:type="spellStart"/>
            <w:r w:rsidRPr="005647E1">
              <w:rPr>
                <w:szCs w:val="22"/>
                <w:lang w:val="ru-RU"/>
              </w:rPr>
              <w:t>многостанционного</w:t>
            </w:r>
            <w:proofErr w:type="spellEnd"/>
            <w:r w:rsidRPr="005647E1">
              <w:rPr>
                <w:szCs w:val="22"/>
                <w:lang w:val="ru-RU"/>
              </w:rPr>
              <w:t xml:space="preserve"> доступа к каналу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AP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Access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point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ПД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Пункт доступа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ARIB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>
              <w:rPr>
                <w:szCs w:val="22"/>
                <w:lang w:val="en-US"/>
              </w:rPr>
              <w:t>Association of Radio Industries and Businesses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Ассоциация представителей радиопромышленности и бизнеса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ATM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Asynchronous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transfer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mode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Асинхронный режим передачи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Bit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rate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>
              <w:rPr>
                <w:szCs w:val="22"/>
                <w:lang w:val="en-US"/>
              </w:rPr>
              <w:t>The rate of transfer of a bit of information from one network device to another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Скорость передачи</w:t>
            </w: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Скорость передачи бита информации из одного сетевого устройства в другое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BPSK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Binary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phase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shift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keying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Двоичная фазовая манипуляция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BRAN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Broadband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Radio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Access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Networks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Сети широкополосного радиодоступа (технический комитет </w:t>
            </w:r>
            <w:proofErr w:type="spellStart"/>
            <w:r w:rsidRPr="005647E1">
              <w:rPr>
                <w:szCs w:val="22"/>
                <w:lang w:val="ru-RU"/>
              </w:rPr>
              <w:t>ЕТСИ</w:t>
            </w:r>
            <w:proofErr w:type="spellEnd"/>
            <w:r w:rsidRPr="005647E1">
              <w:rPr>
                <w:szCs w:val="22"/>
                <w:lang w:val="ru-RU"/>
              </w:rPr>
              <w:t>)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Channelization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>
              <w:rPr>
                <w:szCs w:val="22"/>
                <w:lang w:val="en-US"/>
              </w:rPr>
              <w:t xml:space="preserve">Bandwidth of each channel and number of channels that can be contained in the </w:t>
            </w:r>
            <w:proofErr w:type="spellStart"/>
            <w:r w:rsidRPr="005647E1">
              <w:rPr>
                <w:szCs w:val="22"/>
                <w:lang w:val="en-US"/>
              </w:rPr>
              <w:t>RF</w:t>
            </w:r>
            <w:proofErr w:type="spellEnd"/>
            <w:r w:rsidRPr="005647E1">
              <w:rPr>
                <w:szCs w:val="22"/>
                <w:lang w:val="en-US"/>
              </w:rPr>
              <w:t xml:space="preserve"> bandwidth allocation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proofErr w:type="gramStart"/>
            <w:r w:rsidRPr="005647E1">
              <w:rPr>
                <w:szCs w:val="22"/>
                <w:lang w:val="ru-RU"/>
              </w:rPr>
              <w:t>P</w:t>
            </w:r>
            <w:proofErr w:type="gramEnd"/>
            <w:r w:rsidRPr="005647E1">
              <w:rPr>
                <w:szCs w:val="22"/>
                <w:lang w:val="ru-RU"/>
              </w:rPr>
              <w:t>азмещение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радиостволов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Ширина полосы каждого ствола и число стволов, которые могут содержаться в распределении ширины полосы радиочастот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CSMA</w:t>
            </w:r>
            <w:proofErr w:type="spellEnd"/>
            <w:r w:rsidRPr="005647E1">
              <w:rPr>
                <w:szCs w:val="22"/>
                <w:lang w:val="ru-RU"/>
              </w:rPr>
              <w:t>/</w:t>
            </w:r>
            <w:proofErr w:type="spellStart"/>
            <w:r w:rsidRPr="005647E1">
              <w:rPr>
                <w:szCs w:val="22"/>
                <w:lang w:val="ru-RU"/>
              </w:rPr>
              <w:t>CA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>
              <w:rPr>
                <w:szCs w:val="22"/>
                <w:lang w:val="en-US"/>
              </w:rPr>
              <w:t>Carrier sensing multiple access with collision avoidance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Многостанционный</w:t>
            </w:r>
            <w:proofErr w:type="spellEnd"/>
            <w:r w:rsidRPr="005647E1">
              <w:rPr>
                <w:szCs w:val="22"/>
                <w:lang w:val="ru-RU"/>
              </w:rPr>
              <w:t xml:space="preserve"> доступ с контролем </w:t>
            </w:r>
            <w:proofErr w:type="gramStart"/>
            <w:r w:rsidRPr="005647E1">
              <w:rPr>
                <w:szCs w:val="22"/>
                <w:lang w:val="ru-RU"/>
              </w:rPr>
              <w:t>несущей</w:t>
            </w:r>
            <w:proofErr w:type="gramEnd"/>
            <w:r w:rsidRPr="005647E1">
              <w:rPr>
                <w:szCs w:val="22"/>
                <w:lang w:val="ru-RU"/>
              </w:rPr>
              <w:t xml:space="preserve"> и предотвращением конфликтов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DFS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Dynamic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frequency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selection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ДЧС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Динамическая частотная селекция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DSSS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Direct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sequence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spread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spectrum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Непосредственное расширение спектра псевдослучайной последовательностью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e.i.r.p</w:t>
            </w:r>
            <w:proofErr w:type="spellEnd"/>
            <w:r w:rsidRPr="005647E1">
              <w:rPr>
                <w:szCs w:val="22"/>
                <w:lang w:val="ru-RU"/>
              </w:rPr>
              <w:t>.</w:t>
            </w:r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E</w:t>
            </w:r>
            <w:r w:rsidRPr="005647E1">
              <w:rPr>
                <w:szCs w:val="22"/>
                <w:lang w:val="ru-RU"/>
              </w:rPr>
              <w:t>quivalent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isotropic</w:t>
            </w:r>
            <w:r w:rsidRPr="005647E1">
              <w:rPr>
                <w:szCs w:val="22"/>
                <w:lang w:val="ru-RU"/>
              </w:rPr>
              <w:t>ally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radiated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power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э.и.и.</w:t>
            </w:r>
            <w:proofErr w:type="gramStart"/>
            <w:r w:rsidRPr="005647E1">
              <w:rPr>
                <w:szCs w:val="22"/>
                <w:lang w:val="ru-RU"/>
              </w:rPr>
              <w:t>м</w:t>
            </w:r>
            <w:proofErr w:type="spellEnd"/>
            <w:proofErr w:type="gramEnd"/>
            <w:r w:rsidRPr="005647E1">
              <w:rPr>
                <w:szCs w:val="22"/>
                <w:lang w:val="ru-RU"/>
              </w:rPr>
              <w:t>.</w:t>
            </w: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Эквивалентная изотропно-излучаемая мощность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ETSI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European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Telecommunications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Standards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Institute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ЕТСИ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Европейский институт стандартизации электросвязи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Frequency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band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 w:rsidDel="00F25231">
              <w:rPr>
                <w:szCs w:val="22"/>
                <w:lang w:val="en-US"/>
              </w:rPr>
              <w:t>Nominal operating spectrum of operation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Полоса частот</w:t>
            </w: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Номинальный рабочий спектр функционирования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HIPERLAN2</w:t>
            </w:r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High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performance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radio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LAN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2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Высококачественная локальная радиосеть </w:t>
            </w:r>
            <w:r w:rsidRPr="005647E1" w:rsidDel="00F25231">
              <w:rPr>
                <w:szCs w:val="22"/>
                <w:lang w:val="ru-RU"/>
              </w:rPr>
              <w:t>2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HiSWAN</w:t>
            </w:r>
            <w:r w:rsidRPr="005647E1">
              <w:rPr>
                <w:szCs w:val="22"/>
                <w:lang w:val="ru-RU"/>
              </w:rPr>
              <w:t>a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 w:rsidDel="00F25231">
              <w:rPr>
                <w:szCs w:val="22"/>
                <w:lang w:val="en-US"/>
              </w:rPr>
              <w:t>Hi</w:t>
            </w:r>
            <w:r w:rsidRPr="005647E1">
              <w:rPr>
                <w:szCs w:val="22"/>
                <w:lang w:val="en-US"/>
              </w:rPr>
              <w:t>gh</w:t>
            </w:r>
            <w:r w:rsidRPr="005647E1" w:rsidDel="00F25231">
              <w:rPr>
                <w:szCs w:val="22"/>
                <w:lang w:val="en-US"/>
              </w:rPr>
              <w:t xml:space="preserve"> speed wireless access network</w:t>
            </w:r>
            <w:r w:rsidRPr="005647E1">
              <w:rPr>
                <w:szCs w:val="22"/>
                <w:lang w:val="en-US"/>
              </w:rPr>
              <w:t xml:space="preserve"> – type a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Сеть высокоскоростного беспроводного доступа – тип </w:t>
            </w:r>
            <w:proofErr w:type="spellStart"/>
            <w:r w:rsidRPr="005647E1">
              <w:rPr>
                <w:szCs w:val="22"/>
                <w:lang w:val="ru-RU"/>
              </w:rPr>
              <w:t>a</w:t>
            </w:r>
            <w:proofErr w:type="spellEnd"/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HSWA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High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speed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wireless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access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ВБД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Высокоскоростной беспроводный доступ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IEEE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>
              <w:rPr>
                <w:szCs w:val="22"/>
                <w:lang w:val="en-US"/>
              </w:rPr>
              <w:t>Institute of Electrical and Electronics Engineers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en-US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Институт инженеров по электротехнике и радиоэлектронике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IETF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Internet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Engineering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Task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Force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Целевая группа по инженерным проблемам интернета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LAN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Local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area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network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ЛВС</w:t>
            </w: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Локальная вычислительная сеть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LBT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Listen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before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talk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Прослушай перед началом передачи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MMAC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Multimedia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mobile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access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communication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Мультимедийная</w:t>
            </w:r>
            <w:proofErr w:type="spellEnd"/>
            <w:r w:rsidRPr="005647E1">
              <w:rPr>
                <w:szCs w:val="22"/>
                <w:lang w:val="ru-RU"/>
              </w:rPr>
              <w:t xml:space="preserve"> связь с подвижным доступом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lastRenderedPageBreak/>
              <w:t>Modulation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 w:rsidDel="00F25231">
              <w:rPr>
                <w:szCs w:val="22"/>
                <w:lang w:val="en-US"/>
              </w:rPr>
              <w:t xml:space="preserve">The method used to put information onto an </w:t>
            </w:r>
            <w:proofErr w:type="spellStart"/>
            <w:r w:rsidRPr="005647E1" w:rsidDel="00F25231">
              <w:rPr>
                <w:szCs w:val="22"/>
                <w:lang w:val="en-US"/>
              </w:rPr>
              <w:t>RF</w:t>
            </w:r>
            <w:proofErr w:type="spellEnd"/>
            <w:r w:rsidRPr="005647E1" w:rsidDel="00F25231">
              <w:rPr>
                <w:szCs w:val="22"/>
                <w:lang w:val="en-US"/>
              </w:rPr>
              <w:t xml:space="preserve"> carrier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Модуляция</w:t>
            </w: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Метод, используемый для помещения информации на </w:t>
            </w:r>
            <w:proofErr w:type="spellStart"/>
            <w:r w:rsidRPr="005647E1">
              <w:rPr>
                <w:szCs w:val="22"/>
                <w:lang w:val="ru-RU"/>
              </w:rPr>
              <w:t>РЧ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gramStart"/>
            <w:r w:rsidRPr="005647E1">
              <w:rPr>
                <w:szCs w:val="22"/>
                <w:lang w:val="ru-RU"/>
              </w:rPr>
              <w:t>несущую</w:t>
            </w:r>
            <w:proofErr w:type="gramEnd"/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OFDM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Orth</w:t>
            </w:r>
            <w:r w:rsidRPr="005647E1">
              <w:rPr>
                <w:szCs w:val="22"/>
                <w:lang w:val="ru-RU"/>
              </w:rPr>
              <w:t>o</w:t>
            </w:r>
            <w:r w:rsidRPr="005647E1" w:rsidDel="00F25231">
              <w:rPr>
                <w:szCs w:val="22"/>
                <w:lang w:val="ru-RU"/>
              </w:rPr>
              <w:t>gonal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frequency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division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multiplexing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gramStart"/>
            <w:r w:rsidRPr="005647E1">
              <w:rPr>
                <w:szCs w:val="22"/>
                <w:lang w:val="ru-RU"/>
              </w:rPr>
              <w:t>Ортогональное</w:t>
            </w:r>
            <w:proofErr w:type="gram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мультиплекси-рование</w:t>
            </w:r>
            <w:proofErr w:type="spellEnd"/>
            <w:r w:rsidRPr="005647E1">
              <w:rPr>
                <w:szCs w:val="22"/>
                <w:lang w:val="ru-RU"/>
              </w:rPr>
              <w:t xml:space="preserve"> с разделением по частоте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PSD</w:t>
            </w:r>
            <w:proofErr w:type="spellEnd"/>
          </w:p>
        </w:tc>
        <w:tc>
          <w:tcPr>
            <w:tcW w:w="3166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Power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spectral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density</w:t>
            </w:r>
            <w:proofErr w:type="spellEnd"/>
          </w:p>
        </w:tc>
        <w:tc>
          <w:tcPr>
            <w:tcW w:w="1559" w:type="dxa"/>
          </w:tcPr>
          <w:p w:rsidR="00325F4F" w:rsidRPr="005647E1" w:rsidDel="00F2523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СПМ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Спектральная плотность мощности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PSTN</w:t>
            </w:r>
            <w:proofErr w:type="spellEnd"/>
          </w:p>
        </w:tc>
        <w:tc>
          <w:tcPr>
            <w:tcW w:w="3166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Public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switched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telephone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network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КТСОП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Коммутируемая телефонная сеть общего пользования 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QAM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Quadrature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amplitude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modulation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Квадратурная амплитудная модуляция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QoS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Quality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of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service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Качество обслуживания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QPSK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Quaternary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phase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shift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keying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Четырехуровневая фазовая манипуляция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RF</w:t>
            </w:r>
            <w:proofErr w:type="spellEnd"/>
          </w:p>
        </w:tc>
        <w:tc>
          <w:tcPr>
            <w:tcW w:w="3166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Radio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frequency</w:t>
            </w:r>
            <w:proofErr w:type="spellEnd"/>
          </w:p>
        </w:tc>
        <w:tc>
          <w:tcPr>
            <w:tcW w:w="1559" w:type="dxa"/>
          </w:tcPr>
          <w:p w:rsidR="00325F4F" w:rsidRPr="005647E1" w:rsidDel="00F2523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РЧ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Радиочастота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RLAN</w:t>
            </w:r>
            <w:proofErr w:type="spellEnd"/>
          </w:p>
        </w:tc>
        <w:tc>
          <w:tcPr>
            <w:tcW w:w="3166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 w:rsidDel="00F25231">
              <w:rPr>
                <w:szCs w:val="22"/>
                <w:lang w:val="ru-RU"/>
              </w:rPr>
              <w:t>Radio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local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area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proofErr w:type="spellStart"/>
            <w:r w:rsidRPr="005647E1" w:rsidDel="00F25231">
              <w:rPr>
                <w:szCs w:val="22"/>
                <w:lang w:val="ru-RU"/>
              </w:rPr>
              <w:t>network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Локальная радиосеть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SSMA</w:t>
            </w:r>
            <w:proofErr w:type="spellEnd"/>
          </w:p>
        </w:tc>
        <w:tc>
          <w:tcPr>
            <w:tcW w:w="3166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Spread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spectrum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multiple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access</w:t>
            </w:r>
            <w:proofErr w:type="spellEnd"/>
          </w:p>
        </w:tc>
        <w:tc>
          <w:tcPr>
            <w:tcW w:w="1559" w:type="dxa"/>
          </w:tcPr>
          <w:p w:rsidR="00325F4F" w:rsidRPr="005647E1" w:rsidDel="00F25231" w:rsidRDefault="00325F4F" w:rsidP="00475F1D">
            <w:pPr>
              <w:tabs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Многостанционный</w:t>
            </w:r>
            <w:proofErr w:type="spellEnd"/>
            <w:r w:rsidRPr="005647E1">
              <w:rPr>
                <w:szCs w:val="22"/>
                <w:lang w:val="ru-RU"/>
              </w:rPr>
              <w:t xml:space="preserve"> доступ с использованием широкополосных сигналов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Tx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power</w:t>
            </w:r>
            <w:proofErr w:type="spellEnd"/>
          </w:p>
        </w:tc>
        <w:tc>
          <w:tcPr>
            <w:tcW w:w="3166" w:type="dxa"/>
          </w:tcPr>
          <w:p w:rsidR="00325F4F" w:rsidRPr="005647E1" w:rsidDel="00F25231" w:rsidRDefault="00325F4F" w:rsidP="00475F1D">
            <w:pPr>
              <w:spacing w:before="80"/>
              <w:jc w:val="left"/>
              <w:rPr>
                <w:szCs w:val="22"/>
                <w:lang w:val="en-US"/>
              </w:rPr>
            </w:pPr>
            <w:r w:rsidRPr="005647E1" w:rsidDel="00F25231">
              <w:rPr>
                <w:szCs w:val="22"/>
                <w:lang w:val="en-US"/>
              </w:rPr>
              <w:t xml:space="preserve">Transmitter power – </w:t>
            </w:r>
            <w:proofErr w:type="spellStart"/>
            <w:r w:rsidRPr="005647E1" w:rsidDel="00F25231">
              <w:rPr>
                <w:szCs w:val="22"/>
                <w:lang w:val="en-US"/>
              </w:rPr>
              <w:t>RF</w:t>
            </w:r>
            <w:proofErr w:type="spellEnd"/>
            <w:r w:rsidRPr="005647E1" w:rsidDel="00F25231">
              <w:rPr>
                <w:szCs w:val="22"/>
                <w:lang w:val="en-US"/>
              </w:rPr>
              <w:t xml:space="preserve"> power in Watts produced by the transmitter</w:t>
            </w:r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 xml:space="preserve">Мощность </w:t>
            </w:r>
            <w:proofErr w:type="spellStart"/>
            <w:r w:rsidRPr="005647E1" w:rsidDel="00F25231">
              <w:rPr>
                <w:szCs w:val="22"/>
                <w:lang w:val="ru-RU"/>
              </w:rPr>
              <w:t>Tx</w:t>
            </w:r>
            <w:proofErr w:type="spellEnd"/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Мощность передатчика</w:t>
            </w:r>
            <w:r w:rsidRPr="005647E1" w:rsidDel="00F25231">
              <w:rPr>
                <w:szCs w:val="22"/>
                <w:lang w:val="ru-RU"/>
              </w:rPr>
              <w:t xml:space="preserve"> – </w:t>
            </w:r>
            <w:r w:rsidRPr="005647E1">
              <w:rPr>
                <w:szCs w:val="22"/>
                <w:lang w:val="ru-RU"/>
              </w:rPr>
              <w:t xml:space="preserve">мощность по </w:t>
            </w:r>
            <w:proofErr w:type="spellStart"/>
            <w:r w:rsidRPr="005647E1">
              <w:rPr>
                <w:szCs w:val="22"/>
                <w:lang w:val="ru-RU"/>
              </w:rPr>
              <w:t>РЧ</w:t>
            </w:r>
            <w:proofErr w:type="spellEnd"/>
            <w:r w:rsidRPr="005647E1" w:rsidDel="00F25231">
              <w:rPr>
                <w:szCs w:val="22"/>
                <w:lang w:val="ru-RU"/>
              </w:rPr>
              <w:t xml:space="preserve"> </w:t>
            </w:r>
            <w:r w:rsidRPr="005647E1">
              <w:rPr>
                <w:szCs w:val="22"/>
                <w:lang w:val="ru-RU"/>
              </w:rPr>
              <w:t>в ваттах,</w:t>
            </w:r>
            <w:r w:rsidRPr="005647E1" w:rsidDel="00F25231">
              <w:rPr>
                <w:szCs w:val="22"/>
                <w:lang w:val="ru-RU"/>
              </w:rPr>
              <w:t xml:space="preserve"> </w:t>
            </w:r>
            <w:r w:rsidRPr="005647E1">
              <w:rPr>
                <w:szCs w:val="22"/>
                <w:lang w:val="ru-RU"/>
              </w:rPr>
              <w:t>создаваемая передатчиком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TCP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Transmission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control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protocol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Протокол управления передачей данных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TDD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Time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division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duplex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Дуплексная передача с временным разделением</w:t>
            </w:r>
          </w:p>
        </w:tc>
      </w:tr>
      <w:tr w:rsidR="00325F4F" w:rsidRPr="00706866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TDMA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Time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division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multiple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access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Многостанционный</w:t>
            </w:r>
            <w:proofErr w:type="spellEnd"/>
            <w:r w:rsidRPr="005647E1">
              <w:rPr>
                <w:szCs w:val="22"/>
                <w:lang w:val="ru-RU"/>
              </w:rPr>
              <w:t xml:space="preserve"> доступ с временным разделением каналов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TPC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Transmit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power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control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Протокол управления мощностью излучения</w:t>
            </w:r>
          </w:p>
        </w:tc>
      </w:tr>
      <w:tr w:rsidR="00325F4F" w:rsidRPr="005647E1" w:rsidTr="00325F4F">
        <w:trPr>
          <w:cantSplit/>
        </w:trPr>
        <w:tc>
          <w:tcPr>
            <w:tcW w:w="1620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WATM</w:t>
            </w:r>
            <w:proofErr w:type="spellEnd"/>
          </w:p>
        </w:tc>
        <w:tc>
          <w:tcPr>
            <w:tcW w:w="316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proofErr w:type="spellStart"/>
            <w:r w:rsidRPr="005647E1">
              <w:rPr>
                <w:szCs w:val="22"/>
                <w:lang w:val="ru-RU"/>
              </w:rPr>
              <w:t>Wireless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asynchronous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transfer</w:t>
            </w:r>
            <w:proofErr w:type="spellEnd"/>
            <w:r w:rsidRPr="005647E1">
              <w:rPr>
                <w:szCs w:val="22"/>
                <w:lang w:val="ru-RU"/>
              </w:rPr>
              <w:t xml:space="preserve"> </w:t>
            </w:r>
            <w:proofErr w:type="spellStart"/>
            <w:r w:rsidRPr="005647E1">
              <w:rPr>
                <w:szCs w:val="22"/>
                <w:lang w:val="ru-RU"/>
              </w:rPr>
              <w:t>mode</w:t>
            </w:r>
            <w:proofErr w:type="spellEnd"/>
          </w:p>
        </w:tc>
        <w:tc>
          <w:tcPr>
            <w:tcW w:w="1559" w:type="dxa"/>
          </w:tcPr>
          <w:p w:rsidR="00325F4F" w:rsidRPr="005647E1" w:rsidRDefault="00325F4F" w:rsidP="00475F1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/>
              <w:jc w:val="left"/>
              <w:rPr>
                <w:szCs w:val="22"/>
                <w:lang w:val="ru-RU"/>
              </w:rPr>
            </w:pPr>
          </w:p>
        </w:tc>
        <w:tc>
          <w:tcPr>
            <w:tcW w:w="3686" w:type="dxa"/>
          </w:tcPr>
          <w:p w:rsidR="00325F4F" w:rsidRPr="005647E1" w:rsidRDefault="00325F4F" w:rsidP="00475F1D">
            <w:pPr>
              <w:spacing w:before="80"/>
              <w:jc w:val="left"/>
              <w:rPr>
                <w:szCs w:val="22"/>
                <w:lang w:val="ru-RU"/>
              </w:rPr>
            </w:pPr>
            <w:r w:rsidRPr="005647E1">
              <w:rPr>
                <w:szCs w:val="22"/>
                <w:lang w:val="ru-RU"/>
              </w:rPr>
              <w:t>Беспроводный асинхронный режим передачи</w:t>
            </w:r>
          </w:p>
        </w:tc>
      </w:tr>
    </w:tbl>
    <w:p w:rsidR="003D6744" w:rsidRPr="00315FFC" w:rsidRDefault="003D6744" w:rsidP="006E7FB9">
      <w:pPr>
        <w:jc w:val="left"/>
        <w:rPr>
          <w:lang w:val="ru-RU"/>
        </w:rPr>
        <w:sectPr w:rsidR="003D6744" w:rsidRPr="00315FFC" w:rsidSect="004147E8"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299"/>
        </w:sectPr>
      </w:pPr>
    </w:p>
    <w:p w:rsidR="00D760B2" w:rsidRPr="00315FFC" w:rsidRDefault="00021BB9" w:rsidP="00475F1D">
      <w:pPr>
        <w:pStyle w:val="TableNo"/>
        <w:spacing w:before="0"/>
        <w:rPr>
          <w:lang w:val="ru-RU"/>
        </w:rPr>
      </w:pPr>
      <w:r w:rsidRPr="00475F1D">
        <w:rPr>
          <w:lang w:val="ru-RU"/>
        </w:rPr>
        <w:lastRenderedPageBreak/>
        <w:t>ТАБЛИЦА</w:t>
      </w:r>
      <w:r w:rsidR="00585C44" w:rsidRPr="00315FFC">
        <w:rPr>
          <w:lang w:val="ru-RU"/>
        </w:rPr>
        <w:t xml:space="preserve"> </w:t>
      </w:r>
      <w:r w:rsidR="00D760B2" w:rsidRPr="00315FFC">
        <w:rPr>
          <w:lang w:val="ru-RU"/>
        </w:rPr>
        <w:t>2</w:t>
      </w:r>
    </w:p>
    <w:p w:rsidR="00D760B2" w:rsidRPr="00315FFC" w:rsidRDefault="00076874" w:rsidP="00475F1D">
      <w:pPr>
        <w:pStyle w:val="Tabletitle"/>
        <w:rPr>
          <w:lang w:val="ru-RU"/>
        </w:rPr>
      </w:pPr>
      <w:r w:rsidRPr="00315FFC">
        <w:rPr>
          <w:lang w:val="ru-RU"/>
        </w:rPr>
        <w:t>Характеристики, включающие т</w:t>
      </w:r>
      <w:r w:rsidR="00021BB9" w:rsidRPr="00315FFC">
        <w:rPr>
          <w:lang w:val="ru-RU"/>
        </w:rPr>
        <w:t>ехнические параметры, соответствующие стандартам широкополосной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</w:p>
    <w:tbl>
      <w:tblPr>
        <w:tblW w:w="16283" w:type="dxa"/>
        <w:jc w:val="center"/>
        <w:tblInd w:w="2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52"/>
        <w:gridCol w:w="1984"/>
        <w:gridCol w:w="1985"/>
        <w:gridCol w:w="1976"/>
        <w:gridCol w:w="2410"/>
        <w:gridCol w:w="2003"/>
        <w:gridCol w:w="2093"/>
        <w:gridCol w:w="1980"/>
      </w:tblGrid>
      <w:tr w:rsidR="00EC75DB" w:rsidRPr="00315FFC" w:rsidTr="00475F1D">
        <w:trPr>
          <w:cantSplit/>
          <w:trHeight w:val="994"/>
          <w:jc w:val="center"/>
        </w:trPr>
        <w:tc>
          <w:tcPr>
            <w:tcW w:w="1852" w:type="dxa"/>
            <w:tcMar>
              <w:left w:w="115" w:type="dxa"/>
            </w:tcMar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>Характеристики</w:t>
            </w:r>
          </w:p>
        </w:tc>
        <w:tc>
          <w:tcPr>
            <w:tcW w:w="1984" w:type="dxa"/>
            <w:tcMar>
              <w:left w:w="115" w:type="dxa"/>
            </w:tcMar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  <w:t>(пункт 15, общеизвестный как 802.11b)</w:t>
            </w:r>
          </w:p>
        </w:tc>
        <w:tc>
          <w:tcPr>
            <w:tcW w:w="1985" w:type="dxa"/>
            <w:tcMar>
              <w:left w:w="115" w:type="dxa"/>
            </w:tcMar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  <w:t>(пункт 17, общеизвестный как 802.11a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  <w:r w:rsidRPr="00315FFC">
              <w:rPr>
                <w:lang w:val="ru-RU"/>
              </w:rPr>
              <w:t>)</w:t>
            </w:r>
          </w:p>
        </w:tc>
        <w:tc>
          <w:tcPr>
            <w:tcW w:w="1976" w:type="dxa"/>
            <w:tcMar>
              <w:left w:w="115" w:type="dxa"/>
            </w:tcMar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</w:r>
            <w:r w:rsidRPr="00315FFC" w:rsidDel="00F25231">
              <w:rPr>
                <w:lang w:val="ru-RU"/>
              </w:rPr>
              <w:t>(</w:t>
            </w:r>
            <w:r w:rsidRPr="00315FFC">
              <w:rPr>
                <w:lang w:val="ru-RU"/>
              </w:rPr>
              <w:t xml:space="preserve">пункт 18, общеизвестный как </w:t>
            </w:r>
            <w:r w:rsidRPr="00315FFC" w:rsidDel="00F25231">
              <w:rPr>
                <w:lang w:val="ru-RU"/>
              </w:rPr>
              <w:t>802.11g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  <w:r w:rsidRPr="00315FFC" w:rsidDel="00F25231">
              <w:rPr>
                <w:lang w:val="ru-RU"/>
              </w:rPr>
              <w:t>)</w:t>
            </w:r>
          </w:p>
        </w:tc>
        <w:tc>
          <w:tcPr>
            <w:tcW w:w="2410" w:type="dxa"/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  <w:t>(пункт 17, Приложение </w:t>
            </w:r>
            <w:proofErr w:type="spellStart"/>
            <w:r w:rsidRPr="00315FFC">
              <w:rPr>
                <w:lang w:val="ru-RU"/>
              </w:rPr>
              <w:t>I</w:t>
            </w:r>
            <w:proofErr w:type="spellEnd"/>
            <w:r w:rsidRPr="00315FFC">
              <w:rPr>
                <w:lang w:val="ru-RU"/>
              </w:rPr>
              <w:t xml:space="preserve"> и Приложение </w:t>
            </w:r>
            <w:proofErr w:type="spellStart"/>
            <w:r w:rsidRPr="00315FFC">
              <w:rPr>
                <w:lang w:val="ru-RU"/>
              </w:rPr>
              <w:t>J</w:t>
            </w:r>
            <w:proofErr w:type="spellEnd"/>
            <w:r w:rsidRPr="00315FFC">
              <w:rPr>
                <w:lang w:val="ru-RU"/>
              </w:rPr>
              <w:t xml:space="preserve">, </w:t>
            </w:r>
            <w:proofErr w:type="spellStart"/>
            <w:proofErr w:type="gramStart"/>
            <w:r w:rsidRPr="00315FFC">
              <w:rPr>
                <w:lang w:val="ru-RU"/>
              </w:rPr>
              <w:t>обще</w:t>
            </w:r>
            <w:r w:rsidR="003F409D" w:rsidRPr="00315FFC">
              <w:rPr>
                <w:lang w:val="ru-RU"/>
              </w:rPr>
              <w:t>-</w:t>
            </w:r>
            <w:r w:rsidRPr="00315FFC">
              <w:rPr>
                <w:lang w:val="ru-RU"/>
              </w:rPr>
              <w:t>известные</w:t>
            </w:r>
            <w:proofErr w:type="spellEnd"/>
            <w:proofErr w:type="gramEnd"/>
            <w:r w:rsidRPr="00315FFC">
              <w:rPr>
                <w:lang w:val="ru-RU"/>
              </w:rPr>
              <w:t xml:space="preserve"> как 802.11j)</w:t>
            </w:r>
          </w:p>
        </w:tc>
        <w:tc>
          <w:tcPr>
            <w:tcW w:w="2003" w:type="dxa"/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</w:t>
            </w:r>
            <w:r w:rsidR="00EE43F6" w:rsidRPr="00315FFC">
              <w:rPr>
                <w:lang w:val="ru-RU"/>
              </w:rPr>
              <w:t>802.11n-2009</w:t>
            </w:r>
            <w:r w:rsidR="00EE43F6" w:rsidRPr="00315FFC">
              <w:rPr>
                <w:lang w:val="ru-RU"/>
              </w:rPr>
              <w:br/>
              <w:t>(пункт 20)</w:t>
            </w:r>
          </w:p>
        </w:tc>
        <w:tc>
          <w:tcPr>
            <w:tcW w:w="2093" w:type="dxa"/>
            <w:tcMar>
              <w:left w:w="115" w:type="dxa"/>
            </w:tcMar>
            <w:vAlign w:val="center"/>
          </w:tcPr>
          <w:p w:rsidR="00EC75DB" w:rsidRPr="00315FFC" w:rsidRDefault="00EC75DB" w:rsidP="00475F1D">
            <w:pPr>
              <w:pStyle w:val="Tablehead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ETSI</w:t>
            </w:r>
            <w:proofErr w:type="spellEnd"/>
            <w:r w:rsidRPr="00315FFC">
              <w:rPr>
                <w:lang w:val="ru-RU"/>
              </w:rPr>
              <w:t xml:space="preserve"> </w:t>
            </w:r>
            <w:proofErr w:type="spellStart"/>
            <w:r w:rsidRPr="00315FFC">
              <w:rPr>
                <w:lang w:val="ru-RU"/>
              </w:rPr>
              <w:t>BRAN</w:t>
            </w:r>
            <w:proofErr w:type="spellEnd"/>
            <w:r w:rsidRPr="00315FFC">
              <w:rPr>
                <w:lang w:val="ru-RU"/>
              </w:rPr>
              <w:br/>
              <w:t>HIPERLAN2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  <w:r w:rsidRPr="00706866">
              <w:rPr>
                <w:rStyle w:val="FootnoteReference"/>
                <w:b w:val="0"/>
                <w:sz w:val="16"/>
              </w:rPr>
              <w:t xml:space="preserve">, 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(2)</w:t>
            </w:r>
          </w:p>
        </w:tc>
        <w:tc>
          <w:tcPr>
            <w:tcW w:w="1980" w:type="dxa"/>
            <w:tcMar>
              <w:left w:w="115" w:type="dxa"/>
            </w:tcMar>
            <w:vAlign w:val="center"/>
          </w:tcPr>
          <w:p w:rsidR="00EC75DB" w:rsidRPr="00315FFC" w:rsidRDefault="00EC75DB" w:rsidP="00475F1D">
            <w:pPr>
              <w:pStyle w:val="Tablehead"/>
              <w:rPr>
                <w:szCs w:val="16"/>
                <w:lang w:val="ru-RU"/>
              </w:rPr>
            </w:pPr>
            <w:proofErr w:type="spellStart"/>
            <w:r w:rsidRPr="00315FFC">
              <w:rPr>
                <w:lang w:val="ru-RU"/>
              </w:rPr>
              <w:t>ARIB</w:t>
            </w:r>
            <w:proofErr w:type="spellEnd"/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HiSWANa</w:t>
            </w:r>
            <w:proofErr w:type="spellEnd"/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</w:p>
        </w:tc>
      </w:tr>
      <w:tr w:rsidR="00EE43F6" w:rsidRPr="00315FFC" w:rsidTr="00475F1D">
        <w:trPr>
          <w:cantSplit/>
          <w:jc w:val="center"/>
        </w:trPr>
        <w:tc>
          <w:tcPr>
            <w:tcW w:w="1852" w:type="dxa"/>
            <w:tcMar>
              <w:left w:w="115" w:type="dxa"/>
            </w:tcMar>
          </w:tcPr>
          <w:p w:rsidR="00EE43F6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Метод доступа</w:t>
            </w:r>
          </w:p>
        </w:tc>
        <w:tc>
          <w:tcPr>
            <w:tcW w:w="1984" w:type="dxa"/>
            <w:tcMar>
              <w:left w:w="115" w:type="dxa"/>
            </w:tcMar>
          </w:tcPr>
          <w:p w:rsidR="00EE43F6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CSMA</w:t>
            </w:r>
            <w:proofErr w:type="spellEnd"/>
            <w:r w:rsidRPr="00315FFC">
              <w:rPr>
                <w:lang w:val="ru-RU"/>
              </w:rPr>
              <w:t>/</w:t>
            </w:r>
            <w:proofErr w:type="spellStart"/>
            <w:r w:rsidRPr="00315FFC">
              <w:rPr>
                <w:lang w:val="ru-RU"/>
              </w:rPr>
              <w:t>CA</w:t>
            </w:r>
            <w:proofErr w:type="spellEnd"/>
            <w:r w:rsidRPr="00315FFC">
              <w:rPr>
                <w:lang w:val="ru-RU"/>
              </w:rPr>
              <w:t xml:space="preserve">, </w:t>
            </w:r>
            <w:proofErr w:type="spellStart"/>
            <w:r w:rsidRPr="00315FFC">
              <w:rPr>
                <w:lang w:val="ru-RU"/>
              </w:rPr>
              <w:t>SSMA</w:t>
            </w:r>
            <w:proofErr w:type="spellEnd"/>
          </w:p>
        </w:tc>
        <w:tc>
          <w:tcPr>
            <w:tcW w:w="8374" w:type="dxa"/>
            <w:gridSpan w:val="4"/>
            <w:tcMar>
              <w:left w:w="115" w:type="dxa"/>
            </w:tcMar>
          </w:tcPr>
          <w:p w:rsidR="00EE43F6" w:rsidRPr="00315FFC" w:rsidRDefault="00EE43F6" w:rsidP="00475F1D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CSMA</w:t>
            </w:r>
            <w:proofErr w:type="spellEnd"/>
            <w:r w:rsidRPr="00315FFC">
              <w:rPr>
                <w:lang w:val="ru-RU"/>
              </w:rPr>
              <w:t>/</w:t>
            </w:r>
            <w:proofErr w:type="spellStart"/>
            <w:r w:rsidRPr="00315FFC">
              <w:rPr>
                <w:lang w:val="ru-RU"/>
              </w:rPr>
              <w:t>CA</w:t>
            </w:r>
            <w:proofErr w:type="spellEnd"/>
          </w:p>
        </w:tc>
        <w:tc>
          <w:tcPr>
            <w:tcW w:w="4073" w:type="dxa"/>
            <w:gridSpan w:val="2"/>
            <w:tcMar>
              <w:left w:w="115" w:type="dxa"/>
            </w:tcMar>
          </w:tcPr>
          <w:p w:rsidR="00EE43F6" w:rsidRPr="00315FFC" w:rsidRDefault="00EE43F6" w:rsidP="00475F1D">
            <w:pPr>
              <w:pStyle w:val="Tabletext"/>
              <w:jc w:val="center"/>
              <w:rPr>
                <w:lang w:val="ru-RU" w:eastAsia="ja-JP"/>
              </w:rPr>
            </w:pPr>
            <w:proofErr w:type="spellStart"/>
            <w:r w:rsidRPr="00315FFC">
              <w:rPr>
                <w:lang w:val="ru-RU" w:eastAsia="ja-JP"/>
              </w:rPr>
              <w:t>TDMA</w:t>
            </w:r>
            <w:proofErr w:type="spellEnd"/>
            <w:r w:rsidRPr="00315FFC">
              <w:rPr>
                <w:lang w:val="ru-RU" w:eastAsia="ja-JP"/>
              </w:rPr>
              <w:t>/</w:t>
            </w:r>
            <w:proofErr w:type="spellStart"/>
            <w:r w:rsidRPr="00315FFC">
              <w:rPr>
                <w:lang w:val="ru-RU" w:eastAsia="ja-JP"/>
              </w:rPr>
              <w:t>TDD</w:t>
            </w:r>
            <w:proofErr w:type="spellEnd"/>
          </w:p>
        </w:tc>
      </w:tr>
      <w:tr w:rsidR="00EC75DB" w:rsidRPr="00315FFC" w:rsidTr="00475F1D">
        <w:trPr>
          <w:cantSplit/>
          <w:jc w:val="center"/>
        </w:trPr>
        <w:tc>
          <w:tcPr>
            <w:tcW w:w="1852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Модуляция</w:t>
            </w:r>
          </w:p>
        </w:tc>
        <w:tc>
          <w:tcPr>
            <w:tcW w:w="1984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CCK</w:t>
            </w:r>
            <w:proofErr w:type="spellEnd"/>
            <w:r w:rsidRPr="00315FFC">
              <w:rPr>
                <w:lang w:val="ru-RU"/>
              </w:rPr>
              <w:t xml:space="preserve"> (расширяющий код из 8 комплексных чипов)</w:t>
            </w:r>
          </w:p>
        </w:tc>
        <w:tc>
          <w:tcPr>
            <w:tcW w:w="1985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64-QAM-OFDM</w:t>
            </w:r>
            <w:r w:rsidRPr="00315FFC">
              <w:rPr>
                <w:lang w:val="ru-RU"/>
              </w:rPr>
              <w:br/>
              <w:t>16-QAM-OFDM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QPSK-OFDM</w:t>
            </w:r>
            <w:proofErr w:type="spellEnd"/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BPSK-OFDM</w:t>
            </w:r>
            <w:proofErr w:type="spellEnd"/>
          </w:p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 xml:space="preserve">52 </w:t>
            </w:r>
            <w:proofErr w:type="spellStart"/>
            <w:r w:rsidRPr="00315FFC">
              <w:rPr>
                <w:lang w:val="ru-RU"/>
              </w:rPr>
              <w:t>поднесущей</w:t>
            </w:r>
            <w:proofErr w:type="spellEnd"/>
            <w:r w:rsidRPr="00315FFC">
              <w:rPr>
                <w:lang w:val="ru-RU"/>
              </w:rPr>
              <w:br/>
              <w:t>(см. рис. 1)</w:t>
            </w:r>
          </w:p>
        </w:tc>
        <w:tc>
          <w:tcPr>
            <w:tcW w:w="1976" w:type="dxa"/>
            <w:tcMar>
              <w:left w:w="115" w:type="dxa"/>
            </w:tcMar>
          </w:tcPr>
          <w:p w:rsidR="00EC75DB" w:rsidRPr="004147E8" w:rsidRDefault="00EC75DB" w:rsidP="00475F1D">
            <w:pPr>
              <w:pStyle w:val="Tabletext"/>
              <w:jc w:val="left"/>
              <w:rPr>
                <w:lang w:val="en-US"/>
              </w:rPr>
            </w:pPr>
            <w:proofErr w:type="spellStart"/>
            <w:r w:rsidRPr="004147E8">
              <w:rPr>
                <w:lang w:val="en-US" w:eastAsia="ja-JP"/>
              </w:rPr>
              <w:t>DSSS</w:t>
            </w:r>
            <w:proofErr w:type="spellEnd"/>
            <w:r w:rsidRPr="004147E8">
              <w:rPr>
                <w:lang w:val="en-US" w:eastAsia="ja-JP"/>
              </w:rPr>
              <w:t>/</w:t>
            </w:r>
            <w:proofErr w:type="spellStart"/>
            <w:r w:rsidRPr="004147E8">
              <w:rPr>
                <w:lang w:val="en-US" w:eastAsia="ja-JP"/>
              </w:rPr>
              <w:t>CCK</w:t>
            </w:r>
            <w:proofErr w:type="spellEnd"/>
            <w:r w:rsidRPr="004147E8">
              <w:rPr>
                <w:lang w:val="en-US" w:eastAsia="ja-JP"/>
              </w:rPr>
              <w:br/>
            </w:r>
            <w:proofErr w:type="spellStart"/>
            <w:r w:rsidRPr="004147E8">
              <w:rPr>
                <w:lang w:val="en-US" w:eastAsia="ja-JP"/>
              </w:rPr>
              <w:t>OFDM</w:t>
            </w:r>
            <w:proofErr w:type="spellEnd"/>
            <w:r w:rsidRPr="004147E8">
              <w:rPr>
                <w:lang w:val="en-US" w:eastAsia="ja-JP"/>
              </w:rPr>
              <w:br/>
            </w:r>
            <w:proofErr w:type="spellStart"/>
            <w:r w:rsidRPr="004147E8">
              <w:rPr>
                <w:lang w:val="en-US" w:eastAsia="ja-JP"/>
              </w:rPr>
              <w:t>PBCC</w:t>
            </w:r>
            <w:proofErr w:type="spellEnd"/>
            <w:r w:rsidRPr="004147E8">
              <w:rPr>
                <w:lang w:val="en-US" w:eastAsia="ja-JP"/>
              </w:rPr>
              <w:br/>
            </w:r>
            <w:proofErr w:type="spellStart"/>
            <w:r w:rsidRPr="004147E8">
              <w:rPr>
                <w:lang w:val="en-US" w:eastAsia="ja-JP"/>
              </w:rPr>
              <w:t>DSSS-OFDM</w:t>
            </w:r>
            <w:proofErr w:type="spellEnd"/>
          </w:p>
        </w:tc>
        <w:tc>
          <w:tcPr>
            <w:tcW w:w="2410" w:type="dxa"/>
          </w:tcPr>
          <w:p w:rsidR="00EC75DB" w:rsidRPr="004147E8" w:rsidRDefault="00EC75DB" w:rsidP="00475F1D">
            <w:pPr>
              <w:pStyle w:val="Tabletext"/>
              <w:jc w:val="left"/>
              <w:rPr>
                <w:lang w:val="en-US" w:eastAsia="ja-JP"/>
              </w:rPr>
            </w:pPr>
            <w:r w:rsidRPr="004147E8">
              <w:rPr>
                <w:lang w:val="en-US"/>
              </w:rPr>
              <w:t>64-QAM-OFDM</w:t>
            </w:r>
            <w:r w:rsidRPr="004147E8">
              <w:rPr>
                <w:lang w:val="en-US"/>
              </w:rPr>
              <w:br/>
              <w:t>16-QAM-OFDM</w:t>
            </w:r>
            <w:r w:rsidRPr="004147E8">
              <w:rPr>
                <w:lang w:val="en-US"/>
              </w:rPr>
              <w:br/>
            </w:r>
            <w:proofErr w:type="spellStart"/>
            <w:r w:rsidRPr="004147E8">
              <w:rPr>
                <w:lang w:val="en-US"/>
              </w:rPr>
              <w:t>QPSK-OFDM</w:t>
            </w:r>
            <w:proofErr w:type="spellEnd"/>
            <w:r w:rsidRPr="004147E8">
              <w:rPr>
                <w:lang w:val="en-US"/>
              </w:rPr>
              <w:br/>
            </w:r>
            <w:proofErr w:type="spellStart"/>
            <w:r w:rsidRPr="004147E8">
              <w:rPr>
                <w:lang w:val="en-US"/>
              </w:rPr>
              <w:t>BPSK-OFDM</w:t>
            </w:r>
            <w:proofErr w:type="spellEnd"/>
          </w:p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52 </w:t>
            </w:r>
            <w:proofErr w:type="spellStart"/>
            <w:r w:rsidRPr="00315FFC">
              <w:rPr>
                <w:lang w:val="ru-RU"/>
              </w:rPr>
              <w:t>поднесущей</w:t>
            </w:r>
            <w:proofErr w:type="spellEnd"/>
            <w:r w:rsidRPr="00315FFC">
              <w:rPr>
                <w:lang w:val="ru-RU"/>
              </w:rPr>
              <w:br/>
              <w:t>(см. рис. 1)</w:t>
            </w:r>
          </w:p>
        </w:tc>
        <w:tc>
          <w:tcPr>
            <w:tcW w:w="2003" w:type="dxa"/>
          </w:tcPr>
          <w:p w:rsidR="00EE43F6" w:rsidRPr="00315FFC" w:rsidRDefault="00EE43F6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64-QAM-OFDM</w:t>
            </w:r>
            <w:r w:rsidRPr="00315FFC">
              <w:rPr>
                <w:lang w:val="ru-RU"/>
              </w:rPr>
              <w:br/>
              <w:t>16-QAM-OFDM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QPSK-OFDM</w:t>
            </w:r>
            <w:proofErr w:type="spellEnd"/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BPSK-OFDM</w:t>
            </w:r>
            <w:proofErr w:type="spellEnd"/>
          </w:p>
          <w:p w:rsidR="00EE43F6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56 </w:t>
            </w:r>
            <w:proofErr w:type="spellStart"/>
            <w:r w:rsidRPr="00315FFC">
              <w:rPr>
                <w:lang w:val="ru-RU"/>
              </w:rPr>
              <w:t>поднесущей</w:t>
            </w:r>
            <w:proofErr w:type="spellEnd"/>
            <w:r w:rsidRPr="00315FFC">
              <w:rPr>
                <w:lang w:val="ru-RU"/>
              </w:rPr>
              <w:t xml:space="preserve"> </w:t>
            </w:r>
            <w:r w:rsidRPr="00315FFC">
              <w:rPr>
                <w:lang w:val="ru-RU"/>
              </w:rPr>
              <w:br/>
              <w:t>в 20 МГц</w:t>
            </w:r>
          </w:p>
          <w:p w:rsidR="00EE43F6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114 </w:t>
            </w:r>
            <w:proofErr w:type="spellStart"/>
            <w:r w:rsidRPr="00315FFC">
              <w:rPr>
                <w:lang w:val="ru-RU"/>
              </w:rPr>
              <w:t>поднесущей</w:t>
            </w:r>
            <w:proofErr w:type="spellEnd"/>
            <w:r w:rsidRPr="00315FFC">
              <w:rPr>
                <w:lang w:val="ru-RU"/>
              </w:rPr>
              <w:t xml:space="preserve"> </w:t>
            </w:r>
            <w:r w:rsidRPr="00315FFC">
              <w:rPr>
                <w:lang w:val="ru-RU"/>
              </w:rPr>
              <w:br/>
              <w:t>в 40 МГц</w:t>
            </w:r>
          </w:p>
        </w:tc>
        <w:tc>
          <w:tcPr>
            <w:tcW w:w="2093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64-QAM-OFDM</w:t>
            </w:r>
            <w:r w:rsidRPr="00315FFC">
              <w:rPr>
                <w:lang w:val="ru-RU"/>
              </w:rPr>
              <w:br/>
              <w:t>16-QAM-OFDM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QPSK-OFDM</w:t>
            </w:r>
            <w:proofErr w:type="spellEnd"/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BPSK-OFDM</w:t>
            </w:r>
            <w:proofErr w:type="spellEnd"/>
          </w:p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 xml:space="preserve">52 </w:t>
            </w:r>
            <w:proofErr w:type="spellStart"/>
            <w:r w:rsidRPr="00315FFC">
              <w:rPr>
                <w:lang w:val="ru-RU"/>
              </w:rPr>
              <w:t>поднесущей</w:t>
            </w:r>
            <w:proofErr w:type="spellEnd"/>
            <w:r w:rsidRPr="00315FFC">
              <w:rPr>
                <w:lang w:val="ru-RU"/>
              </w:rPr>
              <w:br/>
              <w:t>(см. рис. 1)</w:t>
            </w:r>
          </w:p>
        </w:tc>
        <w:tc>
          <w:tcPr>
            <w:tcW w:w="1980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64-QAM-OFDM</w:t>
            </w:r>
            <w:r w:rsidRPr="00315FFC">
              <w:rPr>
                <w:lang w:val="ru-RU"/>
              </w:rPr>
              <w:br/>
              <w:t>16-QAM-OFDM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QPSK-OFDM</w:t>
            </w:r>
            <w:proofErr w:type="spellEnd"/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BPSK-OFDM</w:t>
            </w:r>
            <w:proofErr w:type="spellEnd"/>
          </w:p>
          <w:p w:rsidR="00EC75DB" w:rsidRPr="00315FFC" w:rsidRDefault="00EC75DB" w:rsidP="00475F1D">
            <w:pPr>
              <w:pStyle w:val="Tabletext"/>
              <w:jc w:val="left"/>
              <w:rPr>
                <w:u w:val="single"/>
                <w:lang w:val="ru-RU" w:eastAsia="ja-JP"/>
              </w:rPr>
            </w:pPr>
            <w:r w:rsidRPr="00315FFC">
              <w:rPr>
                <w:lang w:val="ru-RU"/>
              </w:rPr>
              <w:t xml:space="preserve">52 </w:t>
            </w:r>
            <w:proofErr w:type="spellStart"/>
            <w:r w:rsidRPr="00315FFC">
              <w:rPr>
                <w:lang w:val="ru-RU"/>
              </w:rPr>
              <w:t>поднесущей</w:t>
            </w:r>
            <w:proofErr w:type="spellEnd"/>
            <w:r w:rsidRPr="00315FFC">
              <w:rPr>
                <w:lang w:val="ru-RU"/>
              </w:rPr>
              <w:br/>
              <w:t>(см. рис. 1)</w:t>
            </w:r>
          </w:p>
        </w:tc>
      </w:tr>
      <w:tr w:rsidR="00EC75DB" w:rsidRPr="00315FFC" w:rsidTr="00475F1D">
        <w:trPr>
          <w:cantSplit/>
          <w:jc w:val="center"/>
        </w:trPr>
        <w:tc>
          <w:tcPr>
            <w:tcW w:w="1852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Скорость передачи данных </w:t>
            </w:r>
          </w:p>
        </w:tc>
        <w:tc>
          <w:tcPr>
            <w:tcW w:w="1984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1; 2; 5,5 и 11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</w:p>
        </w:tc>
        <w:tc>
          <w:tcPr>
            <w:tcW w:w="1985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6, 9, 12, 18, 24, 36, 48 и 54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</w:p>
        </w:tc>
        <w:tc>
          <w:tcPr>
            <w:tcW w:w="1976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 w:eastAsia="ja-JP"/>
              </w:rPr>
              <w:t xml:space="preserve">1; 2; 5,5; </w:t>
            </w:r>
            <w:r w:rsidRPr="00315FFC">
              <w:rPr>
                <w:lang w:val="ru-RU"/>
              </w:rPr>
              <w:t xml:space="preserve">6; 9; </w:t>
            </w:r>
            <w:r w:rsidRPr="00315FFC">
              <w:rPr>
                <w:lang w:val="ru-RU" w:eastAsia="ja-JP"/>
              </w:rPr>
              <w:t xml:space="preserve">11; </w:t>
            </w:r>
            <w:r w:rsidRPr="00315FFC">
              <w:rPr>
                <w:lang w:val="ru-RU"/>
              </w:rPr>
              <w:t xml:space="preserve">12; 18; </w:t>
            </w:r>
            <w:r w:rsidRPr="00315FFC">
              <w:rPr>
                <w:lang w:val="ru-RU" w:eastAsia="ja-JP"/>
              </w:rPr>
              <w:t xml:space="preserve">22; </w:t>
            </w:r>
            <w:r w:rsidRPr="00315FFC">
              <w:rPr>
                <w:lang w:val="ru-RU"/>
              </w:rPr>
              <w:t xml:space="preserve">24; </w:t>
            </w:r>
            <w:r w:rsidRPr="00315FFC">
              <w:rPr>
                <w:lang w:val="ru-RU" w:eastAsia="ja-JP"/>
              </w:rPr>
              <w:t xml:space="preserve">33; </w:t>
            </w:r>
            <w:r w:rsidRPr="00315FFC">
              <w:rPr>
                <w:lang w:val="ru-RU"/>
              </w:rPr>
              <w:t>36; 48 и 54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</w:p>
        </w:tc>
        <w:tc>
          <w:tcPr>
            <w:tcW w:w="2410" w:type="dxa"/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 w:eastAsia="ja-JP"/>
              </w:rPr>
              <w:t>3</w:t>
            </w:r>
            <w:r w:rsidRPr="00315FFC">
              <w:rPr>
                <w:lang w:val="ru-RU"/>
              </w:rPr>
              <w:t xml:space="preserve">; </w:t>
            </w:r>
            <w:r w:rsidRPr="00315FFC">
              <w:rPr>
                <w:lang w:val="ru-RU" w:eastAsia="ja-JP"/>
              </w:rPr>
              <w:t>4,5</w:t>
            </w:r>
            <w:r w:rsidRPr="00315FFC">
              <w:rPr>
                <w:lang w:val="ru-RU"/>
              </w:rPr>
              <w:t xml:space="preserve">; </w:t>
            </w:r>
            <w:r w:rsidRPr="00315FFC">
              <w:rPr>
                <w:lang w:val="ru-RU" w:eastAsia="ja-JP"/>
              </w:rPr>
              <w:t>6;</w:t>
            </w:r>
            <w:r w:rsidRPr="00315FFC">
              <w:rPr>
                <w:lang w:val="ru-RU"/>
              </w:rPr>
              <w:t xml:space="preserve"> </w:t>
            </w:r>
            <w:r w:rsidRPr="00315FFC">
              <w:rPr>
                <w:lang w:val="ru-RU" w:eastAsia="ja-JP"/>
              </w:rPr>
              <w:t>9</w:t>
            </w:r>
            <w:r w:rsidRPr="00315FFC">
              <w:rPr>
                <w:lang w:val="ru-RU"/>
              </w:rPr>
              <w:t xml:space="preserve">; </w:t>
            </w:r>
            <w:r w:rsidRPr="00315FFC">
              <w:rPr>
                <w:lang w:val="ru-RU" w:eastAsia="ja-JP"/>
              </w:rPr>
              <w:t>12</w:t>
            </w:r>
            <w:r w:rsidRPr="00315FFC">
              <w:rPr>
                <w:lang w:val="ru-RU"/>
              </w:rPr>
              <w:t xml:space="preserve">; </w:t>
            </w:r>
            <w:r w:rsidRPr="00315FFC">
              <w:rPr>
                <w:lang w:val="ru-RU" w:eastAsia="ja-JP"/>
              </w:rPr>
              <w:t>18</w:t>
            </w:r>
            <w:r w:rsidRPr="00315FFC">
              <w:rPr>
                <w:lang w:val="ru-RU"/>
              </w:rPr>
              <w:t xml:space="preserve">; </w:t>
            </w:r>
            <w:r w:rsidRPr="00315FFC">
              <w:rPr>
                <w:lang w:val="ru-RU" w:eastAsia="ja-JP"/>
              </w:rPr>
              <w:t>24</w:t>
            </w:r>
            <w:r w:rsidRPr="00315FFC">
              <w:rPr>
                <w:lang w:val="ru-RU"/>
              </w:rPr>
              <w:t xml:space="preserve"> и </w:t>
            </w:r>
            <w:r w:rsidRPr="00315FFC">
              <w:rPr>
                <w:lang w:val="ru-RU" w:eastAsia="ja-JP"/>
              </w:rPr>
              <w:t>27</w:t>
            </w:r>
            <w:r w:rsidRPr="00315FFC">
              <w:rPr>
                <w:lang w:val="ru-RU"/>
              </w:rPr>
              <w:t>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  <w:r w:rsidRPr="00315FFC">
              <w:rPr>
                <w:lang w:val="ru-RU" w:eastAsia="ja-JP"/>
              </w:rPr>
              <w:t xml:space="preserve"> </w:t>
            </w:r>
            <w:proofErr w:type="gramStart"/>
            <w:r w:rsidRPr="00315FFC">
              <w:rPr>
                <w:lang w:val="ru-RU" w:eastAsia="ja-JP"/>
              </w:rPr>
              <w:t>для</w:t>
            </w:r>
            <w:proofErr w:type="gramEnd"/>
            <w:r w:rsidRPr="00315FFC">
              <w:rPr>
                <w:lang w:val="ru-RU" w:eastAsia="ja-JP"/>
              </w:rPr>
              <w:t xml:space="preserve"> частотного разнесения 10 МГц </w:t>
            </w:r>
          </w:p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6, 9, 12, 18, 24, 36, 48 и 54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  <w:r w:rsidRPr="00315FFC">
              <w:rPr>
                <w:lang w:val="ru-RU" w:eastAsia="ja-JP"/>
              </w:rPr>
              <w:t xml:space="preserve"> </w:t>
            </w:r>
            <w:proofErr w:type="gramStart"/>
            <w:r w:rsidRPr="00315FFC">
              <w:rPr>
                <w:lang w:val="ru-RU" w:eastAsia="ja-JP"/>
              </w:rPr>
              <w:t>для</w:t>
            </w:r>
            <w:proofErr w:type="gramEnd"/>
            <w:r w:rsidRPr="00315FFC">
              <w:rPr>
                <w:lang w:val="ru-RU" w:eastAsia="ja-JP"/>
              </w:rPr>
              <w:t xml:space="preserve"> частотного разнесения 20 МГц</w:t>
            </w:r>
          </w:p>
        </w:tc>
        <w:tc>
          <w:tcPr>
            <w:tcW w:w="2003" w:type="dxa"/>
          </w:tcPr>
          <w:p w:rsidR="00EC75DB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От 6,5 до 288,9 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  <w:r w:rsidRPr="00315FFC">
              <w:rPr>
                <w:lang w:val="ru-RU"/>
              </w:rPr>
              <w:t xml:space="preserve"> </w:t>
            </w:r>
            <w:proofErr w:type="gramStart"/>
            <w:r w:rsidRPr="00315FFC">
              <w:rPr>
                <w:lang w:val="ru-RU"/>
              </w:rPr>
              <w:t>для</w:t>
            </w:r>
            <w:proofErr w:type="gramEnd"/>
            <w:r w:rsidRPr="00315FFC">
              <w:rPr>
                <w:lang w:val="ru-RU"/>
              </w:rPr>
              <w:t xml:space="preserve"> частотного разнесения 20 МГц</w:t>
            </w:r>
          </w:p>
          <w:p w:rsidR="00EE43F6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От 6 до 600 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  <w:r w:rsidRPr="00315FFC">
              <w:rPr>
                <w:lang w:val="ru-RU"/>
              </w:rPr>
              <w:t xml:space="preserve"> </w:t>
            </w:r>
            <w:proofErr w:type="gramStart"/>
            <w:r w:rsidRPr="00315FFC">
              <w:rPr>
                <w:lang w:val="ru-RU"/>
              </w:rPr>
              <w:t>для</w:t>
            </w:r>
            <w:proofErr w:type="gramEnd"/>
            <w:r w:rsidRPr="00315FFC">
              <w:rPr>
                <w:lang w:val="ru-RU"/>
              </w:rPr>
              <w:t xml:space="preserve"> частотного разнесения в 40 МГц</w:t>
            </w:r>
          </w:p>
        </w:tc>
        <w:tc>
          <w:tcPr>
            <w:tcW w:w="2093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6, 9, 12, 18, 27, 36 и 54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</w:p>
        </w:tc>
        <w:tc>
          <w:tcPr>
            <w:tcW w:w="1980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6, 9, 12, 18, 27, 36 и 54 Мбит/</w:t>
            </w:r>
            <w:proofErr w:type="gramStart"/>
            <w:r w:rsidRPr="00315FFC">
              <w:rPr>
                <w:lang w:val="ru-RU"/>
              </w:rPr>
              <w:t>с</w:t>
            </w:r>
            <w:proofErr w:type="gramEnd"/>
          </w:p>
        </w:tc>
      </w:tr>
      <w:tr w:rsidR="00EC75DB" w:rsidRPr="00315FFC" w:rsidTr="00475F1D">
        <w:trPr>
          <w:cantSplit/>
          <w:jc w:val="center"/>
        </w:trPr>
        <w:tc>
          <w:tcPr>
            <w:tcW w:w="1852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Полоса частот</w:t>
            </w:r>
          </w:p>
        </w:tc>
        <w:tc>
          <w:tcPr>
            <w:tcW w:w="1984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2 400–2 483,5 МГц</w:t>
            </w:r>
          </w:p>
        </w:tc>
        <w:tc>
          <w:tcPr>
            <w:tcW w:w="1985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5 150</w:t>
            </w:r>
            <w:r w:rsidRPr="00315FFC">
              <w:rPr>
                <w:lang w:val="ru-RU" w:eastAsia="ja-JP"/>
              </w:rPr>
              <w:t>–</w:t>
            </w:r>
            <w:r w:rsidRPr="00315FFC">
              <w:rPr>
                <w:lang w:val="ru-RU"/>
              </w:rPr>
              <w:t>5 250 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(5)</w:t>
            </w:r>
            <w:r w:rsidRPr="00315FFC">
              <w:rPr>
                <w:vertAlign w:val="superscript"/>
                <w:lang w:val="ru-RU"/>
              </w:rPr>
              <w:br/>
            </w:r>
            <w:r w:rsidRPr="00315FFC">
              <w:rPr>
                <w:lang w:val="ru-RU"/>
              </w:rPr>
              <w:t>5 250–5 350 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(4)</w:t>
            </w:r>
            <w:r w:rsidRPr="00315FFC">
              <w:rPr>
                <w:vertAlign w:val="superscript"/>
                <w:lang w:val="ru-RU"/>
              </w:rPr>
              <w:br/>
            </w:r>
            <w:r w:rsidRPr="00315FFC">
              <w:rPr>
                <w:lang w:val="ru-RU"/>
              </w:rPr>
              <w:t>5 470–5 725 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(4)</w:t>
            </w:r>
            <w:r w:rsidRPr="00315FFC">
              <w:rPr>
                <w:lang w:val="ru-RU"/>
              </w:rPr>
              <w:br/>
              <w:t>5 725–5 825 МГц</w:t>
            </w:r>
          </w:p>
        </w:tc>
        <w:tc>
          <w:tcPr>
            <w:tcW w:w="1976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 w:rsidDel="00F25231">
              <w:rPr>
                <w:lang w:val="ru-RU"/>
              </w:rPr>
              <w:t>2 400</w:t>
            </w:r>
            <w:r w:rsidRPr="00315FFC">
              <w:rPr>
                <w:lang w:val="ru-RU"/>
              </w:rPr>
              <w:t>–</w:t>
            </w:r>
            <w:r w:rsidRPr="00315FFC" w:rsidDel="00F25231">
              <w:rPr>
                <w:lang w:val="ru-RU"/>
              </w:rPr>
              <w:t>2 483</w:t>
            </w:r>
            <w:r w:rsidRPr="00315FFC">
              <w:rPr>
                <w:lang w:val="ru-RU"/>
              </w:rPr>
              <w:t>,</w:t>
            </w:r>
            <w:r w:rsidRPr="00315FFC" w:rsidDel="00F25231">
              <w:rPr>
                <w:lang w:val="ru-RU"/>
              </w:rPr>
              <w:t xml:space="preserve">5 </w:t>
            </w:r>
            <w:r w:rsidRPr="00315FFC">
              <w:rPr>
                <w:lang w:val="ru-RU"/>
              </w:rPr>
              <w:t>МГц</w:t>
            </w:r>
          </w:p>
        </w:tc>
        <w:tc>
          <w:tcPr>
            <w:tcW w:w="2410" w:type="dxa"/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 w:eastAsia="ja-JP"/>
              </w:rPr>
              <w:t xml:space="preserve">4 900–5 000 </w:t>
            </w:r>
            <w:r w:rsidRPr="00315FFC">
              <w:rPr>
                <w:lang w:val="ru-RU"/>
              </w:rPr>
              <w:t>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(3)</w:t>
            </w:r>
          </w:p>
        </w:tc>
        <w:tc>
          <w:tcPr>
            <w:tcW w:w="2003" w:type="dxa"/>
          </w:tcPr>
          <w:p w:rsidR="00EC75DB" w:rsidRPr="00315FFC" w:rsidRDefault="00EE43F6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2 400–2 483,5 </w:t>
            </w:r>
            <w:proofErr w:type="spellStart"/>
            <w:proofErr w:type="gramStart"/>
            <w:r w:rsidRPr="00315FFC">
              <w:rPr>
                <w:lang w:val="ru-RU"/>
              </w:rPr>
              <w:t>M</w:t>
            </w:r>
            <w:proofErr w:type="gramEnd"/>
            <w:r w:rsidRPr="00315FFC">
              <w:rPr>
                <w:lang w:val="ru-RU"/>
              </w:rPr>
              <w:t>Гц</w:t>
            </w:r>
            <w:proofErr w:type="spellEnd"/>
            <w:r w:rsidRPr="00315FFC">
              <w:rPr>
                <w:lang w:val="ru-RU"/>
              </w:rPr>
              <w:br/>
              <w:t xml:space="preserve">5 150–5 250 </w:t>
            </w:r>
            <w:proofErr w:type="spellStart"/>
            <w:r w:rsidRPr="00315FFC">
              <w:rPr>
                <w:lang w:val="ru-RU"/>
              </w:rPr>
              <w:t>MГц</w:t>
            </w:r>
            <w:proofErr w:type="spellEnd"/>
            <w:r w:rsidRPr="00315FFC">
              <w:rPr>
                <w:rStyle w:val="FootnoteReference"/>
                <w:sz w:val="16"/>
                <w:szCs w:val="16"/>
                <w:lang w:val="ru-RU"/>
              </w:rPr>
              <w:t>(5)</w:t>
            </w:r>
            <w:r w:rsidRPr="00315FFC">
              <w:rPr>
                <w:vertAlign w:val="superscript"/>
                <w:lang w:val="ru-RU"/>
              </w:rPr>
              <w:br/>
            </w:r>
            <w:r w:rsidRPr="00315FFC">
              <w:rPr>
                <w:lang w:val="ru-RU"/>
              </w:rPr>
              <w:t xml:space="preserve">5 250–5 350 </w:t>
            </w:r>
            <w:proofErr w:type="spellStart"/>
            <w:r w:rsidRPr="00315FFC">
              <w:rPr>
                <w:lang w:val="ru-RU"/>
              </w:rPr>
              <w:t>MГц</w:t>
            </w:r>
            <w:proofErr w:type="spellEnd"/>
            <w:r w:rsidRPr="00315FFC">
              <w:rPr>
                <w:rStyle w:val="FootnoteReference"/>
                <w:sz w:val="16"/>
                <w:szCs w:val="16"/>
                <w:lang w:val="ru-RU"/>
              </w:rPr>
              <w:t>(4)</w:t>
            </w:r>
            <w:r w:rsidRPr="00315FFC" w:rsidDel="00D97D3B">
              <w:rPr>
                <w:vertAlign w:val="superscript"/>
                <w:lang w:val="ru-RU"/>
              </w:rPr>
              <w:t xml:space="preserve"> </w:t>
            </w:r>
            <w:r w:rsidRPr="00315FFC">
              <w:rPr>
                <w:vertAlign w:val="superscript"/>
                <w:lang w:val="ru-RU"/>
              </w:rPr>
              <w:br/>
            </w:r>
            <w:r w:rsidRPr="00315FFC">
              <w:rPr>
                <w:lang w:val="ru-RU"/>
              </w:rPr>
              <w:t xml:space="preserve">5 470–5 725 </w:t>
            </w:r>
            <w:proofErr w:type="spellStart"/>
            <w:r w:rsidRPr="00315FFC">
              <w:rPr>
                <w:lang w:val="ru-RU"/>
              </w:rPr>
              <w:t>MГц</w:t>
            </w:r>
            <w:proofErr w:type="spellEnd"/>
            <w:r w:rsidRPr="00315FFC">
              <w:rPr>
                <w:rStyle w:val="FootnoteReference"/>
                <w:sz w:val="16"/>
                <w:szCs w:val="16"/>
                <w:lang w:val="ru-RU"/>
              </w:rPr>
              <w:t>(4)</w:t>
            </w:r>
            <w:r w:rsidRPr="00315FFC">
              <w:rPr>
                <w:lang w:val="ru-RU"/>
              </w:rPr>
              <w:br/>
              <w:t xml:space="preserve">5 725–5 825 </w:t>
            </w:r>
            <w:proofErr w:type="spellStart"/>
            <w:r w:rsidRPr="00315FFC">
              <w:rPr>
                <w:lang w:val="ru-RU"/>
              </w:rPr>
              <w:t>MГц</w:t>
            </w:r>
            <w:proofErr w:type="spellEnd"/>
          </w:p>
        </w:tc>
        <w:tc>
          <w:tcPr>
            <w:tcW w:w="2093" w:type="dxa"/>
            <w:tcMar>
              <w:left w:w="115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5 150–5 350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(5)</w:t>
            </w:r>
            <w:r w:rsidRPr="00315FFC">
              <w:rPr>
                <w:lang w:val="ru-RU"/>
              </w:rPr>
              <w:t xml:space="preserve"> </w:t>
            </w:r>
            <w:r w:rsidRPr="00315FFC">
              <w:rPr>
                <w:lang w:val="ru-RU"/>
              </w:rPr>
              <w:br/>
              <w:t>и 5 470–5 725 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(4)</w:t>
            </w:r>
          </w:p>
        </w:tc>
        <w:tc>
          <w:tcPr>
            <w:tcW w:w="1980" w:type="dxa"/>
            <w:tcMar>
              <w:left w:w="115" w:type="dxa"/>
              <w:right w:w="28" w:type="dxa"/>
            </w:tcMar>
          </w:tcPr>
          <w:p w:rsidR="00EC75DB" w:rsidRPr="00315FFC" w:rsidRDefault="00EC75DB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 w:eastAsia="ja-JP"/>
              </w:rPr>
              <w:t xml:space="preserve">4 900–5 000 </w:t>
            </w:r>
            <w:r w:rsidRPr="00315FFC">
              <w:rPr>
                <w:lang w:val="ru-RU"/>
              </w:rPr>
              <w:t>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(3)</w:t>
            </w:r>
            <w:r w:rsidRPr="00315FFC">
              <w:rPr>
                <w:lang w:val="ru-RU" w:eastAsia="ja-JP"/>
              </w:rPr>
              <w:br/>
              <w:t xml:space="preserve">5 150–5 250 </w:t>
            </w:r>
            <w:r w:rsidRPr="00315FFC">
              <w:rPr>
                <w:lang w:val="ru-RU"/>
              </w:rPr>
              <w:t>МГц</w:t>
            </w:r>
            <w:r w:rsidRPr="00315FFC">
              <w:rPr>
                <w:bCs/>
                <w:position w:val="4"/>
                <w:sz w:val="16"/>
                <w:szCs w:val="16"/>
                <w:lang w:val="ru-RU"/>
              </w:rPr>
              <w:t>(5)</w:t>
            </w:r>
          </w:p>
        </w:tc>
      </w:tr>
      <w:tr w:rsidR="00475F1D" w:rsidRPr="00706866" w:rsidTr="00475F1D">
        <w:trPr>
          <w:cantSplit/>
          <w:trHeight w:val="218"/>
          <w:jc w:val="center"/>
        </w:trPr>
        <w:tc>
          <w:tcPr>
            <w:tcW w:w="1852" w:type="dxa"/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Размещение стволов</w:t>
            </w:r>
          </w:p>
        </w:tc>
        <w:tc>
          <w:tcPr>
            <w:tcW w:w="8355" w:type="dxa"/>
            <w:gridSpan w:val="4"/>
            <w:tcMar>
              <w:left w:w="115" w:type="dxa"/>
            </w:tcMar>
          </w:tcPr>
          <w:p w:rsidR="00475F1D" w:rsidRPr="00475F1D" w:rsidRDefault="00475F1D" w:rsidP="00571D31">
            <w:pPr>
              <w:pStyle w:val="Tabletext"/>
              <w:jc w:val="center"/>
              <w:rPr>
                <w:lang w:val="en-US"/>
              </w:rPr>
            </w:pPr>
            <w:r w:rsidRPr="00315FFC">
              <w:rPr>
                <w:lang w:val="ru-RU"/>
              </w:rPr>
              <w:t>5 МГц</w:t>
            </w:r>
          </w:p>
        </w:tc>
        <w:tc>
          <w:tcPr>
            <w:tcW w:w="2003" w:type="dxa"/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5 </w:t>
            </w:r>
            <w:proofErr w:type="spellStart"/>
            <w:proofErr w:type="gramStart"/>
            <w:r w:rsidRPr="00315FFC">
              <w:rPr>
                <w:lang w:val="ru-RU"/>
              </w:rPr>
              <w:t>M</w:t>
            </w:r>
            <w:proofErr w:type="gramEnd"/>
            <w:r w:rsidRPr="00315FFC">
              <w:rPr>
                <w:lang w:val="ru-RU"/>
              </w:rPr>
              <w:t>Гц</w:t>
            </w:r>
            <w:proofErr w:type="spellEnd"/>
            <w:r w:rsidRPr="00315FFC">
              <w:rPr>
                <w:lang w:val="ru-RU"/>
              </w:rPr>
              <w:t xml:space="preserve"> в 2,4 ГГц</w:t>
            </w:r>
            <w:r w:rsidRPr="00315FFC">
              <w:rPr>
                <w:lang w:val="ru-RU"/>
              </w:rPr>
              <w:br/>
              <w:t xml:space="preserve">20 </w:t>
            </w:r>
            <w:proofErr w:type="spellStart"/>
            <w:r w:rsidRPr="00315FFC">
              <w:rPr>
                <w:lang w:val="ru-RU"/>
              </w:rPr>
              <w:t>MГц</w:t>
            </w:r>
            <w:proofErr w:type="spellEnd"/>
            <w:r w:rsidRPr="00315FFC">
              <w:rPr>
                <w:lang w:val="ru-RU"/>
              </w:rPr>
              <w:t xml:space="preserve"> в 5 ГГц</w:t>
            </w:r>
          </w:p>
        </w:tc>
        <w:tc>
          <w:tcPr>
            <w:tcW w:w="2093" w:type="dxa"/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20 МГц</w:t>
            </w:r>
          </w:p>
        </w:tc>
        <w:tc>
          <w:tcPr>
            <w:tcW w:w="1980" w:type="dxa"/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 w:eastAsia="ja-JP"/>
              </w:rPr>
            </w:pPr>
            <w:r w:rsidRPr="00315FFC">
              <w:rPr>
                <w:lang w:val="ru-RU"/>
              </w:rPr>
              <w:t>Частотное разнесение стволов 20 МГц</w:t>
            </w:r>
            <w:r w:rsidRPr="00315FFC">
              <w:rPr>
                <w:lang w:val="ru-RU"/>
              </w:rPr>
              <w:br/>
              <w:t>4 ствола в 100 МГц</w:t>
            </w:r>
          </w:p>
        </w:tc>
      </w:tr>
      <w:tr w:rsidR="00571D31" w:rsidRPr="00315FFC" w:rsidTr="00571D31">
        <w:trPr>
          <w:cantSplit/>
          <w:jc w:val="center"/>
        </w:trPr>
        <w:tc>
          <w:tcPr>
            <w:tcW w:w="1852" w:type="dxa"/>
            <w:tcMar>
              <w:left w:w="115" w:type="dxa"/>
            </w:tcMar>
          </w:tcPr>
          <w:p w:rsidR="00571D31" w:rsidRPr="00315FFC" w:rsidRDefault="00571D31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Спектральная маска</w:t>
            </w:r>
          </w:p>
        </w:tc>
        <w:tc>
          <w:tcPr>
            <w:tcW w:w="1984" w:type="dxa"/>
            <w:tcMar>
              <w:left w:w="115" w:type="dxa"/>
            </w:tcMar>
          </w:tcPr>
          <w:p w:rsidR="00571D31" w:rsidRPr="00475F1D" w:rsidRDefault="00571D31" w:rsidP="00475F1D">
            <w:pPr>
              <w:pStyle w:val="Tabletext"/>
              <w:jc w:val="left"/>
              <w:rPr>
                <w:lang w:val="en-US"/>
              </w:rPr>
            </w:pPr>
            <w:r w:rsidRPr="00315FFC">
              <w:rPr>
                <w:lang w:val="ru-RU"/>
              </w:rPr>
              <w:t xml:space="preserve">Маска 802.11b </w:t>
            </w:r>
            <w:r w:rsidRPr="00315FFC">
              <w:rPr>
                <w:lang w:val="ru-RU"/>
              </w:rPr>
              <w:br/>
              <w:t xml:space="preserve">(рис. </w:t>
            </w:r>
            <w:r>
              <w:rPr>
                <w:lang w:val="ru-RU"/>
              </w:rPr>
              <w:t>4</w:t>
            </w:r>
            <w:r w:rsidRPr="00315FFC">
              <w:rPr>
                <w:lang w:val="ru-RU"/>
              </w:rPr>
              <w:t>)</w:t>
            </w:r>
          </w:p>
        </w:tc>
        <w:tc>
          <w:tcPr>
            <w:tcW w:w="6371" w:type="dxa"/>
            <w:gridSpan w:val="3"/>
          </w:tcPr>
          <w:p w:rsidR="00571D31" w:rsidRPr="00475F1D" w:rsidRDefault="00571D31" w:rsidP="00571D31">
            <w:pPr>
              <w:pStyle w:val="Tabletext"/>
              <w:jc w:val="left"/>
              <w:rPr>
                <w:lang w:val="en-US"/>
              </w:rPr>
            </w:pPr>
            <w:r w:rsidRPr="00315FFC">
              <w:rPr>
                <w:lang w:val="ru-RU"/>
              </w:rPr>
              <w:t xml:space="preserve">Маска </w:t>
            </w:r>
            <w:proofErr w:type="spellStart"/>
            <w:r w:rsidRPr="00315FFC">
              <w:rPr>
                <w:lang w:val="ru-RU"/>
              </w:rPr>
              <w:t>OFDM</w:t>
            </w:r>
            <w:proofErr w:type="spellEnd"/>
            <w:r>
              <w:rPr>
                <w:lang w:val="ru-RU"/>
              </w:rPr>
              <w:t xml:space="preserve"> </w:t>
            </w:r>
            <w:r w:rsidRPr="00315FFC">
              <w:rPr>
                <w:lang w:val="ru-RU"/>
              </w:rPr>
              <w:t>(рис. 1)</w:t>
            </w:r>
          </w:p>
        </w:tc>
        <w:tc>
          <w:tcPr>
            <w:tcW w:w="2003" w:type="dxa"/>
          </w:tcPr>
          <w:p w:rsidR="00571D31" w:rsidRPr="00315FFC" w:rsidRDefault="00571D31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 xml:space="preserve">Маска </w:t>
            </w:r>
            <w:proofErr w:type="spellStart"/>
            <w:r w:rsidRPr="00315FFC">
              <w:rPr>
                <w:lang w:val="ru-RU"/>
              </w:rPr>
              <w:t>OFDM</w:t>
            </w:r>
            <w:proofErr w:type="spellEnd"/>
            <w:r w:rsidRPr="00315FFC">
              <w:rPr>
                <w:lang w:val="ru-RU"/>
              </w:rPr>
              <w:t xml:space="preserve"> </w:t>
            </w:r>
            <w:r w:rsidRPr="00315FFC">
              <w:rPr>
                <w:lang w:val="ru-RU"/>
              </w:rPr>
              <w:br/>
              <w:t xml:space="preserve">(рис. 2 для 20 </w:t>
            </w:r>
            <w:proofErr w:type="spellStart"/>
            <w:proofErr w:type="gramStart"/>
            <w:r w:rsidRPr="00315FFC">
              <w:rPr>
                <w:lang w:val="ru-RU"/>
              </w:rPr>
              <w:t>M</w:t>
            </w:r>
            <w:proofErr w:type="gramEnd"/>
            <w:r w:rsidRPr="00315FFC">
              <w:rPr>
                <w:lang w:val="ru-RU"/>
              </w:rPr>
              <w:t>Гц</w:t>
            </w:r>
            <w:proofErr w:type="spellEnd"/>
            <w:r w:rsidRPr="00315FFC">
              <w:rPr>
                <w:lang w:val="ru-RU"/>
              </w:rPr>
              <w:t xml:space="preserve"> и рис</w:t>
            </w:r>
            <w:r>
              <w:rPr>
                <w:lang w:val="ru-RU"/>
              </w:rPr>
              <w:t>.</w:t>
            </w:r>
            <w:r w:rsidRPr="00315FFC">
              <w:rPr>
                <w:lang w:val="ru-RU"/>
              </w:rPr>
              <w:t xml:space="preserve"> 3 для 40 </w:t>
            </w:r>
            <w:proofErr w:type="spellStart"/>
            <w:r w:rsidRPr="00315FFC">
              <w:rPr>
                <w:lang w:val="ru-RU"/>
              </w:rPr>
              <w:t>MГц</w:t>
            </w:r>
            <w:proofErr w:type="spellEnd"/>
            <w:r w:rsidRPr="00315FFC">
              <w:rPr>
                <w:lang w:val="ru-RU"/>
              </w:rPr>
              <w:t>)</w:t>
            </w:r>
          </w:p>
        </w:tc>
        <w:tc>
          <w:tcPr>
            <w:tcW w:w="4073" w:type="dxa"/>
            <w:gridSpan w:val="2"/>
            <w:tcMar>
              <w:left w:w="115" w:type="dxa"/>
            </w:tcMar>
          </w:tcPr>
          <w:p w:rsidR="00571D31" w:rsidRPr="00475F1D" w:rsidRDefault="00571D31" w:rsidP="00571D31">
            <w:pPr>
              <w:pStyle w:val="Tabletext"/>
              <w:jc w:val="left"/>
              <w:rPr>
                <w:lang w:val="en-US"/>
              </w:rPr>
            </w:pPr>
            <w:r w:rsidRPr="00315FFC">
              <w:rPr>
                <w:lang w:val="ru-RU"/>
              </w:rPr>
              <w:t xml:space="preserve">Маска </w:t>
            </w:r>
            <w:proofErr w:type="spellStart"/>
            <w:r w:rsidRPr="00315FFC">
              <w:rPr>
                <w:lang w:val="ru-RU"/>
              </w:rPr>
              <w:t>OFDM</w:t>
            </w:r>
            <w:proofErr w:type="spellEnd"/>
            <w:r>
              <w:rPr>
                <w:lang w:val="ru-RU"/>
              </w:rPr>
              <w:t xml:space="preserve"> </w:t>
            </w:r>
            <w:r w:rsidRPr="00315FFC">
              <w:rPr>
                <w:lang w:val="ru-RU"/>
              </w:rPr>
              <w:t>(рис. 1)</w:t>
            </w:r>
          </w:p>
        </w:tc>
      </w:tr>
    </w:tbl>
    <w:p w:rsidR="00475F1D" w:rsidRPr="00475F1D" w:rsidRDefault="00475F1D" w:rsidP="00475F1D">
      <w:pPr>
        <w:pStyle w:val="TableNo"/>
        <w:rPr>
          <w:lang w:val="ru-RU"/>
        </w:rPr>
      </w:pPr>
      <w:r>
        <w:br w:type="page"/>
      </w:r>
      <w:r w:rsidRPr="00475F1D">
        <w:rPr>
          <w:lang w:val="ru-RU"/>
        </w:rPr>
        <w:lastRenderedPageBreak/>
        <w:t>ТАБЛИЦА</w:t>
      </w:r>
      <w:r w:rsidRPr="00315FFC">
        <w:rPr>
          <w:lang w:val="ru-RU"/>
        </w:rPr>
        <w:t xml:space="preserve"> 2</w:t>
      </w:r>
      <w:r>
        <w:rPr>
          <w:lang w:val="en-US"/>
        </w:rPr>
        <w:t xml:space="preserve"> (</w:t>
      </w:r>
      <w:r w:rsidRPr="00475F1D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16290" w:type="dxa"/>
        <w:jc w:val="center"/>
        <w:tblInd w:w="2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"/>
        <w:gridCol w:w="1845"/>
        <w:gridCol w:w="1984"/>
        <w:gridCol w:w="1985"/>
        <w:gridCol w:w="1976"/>
        <w:gridCol w:w="2410"/>
        <w:gridCol w:w="2003"/>
        <w:gridCol w:w="2093"/>
        <w:gridCol w:w="1980"/>
        <w:gridCol w:w="7"/>
      </w:tblGrid>
      <w:tr w:rsidR="00475F1D" w:rsidRPr="00315FFC" w:rsidTr="00475F1D">
        <w:trPr>
          <w:gridAfter w:val="1"/>
          <w:wAfter w:w="7" w:type="dxa"/>
          <w:cantSplit/>
          <w:trHeight w:val="994"/>
          <w:jc w:val="center"/>
        </w:trPr>
        <w:tc>
          <w:tcPr>
            <w:tcW w:w="1852" w:type="dxa"/>
            <w:gridSpan w:val="2"/>
            <w:tcMar>
              <w:left w:w="115" w:type="dxa"/>
            </w:tcMar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>Характеристики</w:t>
            </w:r>
          </w:p>
        </w:tc>
        <w:tc>
          <w:tcPr>
            <w:tcW w:w="1984" w:type="dxa"/>
            <w:tcMar>
              <w:left w:w="115" w:type="dxa"/>
            </w:tcMar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  <w:t>(пункт 15, общеизвестный как 802.11b)</w:t>
            </w:r>
          </w:p>
        </w:tc>
        <w:tc>
          <w:tcPr>
            <w:tcW w:w="1985" w:type="dxa"/>
            <w:tcMar>
              <w:left w:w="115" w:type="dxa"/>
            </w:tcMar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  <w:t>(пункт 17, общеизвестный как 802.11a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  <w:r w:rsidRPr="00315FFC">
              <w:rPr>
                <w:lang w:val="ru-RU"/>
              </w:rPr>
              <w:t>)</w:t>
            </w:r>
          </w:p>
        </w:tc>
        <w:tc>
          <w:tcPr>
            <w:tcW w:w="1976" w:type="dxa"/>
            <w:tcMar>
              <w:left w:w="115" w:type="dxa"/>
            </w:tcMar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</w:r>
            <w:r w:rsidRPr="00315FFC" w:rsidDel="00F25231">
              <w:rPr>
                <w:lang w:val="ru-RU"/>
              </w:rPr>
              <w:t>(</w:t>
            </w:r>
            <w:r w:rsidRPr="00315FFC">
              <w:rPr>
                <w:lang w:val="ru-RU"/>
              </w:rPr>
              <w:t xml:space="preserve">пункт 18, общеизвестный как </w:t>
            </w:r>
            <w:r w:rsidRPr="00315FFC" w:rsidDel="00F25231">
              <w:rPr>
                <w:lang w:val="ru-RU"/>
              </w:rPr>
              <w:t>802.11g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  <w:r w:rsidRPr="00315FFC" w:rsidDel="00F25231">
              <w:rPr>
                <w:lang w:val="ru-RU"/>
              </w:rPr>
              <w:t>)</w:t>
            </w:r>
          </w:p>
        </w:tc>
        <w:tc>
          <w:tcPr>
            <w:tcW w:w="2410" w:type="dxa"/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802.11-2007</w:t>
            </w:r>
            <w:r w:rsidRPr="00315FFC">
              <w:rPr>
                <w:lang w:val="ru-RU"/>
              </w:rPr>
              <w:br/>
              <w:t>(пункт 17, Приложение </w:t>
            </w:r>
            <w:proofErr w:type="spellStart"/>
            <w:r w:rsidRPr="00315FFC">
              <w:rPr>
                <w:lang w:val="ru-RU"/>
              </w:rPr>
              <w:t>I</w:t>
            </w:r>
            <w:proofErr w:type="spellEnd"/>
            <w:r w:rsidRPr="00315FFC">
              <w:rPr>
                <w:lang w:val="ru-RU"/>
              </w:rPr>
              <w:t xml:space="preserve"> и Приложение </w:t>
            </w:r>
            <w:proofErr w:type="spellStart"/>
            <w:r w:rsidRPr="00315FFC">
              <w:rPr>
                <w:lang w:val="ru-RU"/>
              </w:rPr>
              <w:t>J</w:t>
            </w:r>
            <w:proofErr w:type="spellEnd"/>
            <w:r w:rsidRPr="00315FFC">
              <w:rPr>
                <w:lang w:val="ru-RU"/>
              </w:rPr>
              <w:t xml:space="preserve">, </w:t>
            </w:r>
            <w:proofErr w:type="spellStart"/>
            <w:proofErr w:type="gramStart"/>
            <w:r w:rsidRPr="00315FFC">
              <w:rPr>
                <w:lang w:val="ru-RU"/>
              </w:rPr>
              <w:t>обще-известные</w:t>
            </w:r>
            <w:proofErr w:type="spellEnd"/>
            <w:proofErr w:type="gramEnd"/>
            <w:r w:rsidRPr="00315FFC">
              <w:rPr>
                <w:lang w:val="ru-RU"/>
              </w:rPr>
              <w:t xml:space="preserve"> как 802.11j)</w:t>
            </w:r>
          </w:p>
        </w:tc>
        <w:tc>
          <w:tcPr>
            <w:tcW w:w="2003" w:type="dxa"/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r w:rsidRPr="00315FFC">
              <w:rPr>
                <w:lang w:val="ru-RU"/>
              </w:rPr>
              <w:t xml:space="preserve">Стандарт </w:t>
            </w:r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IEEE</w:t>
            </w:r>
            <w:proofErr w:type="spellEnd"/>
            <w:r w:rsidRPr="00315FFC">
              <w:rPr>
                <w:lang w:val="ru-RU"/>
              </w:rPr>
              <w:t xml:space="preserve"> 802.11n-2009</w:t>
            </w:r>
            <w:r w:rsidRPr="00315FFC">
              <w:rPr>
                <w:lang w:val="ru-RU"/>
              </w:rPr>
              <w:br/>
              <w:t>(пункт 20)</w:t>
            </w:r>
          </w:p>
        </w:tc>
        <w:tc>
          <w:tcPr>
            <w:tcW w:w="2093" w:type="dxa"/>
            <w:tcMar>
              <w:left w:w="115" w:type="dxa"/>
            </w:tcMar>
            <w:vAlign w:val="center"/>
          </w:tcPr>
          <w:p w:rsidR="00475F1D" w:rsidRPr="00315FFC" w:rsidRDefault="00475F1D" w:rsidP="00571D31">
            <w:pPr>
              <w:pStyle w:val="Tablehead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ETSI</w:t>
            </w:r>
            <w:proofErr w:type="spellEnd"/>
            <w:r w:rsidRPr="00315FFC">
              <w:rPr>
                <w:lang w:val="ru-RU"/>
              </w:rPr>
              <w:t xml:space="preserve"> </w:t>
            </w:r>
            <w:proofErr w:type="spellStart"/>
            <w:r w:rsidRPr="00315FFC">
              <w:rPr>
                <w:lang w:val="ru-RU"/>
              </w:rPr>
              <w:t>BRAN</w:t>
            </w:r>
            <w:proofErr w:type="spellEnd"/>
            <w:r w:rsidRPr="00315FFC">
              <w:rPr>
                <w:lang w:val="ru-RU"/>
              </w:rPr>
              <w:br/>
              <w:t>HIPERLAN2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  <w:r w:rsidRPr="00706866">
              <w:rPr>
                <w:rStyle w:val="FootnoteReference"/>
                <w:b w:val="0"/>
                <w:sz w:val="16"/>
              </w:rPr>
              <w:t xml:space="preserve">, </w:t>
            </w:r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(2)</w:t>
            </w:r>
          </w:p>
        </w:tc>
        <w:tc>
          <w:tcPr>
            <w:tcW w:w="1980" w:type="dxa"/>
            <w:tcMar>
              <w:left w:w="115" w:type="dxa"/>
            </w:tcMar>
            <w:vAlign w:val="center"/>
          </w:tcPr>
          <w:p w:rsidR="00475F1D" w:rsidRPr="00315FFC" w:rsidRDefault="00475F1D" w:rsidP="00571D31">
            <w:pPr>
              <w:pStyle w:val="Tablehead"/>
              <w:rPr>
                <w:szCs w:val="16"/>
                <w:lang w:val="ru-RU"/>
              </w:rPr>
            </w:pPr>
            <w:proofErr w:type="spellStart"/>
            <w:r w:rsidRPr="00315FFC">
              <w:rPr>
                <w:lang w:val="ru-RU"/>
              </w:rPr>
              <w:t>ARIB</w:t>
            </w:r>
            <w:proofErr w:type="spellEnd"/>
            <w:r w:rsidRPr="00315FFC">
              <w:rPr>
                <w:lang w:val="ru-RU"/>
              </w:rPr>
              <w:br/>
            </w:r>
            <w:proofErr w:type="spellStart"/>
            <w:r w:rsidRPr="00315FFC">
              <w:rPr>
                <w:lang w:val="ru-RU"/>
              </w:rPr>
              <w:t>HiSWANa</w:t>
            </w:r>
            <w:proofErr w:type="spellEnd"/>
            <w:r w:rsidRPr="00315FFC">
              <w:rPr>
                <w:rStyle w:val="FootnoteReference"/>
                <w:b w:val="0"/>
                <w:sz w:val="16"/>
                <w:szCs w:val="16"/>
                <w:lang w:val="ru-RU"/>
              </w:rPr>
              <w:t>(1)</w:t>
            </w:r>
          </w:p>
        </w:tc>
      </w:tr>
      <w:tr w:rsidR="00475F1D" w:rsidRPr="00315FFC" w:rsidTr="00475F1D">
        <w:trPr>
          <w:gridAfter w:val="1"/>
          <w:wAfter w:w="7" w:type="dxa"/>
          <w:cantSplit/>
          <w:jc w:val="center"/>
        </w:trPr>
        <w:tc>
          <w:tcPr>
            <w:tcW w:w="1852" w:type="dxa"/>
            <w:gridSpan w:val="2"/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b/>
                <w:bCs/>
                <w:lang w:val="ru-RU"/>
              </w:rPr>
            </w:pPr>
            <w:r w:rsidRPr="00315FFC">
              <w:rPr>
                <w:b/>
                <w:bCs/>
                <w:lang w:val="ru-RU"/>
              </w:rPr>
              <w:t>Передатчик</w:t>
            </w:r>
          </w:p>
        </w:tc>
        <w:tc>
          <w:tcPr>
            <w:tcW w:w="14431" w:type="dxa"/>
            <w:gridSpan w:val="7"/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</w:p>
        </w:tc>
      </w:tr>
      <w:tr w:rsidR="00475F1D" w:rsidRPr="00315FFC" w:rsidTr="00475F1D">
        <w:trPr>
          <w:gridAfter w:val="1"/>
          <w:wAfter w:w="7" w:type="dxa"/>
          <w:cantSplit/>
          <w:jc w:val="center"/>
        </w:trPr>
        <w:tc>
          <w:tcPr>
            <w:tcW w:w="1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Ослабление помех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LBT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LBT</w:t>
            </w:r>
            <w:proofErr w:type="spellEnd"/>
            <w:r w:rsidRPr="00315FFC">
              <w:rPr>
                <w:lang w:val="ru-RU"/>
              </w:rPr>
              <w:t>/</w:t>
            </w:r>
            <w:proofErr w:type="spellStart"/>
            <w:r w:rsidRPr="00315FFC">
              <w:rPr>
                <w:lang w:val="ru-RU"/>
              </w:rPr>
              <w:t>ДЧС</w:t>
            </w:r>
            <w:proofErr w:type="spellEnd"/>
            <w:r w:rsidRPr="00315FFC">
              <w:rPr>
                <w:lang w:val="ru-RU"/>
              </w:rPr>
              <w:t>/</w:t>
            </w:r>
            <w:proofErr w:type="spellStart"/>
            <w:r w:rsidRPr="00315FFC">
              <w:rPr>
                <w:lang w:val="ru-RU"/>
              </w:rPr>
              <w:t>УМП</w:t>
            </w:r>
            <w:proofErr w:type="spellEnd"/>
          </w:p>
        </w:tc>
        <w:tc>
          <w:tcPr>
            <w:tcW w:w="4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475F1D" w:rsidRDefault="00475F1D" w:rsidP="00475F1D">
            <w:pPr>
              <w:pStyle w:val="Tabletext"/>
              <w:jc w:val="left"/>
              <w:rPr>
                <w:lang w:val="en-US"/>
              </w:rPr>
            </w:pPr>
            <w:proofErr w:type="spellStart"/>
            <w:r w:rsidRPr="00315FFC">
              <w:rPr>
                <w:lang w:val="ru-RU"/>
              </w:rPr>
              <w:t>LBT</w:t>
            </w:r>
            <w:proofErr w:type="spellEnd"/>
          </w:p>
        </w:tc>
        <w:tc>
          <w:tcPr>
            <w:tcW w:w="4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LBT</w:t>
            </w:r>
            <w:proofErr w:type="spellEnd"/>
            <w:r w:rsidRPr="00315FFC">
              <w:rPr>
                <w:lang w:val="ru-RU"/>
              </w:rPr>
              <w:t>/</w:t>
            </w:r>
            <w:proofErr w:type="spellStart"/>
            <w:r w:rsidRPr="00315FFC">
              <w:rPr>
                <w:lang w:val="ru-RU"/>
              </w:rPr>
              <w:t>ДЧС</w:t>
            </w:r>
            <w:proofErr w:type="spellEnd"/>
            <w:r w:rsidRPr="00315FFC">
              <w:rPr>
                <w:lang w:val="ru-RU"/>
              </w:rPr>
              <w:t>/</w:t>
            </w:r>
            <w:proofErr w:type="spellStart"/>
            <w:r w:rsidRPr="00315FFC">
              <w:rPr>
                <w:lang w:val="ru-RU"/>
              </w:rPr>
              <w:t>УМП</w:t>
            </w:r>
            <w:proofErr w:type="spellEnd"/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315FFC">
              <w:rPr>
                <w:lang w:val="ru-RU"/>
              </w:rPr>
              <w:t>LBT</w:t>
            </w:r>
            <w:proofErr w:type="spellEnd"/>
          </w:p>
        </w:tc>
      </w:tr>
      <w:tr w:rsidR="00475F1D" w:rsidRPr="00315FFC" w:rsidTr="00475F1D">
        <w:trPr>
          <w:gridAfter w:val="1"/>
          <w:wAfter w:w="7" w:type="dxa"/>
          <w:cantSplit/>
          <w:jc w:val="center"/>
        </w:trPr>
        <w:tc>
          <w:tcPr>
            <w:tcW w:w="1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b/>
                <w:lang w:val="ru-RU"/>
              </w:rPr>
            </w:pPr>
            <w:r w:rsidRPr="00315FFC">
              <w:rPr>
                <w:b/>
                <w:lang w:val="ru-RU"/>
              </w:rPr>
              <w:t>Приемник</w:t>
            </w:r>
          </w:p>
        </w:tc>
        <w:tc>
          <w:tcPr>
            <w:tcW w:w="144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5" w:type="dxa"/>
            </w:tcMar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</w:p>
        </w:tc>
      </w:tr>
      <w:tr w:rsidR="00475F1D" w:rsidRPr="00315FFC" w:rsidTr="00475F1D">
        <w:trPr>
          <w:gridAfter w:val="1"/>
          <w:wAfter w:w="7" w:type="dxa"/>
          <w:cantSplit/>
          <w:jc w:val="center"/>
        </w:trPr>
        <w:tc>
          <w:tcPr>
            <w:tcW w:w="18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F1D" w:rsidRPr="00315FFC" w:rsidRDefault="00475F1D" w:rsidP="00475F1D">
            <w:pPr>
              <w:pStyle w:val="Tabletext"/>
              <w:jc w:val="left"/>
              <w:rPr>
                <w:lang w:val="ru-RU"/>
              </w:rPr>
            </w:pPr>
            <w:r w:rsidRPr="00315FFC">
              <w:rPr>
                <w:lang w:val="ru-RU"/>
              </w:rPr>
              <w:t>Чувствительность</w:t>
            </w:r>
          </w:p>
        </w:tc>
        <w:tc>
          <w:tcPr>
            <w:tcW w:w="144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5F1D" w:rsidRPr="00475F1D" w:rsidRDefault="00475F1D" w:rsidP="00475F1D">
            <w:pPr>
              <w:pStyle w:val="Tabletext"/>
              <w:jc w:val="left"/>
              <w:rPr>
                <w:lang w:val="en-US"/>
              </w:rPr>
            </w:pPr>
            <w:proofErr w:type="gramStart"/>
            <w:r w:rsidRPr="00315FFC">
              <w:rPr>
                <w:lang w:val="ru-RU"/>
              </w:rPr>
              <w:t>Приведена</w:t>
            </w:r>
            <w:proofErr w:type="gramEnd"/>
            <w:r w:rsidRPr="00315FFC">
              <w:rPr>
                <w:lang w:val="ru-RU"/>
              </w:rPr>
              <w:t xml:space="preserve"> в стандарте</w:t>
            </w:r>
          </w:p>
        </w:tc>
      </w:tr>
      <w:tr w:rsidR="00875134" w:rsidRPr="00706866" w:rsidTr="00475F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" w:type="dxa"/>
          <w:jc w:val="center"/>
        </w:trPr>
        <w:tc>
          <w:tcPr>
            <w:tcW w:w="16283" w:type="dxa"/>
            <w:gridSpan w:val="9"/>
            <w:tcBorders>
              <w:top w:val="single" w:sz="6" w:space="0" w:color="auto"/>
            </w:tcBorders>
          </w:tcPr>
          <w:p w:rsidR="00875134" w:rsidRPr="00315FFC" w:rsidRDefault="00875134" w:rsidP="00A71D5D">
            <w:pPr>
              <w:pStyle w:val="Tablelegend"/>
              <w:ind w:left="369" w:right="0"/>
              <w:jc w:val="left"/>
              <w:rPr>
                <w:sz w:val="18"/>
                <w:szCs w:val="18"/>
                <w:lang w:val="ru-RU"/>
              </w:rPr>
            </w:pPr>
            <w:r w:rsidRPr="00315FFC">
              <w:rPr>
                <w:rStyle w:val="FootnoteReference"/>
                <w:sz w:val="16"/>
                <w:szCs w:val="16"/>
                <w:lang w:val="ru-RU"/>
              </w:rPr>
              <w:t>(1)</w:t>
            </w:r>
            <w:r w:rsidRPr="00315FFC">
              <w:rPr>
                <w:sz w:val="18"/>
                <w:szCs w:val="18"/>
                <w:lang w:val="ru-RU"/>
              </w:rPr>
              <w:tab/>
              <w:t xml:space="preserve">Параметры физического уровня являются общими для стандартов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IEEE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802.11a,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ETSI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BRAN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HIPERLAN2 и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ARIB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HiSWANa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>.</w:t>
            </w:r>
          </w:p>
          <w:p w:rsidR="00875134" w:rsidRPr="00315FFC" w:rsidRDefault="00875134" w:rsidP="00A71D5D">
            <w:pPr>
              <w:pStyle w:val="Tablelegend"/>
              <w:ind w:left="369" w:right="0"/>
              <w:jc w:val="left"/>
              <w:rPr>
                <w:sz w:val="18"/>
                <w:szCs w:val="18"/>
                <w:lang w:val="ru-RU"/>
              </w:rPr>
            </w:pPr>
            <w:r w:rsidRPr="00315FFC">
              <w:rPr>
                <w:rStyle w:val="FootnoteReference"/>
                <w:sz w:val="16"/>
                <w:szCs w:val="16"/>
                <w:lang w:val="ru-RU"/>
              </w:rPr>
              <w:t>(2)</w:t>
            </w:r>
            <w:r w:rsidRPr="00315FFC">
              <w:rPr>
                <w:sz w:val="18"/>
                <w:szCs w:val="18"/>
                <w:lang w:val="ru-RU"/>
              </w:rPr>
              <w:tab/>
            </w:r>
            <w:proofErr w:type="spellStart"/>
            <w:proofErr w:type="gramStart"/>
            <w:r w:rsidRPr="00315FFC">
              <w:rPr>
                <w:sz w:val="18"/>
                <w:szCs w:val="18"/>
                <w:lang w:val="ru-RU"/>
              </w:rPr>
              <w:t>WATM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(беспроводный асинхронный режим передачи) и усовершенствованный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IP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с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QoS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предназначены для использования над физическим транспортированием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ETSI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BRAN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HIPERLAN2.</w:t>
            </w:r>
            <w:proofErr w:type="gramEnd"/>
          </w:p>
          <w:p w:rsidR="00875134" w:rsidRPr="00315FFC" w:rsidRDefault="00875134" w:rsidP="00A71D5D">
            <w:pPr>
              <w:pStyle w:val="Tablelegend"/>
              <w:ind w:left="369" w:right="0"/>
              <w:jc w:val="left"/>
              <w:rPr>
                <w:sz w:val="18"/>
                <w:szCs w:val="18"/>
                <w:lang w:val="ru-RU"/>
              </w:rPr>
            </w:pPr>
            <w:r w:rsidRPr="00315FFC">
              <w:rPr>
                <w:rStyle w:val="FootnoteReference"/>
                <w:sz w:val="16"/>
                <w:szCs w:val="16"/>
                <w:lang w:val="ru-RU"/>
              </w:rPr>
              <w:t>(3)</w:t>
            </w:r>
            <w:r w:rsidRPr="00315FFC">
              <w:rPr>
                <w:sz w:val="18"/>
                <w:szCs w:val="18"/>
                <w:lang w:val="ru-RU"/>
              </w:rPr>
              <w:tab/>
              <w:t>См. стандарт 802.11j-2004 и постановление Министерства внутренних дел и связи Японии в отношении регламентирования радиооборудования, Статьи 49-20 и 49-21.</w:t>
            </w:r>
          </w:p>
          <w:p w:rsidR="00875134" w:rsidRPr="00315FFC" w:rsidRDefault="00875134" w:rsidP="00A71D5D">
            <w:pPr>
              <w:pStyle w:val="Tablelegend"/>
              <w:ind w:left="369" w:right="0"/>
              <w:jc w:val="left"/>
              <w:rPr>
                <w:sz w:val="18"/>
                <w:szCs w:val="18"/>
                <w:lang w:val="ru-RU"/>
              </w:rPr>
            </w:pPr>
            <w:r w:rsidRPr="00315FFC">
              <w:rPr>
                <w:rStyle w:val="FootnoteReference"/>
                <w:sz w:val="16"/>
                <w:szCs w:val="16"/>
                <w:lang w:val="ru-RU"/>
              </w:rPr>
              <w:t>(4)</w:t>
            </w:r>
            <w:r w:rsidRPr="00315FFC">
              <w:rPr>
                <w:sz w:val="18"/>
                <w:szCs w:val="18"/>
                <w:lang w:val="ru-RU"/>
              </w:rPr>
              <w:tab/>
              <w:t xml:space="preserve">Правила </w:t>
            </w:r>
            <w:proofErr w:type="spellStart"/>
            <w:r w:rsidRPr="00315FFC">
              <w:rPr>
                <w:sz w:val="18"/>
                <w:szCs w:val="18"/>
                <w:lang w:val="ru-RU"/>
              </w:rPr>
              <w:t>ДЧС</w:t>
            </w:r>
            <w:proofErr w:type="spellEnd"/>
            <w:r w:rsidRPr="00315FFC">
              <w:rPr>
                <w:sz w:val="18"/>
                <w:szCs w:val="18"/>
                <w:lang w:val="ru-RU"/>
              </w:rPr>
              <w:t xml:space="preserve"> применяются многими администрациями в полосах 5250–5350 и 5470–5725 МГц, и следует обращаться к администрациям.</w:t>
            </w:r>
          </w:p>
          <w:p w:rsidR="00875134" w:rsidRPr="00315FFC" w:rsidRDefault="00875134" w:rsidP="00A71D5D">
            <w:pPr>
              <w:pStyle w:val="Tablelegend"/>
              <w:ind w:left="369" w:right="0"/>
              <w:jc w:val="left"/>
              <w:rPr>
                <w:lang w:val="ru-RU"/>
              </w:rPr>
            </w:pPr>
            <w:r w:rsidRPr="00315FFC">
              <w:rPr>
                <w:rStyle w:val="FootnoteReference"/>
                <w:sz w:val="16"/>
                <w:szCs w:val="16"/>
                <w:lang w:val="ru-RU"/>
              </w:rPr>
              <w:t>(5)</w:t>
            </w:r>
            <w:r w:rsidRPr="00315FFC">
              <w:rPr>
                <w:sz w:val="18"/>
                <w:szCs w:val="18"/>
                <w:lang w:val="ru-RU"/>
              </w:rPr>
              <w:tab/>
              <w:t>В соответствии с Резолюцией 229 (ВКР-03) работа в полосе 5150–5250 МГц ограничена для использования внутри помещений.</w:t>
            </w:r>
          </w:p>
        </w:tc>
      </w:tr>
    </w:tbl>
    <w:p w:rsidR="003D6744" w:rsidRPr="00315FFC" w:rsidRDefault="003D6744" w:rsidP="00575C51">
      <w:pPr>
        <w:spacing w:before="0" w:line="20" w:lineRule="exact"/>
        <w:rPr>
          <w:lang w:val="ru-RU"/>
        </w:rPr>
        <w:sectPr w:rsidR="003D6744" w:rsidRPr="00315FFC" w:rsidSect="00196B2A">
          <w:headerReference w:type="even" r:id="rId14"/>
          <w:headerReference w:type="default" r:id="rId15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D760B2" w:rsidRPr="00315FFC" w:rsidRDefault="008C0DA9" w:rsidP="00FC1B92">
      <w:pPr>
        <w:pStyle w:val="FigureNo"/>
        <w:spacing w:before="0"/>
        <w:rPr>
          <w:lang w:val="ru-RU"/>
        </w:rPr>
      </w:pPr>
      <w:r w:rsidRPr="00706866">
        <w:rPr>
          <w:lang w:val="ru-RU"/>
        </w:rPr>
        <w:lastRenderedPageBreak/>
        <w:t>РИСУНОК</w:t>
      </w:r>
      <w:r w:rsidR="00D760B2" w:rsidRPr="00315FFC">
        <w:rPr>
          <w:lang w:val="ru-RU"/>
        </w:rPr>
        <w:t xml:space="preserve"> 1</w:t>
      </w:r>
    </w:p>
    <w:p w:rsidR="00D760B2" w:rsidRPr="00315FFC" w:rsidRDefault="00CD46BF" w:rsidP="00FC1B92">
      <w:pPr>
        <w:pStyle w:val="Figuretitle"/>
        <w:rPr>
          <w:lang w:val="ru-RU"/>
        </w:rPr>
      </w:pPr>
      <w:r w:rsidRPr="00315FFC">
        <w:rPr>
          <w:lang w:val="ru-RU"/>
        </w:rPr>
        <w:t>Спектральная маска</w:t>
      </w:r>
      <w:r w:rsidR="008C0DA9" w:rsidRPr="00315FFC">
        <w:rPr>
          <w:lang w:val="ru-RU"/>
        </w:rPr>
        <w:t xml:space="preserve"> передачи </w:t>
      </w:r>
      <w:proofErr w:type="spellStart"/>
      <w:r w:rsidR="00D760B2" w:rsidRPr="00315FFC">
        <w:rPr>
          <w:lang w:val="ru-RU"/>
        </w:rPr>
        <w:t>OFDM</w:t>
      </w:r>
      <w:proofErr w:type="spellEnd"/>
      <w:r w:rsidR="00D760B2" w:rsidRPr="00315FFC">
        <w:rPr>
          <w:lang w:val="ru-RU"/>
        </w:rPr>
        <w:t xml:space="preserve"> </w:t>
      </w:r>
      <w:r w:rsidR="008C0DA9" w:rsidRPr="00315FFC">
        <w:rPr>
          <w:lang w:val="ru-RU"/>
        </w:rPr>
        <w:t xml:space="preserve">для систем </w:t>
      </w:r>
      <w:r w:rsidR="00D760B2" w:rsidRPr="00315FFC">
        <w:rPr>
          <w:lang w:val="ru-RU"/>
        </w:rPr>
        <w:t xml:space="preserve">802.11a, 11g, 11j, </w:t>
      </w:r>
      <w:proofErr w:type="spellStart"/>
      <w:r w:rsidR="00D760B2" w:rsidRPr="00FC1B92">
        <w:t>HIPERLAN</w:t>
      </w:r>
      <w:proofErr w:type="spellEnd"/>
      <w:r w:rsidR="00D760B2" w:rsidRPr="00706866">
        <w:rPr>
          <w:lang w:val="ru-RU"/>
        </w:rPr>
        <w:t>2</w:t>
      </w:r>
      <w:r w:rsidR="00D760B2" w:rsidRPr="00315FFC">
        <w:rPr>
          <w:lang w:val="ru-RU"/>
        </w:rPr>
        <w:t xml:space="preserve"> </w:t>
      </w:r>
      <w:r w:rsidR="008C0DA9" w:rsidRPr="00315FFC">
        <w:rPr>
          <w:lang w:val="ru-RU"/>
        </w:rPr>
        <w:t>и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HiSWANa</w:t>
      </w:r>
      <w:proofErr w:type="spellEnd"/>
    </w:p>
    <w:p w:rsidR="00D25B4E" w:rsidRDefault="00706866" w:rsidP="00FC1B92">
      <w:pPr>
        <w:pStyle w:val="Figure"/>
        <w:rPr>
          <w:lang w:val="ru-RU"/>
        </w:rPr>
      </w:pPr>
      <w:r>
        <w:object w:dxaOrig="7398" w:dyaOrig="5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290.25pt" o:ole="" o:allowoverlap="f">
            <v:imagedata r:id="rId16" o:title=""/>
          </v:shape>
          <o:OLEObject Type="Embed" ProgID="CorelDRAW.Graphic.14" ShapeID="_x0000_i1025" DrawAspect="Content" ObjectID="_1350391808" r:id="rId17"/>
        </w:object>
      </w:r>
    </w:p>
    <w:p w:rsidR="00E81294" w:rsidRPr="00315FFC" w:rsidRDefault="0052010F" w:rsidP="00FC1B92">
      <w:pPr>
        <w:pStyle w:val="FigureNo"/>
        <w:rPr>
          <w:lang w:val="ru-RU"/>
        </w:rPr>
      </w:pPr>
      <w:r w:rsidRPr="00706866">
        <w:rPr>
          <w:lang w:val="ru-RU"/>
        </w:rPr>
        <w:t>РИСУНОК</w:t>
      </w:r>
      <w:r w:rsidRPr="00315FFC">
        <w:rPr>
          <w:lang w:val="ru-RU"/>
        </w:rPr>
        <w:t xml:space="preserve"> 2</w:t>
      </w:r>
    </w:p>
    <w:p w:rsidR="0052010F" w:rsidRDefault="0052010F" w:rsidP="00FC1B92">
      <w:pPr>
        <w:pStyle w:val="Figuretitle"/>
        <w:rPr>
          <w:rFonts w:asciiTheme="minorHAnsi" w:hAnsiTheme="minorHAnsi"/>
          <w:lang w:val="ru-RU"/>
        </w:rPr>
      </w:pPr>
      <w:r w:rsidRPr="00315FFC">
        <w:rPr>
          <w:lang w:val="ru-RU"/>
        </w:rPr>
        <w:t>Спектральная маска передачи для 20 МГц 802.11n</w:t>
      </w:r>
    </w:p>
    <w:p w:rsidR="00A30822" w:rsidRPr="00A30822" w:rsidRDefault="00706866" w:rsidP="00FC1B92">
      <w:pPr>
        <w:pStyle w:val="Figure"/>
        <w:rPr>
          <w:lang w:val="ru-RU"/>
        </w:rPr>
      </w:pPr>
      <w:r>
        <w:object w:dxaOrig="8521" w:dyaOrig="4711">
          <v:shape id="_x0000_i1037" type="#_x0000_t75" style="width:456.75pt;height:252pt" o:ole="" o:allowoverlap="f">
            <v:imagedata r:id="rId18" o:title=""/>
          </v:shape>
          <o:OLEObject Type="Embed" ProgID="CorelDRAW.Graphic.14" ShapeID="_x0000_i1037" DrawAspect="Content" ObjectID="_1350391809" r:id="rId19"/>
        </w:object>
      </w:r>
    </w:p>
    <w:p w:rsidR="00F82D7A" w:rsidRPr="00315FFC" w:rsidRDefault="00E60B36" w:rsidP="00FC1B92">
      <w:pPr>
        <w:pStyle w:val="FigureNo"/>
        <w:rPr>
          <w:lang w:val="ru-RU"/>
        </w:rPr>
      </w:pPr>
      <w:r w:rsidRPr="00315FFC">
        <w:rPr>
          <w:lang w:val="ru-RU"/>
        </w:rPr>
        <w:br w:type="page"/>
      </w:r>
      <w:r w:rsidR="00F82D7A" w:rsidRPr="00706866">
        <w:rPr>
          <w:lang w:val="ru-RU"/>
        </w:rPr>
        <w:lastRenderedPageBreak/>
        <w:t>РИСУНОК</w:t>
      </w:r>
      <w:r w:rsidR="00F82D7A" w:rsidRPr="00315FFC">
        <w:rPr>
          <w:lang w:val="ru-RU"/>
        </w:rPr>
        <w:t xml:space="preserve"> 3</w:t>
      </w:r>
    </w:p>
    <w:p w:rsidR="00F82D7A" w:rsidRPr="00315FFC" w:rsidRDefault="00F82D7A" w:rsidP="00FC1B92">
      <w:pPr>
        <w:pStyle w:val="Figuretitle"/>
        <w:rPr>
          <w:rFonts w:asciiTheme="minorHAnsi" w:hAnsiTheme="minorHAnsi"/>
          <w:lang w:val="ru-RU"/>
        </w:rPr>
      </w:pPr>
      <w:r w:rsidRPr="00315FFC">
        <w:rPr>
          <w:lang w:val="ru-RU"/>
        </w:rPr>
        <w:t xml:space="preserve">Спектральная маска передачи для ствола 40 МГц 802.11n </w:t>
      </w:r>
    </w:p>
    <w:p w:rsidR="00471D9F" w:rsidRPr="00315FFC" w:rsidRDefault="00706866" w:rsidP="00FC1B92">
      <w:pPr>
        <w:pStyle w:val="Figure"/>
        <w:rPr>
          <w:lang w:val="ru-RU"/>
        </w:rPr>
      </w:pPr>
      <w:r>
        <w:object w:dxaOrig="8668" w:dyaOrig="4942">
          <v:shape id="_x0000_i1041" type="#_x0000_t75" style="width:459.75pt;height:262.5pt" o:ole="" o:allowoverlap="f">
            <v:imagedata r:id="rId20" o:title=""/>
          </v:shape>
          <o:OLEObject Type="Embed" ProgID="CorelDRAW.Graphic.14" ShapeID="_x0000_i1041" DrawAspect="Content" ObjectID="_1350391810" r:id="rId21"/>
        </w:object>
      </w:r>
    </w:p>
    <w:p w:rsidR="00D760B2" w:rsidRPr="00315FFC" w:rsidRDefault="00EB05F7" w:rsidP="00FC1B92">
      <w:pPr>
        <w:pStyle w:val="FigureNo"/>
        <w:rPr>
          <w:lang w:val="ru-RU"/>
        </w:rPr>
      </w:pPr>
      <w:r w:rsidRPr="00706866">
        <w:rPr>
          <w:lang w:val="ru-RU"/>
        </w:rPr>
        <w:t>РИСУНОК</w:t>
      </w:r>
      <w:r w:rsidR="00D760B2" w:rsidRPr="00315FFC">
        <w:rPr>
          <w:lang w:val="ru-RU"/>
        </w:rPr>
        <w:t xml:space="preserve"> </w:t>
      </w:r>
      <w:r w:rsidR="00F82D7A" w:rsidRPr="00315FFC">
        <w:rPr>
          <w:lang w:val="ru-RU"/>
        </w:rPr>
        <w:t>4</w:t>
      </w:r>
    </w:p>
    <w:p w:rsidR="00D760B2" w:rsidRPr="00315FFC" w:rsidRDefault="00EB05F7" w:rsidP="00FC1B92">
      <w:pPr>
        <w:pStyle w:val="Figuretitle"/>
        <w:rPr>
          <w:lang w:val="ru-RU"/>
        </w:rPr>
      </w:pPr>
      <w:r w:rsidRPr="00315FFC">
        <w:rPr>
          <w:lang w:val="ru-RU"/>
        </w:rPr>
        <w:t xml:space="preserve">Спектральная маска </w:t>
      </w:r>
      <w:r w:rsidRPr="00706866">
        <w:rPr>
          <w:lang w:val="ru-RU"/>
        </w:rPr>
        <w:t>передачи</w:t>
      </w:r>
      <w:r w:rsidRPr="00315FFC">
        <w:rPr>
          <w:lang w:val="ru-RU"/>
        </w:rPr>
        <w:t xml:space="preserve"> для</w:t>
      </w:r>
      <w:r w:rsidR="00D760B2" w:rsidRPr="00315FFC">
        <w:rPr>
          <w:lang w:val="ru-RU"/>
        </w:rPr>
        <w:t xml:space="preserve"> 802.11b</w:t>
      </w:r>
    </w:p>
    <w:p w:rsidR="00D760B2" w:rsidRPr="00315FFC" w:rsidRDefault="007979C5" w:rsidP="00FC1B92">
      <w:pPr>
        <w:pStyle w:val="Figure"/>
        <w:rPr>
          <w:color w:val="24282B"/>
          <w:sz w:val="14"/>
          <w:szCs w:val="14"/>
          <w:lang w:val="ru-RU"/>
        </w:rPr>
      </w:pPr>
      <w:r>
        <w:object w:dxaOrig="7069" w:dyaOrig="3365">
          <v:shape id="_x0000_i1028" type="#_x0000_t75" style="width:353.25pt;height:168pt" o:ole="" o:allowoverlap="f">
            <v:imagedata r:id="rId22" o:title=""/>
          </v:shape>
          <o:OLEObject Type="Embed" ProgID="CorelDRAW.Graphic.14" ShapeID="_x0000_i1028" DrawAspect="Content" ObjectID="_1350391811" r:id="rId23"/>
        </w:object>
      </w:r>
    </w:p>
    <w:p w:rsidR="00D760B2" w:rsidRPr="00315FFC" w:rsidRDefault="00153BBA" w:rsidP="004507F3">
      <w:pPr>
        <w:pStyle w:val="AnnexNoTitle"/>
        <w:rPr>
          <w:lang w:val="ru-RU"/>
        </w:rPr>
      </w:pPr>
      <w:r w:rsidRPr="00315FFC">
        <w:rPr>
          <w:lang w:val="ru-RU"/>
        </w:rPr>
        <w:br w:type="page"/>
      </w:r>
      <w:r w:rsidR="00EB05F7" w:rsidRPr="00315FFC">
        <w:rPr>
          <w:lang w:val="ru-RU"/>
        </w:rPr>
        <w:lastRenderedPageBreak/>
        <w:t>Приложение</w:t>
      </w:r>
      <w:r w:rsidR="00D760B2" w:rsidRPr="00315FFC">
        <w:rPr>
          <w:lang w:val="ru-RU"/>
        </w:rPr>
        <w:t xml:space="preserve"> 1</w:t>
      </w:r>
      <w:r w:rsidR="00D760B2" w:rsidRPr="00315FFC">
        <w:rPr>
          <w:lang w:val="ru-RU"/>
        </w:rPr>
        <w:br/>
      </w:r>
      <w:r w:rsidR="00D760B2" w:rsidRPr="00315FFC">
        <w:rPr>
          <w:lang w:val="ru-RU"/>
        </w:rPr>
        <w:br/>
      </w:r>
      <w:r w:rsidR="00EB05F7" w:rsidRPr="00315FFC">
        <w:rPr>
          <w:lang w:val="ru-RU"/>
        </w:rPr>
        <w:t>Получение дополнительной информации по стандартам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</w:p>
    <w:p w:rsidR="00D760B2" w:rsidRPr="00315FFC" w:rsidRDefault="00B54FAA" w:rsidP="00FC1B92">
      <w:pPr>
        <w:pStyle w:val="Normalaftertitle"/>
        <w:rPr>
          <w:lang w:val="ru-RU"/>
        </w:rPr>
      </w:pPr>
      <w:r w:rsidRPr="00315FFC">
        <w:rPr>
          <w:lang w:val="ru-RU"/>
        </w:rPr>
        <w:t>К стандартам</w:t>
      </w:r>
      <w:r w:rsidR="00D760B2" w:rsidRPr="00315FFC" w:rsidDel="00F155AB">
        <w:rPr>
          <w:lang w:val="ru-RU"/>
        </w:rPr>
        <w:t xml:space="preserve"> H</w:t>
      </w:r>
      <w:r w:rsidR="00D760B2" w:rsidRPr="00315FFC">
        <w:rPr>
          <w:lang w:val="ru-RU"/>
        </w:rPr>
        <w:t>I</w:t>
      </w:r>
      <w:r w:rsidR="00D760B2" w:rsidRPr="00315FFC" w:rsidDel="00F155AB">
        <w:rPr>
          <w:lang w:val="ru-RU"/>
        </w:rPr>
        <w:t xml:space="preserve">PERLAN2 </w:t>
      </w:r>
      <w:r w:rsidRPr="00315FFC">
        <w:rPr>
          <w:lang w:val="ru-RU"/>
        </w:rPr>
        <w:t>относятся</w:t>
      </w:r>
      <w:r w:rsidR="00D760B2" w:rsidRPr="00315FFC" w:rsidDel="00F155AB">
        <w:rPr>
          <w:lang w:val="ru-RU"/>
        </w:rPr>
        <w:t xml:space="preserve"> </w:t>
      </w:r>
      <w:r w:rsidRPr="00315FFC">
        <w:rPr>
          <w:lang w:val="ru-RU"/>
        </w:rPr>
        <w:t xml:space="preserve">стандарт </w:t>
      </w:r>
      <w:proofErr w:type="spellStart"/>
      <w:r w:rsidR="00D760B2" w:rsidRPr="00315FFC" w:rsidDel="00F155AB">
        <w:rPr>
          <w:lang w:val="ru-RU"/>
        </w:rPr>
        <w:t>TS</w:t>
      </w:r>
      <w:proofErr w:type="spellEnd"/>
      <w:r w:rsidR="00D760B2" w:rsidRPr="00315FFC" w:rsidDel="00F155AB">
        <w:rPr>
          <w:lang w:val="ru-RU"/>
        </w:rPr>
        <w:t xml:space="preserve"> 101 475 </w:t>
      </w:r>
      <w:r w:rsidRPr="00315FFC">
        <w:rPr>
          <w:lang w:val="ru-RU"/>
        </w:rPr>
        <w:t>для физического уровня и</w:t>
      </w:r>
      <w:r w:rsidR="00D760B2" w:rsidRPr="00315FFC" w:rsidDel="00F155AB">
        <w:rPr>
          <w:lang w:val="ru-RU"/>
        </w:rPr>
        <w:t xml:space="preserve"> </w:t>
      </w:r>
      <w:r w:rsidRPr="00315FFC">
        <w:rPr>
          <w:lang w:val="ru-RU"/>
        </w:rPr>
        <w:t xml:space="preserve">стандарты </w:t>
      </w:r>
      <w:proofErr w:type="spellStart"/>
      <w:r w:rsidR="00D760B2" w:rsidRPr="00315FFC" w:rsidDel="00F155AB">
        <w:rPr>
          <w:lang w:val="ru-RU"/>
        </w:rPr>
        <w:t>TS</w:t>
      </w:r>
      <w:proofErr w:type="spellEnd"/>
      <w:r w:rsidR="00AB25EA" w:rsidRPr="00315FFC">
        <w:rPr>
          <w:lang w:val="ru-RU"/>
        </w:rPr>
        <w:t> </w:t>
      </w:r>
      <w:r w:rsidR="00D760B2" w:rsidRPr="00315FFC" w:rsidDel="00F155AB">
        <w:rPr>
          <w:lang w:val="ru-RU"/>
        </w:rPr>
        <w:t>101 761</w:t>
      </w:r>
      <w:r w:rsidR="00DE51CC" w:rsidRPr="00315FFC">
        <w:rPr>
          <w:lang w:val="ru-RU"/>
        </w:rPr>
        <w:t>-1</w:t>
      </w:r>
      <w:r w:rsidRPr="00315FFC">
        <w:rPr>
          <w:lang w:val="ru-RU"/>
        </w:rPr>
        <w:t>–</w:t>
      </w:r>
      <w:proofErr w:type="spellStart"/>
      <w:r w:rsidR="00D760B2" w:rsidRPr="00315FFC">
        <w:rPr>
          <w:lang w:val="ru-RU"/>
        </w:rPr>
        <w:t>TS</w:t>
      </w:r>
      <w:proofErr w:type="spellEnd"/>
      <w:r w:rsidR="00D760B2" w:rsidRPr="00315FFC">
        <w:rPr>
          <w:lang w:val="ru-RU"/>
        </w:rPr>
        <w:t> 101 </w:t>
      </w:r>
      <w:r w:rsidR="003B68E0" w:rsidRPr="00315FFC">
        <w:rPr>
          <w:lang w:val="ru-RU"/>
        </w:rPr>
        <w:t>761-</w:t>
      </w:r>
      <w:r w:rsidR="00D760B2" w:rsidRPr="00315FFC">
        <w:rPr>
          <w:lang w:val="ru-RU"/>
        </w:rPr>
        <w:t>5</w:t>
      </w:r>
      <w:r w:rsidR="00D760B2" w:rsidRPr="00315FFC" w:rsidDel="00F155AB">
        <w:rPr>
          <w:lang w:val="ru-RU"/>
        </w:rPr>
        <w:t xml:space="preserve"> </w:t>
      </w:r>
      <w:r w:rsidRPr="00315FFC">
        <w:rPr>
          <w:lang w:val="ru-RU"/>
        </w:rPr>
        <w:t xml:space="preserve">для уровня </w:t>
      </w:r>
      <w:proofErr w:type="spellStart"/>
      <w:r w:rsidR="00D760B2" w:rsidRPr="00315FFC" w:rsidDel="00F155AB">
        <w:rPr>
          <w:lang w:val="ru-RU"/>
        </w:rPr>
        <w:t>DLC</w:t>
      </w:r>
      <w:proofErr w:type="spellEnd"/>
      <w:r w:rsidRPr="00315FFC">
        <w:rPr>
          <w:lang w:val="ru-RU"/>
        </w:rPr>
        <w:t>.</w:t>
      </w:r>
      <w:r w:rsidR="00D760B2" w:rsidRPr="00315FFC" w:rsidDel="00F155AB">
        <w:rPr>
          <w:lang w:val="ru-RU"/>
        </w:rPr>
        <w:t xml:space="preserve"> </w:t>
      </w:r>
      <w:r w:rsidRPr="00315FFC">
        <w:rPr>
          <w:lang w:val="ru-RU"/>
        </w:rPr>
        <w:t xml:space="preserve">Тексты этих стандартов можно загрузить </w:t>
      </w:r>
      <w:r w:rsidR="00AE7C07" w:rsidRPr="00315FFC">
        <w:rPr>
          <w:lang w:val="ru-RU"/>
        </w:rPr>
        <w:t>со ст</w:t>
      </w:r>
      <w:r w:rsidR="00B84DEC" w:rsidRPr="00315FFC">
        <w:rPr>
          <w:lang w:val="ru-RU"/>
        </w:rPr>
        <w:t>раницы загрузки публикаций</w:t>
      </w:r>
      <w:r w:rsidR="00D760B2" w:rsidRPr="00315FFC" w:rsidDel="00F155AB">
        <w:rPr>
          <w:lang w:val="ru-RU"/>
        </w:rPr>
        <w:t xml:space="preserve"> </w:t>
      </w:r>
      <w:proofErr w:type="spellStart"/>
      <w:r w:rsidR="00B84DEC" w:rsidRPr="00315FFC">
        <w:rPr>
          <w:lang w:val="ru-RU"/>
        </w:rPr>
        <w:t>ЕТСИ</w:t>
      </w:r>
      <w:proofErr w:type="spellEnd"/>
      <w:r w:rsidR="00B84DEC" w:rsidRPr="00315FFC">
        <w:rPr>
          <w:lang w:val="ru-RU"/>
        </w:rPr>
        <w:t xml:space="preserve"> по адресу</w:t>
      </w:r>
      <w:r w:rsidR="00D760B2" w:rsidRPr="00315FFC" w:rsidDel="00F155AB">
        <w:rPr>
          <w:lang w:val="ru-RU"/>
        </w:rPr>
        <w:t xml:space="preserve">: </w:t>
      </w:r>
      <w:hyperlink r:id="rId24" w:history="1">
        <w:r w:rsidR="00D760B2" w:rsidRPr="00315FFC">
          <w:rPr>
            <w:rStyle w:val="Hyperlink"/>
            <w:lang w:val="ru-RU"/>
          </w:rPr>
          <w:t>http://www.etsi.org/services_products/freestandard/home.htm</w:t>
        </w:r>
      </w:hyperlink>
      <w:r w:rsidR="00D760B2" w:rsidRPr="00315FFC">
        <w:rPr>
          <w:lang w:val="ru-RU"/>
        </w:rPr>
        <w:t>.</w:t>
      </w:r>
    </w:p>
    <w:p w:rsidR="00D760B2" w:rsidRPr="00315FFC" w:rsidDel="00F155AB" w:rsidRDefault="00B84DEC" w:rsidP="00E81294">
      <w:pPr>
        <w:jc w:val="left"/>
        <w:rPr>
          <w:lang w:val="ru-RU"/>
        </w:rPr>
      </w:pPr>
      <w:r w:rsidRPr="00315FFC">
        <w:rPr>
          <w:lang w:val="ru-RU"/>
        </w:rPr>
        <w:t xml:space="preserve">Стандарты </w:t>
      </w:r>
      <w:proofErr w:type="spellStart"/>
      <w:r w:rsidR="00D760B2" w:rsidRPr="00315FFC" w:rsidDel="00F155AB">
        <w:rPr>
          <w:lang w:val="ru-RU"/>
        </w:rPr>
        <w:t>IEEE</w:t>
      </w:r>
      <w:proofErr w:type="spellEnd"/>
      <w:r w:rsidR="00D760B2" w:rsidRPr="00315FFC" w:rsidDel="00F155AB">
        <w:rPr>
          <w:lang w:val="ru-RU"/>
        </w:rPr>
        <w:t xml:space="preserve"> 802.11 </w:t>
      </w:r>
      <w:r w:rsidRPr="00315FFC">
        <w:rPr>
          <w:lang w:val="ru-RU"/>
        </w:rPr>
        <w:t>можно загрузить со страницы по адресу</w:t>
      </w:r>
      <w:r w:rsidR="00F916BF" w:rsidRPr="00315FFC">
        <w:rPr>
          <w:lang w:val="ru-RU"/>
        </w:rPr>
        <w:t>:</w:t>
      </w:r>
      <w:r w:rsidR="00E81294" w:rsidRPr="00315FFC">
        <w:rPr>
          <w:lang w:val="ru-RU"/>
        </w:rPr>
        <w:t xml:space="preserve"> </w:t>
      </w:r>
      <w:hyperlink r:id="rId25" w:history="1">
        <w:r w:rsidR="00957ACB" w:rsidRPr="00315FFC">
          <w:rPr>
            <w:rStyle w:val="Hyperlink"/>
            <w:lang w:val="ru-RU"/>
          </w:rPr>
          <w:t>http://standards.ieee.org/getieee802/</w:t>
        </w:r>
        <w:r w:rsidR="00957ACB" w:rsidRPr="00315FFC">
          <w:rPr>
            <w:rStyle w:val="Hyperlink"/>
            <w:lang w:val="ru-RU"/>
          </w:rPr>
          <w:br/>
          <w:t>index.html</w:t>
        </w:r>
      </w:hyperlink>
      <w:r w:rsidR="007C2798" w:rsidRPr="00315FFC">
        <w:rPr>
          <w:lang w:val="ru-RU"/>
        </w:rPr>
        <w:t>.</w:t>
      </w:r>
    </w:p>
    <w:p w:rsidR="00D760B2" w:rsidRPr="00315FFC" w:rsidRDefault="00953678" w:rsidP="003B68E0">
      <w:pPr>
        <w:rPr>
          <w:lang w:val="ru-RU"/>
        </w:rPr>
      </w:pPr>
      <w:proofErr w:type="gramStart"/>
      <w:r w:rsidRPr="00315FFC">
        <w:rPr>
          <w:lang w:val="ru-RU"/>
        </w:rPr>
        <w:t>В рамках</w:t>
      </w:r>
      <w:r w:rsidRPr="00315FFC">
        <w:rPr>
          <w:b/>
          <w:bCs/>
          <w:lang w:val="ru-RU"/>
        </w:rPr>
        <w:t xml:space="preserve"> </w:t>
      </w:r>
      <w:proofErr w:type="spellStart"/>
      <w:r w:rsidR="00D760B2" w:rsidRPr="00315FFC">
        <w:rPr>
          <w:b/>
          <w:bCs/>
          <w:lang w:val="ru-RU"/>
        </w:rPr>
        <w:t>IEEE</w:t>
      </w:r>
      <w:proofErr w:type="spellEnd"/>
      <w:r w:rsidR="00D760B2" w:rsidRPr="00315FFC">
        <w:rPr>
          <w:b/>
          <w:bCs/>
          <w:lang w:val="ru-RU"/>
        </w:rPr>
        <w:t xml:space="preserve"> 802.11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был разработан набор стандартов для</w:t>
      </w:r>
      <w:r w:rsidR="00D760B2" w:rsidRPr="00315FFC">
        <w:rPr>
          <w:lang w:val="ru-RU"/>
        </w:rPr>
        <w:t xml:space="preserve"> </w:t>
      </w:r>
      <w:proofErr w:type="spellStart"/>
      <w:r w:rsidRPr="00315FFC">
        <w:rPr>
          <w:lang w:val="ru-RU"/>
        </w:rPr>
        <w:t>RLAN</w:t>
      </w:r>
      <w:proofErr w:type="spellEnd"/>
      <w:r w:rsidRPr="00315FFC">
        <w:rPr>
          <w:lang w:val="ru-RU"/>
        </w:rPr>
        <w:t xml:space="preserve"> (</w:t>
      </w:r>
      <w:proofErr w:type="spellStart"/>
      <w:r w:rsidR="00D760B2" w:rsidRPr="00315FFC">
        <w:rPr>
          <w:lang w:val="ru-RU"/>
        </w:rPr>
        <w:t>IEEE</w:t>
      </w:r>
      <w:proofErr w:type="spellEnd"/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Std</w:t>
      </w:r>
      <w:proofErr w:type="spellEnd"/>
      <w:r w:rsidR="00D760B2" w:rsidRPr="00315FFC">
        <w:rPr>
          <w:lang w:val="ru-RU"/>
        </w:rPr>
        <w:t xml:space="preserve"> 802.11 – 2007</w:t>
      </w:r>
      <w:r w:rsidRPr="00315FFC">
        <w:rPr>
          <w:lang w:val="ru-RU"/>
        </w:rPr>
        <w:t>)</w:t>
      </w:r>
      <w:r w:rsidR="00D760B2" w:rsidRPr="00315FFC">
        <w:rPr>
          <w:lang w:val="ru-RU"/>
        </w:rPr>
        <w:t xml:space="preserve">, </w:t>
      </w:r>
      <w:r w:rsidRPr="00315FFC">
        <w:rPr>
          <w:lang w:val="ru-RU"/>
        </w:rPr>
        <w:t>который был согласован с</w:t>
      </w:r>
      <w:r w:rsidR="00D760B2" w:rsidRPr="00315FFC">
        <w:rPr>
          <w:lang w:val="ru-RU"/>
        </w:rPr>
        <w:t xml:space="preserve"> </w:t>
      </w:r>
      <w:r w:rsidR="00B84DEC" w:rsidRPr="00315FFC">
        <w:rPr>
          <w:lang w:val="ru-RU"/>
        </w:rPr>
        <w:t>ИСО/</w:t>
      </w:r>
      <w:proofErr w:type="spellStart"/>
      <w:r w:rsidR="00B84DEC" w:rsidRPr="00315FFC">
        <w:rPr>
          <w:lang w:val="ru-RU"/>
        </w:rPr>
        <w:t>МЭК</w:t>
      </w:r>
      <w:proofErr w:type="spellEnd"/>
      <w:r w:rsidR="00B93AE2" w:rsidRPr="00315FFC">
        <w:rPr>
          <w:rStyle w:val="FootnoteReference"/>
          <w:sz w:val="16"/>
          <w:szCs w:val="16"/>
          <w:lang w:val="ru-RU"/>
        </w:rPr>
        <w:footnoteReference w:id="1"/>
      </w:r>
      <w:r w:rsidR="00D760B2" w:rsidRPr="00315FFC">
        <w:rPr>
          <w:lang w:val="ru-RU"/>
        </w:rPr>
        <w:t xml:space="preserve">. </w:t>
      </w:r>
      <w:r w:rsidR="00D12CED" w:rsidRPr="00315FFC">
        <w:rPr>
          <w:lang w:val="ru-RU"/>
        </w:rPr>
        <w:t>У</w:t>
      </w:r>
      <w:r w:rsidRPr="00315FFC">
        <w:rPr>
          <w:lang w:val="ru-RU"/>
        </w:rPr>
        <w:t>правлени</w:t>
      </w:r>
      <w:r w:rsidR="00D12CED" w:rsidRPr="00315FFC">
        <w:rPr>
          <w:lang w:val="ru-RU"/>
        </w:rPr>
        <w:t>е</w:t>
      </w:r>
      <w:r w:rsidRPr="00315FFC">
        <w:rPr>
          <w:lang w:val="ru-RU"/>
        </w:rPr>
        <w:t xml:space="preserve"> доступом к среде</w:t>
      </w:r>
      <w:r w:rsidR="00D760B2" w:rsidRPr="00315FFC">
        <w:rPr>
          <w:lang w:val="ru-RU"/>
        </w:rPr>
        <w:t xml:space="preserve"> (</w:t>
      </w:r>
      <w:proofErr w:type="spellStart"/>
      <w:r w:rsidR="00D760B2" w:rsidRPr="00315FFC">
        <w:rPr>
          <w:lang w:val="ru-RU"/>
        </w:rPr>
        <w:t>MAC</w:t>
      </w:r>
      <w:proofErr w:type="spellEnd"/>
      <w:r w:rsidR="00D760B2" w:rsidRPr="00315FFC">
        <w:rPr>
          <w:lang w:val="ru-RU"/>
        </w:rPr>
        <w:t xml:space="preserve">) </w:t>
      </w:r>
      <w:r w:rsidRPr="00315FFC">
        <w:rPr>
          <w:lang w:val="ru-RU"/>
        </w:rPr>
        <w:t>и характеристики</w:t>
      </w:r>
      <w:r w:rsidR="00D760B2" w:rsidRPr="00315FFC">
        <w:rPr>
          <w:lang w:val="ru-RU"/>
        </w:rPr>
        <w:t xml:space="preserve"> </w:t>
      </w:r>
      <w:r w:rsidR="00B47C65" w:rsidRPr="00315FFC">
        <w:rPr>
          <w:lang w:val="ru-RU"/>
        </w:rPr>
        <w:t xml:space="preserve">физического уровня </w:t>
      </w:r>
      <w:r w:rsidRPr="00315FFC">
        <w:rPr>
          <w:lang w:val="ru-RU"/>
        </w:rPr>
        <w:t xml:space="preserve">для беспроводных локальных </w:t>
      </w:r>
      <w:r w:rsidR="00B47C65" w:rsidRPr="00315FFC">
        <w:rPr>
          <w:lang w:val="ru-RU"/>
        </w:rPr>
        <w:t>вычислительных сетей</w:t>
      </w:r>
      <w:r w:rsidR="00D760B2" w:rsidRPr="00315FFC">
        <w:rPr>
          <w:lang w:val="ru-RU"/>
        </w:rPr>
        <w:t xml:space="preserve"> (</w:t>
      </w:r>
      <w:proofErr w:type="spellStart"/>
      <w:r w:rsidR="00B47C65" w:rsidRPr="00315FFC">
        <w:rPr>
          <w:lang w:val="ru-RU"/>
        </w:rPr>
        <w:t>LAN</w:t>
      </w:r>
      <w:proofErr w:type="spellEnd"/>
      <w:r w:rsidR="00D760B2" w:rsidRPr="00315FFC">
        <w:rPr>
          <w:lang w:val="ru-RU"/>
        </w:rPr>
        <w:t xml:space="preserve">) </w:t>
      </w:r>
      <w:r w:rsidR="00D12CED" w:rsidRPr="00315FFC">
        <w:rPr>
          <w:lang w:val="ru-RU"/>
        </w:rPr>
        <w:t>определены</w:t>
      </w:r>
      <w:r w:rsidR="00B47C65" w:rsidRPr="00315FFC">
        <w:rPr>
          <w:lang w:val="ru-RU"/>
        </w:rPr>
        <w:t xml:space="preserve"> в</w:t>
      </w:r>
      <w:r w:rsidR="00D760B2" w:rsidRPr="00315FFC">
        <w:rPr>
          <w:lang w:val="ru-RU"/>
        </w:rPr>
        <w:t xml:space="preserve"> </w:t>
      </w:r>
      <w:r w:rsidR="00B47C65" w:rsidRPr="00315FFC">
        <w:rPr>
          <w:lang w:val="ru-RU"/>
        </w:rPr>
        <w:t>документе ИСО/</w:t>
      </w:r>
      <w:proofErr w:type="spellStart"/>
      <w:r w:rsidR="00B47C65" w:rsidRPr="00315FFC">
        <w:rPr>
          <w:lang w:val="ru-RU"/>
        </w:rPr>
        <w:t>МЭК</w:t>
      </w:r>
      <w:proofErr w:type="spellEnd"/>
      <w:r w:rsidR="00D760B2" w:rsidRPr="00315FFC">
        <w:rPr>
          <w:lang w:val="ru-RU"/>
        </w:rPr>
        <w:t xml:space="preserve"> 8802-11:2005, </w:t>
      </w:r>
      <w:r w:rsidR="00B47C65" w:rsidRPr="00315FFC">
        <w:rPr>
          <w:lang w:val="ru-RU"/>
        </w:rPr>
        <w:t>который является частью серий стандартов</w:t>
      </w:r>
      <w:r w:rsidR="00D760B2" w:rsidRPr="00315FFC">
        <w:rPr>
          <w:lang w:val="ru-RU"/>
        </w:rPr>
        <w:t xml:space="preserve"> </w:t>
      </w:r>
      <w:r w:rsidR="00B47C65" w:rsidRPr="00315FFC">
        <w:rPr>
          <w:lang w:val="ru-RU"/>
        </w:rPr>
        <w:t>для локальных и городских вычислительных сетей</w:t>
      </w:r>
      <w:r w:rsidR="00D760B2" w:rsidRPr="00315FFC">
        <w:rPr>
          <w:lang w:val="ru-RU"/>
        </w:rPr>
        <w:t>.</w:t>
      </w:r>
      <w:proofErr w:type="gramEnd"/>
      <w:r w:rsidR="00D760B2" w:rsidRPr="00315FFC">
        <w:rPr>
          <w:lang w:val="ru-RU"/>
        </w:rPr>
        <w:t xml:space="preserve"> </w:t>
      </w:r>
      <w:r w:rsidR="00B47C65" w:rsidRPr="00315FFC">
        <w:rPr>
          <w:lang w:val="ru-RU"/>
        </w:rPr>
        <w:t>Блок управления доступом к среде в</w:t>
      </w:r>
      <w:r w:rsidR="00D760B2" w:rsidRPr="00315FFC">
        <w:rPr>
          <w:lang w:val="ru-RU"/>
        </w:rPr>
        <w:t xml:space="preserve"> </w:t>
      </w:r>
      <w:r w:rsidR="00B47C65" w:rsidRPr="00315FFC">
        <w:rPr>
          <w:lang w:val="ru-RU"/>
        </w:rPr>
        <w:t>ИСО/</w:t>
      </w:r>
      <w:proofErr w:type="spellStart"/>
      <w:r w:rsidR="00B47C65" w:rsidRPr="00315FFC">
        <w:rPr>
          <w:lang w:val="ru-RU"/>
        </w:rPr>
        <w:t>МЭК</w:t>
      </w:r>
      <w:proofErr w:type="spellEnd"/>
      <w:r w:rsidR="00D760B2" w:rsidRPr="00315FFC">
        <w:rPr>
          <w:lang w:val="ru-RU"/>
        </w:rPr>
        <w:t xml:space="preserve"> 8802-11:2005 </w:t>
      </w:r>
      <w:r w:rsidR="00C94CD7" w:rsidRPr="00315FFC">
        <w:rPr>
          <w:lang w:val="ru-RU"/>
        </w:rPr>
        <w:t>разработан для обеспечения работы блоков физического уровня,</w:t>
      </w:r>
      <w:r w:rsidR="00D760B2" w:rsidRPr="00315FFC">
        <w:rPr>
          <w:lang w:val="ru-RU"/>
        </w:rPr>
        <w:t xml:space="preserve"> </w:t>
      </w:r>
      <w:r w:rsidR="00E320B6" w:rsidRPr="00315FFC">
        <w:rPr>
          <w:lang w:val="ru-RU"/>
        </w:rPr>
        <w:t>поскольку они могут быть приняты</w:t>
      </w:r>
      <w:r w:rsidR="00D760B2" w:rsidRPr="00315FFC">
        <w:rPr>
          <w:lang w:val="ru-RU"/>
        </w:rPr>
        <w:t xml:space="preserve"> </w:t>
      </w:r>
      <w:r w:rsidR="00E320B6" w:rsidRPr="00315FFC">
        <w:rPr>
          <w:lang w:val="ru-RU"/>
        </w:rPr>
        <w:t>зависимыми от наличия спектра</w:t>
      </w:r>
      <w:r w:rsidR="00D760B2" w:rsidRPr="00315FFC">
        <w:rPr>
          <w:lang w:val="ru-RU"/>
        </w:rPr>
        <w:t xml:space="preserve">. </w:t>
      </w:r>
      <w:r w:rsidR="00E320B6" w:rsidRPr="00315FFC">
        <w:rPr>
          <w:lang w:val="ru-RU"/>
        </w:rPr>
        <w:t>Стандарт ИСО/</w:t>
      </w:r>
      <w:proofErr w:type="spellStart"/>
      <w:r w:rsidR="00E320B6" w:rsidRPr="00315FFC">
        <w:rPr>
          <w:lang w:val="ru-RU"/>
        </w:rPr>
        <w:t>МЭК</w:t>
      </w:r>
      <w:proofErr w:type="spellEnd"/>
      <w:r w:rsidR="00E320B6" w:rsidRPr="00315FFC">
        <w:rPr>
          <w:lang w:val="ru-RU"/>
        </w:rPr>
        <w:t xml:space="preserve"> </w:t>
      </w:r>
      <w:r w:rsidR="00D760B2" w:rsidRPr="00315FFC">
        <w:rPr>
          <w:lang w:val="ru-RU"/>
        </w:rPr>
        <w:t xml:space="preserve">8802-11:2005 </w:t>
      </w:r>
      <w:r w:rsidR="00076C5F" w:rsidRPr="00315FFC">
        <w:rPr>
          <w:lang w:val="ru-RU"/>
        </w:rPr>
        <w:t>предусматривает</w:t>
      </w:r>
      <w:r w:rsidR="00E320B6" w:rsidRPr="00315FFC">
        <w:rPr>
          <w:lang w:val="ru-RU"/>
        </w:rPr>
        <w:t xml:space="preserve"> пять </w:t>
      </w:r>
      <w:r w:rsidR="00C3132A" w:rsidRPr="00315FFC">
        <w:rPr>
          <w:lang w:val="ru-RU"/>
        </w:rPr>
        <w:t>блоков физического уровня:</w:t>
      </w:r>
      <w:r w:rsidR="00D760B2" w:rsidRPr="00315FFC">
        <w:rPr>
          <w:lang w:val="ru-RU"/>
        </w:rPr>
        <w:t xml:space="preserve"> </w:t>
      </w:r>
      <w:r w:rsidR="00C3132A" w:rsidRPr="00315FFC">
        <w:rPr>
          <w:lang w:val="ru-RU"/>
        </w:rPr>
        <w:t xml:space="preserve">четыре </w:t>
      </w:r>
      <w:proofErr w:type="spellStart"/>
      <w:r w:rsidR="00C3132A" w:rsidRPr="00315FFC">
        <w:rPr>
          <w:lang w:val="ru-RU"/>
        </w:rPr>
        <w:t>радиоблока</w:t>
      </w:r>
      <w:proofErr w:type="spellEnd"/>
      <w:r w:rsidR="00D760B2" w:rsidRPr="00315FFC">
        <w:rPr>
          <w:lang w:val="ru-RU"/>
        </w:rPr>
        <w:t xml:space="preserve">, </w:t>
      </w:r>
      <w:r w:rsidR="00C3132A" w:rsidRPr="00315FFC">
        <w:rPr>
          <w:lang w:val="ru-RU"/>
        </w:rPr>
        <w:t>работающих в полосе</w:t>
      </w:r>
      <w:r w:rsidR="00D760B2" w:rsidRPr="00315FFC">
        <w:rPr>
          <w:lang w:val="ru-RU"/>
        </w:rPr>
        <w:t xml:space="preserve"> 2400</w:t>
      </w:r>
      <w:r w:rsidR="003B68E0" w:rsidRPr="00315FFC">
        <w:rPr>
          <w:lang w:val="ru-RU"/>
        </w:rPr>
        <w:t>–</w:t>
      </w:r>
      <w:r w:rsidR="00D760B2" w:rsidRPr="00315FFC">
        <w:rPr>
          <w:lang w:val="ru-RU"/>
        </w:rPr>
        <w:t>2500 </w:t>
      </w:r>
      <w:r w:rsidR="00C3132A" w:rsidRPr="00315FFC">
        <w:rPr>
          <w:lang w:val="ru-RU"/>
        </w:rPr>
        <w:t>МГц</w:t>
      </w:r>
      <w:r w:rsidR="00D760B2" w:rsidRPr="00315FFC">
        <w:rPr>
          <w:lang w:val="ru-RU"/>
        </w:rPr>
        <w:t xml:space="preserve"> </w:t>
      </w:r>
      <w:r w:rsidR="00C3132A" w:rsidRPr="00315FFC">
        <w:rPr>
          <w:lang w:val="ru-RU"/>
        </w:rPr>
        <w:t xml:space="preserve">и в полосах, </w:t>
      </w:r>
      <w:r w:rsidR="00CD4003" w:rsidRPr="00315FFC">
        <w:rPr>
          <w:lang w:val="ru-RU"/>
        </w:rPr>
        <w:t>включающих</w:t>
      </w:r>
      <w:r w:rsidR="00C3132A" w:rsidRPr="00315FFC">
        <w:rPr>
          <w:lang w:val="ru-RU"/>
        </w:rPr>
        <w:t xml:space="preserve"> </w:t>
      </w:r>
      <w:r w:rsidR="00D760B2" w:rsidRPr="00315FFC">
        <w:rPr>
          <w:lang w:val="ru-RU"/>
        </w:rPr>
        <w:t>5150</w:t>
      </w:r>
      <w:r w:rsidR="003B68E0" w:rsidRPr="00315FFC">
        <w:rPr>
          <w:lang w:val="ru-RU"/>
        </w:rPr>
        <w:sym w:font="Symbol" w:char="F02D"/>
      </w:r>
      <w:r w:rsidR="00D760B2" w:rsidRPr="00315FFC">
        <w:rPr>
          <w:lang w:val="ru-RU"/>
        </w:rPr>
        <w:t>5250 </w:t>
      </w:r>
      <w:r w:rsidR="00B7442B" w:rsidRPr="00315FFC">
        <w:rPr>
          <w:lang w:val="ru-RU"/>
        </w:rPr>
        <w:t>МГц</w:t>
      </w:r>
      <w:r w:rsidR="00D760B2" w:rsidRPr="00315FFC">
        <w:rPr>
          <w:lang w:val="ru-RU"/>
        </w:rPr>
        <w:t>, 5250</w:t>
      </w:r>
      <w:r w:rsidR="003B68E0" w:rsidRPr="00315FFC">
        <w:rPr>
          <w:lang w:val="ru-RU"/>
        </w:rPr>
        <w:t>–</w:t>
      </w:r>
      <w:r w:rsidR="00D760B2" w:rsidRPr="00315FFC">
        <w:rPr>
          <w:lang w:val="ru-RU"/>
        </w:rPr>
        <w:t>5350 </w:t>
      </w:r>
      <w:r w:rsidR="00B7442B" w:rsidRPr="00315FFC">
        <w:rPr>
          <w:lang w:val="ru-RU"/>
        </w:rPr>
        <w:t>МГц</w:t>
      </w:r>
      <w:r w:rsidR="00D760B2" w:rsidRPr="00315FFC">
        <w:rPr>
          <w:lang w:val="ru-RU"/>
        </w:rPr>
        <w:t>, 5470</w:t>
      </w:r>
      <w:r w:rsidR="003B68E0" w:rsidRPr="00315FFC">
        <w:rPr>
          <w:lang w:val="ru-RU"/>
        </w:rPr>
        <w:t>–</w:t>
      </w:r>
      <w:r w:rsidR="00D760B2" w:rsidRPr="00315FFC">
        <w:rPr>
          <w:lang w:val="ru-RU"/>
        </w:rPr>
        <w:t xml:space="preserve">5725 </w:t>
      </w:r>
      <w:r w:rsidR="00B7442B" w:rsidRPr="00315FFC">
        <w:rPr>
          <w:lang w:val="ru-RU"/>
        </w:rPr>
        <w:t>МГц и</w:t>
      </w:r>
      <w:r w:rsidR="00D760B2" w:rsidRPr="00315FFC">
        <w:rPr>
          <w:lang w:val="ru-RU"/>
        </w:rPr>
        <w:t xml:space="preserve"> 5725</w:t>
      </w:r>
      <w:r w:rsidR="003B68E0" w:rsidRPr="00315FFC">
        <w:rPr>
          <w:lang w:val="ru-RU"/>
        </w:rPr>
        <w:t>–</w:t>
      </w:r>
      <w:r w:rsidR="00D760B2" w:rsidRPr="00315FFC">
        <w:rPr>
          <w:lang w:val="ru-RU"/>
        </w:rPr>
        <w:t>5825 </w:t>
      </w:r>
      <w:r w:rsidR="00B7442B" w:rsidRPr="00315FFC">
        <w:rPr>
          <w:lang w:val="ru-RU"/>
        </w:rPr>
        <w:t>МГц</w:t>
      </w:r>
      <w:r w:rsidR="00076C5F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076C5F" w:rsidRPr="00315FFC">
        <w:rPr>
          <w:lang w:val="ru-RU"/>
        </w:rPr>
        <w:t>и один инфракрасный (ИК) блок, работающий в основной полосе</w:t>
      </w:r>
      <w:r w:rsidR="00D760B2" w:rsidRPr="00315FFC">
        <w:rPr>
          <w:lang w:val="ru-RU"/>
        </w:rPr>
        <w:t xml:space="preserve">. </w:t>
      </w:r>
      <w:r w:rsidR="001A01FA" w:rsidRPr="00315FFC">
        <w:rPr>
          <w:lang w:val="ru-RU"/>
        </w:rPr>
        <w:t xml:space="preserve">В одном </w:t>
      </w:r>
      <w:proofErr w:type="spellStart"/>
      <w:r w:rsidR="001A01FA" w:rsidRPr="00315FFC">
        <w:rPr>
          <w:lang w:val="ru-RU"/>
        </w:rPr>
        <w:t>радиоблоке</w:t>
      </w:r>
      <w:proofErr w:type="spellEnd"/>
      <w:r w:rsidR="001A01FA" w:rsidRPr="00315FFC">
        <w:rPr>
          <w:lang w:val="ru-RU"/>
        </w:rPr>
        <w:t xml:space="preserve"> используется метод</w:t>
      </w:r>
      <w:r w:rsidR="00D760B2" w:rsidRPr="00315FFC">
        <w:rPr>
          <w:lang w:val="ru-RU"/>
        </w:rPr>
        <w:t xml:space="preserve"> </w:t>
      </w:r>
      <w:r w:rsidR="00076C5F" w:rsidRPr="00315FFC">
        <w:rPr>
          <w:lang w:val="ru-RU"/>
        </w:rPr>
        <w:t>расширени</w:t>
      </w:r>
      <w:r w:rsidR="001A01FA" w:rsidRPr="00315FFC">
        <w:rPr>
          <w:lang w:val="ru-RU"/>
        </w:rPr>
        <w:t>я</w:t>
      </w:r>
      <w:r w:rsidR="00076C5F" w:rsidRPr="00315FFC">
        <w:rPr>
          <w:lang w:val="ru-RU"/>
        </w:rPr>
        <w:t xml:space="preserve"> спектра со скачкообразной перестройкой частоты</w:t>
      </w:r>
      <w:r w:rsidR="00D760B2" w:rsidRPr="00315FFC">
        <w:rPr>
          <w:lang w:val="ru-RU"/>
        </w:rPr>
        <w:t xml:space="preserve"> (</w:t>
      </w:r>
      <w:proofErr w:type="spellStart"/>
      <w:r w:rsidR="00D760B2" w:rsidRPr="00315FFC">
        <w:rPr>
          <w:lang w:val="ru-RU"/>
        </w:rPr>
        <w:t>FHSS</w:t>
      </w:r>
      <w:proofErr w:type="spellEnd"/>
      <w:r w:rsidR="00D760B2" w:rsidRPr="00315FFC">
        <w:rPr>
          <w:lang w:val="ru-RU"/>
        </w:rPr>
        <w:t xml:space="preserve">), </w:t>
      </w:r>
      <w:r w:rsidR="001A01FA" w:rsidRPr="00315FFC">
        <w:rPr>
          <w:lang w:val="ru-RU"/>
        </w:rPr>
        <w:t xml:space="preserve">в двух </w:t>
      </w:r>
      <w:proofErr w:type="spellStart"/>
      <w:r w:rsidR="001A01FA" w:rsidRPr="00315FFC">
        <w:rPr>
          <w:lang w:val="ru-RU"/>
        </w:rPr>
        <w:t>радиоблоках</w:t>
      </w:r>
      <w:proofErr w:type="spellEnd"/>
      <w:r w:rsidR="001A01FA" w:rsidRPr="00315FFC">
        <w:rPr>
          <w:lang w:val="ru-RU"/>
        </w:rPr>
        <w:t xml:space="preserve"> – метод непосредственного расширения спектра псевдослучайной последовательностью </w:t>
      </w:r>
      <w:r w:rsidR="00D760B2" w:rsidRPr="00315FFC">
        <w:rPr>
          <w:lang w:val="ru-RU"/>
        </w:rPr>
        <w:t>(</w:t>
      </w:r>
      <w:proofErr w:type="spellStart"/>
      <w:r w:rsidR="00D760B2" w:rsidRPr="00315FFC">
        <w:rPr>
          <w:lang w:val="ru-RU"/>
        </w:rPr>
        <w:t>DSSS</w:t>
      </w:r>
      <w:proofErr w:type="spellEnd"/>
      <w:r w:rsidR="00D760B2" w:rsidRPr="00315FFC">
        <w:rPr>
          <w:lang w:val="ru-RU"/>
        </w:rPr>
        <w:t>)</w:t>
      </w:r>
      <w:r w:rsidR="001A01FA" w:rsidRPr="00315FFC">
        <w:rPr>
          <w:lang w:val="ru-RU"/>
        </w:rPr>
        <w:t xml:space="preserve"> и в еще одном </w:t>
      </w:r>
      <w:proofErr w:type="spellStart"/>
      <w:r w:rsidR="001A01FA" w:rsidRPr="00315FFC">
        <w:rPr>
          <w:lang w:val="ru-RU"/>
        </w:rPr>
        <w:t>радиоблоке</w:t>
      </w:r>
      <w:proofErr w:type="spellEnd"/>
      <w:r w:rsidR="001A01FA" w:rsidRPr="00315FFC">
        <w:rPr>
          <w:lang w:val="ru-RU"/>
        </w:rPr>
        <w:t xml:space="preserve"> – метод ортогонального мультиплексирования с разделением по частоте</w:t>
      </w:r>
      <w:r w:rsidR="00D760B2" w:rsidRPr="00315FFC">
        <w:rPr>
          <w:lang w:val="ru-RU"/>
        </w:rPr>
        <w:t xml:space="preserve"> (</w:t>
      </w:r>
      <w:proofErr w:type="spellStart"/>
      <w:r w:rsidR="00D760B2" w:rsidRPr="00315FFC">
        <w:rPr>
          <w:lang w:val="ru-RU"/>
        </w:rPr>
        <w:t>OFDM</w:t>
      </w:r>
      <w:proofErr w:type="spellEnd"/>
      <w:r w:rsidR="00D760B2" w:rsidRPr="00315FFC">
        <w:rPr>
          <w:lang w:val="ru-RU"/>
        </w:rPr>
        <w:t>).</w:t>
      </w:r>
    </w:p>
    <w:p w:rsidR="002D398B" w:rsidRPr="00475F1D" w:rsidRDefault="002D398B" w:rsidP="00E81294">
      <w:pPr>
        <w:pStyle w:val="AnnexNoTitle"/>
        <w:rPr>
          <w:lang w:val="ru-RU"/>
        </w:rPr>
      </w:pPr>
    </w:p>
    <w:p w:rsidR="00D760B2" w:rsidRPr="00315FFC" w:rsidRDefault="00D12CED" w:rsidP="00E81294">
      <w:pPr>
        <w:pStyle w:val="AnnexNoTitle"/>
        <w:rPr>
          <w:lang w:val="ru-RU"/>
        </w:rPr>
      </w:pPr>
      <w:r w:rsidRPr="00315FFC">
        <w:rPr>
          <w:lang w:val="ru-RU"/>
        </w:rPr>
        <w:t>Приложение</w:t>
      </w:r>
      <w:r w:rsidR="00D760B2" w:rsidRPr="00315FFC">
        <w:rPr>
          <w:lang w:val="ru-RU"/>
        </w:rPr>
        <w:t xml:space="preserve"> 2</w:t>
      </w:r>
      <w:r w:rsidR="00D760B2" w:rsidRPr="00315FFC">
        <w:rPr>
          <w:lang w:val="ru-RU"/>
        </w:rPr>
        <w:br/>
      </w:r>
      <w:r w:rsidR="00D760B2" w:rsidRPr="00315FFC">
        <w:rPr>
          <w:lang w:val="ru-RU"/>
        </w:rPr>
        <w:br/>
      </w:r>
      <w:r w:rsidRPr="00315FFC">
        <w:rPr>
          <w:lang w:val="ru-RU" w:eastAsia="ja-JP"/>
        </w:rPr>
        <w:t xml:space="preserve">Базовые характеристики </w:t>
      </w:r>
      <w:proofErr w:type="gramStart"/>
      <w:r w:rsidRPr="00315FFC">
        <w:rPr>
          <w:lang w:val="ru-RU" w:eastAsia="ja-JP"/>
        </w:rPr>
        <w:t>широкополосных</w:t>
      </w:r>
      <w:proofErr w:type="gramEnd"/>
      <w:r w:rsidRPr="00315FFC">
        <w:rPr>
          <w:lang w:val="ru-RU" w:eastAsia="ja-JP"/>
        </w:rPr>
        <w:t xml:space="preserve"> </w:t>
      </w:r>
      <w:proofErr w:type="spellStart"/>
      <w:r w:rsidRPr="00315FFC">
        <w:rPr>
          <w:lang w:val="ru-RU" w:eastAsia="ja-JP"/>
        </w:rPr>
        <w:t>RLAN</w:t>
      </w:r>
      <w:proofErr w:type="spellEnd"/>
      <w:r w:rsidR="009A145E" w:rsidRPr="00315FFC">
        <w:rPr>
          <w:lang w:val="ru-RU" w:eastAsia="ja-JP"/>
        </w:rPr>
        <w:br/>
      </w:r>
      <w:r w:rsidRPr="00315FFC">
        <w:rPr>
          <w:lang w:val="ru-RU" w:eastAsia="ja-JP"/>
        </w:rPr>
        <w:t>и общее руководство по развертыванию</w:t>
      </w:r>
    </w:p>
    <w:p w:rsidR="00D760B2" w:rsidRPr="00315FFC" w:rsidRDefault="00D760B2" w:rsidP="00E81294">
      <w:pPr>
        <w:pStyle w:val="Heading1"/>
        <w:rPr>
          <w:lang w:val="ru-RU"/>
        </w:rPr>
      </w:pPr>
      <w:r w:rsidRPr="00315FFC">
        <w:rPr>
          <w:lang w:val="ru-RU"/>
        </w:rPr>
        <w:t>1</w:t>
      </w:r>
      <w:r w:rsidRPr="00315FFC">
        <w:rPr>
          <w:lang w:val="ru-RU"/>
        </w:rPr>
        <w:tab/>
      </w:r>
      <w:r w:rsidR="00D12CED" w:rsidRPr="00315FFC">
        <w:rPr>
          <w:lang w:val="ru-RU"/>
        </w:rPr>
        <w:t>Введение</w:t>
      </w:r>
    </w:p>
    <w:p w:rsidR="00D760B2" w:rsidRPr="00315FFC" w:rsidRDefault="00D12CED" w:rsidP="00E81294">
      <w:pPr>
        <w:rPr>
          <w:lang w:val="ru-RU"/>
        </w:rPr>
      </w:pPr>
      <w:r w:rsidRPr="00315FFC">
        <w:rPr>
          <w:lang w:val="ru-RU"/>
        </w:rPr>
        <w:t>Стандарты широкополосных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были разработаны для </w:t>
      </w:r>
      <w:r w:rsidR="00774CA1" w:rsidRPr="00315FFC">
        <w:rPr>
          <w:lang w:val="ru-RU"/>
        </w:rPr>
        <w:t>обеспечения совместимости с пр</w:t>
      </w:r>
      <w:r w:rsidR="002F34B4" w:rsidRPr="00315FFC">
        <w:rPr>
          <w:lang w:val="ru-RU"/>
        </w:rPr>
        <w:t>о</w:t>
      </w:r>
      <w:r w:rsidR="00774CA1" w:rsidRPr="00315FFC">
        <w:rPr>
          <w:lang w:val="ru-RU"/>
        </w:rPr>
        <w:t>водными</w:t>
      </w:r>
      <w:r w:rsidR="00D760B2" w:rsidRPr="00315FFC">
        <w:rPr>
          <w:lang w:val="ru-RU"/>
        </w:rPr>
        <w:t xml:space="preserve"> </w:t>
      </w:r>
      <w:r w:rsidR="00774CA1" w:rsidRPr="00315FFC">
        <w:rPr>
          <w:lang w:val="ru-RU"/>
        </w:rPr>
        <w:t xml:space="preserve">ЛВС, такими как </w:t>
      </w:r>
      <w:proofErr w:type="spellStart"/>
      <w:r w:rsidR="00D760B2" w:rsidRPr="00315FFC">
        <w:rPr>
          <w:lang w:val="ru-RU"/>
        </w:rPr>
        <w:t>IEEE</w:t>
      </w:r>
      <w:proofErr w:type="spellEnd"/>
      <w:r w:rsidR="00D760B2" w:rsidRPr="00315FFC">
        <w:rPr>
          <w:lang w:val="ru-RU"/>
        </w:rPr>
        <w:t> 802.3, 10BASE</w:t>
      </w:r>
      <w:r w:rsidR="00D760B2" w:rsidRPr="00315FFC">
        <w:rPr>
          <w:lang w:val="ru-RU"/>
        </w:rPr>
        <w:noBreakHyphen/>
        <w:t>T, 100BASE</w:t>
      </w:r>
      <w:r w:rsidR="00D760B2" w:rsidRPr="00315FFC">
        <w:rPr>
          <w:lang w:val="ru-RU"/>
        </w:rPr>
        <w:noBreakHyphen/>
        <w:t xml:space="preserve">T </w:t>
      </w:r>
      <w:r w:rsidR="00774CA1" w:rsidRPr="00315FFC">
        <w:rPr>
          <w:lang w:val="ru-RU"/>
        </w:rPr>
        <w:t>и</w:t>
      </w:r>
      <w:r w:rsidR="00D760B2" w:rsidRPr="00315FFC">
        <w:rPr>
          <w:lang w:val="ru-RU"/>
        </w:rPr>
        <w:t xml:space="preserve"> </w:t>
      </w:r>
      <w:proofErr w:type="spellStart"/>
      <w:r w:rsidR="00774CA1" w:rsidRPr="00315FFC">
        <w:rPr>
          <w:lang w:val="ru-RU"/>
        </w:rPr>
        <w:t>ATM</w:t>
      </w:r>
      <w:proofErr w:type="spellEnd"/>
      <w:r w:rsidR="00774CA1" w:rsidRPr="00315FFC">
        <w:rPr>
          <w:lang w:val="ru-RU"/>
        </w:rPr>
        <w:t xml:space="preserve"> 51,</w:t>
      </w:r>
      <w:r w:rsidR="00D760B2" w:rsidRPr="00315FFC">
        <w:rPr>
          <w:lang w:val="ru-RU"/>
        </w:rPr>
        <w:t xml:space="preserve">2 </w:t>
      </w:r>
      <w:r w:rsidR="00774CA1" w:rsidRPr="00315FFC">
        <w:rPr>
          <w:lang w:val="ru-RU"/>
        </w:rPr>
        <w:t>Мбит/</w:t>
      </w:r>
      <w:proofErr w:type="gramStart"/>
      <w:r w:rsidR="00774CA1" w:rsidRPr="00315FFC">
        <w:rPr>
          <w:lang w:val="ru-RU"/>
        </w:rPr>
        <w:t>с</w:t>
      </w:r>
      <w:proofErr w:type="gramEnd"/>
      <w:r w:rsidR="000C2E84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proofErr w:type="gramStart"/>
      <w:r w:rsidR="00774CA1" w:rsidRPr="00315FFC">
        <w:rPr>
          <w:lang w:val="ru-RU"/>
        </w:rPr>
        <w:t>на</w:t>
      </w:r>
      <w:proofErr w:type="gramEnd"/>
      <w:r w:rsidR="00774CA1" w:rsidRPr="00315FFC">
        <w:rPr>
          <w:lang w:val="ru-RU"/>
        </w:rPr>
        <w:t xml:space="preserve"> сопоставимых скоростях передачи данных</w:t>
      </w:r>
      <w:r w:rsidR="00D760B2" w:rsidRPr="00315FFC">
        <w:rPr>
          <w:lang w:val="ru-RU"/>
        </w:rPr>
        <w:t>.</w:t>
      </w:r>
      <w:r w:rsidR="00D760B2" w:rsidRPr="00315FFC">
        <w:rPr>
          <w:rFonts w:ascii="Arial" w:hAnsi="Arial"/>
          <w:color w:val="0000FF"/>
          <w:lang w:val="ru-RU"/>
        </w:rPr>
        <w:t xml:space="preserve"> </w:t>
      </w:r>
      <w:r w:rsidR="000C2E84" w:rsidRPr="00315FFC">
        <w:rPr>
          <w:lang w:val="ru-RU"/>
        </w:rPr>
        <w:t xml:space="preserve">Некоторые </w:t>
      </w:r>
      <w:proofErr w:type="spellStart"/>
      <w:r w:rsidR="000C2E84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0C2E84" w:rsidRPr="00315FFC">
        <w:rPr>
          <w:lang w:val="ru-RU"/>
        </w:rPr>
        <w:t>были разработаны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>как совместимые с существующими проводными ЛВС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>и предназначены для работы в качестве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>беспроводного расширения проводных ЛВС,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>использующих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 xml:space="preserve">протоколы </w:t>
      </w:r>
      <w:proofErr w:type="spellStart"/>
      <w:r w:rsidR="00D760B2" w:rsidRPr="00315FFC">
        <w:rPr>
          <w:lang w:val="ru-RU"/>
        </w:rPr>
        <w:t>TCP</w:t>
      </w:r>
      <w:proofErr w:type="spellEnd"/>
      <w:r w:rsidR="00D760B2" w:rsidRPr="00315FFC">
        <w:rPr>
          <w:lang w:val="ru-RU"/>
        </w:rPr>
        <w:t>/</w:t>
      </w:r>
      <w:proofErr w:type="spellStart"/>
      <w:r w:rsidR="00D760B2" w:rsidRPr="00315FFC">
        <w:rPr>
          <w:lang w:val="ru-RU"/>
        </w:rPr>
        <w:t>IP</w:t>
      </w:r>
      <w:proofErr w:type="spellEnd"/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>и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ATM</w:t>
      </w:r>
      <w:proofErr w:type="spellEnd"/>
      <w:r w:rsidR="00D760B2" w:rsidRPr="00315FFC">
        <w:rPr>
          <w:lang w:val="ru-RU"/>
        </w:rPr>
        <w:t xml:space="preserve">. </w:t>
      </w:r>
      <w:r w:rsidR="00270D89" w:rsidRPr="00315FFC">
        <w:rPr>
          <w:lang w:val="ru-RU"/>
        </w:rPr>
        <w:t>Недавние распределения спектра, осуществленные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>рядом администраций,</w:t>
      </w:r>
      <w:r w:rsidR="00D760B2" w:rsidRPr="00315FFC">
        <w:rPr>
          <w:lang w:val="ru-RU"/>
        </w:rPr>
        <w:t xml:space="preserve"> </w:t>
      </w:r>
      <w:r w:rsidR="00270D89" w:rsidRPr="00315FFC">
        <w:rPr>
          <w:lang w:val="ru-RU"/>
        </w:rPr>
        <w:t xml:space="preserve">содействуют развитию широкополосных </w:t>
      </w:r>
      <w:proofErr w:type="spellStart"/>
      <w:r w:rsidR="00270D89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. </w:t>
      </w:r>
      <w:r w:rsidR="00270D89" w:rsidRPr="00315FFC">
        <w:rPr>
          <w:lang w:val="ru-RU"/>
        </w:rPr>
        <w:t>Это позволяет обеспечивать высокое</w:t>
      </w:r>
      <w:r w:rsidR="00D760B2" w:rsidRPr="00315FFC">
        <w:rPr>
          <w:lang w:val="ru-RU"/>
        </w:rPr>
        <w:t xml:space="preserve"> </w:t>
      </w:r>
      <w:proofErr w:type="spellStart"/>
      <w:r w:rsidR="00270D89" w:rsidRPr="00315FFC">
        <w:rPr>
          <w:lang w:val="ru-RU"/>
        </w:rPr>
        <w:t>QoS</w:t>
      </w:r>
      <w:proofErr w:type="spellEnd"/>
      <w:r w:rsidR="00270D89" w:rsidRPr="00315FFC">
        <w:rPr>
          <w:lang w:val="ru-RU"/>
        </w:rPr>
        <w:t xml:space="preserve"> </w:t>
      </w:r>
      <w:r w:rsidR="005F220B" w:rsidRPr="00315FFC">
        <w:rPr>
          <w:lang w:val="ru-RU"/>
        </w:rPr>
        <w:t>(качество обслуживания) таких применений, как потоковое воспроизведение звука и видеоизображений</w:t>
      </w:r>
      <w:r w:rsidR="00D760B2" w:rsidRPr="00315FFC">
        <w:rPr>
          <w:lang w:val="ru-RU"/>
        </w:rPr>
        <w:t>.</w:t>
      </w:r>
    </w:p>
    <w:p w:rsidR="00D760B2" w:rsidRPr="00315FFC" w:rsidRDefault="005F220B" w:rsidP="00E81294">
      <w:pPr>
        <w:rPr>
          <w:lang w:val="ru-RU"/>
        </w:rPr>
      </w:pPr>
      <w:r w:rsidRPr="00315FFC">
        <w:rPr>
          <w:lang w:val="ru-RU"/>
        </w:rPr>
        <w:t>Переносимость – это функция,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предоставляемая широкополосными</w:t>
      </w:r>
      <w:r w:rsidR="00D760B2" w:rsidRPr="00315FFC">
        <w:rPr>
          <w:lang w:val="ru-RU"/>
        </w:rPr>
        <w:t xml:space="preserve"> </w:t>
      </w:r>
      <w:proofErr w:type="spellStart"/>
      <w:r w:rsidRPr="00315FFC">
        <w:rPr>
          <w:lang w:val="ru-RU"/>
        </w:rPr>
        <w:t>RLAN</w:t>
      </w:r>
      <w:proofErr w:type="spellEnd"/>
      <w:r w:rsidRPr="00315FFC">
        <w:rPr>
          <w:lang w:val="ru-RU"/>
        </w:rPr>
        <w:t>, но не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проводными ЛВС</w:t>
      </w:r>
      <w:r w:rsidR="00D760B2" w:rsidRPr="00315FFC">
        <w:rPr>
          <w:lang w:val="ru-RU"/>
        </w:rPr>
        <w:t xml:space="preserve">. </w:t>
      </w:r>
      <w:r w:rsidR="00844789" w:rsidRPr="00315FFC">
        <w:rPr>
          <w:lang w:val="ru-RU"/>
        </w:rPr>
        <w:t>Новые портативные и карманные персональные компьютеры</w:t>
      </w:r>
      <w:r w:rsidR="00D760B2" w:rsidRPr="00315FFC">
        <w:rPr>
          <w:lang w:val="ru-RU"/>
        </w:rPr>
        <w:t xml:space="preserve"> </w:t>
      </w:r>
      <w:r w:rsidR="00844789" w:rsidRPr="00315FFC">
        <w:rPr>
          <w:lang w:val="ru-RU"/>
        </w:rPr>
        <w:t>являются переносимыми и обладают способностью предоставлять интерактивные услуги при подключении к проводным ЛВС</w:t>
      </w:r>
      <w:r w:rsidR="00D760B2" w:rsidRPr="00315FFC">
        <w:rPr>
          <w:lang w:val="ru-RU"/>
        </w:rPr>
        <w:t xml:space="preserve">. </w:t>
      </w:r>
      <w:r w:rsidR="002F34B4" w:rsidRPr="00315FFC">
        <w:rPr>
          <w:lang w:val="ru-RU"/>
        </w:rPr>
        <w:t>Однако</w:t>
      </w:r>
      <w:r w:rsidR="00844789" w:rsidRPr="00315FFC">
        <w:rPr>
          <w:lang w:val="ru-RU"/>
        </w:rPr>
        <w:t xml:space="preserve"> при подключении к проводной ЛВС они больше не являются переносимыми</w:t>
      </w:r>
      <w:r w:rsidR="00D760B2" w:rsidRPr="00315FFC">
        <w:rPr>
          <w:lang w:val="ru-RU"/>
        </w:rPr>
        <w:t xml:space="preserve">. </w:t>
      </w:r>
      <w:proofErr w:type="gramStart"/>
      <w:r w:rsidR="007E1A27" w:rsidRPr="00315FFC">
        <w:rPr>
          <w:lang w:val="ru-RU"/>
        </w:rPr>
        <w:t>Широкополосные</w:t>
      </w:r>
      <w:proofErr w:type="gramEnd"/>
      <w:r w:rsidR="007E1A27" w:rsidRPr="00315FFC">
        <w:rPr>
          <w:lang w:val="ru-RU"/>
        </w:rPr>
        <w:t xml:space="preserve"> </w:t>
      </w:r>
      <w:proofErr w:type="spellStart"/>
      <w:r w:rsidR="007E1A27" w:rsidRPr="00315FFC">
        <w:rPr>
          <w:lang w:val="ru-RU"/>
        </w:rPr>
        <w:t>RLAN</w:t>
      </w:r>
      <w:proofErr w:type="spellEnd"/>
      <w:r w:rsidR="007E1A27" w:rsidRPr="00315FFC">
        <w:rPr>
          <w:lang w:val="ru-RU"/>
        </w:rPr>
        <w:t xml:space="preserve"> позволяют переносимым вычислительным устройствам оставаться переносимыми</w:t>
      </w:r>
      <w:r w:rsidR="00D760B2" w:rsidRPr="00315FFC">
        <w:rPr>
          <w:lang w:val="ru-RU"/>
        </w:rPr>
        <w:t xml:space="preserve"> </w:t>
      </w:r>
      <w:r w:rsidR="007E1A27" w:rsidRPr="00315FFC">
        <w:rPr>
          <w:lang w:val="ru-RU"/>
        </w:rPr>
        <w:t>и работать с максимальными воз</w:t>
      </w:r>
      <w:r w:rsidR="003650CB" w:rsidRPr="00315FFC">
        <w:rPr>
          <w:lang w:val="ru-RU"/>
        </w:rPr>
        <w:t>можностями</w:t>
      </w:r>
      <w:r w:rsidR="00D760B2" w:rsidRPr="00315FFC">
        <w:rPr>
          <w:lang w:val="ru-RU"/>
        </w:rPr>
        <w:t>.</w:t>
      </w:r>
    </w:p>
    <w:p w:rsidR="00D760B2" w:rsidRPr="00315FFC" w:rsidRDefault="00B17E96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lastRenderedPageBreak/>
        <w:t>Частные компьютерные сети</w:t>
      </w:r>
      <w:r w:rsidR="00D760B2" w:rsidRPr="00315FFC">
        <w:rPr>
          <w:lang w:val="ru-RU"/>
        </w:rPr>
        <w:t xml:space="preserve"> </w:t>
      </w:r>
      <w:r w:rsidR="00406D8B" w:rsidRPr="00315FFC">
        <w:rPr>
          <w:lang w:val="ru-RU"/>
        </w:rPr>
        <w:t>в помещениях не охвачены традиционными определениями</w:t>
      </w:r>
      <w:r w:rsidR="00D760B2" w:rsidRPr="00315FFC">
        <w:rPr>
          <w:lang w:val="ru-RU"/>
        </w:rPr>
        <w:t xml:space="preserve"> </w:t>
      </w:r>
      <w:r w:rsidR="00406D8B" w:rsidRPr="00315FFC">
        <w:rPr>
          <w:lang w:val="ru-RU"/>
        </w:rPr>
        <w:t>фиксированного и подвижного беспроводного доступа и должны быть рассмотрены</w:t>
      </w:r>
      <w:r w:rsidR="00D760B2" w:rsidRPr="00315FFC">
        <w:rPr>
          <w:lang w:val="ru-RU"/>
        </w:rPr>
        <w:t xml:space="preserve">. </w:t>
      </w:r>
      <w:r w:rsidR="00406D8B" w:rsidRPr="00315FFC">
        <w:rPr>
          <w:lang w:val="ru-RU"/>
        </w:rPr>
        <w:t xml:space="preserve">Кочевые пользователи больше не </w:t>
      </w:r>
      <w:r w:rsidR="006F2651" w:rsidRPr="00315FFC">
        <w:rPr>
          <w:lang w:val="ru-RU"/>
        </w:rPr>
        <w:t>привязаны к</w:t>
      </w:r>
      <w:r w:rsidR="00406D8B" w:rsidRPr="00315FFC">
        <w:rPr>
          <w:lang w:val="ru-RU"/>
        </w:rPr>
        <w:t xml:space="preserve"> рабоч</w:t>
      </w:r>
      <w:r w:rsidR="006F2651" w:rsidRPr="00315FFC">
        <w:rPr>
          <w:lang w:val="ru-RU"/>
        </w:rPr>
        <w:t>ему</w:t>
      </w:r>
      <w:r w:rsidR="00406D8B" w:rsidRPr="00315FFC">
        <w:rPr>
          <w:lang w:val="ru-RU"/>
        </w:rPr>
        <w:t xml:space="preserve"> стол</w:t>
      </w:r>
      <w:r w:rsidR="006F2651" w:rsidRPr="00315FFC">
        <w:rPr>
          <w:lang w:val="ru-RU"/>
        </w:rPr>
        <w:t>у</w:t>
      </w:r>
      <w:r w:rsidR="00D760B2" w:rsidRPr="00315FFC">
        <w:rPr>
          <w:lang w:val="ru-RU"/>
        </w:rPr>
        <w:t xml:space="preserve">. </w:t>
      </w:r>
      <w:r w:rsidR="006F2651" w:rsidRPr="00315FFC">
        <w:rPr>
          <w:lang w:val="ru-RU"/>
        </w:rPr>
        <w:t>Вместо этого они могут носить с собой</w:t>
      </w:r>
      <w:r w:rsidR="00D760B2" w:rsidRPr="00315FFC">
        <w:rPr>
          <w:lang w:val="ru-RU"/>
        </w:rPr>
        <w:t xml:space="preserve"> </w:t>
      </w:r>
      <w:r w:rsidR="006F2651" w:rsidRPr="00315FFC">
        <w:rPr>
          <w:lang w:val="ru-RU"/>
        </w:rPr>
        <w:t>свои вычислительные устройства</w:t>
      </w:r>
      <w:r w:rsidR="00D760B2" w:rsidRPr="00315FFC">
        <w:rPr>
          <w:lang w:val="ru-RU"/>
        </w:rPr>
        <w:t xml:space="preserve"> </w:t>
      </w:r>
      <w:r w:rsidR="00D34A0A" w:rsidRPr="00315FFC">
        <w:rPr>
          <w:lang w:val="ru-RU"/>
        </w:rPr>
        <w:t>и поддерживать связь</w:t>
      </w:r>
      <w:r w:rsidR="00944BA3" w:rsidRPr="00315FFC">
        <w:rPr>
          <w:lang w:val="ru-RU"/>
        </w:rPr>
        <w:t xml:space="preserve"> с проводной Л</w:t>
      </w:r>
      <w:proofErr w:type="gramStart"/>
      <w:r w:rsidR="00944BA3" w:rsidRPr="00315FFC">
        <w:rPr>
          <w:lang w:val="ru-RU"/>
        </w:rPr>
        <w:t>ВС в зд</w:t>
      </w:r>
      <w:proofErr w:type="gramEnd"/>
      <w:r w:rsidR="00944BA3" w:rsidRPr="00315FFC">
        <w:rPr>
          <w:lang w:val="ru-RU"/>
        </w:rPr>
        <w:t>ании</w:t>
      </w:r>
      <w:r w:rsidR="00D760B2" w:rsidRPr="00315FFC">
        <w:rPr>
          <w:lang w:val="ru-RU"/>
        </w:rPr>
        <w:t xml:space="preserve">. </w:t>
      </w:r>
      <w:r w:rsidR="00944BA3" w:rsidRPr="00315FFC">
        <w:rPr>
          <w:lang w:val="ru-RU"/>
        </w:rPr>
        <w:t xml:space="preserve">Кроме того, подвижные устройства, такие как сотовые телефоны, начали включать </w:t>
      </w:r>
      <w:r w:rsidR="00285E2C" w:rsidRPr="00315FFC">
        <w:rPr>
          <w:lang w:val="ru-RU"/>
        </w:rPr>
        <w:t xml:space="preserve">в себя </w:t>
      </w:r>
      <w:r w:rsidR="00944BA3" w:rsidRPr="00315FFC">
        <w:rPr>
          <w:lang w:val="ru-RU"/>
        </w:rPr>
        <w:t>возможность соединения</w:t>
      </w:r>
      <w:r w:rsidR="00D760B2" w:rsidRPr="00315FFC">
        <w:rPr>
          <w:lang w:val="ru-RU"/>
        </w:rPr>
        <w:t xml:space="preserve"> </w:t>
      </w:r>
      <w:r w:rsidR="00944BA3" w:rsidRPr="00315FFC">
        <w:rPr>
          <w:lang w:val="ru-RU"/>
        </w:rPr>
        <w:t>с беспроводными ЛВС</w:t>
      </w:r>
      <w:r w:rsidR="00D760B2" w:rsidRPr="00315FFC">
        <w:rPr>
          <w:lang w:val="ru-RU"/>
        </w:rPr>
        <w:t xml:space="preserve"> </w:t>
      </w:r>
      <w:r w:rsidR="00285E2C" w:rsidRPr="00315FFC">
        <w:rPr>
          <w:lang w:val="ru-RU"/>
        </w:rPr>
        <w:t>(при их наличии) для дополнения традиционных сотовых сетей</w:t>
      </w:r>
      <w:r w:rsidR="00D760B2" w:rsidRPr="00315FFC">
        <w:rPr>
          <w:lang w:val="ru-RU"/>
        </w:rPr>
        <w:t>.</w:t>
      </w:r>
    </w:p>
    <w:p w:rsidR="00D760B2" w:rsidRPr="00315FFC" w:rsidRDefault="00285E2C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t xml:space="preserve">Скорости портативных персональных компьютеров и </w:t>
      </w:r>
      <w:r w:rsidR="00CD403E" w:rsidRPr="00315FFC">
        <w:rPr>
          <w:lang w:val="ru-RU"/>
        </w:rPr>
        <w:t>карманных вычислительных устрой</w:t>
      </w:r>
      <w:proofErr w:type="gramStart"/>
      <w:r w:rsidR="00CD403E" w:rsidRPr="00315FFC">
        <w:rPr>
          <w:lang w:val="ru-RU"/>
        </w:rPr>
        <w:t>ств</w:t>
      </w:r>
      <w:r w:rsidR="00D760B2" w:rsidRPr="00315FFC">
        <w:rPr>
          <w:lang w:val="ru-RU"/>
        </w:rPr>
        <w:t xml:space="preserve"> </w:t>
      </w:r>
      <w:r w:rsidR="00CD403E" w:rsidRPr="00315FFC">
        <w:rPr>
          <w:lang w:val="ru-RU"/>
        </w:rPr>
        <w:t>пр</w:t>
      </w:r>
      <w:proofErr w:type="gramEnd"/>
      <w:r w:rsidR="00CD403E" w:rsidRPr="00315FFC">
        <w:rPr>
          <w:lang w:val="ru-RU"/>
        </w:rPr>
        <w:t>одолжает возрастать</w:t>
      </w:r>
      <w:r w:rsidR="00D760B2" w:rsidRPr="00315FFC">
        <w:rPr>
          <w:lang w:val="ru-RU"/>
        </w:rPr>
        <w:t xml:space="preserve">. </w:t>
      </w:r>
      <w:r w:rsidR="00CD403E" w:rsidRPr="00315FFC">
        <w:rPr>
          <w:lang w:val="ru-RU"/>
        </w:rPr>
        <w:t>Многие из этих устрой</w:t>
      </w:r>
      <w:proofErr w:type="gramStart"/>
      <w:r w:rsidR="00CD403E" w:rsidRPr="00315FFC">
        <w:rPr>
          <w:lang w:val="ru-RU"/>
        </w:rPr>
        <w:t>ств сп</w:t>
      </w:r>
      <w:proofErr w:type="gramEnd"/>
      <w:r w:rsidR="00CD403E" w:rsidRPr="00315FFC">
        <w:rPr>
          <w:lang w:val="ru-RU"/>
        </w:rPr>
        <w:t>особны предоставлять интерактивную связь между пользователями</w:t>
      </w:r>
      <w:r w:rsidR="00D760B2" w:rsidRPr="00315FFC">
        <w:rPr>
          <w:lang w:val="ru-RU"/>
        </w:rPr>
        <w:t xml:space="preserve"> </w:t>
      </w:r>
      <w:r w:rsidR="00CD403E" w:rsidRPr="00315FFC">
        <w:rPr>
          <w:lang w:val="ru-RU"/>
        </w:rPr>
        <w:t>по проводной сети,</w:t>
      </w:r>
      <w:r w:rsidR="00D760B2" w:rsidRPr="00315FFC">
        <w:rPr>
          <w:lang w:val="ru-RU"/>
        </w:rPr>
        <w:t xml:space="preserve"> </w:t>
      </w:r>
      <w:r w:rsidR="001C7674" w:rsidRPr="00315FFC">
        <w:rPr>
          <w:lang w:val="ru-RU"/>
        </w:rPr>
        <w:t>но лишаются переносимости при соединении</w:t>
      </w:r>
      <w:r w:rsidR="00D760B2" w:rsidRPr="00315FFC">
        <w:rPr>
          <w:lang w:val="ru-RU"/>
        </w:rPr>
        <w:t xml:space="preserve">. </w:t>
      </w:r>
      <w:r w:rsidR="001C7674" w:rsidRPr="00315FFC">
        <w:rPr>
          <w:lang w:val="ru-RU"/>
        </w:rPr>
        <w:t xml:space="preserve">Для реализации </w:t>
      </w:r>
      <w:proofErr w:type="spellStart"/>
      <w:r w:rsidR="001C7674" w:rsidRPr="00315FFC">
        <w:rPr>
          <w:lang w:val="ru-RU"/>
        </w:rPr>
        <w:t>мультимедийных</w:t>
      </w:r>
      <w:proofErr w:type="spellEnd"/>
      <w:r w:rsidR="001C7674" w:rsidRPr="00315FFC">
        <w:rPr>
          <w:lang w:val="ru-RU"/>
        </w:rPr>
        <w:t xml:space="preserve"> применений</w:t>
      </w:r>
      <w:r w:rsidR="00D760B2" w:rsidRPr="00315FFC">
        <w:rPr>
          <w:lang w:val="ru-RU"/>
        </w:rPr>
        <w:t xml:space="preserve"> </w:t>
      </w:r>
      <w:r w:rsidR="001C7674" w:rsidRPr="00315FFC">
        <w:rPr>
          <w:lang w:val="ru-RU"/>
        </w:rPr>
        <w:t>и услуг</w:t>
      </w:r>
      <w:r w:rsidR="00D760B2" w:rsidRPr="00315FFC">
        <w:rPr>
          <w:lang w:val="ru-RU"/>
        </w:rPr>
        <w:t xml:space="preserve"> </w:t>
      </w:r>
      <w:r w:rsidR="001C7674" w:rsidRPr="00315FFC">
        <w:rPr>
          <w:lang w:val="ru-RU"/>
        </w:rPr>
        <w:t>требуются средства широкополосной связи</w:t>
      </w:r>
      <w:r w:rsidR="00D760B2" w:rsidRPr="00315FFC">
        <w:rPr>
          <w:lang w:val="ru-RU"/>
        </w:rPr>
        <w:t xml:space="preserve"> </w:t>
      </w:r>
      <w:r w:rsidR="001C7674" w:rsidRPr="00315FFC">
        <w:rPr>
          <w:lang w:val="ru-RU"/>
        </w:rPr>
        <w:t>не только для проводных терминалов, но также для переносимых и персональных устрой</w:t>
      </w:r>
      <w:proofErr w:type="gramStart"/>
      <w:r w:rsidR="001C7674" w:rsidRPr="00315FFC">
        <w:rPr>
          <w:lang w:val="ru-RU"/>
        </w:rPr>
        <w:t>ств св</w:t>
      </w:r>
      <w:proofErr w:type="gramEnd"/>
      <w:r w:rsidR="001C7674" w:rsidRPr="00315FFC">
        <w:rPr>
          <w:lang w:val="ru-RU"/>
        </w:rPr>
        <w:t>язи</w:t>
      </w:r>
      <w:r w:rsidR="00D760B2" w:rsidRPr="00315FFC">
        <w:rPr>
          <w:lang w:val="ru-RU"/>
        </w:rPr>
        <w:t xml:space="preserve">. </w:t>
      </w:r>
      <w:r w:rsidR="001F0117" w:rsidRPr="00315FFC">
        <w:rPr>
          <w:lang w:val="ru-RU"/>
        </w:rPr>
        <w:t>На </w:t>
      </w:r>
      <w:r w:rsidR="00F51926" w:rsidRPr="00315FFC">
        <w:rPr>
          <w:lang w:val="ru-RU"/>
        </w:rPr>
        <w:t>основе с</w:t>
      </w:r>
      <w:r w:rsidR="001C7674" w:rsidRPr="00315FFC">
        <w:rPr>
          <w:lang w:val="ru-RU"/>
        </w:rPr>
        <w:t>тандарт</w:t>
      </w:r>
      <w:r w:rsidR="00F51926" w:rsidRPr="00315FFC">
        <w:rPr>
          <w:lang w:val="ru-RU"/>
        </w:rPr>
        <w:t>ов</w:t>
      </w:r>
      <w:r w:rsidR="001C7674" w:rsidRPr="00315FFC">
        <w:rPr>
          <w:lang w:val="ru-RU"/>
        </w:rPr>
        <w:t xml:space="preserve"> проводных локальных вычислительных сетей</w:t>
      </w:r>
      <w:r w:rsidR="00D760B2" w:rsidRPr="00315FFC">
        <w:rPr>
          <w:lang w:val="ru-RU"/>
        </w:rPr>
        <w:t xml:space="preserve">, </w:t>
      </w:r>
      <w:r w:rsidR="001C7674" w:rsidRPr="00315FFC">
        <w:rPr>
          <w:lang w:val="ru-RU"/>
        </w:rPr>
        <w:t>т.</w:t>
      </w:r>
      <w:r w:rsidR="003B68E0" w:rsidRPr="00315FFC">
        <w:rPr>
          <w:lang w:val="ru-RU"/>
        </w:rPr>
        <w:t> </w:t>
      </w:r>
      <w:r w:rsidR="001C7674" w:rsidRPr="00315FFC">
        <w:rPr>
          <w:lang w:val="ru-RU"/>
        </w:rPr>
        <w:t>е.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IEEE</w:t>
      </w:r>
      <w:proofErr w:type="spellEnd"/>
      <w:r w:rsidR="00D760B2" w:rsidRPr="00315FFC">
        <w:rPr>
          <w:lang w:val="ru-RU"/>
        </w:rPr>
        <w:t> 802.3ab 1000BASE</w:t>
      </w:r>
      <w:r w:rsidR="00D760B2" w:rsidRPr="00315FFC">
        <w:rPr>
          <w:lang w:val="ru-RU"/>
        </w:rPr>
        <w:noBreakHyphen/>
        <w:t xml:space="preserve">T, </w:t>
      </w:r>
      <w:r w:rsidR="00F51926" w:rsidRPr="00315FFC">
        <w:rPr>
          <w:lang w:val="ru-RU"/>
        </w:rPr>
        <w:t>можно</w:t>
      </w:r>
      <w:r w:rsidR="001C7674" w:rsidRPr="00315FFC">
        <w:rPr>
          <w:lang w:val="ru-RU"/>
        </w:rPr>
        <w:t xml:space="preserve"> обеспечить </w:t>
      </w:r>
      <w:r w:rsidR="00A20C3C" w:rsidRPr="00315FFC">
        <w:rPr>
          <w:lang w:val="ru-RU"/>
        </w:rPr>
        <w:t xml:space="preserve">транспортирование сигналов высокоскоростных </w:t>
      </w:r>
      <w:proofErr w:type="spellStart"/>
      <w:r w:rsidR="00A20C3C" w:rsidRPr="00315FFC">
        <w:rPr>
          <w:lang w:val="ru-RU"/>
        </w:rPr>
        <w:t>мультимедийных</w:t>
      </w:r>
      <w:proofErr w:type="spellEnd"/>
      <w:r w:rsidR="00A20C3C" w:rsidRPr="00315FFC">
        <w:rPr>
          <w:lang w:val="ru-RU"/>
        </w:rPr>
        <w:t xml:space="preserve"> применений</w:t>
      </w:r>
      <w:r w:rsidR="00D760B2" w:rsidRPr="00315FFC">
        <w:rPr>
          <w:lang w:val="ru-RU"/>
        </w:rPr>
        <w:t xml:space="preserve">. </w:t>
      </w:r>
      <w:r w:rsidR="00A20C3C" w:rsidRPr="00315FFC">
        <w:rPr>
          <w:lang w:val="ru-RU"/>
        </w:rPr>
        <w:t xml:space="preserve">Для поддержания возможности </w:t>
      </w:r>
      <w:proofErr w:type="gramStart"/>
      <w:r w:rsidR="00A20C3C" w:rsidRPr="00315FFC">
        <w:rPr>
          <w:lang w:val="ru-RU"/>
        </w:rPr>
        <w:t>переносимости</w:t>
      </w:r>
      <w:proofErr w:type="gramEnd"/>
      <w:r w:rsidR="00A20C3C" w:rsidRPr="00315FFC">
        <w:rPr>
          <w:lang w:val="ru-RU"/>
        </w:rPr>
        <w:t xml:space="preserve"> будущие беспроводные ЛВС должны будут транспортировать</w:t>
      </w:r>
      <w:r w:rsidR="00D760B2" w:rsidRPr="00315FFC">
        <w:rPr>
          <w:lang w:val="ru-RU"/>
        </w:rPr>
        <w:t xml:space="preserve"> </w:t>
      </w:r>
      <w:r w:rsidR="00A20C3C" w:rsidRPr="00315FFC">
        <w:rPr>
          <w:lang w:val="ru-RU"/>
        </w:rPr>
        <w:t>сигналы с более высокой скоростью передачи данных</w:t>
      </w:r>
      <w:r w:rsidR="00D760B2" w:rsidRPr="00315FFC">
        <w:rPr>
          <w:lang w:val="ru-RU"/>
        </w:rPr>
        <w:t xml:space="preserve">. </w:t>
      </w:r>
      <w:r w:rsidR="003422E3" w:rsidRPr="00315FFC">
        <w:rPr>
          <w:lang w:val="ru-RU"/>
        </w:rPr>
        <w:t xml:space="preserve">Широкополосные </w:t>
      </w:r>
      <w:proofErr w:type="spellStart"/>
      <w:r w:rsidR="003422E3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3422E3" w:rsidRPr="00315FFC">
        <w:rPr>
          <w:lang w:val="ru-RU"/>
        </w:rPr>
        <w:t>обычно понимаются как сети,</w:t>
      </w:r>
      <w:r w:rsidR="00D760B2" w:rsidRPr="00315FFC">
        <w:rPr>
          <w:lang w:val="ru-RU"/>
        </w:rPr>
        <w:t xml:space="preserve"> </w:t>
      </w:r>
      <w:r w:rsidR="003422E3" w:rsidRPr="00315FFC">
        <w:rPr>
          <w:lang w:val="ru-RU"/>
        </w:rPr>
        <w:t xml:space="preserve">которые могут обеспечить скорость передачи данных </w:t>
      </w:r>
      <w:r w:rsidR="0054188B" w:rsidRPr="00315FFC">
        <w:rPr>
          <w:lang w:val="ru-RU"/>
        </w:rPr>
        <w:t>выше</w:t>
      </w:r>
      <w:r w:rsidR="003422E3" w:rsidRPr="00315FFC">
        <w:rPr>
          <w:lang w:val="ru-RU"/>
        </w:rPr>
        <w:t xml:space="preserve"> 10 Мбит/</w:t>
      </w:r>
      <w:proofErr w:type="gramStart"/>
      <w:r w:rsidR="003422E3" w:rsidRPr="00315FFC">
        <w:rPr>
          <w:lang w:val="ru-RU"/>
        </w:rPr>
        <w:t>с</w:t>
      </w:r>
      <w:proofErr w:type="gramEnd"/>
      <w:r w:rsidR="00D760B2" w:rsidRPr="00315FFC">
        <w:rPr>
          <w:lang w:val="ru-RU"/>
        </w:rPr>
        <w:t>.</w:t>
      </w:r>
    </w:p>
    <w:p w:rsidR="00D760B2" w:rsidRPr="00315FFC" w:rsidRDefault="00D760B2" w:rsidP="002D398B">
      <w:pPr>
        <w:pStyle w:val="Heading1"/>
        <w:spacing w:line="234" w:lineRule="exact"/>
        <w:rPr>
          <w:lang w:val="ru-RU"/>
        </w:rPr>
      </w:pPr>
      <w:r w:rsidRPr="00315FFC">
        <w:rPr>
          <w:lang w:val="ru-RU"/>
        </w:rPr>
        <w:t>2</w:t>
      </w:r>
      <w:r w:rsidRPr="00315FFC">
        <w:rPr>
          <w:lang w:val="ru-RU"/>
        </w:rPr>
        <w:tab/>
      </w:r>
      <w:r w:rsidR="009258D4" w:rsidRPr="00315FFC">
        <w:rPr>
          <w:lang w:val="ru-RU"/>
        </w:rPr>
        <w:t>Подвижность</w:t>
      </w:r>
    </w:p>
    <w:p w:rsidR="00D760B2" w:rsidRPr="00315FFC" w:rsidRDefault="009258D4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t xml:space="preserve">Широкополосные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могут быть </w:t>
      </w:r>
      <w:proofErr w:type="spellStart"/>
      <w:r w:rsidRPr="00315FFC">
        <w:rPr>
          <w:lang w:val="ru-RU"/>
        </w:rPr>
        <w:t>псевдофиксированными</w:t>
      </w:r>
      <w:proofErr w:type="spellEnd"/>
      <w:r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как в случае настольного компьютера,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который можно </w:t>
      </w:r>
      <w:r w:rsidR="00657E83" w:rsidRPr="00315FFC">
        <w:rPr>
          <w:lang w:val="ru-RU"/>
        </w:rPr>
        <w:t>транспортировать</w:t>
      </w:r>
      <w:r w:rsidRPr="00315FFC">
        <w:rPr>
          <w:lang w:val="ru-RU"/>
        </w:rPr>
        <w:t xml:space="preserve"> с одного места на другое,</w:t>
      </w:r>
      <w:r w:rsidR="00D760B2" w:rsidRPr="00315FFC">
        <w:rPr>
          <w:lang w:val="ru-RU"/>
        </w:rPr>
        <w:t xml:space="preserve"> </w:t>
      </w:r>
      <w:r w:rsidR="00657E83" w:rsidRPr="00315FFC">
        <w:rPr>
          <w:lang w:val="ru-RU"/>
        </w:rPr>
        <w:t>или переносимыми,</w:t>
      </w:r>
      <w:r w:rsidR="00D760B2" w:rsidRPr="00315FFC">
        <w:rPr>
          <w:lang w:val="ru-RU"/>
        </w:rPr>
        <w:t xml:space="preserve"> </w:t>
      </w:r>
      <w:r w:rsidR="00657E83" w:rsidRPr="00315FFC">
        <w:rPr>
          <w:lang w:val="ru-RU"/>
        </w:rPr>
        <w:t>как в случае</w:t>
      </w:r>
      <w:r w:rsidR="00D760B2" w:rsidRPr="00315FFC">
        <w:rPr>
          <w:lang w:val="ru-RU"/>
        </w:rPr>
        <w:t xml:space="preserve"> </w:t>
      </w:r>
      <w:r w:rsidR="00657E83" w:rsidRPr="00315FFC">
        <w:rPr>
          <w:lang w:val="ru-RU"/>
        </w:rPr>
        <w:t>портативных или карманных вычислительных устройств,</w:t>
      </w:r>
      <w:r w:rsidR="00D760B2" w:rsidRPr="00315FFC">
        <w:rPr>
          <w:lang w:val="ru-RU"/>
        </w:rPr>
        <w:t xml:space="preserve"> </w:t>
      </w:r>
      <w:r w:rsidR="00657E83" w:rsidRPr="00315FFC">
        <w:rPr>
          <w:lang w:val="ru-RU"/>
        </w:rPr>
        <w:t>работающих на батареях,</w:t>
      </w:r>
      <w:r w:rsidR="00D760B2" w:rsidRPr="00315FFC">
        <w:rPr>
          <w:lang w:val="ru-RU"/>
        </w:rPr>
        <w:t xml:space="preserve"> </w:t>
      </w:r>
      <w:bookmarkStart w:id="1" w:name="OLE_LINK15"/>
      <w:bookmarkStart w:id="2" w:name="OLE_LINK16"/>
      <w:r w:rsidR="00657E83" w:rsidRPr="00315FFC">
        <w:rPr>
          <w:lang w:val="ru-RU"/>
        </w:rPr>
        <w:t>или сотовых телефонов с</w:t>
      </w:r>
      <w:r w:rsidR="00732E3C" w:rsidRPr="00315FFC">
        <w:rPr>
          <w:lang w:val="ru-RU"/>
        </w:rPr>
        <w:t>о</w:t>
      </w:r>
      <w:r w:rsidR="00657E83" w:rsidRPr="00315FFC">
        <w:rPr>
          <w:lang w:val="ru-RU"/>
        </w:rPr>
        <w:t xml:space="preserve"> </w:t>
      </w:r>
      <w:r w:rsidR="00732E3C" w:rsidRPr="00315FFC">
        <w:rPr>
          <w:lang w:val="ru-RU"/>
        </w:rPr>
        <w:t xml:space="preserve">встроенной </w:t>
      </w:r>
      <w:r w:rsidR="00657E83" w:rsidRPr="00315FFC">
        <w:rPr>
          <w:lang w:val="ru-RU"/>
        </w:rPr>
        <w:t>возможностью</w:t>
      </w:r>
      <w:r w:rsidR="00732E3C" w:rsidRPr="00315FFC">
        <w:rPr>
          <w:lang w:val="ru-RU"/>
        </w:rPr>
        <w:t xml:space="preserve"> соединения с беспроводной ЛВС</w:t>
      </w:r>
      <w:r w:rsidR="00D760B2" w:rsidRPr="00315FFC">
        <w:rPr>
          <w:lang w:val="ru-RU"/>
        </w:rPr>
        <w:t>.</w:t>
      </w:r>
      <w:bookmarkEnd w:id="1"/>
      <w:bookmarkEnd w:id="2"/>
      <w:r w:rsidR="00D760B2" w:rsidRPr="00315FFC">
        <w:rPr>
          <w:lang w:val="ru-RU"/>
        </w:rPr>
        <w:t xml:space="preserve"> </w:t>
      </w:r>
      <w:r w:rsidR="00732E3C" w:rsidRPr="00315FFC">
        <w:rPr>
          <w:lang w:val="ru-RU"/>
        </w:rPr>
        <w:t>Относительная скорость</w:t>
      </w:r>
      <w:r w:rsidR="00D760B2" w:rsidRPr="00315FFC">
        <w:rPr>
          <w:lang w:val="ru-RU"/>
        </w:rPr>
        <w:t xml:space="preserve"> </w:t>
      </w:r>
      <w:r w:rsidR="00732E3C" w:rsidRPr="00315FFC">
        <w:rPr>
          <w:lang w:val="ru-RU"/>
        </w:rPr>
        <w:t xml:space="preserve">между этими устройствами и пунктом беспроводного доступа к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732E3C" w:rsidRPr="00315FFC">
        <w:rPr>
          <w:lang w:val="ru-RU"/>
        </w:rPr>
        <w:t>остается низкой</w:t>
      </w:r>
      <w:r w:rsidR="00D760B2" w:rsidRPr="00315FFC">
        <w:rPr>
          <w:lang w:val="ru-RU"/>
        </w:rPr>
        <w:t xml:space="preserve">. </w:t>
      </w:r>
      <w:r w:rsidR="004A3711" w:rsidRPr="00315FFC">
        <w:rPr>
          <w:lang w:val="ru-RU"/>
        </w:rPr>
        <w:t xml:space="preserve">В случае применения на складах сети </w:t>
      </w:r>
      <w:proofErr w:type="spellStart"/>
      <w:r w:rsidR="004A3711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4A3711" w:rsidRPr="00315FFC">
        <w:rPr>
          <w:lang w:val="ru-RU"/>
        </w:rPr>
        <w:t>могут использоваться для поддержания связи</w:t>
      </w:r>
      <w:r w:rsidR="00D760B2" w:rsidRPr="00315FFC">
        <w:rPr>
          <w:lang w:val="ru-RU"/>
        </w:rPr>
        <w:t xml:space="preserve"> </w:t>
      </w:r>
      <w:r w:rsidR="004A3711" w:rsidRPr="00315FFC">
        <w:rPr>
          <w:lang w:val="ru-RU"/>
        </w:rPr>
        <w:t>с автопогрузчиками, движущимися</w:t>
      </w:r>
      <w:r w:rsidR="00D760B2" w:rsidRPr="00315FFC">
        <w:rPr>
          <w:lang w:val="ru-RU"/>
        </w:rPr>
        <w:t xml:space="preserve"> </w:t>
      </w:r>
      <w:r w:rsidR="004A3711" w:rsidRPr="00315FFC">
        <w:rPr>
          <w:lang w:val="ru-RU"/>
        </w:rPr>
        <w:t>на скоростях до 6</w:t>
      </w:r>
      <w:r w:rsidR="003B68E0" w:rsidRPr="00315FFC">
        <w:rPr>
          <w:lang w:val="ru-RU"/>
        </w:rPr>
        <w:t> </w:t>
      </w:r>
      <w:r w:rsidR="004A3711" w:rsidRPr="00315FFC">
        <w:rPr>
          <w:lang w:val="ru-RU"/>
        </w:rPr>
        <w:t>м/с</w:t>
      </w:r>
      <w:r w:rsidR="00D760B2" w:rsidRPr="00315FFC">
        <w:rPr>
          <w:lang w:val="ru-RU"/>
        </w:rPr>
        <w:t xml:space="preserve">. </w:t>
      </w:r>
      <w:r w:rsidR="004A3711" w:rsidRPr="00315FFC">
        <w:rPr>
          <w:lang w:val="ru-RU"/>
        </w:rPr>
        <w:t xml:space="preserve">Устройства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4A3711" w:rsidRPr="00315FFC">
        <w:rPr>
          <w:lang w:val="ru-RU"/>
        </w:rPr>
        <w:t>обычно не разрабатываются для использования</w:t>
      </w:r>
      <w:r w:rsidR="00B00FC0" w:rsidRPr="00315FFC">
        <w:rPr>
          <w:lang w:val="ru-RU"/>
        </w:rPr>
        <w:t xml:space="preserve"> при скорости движения</w:t>
      </w:r>
      <w:r w:rsidR="00D760B2" w:rsidRPr="00315FFC">
        <w:rPr>
          <w:lang w:val="ru-RU"/>
        </w:rPr>
        <w:t xml:space="preserve"> </w:t>
      </w:r>
      <w:r w:rsidR="00B00FC0" w:rsidRPr="00315FFC">
        <w:rPr>
          <w:lang w:val="ru-RU"/>
        </w:rPr>
        <w:t>автомобиля</w:t>
      </w:r>
      <w:r w:rsidR="00D760B2" w:rsidRPr="00315FFC">
        <w:rPr>
          <w:lang w:val="ru-RU"/>
        </w:rPr>
        <w:t xml:space="preserve"> </w:t>
      </w:r>
      <w:r w:rsidR="00B00FC0" w:rsidRPr="00315FFC">
        <w:rPr>
          <w:lang w:val="ru-RU"/>
        </w:rPr>
        <w:t>или при более высоких скоростях</w:t>
      </w:r>
      <w:r w:rsidR="00D760B2" w:rsidRPr="00315FFC">
        <w:rPr>
          <w:lang w:val="ru-RU"/>
        </w:rPr>
        <w:t>.</w:t>
      </w:r>
    </w:p>
    <w:p w:rsidR="00D760B2" w:rsidRPr="00315FFC" w:rsidRDefault="00D760B2" w:rsidP="002D398B">
      <w:pPr>
        <w:pStyle w:val="Heading1"/>
        <w:spacing w:line="234" w:lineRule="exact"/>
        <w:rPr>
          <w:lang w:val="ru-RU"/>
        </w:rPr>
      </w:pPr>
      <w:r w:rsidRPr="00315FFC">
        <w:rPr>
          <w:lang w:val="ru-RU"/>
        </w:rPr>
        <w:t>3</w:t>
      </w:r>
      <w:r w:rsidRPr="00315FFC">
        <w:rPr>
          <w:lang w:val="ru-RU"/>
        </w:rPr>
        <w:tab/>
      </w:r>
      <w:r w:rsidR="00B00FC0" w:rsidRPr="00315FFC">
        <w:rPr>
          <w:lang w:val="ru-RU"/>
        </w:rPr>
        <w:t>Условия эксплуатации и соображения в отношении интерфейса</w:t>
      </w:r>
    </w:p>
    <w:p w:rsidR="00D760B2" w:rsidRPr="00315FFC" w:rsidRDefault="00B00FC0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t xml:space="preserve">Широкополосные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развертываются преимущественно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внутри зданий</w:t>
      </w:r>
      <w:r w:rsidR="00D760B2" w:rsidRPr="00315FFC">
        <w:rPr>
          <w:lang w:val="ru-RU"/>
        </w:rPr>
        <w:t xml:space="preserve">, </w:t>
      </w:r>
      <w:r w:rsidRPr="00315FFC">
        <w:rPr>
          <w:lang w:val="ru-RU"/>
        </w:rPr>
        <w:t>в офисах</w:t>
      </w:r>
      <w:r w:rsidR="00D760B2" w:rsidRPr="00315FFC">
        <w:rPr>
          <w:lang w:val="ru-RU"/>
        </w:rPr>
        <w:t xml:space="preserve">, </w:t>
      </w:r>
      <w:r w:rsidR="00E274B8" w:rsidRPr="00315FFC">
        <w:rPr>
          <w:lang w:val="ru-RU"/>
        </w:rPr>
        <w:t>на заводах</w:t>
      </w:r>
      <w:r w:rsidR="00D760B2" w:rsidRPr="00315FFC">
        <w:rPr>
          <w:lang w:val="ru-RU"/>
        </w:rPr>
        <w:t xml:space="preserve">, </w:t>
      </w:r>
      <w:r w:rsidR="00E274B8" w:rsidRPr="00315FFC">
        <w:rPr>
          <w:lang w:val="ru-RU"/>
        </w:rPr>
        <w:t>складах</w:t>
      </w:r>
      <w:r w:rsidR="00D760B2" w:rsidRPr="00315FFC">
        <w:rPr>
          <w:lang w:val="ru-RU"/>
        </w:rPr>
        <w:t xml:space="preserve"> </w:t>
      </w:r>
      <w:r w:rsidR="00E274B8" w:rsidRPr="00315FFC">
        <w:rPr>
          <w:lang w:val="ru-RU"/>
        </w:rPr>
        <w:t>и др</w:t>
      </w:r>
      <w:r w:rsidR="00D760B2" w:rsidRPr="00315FFC">
        <w:rPr>
          <w:lang w:val="ru-RU"/>
        </w:rPr>
        <w:t xml:space="preserve">. </w:t>
      </w:r>
      <w:r w:rsidR="00E274B8" w:rsidRPr="00315FFC">
        <w:rPr>
          <w:lang w:val="ru-RU"/>
        </w:rPr>
        <w:t>Излучения устройств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E274B8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E274B8" w:rsidRPr="00315FFC">
        <w:rPr>
          <w:lang w:val="ru-RU"/>
        </w:rPr>
        <w:t>развернутых внутри зданий</w:t>
      </w:r>
      <w:r w:rsidR="00D760B2" w:rsidRPr="00315FFC">
        <w:rPr>
          <w:lang w:val="ru-RU"/>
        </w:rPr>
        <w:t xml:space="preserve">, </w:t>
      </w:r>
      <w:r w:rsidR="00E274B8" w:rsidRPr="00315FFC">
        <w:rPr>
          <w:lang w:val="ru-RU"/>
        </w:rPr>
        <w:t>ослабляются их конструктивными элементами</w:t>
      </w:r>
      <w:r w:rsidR="003B68E0" w:rsidRPr="00315FFC">
        <w:rPr>
          <w:lang w:val="ru-RU"/>
        </w:rPr>
        <w:t>.</w:t>
      </w:r>
    </w:p>
    <w:p w:rsidR="00D760B2" w:rsidRPr="00315FFC" w:rsidRDefault="00E274B8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t xml:space="preserve">В сетях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используются низкие уровни мощности</w:t>
      </w:r>
      <w:r w:rsidR="00D760B2" w:rsidRPr="00315FFC">
        <w:rPr>
          <w:lang w:val="ru-RU"/>
        </w:rPr>
        <w:t xml:space="preserve"> </w:t>
      </w:r>
      <w:r w:rsidR="006E433F" w:rsidRPr="00315FFC">
        <w:rPr>
          <w:lang w:val="ru-RU"/>
        </w:rPr>
        <w:t>из-за коротких расстояний внутри зданий</w:t>
      </w:r>
      <w:r w:rsidR="00D760B2" w:rsidRPr="00315FFC">
        <w:rPr>
          <w:lang w:val="ru-RU"/>
        </w:rPr>
        <w:t xml:space="preserve">. </w:t>
      </w:r>
      <w:r w:rsidR="006E433F" w:rsidRPr="00315FFC">
        <w:rPr>
          <w:lang w:val="ru-RU"/>
        </w:rPr>
        <w:t>Требования к спектральной плотности мощности</w:t>
      </w:r>
      <w:r w:rsidR="00D760B2" w:rsidRPr="00315FFC">
        <w:rPr>
          <w:lang w:val="ru-RU"/>
        </w:rPr>
        <w:t xml:space="preserve"> </w:t>
      </w:r>
      <w:r w:rsidR="006E433F" w:rsidRPr="00315FFC">
        <w:rPr>
          <w:lang w:val="ru-RU"/>
        </w:rPr>
        <w:t>основаны на базовой зоне обслуживания</w:t>
      </w:r>
      <w:r w:rsidR="00D760B2" w:rsidRPr="00315FFC">
        <w:rPr>
          <w:lang w:val="ru-RU"/>
        </w:rPr>
        <w:t xml:space="preserve"> </w:t>
      </w:r>
      <w:r w:rsidR="006E433F" w:rsidRPr="00315FFC">
        <w:rPr>
          <w:lang w:val="ru-RU"/>
        </w:rPr>
        <w:t>единичной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6E433F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2F34B4" w:rsidRPr="00315FFC">
        <w:rPr>
          <w:lang w:val="ru-RU"/>
        </w:rPr>
        <w:t>о</w:t>
      </w:r>
      <w:r w:rsidR="006E433F" w:rsidRPr="00315FFC">
        <w:rPr>
          <w:lang w:val="ru-RU"/>
        </w:rPr>
        <w:t>пределяемой как круг радиусом от 10 до 50 м</w:t>
      </w:r>
      <w:r w:rsidR="00D760B2" w:rsidRPr="00315FFC">
        <w:rPr>
          <w:lang w:val="ru-RU"/>
        </w:rPr>
        <w:t xml:space="preserve">. </w:t>
      </w:r>
      <w:r w:rsidR="006E433F" w:rsidRPr="00315FFC">
        <w:rPr>
          <w:lang w:val="ru-RU"/>
        </w:rPr>
        <w:t xml:space="preserve">Если необходимы сети </w:t>
      </w:r>
      <w:r w:rsidR="00FD264F" w:rsidRPr="00315FFC">
        <w:rPr>
          <w:lang w:val="ru-RU"/>
        </w:rPr>
        <w:t>большего размера</w:t>
      </w:r>
      <w:r w:rsidR="00D760B2" w:rsidRPr="00315FFC">
        <w:rPr>
          <w:lang w:val="ru-RU"/>
        </w:rPr>
        <w:t xml:space="preserve">, </w:t>
      </w:r>
      <w:r w:rsidR="006E433F" w:rsidRPr="00315FFC">
        <w:rPr>
          <w:lang w:val="ru-RU"/>
        </w:rPr>
        <w:t xml:space="preserve">то </w:t>
      </w:r>
      <w:r w:rsidR="00225FA0" w:rsidRPr="00315FFC">
        <w:rPr>
          <w:lang w:val="ru-RU"/>
        </w:rPr>
        <w:t xml:space="preserve">можно логически связать сети </w:t>
      </w:r>
      <w:proofErr w:type="spellStart"/>
      <w:r w:rsidR="00225FA0" w:rsidRPr="00315FFC">
        <w:rPr>
          <w:lang w:val="ru-RU"/>
        </w:rPr>
        <w:t>RLAN</w:t>
      </w:r>
      <w:proofErr w:type="spellEnd"/>
      <w:r w:rsidR="00225FA0" w:rsidRPr="00315FFC">
        <w:rPr>
          <w:lang w:val="ru-RU"/>
        </w:rPr>
        <w:t xml:space="preserve"> с помощью функции моста или </w:t>
      </w:r>
      <w:proofErr w:type="spellStart"/>
      <w:r w:rsidR="00225FA0" w:rsidRPr="00315FFC">
        <w:rPr>
          <w:lang w:val="ru-RU"/>
        </w:rPr>
        <w:t>маршрутизатора</w:t>
      </w:r>
      <w:proofErr w:type="spellEnd"/>
      <w:r w:rsidR="00225FA0" w:rsidRPr="00315FFC">
        <w:rPr>
          <w:lang w:val="ru-RU"/>
        </w:rPr>
        <w:t xml:space="preserve"> </w:t>
      </w:r>
      <w:r w:rsidR="00237C2F" w:rsidRPr="00315FFC">
        <w:rPr>
          <w:lang w:val="ru-RU"/>
        </w:rPr>
        <w:t xml:space="preserve">для формирования сетей </w:t>
      </w:r>
      <w:r w:rsidR="00225FA0" w:rsidRPr="00315FFC">
        <w:rPr>
          <w:lang w:val="ru-RU"/>
        </w:rPr>
        <w:t xml:space="preserve">большего размера </w:t>
      </w:r>
      <w:r w:rsidR="00237C2F" w:rsidRPr="00315FFC">
        <w:rPr>
          <w:lang w:val="ru-RU"/>
        </w:rPr>
        <w:t>без увеличения их суммарной спектральной плотности мощности</w:t>
      </w:r>
      <w:r w:rsidR="00D760B2" w:rsidRPr="00315FFC">
        <w:rPr>
          <w:lang w:val="ru-RU"/>
        </w:rPr>
        <w:t>.</w:t>
      </w:r>
    </w:p>
    <w:p w:rsidR="00D760B2" w:rsidRPr="00315FFC" w:rsidRDefault="00237C2F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t>Одним из наиболее полезных свойств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является соединение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подвижных пользователей компьютеров с беспроводной </w:t>
      </w:r>
      <w:r w:rsidR="00605E26" w:rsidRPr="00315FFC">
        <w:rPr>
          <w:lang w:val="ru-RU"/>
        </w:rPr>
        <w:t>ЛВС</w:t>
      </w:r>
      <w:r w:rsidR="00D760B2" w:rsidRPr="00315FFC">
        <w:rPr>
          <w:lang w:val="ru-RU"/>
        </w:rPr>
        <w:t xml:space="preserve">. </w:t>
      </w:r>
      <w:r w:rsidR="00605E26" w:rsidRPr="00315FFC">
        <w:rPr>
          <w:lang w:val="ru-RU"/>
        </w:rPr>
        <w:t>Другими словами</w:t>
      </w:r>
      <w:r w:rsidR="00D760B2" w:rsidRPr="00315FFC">
        <w:rPr>
          <w:lang w:val="ru-RU"/>
        </w:rPr>
        <w:t xml:space="preserve">, </w:t>
      </w:r>
      <w:r w:rsidR="00605E26" w:rsidRPr="00315FFC">
        <w:rPr>
          <w:lang w:val="ru-RU"/>
        </w:rPr>
        <w:t>подвижный пользователь может быть соединен со своей собственной подсетью ЛВС</w:t>
      </w:r>
      <w:r w:rsidR="00D760B2" w:rsidRPr="00315FFC">
        <w:rPr>
          <w:lang w:val="ru-RU"/>
        </w:rPr>
        <w:t xml:space="preserve"> </w:t>
      </w:r>
      <w:r w:rsidR="00605E26" w:rsidRPr="00315FFC">
        <w:rPr>
          <w:lang w:val="ru-RU"/>
        </w:rPr>
        <w:t>где угодно внутри зоны обслуживания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. </w:t>
      </w:r>
      <w:r w:rsidR="00605E26" w:rsidRPr="00315FFC">
        <w:rPr>
          <w:lang w:val="ru-RU"/>
        </w:rPr>
        <w:t>Эту зону обслуживания можно расширить</w:t>
      </w:r>
      <w:r w:rsidR="00D760B2" w:rsidRPr="00315FFC">
        <w:rPr>
          <w:lang w:val="ru-RU"/>
        </w:rPr>
        <w:t xml:space="preserve"> </w:t>
      </w:r>
      <w:r w:rsidR="00605E26" w:rsidRPr="00315FFC">
        <w:rPr>
          <w:lang w:val="ru-RU"/>
        </w:rPr>
        <w:t>на другие местоположения</w:t>
      </w:r>
      <w:r w:rsidR="001B658B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1B658B" w:rsidRPr="00315FFC">
        <w:rPr>
          <w:lang w:val="ru-RU"/>
        </w:rPr>
        <w:t>охваченные различными подсетями</w:t>
      </w:r>
      <w:r w:rsidR="00D760B2" w:rsidRPr="00315FFC">
        <w:rPr>
          <w:lang w:val="ru-RU"/>
        </w:rPr>
        <w:t xml:space="preserve"> </w:t>
      </w:r>
      <w:r w:rsidR="001B658B" w:rsidRPr="00315FFC">
        <w:rPr>
          <w:lang w:val="ru-RU"/>
        </w:rPr>
        <w:t>ЛВС</w:t>
      </w:r>
      <w:r w:rsidR="00D760B2" w:rsidRPr="00315FFC">
        <w:rPr>
          <w:lang w:val="ru-RU"/>
        </w:rPr>
        <w:t xml:space="preserve">, </w:t>
      </w:r>
      <w:r w:rsidR="001B658B" w:rsidRPr="00315FFC">
        <w:rPr>
          <w:lang w:val="ru-RU"/>
        </w:rPr>
        <w:t>предоставляя больше удобств подвижно</w:t>
      </w:r>
      <w:r w:rsidR="007D13C8" w:rsidRPr="00315FFC">
        <w:rPr>
          <w:lang w:val="ru-RU"/>
        </w:rPr>
        <w:t>му</w:t>
      </w:r>
      <w:r w:rsidR="001B658B" w:rsidRPr="00315FFC">
        <w:rPr>
          <w:lang w:val="ru-RU"/>
        </w:rPr>
        <w:t xml:space="preserve"> пользовател</w:t>
      </w:r>
      <w:r w:rsidR="007D13C8" w:rsidRPr="00315FFC">
        <w:rPr>
          <w:lang w:val="ru-RU"/>
        </w:rPr>
        <w:t>ю</w:t>
      </w:r>
      <w:r w:rsidR="00D760B2" w:rsidRPr="00315FFC">
        <w:rPr>
          <w:lang w:val="ru-RU"/>
        </w:rPr>
        <w:t>.</w:t>
      </w:r>
    </w:p>
    <w:p w:rsidR="00D760B2" w:rsidRPr="00315FFC" w:rsidRDefault="007D13C8" w:rsidP="002D398B">
      <w:pPr>
        <w:spacing w:line="234" w:lineRule="exact"/>
        <w:rPr>
          <w:lang w:val="ru-RU" w:eastAsia="ja-JP"/>
        </w:rPr>
      </w:pPr>
      <w:r w:rsidRPr="00315FFC">
        <w:rPr>
          <w:lang w:val="ru-RU"/>
        </w:rPr>
        <w:t>Существует несколько методов удаленного доступа к сети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для обеспечения возможности расширения зоны обслуживания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B613EC" w:rsidRPr="00315FFC">
        <w:rPr>
          <w:lang w:val="ru-RU"/>
        </w:rPr>
        <w:t>на другие сети</w:t>
      </w:r>
      <w:r w:rsidR="00D760B2" w:rsidRPr="00315FFC">
        <w:rPr>
          <w:lang w:val="ru-RU"/>
        </w:rPr>
        <w:t xml:space="preserve"> </w:t>
      </w:r>
      <w:proofErr w:type="spellStart"/>
      <w:r w:rsidR="00B613EC" w:rsidRPr="00315FFC">
        <w:rPr>
          <w:lang w:val="ru-RU"/>
        </w:rPr>
        <w:t>RLAN</w:t>
      </w:r>
      <w:proofErr w:type="spellEnd"/>
      <w:r w:rsidR="00B613EC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B613EC" w:rsidRPr="00315FFC">
        <w:rPr>
          <w:lang w:val="ru-RU"/>
        </w:rPr>
        <w:t>охваченные различными подсетями</w:t>
      </w:r>
      <w:r w:rsidR="00D760B2" w:rsidRPr="00315FFC">
        <w:rPr>
          <w:lang w:val="ru-RU"/>
        </w:rPr>
        <w:t xml:space="preserve">. </w:t>
      </w:r>
      <w:r w:rsidR="00B613EC" w:rsidRPr="00315FFC">
        <w:rPr>
          <w:lang w:val="ru-RU"/>
        </w:rPr>
        <w:t xml:space="preserve">Целевая группа по инженерным проблемам интернета </w:t>
      </w:r>
      <w:r w:rsidR="00D760B2" w:rsidRPr="00315FFC">
        <w:rPr>
          <w:lang w:val="ru-RU" w:eastAsia="ja-JP"/>
        </w:rPr>
        <w:t>(</w:t>
      </w:r>
      <w:proofErr w:type="spellStart"/>
      <w:r w:rsidR="00D760B2" w:rsidRPr="00315FFC">
        <w:rPr>
          <w:lang w:val="ru-RU" w:eastAsia="ja-JP"/>
        </w:rPr>
        <w:t>IETF</w:t>
      </w:r>
      <w:proofErr w:type="spellEnd"/>
      <w:r w:rsidR="00D760B2" w:rsidRPr="00315FFC">
        <w:rPr>
          <w:lang w:val="ru-RU" w:eastAsia="ja-JP"/>
        </w:rPr>
        <w:t xml:space="preserve">) </w:t>
      </w:r>
      <w:r w:rsidR="00B613EC" w:rsidRPr="00315FFC">
        <w:rPr>
          <w:lang w:val="ru-RU" w:eastAsia="ja-JP"/>
        </w:rPr>
        <w:t>разработала ряд стандартов протоколов для данного случая</w:t>
      </w:r>
      <w:r w:rsidR="00D760B2" w:rsidRPr="00315FFC">
        <w:rPr>
          <w:lang w:val="ru-RU" w:eastAsia="ja-JP"/>
        </w:rPr>
        <w:t>.</w:t>
      </w:r>
    </w:p>
    <w:p w:rsidR="00D760B2" w:rsidRPr="00315FFC" w:rsidRDefault="0067451B" w:rsidP="002D398B">
      <w:pPr>
        <w:spacing w:line="234" w:lineRule="exact"/>
        <w:rPr>
          <w:lang w:val="ru-RU"/>
        </w:rPr>
      </w:pPr>
      <w:r w:rsidRPr="00315FFC">
        <w:rPr>
          <w:lang w:val="ru-RU"/>
        </w:rPr>
        <w:t>Для получения указанных выше зон обслуживания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предполагается, что для сетей</w:t>
      </w:r>
      <w:r w:rsidR="00D760B2" w:rsidRPr="00315FFC">
        <w:rPr>
          <w:lang w:val="ru-RU"/>
        </w:rPr>
        <w:t xml:space="preserve">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требуется пиковая спектральная плотность мощности,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составляющая, к примеру, приблизительно</w:t>
      </w:r>
      <w:r w:rsidR="00D760B2" w:rsidRPr="00315FFC">
        <w:rPr>
          <w:lang w:val="ru-RU"/>
        </w:rPr>
        <w:t xml:space="preserve"> 10 </w:t>
      </w:r>
      <w:r w:rsidRPr="00315FFC">
        <w:rPr>
          <w:lang w:val="ru-RU"/>
        </w:rPr>
        <w:t>мВт/МГц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в рабочем диапазоне частот</w:t>
      </w:r>
      <w:r w:rsidR="00D760B2" w:rsidRPr="00315FFC">
        <w:rPr>
          <w:lang w:val="ru-RU"/>
        </w:rPr>
        <w:t xml:space="preserve"> 5 </w:t>
      </w:r>
      <w:r w:rsidRPr="00315FFC">
        <w:rPr>
          <w:lang w:val="ru-RU"/>
        </w:rPr>
        <w:t xml:space="preserve">ГГц </w:t>
      </w:r>
      <w:r w:rsidR="00D760B2" w:rsidRPr="00315FFC">
        <w:rPr>
          <w:lang w:val="ru-RU"/>
        </w:rPr>
        <w:t>(</w:t>
      </w:r>
      <w:proofErr w:type="gramStart"/>
      <w:r w:rsidRPr="00315FFC">
        <w:rPr>
          <w:lang w:val="ru-RU"/>
        </w:rPr>
        <w:t>см</w:t>
      </w:r>
      <w:proofErr w:type="gramEnd"/>
      <w:r w:rsidRPr="00315FFC">
        <w:rPr>
          <w:lang w:val="ru-RU"/>
        </w:rPr>
        <w:t xml:space="preserve">. </w:t>
      </w:r>
      <w:r w:rsidR="003B68E0" w:rsidRPr="00315FFC">
        <w:rPr>
          <w:lang w:val="ru-RU"/>
        </w:rPr>
        <w:t>т</w:t>
      </w:r>
      <w:r w:rsidRPr="00315FFC">
        <w:rPr>
          <w:lang w:val="ru-RU"/>
        </w:rPr>
        <w:t>аблицу</w:t>
      </w:r>
      <w:r w:rsidR="00D760B2" w:rsidRPr="00315FFC">
        <w:rPr>
          <w:lang w:val="ru-RU"/>
        </w:rPr>
        <w:t xml:space="preserve"> 3). </w:t>
      </w:r>
      <w:r w:rsidR="002F75C2" w:rsidRPr="00315FFC">
        <w:rPr>
          <w:lang w:val="ru-RU"/>
        </w:rPr>
        <w:t>Что касается передачи данных</w:t>
      </w:r>
      <w:r w:rsidR="00D760B2" w:rsidRPr="00315FFC">
        <w:rPr>
          <w:lang w:val="ru-RU"/>
        </w:rPr>
        <w:t xml:space="preserve">, </w:t>
      </w:r>
      <w:r w:rsidR="002F75C2" w:rsidRPr="00315FFC">
        <w:rPr>
          <w:lang w:val="ru-RU"/>
        </w:rPr>
        <w:t>то в некоторых стандартах</w:t>
      </w:r>
      <w:r w:rsidR="00D760B2" w:rsidRPr="00315FFC">
        <w:rPr>
          <w:lang w:val="ru-RU"/>
        </w:rPr>
        <w:t xml:space="preserve"> </w:t>
      </w:r>
      <w:r w:rsidR="002F75C2" w:rsidRPr="00315FFC">
        <w:rPr>
          <w:lang w:val="ru-RU"/>
        </w:rPr>
        <w:t>используется более высокая спектральная плотность мощности</w:t>
      </w:r>
      <w:r w:rsidR="00D760B2" w:rsidRPr="00315FFC">
        <w:rPr>
          <w:lang w:val="ru-RU"/>
        </w:rPr>
        <w:t xml:space="preserve"> </w:t>
      </w:r>
      <w:r w:rsidR="00AE3294" w:rsidRPr="00315FFC">
        <w:rPr>
          <w:lang w:val="ru-RU"/>
        </w:rPr>
        <w:t xml:space="preserve">для возбуждения </w:t>
      </w:r>
      <w:r w:rsidR="00EA32E6" w:rsidRPr="00315FFC">
        <w:rPr>
          <w:lang w:val="ru-RU"/>
        </w:rPr>
        <w:t xml:space="preserve">мощности передачи </w:t>
      </w:r>
      <w:r w:rsidR="00AE3294" w:rsidRPr="00315FFC">
        <w:rPr>
          <w:lang w:val="ru-RU"/>
        </w:rPr>
        <w:t xml:space="preserve">и управления </w:t>
      </w:r>
      <w:r w:rsidR="00EA32E6" w:rsidRPr="00315FFC">
        <w:rPr>
          <w:lang w:val="ru-RU"/>
        </w:rPr>
        <w:t xml:space="preserve">ею </w:t>
      </w:r>
      <w:r w:rsidR="00AE3294" w:rsidRPr="00315FFC">
        <w:rPr>
          <w:lang w:val="ru-RU"/>
        </w:rPr>
        <w:t>в соответствии с оценкой</w:t>
      </w:r>
      <w:r w:rsidR="00D760B2" w:rsidRPr="00315FFC">
        <w:rPr>
          <w:lang w:val="ru-RU"/>
        </w:rPr>
        <w:t xml:space="preserve"> </w:t>
      </w:r>
      <w:r w:rsidR="00AE3294" w:rsidRPr="00315FFC">
        <w:rPr>
          <w:lang w:val="ru-RU"/>
        </w:rPr>
        <w:t xml:space="preserve">качества </w:t>
      </w:r>
      <w:proofErr w:type="spellStart"/>
      <w:r w:rsidR="00AE3294" w:rsidRPr="00315FFC">
        <w:rPr>
          <w:lang w:val="ru-RU"/>
        </w:rPr>
        <w:t>РЧ</w:t>
      </w:r>
      <w:proofErr w:type="spellEnd"/>
      <w:r w:rsidR="00AE3294" w:rsidRPr="00315FFC">
        <w:rPr>
          <w:lang w:val="ru-RU"/>
        </w:rPr>
        <w:t xml:space="preserve"> линии</w:t>
      </w:r>
      <w:r w:rsidR="00D760B2" w:rsidRPr="00315FFC">
        <w:rPr>
          <w:lang w:val="ru-RU"/>
        </w:rPr>
        <w:t xml:space="preserve">. </w:t>
      </w:r>
      <w:r w:rsidR="00AE3294" w:rsidRPr="00315FFC">
        <w:rPr>
          <w:lang w:val="ru-RU"/>
        </w:rPr>
        <w:t>Этот метод называется управлением мощностью передачи</w:t>
      </w:r>
      <w:r w:rsidR="00D760B2" w:rsidRPr="00315FFC">
        <w:rPr>
          <w:lang w:val="ru-RU"/>
        </w:rPr>
        <w:t xml:space="preserve"> (</w:t>
      </w:r>
      <w:proofErr w:type="spellStart"/>
      <w:r w:rsidR="00AE3294" w:rsidRPr="00315FFC">
        <w:rPr>
          <w:lang w:val="ru-RU"/>
        </w:rPr>
        <w:t>УМП</w:t>
      </w:r>
      <w:proofErr w:type="spellEnd"/>
      <w:r w:rsidR="00D760B2" w:rsidRPr="00315FFC">
        <w:rPr>
          <w:lang w:val="ru-RU"/>
        </w:rPr>
        <w:t xml:space="preserve">). </w:t>
      </w:r>
      <w:r w:rsidR="00AE3294" w:rsidRPr="00315FFC">
        <w:rPr>
          <w:lang w:val="ru-RU"/>
        </w:rPr>
        <w:t>Требуемая спектральная плотность мощности</w:t>
      </w:r>
      <w:r w:rsidR="00D760B2" w:rsidRPr="00315FFC">
        <w:rPr>
          <w:lang w:val="ru-RU"/>
        </w:rPr>
        <w:t xml:space="preserve"> </w:t>
      </w:r>
      <w:r w:rsidR="00AE3294" w:rsidRPr="00315FFC">
        <w:rPr>
          <w:lang w:val="ru-RU"/>
        </w:rPr>
        <w:t>пропорциональна квадрату рабочей частоты</w:t>
      </w:r>
      <w:r w:rsidR="00D760B2" w:rsidRPr="00315FFC">
        <w:rPr>
          <w:lang w:val="ru-RU"/>
        </w:rPr>
        <w:t xml:space="preserve">. </w:t>
      </w:r>
      <w:r w:rsidR="00B95BDA" w:rsidRPr="00315FFC">
        <w:rPr>
          <w:lang w:val="ru-RU"/>
        </w:rPr>
        <w:t>В широком масштабе</w:t>
      </w:r>
      <w:r w:rsidR="00D760B2" w:rsidRPr="00315FFC">
        <w:rPr>
          <w:lang w:val="ru-RU"/>
        </w:rPr>
        <w:t xml:space="preserve"> </w:t>
      </w:r>
      <w:r w:rsidR="00B95BDA" w:rsidRPr="00315FFC">
        <w:rPr>
          <w:lang w:val="ru-RU"/>
        </w:rPr>
        <w:t>средняя спектральная плотность мощности</w:t>
      </w:r>
      <w:r w:rsidR="00D760B2" w:rsidRPr="00315FFC">
        <w:rPr>
          <w:lang w:val="ru-RU"/>
        </w:rPr>
        <w:t xml:space="preserve"> </w:t>
      </w:r>
      <w:r w:rsidR="00B95BDA" w:rsidRPr="00315FFC">
        <w:rPr>
          <w:lang w:val="ru-RU"/>
        </w:rPr>
        <w:t>будет значительно ниже</w:t>
      </w:r>
      <w:r w:rsidR="00D760B2" w:rsidRPr="00315FFC">
        <w:rPr>
          <w:lang w:val="ru-RU"/>
        </w:rPr>
        <w:t xml:space="preserve"> </w:t>
      </w:r>
      <w:r w:rsidR="00B95BDA" w:rsidRPr="00315FFC">
        <w:rPr>
          <w:lang w:val="ru-RU"/>
        </w:rPr>
        <w:t>пикового значения</w:t>
      </w:r>
      <w:r w:rsidR="00D760B2" w:rsidRPr="00315FFC">
        <w:rPr>
          <w:lang w:val="ru-RU"/>
        </w:rPr>
        <w:t xml:space="preserve">. </w:t>
      </w:r>
      <w:r w:rsidR="00B95BDA" w:rsidRPr="00315FFC">
        <w:rPr>
          <w:lang w:val="ru-RU"/>
        </w:rPr>
        <w:t xml:space="preserve">Устройства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B95BDA" w:rsidRPr="00315FFC">
        <w:rPr>
          <w:lang w:val="ru-RU"/>
        </w:rPr>
        <w:t>совместно используют частотный спектр на временной основе</w:t>
      </w:r>
      <w:r w:rsidR="00D760B2" w:rsidRPr="00315FFC">
        <w:rPr>
          <w:lang w:val="ru-RU"/>
        </w:rPr>
        <w:t xml:space="preserve">. </w:t>
      </w:r>
      <w:r w:rsidR="00334B01" w:rsidRPr="00315FFC">
        <w:rPr>
          <w:lang w:val="ru-RU"/>
        </w:rPr>
        <w:t>Коэффициент активности будет изменяться в зависимости от использования</w:t>
      </w:r>
      <w:r w:rsidR="00D760B2" w:rsidRPr="00315FFC">
        <w:rPr>
          <w:lang w:val="ru-RU"/>
        </w:rPr>
        <w:t xml:space="preserve"> </w:t>
      </w:r>
      <w:r w:rsidR="00334B01" w:rsidRPr="00315FFC">
        <w:rPr>
          <w:lang w:val="ru-RU"/>
        </w:rPr>
        <w:t>в плане применения и времени дня</w:t>
      </w:r>
      <w:r w:rsidR="00D760B2" w:rsidRPr="00315FFC">
        <w:rPr>
          <w:lang w:val="ru-RU"/>
        </w:rPr>
        <w:t>.</w:t>
      </w:r>
    </w:p>
    <w:p w:rsidR="00D760B2" w:rsidRPr="00315FFC" w:rsidRDefault="00334B01" w:rsidP="002D398B">
      <w:pPr>
        <w:spacing w:line="238" w:lineRule="exact"/>
        <w:rPr>
          <w:lang w:val="ru-RU"/>
        </w:rPr>
      </w:pPr>
      <w:r w:rsidRPr="00315FFC">
        <w:rPr>
          <w:lang w:val="ru-RU"/>
        </w:rPr>
        <w:lastRenderedPageBreak/>
        <w:t>Устройства широкополосной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обычно развертываются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в конфигурациях высокой плотности</w:t>
      </w:r>
      <w:r w:rsidR="00D760B2" w:rsidRPr="00315FFC">
        <w:rPr>
          <w:lang w:val="ru-RU"/>
        </w:rPr>
        <w:t xml:space="preserve"> </w:t>
      </w:r>
      <w:r w:rsidR="00544165" w:rsidRPr="00315FFC">
        <w:rPr>
          <w:lang w:val="ru-RU"/>
        </w:rPr>
        <w:t xml:space="preserve">и </w:t>
      </w:r>
      <w:r w:rsidR="004700E7" w:rsidRPr="00315FFC">
        <w:rPr>
          <w:lang w:val="ru-RU"/>
        </w:rPr>
        <w:t xml:space="preserve">в целях содействия совместному использованию спектра между ними </w:t>
      </w:r>
      <w:r w:rsidR="00544165" w:rsidRPr="00315FFC">
        <w:rPr>
          <w:lang w:val="ru-RU"/>
        </w:rPr>
        <w:t>мо</w:t>
      </w:r>
      <w:r w:rsidR="00EA32E6" w:rsidRPr="00315FFC">
        <w:rPr>
          <w:lang w:val="ru-RU"/>
        </w:rPr>
        <w:t>жно</w:t>
      </w:r>
      <w:r w:rsidR="00544165" w:rsidRPr="00315FFC">
        <w:rPr>
          <w:lang w:val="ru-RU"/>
        </w:rPr>
        <w:t xml:space="preserve"> использовать</w:t>
      </w:r>
      <w:r w:rsidR="00D760B2" w:rsidRPr="00315FFC">
        <w:rPr>
          <w:lang w:val="ru-RU"/>
        </w:rPr>
        <w:t xml:space="preserve"> </w:t>
      </w:r>
      <w:r w:rsidR="00544165" w:rsidRPr="00315FFC">
        <w:rPr>
          <w:lang w:val="ru-RU"/>
        </w:rPr>
        <w:t>такие нормы, как</w:t>
      </w:r>
      <w:r w:rsidR="00D760B2" w:rsidRPr="00315FFC">
        <w:rPr>
          <w:lang w:val="ru-RU"/>
        </w:rPr>
        <w:t xml:space="preserve"> </w:t>
      </w:r>
      <w:r w:rsidR="003B68E0" w:rsidRPr="00315FFC">
        <w:rPr>
          <w:lang w:val="ru-RU"/>
        </w:rPr>
        <w:t>"</w:t>
      </w:r>
      <w:r w:rsidR="00544165" w:rsidRPr="00315FFC">
        <w:rPr>
          <w:lang w:val="ru-RU"/>
        </w:rPr>
        <w:t>прослушай перед началом передачи</w:t>
      </w:r>
      <w:r w:rsidR="003B68E0" w:rsidRPr="00315FFC">
        <w:rPr>
          <w:lang w:val="ru-RU"/>
        </w:rPr>
        <w:t>"</w:t>
      </w:r>
      <w:r w:rsidR="00544165" w:rsidRPr="00315FFC">
        <w:rPr>
          <w:lang w:val="ru-RU"/>
        </w:rPr>
        <w:t xml:space="preserve">, </w:t>
      </w:r>
      <w:r w:rsidR="004700E7" w:rsidRPr="00315FFC">
        <w:rPr>
          <w:lang w:val="ru-RU"/>
        </w:rPr>
        <w:t>динамическую селекцию каналов</w:t>
      </w:r>
      <w:r w:rsidR="00D760B2" w:rsidRPr="00315FFC">
        <w:rPr>
          <w:lang w:val="ru-RU"/>
        </w:rPr>
        <w:t xml:space="preserve"> (</w:t>
      </w:r>
      <w:r w:rsidR="004700E7" w:rsidRPr="00315FFC">
        <w:rPr>
          <w:lang w:val="ru-RU"/>
        </w:rPr>
        <w:t>называемую здесь динамической частотной селекцией (</w:t>
      </w:r>
      <w:proofErr w:type="spellStart"/>
      <w:r w:rsidR="004700E7" w:rsidRPr="00315FFC">
        <w:rPr>
          <w:lang w:val="ru-RU"/>
        </w:rPr>
        <w:t>ДЧС</w:t>
      </w:r>
      <w:proofErr w:type="spellEnd"/>
      <w:r w:rsidR="004700E7" w:rsidRPr="00315FFC">
        <w:rPr>
          <w:lang w:val="ru-RU"/>
        </w:rPr>
        <w:t>)) и</w:t>
      </w:r>
      <w:r w:rsidR="00D760B2" w:rsidRPr="00315FFC">
        <w:rPr>
          <w:lang w:val="ru-RU"/>
        </w:rPr>
        <w:t xml:space="preserve"> </w:t>
      </w:r>
      <w:r w:rsidR="00F82D7A" w:rsidRPr="00315FFC">
        <w:rPr>
          <w:lang w:val="ru-RU"/>
        </w:rPr>
        <w:t>протокол управления излучаемой мощностью (</w:t>
      </w:r>
      <w:proofErr w:type="spellStart"/>
      <w:r w:rsidR="00F82D7A" w:rsidRPr="00315FFC">
        <w:rPr>
          <w:lang w:val="ru-RU"/>
        </w:rPr>
        <w:t>ТРС</w:t>
      </w:r>
      <w:proofErr w:type="spellEnd"/>
      <w:r w:rsidR="00F82D7A" w:rsidRPr="00315FFC">
        <w:rPr>
          <w:lang w:val="ru-RU"/>
        </w:rPr>
        <w:t>)</w:t>
      </w:r>
      <w:r w:rsidR="00D760B2" w:rsidRPr="00315FFC">
        <w:rPr>
          <w:lang w:val="ru-RU"/>
        </w:rPr>
        <w:t>.</w:t>
      </w:r>
    </w:p>
    <w:p w:rsidR="00D760B2" w:rsidRPr="00315FFC" w:rsidRDefault="00D760B2" w:rsidP="002D398B">
      <w:pPr>
        <w:pStyle w:val="Heading1"/>
        <w:spacing w:line="238" w:lineRule="exact"/>
        <w:rPr>
          <w:lang w:val="ru-RU"/>
        </w:rPr>
      </w:pPr>
      <w:bookmarkStart w:id="3" w:name="_Toc509894543"/>
      <w:r w:rsidRPr="00315FFC">
        <w:rPr>
          <w:lang w:val="ru-RU"/>
        </w:rPr>
        <w:t>4</w:t>
      </w:r>
      <w:r w:rsidRPr="00315FFC">
        <w:rPr>
          <w:lang w:val="ru-RU"/>
        </w:rPr>
        <w:tab/>
      </w:r>
      <w:bookmarkEnd w:id="3"/>
      <w:r w:rsidR="004700E7" w:rsidRPr="00315FFC">
        <w:rPr>
          <w:lang w:val="ru-RU"/>
        </w:rPr>
        <w:t>Архитектура системы, включая фиксированные применения</w:t>
      </w:r>
    </w:p>
    <w:p w:rsidR="00D760B2" w:rsidRPr="00315FFC" w:rsidRDefault="004700E7" w:rsidP="002D398B">
      <w:pPr>
        <w:spacing w:line="238" w:lineRule="exact"/>
        <w:rPr>
          <w:lang w:val="ru-RU"/>
        </w:rPr>
      </w:pPr>
      <w:r w:rsidRPr="00315FFC">
        <w:rPr>
          <w:lang w:val="ru-RU"/>
        </w:rPr>
        <w:t xml:space="preserve">Широкополосные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часто имеют архитектуру </w:t>
      </w:r>
      <w:r w:rsidR="003B68E0" w:rsidRPr="00315FFC">
        <w:rPr>
          <w:lang w:val="ru-RU"/>
        </w:rPr>
        <w:t>"</w:t>
      </w:r>
      <w:r w:rsidR="007C2798" w:rsidRPr="00315FFC">
        <w:rPr>
          <w:lang w:val="ru-RU"/>
        </w:rPr>
        <w:t>из пункта в</w:t>
      </w:r>
      <w:r w:rsidRPr="00315FFC">
        <w:rPr>
          <w:lang w:val="ru-RU"/>
        </w:rPr>
        <w:t>о многие пункты</w:t>
      </w:r>
      <w:r w:rsidR="003B68E0" w:rsidRPr="00315FFC">
        <w:rPr>
          <w:lang w:val="ru-RU"/>
        </w:rPr>
        <w:t>"</w:t>
      </w:r>
      <w:r w:rsidR="00D760B2" w:rsidRPr="00315FFC">
        <w:rPr>
          <w:lang w:val="ru-RU"/>
        </w:rPr>
        <w:t xml:space="preserve">. </w:t>
      </w:r>
      <w:r w:rsidR="008A1563" w:rsidRPr="00315FFC">
        <w:rPr>
          <w:lang w:val="ru-RU"/>
        </w:rPr>
        <w:t xml:space="preserve">В применениях </w:t>
      </w:r>
      <w:r w:rsidR="003B68E0" w:rsidRPr="00315FFC">
        <w:rPr>
          <w:lang w:val="ru-RU"/>
        </w:rPr>
        <w:t>"</w:t>
      </w:r>
      <w:r w:rsidR="001F0117" w:rsidRPr="00315FFC">
        <w:rPr>
          <w:lang w:val="ru-RU"/>
        </w:rPr>
        <w:t>из </w:t>
      </w:r>
      <w:r w:rsidR="007C2798" w:rsidRPr="00315FFC">
        <w:rPr>
          <w:lang w:val="ru-RU"/>
        </w:rPr>
        <w:t>пункта в</w:t>
      </w:r>
      <w:r w:rsidR="008A1563" w:rsidRPr="00315FFC">
        <w:rPr>
          <w:lang w:val="ru-RU"/>
        </w:rPr>
        <w:t>о многие пункты</w:t>
      </w:r>
      <w:r w:rsidR="003B68E0" w:rsidRPr="00315FFC">
        <w:rPr>
          <w:lang w:val="ru-RU"/>
        </w:rPr>
        <w:t>"</w:t>
      </w:r>
      <w:r w:rsidR="00D760B2" w:rsidRPr="00315FFC">
        <w:rPr>
          <w:lang w:val="ru-RU"/>
        </w:rPr>
        <w:t xml:space="preserve"> </w:t>
      </w:r>
      <w:r w:rsidR="008A1563" w:rsidRPr="00315FFC">
        <w:rPr>
          <w:lang w:val="ru-RU"/>
        </w:rPr>
        <w:t>обычно используются</w:t>
      </w:r>
      <w:r w:rsidR="00D760B2" w:rsidRPr="00315FFC">
        <w:rPr>
          <w:lang w:val="ru-RU"/>
        </w:rPr>
        <w:t xml:space="preserve"> </w:t>
      </w:r>
      <w:r w:rsidR="008A1563" w:rsidRPr="00315FFC">
        <w:rPr>
          <w:lang w:val="ru-RU"/>
        </w:rPr>
        <w:t>ненаправленные</w:t>
      </w:r>
      <w:r w:rsidR="00D760B2" w:rsidRPr="00315FFC">
        <w:rPr>
          <w:lang w:val="ru-RU"/>
        </w:rPr>
        <w:t xml:space="preserve"> </w:t>
      </w:r>
      <w:r w:rsidR="008A1563" w:rsidRPr="00315FFC">
        <w:rPr>
          <w:lang w:val="ru-RU"/>
        </w:rPr>
        <w:t>антенны нижнего обзора</w:t>
      </w:r>
      <w:r w:rsidR="00D760B2" w:rsidRPr="00315FFC">
        <w:rPr>
          <w:lang w:val="ru-RU"/>
        </w:rPr>
        <w:t xml:space="preserve">. </w:t>
      </w:r>
      <w:r w:rsidR="001F0117" w:rsidRPr="00315FFC">
        <w:rPr>
          <w:lang w:val="ru-RU"/>
        </w:rPr>
        <w:t>В </w:t>
      </w:r>
      <w:r w:rsidR="008A1563" w:rsidRPr="00315FFC">
        <w:rPr>
          <w:lang w:val="ru-RU"/>
        </w:rPr>
        <w:t>случае многопунктовой архитектуры используется несколько конфигураций систем</w:t>
      </w:r>
      <w:r w:rsidR="00D760B2" w:rsidRPr="00315FFC">
        <w:rPr>
          <w:lang w:val="ru-RU"/>
        </w:rPr>
        <w:t>:</w:t>
      </w:r>
    </w:p>
    <w:p w:rsidR="00D760B2" w:rsidRPr="00315FFC" w:rsidRDefault="009A145E" w:rsidP="002D398B">
      <w:pPr>
        <w:pStyle w:val="enumlev1"/>
        <w:spacing w:line="238" w:lineRule="exact"/>
        <w:rPr>
          <w:lang w:val="ru-RU"/>
        </w:rPr>
      </w:pPr>
      <w:r w:rsidRPr="00315FFC">
        <w:rPr>
          <w:lang w:val="ru-RU"/>
        </w:rPr>
        <w:t>–</w:t>
      </w:r>
      <w:r w:rsidR="00D760B2" w:rsidRPr="00315FFC">
        <w:rPr>
          <w:lang w:val="ru-RU"/>
        </w:rPr>
        <w:tab/>
      </w:r>
      <w:r w:rsidR="008A1563" w:rsidRPr="00315FFC">
        <w:rPr>
          <w:lang w:val="ru-RU"/>
        </w:rPr>
        <w:t xml:space="preserve">централизованная система передачи из пункта </w:t>
      </w:r>
      <w:r w:rsidR="007C2798" w:rsidRPr="00315FFC">
        <w:rPr>
          <w:lang w:val="ru-RU"/>
        </w:rPr>
        <w:t>в</w:t>
      </w:r>
      <w:r w:rsidR="008A1563" w:rsidRPr="00315FFC">
        <w:rPr>
          <w:lang w:val="ru-RU"/>
        </w:rPr>
        <w:t>о многие пункты</w:t>
      </w:r>
      <w:r w:rsidR="00D760B2" w:rsidRPr="00315FFC">
        <w:rPr>
          <w:lang w:val="ru-RU"/>
        </w:rPr>
        <w:t xml:space="preserve"> (</w:t>
      </w:r>
      <w:r w:rsidR="008A1563" w:rsidRPr="00315FFC">
        <w:rPr>
          <w:lang w:val="ru-RU"/>
        </w:rPr>
        <w:t>многочисленные устройства, соединенные</w:t>
      </w:r>
      <w:r w:rsidR="00D760B2" w:rsidRPr="00315FFC">
        <w:rPr>
          <w:lang w:val="ru-RU"/>
        </w:rPr>
        <w:t xml:space="preserve"> </w:t>
      </w:r>
      <w:r w:rsidR="008A1563" w:rsidRPr="00315FFC">
        <w:rPr>
          <w:lang w:val="ru-RU"/>
        </w:rPr>
        <w:t>с центральным устройством</w:t>
      </w:r>
      <w:r w:rsidR="00D760B2" w:rsidRPr="00315FFC">
        <w:rPr>
          <w:lang w:val="ru-RU"/>
        </w:rPr>
        <w:t xml:space="preserve"> </w:t>
      </w:r>
      <w:r w:rsidR="008A1563" w:rsidRPr="00315FFC">
        <w:rPr>
          <w:lang w:val="ru-RU"/>
        </w:rPr>
        <w:t>или пунктом доступа через</w:t>
      </w:r>
      <w:r w:rsidR="00D760B2" w:rsidRPr="00315FFC">
        <w:rPr>
          <w:lang w:val="ru-RU"/>
        </w:rPr>
        <w:t xml:space="preserve"> </w:t>
      </w:r>
      <w:proofErr w:type="spellStart"/>
      <w:r w:rsidR="008A1563" w:rsidRPr="00315FFC">
        <w:rPr>
          <w:lang w:val="ru-RU"/>
        </w:rPr>
        <w:t>радиоинтерфейс</w:t>
      </w:r>
      <w:proofErr w:type="spellEnd"/>
      <w:r w:rsidR="00D760B2" w:rsidRPr="00315FFC">
        <w:rPr>
          <w:lang w:val="ru-RU"/>
        </w:rPr>
        <w:t>);</w:t>
      </w:r>
    </w:p>
    <w:p w:rsidR="00D760B2" w:rsidRPr="00315FFC" w:rsidRDefault="009A145E" w:rsidP="002D398B">
      <w:pPr>
        <w:pStyle w:val="enumlev1"/>
        <w:spacing w:line="238" w:lineRule="exact"/>
        <w:rPr>
          <w:lang w:val="ru-RU"/>
        </w:rPr>
      </w:pPr>
      <w:r w:rsidRPr="00315FFC">
        <w:rPr>
          <w:lang w:val="ru-RU"/>
        </w:rPr>
        <w:t>–</w:t>
      </w:r>
      <w:r w:rsidR="00D760B2" w:rsidRPr="00315FFC">
        <w:rPr>
          <w:lang w:val="ru-RU"/>
        </w:rPr>
        <w:tab/>
      </w:r>
      <w:r w:rsidR="00AD1054" w:rsidRPr="00315FFC">
        <w:rPr>
          <w:lang w:val="ru-RU"/>
        </w:rPr>
        <w:t>нецентрализован</w:t>
      </w:r>
      <w:r w:rsidR="007C2798" w:rsidRPr="00315FFC">
        <w:rPr>
          <w:lang w:val="ru-RU"/>
        </w:rPr>
        <w:t>ная система передачи из пункта в</w:t>
      </w:r>
      <w:r w:rsidR="00AD1054" w:rsidRPr="00315FFC">
        <w:rPr>
          <w:lang w:val="ru-RU"/>
        </w:rPr>
        <w:t xml:space="preserve">о многие пункты </w:t>
      </w:r>
      <w:r w:rsidR="00D760B2" w:rsidRPr="00315FFC">
        <w:rPr>
          <w:lang w:val="ru-RU"/>
        </w:rPr>
        <w:t>(</w:t>
      </w:r>
      <w:r w:rsidR="00AD1054" w:rsidRPr="00315FFC">
        <w:rPr>
          <w:lang w:val="ru-RU"/>
        </w:rPr>
        <w:t>многочисленные устройства, связанные в небольшой зоне на специальной основе</w:t>
      </w:r>
      <w:r w:rsidR="00D760B2" w:rsidRPr="00315FFC">
        <w:rPr>
          <w:lang w:val="ru-RU"/>
        </w:rPr>
        <w:t>);</w:t>
      </w:r>
    </w:p>
    <w:p w:rsidR="00D760B2" w:rsidRPr="00315FFC" w:rsidRDefault="009A145E" w:rsidP="002D398B">
      <w:pPr>
        <w:pStyle w:val="enumlev1"/>
        <w:spacing w:line="238" w:lineRule="exact"/>
        <w:rPr>
          <w:lang w:val="ru-RU"/>
        </w:rPr>
      </w:pPr>
      <w:r w:rsidRPr="00315FFC">
        <w:rPr>
          <w:lang w:val="ru-RU"/>
        </w:rPr>
        <w:t>–</w:t>
      </w:r>
      <w:r w:rsidR="00D760B2" w:rsidRPr="00315FFC">
        <w:rPr>
          <w:lang w:val="ru-RU"/>
        </w:rPr>
        <w:tab/>
      </w:r>
      <w:r w:rsidR="00AD1054" w:rsidRPr="00315FFC">
        <w:rPr>
          <w:lang w:val="ru-RU"/>
        </w:rPr>
        <w:t xml:space="preserve">технология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AD1054" w:rsidRPr="00315FFC">
        <w:rPr>
          <w:lang w:val="ru-RU"/>
        </w:rPr>
        <w:t>иногда используется</w:t>
      </w:r>
      <w:r w:rsidR="00D760B2" w:rsidRPr="00315FFC">
        <w:rPr>
          <w:lang w:val="ru-RU"/>
        </w:rPr>
        <w:t xml:space="preserve"> </w:t>
      </w:r>
      <w:r w:rsidR="00AD1054" w:rsidRPr="00315FFC">
        <w:rPr>
          <w:lang w:val="ru-RU"/>
        </w:rPr>
        <w:t>для реализации фиксированных применений</w:t>
      </w:r>
      <w:r w:rsidR="00D760B2" w:rsidRPr="00315FFC">
        <w:rPr>
          <w:lang w:val="ru-RU" w:eastAsia="ja-JP"/>
        </w:rPr>
        <w:t xml:space="preserve">, </w:t>
      </w:r>
      <w:r w:rsidR="00AD1054" w:rsidRPr="00315FFC">
        <w:rPr>
          <w:lang w:val="ru-RU" w:eastAsia="ja-JP"/>
        </w:rPr>
        <w:t xml:space="preserve">обеспечивающих работу линий передачи </w:t>
      </w:r>
      <w:r w:rsidR="007C2798" w:rsidRPr="00315FFC">
        <w:rPr>
          <w:lang w:val="ru-RU"/>
        </w:rPr>
        <w:t>из пункта в</w:t>
      </w:r>
      <w:r w:rsidR="00AD1054" w:rsidRPr="00315FFC">
        <w:rPr>
          <w:lang w:val="ru-RU"/>
        </w:rPr>
        <w:t>о многие пункты</w:t>
      </w:r>
      <w:r w:rsidR="00AD1054" w:rsidRPr="00315FFC">
        <w:rPr>
          <w:lang w:val="ru-RU" w:eastAsia="ja-JP"/>
        </w:rPr>
        <w:t xml:space="preserve"> </w:t>
      </w:r>
      <w:r w:rsidR="00D760B2" w:rsidRPr="00315FFC">
        <w:rPr>
          <w:lang w:val="ru-RU" w:eastAsia="ja-JP"/>
        </w:rPr>
        <w:t>(</w:t>
      </w:r>
      <w:proofErr w:type="spellStart"/>
      <w:r w:rsidR="00D760B2" w:rsidRPr="00315FFC">
        <w:rPr>
          <w:lang w:val="ru-RU" w:eastAsia="ja-JP"/>
        </w:rPr>
        <w:t>P-MP</w:t>
      </w:r>
      <w:proofErr w:type="spellEnd"/>
      <w:r w:rsidR="00D760B2" w:rsidRPr="00315FFC">
        <w:rPr>
          <w:lang w:val="ru-RU" w:eastAsia="ja-JP"/>
        </w:rPr>
        <w:t xml:space="preserve">) </w:t>
      </w:r>
      <w:r w:rsidR="00AD1054" w:rsidRPr="00315FFC">
        <w:rPr>
          <w:lang w:val="ru-RU" w:eastAsia="ja-JP"/>
        </w:rPr>
        <w:t>или</w:t>
      </w:r>
      <w:r w:rsidR="00D760B2" w:rsidRPr="00315FFC">
        <w:rPr>
          <w:lang w:val="ru-RU"/>
        </w:rPr>
        <w:t xml:space="preserve"> </w:t>
      </w:r>
      <w:r w:rsidR="00AD1054" w:rsidRPr="00315FFC">
        <w:rPr>
          <w:lang w:val="ru-RU"/>
        </w:rPr>
        <w:t>из пункта в пункт</w:t>
      </w:r>
      <w:r w:rsidR="00D760B2" w:rsidRPr="00315FFC">
        <w:rPr>
          <w:lang w:val="ru-RU"/>
        </w:rPr>
        <w:t xml:space="preserve"> (</w:t>
      </w:r>
      <w:proofErr w:type="spellStart"/>
      <w:r w:rsidR="00D760B2" w:rsidRPr="00315FFC">
        <w:rPr>
          <w:lang w:val="ru-RU"/>
        </w:rPr>
        <w:t>P-P</w:t>
      </w:r>
      <w:proofErr w:type="spellEnd"/>
      <w:r w:rsidR="00D760B2" w:rsidRPr="00315FFC">
        <w:rPr>
          <w:lang w:val="ru-RU"/>
        </w:rPr>
        <w:t xml:space="preserve">), </w:t>
      </w:r>
      <w:proofErr w:type="gramStart"/>
      <w:r w:rsidR="00AD1054" w:rsidRPr="00315FFC">
        <w:rPr>
          <w:lang w:val="ru-RU"/>
        </w:rPr>
        <w:t>например</w:t>
      </w:r>
      <w:proofErr w:type="gramEnd"/>
      <w:r w:rsidR="00AD1054" w:rsidRPr="00315FFC">
        <w:rPr>
          <w:lang w:val="ru-RU"/>
        </w:rPr>
        <w:t xml:space="preserve"> между зданиями</w:t>
      </w:r>
      <w:r w:rsidR="00D760B2" w:rsidRPr="00315FFC">
        <w:rPr>
          <w:lang w:val="ru-RU"/>
        </w:rPr>
        <w:t xml:space="preserve"> </w:t>
      </w:r>
      <w:r w:rsidR="006F64D6" w:rsidRPr="00315FFC">
        <w:rPr>
          <w:lang w:val="ru-RU"/>
        </w:rPr>
        <w:t>в условиях сетевой среды, охватывающей</w:t>
      </w:r>
      <w:r w:rsidR="00AD1054" w:rsidRPr="00315FFC">
        <w:rPr>
          <w:lang w:val="ru-RU"/>
        </w:rPr>
        <w:t xml:space="preserve"> </w:t>
      </w:r>
      <w:r w:rsidR="006F64D6" w:rsidRPr="00315FFC">
        <w:rPr>
          <w:lang w:val="ru-RU"/>
        </w:rPr>
        <w:t>комплекс зданий</w:t>
      </w:r>
      <w:r w:rsidR="00D760B2" w:rsidRPr="00315FFC">
        <w:rPr>
          <w:lang w:val="ru-RU"/>
        </w:rPr>
        <w:t xml:space="preserve">. </w:t>
      </w:r>
      <w:r w:rsidR="008E4DAE" w:rsidRPr="00315FFC">
        <w:rPr>
          <w:lang w:val="ru-RU"/>
        </w:rPr>
        <w:t xml:space="preserve">В системах </w:t>
      </w:r>
      <w:proofErr w:type="spellStart"/>
      <w:r w:rsidR="00D760B2" w:rsidRPr="00315FFC">
        <w:rPr>
          <w:lang w:val="ru-RU"/>
        </w:rPr>
        <w:t>P-MP</w:t>
      </w:r>
      <w:proofErr w:type="spellEnd"/>
      <w:r w:rsidR="00D760B2" w:rsidRPr="00315FFC">
        <w:rPr>
          <w:lang w:val="ru-RU"/>
        </w:rPr>
        <w:t xml:space="preserve"> </w:t>
      </w:r>
      <w:r w:rsidR="008E4DAE" w:rsidRPr="00315FFC">
        <w:rPr>
          <w:lang w:val="ru-RU"/>
        </w:rPr>
        <w:t>обычно принят сотовый принцип развертывания</w:t>
      </w:r>
      <w:r w:rsidR="00D760B2" w:rsidRPr="00315FFC">
        <w:rPr>
          <w:lang w:val="ru-RU"/>
        </w:rPr>
        <w:t xml:space="preserve"> </w:t>
      </w:r>
      <w:r w:rsidR="008E4DAE" w:rsidRPr="00315FFC">
        <w:rPr>
          <w:lang w:val="ru-RU"/>
        </w:rPr>
        <w:t>с использованием схем повторного использования частоты,</w:t>
      </w:r>
      <w:r w:rsidR="00D760B2" w:rsidRPr="00315FFC">
        <w:rPr>
          <w:lang w:val="ru-RU"/>
        </w:rPr>
        <w:t xml:space="preserve"> </w:t>
      </w:r>
      <w:r w:rsidR="008E4DAE" w:rsidRPr="00315FFC">
        <w:rPr>
          <w:lang w:val="ru-RU"/>
        </w:rPr>
        <w:t>аналогичных применениям подвижной связи</w:t>
      </w:r>
      <w:r w:rsidR="00D760B2" w:rsidRPr="00315FFC">
        <w:rPr>
          <w:lang w:val="ru-RU"/>
        </w:rPr>
        <w:t xml:space="preserve">. </w:t>
      </w:r>
      <w:r w:rsidR="006F64D6" w:rsidRPr="00315FFC">
        <w:rPr>
          <w:lang w:val="ru-RU"/>
        </w:rPr>
        <w:t xml:space="preserve">Технические примеры таких схем приведены в Отчете </w:t>
      </w:r>
      <w:proofErr w:type="spellStart"/>
      <w:r w:rsidR="006F64D6" w:rsidRPr="00315FFC">
        <w:rPr>
          <w:lang w:val="ru-RU"/>
        </w:rPr>
        <w:t>МСЭ</w:t>
      </w:r>
      <w:r w:rsidR="00D760B2" w:rsidRPr="00315FFC">
        <w:rPr>
          <w:lang w:val="ru-RU"/>
        </w:rPr>
        <w:t>-</w:t>
      </w:r>
      <w:proofErr w:type="gramStart"/>
      <w:r w:rsidR="00D760B2" w:rsidRPr="00315FFC">
        <w:rPr>
          <w:lang w:val="ru-RU"/>
        </w:rPr>
        <w:t>R</w:t>
      </w:r>
      <w:proofErr w:type="spellEnd"/>
      <w:proofErr w:type="gramEnd"/>
      <w:r w:rsidR="00D760B2" w:rsidRPr="00315FFC">
        <w:rPr>
          <w:lang w:val="ru-RU"/>
        </w:rPr>
        <w:t xml:space="preserve"> F.2086 (</w:t>
      </w:r>
      <w:r w:rsidR="006F64D6" w:rsidRPr="00315FFC">
        <w:rPr>
          <w:lang w:val="ru-RU"/>
        </w:rPr>
        <w:t>п. </w:t>
      </w:r>
      <w:r w:rsidR="00D760B2" w:rsidRPr="00315FFC">
        <w:rPr>
          <w:lang w:val="ru-RU"/>
        </w:rPr>
        <w:t xml:space="preserve">6.6). </w:t>
      </w:r>
      <w:r w:rsidR="006F64D6" w:rsidRPr="00315FFC">
        <w:rPr>
          <w:lang w:val="ru-RU"/>
        </w:rPr>
        <w:t xml:space="preserve">В системах передачи из пункта </w:t>
      </w:r>
      <w:r w:rsidR="006F71B5" w:rsidRPr="00315FFC">
        <w:rPr>
          <w:lang w:val="ru-RU"/>
        </w:rPr>
        <w:t>в</w:t>
      </w:r>
      <w:r w:rsidR="006F64D6" w:rsidRPr="00315FFC">
        <w:rPr>
          <w:lang w:val="ru-RU"/>
        </w:rPr>
        <w:t>о многие пункты</w:t>
      </w:r>
      <w:r w:rsidR="00D760B2" w:rsidRPr="00315FFC">
        <w:rPr>
          <w:lang w:val="ru-RU"/>
        </w:rPr>
        <w:t xml:space="preserve"> </w:t>
      </w:r>
      <w:r w:rsidR="006F64D6" w:rsidRPr="00315FFC">
        <w:rPr>
          <w:lang w:val="ru-RU"/>
        </w:rPr>
        <w:t>обычно используются направленные антенны,</w:t>
      </w:r>
      <w:r w:rsidR="00D760B2" w:rsidRPr="00315FFC">
        <w:rPr>
          <w:lang w:val="ru-RU"/>
        </w:rPr>
        <w:t xml:space="preserve"> </w:t>
      </w:r>
      <w:r w:rsidR="007A023D" w:rsidRPr="00315FFC">
        <w:rPr>
          <w:lang w:val="ru-RU"/>
        </w:rPr>
        <w:t>которые обеспечивают большее расстояние между устройствами</w:t>
      </w:r>
      <w:r w:rsidR="00D760B2" w:rsidRPr="00315FFC">
        <w:rPr>
          <w:lang w:val="ru-RU"/>
        </w:rPr>
        <w:t xml:space="preserve"> </w:t>
      </w:r>
      <w:r w:rsidR="007A023D" w:rsidRPr="00315FFC">
        <w:rPr>
          <w:lang w:val="ru-RU"/>
        </w:rPr>
        <w:t>при</w:t>
      </w:r>
      <w:r w:rsidR="00D760B2" w:rsidRPr="00315FFC">
        <w:rPr>
          <w:lang w:val="ru-RU"/>
        </w:rPr>
        <w:t xml:space="preserve"> </w:t>
      </w:r>
      <w:r w:rsidR="007A023D" w:rsidRPr="00315FFC">
        <w:rPr>
          <w:lang w:val="ru-RU"/>
        </w:rPr>
        <w:t>малой ширине лепестка</w:t>
      </w:r>
      <w:r w:rsidR="00D760B2" w:rsidRPr="00315FFC">
        <w:rPr>
          <w:lang w:val="ru-RU"/>
        </w:rPr>
        <w:t xml:space="preserve">. </w:t>
      </w:r>
      <w:r w:rsidR="006F71B5" w:rsidRPr="00315FFC">
        <w:rPr>
          <w:lang w:val="ru-RU"/>
        </w:rPr>
        <w:t>Это позволяет совместно использовать полосу путем</w:t>
      </w:r>
      <w:r w:rsidR="00D760B2" w:rsidRPr="00315FFC">
        <w:rPr>
          <w:lang w:val="ru-RU"/>
        </w:rPr>
        <w:t xml:space="preserve"> </w:t>
      </w:r>
      <w:r w:rsidR="006F71B5" w:rsidRPr="00315FFC">
        <w:rPr>
          <w:lang w:val="ru-RU"/>
        </w:rPr>
        <w:t>повторного использования каналов и пространственного повторного использования</w:t>
      </w:r>
      <w:r w:rsidR="00D760B2" w:rsidRPr="00315FFC">
        <w:rPr>
          <w:lang w:val="ru-RU"/>
        </w:rPr>
        <w:t xml:space="preserve"> </w:t>
      </w:r>
      <w:r w:rsidR="006F71B5" w:rsidRPr="00315FFC">
        <w:rPr>
          <w:lang w:val="ru-RU"/>
        </w:rPr>
        <w:t>при минимальных помехах другим применениям;</w:t>
      </w:r>
    </w:p>
    <w:p w:rsidR="00D760B2" w:rsidRPr="00315FFC" w:rsidRDefault="009A145E" w:rsidP="002D398B">
      <w:pPr>
        <w:pStyle w:val="enumlev1"/>
        <w:spacing w:line="238" w:lineRule="exact"/>
        <w:rPr>
          <w:lang w:val="ru-RU"/>
        </w:rPr>
      </w:pPr>
      <w:r w:rsidRPr="00315FFC">
        <w:rPr>
          <w:lang w:val="ru-RU"/>
        </w:rPr>
        <w:t>–</w:t>
      </w:r>
      <w:r w:rsidR="00D760B2" w:rsidRPr="00315FFC">
        <w:rPr>
          <w:b/>
          <w:bCs/>
          <w:lang w:val="ru-RU"/>
        </w:rPr>
        <w:tab/>
      </w:r>
      <w:r w:rsidR="006F71B5" w:rsidRPr="00315FFC">
        <w:rPr>
          <w:lang w:val="ru-RU"/>
        </w:rPr>
        <w:t xml:space="preserve">технология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="006F71B5" w:rsidRPr="00315FFC">
        <w:rPr>
          <w:lang w:val="ru-RU"/>
        </w:rPr>
        <w:t>иногда используется для передачи</w:t>
      </w:r>
      <w:r w:rsidR="00D760B2" w:rsidRPr="00315FFC">
        <w:rPr>
          <w:lang w:val="ru-RU"/>
        </w:rPr>
        <w:t xml:space="preserve"> </w:t>
      </w:r>
      <w:r w:rsidR="006F71B5" w:rsidRPr="00315FFC">
        <w:rPr>
          <w:lang w:val="ru-RU"/>
        </w:rPr>
        <w:t>из многих пунктов во многие пункты</w:t>
      </w:r>
      <w:r w:rsidR="006F71B5" w:rsidRPr="00315FFC">
        <w:rPr>
          <w:szCs w:val="24"/>
          <w:lang w:val="ru-RU" w:eastAsia="en-CA"/>
        </w:rPr>
        <w:t xml:space="preserve"> </w:t>
      </w:r>
      <w:r w:rsidR="00D760B2" w:rsidRPr="00315FFC">
        <w:rPr>
          <w:szCs w:val="24"/>
          <w:lang w:val="ru-RU" w:eastAsia="en-CA"/>
        </w:rPr>
        <w:t>(</w:t>
      </w:r>
      <w:r w:rsidR="006F71B5" w:rsidRPr="00315FFC">
        <w:rPr>
          <w:szCs w:val="24"/>
          <w:lang w:val="ru-RU" w:eastAsia="en-CA"/>
        </w:rPr>
        <w:t>топология фиксированной и/или подвижной узловой сети</w:t>
      </w:r>
      <w:r w:rsidR="00D760B2" w:rsidRPr="00315FFC">
        <w:rPr>
          <w:szCs w:val="24"/>
          <w:lang w:val="ru-RU" w:eastAsia="en-CA"/>
        </w:rPr>
        <w:t xml:space="preserve">, </w:t>
      </w:r>
      <w:r w:rsidR="00FB1CAC" w:rsidRPr="00315FFC">
        <w:rPr>
          <w:szCs w:val="24"/>
          <w:lang w:val="ru-RU" w:eastAsia="en-CA"/>
        </w:rPr>
        <w:t>в которой многочисленные узлы ретранслируют сообщение в пункт его назначения</w:t>
      </w:r>
      <w:r w:rsidR="00D760B2" w:rsidRPr="00315FFC">
        <w:rPr>
          <w:szCs w:val="24"/>
          <w:lang w:val="ru-RU" w:eastAsia="en-CA"/>
        </w:rPr>
        <w:t>).</w:t>
      </w:r>
      <w:r w:rsidR="00D760B2" w:rsidRPr="00315FFC">
        <w:rPr>
          <w:lang w:val="ru-RU"/>
        </w:rPr>
        <w:t xml:space="preserve"> </w:t>
      </w:r>
      <w:r w:rsidR="00FB1CAC" w:rsidRPr="00315FFC">
        <w:rPr>
          <w:lang w:val="ru-RU"/>
        </w:rPr>
        <w:t>На линиях между узлами узловой сети используются ненаправленные и/или направленные антенны</w:t>
      </w:r>
      <w:r w:rsidR="00D760B2" w:rsidRPr="00315FFC">
        <w:rPr>
          <w:lang w:val="ru-RU"/>
        </w:rPr>
        <w:t xml:space="preserve">. </w:t>
      </w:r>
      <w:r w:rsidR="00FB1CAC" w:rsidRPr="00315FFC">
        <w:rPr>
          <w:lang w:val="ru-RU"/>
        </w:rPr>
        <w:t xml:space="preserve">На этих линиях могут использоваться один или несколько </w:t>
      </w:r>
      <w:proofErr w:type="spellStart"/>
      <w:r w:rsidR="00FB1CAC" w:rsidRPr="00315FFC">
        <w:rPr>
          <w:lang w:val="ru-RU"/>
        </w:rPr>
        <w:t>РЧ</w:t>
      </w:r>
      <w:proofErr w:type="spellEnd"/>
      <w:r w:rsidR="00FB1CAC" w:rsidRPr="00315FFC">
        <w:rPr>
          <w:lang w:val="ru-RU"/>
        </w:rPr>
        <w:t xml:space="preserve"> каналов</w:t>
      </w:r>
      <w:r w:rsidR="00D760B2" w:rsidRPr="00315FFC">
        <w:rPr>
          <w:lang w:val="ru-RU"/>
        </w:rPr>
        <w:t xml:space="preserve">. </w:t>
      </w:r>
      <w:r w:rsidR="00FB1CAC" w:rsidRPr="00315FFC">
        <w:rPr>
          <w:szCs w:val="24"/>
          <w:lang w:val="ru-RU" w:eastAsia="en-CA"/>
        </w:rPr>
        <w:t>Узловая топология повышает</w:t>
      </w:r>
      <w:r w:rsidR="00D760B2" w:rsidRPr="00315FFC">
        <w:rPr>
          <w:szCs w:val="24"/>
          <w:lang w:val="ru-RU" w:eastAsia="en-CA"/>
        </w:rPr>
        <w:t xml:space="preserve"> </w:t>
      </w:r>
      <w:r w:rsidR="00FB1CAC" w:rsidRPr="00315FFC">
        <w:rPr>
          <w:szCs w:val="24"/>
          <w:lang w:val="ru-RU" w:eastAsia="en-CA"/>
        </w:rPr>
        <w:t>общую надежность сети</w:t>
      </w:r>
      <w:r w:rsidR="00D760B2" w:rsidRPr="00315FFC">
        <w:rPr>
          <w:szCs w:val="24"/>
          <w:lang w:val="ru-RU" w:eastAsia="en-CA"/>
        </w:rPr>
        <w:t xml:space="preserve"> </w:t>
      </w:r>
      <w:r w:rsidR="00FB1CAC" w:rsidRPr="00315FFC">
        <w:rPr>
          <w:szCs w:val="24"/>
          <w:lang w:val="ru-RU" w:eastAsia="en-CA"/>
        </w:rPr>
        <w:t xml:space="preserve">путем обеспечения возможности передачи </w:t>
      </w:r>
      <w:r w:rsidR="00E44199" w:rsidRPr="00315FFC">
        <w:rPr>
          <w:szCs w:val="24"/>
          <w:lang w:val="ru-RU" w:eastAsia="en-CA"/>
        </w:rPr>
        <w:t xml:space="preserve">по сети </w:t>
      </w:r>
      <w:r w:rsidR="00FB1CAC" w:rsidRPr="00315FFC">
        <w:rPr>
          <w:szCs w:val="24"/>
          <w:lang w:val="ru-RU" w:eastAsia="en-CA"/>
        </w:rPr>
        <w:t xml:space="preserve">по многочисленным резервным </w:t>
      </w:r>
      <w:r w:rsidR="00115272" w:rsidRPr="00315FFC">
        <w:rPr>
          <w:szCs w:val="24"/>
          <w:lang w:val="ru-RU" w:eastAsia="en-CA"/>
        </w:rPr>
        <w:t>маршрутам</w:t>
      </w:r>
      <w:r w:rsidR="00D760B2" w:rsidRPr="00315FFC">
        <w:rPr>
          <w:szCs w:val="24"/>
          <w:lang w:val="ru-RU" w:eastAsia="en-CA"/>
        </w:rPr>
        <w:t xml:space="preserve">. </w:t>
      </w:r>
      <w:r w:rsidR="00115272" w:rsidRPr="00315FFC">
        <w:rPr>
          <w:szCs w:val="24"/>
          <w:lang w:val="ru-RU" w:eastAsia="en-CA"/>
        </w:rPr>
        <w:t xml:space="preserve">Если по той или иной причине одна линия выходит из строя </w:t>
      </w:r>
      <w:r w:rsidR="00D760B2" w:rsidRPr="00315FFC">
        <w:rPr>
          <w:szCs w:val="24"/>
          <w:lang w:val="ru-RU" w:eastAsia="en-CA"/>
        </w:rPr>
        <w:t>(</w:t>
      </w:r>
      <w:r w:rsidR="00115272" w:rsidRPr="00315FFC">
        <w:rPr>
          <w:szCs w:val="24"/>
          <w:lang w:val="ru-RU" w:eastAsia="en-CA"/>
        </w:rPr>
        <w:t xml:space="preserve">включая появления сильных </w:t>
      </w:r>
      <w:proofErr w:type="spellStart"/>
      <w:r w:rsidR="00115272" w:rsidRPr="00315FFC">
        <w:rPr>
          <w:szCs w:val="24"/>
          <w:lang w:val="ru-RU" w:eastAsia="en-CA"/>
        </w:rPr>
        <w:t>РЧ</w:t>
      </w:r>
      <w:proofErr w:type="spellEnd"/>
      <w:r w:rsidR="00115272" w:rsidRPr="00315FFC">
        <w:rPr>
          <w:szCs w:val="24"/>
          <w:lang w:val="ru-RU" w:eastAsia="en-CA"/>
        </w:rPr>
        <w:t xml:space="preserve"> помех</w:t>
      </w:r>
      <w:r w:rsidR="00D760B2" w:rsidRPr="00315FFC">
        <w:rPr>
          <w:szCs w:val="24"/>
          <w:lang w:val="ru-RU" w:eastAsia="en-CA"/>
        </w:rPr>
        <w:t xml:space="preserve">), </w:t>
      </w:r>
      <w:r w:rsidR="00115272" w:rsidRPr="00315FFC">
        <w:rPr>
          <w:szCs w:val="24"/>
          <w:lang w:val="ru-RU" w:eastAsia="en-CA"/>
        </w:rPr>
        <w:t>то сеть автоматически маршрутизирует сообщения по альтернативным маршрутам</w:t>
      </w:r>
      <w:r w:rsidR="00D760B2" w:rsidRPr="00315FFC">
        <w:rPr>
          <w:szCs w:val="24"/>
          <w:lang w:val="ru-RU" w:eastAsia="en-CA"/>
        </w:rPr>
        <w:t>.</w:t>
      </w:r>
    </w:p>
    <w:p w:rsidR="00D760B2" w:rsidRPr="00315FFC" w:rsidRDefault="00D760B2" w:rsidP="002D398B">
      <w:pPr>
        <w:pStyle w:val="Heading1"/>
        <w:spacing w:line="238" w:lineRule="exact"/>
        <w:rPr>
          <w:lang w:val="ru-RU"/>
        </w:rPr>
      </w:pPr>
      <w:bookmarkStart w:id="4" w:name="_Toc506268252"/>
      <w:bookmarkStart w:id="5" w:name="_Toc506268778"/>
      <w:bookmarkStart w:id="6" w:name="_Toc506269048"/>
      <w:bookmarkStart w:id="7" w:name="_Toc506269287"/>
      <w:bookmarkStart w:id="8" w:name="_Toc506274848"/>
      <w:bookmarkStart w:id="9" w:name="_Toc506275077"/>
      <w:bookmarkStart w:id="10" w:name="_Toc506275375"/>
      <w:bookmarkStart w:id="11" w:name="_Toc506275991"/>
      <w:bookmarkStart w:id="12" w:name="_Toc509894544"/>
      <w:bookmarkStart w:id="13" w:name="OLE_LINK1"/>
      <w:bookmarkStart w:id="14" w:name="OLE_LINK2"/>
      <w:r w:rsidRPr="00315FFC">
        <w:rPr>
          <w:lang w:val="ru-RU"/>
        </w:rPr>
        <w:t>5</w:t>
      </w:r>
      <w:r w:rsidRPr="00315FFC">
        <w:rPr>
          <w:lang w:val="ru-RU"/>
        </w:rPr>
        <w:tab/>
      </w:r>
      <w:r w:rsidR="00115272" w:rsidRPr="00315FFC">
        <w:rPr>
          <w:lang w:val="ru-RU" w:eastAsia="ja-JP"/>
        </w:rPr>
        <w:t>Методы ослабления помех в условиях</w:t>
      </w:r>
      <w:r w:rsidRPr="00315FFC">
        <w:rPr>
          <w:lang w:val="ru-RU" w:eastAsia="ja-JP"/>
        </w:rPr>
        <w:t xml:space="preserve"> 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="00115272" w:rsidRPr="00315FFC">
        <w:rPr>
          <w:lang w:val="ru-RU"/>
        </w:rPr>
        <w:t>совместного</w:t>
      </w:r>
      <w:r w:rsidR="00115272" w:rsidRPr="00315FFC">
        <w:rPr>
          <w:lang w:val="ru-RU" w:eastAsia="ja-JP"/>
        </w:rPr>
        <w:t xml:space="preserve"> использования частот</w:t>
      </w:r>
    </w:p>
    <w:bookmarkEnd w:id="13"/>
    <w:bookmarkEnd w:id="14"/>
    <w:p w:rsidR="00D760B2" w:rsidRPr="00315FFC" w:rsidRDefault="00A94D97" w:rsidP="002D398B">
      <w:pPr>
        <w:spacing w:line="238" w:lineRule="exact"/>
        <w:rPr>
          <w:lang w:val="ru-RU"/>
        </w:rPr>
      </w:pPr>
      <w:r w:rsidRPr="00315FFC">
        <w:rPr>
          <w:lang w:val="ru-RU"/>
        </w:rPr>
        <w:t xml:space="preserve">Обычно сети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предназначены для работы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в </w:t>
      </w:r>
      <w:proofErr w:type="spellStart"/>
      <w:r w:rsidRPr="00315FFC">
        <w:rPr>
          <w:lang w:val="ru-RU"/>
        </w:rPr>
        <w:t>нелицензируемом</w:t>
      </w:r>
      <w:proofErr w:type="spellEnd"/>
      <w:r w:rsidRPr="00315FFC">
        <w:rPr>
          <w:lang w:val="ru-RU"/>
        </w:rPr>
        <w:t xml:space="preserve"> или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безлицензионном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спектре </w:t>
      </w:r>
      <w:r w:rsidR="00AF1776" w:rsidRPr="00315FFC">
        <w:rPr>
          <w:lang w:val="ru-RU"/>
        </w:rPr>
        <w:t>и должны обеспечивать сосуществование</w:t>
      </w:r>
      <w:r w:rsidR="00D760B2" w:rsidRPr="00315FFC">
        <w:rPr>
          <w:lang w:val="ru-RU"/>
        </w:rPr>
        <w:t xml:space="preserve"> </w:t>
      </w:r>
      <w:r w:rsidR="00AF1776" w:rsidRPr="00315FFC">
        <w:rPr>
          <w:lang w:val="ru-RU"/>
        </w:rPr>
        <w:t>с соседними нескоординированными сетями,</w:t>
      </w:r>
      <w:r w:rsidR="00D760B2" w:rsidRPr="00315FFC">
        <w:rPr>
          <w:lang w:val="ru-RU"/>
        </w:rPr>
        <w:t xml:space="preserve"> </w:t>
      </w:r>
      <w:r w:rsidR="00AF1776" w:rsidRPr="00315FFC">
        <w:rPr>
          <w:lang w:val="ru-RU"/>
        </w:rPr>
        <w:t xml:space="preserve">в </w:t>
      </w:r>
      <w:r w:rsidR="00300F1E" w:rsidRPr="00315FFC">
        <w:rPr>
          <w:lang w:val="ru-RU"/>
        </w:rPr>
        <w:t xml:space="preserve">то же </w:t>
      </w:r>
      <w:proofErr w:type="gramStart"/>
      <w:r w:rsidR="00300F1E" w:rsidRPr="00315FFC">
        <w:rPr>
          <w:lang w:val="ru-RU"/>
        </w:rPr>
        <w:t>время</w:t>
      </w:r>
      <w:proofErr w:type="gramEnd"/>
      <w:r w:rsidR="00300F1E" w:rsidRPr="00315FFC">
        <w:rPr>
          <w:lang w:val="ru-RU"/>
        </w:rPr>
        <w:t xml:space="preserve"> предоставляя пользователям высокое качество обслуживания</w:t>
      </w:r>
      <w:r w:rsidR="00D760B2" w:rsidRPr="00315FFC">
        <w:rPr>
          <w:lang w:val="ru-RU"/>
        </w:rPr>
        <w:t xml:space="preserve">. </w:t>
      </w:r>
      <w:r w:rsidR="00800CD4" w:rsidRPr="00315FFC">
        <w:rPr>
          <w:lang w:val="ru-RU"/>
        </w:rPr>
        <w:t>В полосах диапазона</w:t>
      </w:r>
      <w:r w:rsidR="00D760B2" w:rsidRPr="00315FFC">
        <w:rPr>
          <w:lang w:val="ru-RU"/>
        </w:rPr>
        <w:t xml:space="preserve"> 5 </w:t>
      </w:r>
      <w:r w:rsidR="00800CD4" w:rsidRPr="00315FFC">
        <w:rPr>
          <w:lang w:val="ru-RU"/>
        </w:rPr>
        <w:t>ГГц</w:t>
      </w:r>
      <w:r w:rsidR="00D760B2" w:rsidRPr="00315FFC">
        <w:rPr>
          <w:lang w:val="ru-RU"/>
        </w:rPr>
        <w:t xml:space="preserve"> </w:t>
      </w:r>
      <w:r w:rsidR="00800CD4" w:rsidRPr="00315FFC">
        <w:rPr>
          <w:lang w:val="ru-RU"/>
        </w:rPr>
        <w:t>должно быть также возможно совместное использование частот с первичными службами</w:t>
      </w:r>
      <w:r w:rsidR="00D760B2" w:rsidRPr="00315FFC">
        <w:rPr>
          <w:lang w:val="ru-RU"/>
        </w:rPr>
        <w:t xml:space="preserve">. </w:t>
      </w:r>
      <w:r w:rsidR="00800CD4" w:rsidRPr="00315FFC">
        <w:rPr>
          <w:lang w:val="ru-RU"/>
        </w:rPr>
        <w:t>Тогда как методы</w:t>
      </w:r>
      <w:r w:rsidR="0017570C" w:rsidRPr="00315FFC">
        <w:rPr>
          <w:lang w:val="ru-RU"/>
        </w:rPr>
        <w:t xml:space="preserve"> </w:t>
      </w:r>
      <w:proofErr w:type="spellStart"/>
      <w:r w:rsidR="0017570C" w:rsidRPr="00315FFC">
        <w:rPr>
          <w:lang w:val="ru-RU"/>
        </w:rPr>
        <w:t>многостанционного</w:t>
      </w:r>
      <w:proofErr w:type="spellEnd"/>
      <w:r w:rsidR="0017570C" w:rsidRPr="00315FFC">
        <w:rPr>
          <w:lang w:val="ru-RU"/>
        </w:rPr>
        <w:t xml:space="preserve"> доступа могут </w:t>
      </w:r>
      <w:r w:rsidR="00B45205" w:rsidRPr="00315FFC">
        <w:rPr>
          <w:lang w:val="ru-RU"/>
        </w:rPr>
        <w:t>позволить</w:t>
      </w:r>
      <w:r w:rsidR="0017570C" w:rsidRPr="00315FFC">
        <w:rPr>
          <w:lang w:val="ru-RU"/>
        </w:rPr>
        <w:t xml:space="preserve"> </w:t>
      </w:r>
      <w:r w:rsidR="00E44199" w:rsidRPr="00315FFC">
        <w:rPr>
          <w:lang w:val="ru-RU"/>
        </w:rPr>
        <w:t xml:space="preserve">нескольким узлам </w:t>
      </w:r>
      <w:r w:rsidR="0017570C" w:rsidRPr="00315FFC">
        <w:rPr>
          <w:lang w:val="ru-RU"/>
        </w:rPr>
        <w:t>использова</w:t>
      </w:r>
      <w:r w:rsidR="00E44199" w:rsidRPr="00315FFC">
        <w:rPr>
          <w:lang w:val="ru-RU"/>
        </w:rPr>
        <w:t>ть</w:t>
      </w:r>
      <w:r w:rsidR="0017570C" w:rsidRPr="00315FFC">
        <w:rPr>
          <w:lang w:val="ru-RU"/>
        </w:rPr>
        <w:t xml:space="preserve"> </w:t>
      </w:r>
      <w:r w:rsidR="00B45205" w:rsidRPr="00315FFC">
        <w:rPr>
          <w:lang w:val="ru-RU"/>
        </w:rPr>
        <w:t>одночастотн</w:t>
      </w:r>
      <w:r w:rsidR="00E44199" w:rsidRPr="00315FFC">
        <w:rPr>
          <w:lang w:val="ru-RU"/>
        </w:rPr>
        <w:t xml:space="preserve">ый </w:t>
      </w:r>
      <w:proofErr w:type="spellStart"/>
      <w:r w:rsidR="00E10D33" w:rsidRPr="00315FFC">
        <w:rPr>
          <w:lang w:val="ru-RU"/>
        </w:rPr>
        <w:t>радиоствол</w:t>
      </w:r>
      <w:proofErr w:type="spellEnd"/>
      <w:r w:rsidR="001C0C46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E44199" w:rsidRPr="00315FFC">
        <w:rPr>
          <w:lang w:val="ru-RU"/>
        </w:rPr>
        <w:t>обслуживание</w:t>
      </w:r>
      <w:r w:rsidR="00335F0B" w:rsidRPr="00315FFC">
        <w:rPr>
          <w:lang w:val="ru-RU"/>
        </w:rPr>
        <w:t xml:space="preserve"> многих пользователей с высоким качеством требует</w:t>
      </w:r>
      <w:r w:rsidR="00E44199" w:rsidRPr="00315FFC">
        <w:rPr>
          <w:lang w:val="ru-RU"/>
        </w:rPr>
        <w:t xml:space="preserve"> наличия</w:t>
      </w:r>
      <w:r w:rsidR="00D760B2" w:rsidRPr="00315FFC">
        <w:rPr>
          <w:lang w:val="ru-RU"/>
        </w:rPr>
        <w:t xml:space="preserve"> </w:t>
      </w:r>
      <w:r w:rsidR="00335F0B" w:rsidRPr="00315FFC">
        <w:rPr>
          <w:lang w:val="ru-RU"/>
        </w:rPr>
        <w:t>достаточно</w:t>
      </w:r>
      <w:r w:rsidR="00E44199" w:rsidRPr="00315FFC">
        <w:rPr>
          <w:lang w:val="ru-RU"/>
        </w:rPr>
        <w:t>го</w:t>
      </w:r>
      <w:r w:rsidR="000A24A4" w:rsidRPr="00315FFC">
        <w:rPr>
          <w:lang w:val="ru-RU"/>
        </w:rPr>
        <w:t xml:space="preserve"> числ</w:t>
      </w:r>
      <w:r w:rsidR="00E44199" w:rsidRPr="00315FFC">
        <w:rPr>
          <w:lang w:val="ru-RU"/>
        </w:rPr>
        <w:t>а</w:t>
      </w:r>
      <w:r w:rsidR="00335F0B" w:rsidRPr="00315FFC">
        <w:rPr>
          <w:lang w:val="ru-RU"/>
        </w:rPr>
        <w:t xml:space="preserve"> </w:t>
      </w:r>
      <w:proofErr w:type="spellStart"/>
      <w:r w:rsidR="00E10D33" w:rsidRPr="00315FFC">
        <w:rPr>
          <w:lang w:val="ru-RU"/>
        </w:rPr>
        <w:t>радиостволов</w:t>
      </w:r>
      <w:proofErr w:type="spellEnd"/>
      <w:r w:rsidR="00335F0B" w:rsidRPr="00315FFC">
        <w:rPr>
          <w:lang w:val="ru-RU"/>
        </w:rPr>
        <w:t xml:space="preserve"> для обеспечения</w:t>
      </w:r>
      <w:r w:rsidR="00B45205" w:rsidRPr="00315FFC">
        <w:rPr>
          <w:lang w:val="ru-RU"/>
        </w:rPr>
        <w:t xml:space="preserve"> того, чтобы доступ</w:t>
      </w:r>
      <w:r w:rsidR="00335F0B" w:rsidRPr="00315FFC">
        <w:rPr>
          <w:lang w:val="ru-RU"/>
        </w:rPr>
        <w:t xml:space="preserve"> к </w:t>
      </w:r>
      <w:proofErr w:type="spellStart"/>
      <w:r w:rsidR="00335F0B" w:rsidRPr="00315FFC">
        <w:rPr>
          <w:lang w:val="ru-RU"/>
        </w:rPr>
        <w:t>радиоресурсам</w:t>
      </w:r>
      <w:proofErr w:type="spellEnd"/>
      <w:r w:rsidR="00D760B2" w:rsidRPr="00315FFC">
        <w:rPr>
          <w:lang w:val="ru-RU"/>
        </w:rPr>
        <w:t xml:space="preserve"> </w:t>
      </w:r>
      <w:r w:rsidR="00B45205" w:rsidRPr="00315FFC">
        <w:rPr>
          <w:lang w:val="ru-RU"/>
        </w:rPr>
        <w:t>не был ограничен созданием очередей</w:t>
      </w:r>
      <w:r w:rsidR="00D760B2" w:rsidRPr="00315FFC">
        <w:rPr>
          <w:lang w:val="ru-RU"/>
        </w:rPr>
        <w:t xml:space="preserve"> </w:t>
      </w:r>
      <w:r w:rsidR="00B45205" w:rsidRPr="00315FFC">
        <w:rPr>
          <w:lang w:val="ru-RU"/>
        </w:rPr>
        <w:t>и др</w:t>
      </w:r>
      <w:r w:rsidR="00D760B2" w:rsidRPr="00315FFC">
        <w:rPr>
          <w:lang w:val="ru-RU"/>
        </w:rPr>
        <w:t xml:space="preserve">. </w:t>
      </w:r>
      <w:r w:rsidR="000A24A4" w:rsidRPr="00315FFC">
        <w:rPr>
          <w:lang w:val="ru-RU"/>
        </w:rPr>
        <w:t xml:space="preserve">Одним из методов, с помощью которого осуществляется гибкое совместное использование </w:t>
      </w:r>
      <w:proofErr w:type="spellStart"/>
      <w:r w:rsidR="000A24A4" w:rsidRPr="00315FFC">
        <w:rPr>
          <w:lang w:val="ru-RU"/>
        </w:rPr>
        <w:t>радиоресурса</w:t>
      </w:r>
      <w:proofErr w:type="spellEnd"/>
      <w:r w:rsidR="000A24A4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0A24A4" w:rsidRPr="00315FFC">
        <w:rPr>
          <w:lang w:val="ru-RU"/>
        </w:rPr>
        <w:t xml:space="preserve">является </w:t>
      </w:r>
      <w:proofErr w:type="spellStart"/>
      <w:r w:rsidR="000A24A4" w:rsidRPr="00315FFC">
        <w:rPr>
          <w:lang w:val="ru-RU"/>
        </w:rPr>
        <w:t>ДЧС</w:t>
      </w:r>
      <w:proofErr w:type="spellEnd"/>
      <w:r w:rsidR="00D760B2" w:rsidRPr="00315FFC">
        <w:rPr>
          <w:lang w:val="ru-RU"/>
        </w:rPr>
        <w:t>.</w:t>
      </w:r>
    </w:p>
    <w:p w:rsidR="00D760B2" w:rsidRPr="00315FFC" w:rsidRDefault="000A24A4" w:rsidP="009F5940">
      <w:pPr>
        <w:spacing w:line="238" w:lineRule="exact"/>
        <w:rPr>
          <w:lang w:val="ru-RU"/>
        </w:rPr>
      </w:pPr>
      <w:r w:rsidRPr="00315FFC">
        <w:rPr>
          <w:lang w:val="ru-RU"/>
        </w:rPr>
        <w:t xml:space="preserve">При </w:t>
      </w:r>
      <w:proofErr w:type="spellStart"/>
      <w:r w:rsidRPr="00315FFC">
        <w:rPr>
          <w:lang w:val="ru-RU"/>
        </w:rPr>
        <w:t>ДЧС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все </w:t>
      </w:r>
      <w:proofErr w:type="spellStart"/>
      <w:r w:rsidRPr="00315FFC">
        <w:rPr>
          <w:lang w:val="ru-RU"/>
        </w:rPr>
        <w:t>радиоресурсы</w:t>
      </w:r>
      <w:proofErr w:type="spellEnd"/>
      <w:r w:rsidRPr="00315FFC">
        <w:rPr>
          <w:lang w:val="ru-RU"/>
        </w:rPr>
        <w:t xml:space="preserve"> доступны на всех узлах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. </w:t>
      </w:r>
      <w:r w:rsidRPr="00315FFC">
        <w:rPr>
          <w:lang w:val="ru-RU"/>
        </w:rPr>
        <w:t>Тот или иной узел</w:t>
      </w:r>
      <w:r w:rsidR="00D760B2" w:rsidRPr="00315FFC">
        <w:rPr>
          <w:lang w:val="ru-RU"/>
        </w:rPr>
        <w:t xml:space="preserve"> (</w:t>
      </w:r>
      <w:r w:rsidRPr="00315FFC">
        <w:rPr>
          <w:lang w:val="ru-RU"/>
        </w:rPr>
        <w:t>обычно узел контроллера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или </w:t>
      </w:r>
      <w:r w:rsidR="002C14F1" w:rsidRPr="00315FFC">
        <w:rPr>
          <w:lang w:val="ru-RU"/>
        </w:rPr>
        <w:t>пункт</w:t>
      </w:r>
      <w:r w:rsidRPr="00315FFC">
        <w:rPr>
          <w:lang w:val="ru-RU"/>
        </w:rPr>
        <w:t xml:space="preserve"> доступа</w:t>
      </w:r>
      <w:r w:rsidR="00D760B2" w:rsidRPr="00315FFC">
        <w:rPr>
          <w:lang w:val="ru-RU"/>
        </w:rPr>
        <w:t xml:space="preserve"> (</w:t>
      </w:r>
      <w:proofErr w:type="spellStart"/>
      <w:r w:rsidR="002C14F1" w:rsidRPr="00315FFC">
        <w:rPr>
          <w:lang w:val="ru-RU"/>
        </w:rPr>
        <w:t>П</w:t>
      </w:r>
      <w:r w:rsidRPr="00315FFC">
        <w:rPr>
          <w:lang w:val="ru-RU"/>
        </w:rPr>
        <w:t>Д</w:t>
      </w:r>
      <w:proofErr w:type="spellEnd"/>
      <w:r w:rsidR="00D760B2" w:rsidRPr="00315FFC">
        <w:rPr>
          <w:lang w:val="ru-RU"/>
        </w:rPr>
        <w:t xml:space="preserve">)) </w:t>
      </w:r>
      <w:r w:rsidRPr="00315FFC">
        <w:rPr>
          <w:lang w:val="ru-RU"/>
        </w:rPr>
        <w:t xml:space="preserve">могут временно </w:t>
      </w:r>
      <w:r w:rsidR="002C14F1" w:rsidRPr="00315FFC">
        <w:rPr>
          <w:lang w:val="ru-RU"/>
        </w:rPr>
        <w:t xml:space="preserve">распределять какой-либо </w:t>
      </w:r>
      <w:proofErr w:type="spellStart"/>
      <w:r w:rsidR="00E10D33" w:rsidRPr="00315FFC">
        <w:rPr>
          <w:lang w:val="ru-RU"/>
        </w:rPr>
        <w:t>радиоствол</w:t>
      </w:r>
      <w:proofErr w:type="spellEnd"/>
      <w:r w:rsidR="002C14F1" w:rsidRPr="00315FFC">
        <w:rPr>
          <w:lang w:val="ru-RU"/>
        </w:rPr>
        <w:t>, а</w:t>
      </w:r>
      <w:r w:rsidR="009F5940">
        <w:rPr>
          <w:lang w:val="en-US"/>
        </w:rPr>
        <w:t> </w:t>
      </w:r>
      <w:r w:rsidR="002C14F1" w:rsidRPr="00315FFC">
        <w:rPr>
          <w:lang w:val="ru-RU"/>
        </w:rPr>
        <w:t xml:space="preserve">селекция подходящего </w:t>
      </w:r>
      <w:proofErr w:type="spellStart"/>
      <w:r w:rsidR="00E10D33" w:rsidRPr="00315FFC">
        <w:rPr>
          <w:lang w:val="ru-RU"/>
        </w:rPr>
        <w:t>радиоствола</w:t>
      </w:r>
      <w:proofErr w:type="spellEnd"/>
      <w:r w:rsidR="002C14F1" w:rsidRPr="00315FFC">
        <w:rPr>
          <w:lang w:val="ru-RU"/>
        </w:rPr>
        <w:t xml:space="preserve"> выполняется на основе</w:t>
      </w:r>
      <w:r w:rsidR="00D760B2" w:rsidRPr="00315FFC">
        <w:rPr>
          <w:lang w:val="ru-RU"/>
        </w:rPr>
        <w:t xml:space="preserve"> </w:t>
      </w:r>
      <w:r w:rsidR="002C14F1" w:rsidRPr="00315FFC">
        <w:rPr>
          <w:lang w:val="ru-RU"/>
        </w:rPr>
        <w:t>обнаруженных помех или определенных критериев качества</w:t>
      </w:r>
      <w:r w:rsidR="00D760B2" w:rsidRPr="00315FFC">
        <w:rPr>
          <w:lang w:val="ru-RU"/>
        </w:rPr>
        <w:t xml:space="preserve">, </w:t>
      </w:r>
      <w:r w:rsidR="002C14F1" w:rsidRPr="00315FFC">
        <w:rPr>
          <w:lang w:val="ru-RU"/>
        </w:rPr>
        <w:t>например напряженности принимаемого сигнала</w:t>
      </w:r>
      <w:r w:rsidR="00D760B2" w:rsidRPr="00315FFC">
        <w:rPr>
          <w:lang w:val="ru-RU"/>
        </w:rPr>
        <w:t xml:space="preserve">, </w:t>
      </w:r>
      <w:r w:rsidR="002C14F1" w:rsidRPr="00315FFC">
        <w:rPr>
          <w:lang w:val="ru-RU"/>
        </w:rPr>
        <w:t xml:space="preserve">отношения </w:t>
      </w:r>
      <w:proofErr w:type="spellStart"/>
      <w:r w:rsidR="00D760B2" w:rsidRPr="00315FFC">
        <w:rPr>
          <w:i/>
          <w:iCs/>
          <w:lang w:val="ru-RU"/>
        </w:rPr>
        <w:t>C</w:t>
      </w:r>
      <w:proofErr w:type="spellEnd"/>
      <w:r w:rsidR="00D760B2" w:rsidRPr="00315FFC">
        <w:rPr>
          <w:lang w:val="ru-RU"/>
        </w:rPr>
        <w:t>/</w:t>
      </w:r>
      <w:r w:rsidR="00D760B2" w:rsidRPr="00315FFC">
        <w:rPr>
          <w:i/>
          <w:iCs/>
          <w:lang w:val="ru-RU"/>
        </w:rPr>
        <w:t>I</w:t>
      </w:r>
      <w:r w:rsidR="00D760B2" w:rsidRPr="00315FFC">
        <w:rPr>
          <w:lang w:val="ru-RU"/>
        </w:rPr>
        <w:t xml:space="preserve">. </w:t>
      </w:r>
      <w:r w:rsidR="001F0117" w:rsidRPr="00315FFC">
        <w:rPr>
          <w:lang w:val="ru-RU"/>
        </w:rPr>
        <w:t>Для </w:t>
      </w:r>
      <w:r w:rsidR="00866976" w:rsidRPr="00315FFC">
        <w:rPr>
          <w:lang w:val="ru-RU"/>
        </w:rPr>
        <w:t>достижения</w:t>
      </w:r>
      <w:r w:rsidR="002C14F1" w:rsidRPr="00315FFC">
        <w:rPr>
          <w:lang w:val="ru-RU"/>
        </w:rPr>
        <w:t xml:space="preserve"> соответствующих критериев качества</w:t>
      </w:r>
      <w:r w:rsidR="00D760B2" w:rsidRPr="00315FFC">
        <w:rPr>
          <w:lang w:val="ru-RU"/>
        </w:rPr>
        <w:t xml:space="preserve"> </w:t>
      </w:r>
      <w:r w:rsidR="002C14F1" w:rsidRPr="00315FFC">
        <w:rPr>
          <w:lang w:val="ru-RU"/>
        </w:rPr>
        <w:t>подвижные терминалы и пункт доступа</w:t>
      </w:r>
      <w:r w:rsidR="00D760B2" w:rsidRPr="00315FFC">
        <w:rPr>
          <w:lang w:val="ru-RU"/>
        </w:rPr>
        <w:t xml:space="preserve"> </w:t>
      </w:r>
      <w:r w:rsidR="00866976" w:rsidRPr="00315FFC">
        <w:rPr>
          <w:lang w:val="ru-RU"/>
        </w:rPr>
        <w:t xml:space="preserve">регулярно </w:t>
      </w:r>
      <w:r w:rsidR="00561438" w:rsidRPr="00315FFC">
        <w:rPr>
          <w:lang w:val="ru-RU"/>
        </w:rPr>
        <w:t>выполняют измерения и сообщают об их результатах модулю, который осуществляет селекцию</w:t>
      </w:r>
      <w:r w:rsidR="00D760B2" w:rsidRPr="00315FFC">
        <w:rPr>
          <w:lang w:val="ru-RU"/>
        </w:rPr>
        <w:t>.</w:t>
      </w:r>
    </w:p>
    <w:p w:rsidR="00D760B2" w:rsidRPr="00315FFC" w:rsidRDefault="00561438" w:rsidP="002D398B">
      <w:pPr>
        <w:spacing w:line="238" w:lineRule="exact"/>
        <w:rPr>
          <w:lang w:val="ru-RU" w:eastAsia="ja-JP"/>
        </w:rPr>
      </w:pPr>
      <w:r w:rsidRPr="00315FFC">
        <w:rPr>
          <w:lang w:val="ru-RU" w:eastAsia="ja-JP"/>
        </w:rPr>
        <w:t>В полосах 5250</w:t>
      </w:r>
      <w:r w:rsidR="003B68E0" w:rsidRPr="00315FFC">
        <w:rPr>
          <w:lang w:val="ru-RU" w:eastAsia="ja-JP"/>
        </w:rPr>
        <w:t>–</w:t>
      </w:r>
      <w:r w:rsidRPr="00315FFC">
        <w:rPr>
          <w:lang w:val="ru-RU" w:eastAsia="ja-JP"/>
        </w:rPr>
        <w:t>5</w:t>
      </w:r>
      <w:r w:rsidR="00D760B2" w:rsidRPr="00315FFC">
        <w:rPr>
          <w:lang w:val="ru-RU" w:eastAsia="ja-JP"/>
        </w:rPr>
        <w:t xml:space="preserve">350 </w:t>
      </w:r>
      <w:r w:rsidRPr="00315FFC">
        <w:rPr>
          <w:lang w:val="ru-RU" w:eastAsia="ja-JP"/>
        </w:rPr>
        <w:t>и 5470</w:t>
      </w:r>
      <w:r w:rsidR="003B68E0" w:rsidRPr="00315FFC">
        <w:rPr>
          <w:lang w:val="ru-RU" w:eastAsia="ja-JP"/>
        </w:rPr>
        <w:t>–</w:t>
      </w:r>
      <w:r w:rsidRPr="00315FFC">
        <w:rPr>
          <w:lang w:val="ru-RU" w:eastAsia="ja-JP"/>
        </w:rPr>
        <w:t>5</w:t>
      </w:r>
      <w:r w:rsidR="00D760B2" w:rsidRPr="00315FFC">
        <w:rPr>
          <w:lang w:val="ru-RU" w:eastAsia="ja-JP"/>
        </w:rPr>
        <w:t xml:space="preserve">725 </w:t>
      </w:r>
      <w:r w:rsidRPr="00315FFC">
        <w:rPr>
          <w:lang w:val="ru-RU" w:eastAsia="ja-JP"/>
        </w:rPr>
        <w:t>МГц</w:t>
      </w:r>
      <w:r w:rsidR="00D760B2" w:rsidRPr="00315FFC">
        <w:rPr>
          <w:lang w:val="ru-RU" w:eastAsia="ja-JP"/>
        </w:rPr>
        <w:t xml:space="preserve"> </w:t>
      </w:r>
      <w:r w:rsidR="00902446" w:rsidRPr="00315FFC">
        <w:rPr>
          <w:lang w:val="ru-RU" w:eastAsia="ja-JP"/>
        </w:rPr>
        <w:t xml:space="preserve">должна быть внедрена </w:t>
      </w:r>
      <w:proofErr w:type="spellStart"/>
      <w:r w:rsidRPr="00315FFC">
        <w:rPr>
          <w:lang w:val="ru-RU" w:eastAsia="ja-JP"/>
        </w:rPr>
        <w:t>ДЧС</w:t>
      </w:r>
      <w:proofErr w:type="spellEnd"/>
      <w:r w:rsidR="00D760B2" w:rsidRPr="00315FFC">
        <w:rPr>
          <w:lang w:val="ru-RU" w:eastAsia="ja-JP"/>
        </w:rPr>
        <w:t xml:space="preserve"> </w:t>
      </w:r>
      <w:r w:rsidR="00902446" w:rsidRPr="00315FFC">
        <w:rPr>
          <w:lang w:val="ru-RU" w:eastAsia="ja-JP"/>
        </w:rPr>
        <w:t>для обеспечения совместимой работы</w:t>
      </w:r>
      <w:r w:rsidR="00D760B2" w:rsidRPr="00315FFC">
        <w:rPr>
          <w:lang w:val="ru-RU" w:eastAsia="ja-JP"/>
        </w:rPr>
        <w:t xml:space="preserve"> </w:t>
      </w:r>
      <w:r w:rsidR="00902446" w:rsidRPr="00315FFC">
        <w:rPr>
          <w:lang w:val="ru-RU" w:eastAsia="ja-JP"/>
        </w:rPr>
        <w:t>с системами служб на равной первичной основе, например радиолокационной службы</w:t>
      </w:r>
      <w:r w:rsidR="00D760B2" w:rsidRPr="00315FFC">
        <w:rPr>
          <w:lang w:val="ru-RU" w:eastAsia="ja-JP"/>
        </w:rPr>
        <w:t>.</w:t>
      </w:r>
    </w:p>
    <w:p w:rsidR="00D760B2" w:rsidRPr="00315FFC" w:rsidRDefault="00866976" w:rsidP="00CE18EF">
      <w:pPr>
        <w:spacing w:line="236" w:lineRule="exact"/>
        <w:rPr>
          <w:lang w:val="ru-RU"/>
        </w:rPr>
      </w:pPr>
      <w:r w:rsidRPr="00315FFC">
        <w:rPr>
          <w:lang w:val="ru-RU"/>
        </w:rPr>
        <w:lastRenderedPageBreak/>
        <w:t xml:space="preserve">Селекция </w:t>
      </w:r>
      <w:proofErr w:type="spellStart"/>
      <w:r w:rsidR="00902446" w:rsidRPr="00315FFC">
        <w:rPr>
          <w:lang w:val="ru-RU"/>
        </w:rPr>
        <w:t>ДЧС</w:t>
      </w:r>
      <w:proofErr w:type="spellEnd"/>
      <w:r w:rsidR="00902446" w:rsidRPr="00315FFC">
        <w:rPr>
          <w:lang w:val="ru-RU"/>
        </w:rPr>
        <w:t xml:space="preserve"> может быть также внедрена</w:t>
      </w:r>
      <w:r w:rsidR="00D760B2" w:rsidRPr="00315FFC">
        <w:rPr>
          <w:lang w:val="ru-RU"/>
        </w:rPr>
        <w:t xml:space="preserve"> </w:t>
      </w:r>
      <w:r w:rsidR="00902446" w:rsidRPr="00315FFC">
        <w:rPr>
          <w:lang w:val="ru-RU"/>
        </w:rPr>
        <w:t>для обеспечения того, чтобы</w:t>
      </w:r>
      <w:r w:rsidR="00D760B2" w:rsidRPr="00315FFC">
        <w:rPr>
          <w:lang w:val="ru-RU"/>
        </w:rPr>
        <w:t xml:space="preserve"> </w:t>
      </w:r>
      <w:r w:rsidR="00902446" w:rsidRPr="00315FFC">
        <w:rPr>
          <w:lang w:val="ru-RU"/>
        </w:rPr>
        <w:t xml:space="preserve">все доступные частотные </w:t>
      </w:r>
      <w:r w:rsidR="00E10D33" w:rsidRPr="00315FFC">
        <w:rPr>
          <w:lang w:val="ru-RU"/>
        </w:rPr>
        <w:t>стволы</w:t>
      </w:r>
      <w:r w:rsidR="00D760B2" w:rsidRPr="00315FFC">
        <w:rPr>
          <w:lang w:val="ru-RU"/>
        </w:rPr>
        <w:t xml:space="preserve"> </w:t>
      </w:r>
      <w:r w:rsidR="00123F7F" w:rsidRPr="00315FFC">
        <w:rPr>
          <w:lang w:val="ru-RU"/>
        </w:rPr>
        <w:t>использовались с равной вероятностью</w:t>
      </w:r>
      <w:r w:rsidR="00D760B2" w:rsidRPr="00315FFC">
        <w:rPr>
          <w:lang w:val="ru-RU"/>
        </w:rPr>
        <w:t xml:space="preserve">. </w:t>
      </w:r>
      <w:r w:rsidR="00123F7F" w:rsidRPr="00315FFC">
        <w:rPr>
          <w:lang w:val="ru-RU"/>
        </w:rPr>
        <w:t xml:space="preserve">Это максимально увеличивает доступность </w:t>
      </w:r>
      <w:proofErr w:type="spellStart"/>
      <w:r w:rsidR="00E10D33" w:rsidRPr="00315FFC">
        <w:rPr>
          <w:lang w:val="ru-RU"/>
        </w:rPr>
        <w:t>радиоствола</w:t>
      </w:r>
      <w:proofErr w:type="spellEnd"/>
      <w:r w:rsidR="00123F7F" w:rsidRPr="00315FFC">
        <w:rPr>
          <w:lang w:val="ru-RU"/>
        </w:rPr>
        <w:t xml:space="preserve"> для узла,</w:t>
      </w:r>
      <w:r w:rsidR="00D760B2" w:rsidRPr="00315FFC">
        <w:rPr>
          <w:lang w:val="ru-RU"/>
        </w:rPr>
        <w:t xml:space="preserve"> </w:t>
      </w:r>
      <w:r w:rsidR="00123F7F" w:rsidRPr="00315FFC">
        <w:rPr>
          <w:lang w:val="ru-RU"/>
        </w:rPr>
        <w:t>когда он готов к передаче</w:t>
      </w:r>
      <w:r w:rsidR="00D760B2" w:rsidRPr="00315FFC">
        <w:rPr>
          <w:lang w:val="ru-RU"/>
        </w:rPr>
        <w:t xml:space="preserve">, </w:t>
      </w:r>
      <w:r w:rsidR="00123F7F" w:rsidRPr="00315FFC">
        <w:rPr>
          <w:lang w:val="ru-RU"/>
        </w:rPr>
        <w:t>и обеспечивает также,</w:t>
      </w:r>
      <w:r w:rsidR="00D760B2" w:rsidRPr="00315FFC">
        <w:rPr>
          <w:lang w:val="ru-RU"/>
        </w:rPr>
        <w:t xml:space="preserve"> </w:t>
      </w:r>
      <w:r w:rsidR="00123F7F" w:rsidRPr="00315FFC">
        <w:rPr>
          <w:lang w:val="ru-RU"/>
        </w:rPr>
        <w:t xml:space="preserve">чтобы </w:t>
      </w:r>
      <w:proofErr w:type="spellStart"/>
      <w:r w:rsidR="00123F7F" w:rsidRPr="00315FFC">
        <w:rPr>
          <w:lang w:val="ru-RU"/>
        </w:rPr>
        <w:t>РЧ</w:t>
      </w:r>
      <w:proofErr w:type="spellEnd"/>
      <w:r w:rsidR="00123F7F" w:rsidRPr="00315FFC">
        <w:rPr>
          <w:lang w:val="ru-RU"/>
        </w:rPr>
        <w:t xml:space="preserve"> энергия равномерно распределялась</w:t>
      </w:r>
      <w:r w:rsidR="00D760B2" w:rsidRPr="00315FFC">
        <w:rPr>
          <w:lang w:val="ru-RU"/>
        </w:rPr>
        <w:t xml:space="preserve"> </w:t>
      </w:r>
      <w:r w:rsidR="00123F7F" w:rsidRPr="00315FFC">
        <w:rPr>
          <w:lang w:val="ru-RU"/>
        </w:rPr>
        <w:t xml:space="preserve">по всем </w:t>
      </w:r>
      <w:proofErr w:type="spellStart"/>
      <w:r w:rsidR="00E10D33" w:rsidRPr="00315FFC">
        <w:rPr>
          <w:lang w:val="ru-RU"/>
        </w:rPr>
        <w:t>радиостволам</w:t>
      </w:r>
      <w:proofErr w:type="spellEnd"/>
      <w:r w:rsidR="00092AB8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092AB8" w:rsidRPr="00315FFC">
        <w:rPr>
          <w:lang w:val="ru-RU"/>
        </w:rPr>
        <w:t>когда они интегрируются по большому числу пользователей</w:t>
      </w:r>
      <w:r w:rsidR="00D760B2" w:rsidRPr="00315FFC">
        <w:rPr>
          <w:lang w:val="ru-RU"/>
        </w:rPr>
        <w:t xml:space="preserve">. </w:t>
      </w:r>
      <w:r w:rsidR="00092AB8" w:rsidRPr="00315FFC">
        <w:rPr>
          <w:lang w:val="ru-RU"/>
        </w:rPr>
        <w:t>Последнее способствует</w:t>
      </w:r>
      <w:r w:rsidR="00D760B2" w:rsidRPr="00315FFC">
        <w:rPr>
          <w:lang w:val="ru-RU"/>
        </w:rPr>
        <w:t xml:space="preserve"> </w:t>
      </w:r>
      <w:r w:rsidR="00092AB8" w:rsidRPr="00315FFC">
        <w:rPr>
          <w:lang w:val="ru-RU"/>
        </w:rPr>
        <w:t>совместному использованию частот с другими службами,</w:t>
      </w:r>
      <w:r w:rsidR="00D760B2" w:rsidRPr="00315FFC">
        <w:rPr>
          <w:lang w:val="ru-RU"/>
        </w:rPr>
        <w:t xml:space="preserve"> </w:t>
      </w:r>
      <w:r w:rsidR="00092AB8" w:rsidRPr="00315FFC">
        <w:rPr>
          <w:lang w:val="ru-RU"/>
        </w:rPr>
        <w:t>которые могут быть чувствительными к суммарным помехам</w:t>
      </w:r>
      <w:r w:rsidR="00D760B2" w:rsidRPr="00315FFC">
        <w:rPr>
          <w:lang w:val="ru-RU"/>
        </w:rPr>
        <w:t xml:space="preserve"> </w:t>
      </w:r>
      <w:r w:rsidR="00A82DB6" w:rsidRPr="00315FFC">
        <w:rPr>
          <w:lang w:val="ru-RU"/>
        </w:rPr>
        <w:t xml:space="preserve">в любом конкретном </w:t>
      </w:r>
      <w:proofErr w:type="spellStart"/>
      <w:r w:rsidR="00E10D33" w:rsidRPr="00315FFC">
        <w:rPr>
          <w:lang w:val="ru-RU"/>
        </w:rPr>
        <w:t>радиостволе</w:t>
      </w:r>
      <w:proofErr w:type="spellEnd"/>
      <w:r w:rsidR="00D760B2" w:rsidRPr="00315FFC">
        <w:rPr>
          <w:lang w:val="ru-RU"/>
        </w:rPr>
        <w:t xml:space="preserve">, </w:t>
      </w:r>
      <w:r w:rsidR="00A82DB6" w:rsidRPr="00315FFC">
        <w:rPr>
          <w:lang w:val="ru-RU"/>
        </w:rPr>
        <w:t>как</w:t>
      </w:r>
      <w:r w:rsidR="00E210EB" w:rsidRPr="00315FFC">
        <w:rPr>
          <w:lang w:val="ru-RU"/>
        </w:rPr>
        <w:t>,</w:t>
      </w:r>
      <w:r w:rsidR="00A82DB6" w:rsidRPr="00315FFC">
        <w:rPr>
          <w:lang w:val="ru-RU"/>
        </w:rPr>
        <w:t xml:space="preserve"> например</w:t>
      </w:r>
      <w:r w:rsidR="00E210EB" w:rsidRPr="00315FFC">
        <w:rPr>
          <w:lang w:val="ru-RU"/>
        </w:rPr>
        <w:t>,</w:t>
      </w:r>
      <w:r w:rsidR="00D760B2" w:rsidRPr="00315FFC">
        <w:rPr>
          <w:lang w:val="ru-RU"/>
        </w:rPr>
        <w:t xml:space="preserve"> </w:t>
      </w:r>
      <w:r w:rsidR="00A82DB6" w:rsidRPr="00315FFC">
        <w:rPr>
          <w:lang w:val="ru-RU"/>
        </w:rPr>
        <w:t>бортовые спутниковые приемники</w:t>
      </w:r>
      <w:r w:rsidR="00D760B2" w:rsidRPr="00315FFC">
        <w:rPr>
          <w:lang w:val="ru-RU"/>
        </w:rPr>
        <w:t>.</w:t>
      </w:r>
    </w:p>
    <w:p w:rsidR="00D760B2" w:rsidRPr="00315FFC" w:rsidRDefault="00866976" w:rsidP="00CE18EF">
      <w:pPr>
        <w:spacing w:line="236" w:lineRule="exact"/>
        <w:rPr>
          <w:lang w:val="ru-RU"/>
        </w:rPr>
      </w:pPr>
      <w:r w:rsidRPr="00315FFC">
        <w:rPr>
          <w:lang w:val="ru-RU"/>
        </w:rPr>
        <w:t xml:space="preserve">Управление </w:t>
      </w:r>
      <w:proofErr w:type="spellStart"/>
      <w:r w:rsidR="00A82DB6" w:rsidRPr="00315FFC">
        <w:rPr>
          <w:lang w:val="ru-RU"/>
        </w:rPr>
        <w:t>УМП</w:t>
      </w:r>
      <w:proofErr w:type="spellEnd"/>
      <w:r w:rsidR="00A82DB6" w:rsidRPr="00315FFC">
        <w:rPr>
          <w:lang w:val="ru-RU"/>
        </w:rPr>
        <w:t xml:space="preserve"> предназначено</w:t>
      </w:r>
      <w:r w:rsidR="00D760B2" w:rsidRPr="00315FFC">
        <w:rPr>
          <w:lang w:val="ru-RU"/>
        </w:rPr>
        <w:t xml:space="preserve"> </w:t>
      </w:r>
      <w:r w:rsidR="00A82DB6" w:rsidRPr="00315FFC">
        <w:rPr>
          <w:lang w:val="ru-RU"/>
        </w:rPr>
        <w:t xml:space="preserve">для снижения излишнего потребления электроэнергии </w:t>
      </w:r>
      <w:r w:rsidR="006B1515" w:rsidRPr="00315FFC">
        <w:rPr>
          <w:lang w:val="ru-RU"/>
        </w:rPr>
        <w:t>устройством</w:t>
      </w:r>
      <w:r w:rsidR="00D760B2" w:rsidRPr="00315FFC">
        <w:rPr>
          <w:lang w:val="ru-RU"/>
        </w:rPr>
        <w:t xml:space="preserve">, </w:t>
      </w:r>
      <w:r w:rsidR="006B1515" w:rsidRPr="00315FFC">
        <w:rPr>
          <w:lang w:val="ru-RU"/>
        </w:rPr>
        <w:t>а также содействует повторному использованию спектра</w:t>
      </w:r>
      <w:r w:rsidR="00D760B2" w:rsidRPr="00315FFC">
        <w:rPr>
          <w:lang w:val="ru-RU"/>
        </w:rPr>
        <w:t xml:space="preserve"> </w:t>
      </w:r>
      <w:r w:rsidR="006B1515" w:rsidRPr="00315FFC">
        <w:rPr>
          <w:lang w:val="ru-RU"/>
        </w:rPr>
        <w:t>путем снижения диапазона помех узлов</w:t>
      </w:r>
      <w:r w:rsidR="00D760B2" w:rsidRPr="00315FFC">
        <w:rPr>
          <w:lang w:val="ru-RU"/>
        </w:rPr>
        <w:t xml:space="preserve"> </w:t>
      </w:r>
      <w:proofErr w:type="spellStart"/>
      <w:r w:rsidR="00D760B2"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>.</w:t>
      </w:r>
    </w:p>
    <w:p w:rsidR="00D760B2" w:rsidRPr="00315FFC" w:rsidRDefault="00D760B2" w:rsidP="00CE18EF">
      <w:pPr>
        <w:pStyle w:val="Heading1"/>
        <w:spacing w:line="236" w:lineRule="exact"/>
        <w:rPr>
          <w:lang w:val="ru-RU"/>
        </w:rPr>
      </w:pPr>
      <w:r w:rsidRPr="00315FFC">
        <w:rPr>
          <w:lang w:val="ru-RU"/>
        </w:rPr>
        <w:t>6</w:t>
      </w:r>
      <w:r w:rsidRPr="00315FFC">
        <w:rPr>
          <w:lang w:val="ru-RU"/>
        </w:rPr>
        <w:tab/>
      </w:r>
      <w:r w:rsidR="006B1515" w:rsidRPr="00315FFC">
        <w:rPr>
          <w:lang w:val="ru-RU"/>
        </w:rPr>
        <w:t>Общие технические характеристики</w:t>
      </w:r>
    </w:p>
    <w:p w:rsidR="00D760B2" w:rsidRPr="00315FFC" w:rsidRDefault="006B1515" w:rsidP="00CE18EF">
      <w:pPr>
        <w:spacing w:line="236" w:lineRule="exact"/>
        <w:rPr>
          <w:lang w:val="ru-RU"/>
        </w:rPr>
      </w:pPr>
      <w:r w:rsidRPr="00315FFC">
        <w:rPr>
          <w:lang w:val="ru-RU"/>
        </w:rPr>
        <w:t xml:space="preserve">В </w:t>
      </w:r>
      <w:r w:rsidR="003B68E0" w:rsidRPr="00315FFC">
        <w:rPr>
          <w:lang w:val="ru-RU"/>
        </w:rPr>
        <w:t>т</w:t>
      </w:r>
      <w:r w:rsidRPr="00315FFC">
        <w:rPr>
          <w:lang w:val="ru-RU"/>
        </w:rPr>
        <w:t>аблице</w:t>
      </w:r>
      <w:r w:rsidR="009A145E" w:rsidRPr="00315FFC">
        <w:rPr>
          <w:lang w:val="ru-RU"/>
        </w:rPr>
        <w:t xml:space="preserve"> 3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сведены технические характеристики,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применимые к работе сетей </w:t>
      </w:r>
      <w:proofErr w:type="spellStart"/>
      <w:r w:rsidRPr="00315FFC">
        <w:rPr>
          <w:lang w:val="ru-RU"/>
        </w:rPr>
        <w:t>RLAN</w:t>
      </w:r>
      <w:proofErr w:type="spellEnd"/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в определенных полосах частот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>и в определенных географических зонах</w:t>
      </w:r>
      <w:r w:rsidR="00D760B2" w:rsidRPr="00315FFC">
        <w:rPr>
          <w:lang w:val="ru-RU"/>
        </w:rPr>
        <w:t xml:space="preserve">, </w:t>
      </w:r>
      <w:r w:rsidRPr="00315FFC">
        <w:rPr>
          <w:lang w:val="ru-RU"/>
        </w:rPr>
        <w:t>в соответствии с Резолюцией</w:t>
      </w:r>
      <w:r w:rsidR="00D760B2" w:rsidRPr="00315FFC">
        <w:rPr>
          <w:lang w:val="ru-RU"/>
        </w:rPr>
        <w:t xml:space="preserve"> 229 (</w:t>
      </w:r>
      <w:r w:rsidRPr="00315FFC">
        <w:rPr>
          <w:lang w:val="ru-RU"/>
        </w:rPr>
        <w:t>ВКР</w:t>
      </w:r>
      <w:r w:rsidR="00D760B2" w:rsidRPr="00315FFC">
        <w:rPr>
          <w:lang w:val="ru-RU"/>
        </w:rPr>
        <w:t>-03).</w:t>
      </w:r>
    </w:p>
    <w:p w:rsidR="00D760B2" w:rsidRPr="00315FFC" w:rsidRDefault="00182D06" w:rsidP="00CE18EF">
      <w:pPr>
        <w:pStyle w:val="TableNo"/>
        <w:keepNext w:val="0"/>
        <w:spacing w:before="480" w:line="236" w:lineRule="exact"/>
        <w:rPr>
          <w:lang w:val="ru-RU"/>
        </w:rPr>
      </w:pPr>
      <w:r w:rsidRPr="00315FFC">
        <w:rPr>
          <w:lang w:val="ru-RU"/>
        </w:rPr>
        <w:t>ТАБЛИЦА</w:t>
      </w:r>
      <w:r w:rsidR="00D760B2" w:rsidRPr="00315FFC">
        <w:rPr>
          <w:lang w:val="ru-RU"/>
        </w:rPr>
        <w:t xml:space="preserve"> 3</w:t>
      </w:r>
    </w:p>
    <w:p w:rsidR="00D760B2" w:rsidRPr="00315FFC" w:rsidRDefault="006B1515" w:rsidP="00CE18EF">
      <w:pPr>
        <w:pStyle w:val="Tabletitle"/>
        <w:spacing w:line="236" w:lineRule="exact"/>
        <w:rPr>
          <w:lang w:val="ru-RU"/>
        </w:rPr>
      </w:pPr>
      <w:r w:rsidRPr="00315FFC">
        <w:rPr>
          <w:lang w:val="ru-RU"/>
        </w:rPr>
        <w:t xml:space="preserve">Общие технические </w:t>
      </w:r>
      <w:r w:rsidR="009D3C81" w:rsidRPr="00315FFC">
        <w:rPr>
          <w:lang w:val="ru-RU"/>
        </w:rPr>
        <w:t>требования</w:t>
      </w:r>
      <w:r w:rsidRPr="00315FFC">
        <w:rPr>
          <w:lang w:val="ru-RU"/>
        </w:rPr>
        <w:t>, применимые</w:t>
      </w:r>
      <w:r w:rsidR="00D760B2" w:rsidRPr="00315FFC">
        <w:rPr>
          <w:lang w:val="ru-RU"/>
        </w:rPr>
        <w:t xml:space="preserve"> </w:t>
      </w:r>
      <w:r w:rsidRPr="00315FFC">
        <w:rPr>
          <w:lang w:val="ru-RU"/>
        </w:rPr>
        <w:t xml:space="preserve">в </w:t>
      </w:r>
      <w:r w:rsidR="009D3C81" w:rsidRPr="00315FFC">
        <w:rPr>
          <w:lang w:val="ru-RU"/>
        </w:rPr>
        <w:t xml:space="preserve">некоторых администрациях </w:t>
      </w:r>
      <w:r w:rsidR="00CE18EF" w:rsidRPr="00CE18EF">
        <w:rPr>
          <w:lang w:val="ru-RU"/>
        </w:rPr>
        <w:br/>
      </w:r>
      <w:r w:rsidR="009D3C81" w:rsidRPr="00315FFC">
        <w:rPr>
          <w:lang w:val="ru-RU"/>
        </w:rPr>
        <w:t>и/или регионах</w:t>
      </w:r>
      <w:r w:rsidRPr="00315FFC">
        <w:rPr>
          <w:lang w:val="ru-RU"/>
        </w:rPr>
        <w:t xml:space="preserve"> в</w:t>
      </w:r>
      <w:r w:rsidR="003B68E0" w:rsidRPr="00315FFC">
        <w:rPr>
          <w:lang w:val="ru-RU"/>
        </w:rPr>
        <w:t> </w:t>
      </w:r>
      <w:r w:rsidRPr="00315FFC">
        <w:rPr>
          <w:lang w:val="ru-RU"/>
        </w:rPr>
        <w:t>диапазонах 2,</w:t>
      </w:r>
      <w:r w:rsidR="00D760B2" w:rsidRPr="00315FFC">
        <w:rPr>
          <w:lang w:val="ru-RU"/>
        </w:rPr>
        <w:t xml:space="preserve">4 </w:t>
      </w:r>
      <w:r w:rsidRPr="00315FFC">
        <w:rPr>
          <w:lang w:val="ru-RU"/>
        </w:rPr>
        <w:t>и</w:t>
      </w:r>
      <w:r w:rsidR="00D760B2" w:rsidRPr="00315FFC">
        <w:rPr>
          <w:lang w:val="ru-RU"/>
        </w:rPr>
        <w:t xml:space="preserve"> 5 </w:t>
      </w:r>
      <w:r w:rsidRPr="00315FFC">
        <w:rPr>
          <w:lang w:val="ru-RU"/>
        </w:rPr>
        <w:t>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698"/>
        <w:gridCol w:w="1902"/>
        <w:gridCol w:w="2340"/>
        <w:gridCol w:w="2079"/>
      </w:tblGrid>
      <w:tr w:rsidR="00D760B2" w:rsidRPr="00315FFC" w:rsidTr="00CE18EF">
        <w:trPr>
          <w:cantSplit/>
          <w:tblHeader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D760B2" w:rsidRPr="00315FFC" w:rsidRDefault="00182D06" w:rsidP="00CE18EF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Общее назначение полосы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760B2" w:rsidRPr="00315FFC" w:rsidRDefault="00182D06" w:rsidP="00CE18EF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Администрация или регион</w:t>
            </w:r>
          </w:p>
        </w:tc>
        <w:tc>
          <w:tcPr>
            <w:tcW w:w="1902" w:type="dxa"/>
            <w:vAlign w:val="center"/>
          </w:tcPr>
          <w:p w:rsidR="00D760B2" w:rsidRPr="00315FFC" w:rsidRDefault="00182D06" w:rsidP="00CE18EF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Конкретная полоса частот</w:t>
            </w:r>
            <w:r w:rsidR="009A145E" w:rsidRPr="00315FFC">
              <w:rPr>
                <w:sz w:val="20"/>
                <w:lang w:val="ru-RU"/>
              </w:rPr>
              <w:br/>
            </w:r>
            <w:r w:rsidR="00D760B2" w:rsidRPr="00315FFC">
              <w:rPr>
                <w:sz w:val="20"/>
                <w:lang w:val="ru-RU"/>
              </w:rPr>
              <w:t>(</w:t>
            </w:r>
            <w:r w:rsidRPr="00315FFC">
              <w:rPr>
                <w:sz w:val="20"/>
                <w:lang w:val="ru-RU"/>
              </w:rPr>
              <w:t>МГц</w:t>
            </w:r>
            <w:r w:rsidR="00D760B2" w:rsidRPr="00315FFC">
              <w:rPr>
                <w:sz w:val="20"/>
                <w:lang w:val="ru-RU"/>
              </w:rPr>
              <w:t>)</w:t>
            </w:r>
          </w:p>
        </w:tc>
        <w:tc>
          <w:tcPr>
            <w:tcW w:w="2340" w:type="dxa"/>
            <w:vAlign w:val="center"/>
          </w:tcPr>
          <w:p w:rsidR="00D760B2" w:rsidRPr="00315FFC" w:rsidRDefault="00182D06" w:rsidP="00CE18EF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Выходная мощность передатчика</w:t>
            </w:r>
            <w:r w:rsidR="009A145E" w:rsidRPr="00315FFC">
              <w:rPr>
                <w:sz w:val="20"/>
                <w:lang w:val="ru-RU"/>
              </w:rPr>
              <w:br/>
            </w:r>
            <w:r w:rsidR="00D760B2" w:rsidRPr="00315FFC">
              <w:rPr>
                <w:sz w:val="20"/>
                <w:lang w:val="ru-RU"/>
              </w:rPr>
              <w:t>(</w:t>
            </w:r>
            <w:r w:rsidR="002A4E7B" w:rsidRPr="00315FFC">
              <w:rPr>
                <w:sz w:val="20"/>
                <w:lang w:val="ru-RU"/>
              </w:rPr>
              <w:t>мВт</w:t>
            </w:r>
            <w:r w:rsidR="00D760B2" w:rsidRPr="00315FFC">
              <w:rPr>
                <w:sz w:val="20"/>
                <w:lang w:val="ru-RU"/>
              </w:rPr>
              <w:t>)</w:t>
            </w:r>
            <w:r w:rsidR="00D760B2" w:rsidRPr="00315FFC">
              <w:rPr>
                <w:sz w:val="20"/>
                <w:lang w:val="ru-RU"/>
              </w:rPr>
              <w:br/>
              <w:t>(</w:t>
            </w:r>
            <w:r w:rsidR="002A4E7B" w:rsidRPr="00315FFC">
              <w:rPr>
                <w:sz w:val="20"/>
                <w:lang w:val="ru-RU"/>
              </w:rPr>
              <w:t>за исключением приведенного в</w:t>
            </w:r>
            <w:r w:rsidR="00161B31" w:rsidRPr="00315FFC">
              <w:rPr>
                <w:sz w:val="20"/>
                <w:lang w:val="ru-RU"/>
              </w:rPr>
              <w:t> </w:t>
            </w:r>
            <w:r w:rsidR="002A4E7B" w:rsidRPr="00315FFC">
              <w:rPr>
                <w:sz w:val="20"/>
                <w:lang w:val="ru-RU"/>
              </w:rPr>
              <w:t>примечаниях</w:t>
            </w:r>
            <w:r w:rsidR="00D760B2" w:rsidRPr="00315FFC">
              <w:rPr>
                <w:sz w:val="20"/>
                <w:lang w:val="ru-RU"/>
              </w:rPr>
              <w:t>)</w:t>
            </w:r>
          </w:p>
        </w:tc>
        <w:tc>
          <w:tcPr>
            <w:tcW w:w="2079" w:type="dxa"/>
            <w:vAlign w:val="center"/>
          </w:tcPr>
          <w:p w:rsidR="00D760B2" w:rsidRPr="00315FFC" w:rsidRDefault="002A4E7B" w:rsidP="00CE18EF">
            <w:pPr>
              <w:pStyle w:val="Tablehead"/>
              <w:spacing w:before="30" w:after="30" w:line="200" w:lineRule="exac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Коэффициент усиления антенны </w:t>
            </w:r>
            <w:r w:rsidR="00161B31"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t>(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sz w:val="20"/>
                <w:lang w:val="ru-RU"/>
              </w:rPr>
              <w:t>)</w:t>
            </w:r>
          </w:p>
        </w:tc>
      </w:tr>
      <w:tr w:rsidR="00D760B2" w:rsidRPr="00315FFC" w:rsidTr="00CE18EF">
        <w:trPr>
          <w:cantSplit/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D760B2" w:rsidRPr="00315FFC" w:rsidRDefault="00182D06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Полоса 2,4 ГГц</w:t>
            </w:r>
          </w:p>
        </w:tc>
        <w:tc>
          <w:tcPr>
            <w:tcW w:w="1698" w:type="dxa"/>
            <w:shd w:val="clear" w:color="auto" w:fill="auto"/>
          </w:tcPr>
          <w:p w:rsidR="00D760B2" w:rsidRPr="00315FFC" w:rsidRDefault="00182D06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США</w:t>
            </w:r>
          </w:p>
        </w:tc>
        <w:tc>
          <w:tcPr>
            <w:tcW w:w="1902" w:type="dxa"/>
          </w:tcPr>
          <w:p w:rsidR="00D760B2" w:rsidRPr="00315FFC" w:rsidRDefault="00D43E70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</w:t>
            </w:r>
            <w:r w:rsidR="00161B31" w:rsidRPr="00315FFC">
              <w:rPr>
                <w:sz w:val="20"/>
                <w:lang w:val="ru-RU"/>
              </w:rPr>
              <w:t xml:space="preserve"> </w:t>
            </w:r>
            <w:r w:rsidRPr="00315FFC">
              <w:rPr>
                <w:sz w:val="20"/>
                <w:lang w:val="ru-RU"/>
              </w:rPr>
              <w:t>400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>2 483,</w:t>
            </w:r>
            <w:r w:rsidR="00D760B2" w:rsidRPr="00315FFC">
              <w:rPr>
                <w:sz w:val="20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1 000</w:t>
            </w:r>
          </w:p>
        </w:tc>
        <w:tc>
          <w:tcPr>
            <w:tcW w:w="2079" w:type="dxa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 xml:space="preserve">6 </w:t>
            </w:r>
            <w:proofErr w:type="spellStart"/>
            <w:r w:rsidR="002A4E7B"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position w:val="6"/>
                <w:sz w:val="16"/>
                <w:szCs w:val="16"/>
                <w:lang w:val="ru-RU"/>
              </w:rPr>
              <w:t>(1)</w:t>
            </w:r>
            <w:r w:rsidRPr="00315FFC">
              <w:rPr>
                <w:sz w:val="20"/>
                <w:lang w:val="ru-RU"/>
              </w:rPr>
              <w:t xml:space="preserve"> (</w:t>
            </w:r>
            <w:r w:rsidR="002A4E7B" w:rsidRPr="00315FFC">
              <w:rPr>
                <w:sz w:val="20"/>
                <w:lang w:val="ru-RU"/>
              </w:rPr>
              <w:t>ненаправленная</w:t>
            </w:r>
            <w:r w:rsidRPr="00315FFC">
              <w:rPr>
                <w:sz w:val="20"/>
                <w:lang w:val="ru-RU"/>
              </w:rPr>
              <w:t>)</w:t>
            </w:r>
          </w:p>
        </w:tc>
      </w:tr>
      <w:tr w:rsidR="00D760B2" w:rsidRPr="00315FFC" w:rsidTr="00CE18EF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D760B2" w:rsidRPr="00315FFC" w:rsidRDefault="00182D06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Канада</w:t>
            </w:r>
          </w:p>
        </w:tc>
        <w:tc>
          <w:tcPr>
            <w:tcW w:w="1902" w:type="dxa"/>
          </w:tcPr>
          <w:p w:rsidR="00D760B2" w:rsidRPr="00315FFC" w:rsidRDefault="00D43E70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</w:t>
            </w:r>
            <w:r w:rsidR="00161B31" w:rsidRPr="00315FFC">
              <w:rPr>
                <w:sz w:val="20"/>
                <w:lang w:val="ru-RU"/>
              </w:rPr>
              <w:t xml:space="preserve"> </w:t>
            </w:r>
            <w:r w:rsidRPr="00315FFC">
              <w:rPr>
                <w:sz w:val="20"/>
                <w:lang w:val="ru-RU"/>
              </w:rPr>
              <w:t>400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>2 483,</w:t>
            </w:r>
            <w:r w:rsidR="00D760B2" w:rsidRPr="00315FFC">
              <w:rPr>
                <w:sz w:val="20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315FFC" w:rsidRDefault="002A4E7B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 xml:space="preserve">. </w:t>
            </w:r>
            <w:r w:rsidR="00D760B2" w:rsidRPr="00315FFC">
              <w:rPr>
                <w:sz w:val="20"/>
                <w:lang w:val="ru-RU"/>
              </w:rPr>
              <w:t xml:space="preserve">4 </w:t>
            </w:r>
            <w:r w:rsidRPr="00315FFC">
              <w:rPr>
                <w:sz w:val="20"/>
                <w:lang w:val="ru-RU"/>
              </w:rPr>
              <w:t>Вт</w:t>
            </w:r>
            <w:r w:rsidR="00D760B2" w:rsidRPr="00315FFC">
              <w:rPr>
                <w:position w:val="6"/>
                <w:sz w:val="16"/>
                <w:szCs w:val="16"/>
                <w:lang w:val="ru-RU"/>
              </w:rPr>
              <w:t>(</w:t>
            </w:r>
            <w:r w:rsidR="009A145E" w:rsidRPr="00315FFC">
              <w:rPr>
                <w:position w:val="6"/>
                <w:sz w:val="16"/>
                <w:szCs w:val="16"/>
                <w:lang w:val="ru-RU"/>
              </w:rPr>
              <w:t>2</w:t>
            </w:r>
            <w:r w:rsidR="00D760B2" w:rsidRPr="00315FFC">
              <w:rPr>
                <w:position w:val="6"/>
                <w:sz w:val="16"/>
                <w:szCs w:val="16"/>
                <w:lang w:val="ru-RU"/>
              </w:rPr>
              <w:t>)</w:t>
            </w:r>
          </w:p>
        </w:tc>
        <w:tc>
          <w:tcPr>
            <w:tcW w:w="2079" w:type="dxa"/>
          </w:tcPr>
          <w:p w:rsidR="00D760B2" w:rsidRPr="00315FFC" w:rsidRDefault="00E210EB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Не</w:t>
            </w:r>
            <w:r w:rsidR="002A4E7B" w:rsidRPr="00315FFC">
              <w:rPr>
                <w:sz w:val="20"/>
                <w:lang w:val="ru-RU"/>
              </w:rPr>
              <w:t>применимо</w:t>
            </w:r>
          </w:p>
        </w:tc>
      </w:tr>
      <w:tr w:rsidR="00D760B2" w:rsidRPr="00315FFC" w:rsidTr="00CE18EF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D760B2" w:rsidRPr="00315FFC" w:rsidRDefault="00182D06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Европа</w:t>
            </w:r>
          </w:p>
        </w:tc>
        <w:tc>
          <w:tcPr>
            <w:tcW w:w="1902" w:type="dxa"/>
          </w:tcPr>
          <w:p w:rsidR="00D760B2" w:rsidRPr="00315FFC" w:rsidRDefault="00D43E70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</w:t>
            </w:r>
            <w:r w:rsidR="00161B31" w:rsidRPr="00315FFC">
              <w:rPr>
                <w:sz w:val="20"/>
                <w:lang w:val="ru-RU"/>
              </w:rPr>
              <w:t xml:space="preserve"> </w:t>
            </w:r>
            <w:r w:rsidRPr="00315FFC">
              <w:rPr>
                <w:sz w:val="20"/>
                <w:lang w:val="ru-RU"/>
              </w:rPr>
              <w:t>400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>2 483,</w:t>
            </w:r>
            <w:r w:rsidR="00D760B2" w:rsidRPr="00315FFC">
              <w:rPr>
                <w:sz w:val="20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100 </w:t>
            </w:r>
            <w:r w:rsidR="002A4E7B" w:rsidRPr="00315FFC">
              <w:rPr>
                <w:sz w:val="20"/>
                <w:lang w:val="ru-RU"/>
              </w:rPr>
              <w:t>мВт</w:t>
            </w:r>
            <w:r w:rsidRPr="00315FFC">
              <w:rPr>
                <w:sz w:val="20"/>
                <w:lang w:val="ru-RU"/>
              </w:rPr>
              <w:t xml:space="preserve"> (</w:t>
            </w:r>
            <w:proofErr w:type="spellStart"/>
            <w:r w:rsidR="002A4E7B" w:rsidRPr="00315FFC">
              <w:rPr>
                <w:sz w:val="20"/>
                <w:lang w:val="ru-RU"/>
              </w:rPr>
              <w:t>э.и.и.м</w:t>
            </w:r>
            <w:proofErr w:type="spellEnd"/>
            <w:r w:rsidR="002A4E7B" w:rsidRPr="00315FFC">
              <w:rPr>
                <w:sz w:val="20"/>
                <w:lang w:val="ru-RU"/>
              </w:rPr>
              <w:t>.</w:t>
            </w:r>
            <w:r w:rsidRPr="00315FFC">
              <w:rPr>
                <w:sz w:val="20"/>
                <w:lang w:val="ru-RU"/>
              </w:rPr>
              <w:t>)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</w:t>
            </w:r>
            <w:r w:rsidR="009A145E" w:rsidRPr="00315FFC">
              <w:rPr>
                <w:position w:val="6"/>
                <w:sz w:val="16"/>
                <w:szCs w:val="16"/>
                <w:lang w:val="ru-RU"/>
              </w:rPr>
              <w:t>3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)</w:t>
            </w:r>
          </w:p>
        </w:tc>
        <w:tc>
          <w:tcPr>
            <w:tcW w:w="2079" w:type="dxa"/>
          </w:tcPr>
          <w:p w:rsidR="00D760B2" w:rsidRPr="00315FFC" w:rsidRDefault="00E210EB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Не</w:t>
            </w:r>
            <w:r w:rsidR="002A4E7B" w:rsidRPr="00315FFC">
              <w:rPr>
                <w:sz w:val="20"/>
                <w:lang w:val="ru-RU"/>
              </w:rPr>
              <w:t>применимо</w:t>
            </w:r>
          </w:p>
        </w:tc>
      </w:tr>
      <w:tr w:rsidR="00D760B2" w:rsidRPr="00315FFC" w:rsidTr="00CE18EF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D760B2" w:rsidRPr="00315FFC" w:rsidRDefault="00182D06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Япония</w:t>
            </w:r>
          </w:p>
        </w:tc>
        <w:tc>
          <w:tcPr>
            <w:tcW w:w="1902" w:type="dxa"/>
          </w:tcPr>
          <w:p w:rsidR="00D760B2" w:rsidRPr="00315FFC" w:rsidRDefault="00D43E70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</w:t>
            </w:r>
            <w:r w:rsidR="00161B31" w:rsidRPr="00315FFC">
              <w:rPr>
                <w:sz w:val="20"/>
                <w:lang w:val="ru-RU"/>
              </w:rPr>
              <w:t xml:space="preserve"> </w:t>
            </w:r>
            <w:r w:rsidR="00D760B2" w:rsidRPr="00315FFC">
              <w:rPr>
                <w:sz w:val="20"/>
                <w:lang w:val="ru-RU"/>
              </w:rPr>
              <w:t>471</w:t>
            </w:r>
            <w:r w:rsidR="003B68E0" w:rsidRPr="00315FFC">
              <w:rPr>
                <w:sz w:val="20"/>
                <w:lang w:val="ru-RU"/>
              </w:rPr>
              <w:t>–</w:t>
            </w:r>
            <w:r w:rsidR="00D760B2" w:rsidRPr="00315FFC">
              <w:rPr>
                <w:sz w:val="20"/>
                <w:lang w:val="ru-RU"/>
              </w:rPr>
              <w:t>2 497</w:t>
            </w:r>
            <w:r w:rsidR="008405C4" w:rsidRPr="00315FFC">
              <w:rPr>
                <w:sz w:val="20"/>
                <w:lang w:val="ru-RU"/>
              </w:rPr>
              <w:br/>
            </w:r>
            <w:r w:rsidR="008405C4"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t>2</w:t>
            </w:r>
            <w:r w:rsidR="00161B31" w:rsidRPr="00315FFC">
              <w:rPr>
                <w:sz w:val="20"/>
                <w:lang w:val="ru-RU"/>
              </w:rPr>
              <w:t xml:space="preserve"> </w:t>
            </w:r>
            <w:r w:rsidRPr="00315FFC">
              <w:rPr>
                <w:sz w:val="20"/>
                <w:lang w:val="ru-RU"/>
              </w:rPr>
              <w:t>400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>2 483,</w:t>
            </w:r>
            <w:r w:rsidR="00D760B2" w:rsidRPr="00315FFC">
              <w:rPr>
                <w:sz w:val="20"/>
                <w:lang w:val="ru-RU"/>
              </w:rPr>
              <w:t>5</w:t>
            </w:r>
          </w:p>
        </w:tc>
        <w:tc>
          <w:tcPr>
            <w:tcW w:w="2340" w:type="dxa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10 </w:t>
            </w:r>
            <w:r w:rsidR="002A4E7B" w:rsidRPr="00315FFC">
              <w:rPr>
                <w:sz w:val="20"/>
                <w:lang w:val="ru-RU"/>
              </w:rPr>
              <w:t xml:space="preserve">мВт </w:t>
            </w:r>
            <w:r w:rsidRPr="00315FFC">
              <w:rPr>
                <w:sz w:val="20"/>
                <w:lang w:val="ru-RU"/>
              </w:rPr>
              <w:t>/</w:t>
            </w:r>
            <w:bookmarkStart w:id="15" w:name="OLE_LINK9"/>
            <w:bookmarkStart w:id="16" w:name="OLE_LINK10"/>
            <w:r w:rsidR="002A4E7B" w:rsidRPr="00315FFC">
              <w:rPr>
                <w:sz w:val="20"/>
                <w:lang w:val="ru-RU"/>
              </w:rPr>
              <w:t>МГц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(4)</w:t>
            </w:r>
            <w:bookmarkEnd w:id="15"/>
            <w:bookmarkEnd w:id="16"/>
            <w:r w:rsidR="008405C4" w:rsidRPr="00315FFC">
              <w:rPr>
                <w:sz w:val="20"/>
                <w:vertAlign w:val="superscript"/>
                <w:lang w:val="ru-RU"/>
              </w:rPr>
              <w:br/>
            </w:r>
            <w:r w:rsidR="008405C4" w:rsidRPr="00315FFC">
              <w:rPr>
                <w:sz w:val="20"/>
                <w:vertAlign w:val="superscript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t xml:space="preserve">10 </w:t>
            </w:r>
            <w:r w:rsidR="002A4E7B" w:rsidRPr="00315FFC">
              <w:rPr>
                <w:sz w:val="20"/>
                <w:lang w:val="ru-RU"/>
              </w:rPr>
              <w:t>мВт /МГц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  <w:tc>
          <w:tcPr>
            <w:tcW w:w="2079" w:type="dxa"/>
          </w:tcPr>
          <w:p w:rsidR="00D760B2" w:rsidRPr="00315FFC" w:rsidRDefault="00D760B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bookmarkStart w:id="17" w:name="OLE_LINK17"/>
            <w:bookmarkStart w:id="18" w:name="OLE_LINK18"/>
            <w:r w:rsidRPr="00315FFC">
              <w:rPr>
                <w:sz w:val="20"/>
                <w:lang w:val="ru-RU"/>
              </w:rPr>
              <w:t>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 xml:space="preserve">6 </w:t>
            </w:r>
            <w:proofErr w:type="spellStart"/>
            <w:r w:rsidR="002A4E7B"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sz w:val="20"/>
                <w:lang w:val="ru-RU"/>
              </w:rPr>
              <w:t xml:space="preserve"> (</w:t>
            </w:r>
            <w:r w:rsidR="002A4E7B" w:rsidRPr="00315FFC">
              <w:rPr>
                <w:sz w:val="20"/>
                <w:lang w:val="ru-RU"/>
              </w:rPr>
              <w:t>ненаправленная</w:t>
            </w:r>
            <w:r w:rsidRPr="00315FFC">
              <w:rPr>
                <w:sz w:val="20"/>
                <w:lang w:val="ru-RU"/>
              </w:rPr>
              <w:t>)</w:t>
            </w:r>
            <w:bookmarkEnd w:id="17"/>
            <w:bookmarkEnd w:id="18"/>
            <w:r w:rsidR="009A145E"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t>0</w:t>
            </w:r>
            <w:r w:rsidR="003B68E0" w:rsidRPr="00315FFC">
              <w:rPr>
                <w:sz w:val="20"/>
                <w:lang w:val="ru-RU"/>
              </w:rPr>
              <w:t>–</w:t>
            </w:r>
            <w:r w:rsidRPr="00315FFC">
              <w:rPr>
                <w:sz w:val="20"/>
                <w:lang w:val="ru-RU"/>
              </w:rPr>
              <w:t xml:space="preserve">6 </w:t>
            </w:r>
            <w:proofErr w:type="spellStart"/>
            <w:r w:rsidR="002A4E7B"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sz w:val="20"/>
                <w:lang w:val="ru-RU"/>
              </w:rPr>
              <w:t xml:space="preserve"> (</w:t>
            </w:r>
            <w:r w:rsidR="002A4E7B" w:rsidRPr="00315FFC">
              <w:rPr>
                <w:sz w:val="20"/>
                <w:lang w:val="ru-RU"/>
              </w:rPr>
              <w:t>ненаправленная</w:t>
            </w:r>
            <w:r w:rsidRPr="00315FFC">
              <w:rPr>
                <w:sz w:val="20"/>
                <w:lang w:val="ru-RU"/>
              </w:rPr>
              <w:t>)</w:t>
            </w:r>
          </w:p>
        </w:tc>
      </w:tr>
      <w:tr w:rsidR="00FC1B92" w:rsidRPr="00315FFC" w:rsidTr="00CE18EF">
        <w:trPr>
          <w:cantSplit/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FC1B92" w:rsidRPr="00315FFC" w:rsidRDefault="00FC1B92" w:rsidP="00FC1B92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Полоса </w:t>
            </w:r>
            <w:r w:rsidRPr="00315FFC">
              <w:rPr>
                <w:sz w:val="20"/>
                <w:lang w:val="ru-RU"/>
              </w:rPr>
              <w:br/>
              <w:t>5 Гц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(5), (6)</w:t>
            </w:r>
          </w:p>
        </w:tc>
        <w:tc>
          <w:tcPr>
            <w:tcW w:w="1698" w:type="dxa"/>
            <w:shd w:val="clear" w:color="auto" w:fill="auto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США</w:t>
            </w:r>
          </w:p>
        </w:tc>
        <w:tc>
          <w:tcPr>
            <w:tcW w:w="1902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5 150–5 250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(7)</w:t>
            </w:r>
            <w:r w:rsidRPr="00315FFC">
              <w:rPr>
                <w:sz w:val="20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5 250–5 350</w:t>
            </w:r>
            <w:r w:rsidRPr="00315FFC">
              <w:rPr>
                <w:sz w:val="20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5 470–5 725</w:t>
            </w:r>
            <w:r w:rsidRPr="00315FFC">
              <w:rPr>
                <w:sz w:val="20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5 725–5 850</w:t>
            </w:r>
          </w:p>
        </w:tc>
        <w:tc>
          <w:tcPr>
            <w:tcW w:w="2340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50</w:t>
            </w:r>
            <w:r w:rsidRPr="00315FFC">
              <w:rPr>
                <w:sz w:val="20"/>
                <w:lang w:val="ru-RU"/>
              </w:rPr>
              <w:br/>
              <w:t>2,5 мВт/МГц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250</w:t>
            </w:r>
            <w:r w:rsidRPr="00315FFC">
              <w:rPr>
                <w:sz w:val="20"/>
                <w:lang w:val="ru-RU"/>
              </w:rPr>
              <w:br/>
              <w:t>12,5 мВт/МГц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250</w:t>
            </w:r>
            <w:r w:rsidRPr="00315FFC">
              <w:rPr>
                <w:sz w:val="20"/>
                <w:lang w:val="ru-RU"/>
              </w:rPr>
              <w:br/>
              <w:t>12,5 мВт/МГц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1 000</w:t>
            </w:r>
            <w:r w:rsidRPr="00315FFC">
              <w:rPr>
                <w:sz w:val="20"/>
                <w:lang w:val="ru-RU"/>
              </w:rPr>
              <w:br/>
              <w:t>50,1 мВт/МГц</w:t>
            </w:r>
          </w:p>
        </w:tc>
        <w:tc>
          <w:tcPr>
            <w:tcW w:w="2079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0–6 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position w:val="6"/>
                <w:sz w:val="16"/>
                <w:szCs w:val="16"/>
                <w:lang w:val="ru-RU"/>
              </w:rPr>
              <w:t>(1)</w:t>
            </w:r>
            <w:r w:rsidRPr="00315FFC">
              <w:rPr>
                <w:sz w:val="20"/>
                <w:lang w:val="ru-RU"/>
              </w:rPr>
              <w:t xml:space="preserve"> (ненаправленная)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0–6 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position w:val="6"/>
                <w:sz w:val="16"/>
                <w:szCs w:val="16"/>
                <w:lang w:val="ru-RU"/>
              </w:rPr>
              <w:t xml:space="preserve">(1) </w:t>
            </w:r>
            <w:r w:rsidRPr="00315FFC">
              <w:rPr>
                <w:sz w:val="20"/>
                <w:lang w:val="ru-RU"/>
              </w:rPr>
              <w:t>(ненаправленная)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0–6 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position w:val="6"/>
                <w:sz w:val="16"/>
                <w:szCs w:val="16"/>
                <w:lang w:val="ru-RU"/>
              </w:rPr>
              <w:t xml:space="preserve">(1) </w:t>
            </w:r>
            <w:r w:rsidRPr="00315FFC">
              <w:rPr>
                <w:sz w:val="20"/>
                <w:lang w:val="ru-RU"/>
              </w:rPr>
              <w:t>(ненаправленная)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0–6 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position w:val="6"/>
                <w:sz w:val="16"/>
                <w:szCs w:val="16"/>
                <w:lang w:val="ru-RU"/>
              </w:rPr>
              <w:t>(8)</w:t>
            </w:r>
            <w:r w:rsidRPr="00315FFC">
              <w:rPr>
                <w:sz w:val="20"/>
                <w:lang w:val="ru-RU"/>
              </w:rPr>
              <w:t xml:space="preserve"> (ненаправленная)</w:t>
            </w:r>
          </w:p>
        </w:tc>
      </w:tr>
      <w:tr w:rsidR="00FC1B92" w:rsidRPr="00315FFC" w:rsidTr="00CE18EF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FC1B92" w:rsidRPr="007979C5" w:rsidRDefault="00FC1B92" w:rsidP="00CE18EF">
            <w:pPr>
              <w:pStyle w:val="Tabletext"/>
              <w:spacing w:before="30" w:after="30" w:line="200" w:lineRule="exact"/>
              <w:jc w:val="left"/>
              <w:rPr>
                <w:position w:val="6"/>
                <w:sz w:val="16"/>
                <w:szCs w:val="16"/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Канада</w:t>
            </w:r>
          </w:p>
        </w:tc>
        <w:tc>
          <w:tcPr>
            <w:tcW w:w="1902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5 150–5 250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(7)</w:t>
            </w:r>
            <w:r w:rsidRPr="00315FFC">
              <w:rPr>
                <w:sz w:val="20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5 250–5 350</w:t>
            </w:r>
            <w:r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5 470–5 725</w:t>
            </w:r>
            <w:r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5 725–5 850</w:t>
            </w:r>
          </w:p>
        </w:tc>
        <w:tc>
          <w:tcPr>
            <w:tcW w:w="2340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proofErr w:type="spellStart"/>
            <w:proofErr w:type="gram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 200 мВт</w:t>
            </w:r>
            <w:r w:rsidRPr="00315FFC">
              <w:rPr>
                <w:sz w:val="20"/>
                <w:lang w:val="ru-RU"/>
              </w:rPr>
              <w:br/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 xml:space="preserve">. 10 </w:t>
            </w:r>
            <w:proofErr w:type="spellStart"/>
            <w:r w:rsidRPr="00315FFC">
              <w:rPr>
                <w:sz w:val="20"/>
                <w:lang w:val="ru-RU"/>
              </w:rPr>
              <w:t>дБм</w:t>
            </w:r>
            <w:proofErr w:type="spellEnd"/>
            <w:r w:rsidRPr="00315FFC">
              <w:rPr>
                <w:sz w:val="20"/>
                <w:lang w:val="ru-RU"/>
              </w:rPr>
              <w:t>/МГц</w:t>
            </w:r>
            <w:proofErr w:type="gramEnd"/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250</w:t>
            </w:r>
            <w:r w:rsidRPr="00315FFC">
              <w:rPr>
                <w:sz w:val="20"/>
                <w:lang w:val="ru-RU"/>
              </w:rPr>
              <w:br/>
              <w:t xml:space="preserve">12,5 мВт/МГц </w:t>
            </w:r>
            <w:r w:rsidRPr="00315FFC">
              <w:rPr>
                <w:sz w:val="20"/>
                <w:lang w:val="ru-RU"/>
              </w:rPr>
              <w:br/>
              <w:t>(11 </w:t>
            </w:r>
            <w:proofErr w:type="spellStart"/>
            <w:r w:rsidRPr="00315FFC">
              <w:rPr>
                <w:sz w:val="20"/>
                <w:lang w:val="ru-RU"/>
              </w:rPr>
              <w:t>дБм</w:t>
            </w:r>
            <w:proofErr w:type="spellEnd"/>
            <w:r w:rsidRPr="00315FFC">
              <w:rPr>
                <w:sz w:val="20"/>
                <w:lang w:val="ru-RU"/>
              </w:rPr>
              <w:t xml:space="preserve">/МГц) </w:t>
            </w:r>
            <w:r w:rsidRPr="00315FFC">
              <w:rPr>
                <w:sz w:val="20"/>
                <w:lang w:val="ru-RU"/>
              </w:rPr>
              <w:br/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 1 000 мВт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(9)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250</w:t>
            </w:r>
            <w:r w:rsidRPr="00315FFC">
              <w:rPr>
                <w:sz w:val="20"/>
                <w:lang w:val="ru-RU"/>
              </w:rPr>
              <w:br/>
              <w:t>12,5 мВт/МГц</w:t>
            </w:r>
            <w:r w:rsidRPr="00315FFC">
              <w:rPr>
                <w:sz w:val="20"/>
                <w:lang w:val="ru-RU"/>
              </w:rPr>
              <w:br/>
              <w:t>(11 </w:t>
            </w:r>
            <w:proofErr w:type="spellStart"/>
            <w:r w:rsidRPr="00315FFC">
              <w:rPr>
                <w:sz w:val="20"/>
                <w:lang w:val="ru-RU"/>
              </w:rPr>
              <w:t>дБм</w:t>
            </w:r>
            <w:proofErr w:type="spellEnd"/>
            <w:r w:rsidRPr="00315FFC">
              <w:rPr>
                <w:sz w:val="20"/>
                <w:lang w:val="ru-RU"/>
              </w:rPr>
              <w:t>/МГц)</w:t>
            </w:r>
            <w:r w:rsidRPr="00315FFC">
              <w:rPr>
                <w:sz w:val="20"/>
                <w:lang w:val="ru-RU"/>
              </w:rPr>
              <w:br/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 1 000 мВт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(9)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1 000</w:t>
            </w:r>
            <w:r w:rsidRPr="00315FFC">
              <w:rPr>
                <w:sz w:val="20"/>
                <w:lang w:val="ru-RU"/>
              </w:rPr>
              <w:br/>
              <w:t>50,1 мВт/МГц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(9)</w:t>
            </w:r>
          </w:p>
        </w:tc>
        <w:tc>
          <w:tcPr>
            <w:tcW w:w="2079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</w:p>
        </w:tc>
      </w:tr>
      <w:tr w:rsidR="00FC1B92" w:rsidRPr="00315FFC" w:rsidTr="00CE18EF">
        <w:trPr>
          <w:cantSplit/>
          <w:jc w:val="center"/>
        </w:trPr>
        <w:tc>
          <w:tcPr>
            <w:tcW w:w="1620" w:type="dxa"/>
            <w:vMerge/>
            <w:shd w:val="clear" w:color="auto" w:fill="auto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Европа</w:t>
            </w:r>
          </w:p>
        </w:tc>
        <w:tc>
          <w:tcPr>
            <w:tcW w:w="1902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5 150–5 250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(7)</w:t>
            </w:r>
            <w:r w:rsidRPr="00315FFC">
              <w:rPr>
                <w:sz w:val="20"/>
                <w:vertAlign w:val="superscript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5 250–5 350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(10)</w:t>
            </w:r>
            <w:r w:rsidRPr="00315FFC">
              <w:rPr>
                <w:sz w:val="20"/>
                <w:vertAlign w:val="superscript"/>
                <w:lang w:val="ru-RU"/>
              </w:rPr>
              <w:br/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5 470–5 725</w:t>
            </w:r>
          </w:p>
        </w:tc>
        <w:tc>
          <w:tcPr>
            <w:tcW w:w="2340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200 мВт (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.)</w:t>
            </w:r>
            <w:r w:rsidRPr="00315FFC">
              <w:rPr>
                <w:sz w:val="20"/>
                <w:lang w:val="ru-RU"/>
              </w:rPr>
              <w:br/>
              <w:t>0,25 мВт/25 кГц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200 мВт (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.)</w:t>
            </w:r>
            <w:r w:rsidRPr="00315FFC">
              <w:rPr>
                <w:sz w:val="20"/>
                <w:lang w:val="ru-RU"/>
              </w:rPr>
              <w:br/>
              <w:t>10 мВт/МГц</w:t>
            </w:r>
          </w:p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1 000 мВт (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.)</w:t>
            </w:r>
            <w:r w:rsidRPr="00315FFC">
              <w:rPr>
                <w:sz w:val="20"/>
                <w:lang w:val="ru-RU"/>
              </w:rPr>
              <w:br/>
              <w:t>50 мВт/МГц</w:t>
            </w:r>
          </w:p>
        </w:tc>
        <w:tc>
          <w:tcPr>
            <w:tcW w:w="2079" w:type="dxa"/>
          </w:tcPr>
          <w:p w:rsidR="00FC1B92" w:rsidRPr="00315FFC" w:rsidRDefault="00FC1B92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Не </w:t>
            </w:r>
            <w:r w:rsidRPr="00315FFC">
              <w:rPr>
                <w:sz w:val="20"/>
                <w:lang w:val="ru-RU"/>
              </w:rPr>
              <w:t>применимо</w:t>
            </w:r>
          </w:p>
        </w:tc>
      </w:tr>
    </w:tbl>
    <w:p w:rsidR="00CE18EF" w:rsidRPr="00315FFC" w:rsidRDefault="00CE18EF" w:rsidP="00CE18EF">
      <w:pPr>
        <w:pStyle w:val="TableNo"/>
        <w:keepNext w:val="0"/>
        <w:spacing w:before="240"/>
        <w:rPr>
          <w:lang w:val="ru-RU"/>
        </w:rPr>
      </w:pPr>
      <w:r w:rsidRPr="00315FFC">
        <w:rPr>
          <w:lang w:val="ru-RU"/>
        </w:rPr>
        <w:lastRenderedPageBreak/>
        <w:t>ТАБЛИЦА 3 (</w:t>
      </w:r>
      <w:r w:rsidRPr="00315FFC">
        <w:rPr>
          <w:i/>
          <w:iCs/>
          <w:lang w:val="ru-RU"/>
        </w:rPr>
        <w:t>окончание</w:t>
      </w:r>
      <w:r w:rsidRPr="00315FFC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620"/>
        <w:gridCol w:w="1980"/>
        <w:gridCol w:w="2340"/>
        <w:gridCol w:w="2079"/>
      </w:tblGrid>
      <w:tr w:rsidR="00CE18EF" w:rsidRPr="00315FFC" w:rsidTr="00571D31">
        <w:trPr>
          <w:cantSplit/>
          <w:jc w:val="center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18EF" w:rsidRPr="00315FFC" w:rsidRDefault="00CE18EF" w:rsidP="00571D31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Общее назначение полосы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18EF" w:rsidRPr="00315FFC" w:rsidRDefault="00CE18EF" w:rsidP="00571D31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Администрация или регион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E18EF" w:rsidRPr="00315FFC" w:rsidRDefault="00CE18EF" w:rsidP="00571D31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Конкретная полоса частот</w:t>
            </w:r>
            <w:r w:rsidRPr="00315FFC">
              <w:rPr>
                <w:sz w:val="20"/>
                <w:lang w:val="ru-RU"/>
              </w:rPr>
              <w:br/>
              <w:t>(МГц)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CE18EF" w:rsidRPr="00315FFC" w:rsidRDefault="00CE18EF" w:rsidP="00571D31">
            <w:pPr>
              <w:pStyle w:val="Tablehead"/>
              <w:spacing w:before="30" w:after="30" w:line="200" w:lineRule="exact"/>
              <w:ind w:left="-57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Выходная мощность передатчика</w:t>
            </w:r>
            <w:r w:rsidRPr="00315FFC">
              <w:rPr>
                <w:sz w:val="20"/>
                <w:lang w:val="ru-RU"/>
              </w:rPr>
              <w:br/>
              <w:t>(мВт)</w:t>
            </w:r>
            <w:r w:rsidRPr="00315FFC">
              <w:rPr>
                <w:sz w:val="20"/>
                <w:lang w:val="ru-RU"/>
              </w:rPr>
              <w:br/>
              <w:t>(за исключением приведенного в примечаниях)</w:t>
            </w:r>
          </w:p>
        </w:tc>
        <w:tc>
          <w:tcPr>
            <w:tcW w:w="2079" w:type="dxa"/>
            <w:tcBorders>
              <w:bottom w:val="single" w:sz="4" w:space="0" w:color="auto"/>
            </w:tcBorders>
            <w:vAlign w:val="center"/>
          </w:tcPr>
          <w:p w:rsidR="00CE18EF" w:rsidRPr="00315FFC" w:rsidRDefault="00CE18EF" w:rsidP="00571D31">
            <w:pPr>
              <w:pStyle w:val="Tablehead"/>
              <w:spacing w:before="30" w:after="30" w:line="200" w:lineRule="exac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 xml:space="preserve">Коэффициент усиления антенны </w:t>
            </w:r>
            <w:r w:rsidRPr="00315FFC">
              <w:rPr>
                <w:sz w:val="20"/>
                <w:lang w:val="ru-RU"/>
              </w:rPr>
              <w:br/>
              <w:t>(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sz w:val="20"/>
                <w:lang w:val="ru-RU"/>
              </w:rPr>
              <w:t>)</w:t>
            </w:r>
          </w:p>
        </w:tc>
      </w:tr>
      <w:tr w:rsidR="00B1223E" w:rsidRPr="00706866" w:rsidTr="007979C5">
        <w:trPr>
          <w:cantSplit/>
          <w:jc w:val="center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B1223E" w:rsidRPr="00315FFC" w:rsidRDefault="00B1223E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B1223E" w:rsidRPr="00315FFC" w:rsidRDefault="00B1223E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Япония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1223E" w:rsidRPr="00315FFC" w:rsidRDefault="00B1223E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4 900–5 000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(11)</w:t>
            </w:r>
            <w:r w:rsidRPr="00315FFC">
              <w:rPr>
                <w:sz w:val="20"/>
                <w:lang w:val="ru-RU"/>
              </w:rPr>
              <w:br/>
            </w:r>
          </w:p>
          <w:p w:rsidR="00B1223E" w:rsidRPr="00315FFC" w:rsidRDefault="00B1223E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5 150–5 250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(7)</w:t>
            </w:r>
            <w:r w:rsidRPr="00315FFC">
              <w:rPr>
                <w:sz w:val="20"/>
                <w:lang w:val="ru-RU"/>
              </w:rPr>
              <w:br/>
              <w:t>5 250–5 350</w:t>
            </w:r>
            <w:r w:rsidRPr="00315FFC">
              <w:rPr>
                <w:position w:val="6"/>
                <w:sz w:val="16"/>
                <w:szCs w:val="16"/>
                <w:lang w:val="ru-RU"/>
              </w:rPr>
              <w:t>(10)</w:t>
            </w:r>
            <w:r w:rsidRPr="00315FFC">
              <w:rPr>
                <w:sz w:val="20"/>
                <w:vertAlign w:val="superscript"/>
                <w:lang w:val="ru-RU"/>
              </w:rPr>
              <w:br/>
            </w:r>
            <w:r w:rsidRPr="00315FFC">
              <w:rPr>
                <w:sz w:val="20"/>
                <w:lang w:val="ru-RU"/>
              </w:rPr>
              <w:t>5 470–5 725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1223E" w:rsidRPr="00315FFC" w:rsidRDefault="00B1223E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 w:rsidRPr="00315FFC">
              <w:rPr>
                <w:sz w:val="20"/>
                <w:lang w:val="ru-RU"/>
              </w:rPr>
              <w:t>250 мВт</w:t>
            </w:r>
            <w:r w:rsidRPr="00315FFC">
              <w:rPr>
                <w:sz w:val="20"/>
                <w:lang w:val="ru-RU"/>
              </w:rPr>
              <w:br/>
              <w:t>50 мВт/МГц</w:t>
            </w:r>
          </w:p>
          <w:p w:rsidR="00B1223E" w:rsidRPr="00315FFC" w:rsidRDefault="00B1223E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proofErr w:type="gramStart"/>
            <w:r w:rsidRPr="00315FFC">
              <w:rPr>
                <w:sz w:val="20"/>
                <w:lang w:val="ru-RU"/>
              </w:rPr>
              <w:t>10 мВт/МГц (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.)</w:t>
            </w:r>
            <w:r w:rsidRPr="00315FFC">
              <w:rPr>
                <w:sz w:val="20"/>
                <w:lang w:val="ru-RU"/>
              </w:rPr>
              <w:br/>
              <w:t>10 мВт/МГц (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.)</w:t>
            </w:r>
            <w:r w:rsidRPr="00315FFC">
              <w:rPr>
                <w:sz w:val="20"/>
                <w:lang w:val="ru-RU"/>
              </w:rPr>
              <w:br/>
              <w:t>50 мВт/МГц (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.)</w:t>
            </w:r>
            <w:proofErr w:type="gramEnd"/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B1223E" w:rsidRPr="00315FFC" w:rsidRDefault="007979C5" w:rsidP="00CE18EF">
            <w:pPr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</w:t>
            </w:r>
            <w:r w:rsidR="00B1223E" w:rsidRPr="00315FFC">
              <w:rPr>
                <w:sz w:val="20"/>
                <w:lang w:val="ru-RU"/>
              </w:rPr>
              <w:br/>
            </w:r>
          </w:p>
          <w:p w:rsidR="00B1223E" w:rsidRPr="00315FFC" w:rsidRDefault="007979C5" w:rsidP="00CE18EF">
            <w:pPr>
              <w:pStyle w:val="Tabletext"/>
              <w:spacing w:before="30" w:after="30" w:line="200" w:lineRule="exac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</w:t>
            </w:r>
            <w:r w:rsidR="00FC1B9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применимо</w:t>
            </w:r>
            <w:r>
              <w:rPr>
                <w:sz w:val="20"/>
                <w:lang w:val="ru-RU"/>
              </w:rPr>
              <w:br/>
              <w:t>Не</w:t>
            </w:r>
            <w:r w:rsidR="00FC1B9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применимо</w:t>
            </w:r>
            <w:r>
              <w:rPr>
                <w:sz w:val="20"/>
                <w:lang w:val="ru-RU"/>
              </w:rPr>
              <w:br/>
              <w:t>Не</w:t>
            </w:r>
            <w:r w:rsidR="00FC1B92">
              <w:rPr>
                <w:sz w:val="20"/>
                <w:lang w:val="ru-RU"/>
              </w:rPr>
              <w:t xml:space="preserve"> </w:t>
            </w:r>
            <w:r w:rsidR="00B1223E" w:rsidRPr="00315FFC">
              <w:rPr>
                <w:sz w:val="20"/>
                <w:lang w:val="ru-RU"/>
              </w:rPr>
              <w:t>применимо</w:t>
            </w:r>
          </w:p>
        </w:tc>
      </w:tr>
      <w:tr w:rsidR="007979C5" w:rsidRPr="00706866" w:rsidTr="007979C5">
        <w:trPr>
          <w:cantSplit/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(1)</w:t>
            </w:r>
            <w:r w:rsidRPr="00315FFC">
              <w:rPr>
                <w:sz w:val="20"/>
                <w:lang w:val="ru-RU"/>
              </w:rPr>
              <w:tab/>
              <w:t>В Соединенных Штатах Америки для коэффициентов усиления антенн, больших 6 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sz w:val="20"/>
                <w:lang w:val="ru-RU"/>
              </w:rPr>
              <w:t xml:space="preserve">, требуется некоторое снижение выходной мощности. Подробную информацию </w:t>
            </w:r>
            <w:proofErr w:type="gramStart"/>
            <w:r w:rsidRPr="00315FFC">
              <w:rPr>
                <w:sz w:val="20"/>
                <w:lang w:val="ru-RU"/>
              </w:rPr>
              <w:t>см</w:t>
            </w:r>
            <w:proofErr w:type="gramEnd"/>
            <w:r w:rsidRPr="00315FFC">
              <w:rPr>
                <w:sz w:val="20"/>
                <w:lang w:val="ru-RU"/>
              </w:rPr>
              <w:t xml:space="preserve">. в разделах 15.407 и 15.247 правил </w:t>
            </w:r>
            <w:proofErr w:type="spellStart"/>
            <w:r w:rsidRPr="00315FFC">
              <w:rPr>
                <w:sz w:val="20"/>
                <w:lang w:val="ru-RU"/>
              </w:rPr>
              <w:t>ФКС</w:t>
            </w:r>
            <w:proofErr w:type="spellEnd"/>
            <w:r w:rsidRPr="00315FFC">
              <w:rPr>
                <w:sz w:val="20"/>
                <w:lang w:val="ru-RU"/>
              </w:rPr>
              <w:t>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(2)</w:t>
            </w:r>
            <w:r w:rsidRPr="00315FFC">
              <w:rPr>
                <w:sz w:val="20"/>
                <w:lang w:val="ru-RU"/>
              </w:rPr>
              <w:tab/>
              <w:t xml:space="preserve">В Канаде разрешены системы передачи из пункта в пункт в данной полосе с 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 xml:space="preserve">. &gt;4 Вт при условии, что более </w:t>
            </w:r>
            <w:proofErr w:type="gramStart"/>
            <w:r w:rsidRPr="00315FFC">
              <w:rPr>
                <w:sz w:val="20"/>
                <w:lang w:val="ru-RU"/>
              </w:rPr>
              <w:t>высокая</w:t>
            </w:r>
            <w:proofErr w:type="gramEnd"/>
            <w:r w:rsidRPr="00315FFC">
              <w:rPr>
                <w:sz w:val="20"/>
                <w:lang w:val="ru-RU"/>
              </w:rPr>
              <w:t xml:space="preserve"> 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>. достигается путем использования антенны с большим коэффициентом усиления, но не большей выходной мощности передатчика.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(3)</w:t>
            </w:r>
            <w:r w:rsidRPr="00315FFC">
              <w:rPr>
                <w:sz w:val="20"/>
                <w:lang w:val="ru-RU"/>
              </w:rPr>
              <w:tab/>
              <w:t xml:space="preserve">Это требование относится к </w:t>
            </w:r>
            <w:proofErr w:type="spellStart"/>
            <w:r w:rsidRPr="00315FFC">
              <w:rPr>
                <w:sz w:val="20"/>
                <w:lang w:val="ru-RU"/>
              </w:rPr>
              <w:t>EN</w:t>
            </w:r>
            <w:proofErr w:type="spellEnd"/>
            <w:r w:rsidRPr="00315FFC">
              <w:rPr>
                <w:sz w:val="20"/>
                <w:lang w:val="ru-RU"/>
              </w:rPr>
              <w:t xml:space="preserve"> 300 328 </w:t>
            </w:r>
            <w:proofErr w:type="spellStart"/>
            <w:r w:rsidRPr="00315FFC">
              <w:rPr>
                <w:sz w:val="20"/>
                <w:lang w:val="ru-RU"/>
              </w:rPr>
              <w:t>ЕТСИ</w:t>
            </w:r>
            <w:proofErr w:type="spellEnd"/>
            <w:r w:rsidRPr="00315FFC">
              <w:rPr>
                <w:sz w:val="20"/>
                <w:lang w:val="ru-RU"/>
              </w:rPr>
              <w:t>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(4)</w:t>
            </w:r>
            <w:r w:rsidRPr="00315FFC">
              <w:rPr>
                <w:sz w:val="20"/>
                <w:lang w:val="ru-RU"/>
              </w:rPr>
              <w:tab/>
              <w:t xml:space="preserve">Подробную информацию </w:t>
            </w:r>
            <w:proofErr w:type="gramStart"/>
            <w:r w:rsidRPr="00315FFC">
              <w:rPr>
                <w:sz w:val="20"/>
                <w:lang w:val="ru-RU"/>
              </w:rPr>
              <w:t>см</w:t>
            </w:r>
            <w:proofErr w:type="gramEnd"/>
            <w:r w:rsidRPr="00315FFC">
              <w:rPr>
                <w:sz w:val="20"/>
                <w:lang w:val="ru-RU"/>
              </w:rPr>
              <w:t>. в постановлении Министерства внутренних дел и связи Японии в отношении регламентирования радиооборудования, Статьи 49-20 и 49-21.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(5)</w:t>
            </w:r>
            <w:r w:rsidRPr="00315FFC">
              <w:rPr>
                <w:sz w:val="20"/>
                <w:lang w:val="ru-RU"/>
              </w:rPr>
              <w:tab/>
              <w:t xml:space="preserve">Резолюция 229 (ВКР-03) </w:t>
            </w:r>
            <w:proofErr w:type="gramStart"/>
            <w:r w:rsidRPr="00315FFC">
              <w:rPr>
                <w:sz w:val="20"/>
                <w:lang w:val="ru-RU"/>
              </w:rPr>
              <w:t>устанавливает условия</w:t>
            </w:r>
            <w:proofErr w:type="gramEnd"/>
            <w:r w:rsidRPr="00315FFC">
              <w:rPr>
                <w:sz w:val="20"/>
                <w:lang w:val="ru-RU"/>
              </w:rPr>
              <w:t xml:space="preserve">, согласно которым </w:t>
            </w:r>
            <w:proofErr w:type="spellStart"/>
            <w:r w:rsidRPr="00315FFC">
              <w:rPr>
                <w:sz w:val="20"/>
                <w:lang w:val="ru-RU"/>
              </w:rPr>
              <w:t>СБД</w:t>
            </w:r>
            <w:proofErr w:type="spellEnd"/>
            <w:r w:rsidRPr="00315FFC">
              <w:rPr>
                <w:sz w:val="20"/>
                <w:lang w:val="ru-RU"/>
              </w:rPr>
              <w:t xml:space="preserve">, включая сети </w:t>
            </w:r>
            <w:proofErr w:type="spellStart"/>
            <w:r w:rsidRPr="00315FFC">
              <w:rPr>
                <w:sz w:val="20"/>
                <w:lang w:val="ru-RU"/>
              </w:rPr>
              <w:t>RLAN</w:t>
            </w:r>
            <w:proofErr w:type="spellEnd"/>
            <w:r w:rsidRPr="00315FFC">
              <w:rPr>
                <w:sz w:val="20"/>
                <w:lang w:val="ru-RU"/>
              </w:rPr>
              <w:t>, могут использоваться в полосах 5150–5250, 5250–5350 и 5470–5725 МГц.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(6)</w:t>
            </w:r>
            <w:r w:rsidRPr="00315FFC">
              <w:rPr>
                <w:sz w:val="20"/>
                <w:lang w:val="ru-RU"/>
              </w:rPr>
              <w:tab/>
              <w:t xml:space="preserve">В регионах правила </w:t>
            </w:r>
            <w:proofErr w:type="spellStart"/>
            <w:r w:rsidRPr="00315FFC">
              <w:rPr>
                <w:sz w:val="20"/>
                <w:lang w:val="ru-RU"/>
              </w:rPr>
              <w:t>ДЧС</w:t>
            </w:r>
            <w:proofErr w:type="spellEnd"/>
            <w:r w:rsidRPr="00315FFC">
              <w:rPr>
                <w:sz w:val="20"/>
                <w:lang w:val="ru-RU"/>
              </w:rPr>
              <w:t xml:space="preserve"> применяются в полосах 5250–5350 и 5470–5725 МГц, и следует обращаться к администрациям.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(7)</w:t>
            </w:r>
            <w:r w:rsidRPr="00315FFC">
              <w:rPr>
                <w:sz w:val="20"/>
                <w:lang w:val="ru-RU"/>
              </w:rPr>
              <w:tab/>
              <w:t>В соответствии с Резолюцией 229 (ВКР-03), работа в полосе 5150–5250 МГц ограничена использованием внутри помещений.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(8)</w:t>
            </w:r>
            <w:r w:rsidRPr="00315FFC">
              <w:rPr>
                <w:sz w:val="20"/>
                <w:lang w:val="ru-RU"/>
              </w:rPr>
              <w:tab/>
              <w:t>В Соединенных Штатах Америки для коэффициентов усиления антенн, больших 6 </w:t>
            </w:r>
            <w:proofErr w:type="spellStart"/>
            <w:r w:rsidRPr="00315FFC">
              <w:rPr>
                <w:sz w:val="20"/>
                <w:lang w:val="ru-RU"/>
              </w:rPr>
              <w:t>дБи</w:t>
            </w:r>
            <w:proofErr w:type="spellEnd"/>
            <w:r w:rsidRPr="00315FFC">
              <w:rPr>
                <w:sz w:val="20"/>
                <w:lang w:val="ru-RU"/>
              </w:rPr>
              <w:t xml:space="preserve">, требуется некоторое снижение выходной мощности, за исключением систем, используемых только для передачи из пункта в пункт. Подробную информацию </w:t>
            </w:r>
            <w:proofErr w:type="gramStart"/>
            <w:r w:rsidRPr="00315FFC">
              <w:rPr>
                <w:sz w:val="20"/>
                <w:lang w:val="ru-RU"/>
              </w:rPr>
              <w:t>см</w:t>
            </w:r>
            <w:proofErr w:type="gramEnd"/>
            <w:r w:rsidRPr="00315FFC">
              <w:rPr>
                <w:sz w:val="20"/>
                <w:lang w:val="ru-RU"/>
              </w:rPr>
              <w:t xml:space="preserve">. в разделах 15.407 и 15.247 правил </w:t>
            </w:r>
            <w:proofErr w:type="spellStart"/>
            <w:r w:rsidRPr="00315FFC">
              <w:rPr>
                <w:sz w:val="20"/>
                <w:lang w:val="ru-RU"/>
              </w:rPr>
              <w:t>ФКС</w:t>
            </w:r>
            <w:proofErr w:type="spellEnd"/>
            <w:r w:rsidRPr="00315FFC">
              <w:rPr>
                <w:sz w:val="20"/>
                <w:lang w:val="ru-RU"/>
              </w:rPr>
              <w:t>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vertAlign w:val="superscript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(9)</w:t>
            </w:r>
            <w:r w:rsidRPr="00315FFC">
              <w:rPr>
                <w:sz w:val="20"/>
                <w:lang w:val="ru-RU"/>
              </w:rPr>
              <w:tab/>
              <w:t xml:space="preserve">См. Приложение 9 RSS-210 в отношении подробных правил для устройств с </w:t>
            </w:r>
            <w:proofErr w:type="gramStart"/>
            <w:r w:rsidRPr="00315FFC">
              <w:rPr>
                <w:sz w:val="20"/>
                <w:lang w:val="ru-RU"/>
              </w:rPr>
              <w:t>максимальной</w:t>
            </w:r>
            <w:proofErr w:type="gramEnd"/>
            <w:r w:rsidRPr="00315FFC">
              <w:rPr>
                <w:sz w:val="20"/>
                <w:lang w:val="ru-RU"/>
              </w:rPr>
              <w:t xml:space="preserve"> </w:t>
            </w:r>
            <w:proofErr w:type="spellStart"/>
            <w:r w:rsidRPr="00315FFC">
              <w:rPr>
                <w:sz w:val="20"/>
                <w:lang w:val="ru-RU"/>
              </w:rPr>
              <w:t>э.и.и.м</w:t>
            </w:r>
            <w:proofErr w:type="spellEnd"/>
            <w:r w:rsidRPr="00315FFC">
              <w:rPr>
                <w:sz w:val="20"/>
                <w:lang w:val="ru-RU"/>
              </w:rPr>
              <w:t xml:space="preserve">., большей 200 мВт, по адресу: </w:t>
            </w:r>
            <w:hyperlink r:id="rId26" w:history="1">
              <w:r w:rsidRPr="00315FFC">
                <w:rPr>
                  <w:rStyle w:val="Hyperlink"/>
                  <w:sz w:val="20"/>
                  <w:lang w:val="ru-RU"/>
                </w:rPr>
                <w:t>http://strategis.ic.gc.ca/epic/site/smt-gst.nsf/en/sf01320e.html</w:t>
              </w:r>
            </w:hyperlink>
            <w:r w:rsidRPr="00315FFC">
              <w:rPr>
                <w:sz w:val="20"/>
                <w:lang w:val="ru-RU"/>
              </w:rPr>
              <w:t>.</w:t>
            </w:r>
          </w:p>
          <w:p w:rsidR="007979C5" w:rsidRPr="00315FFC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(10)</w:t>
            </w:r>
            <w:r w:rsidRPr="00315FFC">
              <w:rPr>
                <w:sz w:val="20"/>
                <w:lang w:val="ru-RU"/>
              </w:rPr>
              <w:tab/>
              <w:t>В Европе и Японии работа в полосе 5250–5350 МГц также ограничена использованием в помещениях.</w:t>
            </w:r>
          </w:p>
          <w:p w:rsidR="007979C5" w:rsidRDefault="007979C5" w:rsidP="009F5940">
            <w:pPr>
              <w:pStyle w:val="Tablelegend"/>
              <w:spacing w:after="30" w:line="200" w:lineRule="exact"/>
              <w:ind w:right="33"/>
              <w:rPr>
                <w:sz w:val="20"/>
                <w:lang w:val="ru-RU"/>
              </w:rPr>
            </w:pPr>
            <w:r w:rsidRPr="00315FFC">
              <w:rPr>
                <w:position w:val="6"/>
                <w:sz w:val="16"/>
                <w:szCs w:val="16"/>
                <w:lang w:val="ru-RU"/>
              </w:rPr>
              <w:t>(11)</w:t>
            </w:r>
            <w:r w:rsidRPr="00315FFC">
              <w:rPr>
                <w:sz w:val="20"/>
                <w:lang w:val="ru-RU"/>
              </w:rPr>
              <w:tab/>
              <w:t>Зарегистрировано для фиксированного беспроводного доступа.</w:t>
            </w:r>
          </w:p>
        </w:tc>
      </w:tr>
    </w:tbl>
    <w:p w:rsidR="00D760B2" w:rsidRPr="00315FFC" w:rsidRDefault="001F0117" w:rsidP="00CE18EF">
      <w:pPr>
        <w:spacing w:before="720"/>
        <w:jc w:val="center"/>
        <w:rPr>
          <w:lang w:val="ru-RU"/>
        </w:rPr>
      </w:pPr>
      <w:r w:rsidRPr="00315FFC">
        <w:rPr>
          <w:lang w:val="ru-RU"/>
        </w:rPr>
        <w:t>______________</w:t>
      </w:r>
    </w:p>
    <w:sectPr w:rsidR="00D760B2" w:rsidRPr="00315FFC" w:rsidSect="00B82D54">
      <w:headerReference w:type="even" r:id="rId27"/>
      <w:headerReference w:type="default" r:id="rId28"/>
      <w:pgSz w:w="11907" w:h="16834" w:code="9"/>
      <w:pgMar w:top="1304" w:right="1134" w:bottom="1077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D31" w:rsidRDefault="00571D31">
      <w:r>
        <w:separator/>
      </w:r>
    </w:p>
    <w:p w:rsidR="00571D31" w:rsidRDefault="00571D31"/>
  </w:endnote>
  <w:endnote w:type="continuationSeparator" w:id="0">
    <w:p w:rsidR="00571D31" w:rsidRDefault="00571D31">
      <w:r>
        <w:continuationSeparator/>
      </w:r>
    </w:p>
    <w:p w:rsidR="00571D31" w:rsidRDefault="00571D3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D31" w:rsidRDefault="00571D31">
      <w:r>
        <w:separator/>
      </w:r>
    </w:p>
  </w:footnote>
  <w:footnote w:type="continuationSeparator" w:id="0">
    <w:p w:rsidR="00571D31" w:rsidRDefault="00571D31">
      <w:r>
        <w:continuationSeparator/>
      </w:r>
    </w:p>
    <w:p w:rsidR="00571D31" w:rsidRDefault="00571D31"/>
  </w:footnote>
  <w:footnote w:id="1">
    <w:p w:rsidR="00571D31" w:rsidRPr="003B68E0" w:rsidRDefault="00571D31" w:rsidP="002D398B">
      <w:pPr>
        <w:pStyle w:val="FootnoteText"/>
        <w:tabs>
          <w:tab w:val="clear" w:pos="255"/>
          <w:tab w:val="left" w:pos="284"/>
        </w:tabs>
        <w:spacing w:before="60"/>
        <w:ind w:left="283"/>
        <w:rPr>
          <w:sz w:val="20"/>
          <w:lang w:val="ru-RU"/>
        </w:rPr>
      </w:pPr>
      <w:r w:rsidRPr="003B68E0">
        <w:rPr>
          <w:rStyle w:val="FootnoteReference"/>
          <w:sz w:val="16"/>
          <w:szCs w:val="16"/>
        </w:rPr>
        <w:footnoteRef/>
      </w:r>
      <w:r w:rsidRPr="00774CA1">
        <w:rPr>
          <w:lang w:val="ru-RU"/>
        </w:rPr>
        <w:tab/>
      </w:r>
      <w:hyperlink r:id="rId1" w:history="1">
        <w:r w:rsidRPr="003B68E0">
          <w:rPr>
            <w:sz w:val="20"/>
            <w:lang w:val="ru-RU"/>
          </w:rPr>
          <w:t>ИСО/</w:t>
        </w:r>
        <w:proofErr w:type="spellStart"/>
        <w:r w:rsidRPr="003B68E0">
          <w:rPr>
            <w:sz w:val="20"/>
            <w:lang w:val="ru-RU"/>
          </w:rPr>
          <w:t>МЭК</w:t>
        </w:r>
        <w:proofErr w:type="spellEnd"/>
        <w:r w:rsidRPr="003B68E0">
          <w:rPr>
            <w:sz w:val="20"/>
            <w:lang w:val="ru-RU"/>
          </w:rPr>
          <w:t xml:space="preserve"> 8802-11:2005</w:t>
        </w:r>
      </w:hyperlink>
      <w:r w:rsidRPr="003B68E0">
        <w:rPr>
          <w:sz w:val="20"/>
          <w:lang w:val="ru-RU"/>
        </w:rPr>
        <w:t>, Информационные технологии – Электросвязь и обмен информацией между системами – Локальные и городские вычислительные сети – Конкретные требования – Часть</w:t>
      </w:r>
      <w:r w:rsidRPr="003B68E0">
        <w:rPr>
          <w:sz w:val="20"/>
          <w:lang w:val="en-US"/>
        </w:rPr>
        <w:t> </w:t>
      </w:r>
      <w:r w:rsidRPr="003B68E0">
        <w:rPr>
          <w:sz w:val="20"/>
          <w:lang w:val="ru-RU"/>
        </w:rPr>
        <w:t>11: Управление доступом к среде беспроводной ЛВС (</w:t>
      </w:r>
      <w:r w:rsidRPr="003B68E0">
        <w:rPr>
          <w:sz w:val="20"/>
          <w:lang w:val="en-US"/>
        </w:rPr>
        <w:t>MAC</w:t>
      </w:r>
      <w:r w:rsidRPr="003B68E0">
        <w:rPr>
          <w:sz w:val="20"/>
          <w:lang w:val="ru-RU"/>
        </w:rPr>
        <w:t>) и технические характеристики физического уровня (</w:t>
      </w:r>
      <w:proofErr w:type="spellStart"/>
      <w:r w:rsidRPr="003B68E0">
        <w:rPr>
          <w:sz w:val="20"/>
          <w:lang w:val="en-US"/>
        </w:rPr>
        <w:t>PHY</w:t>
      </w:r>
      <w:proofErr w:type="spellEnd"/>
      <w:r w:rsidRPr="003B68E0">
        <w:rPr>
          <w:sz w:val="20"/>
          <w:lang w:val="ru-RU"/>
        </w:rPr>
        <w:t>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Default="00571D31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Default="00571D31" w:rsidP="00325F4F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3D2017" w:rsidRDefault="001A43BD" w:rsidP="003D2017">
    <w:pPr>
      <w:pStyle w:val="Header"/>
      <w:jc w:val="left"/>
      <w:rPr>
        <w:lang w:val="pt-PT"/>
      </w:rPr>
    </w:pPr>
    <w:r>
      <w:rPr>
        <w:rStyle w:val="PageNumber"/>
        <w:b/>
        <w:bCs/>
      </w:rPr>
      <w:fldChar w:fldCharType="begin"/>
    </w:r>
    <w:r w:rsidR="00571D31" w:rsidRPr="003D2017">
      <w:rPr>
        <w:rStyle w:val="PageNumber"/>
        <w:b/>
        <w:bCs/>
        <w:lang w:val="pt-PT"/>
      </w:rPr>
      <w:instrText xml:space="preserve"> PAGE </w:instrText>
    </w:r>
    <w:r>
      <w:rPr>
        <w:rStyle w:val="PageNumber"/>
        <w:b/>
        <w:bCs/>
      </w:rPr>
      <w:fldChar w:fldCharType="separate"/>
    </w:r>
    <w:r w:rsidR="00706866">
      <w:rPr>
        <w:rStyle w:val="PageNumber"/>
        <w:b/>
        <w:bCs/>
        <w:noProof/>
        <w:lang w:val="pt-PT"/>
      </w:rPr>
      <w:t>2</w:t>
    </w:r>
    <w:r>
      <w:rPr>
        <w:rStyle w:val="PageNumber"/>
        <w:b/>
        <w:bCs/>
      </w:rPr>
      <w:fldChar w:fldCharType="end"/>
    </w:r>
    <w:r w:rsidR="00571D31" w:rsidRPr="003D2017">
      <w:rPr>
        <w:lang w:val="pt-PT"/>
      </w:rPr>
      <w:tab/>
    </w:r>
    <w:r w:rsidR="00571D31">
      <w:rPr>
        <w:b/>
        <w:bCs/>
        <w:lang w:val="ru-RU"/>
      </w:rPr>
      <w:t>Рек</w:t>
    </w:r>
    <w:r w:rsidR="00571D31" w:rsidRPr="003D2017">
      <w:rPr>
        <w:b/>
        <w:bCs/>
        <w:lang w:val="pt-PT"/>
      </w:rPr>
      <w:t xml:space="preserve">. </w:t>
    </w:r>
    <w:r w:rsidR="00571D31"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="00571D31" w:rsidRPr="003D2017">
      <w:rPr>
        <w:b/>
        <w:bCs/>
        <w:lang w:val="pt-PT"/>
      </w:rPr>
      <w:instrText>styleref href</w:instrText>
    </w:r>
    <w:r>
      <w:rPr>
        <w:b/>
        <w:bCs/>
      </w:rPr>
      <w:fldChar w:fldCharType="separate"/>
    </w:r>
    <w:r w:rsidR="00706866">
      <w:rPr>
        <w:b/>
        <w:bCs/>
        <w:noProof/>
      </w:rPr>
      <w:t>МСЭ-R  M.1450-4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EF7F73" w:rsidRDefault="00571D31" w:rsidP="00E46081">
    <w:pPr>
      <w:pStyle w:val="Header"/>
      <w:rPr>
        <w:szCs w:val="22"/>
        <w:lang w:val="pt-PT"/>
      </w:rPr>
    </w:pPr>
    <w:r>
      <w:tab/>
    </w:r>
    <w:r w:rsidRPr="00EF7F73">
      <w:rPr>
        <w:b/>
        <w:bCs/>
        <w:szCs w:val="22"/>
        <w:lang w:val="ru-RU"/>
      </w:rPr>
      <w:t>Рек</w:t>
    </w:r>
    <w:r w:rsidRPr="00EF7F73">
      <w:rPr>
        <w:b/>
        <w:bCs/>
        <w:szCs w:val="22"/>
        <w:lang w:val="pt-PT"/>
      </w:rPr>
      <w:t xml:space="preserve">. </w:t>
    </w:r>
    <w:r>
      <w:rPr>
        <w:b/>
        <w:bCs/>
        <w:szCs w:val="22"/>
        <w:lang w:val="ru-RU"/>
      </w:rPr>
      <w:t xml:space="preserve"> </w:t>
    </w:r>
    <w:r w:rsidR="001A43BD" w:rsidRPr="00EF7F73">
      <w:rPr>
        <w:b/>
        <w:bCs/>
        <w:szCs w:val="22"/>
      </w:rPr>
      <w:fldChar w:fldCharType="begin"/>
    </w:r>
    <w:r w:rsidRPr="00EF7F73">
      <w:rPr>
        <w:b/>
        <w:bCs/>
        <w:szCs w:val="22"/>
        <w:lang w:val="pt-PT"/>
      </w:rPr>
      <w:instrText>styleref href</w:instrText>
    </w:r>
    <w:r w:rsidR="001A43BD" w:rsidRPr="00EF7F73">
      <w:rPr>
        <w:b/>
        <w:bCs/>
        <w:szCs w:val="22"/>
      </w:rPr>
      <w:fldChar w:fldCharType="separate"/>
    </w:r>
    <w:r>
      <w:rPr>
        <w:b/>
        <w:bCs/>
        <w:noProof/>
        <w:szCs w:val="22"/>
      </w:rPr>
      <w:t>МСЭ-R  M.1450-4</w:t>
    </w:r>
    <w:r w:rsidR="001A43BD" w:rsidRPr="00EF7F73">
      <w:rPr>
        <w:b/>
        <w:bCs/>
        <w:szCs w:val="22"/>
      </w:rPr>
      <w:fldChar w:fldCharType="end"/>
    </w:r>
    <w:r w:rsidRPr="00EF7F73">
      <w:rPr>
        <w:szCs w:val="22"/>
        <w:lang w:val="pt-PT"/>
      </w:rPr>
      <w:tab/>
    </w:r>
    <w:r w:rsidR="001A43BD" w:rsidRPr="00EF7F73">
      <w:rPr>
        <w:rStyle w:val="PageNumber"/>
        <w:b/>
        <w:bCs/>
        <w:szCs w:val="22"/>
      </w:rPr>
      <w:fldChar w:fldCharType="begin"/>
    </w:r>
    <w:r w:rsidRPr="00EF7F73">
      <w:rPr>
        <w:rStyle w:val="PageNumber"/>
        <w:b/>
        <w:bCs/>
        <w:szCs w:val="22"/>
        <w:lang w:val="pt-PT"/>
      </w:rPr>
      <w:instrText xml:space="preserve"> PAGE </w:instrText>
    </w:r>
    <w:r w:rsidR="001A43BD" w:rsidRPr="00EF7F7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pt-PT"/>
      </w:rPr>
      <w:t>3</w:t>
    </w:r>
    <w:r w:rsidR="001A43BD" w:rsidRPr="00EF7F73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EF7F73" w:rsidRDefault="00571D31" w:rsidP="00E46081">
    <w:pPr>
      <w:pStyle w:val="Header"/>
      <w:rPr>
        <w:szCs w:val="22"/>
        <w:lang w:val="pt-PT"/>
      </w:rPr>
    </w:pPr>
    <w:r>
      <w:tab/>
    </w:r>
    <w:r w:rsidRPr="00EF7F73">
      <w:rPr>
        <w:b/>
        <w:bCs/>
        <w:szCs w:val="22"/>
        <w:lang w:val="ru-RU"/>
      </w:rPr>
      <w:t>Рек</w:t>
    </w:r>
    <w:r w:rsidRPr="00EF7F73">
      <w:rPr>
        <w:b/>
        <w:bCs/>
        <w:szCs w:val="22"/>
        <w:lang w:val="pt-PT"/>
      </w:rPr>
      <w:t xml:space="preserve">. </w:t>
    </w:r>
    <w:r>
      <w:rPr>
        <w:b/>
        <w:bCs/>
        <w:szCs w:val="22"/>
        <w:lang w:val="ru-RU"/>
      </w:rPr>
      <w:t xml:space="preserve"> </w:t>
    </w:r>
    <w:r w:rsidR="001A43BD" w:rsidRPr="00EF7F73">
      <w:rPr>
        <w:b/>
        <w:bCs/>
        <w:szCs w:val="22"/>
      </w:rPr>
      <w:fldChar w:fldCharType="begin"/>
    </w:r>
    <w:r w:rsidRPr="00EF7F73">
      <w:rPr>
        <w:b/>
        <w:bCs/>
        <w:szCs w:val="22"/>
        <w:lang w:val="pt-PT"/>
      </w:rPr>
      <w:instrText>styleref href</w:instrText>
    </w:r>
    <w:r w:rsidR="001A43BD" w:rsidRPr="00EF7F73">
      <w:rPr>
        <w:b/>
        <w:bCs/>
        <w:szCs w:val="22"/>
      </w:rPr>
      <w:fldChar w:fldCharType="separate"/>
    </w:r>
    <w:r w:rsidR="00706866">
      <w:rPr>
        <w:b/>
        <w:bCs/>
        <w:noProof/>
        <w:szCs w:val="22"/>
      </w:rPr>
      <w:t>МСЭ-R  M.1450-4</w:t>
    </w:r>
    <w:r w:rsidR="001A43BD" w:rsidRPr="00EF7F73">
      <w:rPr>
        <w:b/>
        <w:bCs/>
        <w:szCs w:val="22"/>
      </w:rPr>
      <w:fldChar w:fldCharType="end"/>
    </w:r>
    <w:r w:rsidRPr="00EF7F73">
      <w:rPr>
        <w:szCs w:val="22"/>
        <w:lang w:val="pt-PT"/>
      </w:rPr>
      <w:tab/>
    </w:r>
    <w:r w:rsidR="001A43BD" w:rsidRPr="00EF7F73">
      <w:rPr>
        <w:rStyle w:val="PageNumber"/>
        <w:b/>
        <w:bCs/>
        <w:szCs w:val="22"/>
      </w:rPr>
      <w:fldChar w:fldCharType="begin"/>
    </w:r>
    <w:r w:rsidRPr="00EF7F73">
      <w:rPr>
        <w:rStyle w:val="PageNumber"/>
        <w:b/>
        <w:bCs/>
        <w:szCs w:val="22"/>
        <w:lang w:val="pt-PT"/>
      </w:rPr>
      <w:instrText xml:space="preserve"> PAGE </w:instrText>
    </w:r>
    <w:r w:rsidR="001A43BD" w:rsidRPr="00EF7F73">
      <w:rPr>
        <w:rStyle w:val="PageNumber"/>
        <w:b/>
        <w:bCs/>
        <w:szCs w:val="22"/>
      </w:rPr>
      <w:fldChar w:fldCharType="separate"/>
    </w:r>
    <w:r w:rsidR="00706866">
      <w:rPr>
        <w:rStyle w:val="PageNumber"/>
        <w:b/>
        <w:bCs/>
        <w:noProof/>
        <w:szCs w:val="22"/>
        <w:lang w:val="pt-PT"/>
      </w:rPr>
      <w:t>3</w:t>
    </w:r>
    <w:r w:rsidR="001A43BD" w:rsidRPr="00EF7F73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021BB9" w:rsidRDefault="001A43BD" w:rsidP="00021BB9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pt-PT"/>
      </w:rPr>
    </w:pPr>
    <w:r>
      <w:rPr>
        <w:rStyle w:val="PageNumber"/>
        <w:b/>
        <w:bCs/>
      </w:rPr>
      <w:fldChar w:fldCharType="begin"/>
    </w:r>
    <w:r w:rsidR="00571D31" w:rsidRPr="00021BB9">
      <w:rPr>
        <w:rStyle w:val="PageNumber"/>
        <w:b/>
        <w:bCs/>
        <w:lang w:val="pt-PT"/>
      </w:rPr>
      <w:instrText xml:space="preserve"> PAGE </w:instrText>
    </w:r>
    <w:r>
      <w:rPr>
        <w:rStyle w:val="PageNumber"/>
        <w:b/>
        <w:bCs/>
      </w:rPr>
      <w:fldChar w:fldCharType="separate"/>
    </w:r>
    <w:r w:rsidR="00706866">
      <w:rPr>
        <w:rStyle w:val="PageNumber"/>
        <w:b/>
        <w:bCs/>
        <w:noProof/>
        <w:lang w:val="pt-PT"/>
      </w:rPr>
      <w:t>4</w:t>
    </w:r>
    <w:r>
      <w:rPr>
        <w:rStyle w:val="PageNumber"/>
        <w:b/>
        <w:bCs/>
      </w:rPr>
      <w:fldChar w:fldCharType="end"/>
    </w:r>
    <w:r w:rsidR="00571D31" w:rsidRPr="00021BB9">
      <w:rPr>
        <w:lang w:val="pt-PT"/>
      </w:rPr>
      <w:tab/>
    </w:r>
    <w:r w:rsidR="00571D31">
      <w:rPr>
        <w:b/>
        <w:bCs/>
        <w:lang w:val="ru-RU"/>
      </w:rPr>
      <w:t>Рек</w:t>
    </w:r>
    <w:r w:rsidR="00571D31" w:rsidRPr="00021BB9">
      <w:rPr>
        <w:b/>
        <w:bCs/>
        <w:lang w:val="pt-PT"/>
      </w:rPr>
      <w:t xml:space="preserve">. </w:t>
    </w:r>
    <w:r w:rsidR="00571D31">
      <w:rPr>
        <w:b/>
        <w:bCs/>
        <w:lang w:val="ru-RU"/>
      </w:rPr>
      <w:t xml:space="preserve"> </w:t>
    </w:r>
    <w:r>
      <w:rPr>
        <w:b/>
        <w:bCs/>
      </w:rPr>
      <w:fldChar w:fldCharType="begin"/>
    </w:r>
    <w:r w:rsidR="00571D31" w:rsidRPr="00021BB9">
      <w:rPr>
        <w:b/>
        <w:bCs/>
        <w:lang w:val="pt-PT"/>
      </w:rPr>
      <w:instrText>styleref href</w:instrText>
    </w:r>
    <w:r>
      <w:rPr>
        <w:b/>
        <w:bCs/>
      </w:rPr>
      <w:fldChar w:fldCharType="separate"/>
    </w:r>
    <w:r w:rsidR="00706866">
      <w:rPr>
        <w:b/>
        <w:bCs/>
        <w:noProof/>
      </w:rPr>
      <w:t>МСЭ-R  M.1450-4</w:t>
    </w:r>
    <w:r>
      <w:rPr>
        <w:b/>
        <w:bCs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8C0DA9" w:rsidRDefault="00571D31" w:rsidP="00475F1D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pt-PT"/>
      </w:rPr>
    </w:pPr>
    <w:r>
      <w:tab/>
    </w:r>
    <w:r>
      <w:rPr>
        <w:b/>
        <w:bCs/>
        <w:lang w:val="ru-RU"/>
      </w:rPr>
      <w:t>Рек</w:t>
    </w:r>
    <w:r w:rsidRPr="008C0DA9">
      <w:rPr>
        <w:b/>
        <w:bCs/>
        <w:lang w:val="pt-PT"/>
      </w:rPr>
      <w:t xml:space="preserve">. </w:t>
    </w:r>
    <w:r>
      <w:rPr>
        <w:b/>
        <w:bCs/>
        <w:lang w:val="ru-RU"/>
      </w:rPr>
      <w:t xml:space="preserve"> </w:t>
    </w:r>
    <w:r w:rsidR="001A43BD">
      <w:rPr>
        <w:b/>
        <w:bCs/>
      </w:rPr>
      <w:fldChar w:fldCharType="begin"/>
    </w:r>
    <w:r w:rsidRPr="008C0DA9">
      <w:rPr>
        <w:b/>
        <w:bCs/>
        <w:lang w:val="pt-PT"/>
      </w:rPr>
      <w:instrText>styleref href</w:instrText>
    </w:r>
    <w:r w:rsidR="001A43BD">
      <w:rPr>
        <w:b/>
        <w:bCs/>
      </w:rPr>
      <w:fldChar w:fldCharType="separate"/>
    </w:r>
    <w:r w:rsidR="00706866">
      <w:rPr>
        <w:b/>
        <w:bCs/>
        <w:noProof/>
      </w:rPr>
      <w:t>МСЭ-R  M.1450-4</w:t>
    </w:r>
    <w:r w:rsidR="001A43BD">
      <w:rPr>
        <w:b/>
        <w:bCs/>
      </w:rPr>
      <w:fldChar w:fldCharType="end"/>
    </w:r>
    <w:r w:rsidRPr="008C0DA9">
      <w:rPr>
        <w:lang w:val="pt-PT"/>
      </w:rPr>
      <w:tab/>
    </w:r>
    <w:r w:rsidR="001A43BD">
      <w:rPr>
        <w:rStyle w:val="PageNumber"/>
        <w:b/>
        <w:bCs/>
      </w:rPr>
      <w:fldChar w:fldCharType="begin"/>
    </w:r>
    <w:r w:rsidRPr="008C0DA9">
      <w:rPr>
        <w:rStyle w:val="PageNumber"/>
        <w:b/>
        <w:bCs/>
        <w:lang w:val="pt-PT"/>
      </w:rPr>
      <w:instrText xml:space="preserve"> PAGE </w:instrText>
    </w:r>
    <w:r w:rsidR="001A43BD">
      <w:rPr>
        <w:rStyle w:val="PageNumber"/>
        <w:b/>
        <w:bCs/>
      </w:rPr>
      <w:fldChar w:fldCharType="separate"/>
    </w:r>
    <w:r w:rsidR="00706866">
      <w:rPr>
        <w:rStyle w:val="PageNumber"/>
        <w:b/>
        <w:bCs/>
        <w:noProof/>
        <w:lang w:val="pt-PT"/>
      </w:rPr>
      <w:t>5</w:t>
    </w:r>
    <w:r w:rsidR="001A43BD">
      <w:rPr>
        <w:rStyle w:val="PageNumber"/>
        <w:b/>
        <w:bCs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575C51" w:rsidRDefault="001A43BD" w:rsidP="00575C51">
    <w:pPr>
      <w:pStyle w:val="Header"/>
      <w:jc w:val="left"/>
      <w:rPr>
        <w:b/>
        <w:bCs/>
        <w:lang w:val="ru-RU"/>
      </w:rPr>
    </w:pPr>
    <w:r w:rsidRPr="00575C51">
      <w:rPr>
        <w:rStyle w:val="PageNumber"/>
        <w:b/>
        <w:bCs/>
      </w:rPr>
      <w:fldChar w:fldCharType="begin"/>
    </w:r>
    <w:r w:rsidR="00571D31" w:rsidRPr="00575C51">
      <w:rPr>
        <w:rStyle w:val="PageNumber"/>
        <w:b/>
        <w:bCs/>
        <w:lang w:val="pt-PT"/>
      </w:rPr>
      <w:instrText xml:space="preserve"> PAGE </w:instrText>
    </w:r>
    <w:r w:rsidRPr="00575C51">
      <w:rPr>
        <w:rStyle w:val="PageNumber"/>
        <w:b/>
        <w:bCs/>
      </w:rPr>
      <w:fldChar w:fldCharType="separate"/>
    </w:r>
    <w:r w:rsidR="00706866">
      <w:rPr>
        <w:rStyle w:val="PageNumber"/>
        <w:b/>
        <w:bCs/>
        <w:noProof/>
        <w:lang w:val="pt-PT"/>
      </w:rPr>
      <w:t>8</w:t>
    </w:r>
    <w:r w:rsidRPr="00575C51">
      <w:rPr>
        <w:rStyle w:val="PageNumber"/>
        <w:b/>
        <w:bCs/>
      </w:rPr>
      <w:fldChar w:fldCharType="end"/>
    </w:r>
    <w:r w:rsidR="00571D31" w:rsidRPr="00575C51">
      <w:rPr>
        <w:b/>
        <w:bCs/>
        <w:lang w:val="pt-PT"/>
      </w:rPr>
      <w:tab/>
    </w:r>
    <w:r w:rsidR="00571D31" w:rsidRPr="00575C51">
      <w:rPr>
        <w:b/>
        <w:bCs/>
        <w:lang w:val="ru-RU"/>
      </w:rPr>
      <w:t>Рек</w:t>
    </w:r>
    <w:r w:rsidR="00571D31" w:rsidRPr="00575C51">
      <w:rPr>
        <w:b/>
        <w:bCs/>
        <w:lang w:val="pt-PT"/>
      </w:rPr>
      <w:t xml:space="preserve">. </w:t>
    </w:r>
    <w:r w:rsidR="00571D31" w:rsidRPr="00575C51">
      <w:rPr>
        <w:b/>
        <w:bCs/>
        <w:lang w:val="ru-RU"/>
      </w:rPr>
      <w:t xml:space="preserve"> </w:t>
    </w:r>
    <w:r w:rsidRPr="00575C51">
      <w:rPr>
        <w:b/>
        <w:bCs/>
      </w:rPr>
      <w:fldChar w:fldCharType="begin"/>
    </w:r>
    <w:r w:rsidR="00571D31" w:rsidRPr="00575C51">
      <w:rPr>
        <w:b/>
        <w:bCs/>
        <w:lang w:val="pt-PT"/>
      </w:rPr>
      <w:instrText>styleref href</w:instrText>
    </w:r>
    <w:r w:rsidRPr="00575C51">
      <w:rPr>
        <w:b/>
        <w:bCs/>
      </w:rPr>
      <w:fldChar w:fldCharType="separate"/>
    </w:r>
    <w:r w:rsidR="00706866">
      <w:rPr>
        <w:b/>
        <w:bCs/>
        <w:noProof/>
      </w:rPr>
      <w:t>МСЭ-R  M.1450-4</w:t>
    </w:r>
    <w:r w:rsidRPr="00575C51">
      <w:rPr>
        <w:b/>
        <w:bCs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31" w:rsidRPr="00575C51" w:rsidRDefault="00571D31" w:rsidP="00575C51">
    <w:pPr>
      <w:pStyle w:val="Header"/>
      <w:rPr>
        <w:szCs w:val="22"/>
        <w:lang w:val="ru-RU"/>
      </w:rPr>
    </w:pPr>
    <w:r>
      <w:tab/>
    </w:r>
    <w:r w:rsidRPr="00EF7F73">
      <w:rPr>
        <w:b/>
        <w:bCs/>
        <w:szCs w:val="22"/>
        <w:lang w:val="ru-RU"/>
      </w:rPr>
      <w:t>Рек</w:t>
    </w:r>
    <w:r w:rsidRPr="00EF7F73">
      <w:rPr>
        <w:b/>
        <w:bCs/>
        <w:szCs w:val="22"/>
        <w:lang w:val="pt-PT"/>
      </w:rPr>
      <w:t xml:space="preserve">. </w:t>
    </w:r>
    <w:r>
      <w:rPr>
        <w:b/>
        <w:bCs/>
        <w:szCs w:val="22"/>
        <w:lang w:val="ru-RU"/>
      </w:rPr>
      <w:t xml:space="preserve"> </w:t>
    </w:r>
    <w:r w:rsidR="001A43BD" w:rsidRPr="00EF7F73">
      <w:rPr>
        <w:b/>
        <w:bCs/>
        <w:szCs w:val="22"/>
      </w:rPr>
      <w:fldChar w:fldCharType="begin"/>
    </w:r>
    <w:r w:rsidRPr="00EF7F73">
      <w:rPr>
        <w:b/>
        <w:bCs/>
        <w:szCs w:val="22"/>
        <w:lang w:val="pt-PT"/>
      </w:rPr>
      <w:instrText>styleref href</w:instrText>
    </w:r>
    <w:r w:rsidR="001A43BD" w:rsidRPr="00EF7F73">
      <w:rPr>
        <w:b/>
        <w:bCs/>
        <w:szCs w:val="22"/>
      </w:rPr>
      <w:fldChar w:fldCharType="separate"/>
    </w:r>
    <w:r w:rsidR="00706866">
      <w:rPr>
        <w:b/>
        <w:bCs/>
        <w:noProof/>
        <w:szCs w:val="22"/>
      </w:rPr>
      <w:t>МСЭ-R  M.1450-4</w:t>
    </w:r>
    <w:r w:rsidR="001A43BD" w:rsidRPr="00EF7F73">
      <w:rPr>
        <w:b/>
        <w:bCs/>
        <w:szCs w:val="22"/>
      </w:rPr>
      <w:fldChar w:fldCharType="end"/>
    </w:r>
    <w:r w:rsidRPr="00EF7F73">
      <w:rPr>
        <w:szCs w:val="22"/>
        <w:lang w:val="pt-PT"/>
      </w:rPr>
      <w:tab/>
    </w:r>
    <w:r w:rsidR="001A43BD" w:rsidRPr="00EF7F73">
      <w:rPr>
        <w:rStyle w:val="PageNumber"/>
        <w:b/>
        <w:bCs/>
        <w:szCs w:val="22"/>
      </w:rPr>
      <w:fldChar w:fldCharType="begin"/>
    </w:r>
    <w:r w:rsidRPr="00EF7F73">
      <w:rPr>
        <w:rStyle w:val="PageNumber"/>
        <w:b/>
        <w:bCs/>
        <w:szCs w:val="22"/>
        <w:lang w:val="pt-PT"/>
      </w:rPr>
      <w:instrText xml:space="preserve"> PAGE </w:instrText>
    </w:r>
    <w:r w:rsidR="001A43BD" w:rsidRPr="00EF7F73">
      <w:rPr>
        <w:rStyle w:val="PageNumber"/>
        <w:b/>
        <w:bCs/>
        <w:szCs w:val="22"/>
      </w:rPr>
      <w:fldChar w:fldCharType="separate"/>
    </w:r>
    <w:r w:rsidR="00706866">
      <w:rPr>
        <w:rStyle w:val="PageNumber"/>
        <w:b/>
        <w:bCs/>
        <w:noProof/>
        <w:szCs w:val="22"/>
        <w:lang w:val="pt-PT"/>
      </w:rPr>
      <w:t>7</w:t>
    </w:r>
    <w:r w:rsidR="001A43BD" w:rsidRPr="00EF7F73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/>
  <w:doNotTrackMoves/>
  <w:defaultTabStop w:val="719"/>
  <w:evenAndOddHeaders/>
  <w:drawingGridHorizontalSpacing w:val="11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6744"/>
    <w:rsid w:val="00021BB9"/>
    <w:rsid w:val="000255E3"/>
    <w:rsid w:val="0004180E"/>
    <w:rsid w:val="00062299"/>
    <w:rsid w:val="0006343F"/>
    <w:rsid w:val="000708FE"/>
    <w:rsid w:val="00076874"/>
    <w:rsid w:val="00076C5F"/>
    <w:rsid w:val="0008112B"/>
    <w:rsid w:val="00092AB8"/>
    <w:rsid w:val="00097F7B"/>
    <w:rsid w:val="000A24A4"/>
    <w:rsid w:val="000C2E84"/>
    <w:rsid w:val="000E2EBD"/>
    <w:rsid w:val="000E387A"/>
    <w:rsid w:val="00105988"/>
    <w:rsid w:val="00114F94"/>
    <w:rsid w:val="00115272"/>
    <w:rsid w:val="00115537"/>
    <w:rsid w:val="00123F7F"/>
    <w:rsid w:val="00125F00"/>
    <w:rsid w:val="001473C5"/>
    <w:rsid w:val="00153BBA"/>
    <w:rsid w:val="00154C73"/>
    <w:rsid w:val="00155C2C"/>
    <w:rsid w:val="00161B31"/>
    <w:rsid w:val="0017570C"/>
    <w:rsid w:val="00182D06"/>
    <w:rsid w:val="00196B2A"/>
    <w:rsid w:val="001A01FA"/>
    <w:rsid w:val="001A43BD"/>
    <w:rsid w:val="001B5BEF"/>
    <w:rsid w:val="001B658B"/>
    <w:rsid w:val="001C0C46"/>
    <w:rsid w:val="001C7674"/>
    <w:rsid w:val="001F0117"/>
    <w:rsid w:val="001F7CBD"/>
    <w:rsid w:val="00206D5F"/>
    <w:rsid w:val="00215453"/>
    <w:rsid w:val="00225FA0"/>
    <w:rsid w:val="00237C2F"/>
    <w:rsid w:val="00263D93"/>
    <w:rsid w:val="00270D89"/>
    <w:rsid w:val="002819ED"/>
    <w:rsid w:val="00285E2C"/>
    <w:rsid w:val="002A4E7B"/>
    <w:rsid w:val="002B3046"/>
    <w:rsid w:val="002C14F1"/>
    <w:rsid w:val="002C1C52"/>
    <w:rsid w:val="002C69E9"/>
    <w:rsid w:val="002D398B"/>
    <w:rsid w:val="002D76C4"/>
    <w:rsid w:val="002F34B4"/>
    <w:rsid w:val="002F75C2"/>
    <w:rsid w:val="002F7AF7"/>
    <w:rsid w:val="00300F1E"/>
    <w:rsid w:val="003050E7"/>
    <w:rsid w:val="00312937"/>
    <w:rsid w:val="00315FFC"/>
    <w:rsid w:val="003162E9"/>
    <w:rsid w:val="00325F4F"/>
    <w:rsid w:val="00334B01"/>
    <w:rsid w:val="00335F0B"/>
    <w:rsid w:val="003422E3"/>
    <w:rsid w:val="003466F7"/>
    <w:rsid w:val="00355577"/>
    <w:rsid w:val="003603CD"/>
    <w:rsid w:val="003650CB"/>
    <w:rsid w:val="00385DF4"/>
    <w:rsid w:val="003B2668"/>
    <w:rsid w:val="003B566B"/>
    <w:rsid w:val="003B68E0"/>
    <w:rsid w:val="003C084C"/>
    <w:rsid w:val="003C4BB6"/>
    <w:rsid w:val="003D2017"/>
    <w:rsid w:val="003D6744"/>
    <w:rsid w:val="003E5B72"/>
    <w:rsid w:val="003F39CE"/>
    <w:rsid w:val="003F409D"/>
    <w:rsid w:val="003F5A2F"/>
    <w:rsid w:val="00406D8B"/>
    <w:rsid w:val="004147E8"/>
    <w:rsid w:val="0044006F"/>
    <w:rsid w:val="00440E9B"/>
    <w:rsid w:val="004507F3"/>
    <w:rsid w:val="00451F9E"/>
    <w:rsid w:val="004574C5"/>
    <w:rsid w:val="004607A2"/>
    <w:rsid w:val="004700E7"/>
    <w:rsid w:val="00471D9F"/>
    <w:rsid w:val="00475F1D"/>
    <w:rsid w:val="00477915"/>
    <w:rsid w:val="004A3711"/>
    <w:rsid w:val="004A610C"/>
    <w:rsid w:val="004A7F6C"/>
    <w:rsid w:val="004C3572"/>
    <w:rsid w:val="004E2B9E"/>
    <w:rsid w:val="004E579D"/>
    <w:rsid w:val="004F5F5C"/>
    <w:rsid w:val="00501743"/>
    <w:rsid w:val="00502439"/>
    <w:rsid w:val="0052010F"/>
    <w:rsid w:val="0054188B"/>
    <w:rsid w:val="00544165"/>
    <w:rsid w:val="00552257"/>
    <w:rsid w:val="00561438"/>
    <w:rsid w:val="005647E1"/>
    <w:rsid w:val="005655C3"/>
    <w:rsid w:val="00571D31"/>
    <w:rsid w:val="00575C51"/>
    <w:rsid w:val="00585C44"/>
    <w:rsid w:val="005A73D6"/>
    <w:rsid w:val="005E1D9D"/>
    <w:rsid w:val="005F220B"/>
    <w:rsid w:val="00605E26"/>
    <w:rsid w:val="00607D68"/>
    <w:rsid w:val="006159D7"/>
    <w:rsid w:val="00657E83"/>
    <w:rsid w:val="0067451B"/>
    <w:rsid w:val="00684AE8"/>
    <w:rsid w:val="006A2460"/>
    <w:rsid w:val="006A55D0"/>
    <w:rsid w:val="006A605A"/>
    <w:rsid w:val="006B1515"/>
    <w:rsid w:val="006B2C09"/>
    <w:rsid w:val="006E1C9A"/>
    <w:rsid w:val="006E433F"/>
    <w:rsid w:val="006E7FB9"/>
    <w:rsid w:val="006F2651"/>
    <w:rsid w:val="006F64D6"/>
    <w:rsid w:val="006F71B5"/>
    <w:rsid w:val="00706866"/>
    <w:rsid w:val="00707D2F"/>
    <w:rsid w:val="00716BCD"/>
    <w:rsid w:val="0073177F"/>
    <w:rsid w:val="00732E3C"/>
    <w:rsid w:val="007472CB"/>
    <w:rsid w:val="007574F0"/>
    <w:rsid w:val="00774CA1"/>
    <w:rsid w:val="00780282"/>
    <w:rsid w:val="00780BA9"/>
    <w:rsid w:val="007811EF"/>
    <w:rsid w:val="007979C5"/>
    <w:rsid w:val="007A023D"/>
    <w:rsid w:val="007C2798"/>
    <w:rsid w:val="007C6D9E"/>
    <w:rsid w:val="007D13C8"/>
    <w:rsid w:val="007E1A27"/>
    <w:rsid w:val="007F3707"/>
    <w:rsid w:val="00800CD4"/>
    <w:rsid w:val="008018FD"/>
    <w:rsid w:val="00812664"/>
    <w:rsid w:val="00833B0E"/>
    <w:rsid w:val="008405C4"/>
    <w:rsid w:val="008408AF"/>
    <w:rsid w:val="00844270"/>
    <w:rsid w:val="00844789"/>
    <w:rsid w:val="00850F5E"/>
    <w:rsid w:val="00866976"/>
    <w:rsid w:val="00875134"/>
    <w:rsid w:val="008948A7"/>
    <w:rsid w:val="008961C4"/>
    <w:rsid w:val="008A1563"/>
    <w:rsid w:val="008A2732"/>
    <w:rsid w:val="008B2AFB"/>
    <w:rsid w:val="008C0DA9"/>
    <w:rsid w:val="008E4DAE"/>
    <w:rsid w:val="00901238"/>
    <w:rsid w:val="00902446"/>
    <w:rsid w:val="00912060"/>
    <w:rsid w:val="009258D4"/>
    <w:rsid w:val="009325D3"/>
    <w:rsid w:val="00941354"/>
    <w:rsid w:val="00944BA3"/>
    <w:rsid w:val="00953678"/>
    <w:rsid w:val="00957ACB"/>
    <w:rsid w:val="00965267"/>
    <w:rsid w:val="00970118"/>
    <w:rsid w:val="00971800"/>
    <w:rsid w:val="009743E0"/>
    <w:rsid w:val="00990ADD"/>
    <w:rsid w:val="00996BD1"/>
    <w:rsid w:val="009A145E"/>
    <w:rsid w:val="009A4C83"/>
    <w:rsid w:val="009B2607"/>
    <w:rsid w:val="009C1653"/>
    <w:rsid w:val="009C612A"/>
    <w:rsid w:val="009D3C81"/>
    <w:rsid w:val="009F5940"/>
    <w:rsid w:val="00A20C3C"/>
    <w:rsid w:val="00A30822"/>
    <w:rsid w:val="00A34EA3"/>
    <w:rsid w:val="00A4315C"/>
    <w:rsid w:val="00A52E80"/>
    <w:rsid w:val="00A6617B"/>
    <w:rsid w:val="00A71D5D"/>
    <w:rsid w:val="00A82DB6"/>
    <w:rsid w:val="00A94D97"/>
    <w:rsid w:val="00AA4D76"/>
    <w:rsid w:val="00AB0DC8"/>
    <w:rsid w:val="00AB25EA"/>
    <w:rsid w:val="00AB6FD3"/>
    <w:rsid w:val="00AD1054"/>
    <w:rsid w:val="00AE3294"/>
    <w:rsid w:val="00AE7C07"/>
    <w:rsid w:val="00AF1776"/>
    <w:rsid w:val="00AF66A0"/>
    <w:rsid w:val="00AF6877"/>
    <w:rsid w:val="00B00FC0"/>
    <w:rsid w:val="00B0261F"/>
    <w:rsid w:val="00B05328"/>
    <w:rsid w:val="00B1223E"/>
    <w:rsid w:val="00B14FC2"/>
    <w:rsid w:val="00B17E96"/>
    <w:rsid w:val="00B44E24"/>
    <w:rsid w:val="00B45205"/>
    <w:rsid w:val="00B47C65"/>
    <w:rsid w:val="00B51B84"/>
    <w:rsid w:val="00B54FAA"/>
    <w:rsid w:val="00B613EC"/>
    <w:rsid w:val="00B732C3"/>
    <w:rsid w:val="00B7442B"/>
    <w:rsid w:val="00B82D54"/>
    <w:rsid w:val="00B84DEC"/>
    <w:rsid w:val="00B93AE2"/>
    <w:rsid w:val="00B95BDA"/>
    <w:rsid w:val="00B971F5"/>
    <w:rsid w:val="00BA2561"/>
    <w:rsid w:val="00BA37B7"/>
    <w:rsid w:val="00BB350A"/>
    <w:rsid w:val="00BC23EF"/>
    <w:rsid w:val="00BD5135"/>
    <w:rsid w:val="00BE6463"/>
    <w:rsid w:val="00BF7E5C"/>
    <w:rsid w:val="00C0219E"/>
    <w:rsid w:val="00C11F77"/>
    <w:rsid w:val="00C27B3A"/>
    <w:rsid w:val="00C3132A"/>
    <w:rsid w:val="00C35CAD"/>
    <w:rsid w:val="00C4440C"/>
    <w:rsid w:val="00C534DA"/>
    <w:rsid w:val="00C55506"/>
    <w:rsid w:val="00C821D1"/>
    <w:rsid w:val="00C900BB"/>
    <w:rsid w:val="00C93866"/>
    <w:rsid w:val="00C94CD7"/>
    <w:rsid w:val="00C97580"/>
    <w:rsid w:val="00CA25A4"/>
    <w:rsid w:val="00CA2AA5"/>
    <w:rsid w:val="00CA42D9"/>
    <w:rsid w:val="00CD4003"/>
    <w:rsid w:val="00CD403E"/>
    <w:rsid w:val="00CD46BF"/>
    <w:rsid w:val="00CE18EF"/>
    <w:rsid w:val="00CE2856"/>
    <w:rsid w:val="00D078C2"/>
    <w:rsid w:val="00D12CED"/>
    <w:rsid w:val="00D17529"/>
    <w:rsid w:val="00D25B4E"/>
    <w:rsid w:val="00D33E96"/>
    <w:rsid w:val="00D34A0A"/>
    <w:rsid w:val="00D43E70"/>
    <w:rsid w:val="00D5555D"/>
    <w:rsid w:val="00D5774F"/>
    <w:rsid w:val="00D760B2"/>
    <w:rsid w:val="00DA2FF1"/>
    <w:rsid w:val="00DA400E"/>
    <w:rsid w:val="00DD01E4"/>
    <w:rsid w:val="00DD1F91"/>
    <w:rsid w:val="00DD7952"/>
    <w:rsid w:val="00DE51CC"/>
    <w:rsid w:val="00DF4176"/>
    <w:rsid w:val="00E10D33"/>
    <w:rsid w:val="00E13E24"/>
    <w:rsid w:val="00E210EB"/>
    <w:rsid w:val="00E274B8"/>
    <w:rsid w:val="00E320B6"/>
    <w:rsid w:val="00E419FE"/>
    <w:rsid w:val="00E44199"/>
    <w:rsid w:val="00E46081"/>
    <w:rsid w:val="00E60B36"/>
    <w:rsid w:val="00E76495"/>
    <w:rsid w:val="00E81294"/>
    <w:rsid w:val="00E85FEE"/>
    <w:rsid w:val="00EA32E6"/>
    <w:rsid w:val="00EB05F7"/>
    <w:rsid w:val="00EB46CC"/>
    <w:rsid w:val="00EB74BD"/>
    <w:rsid w:val="00EC75DB"/>
    <w:rsid w:val="00ED131C"/>
    <w:rsid w:val="00EE1DB4"/>
    <w:rsid w:val="00EE43F6"/>
    <w:rsid w:val="00EF7F73"/>
    <w:rsid w:val="00F0684F"/>
    <w:rsid w:val="00F0794A"/>
    <w:rsid w:val="00F321D7"/>
    <w:rsid w:val="00F43155"/>
    <w:rsid w:val="00F50D38"/>
    <w:rsid w:val="00F51926"/>
    <w:rsid w:val="00F51F1B"/>
    <w:rsid w:val="00F82D7A"/>
    <w:rsid w:val="00F916BF"/>
    <w:rsid w:val="00F96A86"/>
    <w:rsid w:val="00FB1CAC"/>
    <w:rsid w:val="00FC1B92"/>
    <w:rsid w:val="00FD264F"/>
    <w:rsid w:val="00FD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7F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A145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A145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A145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A145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A145E"/>
    <w:pPr>
      <w:outlineLvl w:val="4"/>
    </w:pPr>
  </w:style>
  <w:style w:type="paragraph" w:styleId="Heading6">
    <w:name w:val="heading 6"/>
    <w:basedOn w:val="Heading4"/>
    <w:next w:val="Normal"/>
    <w:qFormat/>
    <w:rsid w:val="009A145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A145E"/>
    <w:pPr>
      <w:outlineLvl w:val="6"/>
    </w:pPr>
  </w:style>
  <w:style w:type="paragraph" w:styleId="Heading8">
    <w:name w:val="heading 8"/>
    <w:basedOn w:val="Heading6"/>
    <w:next w:val="Normal"/>
    <w:qFormat/>
    <w:rsid w:val="009A145E"/>
    <w:pPr>
      <w:outlineLvl w:val="7"/>
    </w:pPr>
  </w:style>
  <w:style w:type="paragraph" w:styleId="Heading9">
    <w:name w:val="heading 9"/>
    <w:basedOn w:val="Heading6"/>
    <w:next w:val="Normal"/>
    <w:qFormat/>
    <w:rsid w:val="009A145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A145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A145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A145E"/>
  </w:style>
  <w:style w:type="paragraph" w:customStyle="1" w:styleId="Headingb">
    <w:name w:val="Heading_b"/>
    <w:basedOn w:val="Heading3"/>
    <w:next w:val="Normal"/>
    <w:rsid w:val="009A145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A145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A145E"/>
  </w:style>
  <w:style w:type="paragraph" w:customStyle="1" w:styleId="AnnexNoTitle">
    <w:name w:val="Annex_NoTitle"/>
    <w:basedOn w:val="Normal"/>
    <w:next w:val="Normal"/>
    <w:rsid w:val="00E8129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2">
    <w:name w:val="enumlev2"/>
    <w:basedOn w:val="enumlev1"/>
    <w:rsid w:val="009A145E"/>
    <w:pPr>
      <w:ind w:left="1191" w:hanging="397"/>
    </w:pPr>
  </w:style>
  <w:style w:type="paragraph" w:customStyle="1" w:styleId="enumlev1">
    <w:name w:val="enumlev1"/>
    <w:basedOn w:val="Normal"/>
    <w:rsid w:val="009A145E"/>
    <w:pPr>
      <w:spacing w:before="80"/>
      <w:ind w:left="794" w:hanging="794"/>
    </w:pPr>
  </w:style>
  <w:style w:type="paragraph" w:customStyle="1" w:styleId="enumlev3">
    <w:name w:val="enumlev3"/>
    <w:basedOn w:val="enumlev2"/>
    <w:rsid w:val="009A145E"/>
    <w:pPr>
      <w:ind w:left="1588"/>
    </w:pPr>
  </w:style>
  <w:style w:type="paragraph" w:customStyle="1" w:styleId="Normalaftertitle">
    <w:name w:val="Normal_after_title"/>
    <w:basedOn w:val="Normal"/>
    <w:next w:val="Normal"/>
    <w:rsid w:val="009A145E"/>
    <w:pPr>
      <w:spacing w:before="320"/>
    </w:pPr>
  </w:style>
  <w:style w:type="paragraph" w:customStyle="1" w:styleId="Note">
    <w:name w:val="Note"/>
    <w:basedOn w:val="Normal"/>
    <w:rsid w:val="003C4BB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Normal"/>
    <w:rsid w:val="00EF7F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9A145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9A145E"/>
    <w:pPr>
      <w:jc w:val="center"/>
    </w:pPr>
  </w:style>
  <w:style w:type="paragraph" w:customStyle="1" w:styleId="Recdate">
    <w:name w:val="Rec_date"/>
    <w:basedOn w:val="Recref"/>
    <w:next w:val="Normalaftertitle"/>
    <w:rsid w:val="009A145E"/>
    <w:pPr>
      <w:jc w:val="right"/>
    </w:pPr>
  </w:style>
  <w:style w:type="paragraph" w:customStyle="1" w:styleId="AppendixNoTitle">
    <w:name w:val="Appendix_NoTitle"/>
    <w:basedOn w:val="AnnexNoTitle"/>
    <w:next w:val="Normal"/>
    <w:rsid w:val="009A145E"/>
  </w:style>
  <w:style w:type="paragraph" w:customStyle="1" w:styleId="Tablefin">
    <w:name w:val="Table_fin"/>
    <w:basedOn w:val="Normal"/>
    <w:next w:val="Normal"/>
    <w:rsid w:val="009A145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1752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8"/>
    </w:rPr>
  </w:style>
  <w:style w:type="paragraph" w:customStyle="1" w:styleId="Tablelegend">
    <w:name w:val="Table_legend"/>
    <w:basedOn w:val="Normal"/>
    <w:rsid w:val="009A14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9A145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1752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paragraph" w:customStyle="1" w:styleId="Equation">
    <w:name w:val="Equation"/>
    <w:basedOn w:val="Normal"/>
    <w:rsid w:val="009A145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A145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A145E"/>
    <w:pPr>
      <w:ind w:left="794"/>
    </w:pPr>
  </w:style>
  <w:style w:type="paragraph" w:customStyle="1" w:styleId="Figurelegend">
    <w:name w:val="Figure_legend"/>
    <w:basedOn w:val="Normal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F5A2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A145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F5A2F"/>
    <w:pPr>
      <w:keepNext w:val="0"/>
      <w:spacing w:before="0" w:after="240"/>
    </w:pPr>
  </w:style>
  <w:style w:type="paragraph" w:customStyle="1" w:styleId="tocpart">
    <w:name w:val="tocpart"/>
    <w:basedOn w:val="Normal"/>
    <w:rsid w:val="009A14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A145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9A145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A145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A145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A145E"/>
    <w:rPr>
      <w:b/>
    </w:rPr>
  </w:style>
  <w:style w:type="paragraph" w:customStyle="1" w:styleId="Chaptitle">
    <w:name w:val="Chap_title"/>
    <w:basedOn w:val="Arttitle"/>
    <w:next w:val="Normal"/>
    <w:rsid w:val="009A145E"/>
  </w:style>
  <w:style w:type="character" w:styleId="FootnoteReference">
    <w:name w:val="footnote reference"/>
    <w:basedOn w:val="DefaultParagraphFont"/>
    <w:semiHidden/>
    <w:rsid w:val="009A145E"/>
    <w:rPr>
      <w:position w:val="6"/>
      <w:sz w:val="18"/>
    </w:rPr>
  </w:style>
  <w:style w:type="paragraph" w:styleId="FootnoteText">
    <w:name w:val="footnote text"/>
    <w:basedOn w:val="Normal"/>
    <w:semiHidden/>
    <w:rsid w:val="009A145E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9A145E"/>
  </w:style>
  <w:style w:type="paragraph" w:styleId="Index2">
    <w:name w:val="index 2"/>
    <w:basedOn w:val="Normal"/>
    <w:next w:val="Normal"/>
    <w:semiHidden/>
    <w:rsid w:val="009A145E"/>
    <w:pPr>
      <w:ind w:left="283"/>
    </w:pPr>
  </w:style>
  <w:style w:type="paragraph" w:styleId="Index3">
    <w:name w:val="index 3"/>
    <w:basedOn w:val="Normal"/>
    <w:next w:val="Normal"/>
    <w:semiHidden/>
    <w:rsid w:val="009A145E"/>
    <w:pPr>
      <w:ind w:left="566"/>
    </w:pPr>
  </w:style>
  <w:style w:type="paragraph" w:styleId="IndexHeading">
    <w:name w:val="index heading"/>
    <w:basedOn w:val="Normal"/>
    <w:next w:val="Index1"/>
    <w:semiHidden/>
    <w:rsid w:val="009A145E"/>
  </w:style>
  <w:style w:type="paragraph" w:customStyle="1" w:styleId="Line">
    <w:name w:val="Line"/>
    <w:basedOn w:val="Normal"/>
    <w:next w:val="Normal"/>
    <w:rsid w:val="009A145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A14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A145E"/>
  </w:style>
  <w:style w:type="paragraph" w:customStyle="1" w:styleId="Partref">
    <w:name w:val="Part_ref"/>
    <w:basedOn w:val="Normal"/>
    <w:next w:val="Normal"/>
    <w:rsid w:val="009A145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A145E"/>
  </w:style>
  <w:style w:type="paragraph" w:customStyle="1" w:styleId="QuestionNo">
    <w:name w:val="Question_No"/>
    <w:basedOn w:val="RecNo"/>
    <w:next w:val="Normal"/>
    <w:rsid w:val="009A145E"/>
  </w:style>
  <w:style w:type="paragraph" w:customStyle="1" w:styleId="Questionref">
    <w:name w:val="Question_ref"/>
    <w:basedOn w:val="Recref"/>
    <w:next w:val="Questiondate"/>
    <w:rsid w:val="009A145E"/>
  </w:style>
  <w:style w:type="paragraph" w:customStyle="1" w:styleId="Questiontitle">
    <w:name w:val="Question_title"/>
    <w:basedOn w:val="Normal"/>
    <w:next w:val="Questionref"/>
    <w:rsid w:val="009A145E"/>
  </w:style>
  <w:style w:type="paragraph" w:customStyle="1" w:styleId="Reftext">
    <w:name w:val="Ref_text"/>
    <w:basedOn w:val="Normal"/>
    <w:rsid w:val="009A145E"/>
    <w:pPr>
      <w:ind w:left="794" w:hanging="794"/>
    </w:pPr>
  </w:style>
  <w:style w:type="paragraph" w:customStyle="1" w:styleId="Reftitle">
    <w:name w:val="Ref_title"/>
    <w:basedOn w:val="Normal"/>
    <w:next w:val="Reftext"/>
    <w:rsid w:val="009A145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A145E"/>
  </w:style>
  <w:style w:type="paragraph" w:customStyle="1" w:styleId="RepNo">
    <w:name w:val="Rep_No"/>
    <w:basedOn w:val="RecNo"/>
    <w:next w:val="Reptitle"/>
    <w:rsid w:val="009A145E"/>
  </w:style>
  <w:style w:type="paragraph" w:customStyle="1" w:styleId="Reptitle">
    <w:name w:val="Rep_title"/>
    <w:basedOn w:val="Rectitle"/>
    <w:next w:val="Repref"/>
    <w:rsid w:val="009A145E"/>
  </w:style>
  <w:style w:type="paragraph" w:customStyle="1" w:styleId="Rectitle">
    <w:name w:val="Rec_title"/>
    <w:basedOn w:val="Normal"/>
    <w:next w:val="Recref"/>
    <w:rsid w:val="00EF7F73"/>
    <w:pPr>
      <w:keepNext/>
      <w:keepLines/>
      <w:spacing w:before="240"/>
      <w:jc w:val="center"/>
    </w:pPr>
    <w:rPr>
      <w:b/>
      <w:sz w:val="26"/>
    </w:rPr>
  </w:style>
  <w:style w:type="paragraph" w:customStyle="1" w:styleId="Repref">
    <w:name w:val="Rep_ref"/>
    <w:basedOn w:val="Recref"/>
    <w:next w:val="Repdate"/>
    <w:rsid w:val="009A145E"/>
  </w:style>
  <w:style w:type="paragraph" w:customStyle="1" w:styleId="Resdate">
    <w:name w:val="Res_date"/>
    <w:basedOn w:val="Recdate"/>
    <w:next w:val="Normalaftertitle"/>
    <w:rsid w:val="009A145E"/>
  </w:style>
  <w:style w:type="paragraph" w:customStyle="1" w:styleId="ResNo">
    <w:name w:val="Res_No"/>
    <w:basedOn w:val="RecNo"/>
    <w:next w:val="Restitle"/>
    <w:rsid w:val="009A145E"/>
  </w:style>
  <w:style w:type="paragraph" w:customStyle="1" w:styleId="Restitle">
    <w:name w:val="Res_title"/>
    <w:basedOn w:val="Normal"/>
    <w:next w:val="Resref"/>
    <w:rsid w:val="009A145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A145E"/>
  </w:style>
  <w:style w:type="paragraph" w:customStyle="1" w:styleId="SectionNo">
    <w:name w:val="Section_No"/>
    <w:basedOn w:val="Normal"/>
    <w:next w:val="Normal"/>
    <w:rsid w:val="009A145E"/>
  </w:style>
  <w:style w:type="paragraph" w:customStyle="1" w:styleId="Sectiontitle">
    <w:name w:val="Section_title"/>
    <w:basedOn w:val="Normal"/>
    <w:next w:val="Normalaftertitle"/>
    <w:rsid w:val="009A1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A145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A145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A145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A145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A145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A145E"/>
  </w:style>
  <w:style w:type="paragraph" w:styleId="TOC6">
    <w:name w:val="toc 6"/>
    <w:basedOn w:val="TOC4"/>
    <w:semiHidden/>
    <w:rsid w:val="009A145E"/>
  </w:style>
  <w:style w:type="paragraph" w:styleId="TOC7">
    <w:name w:val="toc 7"/>
    <w:basedOn w:val="TOC4"/>
    <w:semiHidden/>
    <w:rsid w:val="009A145E"/>
  </w:style>
  <w:style w:type="paragraph" w:styleId="TOC8">
    <w:name w:val="toc 8"/>
    <w:basedOn w:val="TOC4"/>
    <w:semiHidden/>
    <w:rsid w:val="009A145E"/>
  </w:style>
  <w:style w:type="paragraph" w:customStyle="1" w:styleId="Annexref">
    <w:name w:val="Annex_ref"/>
    <w:basedOn w:val="Normal"/>
    <w:next w:val="Normal"/>
    <w:rsid w:val="009A145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A145E"/>
  </w:style>
  <w:style w:type="paragraph" w:customStyle="1" w:styleId="Tabletitle">
    <w:name w:val="Table_title"/>
    <w:basedOn w:val="Normal"/>
    <w:next w:val="Tablehead"/>
    <w:rsid w:val="009A145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A145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D760B2"/>
    <w:rPr>
      <w:color w:val="0000FF"/>
      <w:u w:val="single"/>
    </w:rPr>
  </w:style>
  <w:style w:type="table" w:styleId="TableGrid">
    <w:name w:val="Table Grid"/>
    <w:basedOn w:val="TableNormal"/>
    <w:rsid w:val="00D760B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EF7F73"/>
    <w:pPr>
      <w:shd w:val="clear" w:color="auto" w:fill="000080"/>
    </w:pPr>
    <w:rPr>
      <w:rFonts w:ascii="Tahoma" w:hAnsi="Tahoma" w:cs="Tahoma"/>
      <w:sz w:val="20"/>
    </w:rPr>
  </w:style>
  <w:style w:type="character" w:styleId="FollowedHyperlink">
    <w:name w:val="FollowedHyperlink"/>
    <w:basedOn w:val="DefaultParagraphFont"/>
    <w:rsid w:val="00AE7C07"/>
    <w:rPr>
      <w:color w:val="800080"/>
      <w:u w:val="single"/>
    </w:rPr>
  </w:style>
  <w:style w:type="paragraph" w:customStyle="1" w:styleId="StyleFiguretitleTimesNewRoman">
    <w:name w:val="Style Figure_title + Times New Roman"/>
    <w:basedOn w:val="Figuretitle"/>
    <w:rsid w:val="008A2732"/>
    <w:rPr>
      <w:rFonts w:ascii="Times New Roman" w:hAnsi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3.wmf"/><Relationship Id="rId26" Type="http://schemas.openxmlformats.org/officeDocument/2006/relationships/hyperlink" Target="http://strategis.ic.gc.ca/epic/site/smt-gst.nsf/en/sf01320e.html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1.bin"/><Relationship Id="rId25" Type="http://schemas.openxmlformats.org/officeDocument/2006/relationships/hyperlink" Target="http://standards.ieee.org/getieee802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etsi.org/services_products/freestandard/home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oleObject" Target="embeddings/oleObject4.bin"/><Relationship Id="rId28" Type="http://schemas.openxmlformats.org/officeDocument/2006/relationships/header" Target="header9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Relationship Id="rId22" Type="http://schemas.openxmlformats.org/officeDocument/2006/relationships/image" Target="media/image5.wmf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o.org/iso/en/CatalogueDetailPage.CatalogueDetail?CSNUMBER=39777&amp;ICS1=35&amp;ICS2=110&amp;ICS3=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96DA3-4E62-4F5C-9518-5B491434B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473</TotalTime>
  <Pages>14</Pages>
  <Words>3610</Words>
  <Characters>24467</Characters>
  <Application>Microsoft Office Word</Application>
  <DocSecurity>0</DocSecurity>
  <Lines>203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28021</CharactersWithSpaces>
  <SharedDoc>false</SharedDoc>
  <HLinks>
    <vt:vector size="30" baseType="variant">
      <vt:variant>
        <vt:i4>4194313</vt:i4>
      </vt:variant>
      <vt:variant>
        <vt:i4>15</vt:i4>
      </vt:variant>
      <vt:variant>
        <vt:i4>0</vt:i4>
      </vt:variant>
      <vt:variant>
        <vt:i4>5</vt:i4>
      </vt:variant>
      <vt:variant>
        <vt:lpwstr>http://strategis.ic.gc.ca/epic/site/smt-gst.nsf/en/sf01320e.html</vt:lpwstr>
      </vt:variant>
      <vt:variant>
        <vt:lpwstr/>
      </vt:variant>
      <vt:variant>
        <vt:i4>3670139</vt:i4>
      </vt:variant>
      <vt:variant>
        <vt:i4>12</vt:i4>
      </vt:variant>
      <vt:variant>
        <vt:i4>0</vt:i4>
      </vt:variant>
      <vt:variant>
        <vt:i4>5</vt:i4>
      </vt:variant>
      <vt:variant>
        <vt:lpwstr>http://www.iso.org/iso/en/CatalogueDetailPage.CatalogueDetail?CSNUMBER=39777&amp;ICS1=35&amp;ICS2=110&amp;ICS3=</vt:lpwstr>
      </vt:variant>
      <vt:variant>
        <vt:lpwstr/>
      </vt:variant>
      <vt:variant>
        <vt:i4>3145837</vt:i4>
      </vt:variant>
      <vt:variant>
        <vt:i4>9</vt:i4>
      </vt:variant>
      <vt:variant>
        <vt:i4>0</vt:i4>
      </vt:variant>
      <vt:variant>
        <vt:i4>5</vt:i4>
      </vt:variant>
      <vt:variant>
        <vt:lpwstr>http://standards.ieee.org/getieee802/index.html</vt:lpwstr>
      </vt:variant>
      <vt:variant>
        <vt:lpwstr/>
      </vt:variant>
      <vt:variant>
        <vt:i4>2818139</vt:i4>
      </vt:variant>
      <vt:variant>
        <vt:i4>6</vt:i4>
      </vt:variant>
      <vt:variant>
        <vt:i4>0</vt:i4>
      </vt:variant>
      <vt:variant>
        <vt:i4>5</vt:i4>
      </vt:variant>
      <vt:variant>
        <vt:lpwstr>http://www.etsi.org/services_products/freestandard/home.htm</vt:lpwstr>
      </vt:variant>
      <vt:variant>
        <vt:lpwstr/>
      </vt:variant>
      <vt:variant>
        <vt:i4>3670139</vt:i4>
      </vt:variant>
      <vt:variant>
        <vt:i4>0</vt:i4>
      </vt:variant>
      <vt:variant>
        <vt:i4>0</vt:i4>
      </vt:variant>
      <vt:variant>
        <vt:i4>5</vt:i4>
      </vt:variant>
      <vt:variant>
        <vt:lpwstr>http://www.iso.org/iso/en/CatalogueDetailPage.CatalogueDetail?CSNUMBER=39777&amp;ICS1=35&amp;ICS2=110&amp;ICS3=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REV - 28-01-08 - HB</dc:description>
  <cp:lastModifiedBy>berdyeva</cp:lastModifiedBy>
  <cp:revision>51</cp:revision>
  <cp:lastPrinted>2010-10-28T14:06:00Z</cp:lastPrinted>
  <dcterms:created xsi:type="dcterms:W3CDTF">2010-07-16T12:58:00Z</dcterms:created>
  <dcterms:modified xsi:type="dcterms:W3CDTF">2010-11-04T15:02:00Z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