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01679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A3451F">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A3451F">
              <w:rPr>
                <w:rFonts w:ascii="Tahoma" w:hAnsi="Tahoma" w:cs="Tahoma"/>
                <w:b/>
                <w:bCs/>
                <w:iCs/>
                <w:color w:val="243285"/>
                <w:sz w:val="36"/>
                <w:szCs w:val="36"/>
                <w:lang w:val="es-ES_tradnl"/>
              </w:rPr>
              <w:t>1184-3</w:t>
            </w:r>
          </w:p>
          <w:p w:rsidR="00042292" w:rsidRPr="00A07AEB" w:rsidRDefault="00042292" w:rsidP="0011219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112192">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112192">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A3451F"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A3451F" w:rsidP="00A3451F">
            <w:pPr>
              <w:spacing w:before="80" w:line="500" w:lineRule="exact"/>
              <w:jc w:val="right"/>
              <w:rPr>
                <w:rFonts w:ascii="Tahoma" w:hAnsi="Tahoma" w:cs="Tahoma"/>
                <w:b/>
                <w:bCs/>
                <w:color w:val="243285"/>
                <w:sz w:val="44"/>
                <w:szCs w:val="44"/>
                <w:lang w:val="es-ES_tradnl"/>
              </w:rPr>
            </w:pPr>
            <w:r w:rsidRPr="00A3451F">
              <w:rPr>
                <w:rFonts w:ascii="Tahoma" w:hAnsi="Tahoma" w:cs="Tahoma"/>
                <w:b/>
                <w:bCs/>
                <w:color w:val="243285"/>
                <w:sz w:val="44"/>
                <w:szCs w:val="44"/>
                <w:lang w:val="es-ES_tradnl"/>
              </w:rPr>
              <w:t>Características técnicas de los sistemas móviles por satélite en las</w:t>
            </w:r>
            <w:r>
              <w:rPr>
                <w:rFonts w:ascii="Tahoma" w:hAnsi="Tahoma" w:cs="Tahoma"/>
                <w:b/>
                <w:bCs/>
                <w:color w:val="243285"/>
                <w:sz w:val="44"/>
                <w:szCs w:val="44"/>
                <w:lang w:val="es-ES_tradnl"/>
              </w:rPr>
              <w:t xml:space="preserve"> </w:t>
            </w:r>
            <w:r w:rsidRPr="00A3451F">
              <w:rPr>
                <w:rFonts w:ascii="Tahoma" w:hAnsi="Tahoma" w:cs="Tahoma"/>
                <w:b/>
                <w:bCs/>
                <w:color w:val="243285"/>
                <w:sz w:val="44"/>
                <w:szCs w:val="44"/>
                <w:lang w:val="es-ES_tradnl"/>
              </w:rPr>
              <w:t>bandas de frecuencias inferiores a 3 GHz para su</w:t>
            </w:r>
            <w:r>
              <w:rPr>
                <w:rFonts w:ascii="Tahoma" w:hAnsi="Tahoma" w:cs="Tahoma"/>
                <w:b/>
                <w:bCs/>
                <w:color w:val="243285"/>
                <w:sz w:val="44"/>
                <w:szCs w:val="44"/>
                <w:lang w:val="es-ES_tradnl"/>
              </w:rPr>
              <w:t xml:space="preserve"> </w:t>
            </w:r>
            <w:r w:rsidRPr="00A3451F">
              <w:rPr>
                <w:rFonts w:ascii="Tahoma" w:hAnsi="Tahoma" w:cs="Tahoma"/>
                <w:b/>
                <w:bCs/>
                <w:color w:val="243285"/>
                <w:sz w:val="44"/>
                <w:szCs w:val="44"/>
                <w:lang w:val="es-ES_tradnl"/>
              </w:rPr>
              <w:t>utilización en el</w:t>
            </w:r>
            <w:r>
              <w:rPr>
                <w:rFonts w:ascii="Tahoma" w:hAnsi="Tahoma" w:cs="Tahoma"/>
                <w:b/>
                <w:bCs/>
                <w:color w:val="243285"/>
                <w:sz w:val="44"/>
                <w:szCs w:val="44"/>
                <w:lang w:val="es-ES_tradnl"/>
              </w:rPr>
              <w:t xml:space="preserve"> </w:t>
            </w:r>
            <w:r w:rsidRPr="00A3451F">
              <w:rPr>
                <w:rFonts w:ascii="Tahoma" w:hAnsi="Tahoma" w:cs="Tahoma"/>
                <w:b/>
                <w:bCs/>
                <w:color w:val="243285"/>
                <w:sz w:val="44"/>
                <w:szCs w:val="44"/>
                <w:lang w:val="es-ES_tradnl"/>
              </w:rPr>
              <w:t>desarrollo de criterios para la compartición para el servicio</w:t>
            </w:r>
            <w:r>
              <w:rPr>
                <w:rFonts w:ascii="Tahoma" w:hAnsi="Tahoma" w:cs="Tahoma"/>
                <w:b/>
                <w:bCs/>
                <w:color w:val="243285"/>
                <w:sz w:val="44"/>
                <w:szCs w:val="44"/>
                <w:lang w:val="es-ES_tradnl"/>
              </w:rPr>
              <w:t xml:space="preserve"> </w:t>
            </w:r>
            <w:r w:rsidRPr="00A3451F">
              <w:rPr>
                <w:rFonts w:ascii="Tahoma" w:hAnsi="Tahoma" w:cs="Tahoma"/>
                <w:b/>
                <w:bCs/>
                <w:color w:val="243285"/>
                <w:sz w:val="44"/>
                <w:szCs w:val="44"/>
                <w:lang w:val="es-ES_tradnl"/>
              </w:rPr>
              <w:t xml:space="preserve">móvil </w:t>
            </w:r>
            <w:r>
              <w:rPr>
                <w:rFonts w:ascii="Tahoma" w:hAnsi="Tahoma" w:cs="Tahoma"/>
                <w:b/>
                <w:bCs/>
                <w:color w:val="243285"/>
                <w:sz w:val="44"/>
                <w:szCs w:val="44"/>
                <w:lang w:val="es-ES_tradnl"/>
              </w:rPr>
              <w:br/>
            </w:r>
            <w:r w:rsidRPr="00A3451F">
              <w:rPr>
                <w:rFonts w:ascii="Tahoma" w:hAnsi="Tahoma" w:cs="Tahoma"/>
                <w:b/>
                <w:bCs/>
                <w:color w:val="243285"/>
                <w:sz w:val="44"/>
                <w:szCs w:val="44"/>
                <w:lang w:val="es-ES_tradnl"/>
              </w:rPr>
              <w:t>por satélite (SMS) y otros servicios</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01679B"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01679B"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A3451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A3451F"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A3451F"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A3451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A3451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A3451F"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A3451F"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C14FA8">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C14FA8">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A3451F">
      <w:pPr>
        <w:pStyle w:val="RecNo"/>
        <w:rPr>
          <w:lang w:val="es-ES_tradnl"/>
        </w:rPr>
      </w:pPr>
      <w:bookmarkStart w:id="2" w:name="irecnoe"/>
      <w:bookmarkEnd w:id="2"/>
      <w:r w:rsidRPr="00A3451F">
        <w:lastRenderedPageBreak/>
        <w:t>RECOMENDACIÓN</w:t>
      </w:r>
      <w:r w:rsidRPr="00763D08">
        <w:rPr>
          <w:lang w:val="es-ES_tradnl"/>
        </w:rPr>
        <w:t xml:space="preserve">  </w:t>
      </w:r>
      <w:r w:rsidRPr="0010336F">
        <w:rPr>
          <w:rStyle w:val="href"/>
          <w:lang w:val="es-ES_tradnl"/>
        </w:rPr>
        <w:t xml:space="preserve">UIT-R  </w:t>
      </w:r>
      <w:r>
        <w:rPr>
          <w:rStyle w:val="href"/>
          <w:lang w:val="es-ES_tradnl"/>
        </w:rPr>
        <w:t>M</w:t>
      </w:r>
      <w:r w:rsidRPr="0010336F">
        <w:rPr>
          <w:rStyle w:val="href"/>
          <w:lang w:val="es-ES_tradnl"/>
        </w:rPr>
        <w:t>.</w:t>
      </w:r>
      <w:r w:rsidR="00A3451F">
        <w:rPr>
          <w:rStyle w:val="href"/>
          <w:lang w:val="es-ES_tradnl"/>
        </w:rPr>
        <w:t>1184-3</w:t>
      </w:r>
    </w:p>
    <w:p w:rsidR="00A3451F" w:rsidRPr="006447F5" w:rsidRDefault="00A3451F" w:rsidP="00A3451F">
      <w:pPr>
        <w:pStyle w:val="Rectitle"/>
        <w:rPr>
          <w:lang w:val="es-ES_tradnl"/>
        </w:rPr>
      </w:pPr>
      <w:r w:rsidRPr="006447F5">
        <w:rPr>
          <w:lang w:val="es-ES_tradnl"/>
        </w:rPr>
        <w:t xml:space="preserve">Características técnicas de los sistemas móviles por satélite en las </w:t>
      </w:r>
      <w:r w:rsidRPr="006447F5">
        <w:rPr>
          <w:lang w:val="es-ES_tradnl"/>
        </w:rPr>
        <w:br/>
        <w:t xml:space="preserve">bandas de frecuencias inferiores a 3 GHz para su utilización en el </w:t>
      </w:r>
      <w:r w:rsidRPr="006447F5">
        <w:rPr>
          <w:lang w:val="es-ES_tradnl"/>
        </w:rPr>
        <w:br/>
        <w:t xml:space="preserve">desarrollo de criterios para la compartición para el servicio </w:t>
      </w:r>
      <w:r w:rsidRPr="006447F5">
        <w:rPr>
          <w:lang w:val="es-ES_tradnl"/>
        </w:rPr>
        <w:br/>
        <w:t>móvil por satélite (SMS) y otros servicios</w:t>
      </w:r>
    </w:p>
    <w:p w:rsidR="00A3451F" w:rsidRPr="006447F5" w:rsidRDefault="00A3451F" w:rsidP="00A3451F">
      <w:pPr>
        <w:pStyle w:val="Recref"/>
        <w:rPr>
          <w:lang w:val="es-ES_tradnl"/>
        </w:rPr>
      </w:pPr>
      <w:r w:rsidRPr="006447F5">
        <w:rPr>
          <w:lang w:val="es-ES_tradnl"/>
        </w:rPr>
        <w:t>(Cuestión UIT-R 201</w:t>
      </w:r>
      <w:r w:rsidRPr="006447F5">
        <w:rPr>
          <w:rFonts w:eastAsia="SimSun"/>
          <w:lang w:val="es-ES_tradnl"/>
        </w:rPr>
        <w:t>-1/4</w:t>
      </w:r>
      <w:r w:rsidRPr="006447F5">
        <w:rPr>
          <w:lang w:val="es-ES_tradnl"/>
        </w:rPr>
        <w:t>)</w:t>
      </w:r>
    </w:p>
    <w:p w:rsidR="00A3451F" w:rsidRPr="006447F5" w:rsidRDefault="00A3451F" w:rsidP="00A3451F">
      <w:pPr>
        <w:pStyle w:val="Recdate"/>
        <w:rPr>
          <w:lang w:val="es-ES_tradnl"/>
        </w:rPr>
      </w:pPr>
      <w:r w:rsidRPr="006447F5">
        <w:rPr>
          <w:lang w:val="es-ES_tradnl"/>
        </w:rPr>
        <w:t>(1995-2000-2003-2018)</w:t>
      </w:r>
    </w:p>
    <w:p w:rsidR="00A3451F" w:rsidRPr="006447F5" w:rsidRDefault="00A3451F" w:rsidP="00A3451F">
      <w:pPr>
        <w:pStyle w:val="Normalaftertitle"/>
        <w:rPr>
          <w:lang w:val="es-ES_tradnl"/>
        </w:rPr>
      </w:pPr>
      <w:r w:rsidRPr="006447F5">
        <w:rPr>
          <w:lang w:val="es-ES_tradnl"/>
        </w:rPr>
        <w:t>La Asamblea de Radiocomunicaciones de la UIT,</w:t>
      </w:r>
    </w:p>
    <w:p w:rsidR="00A3451F" w:rsidRPr="006447F5" w:rsidRDefault="00A3451F" w:rsidP="00A3451F">
      <w:pPr>
        <w:pStyle w:val="Call"/>
        <w:rPr>
          <w:lang w:val="es-ES_tradnl"/>
        </w:rPr>
      </w:pPr>
      <w:proofErr w:type="gramStart"/>
      <w:r w:rsidRPr="006447F5">
        <w:rPr>
          <w:lang w:val="es-ES_tradnl"/>
        </w:rPr>
        <w:t>considerando</w:t>
      </w:r>
      <w:proofErr w:type="gramEnd"/>
    </w:p>
    <w:p w:rsidR="00A3451F" w:rsidRPr="006447F5" w:rsidRDefault="00A3451F" w:rsidP="00A3451F">
      <w:pPr>
        <w:rPr>
          <w:lang w:val="es-ES_tradnl"/>
        </w:rPr>
      </w:pPr>
      <w:r w:rsidRPr="006447F5">
        <w:rPr>
          <w:i/>
          <w:iCs/>
          <w:lang w:val="es-ES_tradnl"/>
        </w:rPr>
        <w:t>a)</w:t>
      </w:r>
      <w:r w:rsidRPr="006447F5">
        <w:rPr>
          <w:lang w:val="es-ES_tradnl"/>
        </w:rPr>
        <w:tab/>
        <w:t>que, si bien algunos parámetros de los sistemas del SMS aún están en desarrollo, el resumen de las características técnicas representativas de los sistemas del SMS resultaría útil al UIT</w:t>
      </w:r>
      <w:r w:rsidRPr="006447F5">
        <w:rPr>
          <w:lang w:val="es-ES_tradnl"/>
        </w:rPr>
        <w:noBreakHyphen/>
        <w:t>R para realizar estudios sobre compartición y elaborar criterios de compartición adecuados;</w:t>
      </w:r>
    </w:p>
    <w:p w:rsidR="00A3451F" w:rsidRPr="006447F5" w:rsidRDefault="00A3451F" w:rsidP="00A3451F">
      <w:pPr>
        <w:rPr>
          <w:lang w:val="es-ES_tradnl"/>
        </w:rPr>
      </w:pPr>
      <w:r w:rsidRPr="006447F5">
        <w:rPr>
          <w:i/>
          <w:iCs/>
          <w:lang w:val="es-ES_tradnl"/>
        </w:rPr>
        <w:t>b)</w:t>
      </w:r>
      <w:r w:rsidRPr="006447F5">
        <w:rPr>
          <w:lang w:val="es-ES_tradnl"/>
        </w:rPr>
        <w:tab/>
        <w:t>que los diseños de los sistemas del SMS evolucionarán y pueden proponerse nuevos sistemas del SMS, por lo que el estudio de las características representativas debe mantenerse como una actividad constante,</w:t>
      </w:r>
    </w:p>
    <w:p w:rsidR="00A3451F" w:rsidRPr="006447F5" w:rsidRDefault="00A3451F" w:rsidP="00A3451F">
      <w:pPr>
        <w:pStyle w:val="Call"/>
        <w:rPr>
          <w:lang w:val="es-ES_tradnl"/>
        </w:rPr>
      </w:pPr>
      <w:proofErr w:type="gramStart"/>
      <w:r w:rsidRPr="006447F5">
        <w:rPr>
          <w:lang w:val="es-ES_tradnl"/>
        </w:rPr>
        <w:t>observando</w:t>
      </w:r>
      <w:proofErr w:type="gramEnd"/>
    </w:p>
    <w:p w:rsidR="00A3451F" w:rsidRPr="006447F5" w:rsidRDefault="00A3451F" w:rsidP="00A3451F">
      <w:pPr>
        <w:rPr>
          <w:lang w:val="es-ES_tradnl"/>
        </w:rPr>
      </w:pPr>
      <w:r w:rsidRPr="006447F5">
        <w:rPr>
          <w:i/>
          <w:iCs/>
          <w:lang w:val="es-ES_tradnl"/>
        </w:rPr>
        <w:t>a)</w:t>
      </w:r>
      <w:r w:rsidRPr="006447F5">
        <w:rPr>
          <w:lang w:val="es-ES_tradnl"/>
        </w:rPr>
        <w:tab/>
        <w:t>que los estudios de compartición de frecuencias necesarios exigen la participación de varias Comisiones de Estudio de Radiocomunicaciones;</w:t>
      </w:r>
    </w:p>
    <w:p w:rsidR="00A3451F" w:rsidRPr="006447F5" w:rsidRDefault="00A3451F" w:rsidP="00A3451F">
      <w:pPr>
        <w:rPr>
          <w:lang w:val="es-ES_tradnl"/>
        </w:rPr>
      </w:pPr>
      <w:r w:rsidRPr="006447F5">
        <w:rPr>
          <w:i/>
          <w:iCs/>
          <w:lang w:val="es-ES_tradnl"/>
        </w:rPr>
        <w:t>b)</w:t>
      </w:r>
      <w:r w:rsidRPr="006447F5">
        <w:rPr>
          <w:lang w:val="es-ES_tradnl"/>
        </w:rPr>
        <w:tab/>
        <w:t>que los parámetros técnicos que figuran en la presente Recomendación se toman como referencia y son utilizados en otras Recomendaciones UIT</w:t>
      </w:r>
      <w:r w:rsidRPr="006447F5">
        <w:rPr>
          <w:lang w:val="es-ES_tradnl"/>
        </w:rPr>
        <w:noBreakHyphen/>
        <w:t>R;</w:t>
      </w:r>
    </w:p>
    <w:p w:rsidR="00A3451F" w:rsidRPr="006447F5" w:rsidRDefault="00A3451F" w:rsidP="00A3451F">
      <w:pPr>
        <w:rPr>
          <w:lang w:val="es-ES_tradnl"/>
        </w:rPr>
      </w:pPr>
      <w:r w:rsidRPr="006447F5">
        <w:rPr>
          <w:i/>
          <w:iCs/>
          <w:lang w:val="es-ES_tradnl"/>
        </w:rPr>
        <w:t>c)</w:t>
      </w:r>
      <w:r w:rsidRPr="006447F5">
        <w:rPr>
          <w:lang w:val="es-ES_tradnl"/>
        </w:rPr>
        <w:tab/>
        <w:t>que las redes del SMS y las listas conexas de los parámetros técnicos señalados en esta Recomendación se han elegido concretamente para el modelado de interferencia y compartición de frecuencias,</w:t>
      </w:r>
    </w:p>
    <w:p w:rsidR="00A3451F" w:rsidRPr="006447F5" w:rsidRDefault="00A3451F" w:rsidP="00A3451F">
      <w:pPr>
        <w:pStyle w:val="Call"/>
        <w:rPr>
          <w:lang w:val="es-ES_tradnl"/>
        </w:rPr>
      </w:pPr>
      <w:proofErr w:type="gramStart"/>
      <w:r w:rsidRPr="006447F5">
        <w:rPr>
          <w:lang w:val="es-ES_tradnl"/>
        </w:rPr>
        <w:t>recomienda</w:t>
      </w:r>
      <w:proofErr w:type="gramEnd"/>
    </w:p>
    <w:p w:rsidR="00A3451F" w:rsidRPr="006447F5" w:rsidRDefault="00A3451F" w:rsidP="00A3451F">
      <w:pPr>
        <w:rPr>
          <w:lang w:val="es-ES_tradnl"/>
        </w:rPr>
      </w:pPr>
      <w:r w:rsidRPr="006447F5">
        <w:rPr>
          <w:b/>
          <w:lang w:val="es-ES_tradnl"/>
        </w:rPr>
        <w:t>1</w:t>
      </w:r>
      <w:r w:rsidRPr="006447F5">
        <w:rPr>
          <w:b/>
          <w:lang w:val="es-ES_tradnl"/>
        </w:rPr>
        <w:tab/>
      </w:r>
      <w:r w:rsidRPr="006447F5">
        <w:rPr>
          <w:lang w:val="es-ES_tradnl"/>
        </w:rPr>
        <w:t>que en sus estudios sobre compartición y en el desarrollo de Recomendaciones sobre criterios de compartición para sistemas del SMS con satélites no OSG, el UIT</w:t>
      </w:r>
      <w:r w:rsidRPr="006447F5">
        <w:rPr>
          <w:lang w:val="es-ES_tradnl"/>
        </w:rPr>
        <w:noBreakHyphen/>
        <w:t>R debe considerar las características técnicas representativas de los sistemas del SMS con satélites no OSG indicadas en el Anexo 1;</w:t>
      </w:r>
    </w:p>
    <w:p w:rsidR="00A3451F" w:rsidRPr="006447F5" w:rsidRDefault="00A3451F" w:rsidP="00A3451F">
      <w:pPr>
        <w:rPr>
          <w:lang w:val="es-ES_tradnl"/>
        </w:rPr>
      </w:pPr>
      <w:r w:rsidRPr="006447F5">
        <w:rPr>
          <w:b/>
          <w:lang w:val="es-ES_tradnl"/>
        </w:rPr>
        <w:t>2</w:t>
      </w:r>
      <w:r w:rsidRPr="006447F5">
        <w:rPr>
          <w:b/>
          <w:lang w:val="es-ES_tradnl"/>
        </w:rPr>
        <w:tab/>
      </w:r>
      <w:r w:rsidRPr="006447F5">
        <w:rPr>
          <w:lang w:val="es-ES_tradnl"/>
        </w:rPr>
        <w:t>que para llevar a cabo estudios de compartición y desarrollar Recomendaciones UIT</w:t>
      </w:r>
      <w:r w:rsidRPr="006447F5">
        <w:rPr>
          <w:lang w:val="es-ES_tradnl"/>
        </w:rPr>
        <w:noBreakHyphen/>
        <w:t>R sobre criterios de compartición para sistemas del SMS con satélites OSG deben considerarse las características técnicas representativas de los sistemas del SMS con satélites OSG que figuran en los Anexos 1 y 2;</w:t>
      </w:r>
    </w:p>
    <w:p w:rsidR="00A3451F" w:rsidRPr="006447F5" w:rsidRDefault="00A3451F" w:rsidP="00A3451F">
      <w:pPr>
        <w:rPr>
          <w:lang w:val="es-ES_tradnl"/>
        </w:rPr>
      </w:pPr>
      <w:r w:rsidRPr="006447F5">
        <w:rPr>
          <w:b/>
          <w:lang w:val="es-ES_tradnl"/>
        </w:rPr>
        <w:t>3</w:t>
      </w:r>
      <w:r w:rsidRPr="006447F5">
        <w:rPr>
          <w:b/>
          <w:lang w:val="es-ES_tradnl"/>
        </w:rPr>
        <w:tab/>
      </w:r>
      <w:r w:rsidRPr="006447F5">
        <w:rPr>
          <w:lang w:val="es-ES_tradnl"/>
        </w:rPr>
        <w:t>que las características indicadas en los Anexos 1 y 2 deben actualizarse periódicamente a fin de reflejar las modificaciones en los diseños de sistemas del SMS e incorporar los nuevos sistemas del SMS a medida que se propongan y una vez contrastados.</w:t>
      </w:r>
    </w:p>
    <w:p w:rsidR="00C14FA8" w:rsidRDefault="00A3451F" w:rsidP="00C14FA8">
      <w:pPr>
        <w:rPr>
          <w:lang w:val="es-ES_tradnl"/>
        </w:rPr>
      </w:pPr>
      <w:r w:rsidRPr="006447F5">
        <w:rPr>
          <w:lang w:val="es-ES_tradnl"/>
        </w:rPr>
        <w:br w:type="page"/>
      </w:r>
      <w:bookmarkStart w:id="3" w:name="_Toc116708768"/>
    </w:p>
    <w:p w:rsidR="00A3451F" w:rsidRPr="006447F5" w:rsidRDefault="00A3451F" w:rsidP="00A3451F">
      <w:pPr>
        <w:pStyle w:val="AnnexNoTitle"/>
        <w:rPr>
          <w:lang w:val="es-ES_tradnl"/>
        </w:rPr>
      </w:pPr>
      <w:r w:rsidRPr="006447F5">
        <w:rPr>
          <w:lang w:val="es-ES_tradnl"/>
        </w:rPr>
        <w:lastRenderedPageBreak/>
        <w:t>Anexo 1</w:t>
      </w:r>
      <w:r w:rsidRPr="006447F5">
        <w:rPr>
          <w:lang w:val="es-ES_tradnl"/>
        </w:rPr>
        <w:br/>
      </w:r>
      <w:r w:rsidRPr="006447F5">
        <w:rPr>
          <w:lang w:val="es-ES_tradnl"/>
        </w:rPr>
        <w:br/>
        <w:t>Características de las redes del SMS en la banda 1-3 GHz representativas</w:t>
      </w:r>
      <w:bookmarkEnd w:id="3"/>
    </w:p>
    <w:p w:rsidR="00A3451F" w:rsidRPr="006447F5" w:rsidRDefault="00A3451F" w:rsidP="00A3451F">
      <w:pPr>
        <w:pStyle w:val="Heading1"/>
        <w:rPr>
          <w:lang w:val="es-ES_tradnl"/>
        </w:rPr>
      </w:pPr>
      <w:bookmarkStart w:id="4" w:name="_Toc116708769"/>
      <w:r w:rsidRPr="006447F5">
        <w:rPr>
          <w:lang w:val="es-ES_tradnl"/>
        </w:rPr>
        <w:t>1</w:t>
      </w:r>
      <w:r w:rsidRPr="006447F5">
        <w:rPr>
          <w:lang w:val="es-ES_tradnl"/>
        </w:rPr>
        <w:tab/>
        <w:t>Órbitas de satélites</w:t>
      </w:r>
      <w:bookmarkEnd w:id="4"/>
    </w:p>
    <w:p w:rsidR="00A3451F" w:rsidRPr="006447F5" w:rsidRDefault="00A3451F" w:rsidP="00A3451F">
      <w:pPr>
        <w:rPr>
          <w:lang w:val="es-ES_tradnl"/>
        </w:rPr>
      </w:pPr>
      <w:r w:rsidRPr="006447F5">
        <w:rPr>
          <w:lang w:val="es-ES_tradnl"/>
        </w:rPr>
        <w:t>Actualmente, el SMS utiliza la OSG. Algunos sistemas móviles por satélite propuestos tienen previsto utilizar órbitas de satélites no OSG. Las órbitas adecuadas vienen determinadas por los requisitos de cobertura, las características del servicio y la compartición de frecuencias, así como por otras consideraciones.</w:t>
      </w:r>
    </w:p>
    <w:p w:rsidR="00A3451F" w:rsidRPr="006447F5" w:rsidRDefault="00A3451F" w:rsidP="00A3451F">
      <w:pPr>
        <w:pStyle w:val="Heading1"/>
        <w:rPr>
          <w:lang w:val="es-ES_tradnl"/>
        </w:rPr>
      </w:pPr>
      <w:bookmarkStart w:id="5" w:name="_Toc116708770"/>
      <w:r w:rsidRPr="006447F5">
        <w:rPr>
          <w:lang w:val="es-ES_tradnl"/>
        </w:rPr>
        <w:t>2</w:t>
      </w:r>
      <w:r w:rsidRPr="006447F5">
        <w:rPr>
          <w:lang w:val="es-ES_tradnl"/>
        </w:rPr>
        <w:tab/>
        <w:t>Sistemas OSG mundiales y regionales/nacionales</w:t>
      </w:r>
      <w:bookmarkEnd w:id="5"/>
    </w:p>
    <w:p w:rsidR="00A3451F" w:rsidRPr="006447F5" w:rsidRDefault="00A3451F" w:rsidP="00A3451F">
      <w:pPr>
        <w:rPr>
          <w:lang w:val="es-ES_tradnl"/>
        </w:rPr>
      </w:pPr>
      <w:r w:rsidRPr="006447F5">
        <w:rPr>
          <w:lang w:val="es-ES_tradnl"/>
        </w:rPr>
        <w:t>Actualmente los satélites de los sistemas Inmarsat y Volna ruso utilizan antenas con cobertura terrestre para proporcionar cobertura casi mundial a partir de la OSG. Los sistemas rusos son similares a los Inmarsat, cuyas características se indican en el Cuadro 2. Algunas administraciones están implantando sistemas móviles por satélite regionales/</w:t>
      </w:r>
      <w:r w:rsidRPr="006447F5">
        <w:rPr>
          <w:sz w:val="8"/>
          <w:lang w:val="es-ES_tradnl"/>
        </w:rPr>
        <w:t xml:space="preserve"> </w:t>
      </w:r>
      <w:r w:rsidRPr="006447F5">
        <w:rPr>
          <w:lang w:val="es-ES_tradnl"/>
        </w:rPr>
        <w:t>nacionales en la OSG para proporcionar servicios aeronáuticos, terrestres y marítimos en la banda 1,6/1,5 GHz. Además de los sistemas antes indicados en dicha banda, Japón tiene previsto poner en funcionamiento un sistema móvil por satélite en la OSG en la banda de 2,6/2,5 GHz</w:t>
      </w:r>
      <w:r w:rsidRPr="006447F5">
        <w:rPr>
          <w:rFonts w:eastAsia="SimSun"/>
          <w:lang w:val="es-ES_tradnl"/>
        </w:rPr>
        <w:t>, y China ha desplegado su sistema móvil por satélite para prestar servicio regional en las bandas 1,6/2,5 GHz</w:t>
      </w:r>
      <w:r w:rsidRPr="006447F5">
        <w:rPr>
          <w:lang w:val="es-ES_tradnl"/>
        </w:rPr>
        <w:t>.</w:t>
      </w:r>
    </w:p>
    <w:p w:rsidR="00A3451F" w:rsidRPr="006447F5" w:rsidRDefault="00A3451F" w:rsidP="00A3451F">
      <w:pPr>
        <w:rPr>
          <w:lang w:val="es-ES_tradnl"/>
        </w:rPr>
      </w:pPr>
      <w:r w:rsidRPr="006447F5">
        <w:rPr>
          <w:lang w:val="es-ES_tradnl"/>
        </w:rPr>
        <w:t>La futura generación de los satélites Inmarsat y rusos así como los sistemas regionales y nacionales planificados utilizarán haces puntuales para lograr una mayor eficacia del espectro y conservar la potencia transmitida por el satélite y la estación terrena móvil.</w:t>
      </w:r>
      <w:r w:rsidRPr="006447F5">
        <w:rPr>
          <w:rFonts w:eastAsia="SimSun"/>
          <w:lang w:val="es-ES_tradnl"/>
        </w:rPr>
        <w:t xml:space="preserve"> China tiene previsto desplegar el sistema móvil por satélite de futura generación para prestar su</w:t>
      </w:r>
      <w:r w:rsidR="00C14FA8">
        <w:rPr>
          <w:rFonts w:eastAsia="SimSun"/>
          <w:lang w:val="es-ES_tradnl"/>
        </w:rPr>
        <w:t xml:space="preserve"> servicio mundial en las bandas </w:t>
      </w:r>
      <w:r w:rsidRPr="006447F5">
        <w:rPr>
          <w:rFonts w:eastAsia="SimSun"/>
          <w:lang w:val="es-ES_tradnl"/>
        </w:rPr>
        <w:t>1,6/2,5 GHz.</w:t>
      </w:r>
    </w:p>
    <w:p w:rsidR="00A3451F" w:rsidRPr="006447F5" w:rsidRDefault="00A3451F" w:rsidP="00A3451F">
      <w:pPr>
        <w:pStyle w:val="Heading2"/>
        <w:rPr>
          <w:lang w:val="es-ES_tradnl"/>
        </w:rPr>
      </w:pPr>
      <w:bookmarkStart w:id="6" w:name="_Toc116708771"/>
      <w:r w:rsidRPr="006447F5">
        <w:rPr>
          <w:lang w:val="es-ES_tradnl"/>
        </w:rPr>
        <w:t>2.1</w:t>
      </w:r>
      <w:r w:rsidRPr="006447F5">
        <w:rPr>
          <w:lang w:val="es-ES_tradnl"/>
        </w:rPr>
        <w:tab/>
        <w:t>Servicio móvil marítimo por satélite</w:t>
      </w:r>
      <w:bookmarkEnd w:id="6"/>
    </w:p>
    <w:p w:rsidR="00A3451F" w:rsidRPr="006447F5" w:rsidRDefault="00A3451F" w:rsidP="00A3451F">
      <w:pPr>
        <w:rPr>
          <w:lang w:val="es-ES_tradnl"/>
        </w:rPr>
      </w:pPr>
      <w:r w:rsidRPr="006447F5">
        <w:rPr>
          <w:lang w:val="es-ES_tradnl"/>
        </w:rPr>
        <w:t xml:space="preserve">El sistema de banda ancha de flota Inmarsat (FBB, </w:t>
      </w:r>
      <w:r w:rsidRPr="006447F5">
        <w:rPr>
          <w:i/>
          <w:iCs/>
          <w:lang w:val="es-ES_tradnl"/>
        </w:rPr>
        <w:t>fleet broadband</w:t>
      </w:r>
      <w:r w:rsidRPr="006447F5">
        <w:rPr>
          <w:lang w:val="es-ES_tradnl"/>
        </w:rPr>
        <w:t>), que se basa en normas IMT</w:t>
      </w:r>
      <w:r w:rsidRPr="006447F5">
        <w:rPr>
          <w:lang w:val="es-ES_tradnl"/>
        </w:rPr>
        <w:noBreakHyphen/>
        <w:t>2000, proporciona datos y voz simultáneamente, así como capacidad de datos RDSI a través de una antena compacta a escala mundial. El sistema Inmarsat</w:t>
      </w:r>
      <w:r w:rsidRPr="006447F5">
        <w:rPr>
          <w:lang w:val="es-ES_tradnl"/>
        </w:rPr>
        <w:noBreakHyphen/>
        <w:t>C ofrece almacenamiento y retransmisión de datos y télex mediante equipos más reducidos de tamaño y de menor coste.</w:t>
      </w:r>
    </w:p>
    <w:p w:rsidR="00A3451F" w:rsidRPr="006447F5" w:rsidRDefault="00A3451F" w:rsidP="00A3451F">
      <w:pPr>
        <w:pStyle w:val="Heading2"/>
        <w:rPr>
          <w:lang w:val="es-ES_tradnl"/>
        </w:rPr>
      </w:pPr>
      <w:bookmarkStart w:id="7" w:name="_Toc116708772"/>
      <w:r w:rsidRPr="006447F5">
        <w:rPr>
          <w:lang w:val="es-ES_tradnl"/>
        </w:rPr>
        <w:t>2.2</w:t>
      </w:r>
      <w:r w:rsidRPr="006447F5">
        <w:rPr>
          <w:lang w:val="es-ES_tradnl"/>
        </w:rPr>
        <w:tab/>
        <w:t>Servicio móvil aeronáutico por satélite</w:t>
      </w:r>
      <w:bookmarkEnd w:id="7"/>
    </w:p>
    <w:p w:rsidR="00A3451F" w:rsidRPr="006447F5" w:rsidRDefault="00A3451F" w:rsidP="00A3451F">
      <w:pPr>
        <w:rPr>
          <w:lang w:val="es-ES_tradnl"/>
        </w:rPr>
      </w:pPr>
      <w:r w:rsidRPr="006447F5">
        <w:rPr>
          <w:lang w:val="es-ES_tradnl"/>
        </w:rPr>
        <w:t>Las Normas y prácticas recomendadas (SARP) de la Organización de la Aviación Civil Internacional (OACI) para los equipos de a bordo del servicio móvil aeronáutico por satélite (R), SMAS(R), se han publicado en el Anexo 10 al Convenio sobre la Aviación Civil Internacional. Las SARP incluyen un requisito de prioridad y precedencia de las comunicaciones de seguridad sobre el resto de comunicaciones. Todos los sistemas que proporciona el SMAS(R) a la comunidad de la aviación civil internacional deben cumplir las SARP de la OACI aplicables.</w:t>
      </w:r>
    </w:p>
    <w:p w:rsidR="00A3451F" w:rsidRPr="006447F5" w:rsidRDefault="00A3451F" w:rsidP="00A3451F">
      <w:pPr>
        <w:rPr>
          <w:lang w:val="es-ES_tradnl"/>
        </w:rPr>
      </w:pPr>
      <w:r w:rsidRPr="006447F5">
        <w:rPr>
          <w:lang w:val="es-ES_tradnl"/>
        </w:rPr>
        <w:t>En resumen, los sistemas de comunicaciones aeronáuticas por satélite deberán tener en cuenta las necesidades prioritarias que exige la seguridad de la aeronave y los equipos electrónicos de a bordo deberán satisfacer los severos requisitos de los entornos aeronáuticos.</w:t>
      </w:r>
    </w:p>
    <w:p w:rsidR="00A3451F" w:rsidRPr="006447F5" w:rsidRDefault="00A3451F" w:rsidP="00A3451F">
      <w:pPr>
        <w:pStyle w:val="Heading2"/>
        <w:rPr>
          <w:lang w:val="es-ES_tradnl"/>
        </w:rPr>
      </w:pPr>
      <w:bookmarkStart w:id="8" w:name="_Toc116708773"/>
      <w:r w:rsidRPr="006447F5">
        <w:rPr>
          <w:lang w:val="es-ES_tradnl"/>
        </w:rPr>
        <w:t>2.3</w:t>
      </w:r>
      <w:r w:rsidRPr="006447F5">
        <w:rPr>
          <w:lang w:val="es-ES_tradnl"/>
        </w:rPr>
        <w:tab/>
        <w:t>Servicio móvil terrestre por satélite</w:t>
      </w:r>
      <w:bookmarkEnd w:id="8"/>
    </w:p>
    <w:p w:rsidR="00A3451F" w:rsidRPr="006447F5" w:rsidRDefault="00A3451F" w:rsidP="00A3451F">
      <w:pPr>
        <w:rPr>
          <w:lang w:val="es-ES_tradnl"/>
        </w:rPr>
      </w:pPr>
      <w:r w:rsidRPr="006447F5">
        <w:rPr>
          <w:lang w:val="es-ES_tradnl"/>
        </w:rPr>
        <w:t xml:space="preserve">El servicio móvil terrestre por satélite (SMTS) ha demostrado ser un medio eficaz para ofrecer comunicaciones fiables a zonas distantes y con poblaciones dispersas, en forma de ampliaciones de las redes terrenales en ondas métricas y decimétricas o como sustitución de las redes de ondas </w:t>
      </w:r>
      <w:r w:rsidRPr="006447F5">
        <w:rPr>
          <w:lang w:val="es-ES_tradnl"/>
        </w:rPr>
        <w:lastRenderedPageBreak/>
        <w:t>decamétricas. La capacidad de itinerancia a escala mundial es una característica obligatoria de las telecomunicaciones móviles internacionales-2000 (IMT-2000) y la componente de satélite definida en las Recomendaciones UIT-R M.687 y UIT-R M.818 es una de las componentes importantes que impulsan la capacidad de las IMT-2000. El interfuncionamiento de los sistemas móviles por satélite con los sistemas terrenales puede favorecer el acomodo de los usuarios no sólo en las IMT</w:t>
      </w:r>
      <w:r w:rsidRPr="006447F5">
        <w:rPr>
          <w:lang w:val="es-ES_tradnl"/>
        </w:rPr>
        <w:noBreakHyphen/>
        <w:t>2000 sino también en el SMTS general.</w:t>
      </w:r>
    </w:p>
    <w:p w:rsidR="00A3451F" w:rsidRPr="006447F5" w:rsidRDefault="00A3451F" w:rsidP="00A3451F">
      <w:pPr>
        <w:pStyle w:val="Heading2"/>
        <w:rPr>
          <w:lang w:val="es-ES_tradnl"/>
        </w:rPr>
      </w:pPr>
      <w:bookmarkStart w:id="9" w:name="_Toc116708774"/>
      <w:r w:rsidRPr="006447F5">
        <w:rPr>
          <w:lang w:val="es-ES_tradnl"/>
        </w:rPr>
        <w:t>2.4</w:t>
      </w:r>
      <w:r w:rsidRPr="006447F5">
        <w:rPr>
          <w:lang w:val="es-ES_tradnl"/>
        </w:rPr>
        <w:tab/>
        <w:t>Servicio de socorro y seguridad</w:t>
      </w:r>
      <w:bookmarkEnd w:id="9"/>
    </w:p>
    <w:p w:rsidR="00A3451F" w:rsidRPr="006447F5" w:rsidRDefault="00A3451F" w:rsidP="00A3451F">
      <w:pPr>
        <w:rPr>
          <w:lang w:val="es-ES_tradnl"/>
        </w:rPr>
      </w:pPr>
      <w:r w:rsidRPr="006447F5">
        <w:rPr>
          <w:lang w:val="es-ES_tradnl"/>
        </w:rPr>
        <w:t>En los Cuadros 1 a 3 figuran las características técnicas representativas de los enlaces de servicio para redes del SMS seleccionadas que utilizan estaciones espaciales situadas en las OSG.</w:t>
      </w:r>
    </w:p>
    <w:p w:rsidR="00A3451F" w:rsidRPr="006447F5" w:rsidRDefault="00A3451F" w:rsidP="00A3451F">
      <w:pPr>
        <w:rPr>
          <w:lang w:val="es-ES_tradnl"/>
        </w:rPr>
      </w:pPr>
    </w:p>
    <w:p w:rsidR="00A3451F" w:rsidRPr="006447F5" w:rsidRDefault="00A3451F" w:rsidP="00A3451F">
      <w:pPr>
        <w:rPr>
          <w:lang w:val="es-ES_tradnl"/>
        </w:rPr>
        <w:sectPr w:rsidR="00A3451F" w:rsidRPr="006447F5" w:rsidSect="005050DA">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7" w:other="7"/>
          <w:pgNumType w:start="1"/>
          <w:cols w:space="720"/>
          <w:titlePg/>
          <w:docGrid w:linePitch="326"/>
        </w:sectPr>
      </w:pPr>
    </w:p>
    <w:p w:rsidR="00A3451F" w:rsidRPr="006447F5" w:rsidRDefault="00A3451F" w:rsidP="00C14FA8">
      <w:pPr>
        <w:pStyle w:val="TableNo"/>
        <w:keepNext w:val="0"/>
        <w:spacing w:before="120"/>
        <w:rPr>
          <w:lang w:val="es-ES_tradnl"/>
        </w:rPr>
      </w:pPr>
      <w:r w:rsidRPr="006447F5">
        <w:rPr>
          <w:lang w:val="es-ES_tradnl"/>
        </w:rPr>
        <w:lastRenderedPageBreak/>
        <w:t>CUADRO 1a</w:t>
      </w:r>
    </w:p>
    <w:p w:rsidR="00A3451F" w:rsidRPr="006447F5" w:rsidRDefault="00A3451F" w:rsidP="00A3451F">
      <w:pPr>
        <w:pStyle w:val="Tabletitle"/>
        <w:keepNext w:val="0"/>
        <w:rPr>
          <w:lang w:val="es-ES_tradnl"/>
        </w:rPr>
      </w:pPr>
      <w:r w:rsidRPr="006447F5">
        <w:rPr>
          <w:lang w:val="es-ES_tradnl"/>
        </w:rPr>
        <w:t>Características técnicas de los sistemas móviles por satélite en la OSG</w:t>
      </w:r>
      <w:r w:rsidRPr="006447F5">
        <w:rPr>
          <w:lang w:val="es-ES_tradnl"/>
        </w:rPr>
        <w:br/>
        <w:t>(enlace de retorno del servicio)</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5"/>
        <w:gridCol w:w="1502"/>
        <w:gridCol w:w="1501"/>
        <w:gridCol w:w="1501"/>
        <w:gridCol w:w="1366"/>
        <w:gridCol w:w="1366"/>
        <w:gridCol w:w="1366"/>
        <w:gridCol w:w="1366"/>
        <w:gridCol w:w="1366"/>
      </w:tblGrid>
      <w:tr w:rsidR="00A3451F" w:rsidRPr="006447F5" w:rsidTr="00C14FA8">
        <w:trPr>
          <w:cantSplit/>
          <w:jc w:val="center"/>
        </w:trPr>
        <w:tc>
          <w:tcPr>
            <w:tcW w:w="3256" w:type="dxa"/>
            <w:vMerge w:val="restart"/>
            <w:tcBorders>
              <w:tl2br w:val="single" w:sz="2" w:space="0" w:color="auto"/>
            </w:tcBorders>
            <w:vAlign w:val="center"/>
          </w:tcPr>
          <w:p w:rsidR="00A3451F" w:rsidRPr="006447F5" w:rsidRDefault="00A3451F" w:rsidP="005050DA">
            <w:pPr>
              <w:pStyle w:val="Tablehead"/>
              <w:framePr w:hSpace="181" w:wrap="notBeside" w:vAnchor="text" w:hAnchor="text" w:xAlign="center" w:y="1"/>
              <w:jc w:val="right"/>
              <w:rPr>
                <w:sz w:val="20"/>
                <w:lang w:val="es-ES_tradnl"/>
              </w:rPr>
            </w:pPr>
            <w:r w:rsidRPr="006447F5">
              <w:rPr>
                <w:sz w:val="20"/>
                <w:lang w:val="es-ES_tradnl"/>
              </w:rPr>
              <w:t>Sistema</w:t>
            </w:r>
          </w:p>
          <w:p w:rsidR="00A3451F" w:rsidRPr="006447F5" w:rsidRDefault="00A3451F" w:rsidP="005050DA">
            <w:pPr>
              <w:pStyle w:val="Tablehead"/>
              <w:framePr w:hSpace="181" w:wrap="notBeside" w:vAnchor="text" w:hAnchor="text" w:xAlign="center" w:y="1"/>
              <w:jc w:val="left"/>
              <w:rPr>
                <w:sz w:val="20"/>
                <w:lang w:val="es-ES_tradnl"/>
              </w:rPr>
            </w:pPr>
            <w:r w:rsidRPr="006447F5">
              <w:rPr>
                <w:sz w:val="20"/>
                <w:lang w:val="es-ES_tradnl"/>
              </w:rPr>
              <w:t>Parámetro</w:t>
            </w:r>
          </w:p>
        </w:tc>
        <w:tc>
          <w:tcPr>
            <w:tcW w:w="11765" w:type="dxa"/>
            <w:gridSpan w:val="8"/>
          </w:tcPr>
          <w:p w:rsidR="00A3451F" w:rsidRPr="006447F5" w:rsidRDefault="00A3451F" w:rsidP="005050DA">
            <w:pPr>
              <w:pStyle w:val="Tablehead"/>
              <w:keepNext w:val="0"/>
              <w:framePr w:hSpace="181" w:wrap="notBeside" w:vAnchor="text" w:hAnchor="text" w:xAlign="center" w:y="1"/>
              <w:rPr>
                <w:sz w:val="20"/>
                <w:lang w:val="es-ES_tradnl"/>
              </w:rPr>
            </w:pPr>
            <w:r w:rsidRPr="006447F5">
              <w:rPr>
                <w:sz w:val="20"/>
                <w:lang w:val="es-ES_tradnl"/>
              </w:rPr>
              <w:t>OSG</w:t>
            </w:r>
          </w:p>
        </w:tc>
      </w:tr>
      <w:tr w:rsidR="00A3451F" w:rsidRPr="006447F5" w:rsidTr="00C14FA8">
        <w:trPr>
          <w:cantSplit/>
          <w:jc w:val="center"/>
        </w:trPr>
        <w:tc>
          <w:tcPr>
            <w:tcW w:w="3256" w:type="dxa"/>
            <w:vMerge/>
          </w:tcPr>
          <w:p w:rsidR="00A3451F" w:rsidRPr="006447F5" w:rsidRDefault="00A3451F" w:rsidP="005050DA">
            <w:pPr>
              <w:pStyle w:val="Tablehead"/>
              <w:framePr w:hSpace="181" w:wrap="notBeside" w:vAnchor="text" w:hAnchor="text" w:xAlign="center" w:y="1"/>
              <w:rPr>
                <w:sz w:val="20"/>
                <w:lang w:val="es-ES_tradnl"/>
              </w:rPr>
            </w:pPr>
          </w:p>
        </w:tc>
        <w:tc>
          <w:tcPr>
            <w:tcW w:w="1559" w:type="dxa"/>
          </w:tcPr>
          <w:p w:rsidR="00A3451F" w:rsidRPr="006447F5" w:rsidRDefault="00A3451F" w:rsidP="005050DA">
            <w:pPr>
              <w:pStyle w:val="Tablehead"/>
              <w:framePr w:hSpace="181" w:wrap="notBeside" w:vAnchor="text" w:hAnchor="text" w:xAlign="center" w:y="1"/>
              <w:rPr>
                <w:sz w:val="20"/>
                <w:lang w:val="es-ES_tradnl"/>
              </w:rPr>
            </w:pPr>
            <w:r w:rsidRPr="006447F5">
              <w:rPr>
                <w:sz w:val="20"/>
                <w:lang w:val="es-ES_tradnl"/>
              </w:rPr>
              <w:t>A</w:t>
            </w:r>
          </w:p>
        </w:tc>
        <w:tc>
          <w:tcPr>
            <w:tcW w:w="1559" w:type="dxa"/>
          </w:tcPr>
          <w:p w:rsidR="00A3451F" w:rsidRPr="006447F5" w:rsidRDefault="00A3451F" w:rsidP="005050DA">
            <w:pPr>
              <w:pStyle w:val="Tablehead"/>
              <w:framePr w:hSpace="181" w:wrap="notBeside" w:vAnchor="text" w:hAnchor="text" w:xAlign="center" w:y="1"/>
              <w:rPr>
                <w:sz w:val="20"/>
                <w:lang w:val="es-ES_tradnl"/>
              </w:rPr>
            </w:pPr>
            <w:r w:rsidRPr="006447F5">
              <w:rPr>
                <w:sz w:val="20"/>
                <w:lang w:val="es-ES_tradnl"/>
              </w:rPr>
              <w:t>B</w:t>
            </w:r>
          </w:p>
        </w:tc>
        <w:tc>
          <w:tcPr>
            <w:tcW w:w="1559" w:type="dxa"/>
          </w:tcPr>
          <w:p w:rsidR="00A3451F" w:rsidRPr="006447F5" w:rsidRDefault="00A3451F" w:rsidP="005050DA">
            <w:pPr>
              <w:pStyle w:val="Tablehead"/>
              <w:framePr w:hSpace="181" w:wrap="notBeside" w:vAnchor="text" w:hAnchor="text" w:xAlign="center" w:y="1"/>
              <w:rPr>
                <w:sz w:val="20"/>
                <w:lang w:val="es-ES_tradnl"/>
              </w:rPr>
            </w:pPr>
            <w:r w:rsidRPr="006447F5">
              <w:rPr>
                <w:sz w:val="20"/>
                <w:lang w:val="es-ES_tradnl"/>
              </w:rPr>
              <w:t>C</w:t>
            </w:r>
          </w:p>
        </w:tc>
        <w:tc>
          <w:tcPr>
            <w:tcW w:w="1418" w:type="dxa"/>
          </w:tcPr>
          <w:p w:rsidR="00A3451F" w:rsidRPr="006447F5" w:rsidRDefault="00A3451F" w:rsidP="005050DA">
            <w:pPr>
              <w:pStyle w:val="Tablehead"/>
              <w:framePr w:hSpace="181" w:wrap="notBeside" w:vAnchor="text" w:hAnchor="text" w:xAlign="center" w:y="1"/>
              <w:rPr>
                <w:sz w:val="20"/>
                <w:lang w:val="es-ES_tradnl"/>
              </w:rPr>
            </w:pPr>
            <w:r w:rsidRPr="006447F5">
              <w:rPr>
                <w:sz w:val="20"/>
                <w:lang w:val="es-ES_tradnl"/>
              </w:rPr>
              <w:t>D</w:t>
            </w:r>
          </w:p>
        </w:tc>
        <w:tc>
          <w:tcPr>
            <w:tcW w:w="1417" w:type="dxa"/>
          </w:tcPr>
          <w:p w:rsidR="00A3451F" w:rsidRPr="006447F5" w:rsidRDefault="00A3451F" w:rsidP="005050DA">
            <w:pPr>
              <w:pStyle w:val="Tablehead"/>
              <w:framePr w:hSpace="181" w:wrap="notBeside" w:vAnchor="text" w:hAnchor="text" w:xAlign="center" w:y="1"/>
              <w:rPr>
                <w:sz w:val="20"/>
                <w:lang w:val="es-ES_tradnl"/>
              </w:rPr>
            </w:pPr>
            <w:r w:rsidRPr="006447F5">
              <w:rPr>
                <w:sz w:val="20"/>
                <w:lang w:val="es-ES_tradnl"/>
              </w:rPr>
              <w:t>E</w:t>
            </w:r>
          </w:p>
        </w:tc>
        <w:tc>
          <w:tcPr>
            <w:tcW w:w="1418" w:type="dxa"/>
          </w:tcPr>
          <w:p w:rsidR="00A3451F" w:rsidRPr="006447F5" w:rsidRDefault="00A3451F" w:rsidP="005050DA">
            <w:pPr>
              <w:pStyle w:val="Tablehead"/>
              <w:framePr w:hSpace="181" w:wrap="notBeside" w:vAnchor="text" w:hAnchor="text" w:xAlign="center" w:y="1"/>
              <w:rPr>
                <w:sz w:val="20"/>
                <w:lang w:val="es-ES_tradnl"/>
              </w:rPr>
            </w:pPr>
            <w:r w:rsidRPr="006447F5">
              <w:rPr>
                <w:sz w:val="20"/>
                <w:lang w:val="es-ES_tradnl"/>
              </w:rPr>
              <w:t>F</w:t>
            </w:r>
          </w:p>
        </w:tc>
        <w:tc>
          <w:tcPr>
            <w:tcW w:w="1417" w:type="dxa"/>
          </w:tcPr>
          <w:p w:rsidR="00A3451F" w:rsidRPr="006447F5" w:rsidRDefault="00A3451F" w:rsidP="005050DA">
            <w:pPr>
              <w:keepNext/>
              <w:framePr w:hSpace="181" w:wrap="notBeside" w:vAnchor="text" w:hAnchor="text" w:xAlign="center" w:y="1"/>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G</w:t>
            </w:r>
          </w:p>
        </w:tc>
        <w:tc>
          <w:tcPr>
            <w:tcW w:w="1418" w:type="dxa"/>
          </w:tcPr>
          <w:p w:rsidR="00A3451F" w:rsidRPr="006447F5" w:rsidRDefault="00A3451F" w:rsidP="005050DA">
            <w:pPr>
              <w:keepNext/>
              <w:framePr w:hSpace="181" w:wrap="notBeside" w:vAnchor="text" w:hAnchor="text" w:xAlign="center" w:y="1"/>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H</w:t>
            </w:r>
          </w:p>
        </w:tc>
      </w:tr>
      <w:tr w:rsidR="00A3451F" w:rsidRPr="006447F5" w:rsidTr="00C14FA8">
        <w:trPr>
          <w:cantSplit/>
          <w:jc w:val="center"/>
        </w:trPr>
        <w:tc>
          <w:tcPr>
            <w:tcW w:w="15021" w:type="dxa"/>
            <w:gridSpan w:val="9"/>
          </w:tcPr>
          <w:p w:rsidR="00A3451F" w:rsidRPr="006447F5" w:rsidRDefault="00A3451F" w:rsidP="005050DA">
            <w:pPr>
              <w:pStyle w:val="Tabletext"/>
              <w:framePr w:hSpace="181" w:wrap="notBeside" w:vAnchor="text" w:hAnchor="text" w:xAlign="center" w:y="1"/>
              <w:rPr>
                <w:i/>
                <w:sz w:val="20"/>
                <w:lang w:val="es-ES_tradnl"/>
              </w:rPr>
            </w:pPr>
            <w:r w:rsidRPr="006447F5">
              <w:rPr>
                <w:i/>
                <w:sz w:val="20"/>
                <w:lang w:val="es-ES_tradnl"/>
              </w:rPr>
              <w:t>Polarización</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Enlace de conexión</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Lineal</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Lineal</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Lineal</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Lineal</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Circular</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Lineal</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Circular</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Circular</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Enlace de servicio</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RHCP</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RHCP</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RHCP</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RHCP</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RHCP</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Circular</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LHCP</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LHCP</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i/>
                <w:iCs/>
                <w:sz w:val="20"/>
                <w:u w:val="single"/>
                <w:lang w:val="es-ES_tradnl"/>
              </w:rPr>
            </w:pPr>
            <w:r w:rsidRPr="006447F5">
              <w:rPr>
                <w:i/>
                <w:iCs/>
                <w:sz w:val="20"/>
                <w:lang w:val="es-ES_tradnl"/>
              </w:rPr>
              <w:t>Sentido de la transmisión</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Tierra-espacio</w:t>
            </w:r>
          </w:p>
        </w:tc>
      </w:tr>
      <w:tr w:rsidR="00A3451F" w:rsidRPr="006447F5" w:rsidTr="00C14FA8">
        <w:trPr>
          <w:cantSplit/>
          <w:jc w:val="center"/>
        </w:trPr>
        <w:tc>
          <w:tcPr>
            <w:tcW w:w="15021" w:type="dxa"/>
            <w:gridSpan w:val="9"/>
          </w:tcPr>
          <w:p w:rsidR="00A3451F" w:rsidRPr="006447F5" w:rsidRDefault="00A3451F" w:rsidP="005050DA">
            <w:pPr>
              <w:pStyle w:val="Tabletext"/>
              <w:framePr w:hSpace="181" w:wrap="notBeside" w:vAnchor="text" w:hAnchor="text" w:xAlign="center" w:y="1"/>
              <w:jc w:val="left"/>
              <w:rPr>
                <w:sz w:val="20"/>
                <w:lang w:val="es-ES_tradnl"/>
              </w:rPr>
            </w:pPr>
            <w:r w:rsidRPr="006447F5">
              <w:rPr>
                <w:i/>
                <w:iCs/>
                <w:sz w:val="20"/>
                <w:lang w:val="es-ES_tradnl"/>
              </w:rPr>
              <w:t>Bandas de frecuencias</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Enlace de conexión (GHz)</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5</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12</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11</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11</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4</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4, 11, 12</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4</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4</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Enlace de servicio (GHz)</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1,6</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1,6</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1,6</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1,6</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1,6</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1,6</w:t>
            </w:r>
          </w:p>
        </w:tc>
      </w:tr>
      <w:tr w:rsidR="00A3451F" w:rsidRPr="006447F5" w:rsidTr="00C14FA8">
        <w:trPr>
          <w:cantSplit/>
          <w:jc w:val="center"/>
        </w:trPr>
        <w:tc>
          <w:tcPr>
            <w:tcW w:w="15021" w:type="dxa"/>
            <w:gridSpan w:val="9"/>
          </w:tcPr>
          <w:p w:rsidR="00A3451F" w:rsidRPr="006447F5" w:rsidRDefault="00A3451F" w:rsidP="005050DA">
            <w:pPr>
              <w:pStyle w:val="Tabletext"/>
              <w:framePr w:hSpace="181" w:wrap="notBeside" w:vAnchor="text" w:hAnchor="text" w:xAlign="center" w:y="1"/>
              <w:jc w:val="left"/>
              <w:rPr>
                <w:sz w:val="20"/>
                <w:lang w:val="es-ES_tradnl"/>
              </w:rPr>
            </w:pPr>
            <w:r w:rsidRPr="006447F5">
              <w:rPr>
                <w:i/>
                <w:iCs/>
                <w:sz w:val="20"/>
                <w:lang w:val="es-ES_tradnl"/>
              </w:rPr>
              <w:t>Órbita</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Altitud (km)</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36 000</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36 000</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Separación entre satélites (grados)</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120</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78</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 a 30</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 a 30</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Número de satélites</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3</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4 a 6</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 ó 2</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5 a 8</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5 a 8</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Planos orbitales</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Ángulo de inclinación</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No aplicable</w:t>
            </w:r>
          </w:p>
        </w:tc>
      </w:tr>
      <w:tr w:rsidR="00A3451F" w:rsidRPr="006447F5" w:rsidTr="00C14FA8">
        <w:trPr>
          <w:cantSplit/>
          <w:jc w:val="center"/>
        </w:trPr>
        <w:tc>
          <w:tcPr>
            <w:tcW w:w="15021" w:type="dxa"/>
            <w:gridSpan w:val="9"/>
          </w:tcPr>
          <w:p w:rsidR="00A3451F" w:rsidRPr="006447F5" w:rsidRDefault="00A3451F" w:rsidP="005050DA">
            <w:pPr>
              <w:pStyle w:val="Tabletext"/>
              <w:framePr w:hSpace="181" w:wrap="notBeside" w:vAnchor="text" w:hAnchor="text" w:xAlign="center" w:y="1"/>
              <w:jc w:val="left"/>
              <w:rPr>
                <w:sz w:val="20"/>
                <w:lang w:val="es-ES_tradnl"/>
              </w:rPr>
            </w:pPr>
            <w:r w:rsidRPr="006447F5">
              <w:rPr>
                <w:i/>
                <w:sz w:val="20"/>
                <w:lang w:val="es-ES_tradnl"/>
              </w:rPr>
              <w:t>Antenas del satélite</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Número de haces (enlace de servicio)</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180</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50</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7</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28</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250</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Más de 200</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7</w:t>
            </w:r>
          </w:p>
        </w:tc>
      </w:tr>
      <w:tr w:rsidR="00A3451F" w:rsidRPr="006447F5" w:rsidTr="00C14FA8">
        <w:trPr>
          <w:cantSplit/>
          <w:jc w:val="center"/>
        </w:trPr>
        <w:tc>
          <w:tcPr>
            <w:tcW w:w="3256" w:type="dxa"/>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Tamaño del haz (grados)</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w:t>
            </w:r>
          </w:p>
        </w:tc>
        <w:tc>
          <w:tcPr>
            <w:tcW w:w="1559"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6</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0,7</w:t>
            </w:r>
          </w:p>
        </w:tc>
        <w:tc>
          <w:tcPr>
            <w:tcW w:w="1417"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7</w:t>
            </w:r>
          </w:p>
        </w:tc>
        <w:tc>
          <w:tcPr>
            <w:tcW w:w="1418" w:type="dxa"/>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6</w:t>
            </w:r>
          </w:p>
        </w:tc>
      </w:tr>
      <w:tr w:rsidR="00A3451F" w:rsidRPr="006447F5" w:rsidTr="00C14FA8">
        <w:trPr>
          <w:cantSplit/>
          <w:jc w:val="center"/>
        </w:trPr>
        <w:tc>
          <w:tcPr>
            <w:tcW w:w="32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Superficie de la cobertura del satélite</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Global</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Regional</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América</w:t>
            </w:r>
            <w:r w:rsidRPr="006447F5">
              <w:rPr>
                <w:sz w:val="20"/>
                <w:lang w:val="es-ES_tradnl"/>
              </w:rPr>
              <w:br/>
              <w:t>del Norte,</w:t>
            </w:r>
            <w:r w:rsidRPr="006447F5">
              <w:rPr>
                <w:sz w:val="20"/>
                <w:lang w:val="es-ES_tradnl"/>
              </w:rPr>
              <w:br/>
              <w:t>Alaska,</w:t>
            </w:r>
            <w:r w:rsidRPr="006447F5">
              <w:rPr>
                <w:sz w:val="20"/>
                <w:lang w:val="es-ES_tradnl"/>
              </w:rPr>
              <w:br/>
              <w:t>Hawai</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América</w:t>
            </w:r>
            <w:r w:rsidRPr="006447F5">
              <w:rPr>
                <w:sz w:val="20"/>
                <w:lang w:val="es-ES_tradnl"/>
              </w:rPr>
              <w:br/>
              <w:t>del Norte,</w:t>
            </w:r>
            <w:r w:rsidRPr="006447F5">
              <w:rPr>
                <w:sz w:val="20"/>
                <w:lang w:val="es-ES_tradnl"/>
              </w:rPr>
              <w:br/>
              <w:t>Alaska,</w:t>
            </w:r>
            <w:r w:rsidRPr="006447F5">
              <w:rPr>
                <w:sz w:val="20"/>
                <w:lang w:val="es-ES_tradnl"/>
              </w:rPr>
              <w:br/>
              <w:t>Hawai</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Global</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Regional</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Regional</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Regional</w:t>
            </w:r>
          </w:p>
        </w:tc>
      </w:tr>
      <w:tr w:rsidR="00A3451F" w:rsidRPr="006447F5" w:rsidTr="00C14FA8">
        <w:trPr>
          <w:cantSplit/>
          <w:jc w:val="center"/>
        </w:trPr>
        <w:tc>
          <w:tcPr>
            <w:tcW w:w="32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Valor medio de los lóbulos laterales del haz (dB)</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–25</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–20</w:t>
            </w:r>
          </w:p>
        </w:tc>
      </w:tr>
      <w:tr w:rsidR="00A3451F" w:rsidRPr="006447F5" w:rsidTr="00C14FA8">
        <w:trPr>
          <w:cantSplit/>
          <w:jc w:val="center"/>
        </w:trPr>
        <w:tc>
          <w:tcPr>
            <w:tcW w:w="32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left"/>
              <w:rPr>
                <w:sz w:val="20"/>
                <w:lang w:val="es-ES_tradnl"/>
              </w:rPr>
            </w:pPr>
            <w:r w:rsidRPr="006447F5">
              <w:rPr>
                <w:sz w:val="20"/>
                <w:lang w:val="es-ES_tradnl"/>
              </w:rPr>
              <w:t>Reutilización de frecuencias del haz</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5</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5</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1,3</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2</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1 a 30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framePr w:hSpace="181" w:wrap="notBeside" w:vAnchor="text" w:hAnchor="text" w:xAlign="center" w:y="1"/>
              <w:jc w:val="center"/>
              <w:rPr>
                <w:sz w:val="20"/>
                <w:lang w:val="es-ES_tradnl"/>
              </w:rPr>
            </w:pPr>
            <w:r w:rsidRPr="006447F5">
              <w:rPr>
                <w:sz w:val="20"/>
                <w:lang w:val="es-ES_tradnl"/>
              </w:rPr>
              <w:t>*</w:t>
            </w:r>
          </w:p>
        </w:tc>
      </w:tr>
    </w:tbl>
    <w:p w:rsidR="00A3451F" w:rsidRPr="006447F5" w:rsidRDefault="00A3451F" w:rsidP="00A3451F">
      <w:pPr>
        <w:pStyle w:val="TableNo"/>
        <w:rPr>
          <w:lang w:val="es-ES_tradnl"/>
        </w:rPr>
      </w:pPr>
      <w:r w:rsidRPr="006447F5">
        <w:rPr>
          <w:lang w:val="es-ES_tradnl"/>
        </w:rPr>
        <w:lastRenderedPageBreak/>
        <w:t>CUADRO 1a</w:t>
      </w:r>
      <w:r w:rsidRPr="006447F5">
        <w:rPr>
          <w:caps/>
          <w:lang w:val="es-ES_tradnl"/>
        </w:rPr>
        <w:t xml:space="preserve"> (</w:t>
      </w:r>
      <w:r w:rsidRPr="006447F5">
        <w:rPr>
          <w:i/>
          <w:iCs/>
          <w:lang w:val="es-ES_tradnl"/>
        </w:rPr>
        <w:t>fin</w:t>
      </w:r>
      <w:r w:rsidRPr="006447F5">
        <w:rPr>
          <w:caps/>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9"/>
        <w:gridCol w:w="1487"/>
        <w:gridCol w:w="1354"/>
        <w:gridCol w:w="1353"/>
        <w:gridCol w:w="1354"/>
        <w:gridCol w:w="1353"/>
        <w:gridCol w:w="1354"/>
        <w:gridCol w:w="1353"/>
        <w:gridCol w:w="1492"/>
      </w:tblGrid>
      <w:tr w:rsidR="00A3451F" w:rsidRPr="006447F5" w:rsidTr="00C14FA8">
        <w:trPr>
          <w:cantSplit/>
          <w:jc w:val="center"/>
        </w:trPr>
        <w:tc>
          <w:tcPr>
            <w:tcW w:w="3539" w:type="dxa"/>
            <w:vMerge w:val="restart"/>
            <w:tcBorders>
              <w:top w:val="single" w:sz="4" w:space="0" w:color="auto"/>
              <w:left w:val="single" w:sz="4" w:space="0" w:color="auto"/>
              <w:bottom w:val="single" w:sz="4" w:space="0" w:color="auto"/>
              <w:right w:val="single" w:sz="4" w:space="0" w:color="auto"/>
              <w:tl2br w:val="single" w:sz="2" w:space="0" w:color="auto"/>
            </w:tcBorders>
          </w:tcPr>
          <w:p w:rsidR="00A3451F" w:rsidRPr="006447F5" w:rsidRDefault="00A3451F" w:rsidP="005050DA">
            <w:pPr>
              <w:pStyle w:val="Tablehead"/>
              <w:jc w:val="right"/>
              <w:rPr>
                <w:sz w:val="20"/>
                <w:lang w:val="es-ES_tradnl"/>
              </w:rPr>
            </w:pPr>
            <w:r w:rsidRPr="006447F5">
              <w:rPr>
                <w:sz w:val="20"/>
                <w:lang w:val="es-ES_tradnl"/>
              </w:rPr>
              <w:t>Sistema</w:t>
            </w:r>
          </w:p>
          <w:p w:rsidR="00A3451F" w:rsidRPr="006447F5" w:rsidRDefault="00A3451F" w:rsidP="005050DA">
            <w:pPr>
              <w:pStyle w:val="Tablehead"/>
              <w:jc w:val="left"/>
              <w:rPr>
                <w:sz w:val="20"/>
                <w:lang w:val="es-ES_tradnl"/>
              </w:rPr>
            </w:pPr>
            <w:r w:rsidRPr="006447F5">
              <w:rPr>
                <w:sz w:val="20"/>
                <w:lang w:val="es-ES_tradnl"/>
              </w:rPr>
              <w:t>Parámetro</w:t>
            </w:r>
          </w:p>
        </w:tc>
        <w:tc>
          <w:tcPr>
            <w:tcW w:w="11628" w:type="dxa"/>
            <w:gridSpan w:val="8"/>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OSG</w:t>
            </w:r>
          </w:p>
        </w:tc>
      </w:tr>
      <w:tr w:rsidR="00A3451F" w:rsidRPr="006447F5" w:rsidTr="00C14FA8">
        <w:trPr>
          <w:cantSplit/>
          <w:jc w:val="center"/>
        </w:trPr>
        <w:tc>
          <w:tcPr>
            <w:tcW w:w="3539"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A</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B</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C</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D</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G</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H</w:t>
            </w:r>
          </w:p>
        </w:tc>
      </w:tr>
      <w:tr w:rsidR="00A3451F" w:rsidRPr="006447F5" w:rsidTr="00C14FA8">
        <w:trPr>
          <w:cantSplit/>
          <w:jc w:val="center"/>
        </w:trPr>
        <w:tc>
          <w:tcPr>
            <w:tcW w:w="15167"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i/>
                <w:sz w:val="20"/>
                <w:lang w:val="es-ES_tradnl"/>
              </w:rPr>
            </w:pPr>
            <w:r w:rsidRPr="006447F5">
              <w:rPr>
                <w:i/>
                <w:sz w:val="20"/>
                <w:lang w:val="es-ES_tradnl"/>
              </w:rPr>
              <w:t>Características del enlace</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p.i.r.e. de usuario nominal (dBW)</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6</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12,5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10,9</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 xml:space="preserve">–1 a </w:t>
            </w:r>
            <w:r w:rsidRPr="006447F5">
              <w:rPr>
                <w:rFonts w:ascii="Symbol" w:hAnsi="Symbol"/>
                <w:sz w:val="20"/>
                <w:lang w:val="es-ES_tradnl"/>
              </w:rPr>
              <w:t></w:t>
            </w:r>
            <w:r w:rsidRPr="006447F5">
              <w:rPr>
                <w:sz w:val="20"/>
                <w:lang w:val="es-ES_tradnl"/>
              </w:rPr>
              <w:t>8</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–7,5 a 3,5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s-ES_tradnl"/>
              </w:rPr>
            </w:pPr>
            <w:r w:rsidRPr="006447F5">
              <w:rPr>
                <w:rFonts w:eastAsia="SimSun"/>
                <w:sz w:val="20"/>
                <w:lang w:val="es-ES_tradnl"/>
              </w:rPr>
              <w:t xml:space="preserve">5 </w:t>
            </w:r>
            <w:r w:rsidRPr="006447F5">
              <w:rPr>
                <w:sz w:val="20"/>
                <w:lang w:val="es-ES_tradnl"/>
              </w:rPr>
              <w:t xml:space="preserve">a </w:t>
            </w:r>
            <w:r w:rsidRPr="006447F5">
              <w:rPr>
                <w:rFonts w:eastAsia="SimSun"/>
                <w:sz w:val="20"/>
                <w:lang w:val="es-ES_tradnl"/>
              </w:rPr>
              <w:t>12</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s-ES_tradnl"/>
              </w:rPr>
            </w:pPr>
            <w:r w:rsidRPr="006447F5">
              <w:rPr>
                <w:rFonts w:eastAsia="SimSun"/>
                <w:sz w:val="20"/>
                <w:lang w:val="es-ES_tradnl"/>
              </w:rPr>
              <w:t xml:space="preserve">3 </w:t>
            </w:r>
            <w:r w:rsidRPr="006447F5">
              <w:rPr>
                <w:sz w:val="20"/>
                <w:lang w:val="es-ES_tradnl"/>
              </w:rPr>
              <w:t xml:space="preserve">a </w:t>
            </w:r>
            <w:r w:rsidRPr="006447F5">
              <w:rPr>
                <w:rFonts w:eastAsia="SimSun"/>
                <w:sz w:val="20"/>
                <w:lang w:val="es-ES_tradnl"/>
              </w:rPr>
              <w:t>10</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i/>
                <w:sz w:val="20"/>
                <w:lang w:val="es-ES_tradnl"/>
              </w:rPr>
              <w:t>G</w:t>
            </w:r>
            <w:r w:rsidRPr="006447F5">
              <w:rPr>
                <w:iCs/>
                <w:sz w:val="20"/>
                <w:lang w:val="es-ES_tradnl"/>
              </w:rPr>
              <w:t>/</w:t>
            </w:r>
            <w:r w:rsidRPr="006447F5">
              <w:rPr>
                <w:i/>
                <w:sz w:val="20"/>
                <w:lang w:val="es-ES_tradnl"/>
              </w:rPr>
              <w:t>T</w:t>
            </w:r>
            <w:r w:rsidRPr="006447F5">
              <w:rPr>
                <w:sz w:val="20"/>
                <w:lang w:val="es-ES_tradnl"/>
              </w:rPr>
              <w:t xml:space="preserve"> del satélite en el borde</w:t>
            </w:r>
            <w:r w:rsidRPr="006447F5">
              <w:rPr>
                <w:sz w:val="20"/>
                <w:lang w:val="es-ES_tradnl"/>
              </w:rPr>
              <w:br/>
              <w:t>de la zona de cobertura</w:t>
            </w:r>
            <w:r w:rsidRPr="006447F5">
              <w:rPr>
                <w:sz w:val="20"/>
                <w:lang w:val="es-ES_tradnl"/>
              </w:rPr>
              <w:br/>
              <w:t>(dB(K</w:t>
            </w:r>
            <w:r w:rsidRPr="006447F5">
              <w:rPr>
                <w:sz w:val="20"/>
                <w:vertAlign w:val="superscript"/>
                <w:lang w:val="es-ES_tradnl"/>
              </w:rPr>
              <w:t>–1</w:t>
            </w:r>
            <w:r w:rsidRPr="006447F5">
              <w:rPr>
                <w:sz w:val="20"/>
                <w:lang w:val="es-ES_tradnl"/>
              </w:rPr>
              <w:t>))</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11</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9,8</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11</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15,7</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–3</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–1</w:t>
            </w:r>
          </w:p>
        </w:tc>
      </w:tr>
      <w:tr w:rsidR="00A3451F" w:rsidRPr="006447F5" w:rsidTr="00C14FA8">
        <w:trPr>
          <w:cantSplit/>
          <w:jc w:val="center"/>
        </w:trPr>
        <w:tc>
          <w:tcPr>
            <w:tcW w:w="15167"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i/>
                <w:sz w:val="20"/>
                <w:lang w:val="es-ES_tradnl"/>
              </w:rPr>
            </w:pPr>
            <w:r w:rsidRPr="006447F5">
              <w:rPr>
                <w:i/>
                <w:sz w:val="20"/>
                <w:lang w:val="es-ES_tradnl"/>
              </w:rPr>
              <w:t>Parámetros de transmisión</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sz w:val="20"/>
                <w:lang w:val="es-ES_tradnl"/>
              </w:rPr>
            </w:pPr>
            <w:r w:rsidRPr="006447F5">
              <w:rPr>
                <w:sz w:val="20"/>
                <w:lang w:val="es-ES_tradnl"/>
              </w:rPr>
              <w:t>Modulación</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MDP-4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MDP-4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MDP-4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MDP-4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MDP-4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MDP-4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MDP-2</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MDP-2</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Codificación</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FEC</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FEC</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FEC</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FEC</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FEC</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FEC</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Esquema de acceso</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AMDC</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AMDF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AMDF</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AMDF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AMDF/</w:t>
            </w:r>
            <w:r w:rsidRPr="006447F5">
              <w:rPr>
                <w:sz w:val="20"/>
                <w:lang w:val="es-ES_tradnl"/>
              </w:rPr>
              <w:br/>
              <w:t>AMDT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AMDF/</w:t>
            </w:r>
            <w:r w:rsidRPr="006447F5">
              <w:rPr>
                <w:sz w:val="20"/>
                <w:lang w:val="es-ES_tradnl"/>
              </w:rPr>
              <w:br/>
              <w:t>AMDT</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AMDC</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AMDC</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Esquema dúplex</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DDF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DDF</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DDF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DDF</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DDF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COMPLETO</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COMPLETO</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Longitud de trama</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20 </w:t>
            </w:r>
            <w:r w:rsidRPr="006447F5">
              <w:rPr>
                <w:sz w:val="20"/>
                <w:lang w:val="es-ES_tradnl"/>
              </w:rPr>
              <w:t xml:space="preserve">a </w:t>
            </w:r>
            <w:r w:rsidRPr="006447F5">
              <w:rPr>
                <w:rFonts w:eastAsia="SimSun"/>
                <w:sz w:val="20"/>
                <w:lang w:val="es-ES_tradnl"/>
              </w:rPr>
              <w:t>200</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20 </w:t>
            </w:r>
            <w:r w:rsidRPr="006447F5">
              <w:rPr>
                <w:sz w:val="20"/>
                <w:lang w:val="es-ES_tradnl"/>
              </w:rPr>
              <w:t xml:space="preserve">a </w:t>
            </w:r>
            <w:r w:rsidRPr="006447F5">
              <w:rPr>
                <w:rFonts w:eastAsia="SimSun"/>
                <w:sz w:val="20"/>
                <w:lang w:val="es-ES_tradnl"/>
              </w:rPr>
              <w:t>1100</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Velocidad de ráfaga (kbit/s)</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32</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46,8</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8</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4 </w:t>
            </w:r>
            <w:r w:rsidRPr="006447F5">
              <w:rPr>
                <w:sz w:val="20"/>
                <w:lang w:val="es-ES_tradnl"/>
              </w:rPr>
              <w:t xml:space="preserve">a </w:t>
            </w:r>
            <w:r w:rsidRPr="006447F5">
              <w:rPr>
                <w:rFonts w:eastAsia="SimSun"/>
                <w:sz w:val="20"/>
                <w:lang w:val="es-ES_tradnl"/>
              </w:rPr>
              <w:t>16</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Frecuencia de segmento (Mchip/s)</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8,33</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4</w:t>
            </w:r>
            <w:r w:rsidRPr="006447F5">
              <w:rPr>
                <w:sz w:val="20"/>
                <w:lang w:val="es-ES_tradnl"/>
              </w:rPr>
              <w:t>,</w:t>
            </w:r>
            <w:r w:rsidRPr="006447F5">
              <w:rPr>
                <w:rFonts w:eastAsia="SimSun"/>
                <w:sz w:val="20"/>
                <w:lang w:val="es-ES_tradnl"/>
              </w:rPr>
              <w:t>1</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4</w:t>
            </w:r>
            <w:r w:rsidRPr="006447F5">
              <w:rPr>
                <w:sz w:val="20"/>
                <w:lang w:val="es-ES_tradnl"/>
              </w:rPr>
              <w:t>,</w:t>
            </w:r>
            <w:r w:rsidRPr="006447F5">
              <w:rPr>
                <w:rFonts w:eastAsia="SimSun"/>
                <w:sz w:val="20"/>
                <w:lang w:val="es-ES_tradnl"/>
              </w:rPr>
              <w:t>1</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20"/>
                <w:lang w:val="es-ES_tradnl"/>
              </w:rPr>
            </w:pPr>
            <w:r w:rsidRPr="006447F5">
              <w:rPr>
                <w:sz w:val="20"/>
                <w:lang w:val="es-ES_tradnl"/>
              </w:rPr>
              <w:t>Factor de actividad vocal</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Separación entre portadoras de RF (MHz)</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0,006</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0,006</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0,006</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0,03125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Separación entre canales de RF (MHz)</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0,006</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0,006</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0,006</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0,03125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Anchura de banda de modulación (MHz)</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0,0045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0,0047</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0,0047</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0,0234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8</w:t>
            </w:r>
            <w:r w:rsidRPr="006447F5">
              <w:rPr>
                <w:sz w:val="20"/>
                <w:lang w:val="es-ES_tradnl"/>
              </w:rPr>
              <w:t>,</w:t>
            </w:r>
            <w:r w:rsidRPr="006447F5">
              <w:rPr>
                <w:rFonts w:eastAsia="SimSun"/>
                <w:sz w:val="20"/>
                <w:lang w:val="es-ES_tradnl"/>
              </w:rPr>
              <w:t>2</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8</w:t>
            </w:r>
            <w:r w:rsidRPr="006447F5">
              <w:rPr>
                <w:sz w:val="20"/>
                <w:lang w:val="es-ES_tradnl"/>
              </w:rPr>
              <w:t>,</w:t>
            </w:r>
            <w:r w:rsidRPr="006447F5">
              <w:rPr>
                <w:rFonts w:eastAsia="SimSun"/>
                <w:sz w:val="20"/>
                <w:lang w:val="es-ES_tradnl"/>
              </w:rPr>
              <w:t>2</w:t>
            </w:r>
          </w:p>
        </w:tc>
      </w:tr>
      <w:tr w:rsidR="00A3451F" w:rsidRPr="00610D17" w:rsidTr="00C14FA8">
        <w:trPr>
          <w:cantSplit/>
          <w:jc w:val="center"/>
        </w:trPr>
        <w:tc>
          <w:tcPr>
            <w:tcW w:w="15167"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i/>
                <w:iCs/>
                <w:sz w:val="20"/>
                <w:lang w:val="es-ES_tradnl"/>
              </w:rPr>
            </w:pPr>
            <w:r w:rsidRPr="006447F5">
              <w:rPr>
                <w:i/>
                <w:iCs/>
                <w:sz w:val="20"/>
                <w:lang w:val="es-ES_tradnl"/>
              </w:rPr>
              <w:t>Valor de la relación E</w:t>
            </w:r>
            <w:r w:rsidRPr="006447F5">
              <w:rPr>
                <w:i/>
                <w:iCs/>
                <w:position w:val="-4"/>
                <w:sz w:val="20"/>
                <w:lang w:val="es-ES_tradnl"/>
              </w:rPr>
              <w:t>b</w:t>
            </w:r>
            <w:r w:rsidRPr="006447F5">
              <w:rPr>
                <w:i/>
                <w:iCs/>
                <w:sz w:val="20"/>
                <w:lang w:val="es-ES_tradnl"/>
              </w:rPr>
              <w:t xml:space="preserve"> </w:t>
            </w:r>
            <w:r w:rsidRPr="006447F5">
              <w:rPr>
                <w:sz w:val="20"/>
                <w:lang w:val="es-ES_tradnl"/>
              </w:rPr>
              <w:t>/</w:t>
            </w:r>
            <w:r w:rsidRPr="006447F5">
              <w:rPr>
                <w:i/>
                <w:iCs/>
                <w:sz w:val="20"/>
                <w:lang w:val="es-ES_tradnl"/>
              </w:rPr>
              <w:t xml:space="preserve"> N</w:t>
            </w:r>
            <w:r w:rsidRPr="006447F5">
              <w:rPr>
                <w:position w:val="-4"/>
                <w:sz w:val="20"/>
                <w:lang w:val="es-ES_tradnl"/>
              </w:rPr>
              <w:t>0</w:t>
            </w:r>
            <w:r w:rsidRPr="006447F5">
              <w:rPr>
                <w:i/>
                <w:iCs/>
                <w:sz w:val="20"/>
                <w:lang w:val="es-ES_tradnl"/>
              </w:rPr>
              <w:t xml:space="preserve"> requerida</w:t>
            </w:r>
            <w:r w:rsidRPr="006447F5">
              <w:rPr>
                <w:sz w:val="20"/>
                <w:lang w:val="es-ES_tradnl"/>
              </w:rPr>
              <w:t xml:space="preserve"> (dB)</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Señal vocal</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Señal de datos</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4,1</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9,0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5,5 a 7,0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7</w:t>
            </w:r>
            <w:r w:rsidRPr="006447F5">
              <w:rPr>
                <w:sz w:val="20"/>
                <w:lang w:val="es-ES_tradnl"/>
              </w:rPr>
              <w:t>,</w:t>
            </w:r>
            <w:r w:rsidRPr="006447F5">
              <w:rPr>
                <w:rFonts w:eastAsia="SimSun"/>
                <w:sz w:val="20"/>
                <w:lang w:val="es-ES_tradnl"/>
              </w:rPr>
              <w:t>0</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7</w:t>
            </w:r>
            <w:r w:rsidRPr="006447F5">
              <w:rPr>
                <w:sz w:val="20"/>
                <w:lang w:val="es-ES_tradnl"/>
              </w:rPr>
              <w:t>,</w:t>
            </w:r>
            <w:r w:rsidRPr="006447F5">
              <w:rPr>
                <w:rFonts w:eastAsia="SimSun"/>
                <w:sz w:val="20"/>
                <w:lang w:val="es-ES_tradnl"/>
              </w:rPr>
              <w:t>0</w:t>
            </w:r>
          </w:p>
        </w:tc>
      </w:tr>
      <w:tr w:rsidR="00A3451F" w:rsidRPr="006447F5" w:rsidTr="00C14FA8">
        <w:trPr>
          <w:cantSplit/>
          <w:jc w:val="center"/>
        </w:trPr>
        <w:tc>
          <w:tcPr>
            <w:tcW w:w="35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u w:val="single"/>
                <w:lang w:val="es-ES_tradnl"/>
              </w:rPr>
            </w:pPr>
            <w:r w:rsidRPr="006447F5">
              <w:rPr>
                <w:i/>
                <w:sz w:val="20"/>
                <w:lang w:val="es-ES_tradnl"/>
              </w:rPr>
              <w:t xml:space="preserve">Máxima discriminación de la antena de estación terrena móvil hacia el horizonte </w:t>
            </w:r>
            <w:r w:rsidRPr="006447F5">
              <w:rPr>
                <w:sz w:val="20"/>
                <w:lang w:val="es-ES_tradnl"/>
              </w:rPr>
              <w:t>(dBi)</w:t>
            </w:r>
          </w:p>
        </w:tc>
        <w:tc>
          <w:tcPr>
            <w:tcW w:w="155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 a 19</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c>
          <w:tcPr>
            <w:tcW w:w="156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r>
      <w:tr w:rsidR="00A3451F" w:rsidRPr="00A3451F" w:rsidTr="00C14FA8">
        <w:trPr>
          <w:cantSplit/>
          <w:jc w:val="center"/>
        </w:trPr>
        <w:tc>
          <w:tcPr>
            <w:tcW w:w="12186" w:type="dxa"/>
            <w:gridSpan w:val="7"/>
            <w:tcBorders>
              <w:top w:val="single" w:sz="4" w:space="0" w:color="auto"/>
              <w:left w:val="nil"/>
              <w:bottom w:val="nil"/>
              <w:right w:val="nil"/>
            </w:tcBorders>
          </w:tcPr>
          <w:p w:rsidR="00A3451F" w:rsidRPr="006447F5" w:rsidRDefault="00A3451F" w:rsidP="005050DA">
            <w:pPr>
              <w:pStyle w:val="Tablelegend"/>
              <w:rPr>
                <w:sz w:val="20"/>
                <w:lang w:val="es-ES_tradnl"/>
              </w:rPr>
            </w:pPr>
            <w:r w:rsidRPr="006447F5">
              <w:rPr>
                <w:sz w:val="20"/>
                <w:lang w:val="es-ES_tradnl"/>
              </w:rPr>
              <w:t>NOTA 1 – Véanse las leyendas de los términos y símbolos especiales al final del Cuadro 4.</w:t>
            </w:r>
          </w:p>
        </w:tc>
        <w:tc>
          <w:tcPr>
            <w:tcW w:w="1417" w:type="dxa"/>
            <w:tcBorders>
              <w:top w:val="single" w:sz="4" w:space="0" w:color="auto"/>
              <w:left w:val="nil"/>
              <w:bottom w:val="nil"/>
              <w:right w:val="nil"/>
            </w:tcBorders>
          </w:tcPr>
          <w:p w:rsidR="00A3451F" w:rsidRPr="006447F5" w:rsidRDefault="00A3451F" w:rsidP="005050DA">
            <w:pPr>
              <w:pStyle w:val="Tablelegend"/>
              <w:rPr>
                <w:sz w:val="20"/>
                <w:lang w:val="es-ES_tradnl"/>
              </w:rPr>
            </w:pPr>
          </w:p>
        </w:tc>
        <w:tc>
          <w:tcPr>
            <w:tcW w:w="1564" w:type="dxa"/>
            <w:tcBorders>
              <w:top w:val="single" w:sz="4" w:space="0" w:color="auto"/>
              <w:left w:val="nil"/>
              <w:bottom w:val="nil"/>
              <w:right w:val="nil"/>
            </w:tcBorders>
          </w:tcPr>
          <w:p w:rsidR="00A3451F" w:rsidRPr="006447F5" w:rsidRDefault="00A3451F" w:rsidP="005050DA">
            <w:pPr>
              <w:pStyle w:val="Tablelegend"/>
              <w:rPr>
                <w:sz w:val="20"/>
                <w:lang w:val="es-ES_tradnl"/>
              </w:rPr>
            </w:pPr>
          </w:p>
        </w:tc>
      </w:tr>
    </w:tbl>
    <w:p w:rsidR="00A3451F" w:rsidRPr="006447F5" w:rsidRDefault="00A3451F" w:rsidP="00A3451F">
      <w:pPr>
        <w:pStyle w:val="Tablefin"/>
        <w:rPr>
          <w:sz w:val="2"/>
          <w:lang w:val="es-ES_tradnl"/>
        </w:rPr>
      </w:pPr>
    </w:p>
    <w:p w:rsidR="00A3451F" w:rsidRPr="006447F5" w:rsidRDefault="00A3451F" w:rsidP="00A3451F">
      <w:pPr>
        <w:pStyle w:val="TableNo"/>
        <w:rPr>
          <w:lang w:val="es-ES_tradnl"/>
        </w:rPr>
      </w:pPr>
      <w:r w:rsidRPr="006447F5">
        <w:rPr>
          <w:lang w:val="es-ES_tradnl"/>
        </w:rPr>
        <w:br w:type="page"/>
      </w:r>
      <w:r w:rsidRPr="006447F5">
        <w:rPr>
          <w:lang w:val="es-ES_tradnl"/>
        </w:rPr>
        <w:lastRenderedPageBreak/>
        <w:t>CUADRO 1b</w:t>
      </w:r>
    </w:p>
    <w:p w:rsidR="00A3451F" w:rsidRPr="006447F5" w:rsidRDefault="00A3451F" w:rsidP="00A3451F">
      <w:pPr>
        <w:pStyle w:val="Tabletitle"/>
        <w:rPr>
          <w:lang w:val="es-ES_tradnl"/>
        </w:rPr>
      </w:pPr>
      <w:r w:rsidRPr="006447F5">
        <w:rPr>
          <w:lang w:val="es-ES_tradnl"/>
        </w:rPr>
        <w:t>Características técnicas de los sistemas móviles por satélite en la OSG</w:t>
      </w:r>
      <w:r w:rsidRPr="006447F5">
        <w:rPr>
          <w:lang w:val="es-ES_tradnl"/>
        </w:rPr>
        <w:br/>
        <w:t>(enlace de ida de servicio)</w:t>
      </w:r>
    </w:p>
    <w:tbl>
      <w:tblPr>
        <w:tblW w:w="14459" w:type="dxa"/>
        <w:jc w:val="center"/>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3399"/>
        <w:gridCol w:w="1362"/>
        <w:gridCol w:w="1366"/>
        <w:gridCol w:w="1366"/>
        <w:gridCol w:w="1366"/>
        <w:gridCol w:w="1384"/>
        <w:gridCol w:w="1484"/>
        <w:gridCol w:w="1366"/>
        <w:gridCol w:w="1366"/>
      </w:tblGrid>
      <w:tr w:rsidR="00A3451F" w:rsidRPr="006447F5" w:rsidTr="00C14FA8">
        <w:trPr>
          <w:cantSplit/>
          <w:jc w:val="center"/>
        </w:trPr>
        <w:tc>
          <w:tcPr>
            <w:tcW w:w="3544" w:type="dxa"/>
            <w:vMerge w:val="restart"/>
            <w:tcBorders>
              <w:top w:val="single" w:sz="4" w:space="0" w:color="auto"/>
              <w:left w:val="single" w:sz="4" w:space="0" w:color="auto"/>
              <w:bottom w:val="single" w:sz="4" w:space="0" w:color="auto"/>
              <w:right w:val="single" w:sz="4" w:space="0" w:color="auto"/>
              <w:tl2br w:val="single" w:sz="2" w:space="0" w:color="auto"/>
            </w:tcBorders>
          </w:tcPr>
          <w:p w:rsidR="00A3451F" w:rsidRPr="006447F5" w:rsidRDefault="00A3451F" w:rsidP="005050DA">
            <w:pPr>
              <w:pStyle w:val="Tablehead"/>
              <w:jc w:val="right"/>
              <w:rPr>
                <w:sz w:val="20"/>
                <w:lang w:val="es-ES_tradnl"/>
              </w:rPr>
            </w:pPr>
            <w:r w:rsidRPr="006447F5">
              <w:rPr>
                <w:sz w:val="20"/>
                <w:lang w:val="es-ES_tradnl"/>
              </w:rPr>
              <w:t>Sistema</w:t>
            </w:r>
          </w:p>
          <w:p w:rsidR="00A3451F" w:rsidRPr="006447F5" w:rsidRDefault="00A3451F" w:rsidP="005050DA">
            <w:pPr>
              <w:pStyle w:val="Tablehead"/>
              <w:jc w:val="left"/>
              <w:rPr>
                <w:sz w:val="20"/>
                <w:lang w:val="es-ES_tradnl"/>
              </w:rPr>
            </w:pPr>
            <w:r w:rsidRPr="006447F5">
              <w:rPr>
                <w:sz w:val="20"/>
                <w:lang w:val="es-ES_tradnl"/>
              </w:rPr>
              <w:t>Parámetro</w:t>
            </w:r>
          </w:p>
        </w:tc>
        <w:tc>
          <w:tcPr>
            <w:tcW w:w="11477" w:type="dxa"/>
            <w:gridSpan w:val="8"/>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OSG</w:t>
            </w:r>
          </w:p>
        </w:tc>
      </w:tr>
      <w:tr w:rsidR="00A3451F" w:rsidRPr="006447F5" w:rsidTr="00C14FA8">
        <w:trPr>
          <w:cantSplit/>
          <w:jc w:val="center"/>
        </w:trPr>
        <w:tc>
          <w:tcPr>
            <w:tcW w:w="3544"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jc w:val="left"/>
              <w:rPr>
                <w:sz w:val="20"/>
                <w:lang w:val="es-ES_tradnl"/>
              </w:rPr>
            </w:pP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A</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B</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C</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D</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E</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F</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G</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H</w:t>
            </w:r>
          </w:p>
        </w:tc>
      </w:tr>
      <w:tr w:rsidR="00A3451F" w:rsidRPr="006447F5" w:rsidTr="00C14FA8">
        <w:trPr>
          <w:cantSplit/>
          <w:jc w:val="center"/>
        </w:trPr>
        <w:tc>
          <w:tcPr>
            <w:tcW w:w="15021"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sz w:val="20"/>
                <w:lang w:val="es-ES_tradnl"/>
              </w:rPr>
            </w:pPr>
            <w:r w:rsidRPr="006447F5">
              <w:rPr>
                <w:i/>
                <w:sz w:val="20"/>
                <w:lang w:val="es-ES_tradnl"/>
              </w:rPr>
              <w:t>Polarización</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Enlace de conexión</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Lineal</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Lineal</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Circular</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Lineal</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Circular</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Circular</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Enlace de servicio</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RHCP</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RHCP</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RHCP</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Circular</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RHCP</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RHCP</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i/>
                <w:sz w:val="20"/>
                <w:lang w:val="es-ES_tradnl"/>
              </w:rPr>
              <w:t>Sentido de la transmisión</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Espacio-Tierra</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Espacio-Tierra</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Espacio-Tierra</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Espacio-Tierra</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Espacio-Tierra</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Espacio-Tierra</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Espacio-Tierra</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Espacio-Tierra</w:t>
            </w:r>
          </w:p>
        </w:tc>
      </w:tr>
      <w:tr w:rsidR="00A3451F" w:rsidRPr="006447F5" w:rsidTr="00C14FA8">
        <w:trPr>
          <w:cantSplit/>
          <w:jc w:val="center"/>
        </w:trPr>
        <w:tc>
          <w:tcPr>
            <w:tcW w:w="15021"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20"/>
                <w:lang w:val="es-ES_tradnl"/>
              </w:rPr>
            </w:pPr>
            <w:r w:rsidRPr="006447F5">
              <w:rPr>
                <w:i/>
                <w:iCs/>
                <w:sz w:val="20"/>
                <w:lang w:val="es-ES_tradnl"/>
              </w:rPr>
              <w:t>Bandas de frecuencias</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u w:val="single"/>
                <w:lang w:val="es-ES_tradnl"/>
              </w:rPr>
            </w:pPr>
            <w:r w:rsidRPr="006447F5">
              <w:rPr>
                <w:sz w:val="20"/>
                <w:lang w:val="es-ES_tradnl"/>
              </w:rPr>
              <w:t>Enlace de conexión (GHz)</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6</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14</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13</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13</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6</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6, 13, 14</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6</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6</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Servicio (GHz)</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1,9</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2,2</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w:t>
            </w:r>
            <w:r w:rsidRPr="006447F5">
              <w:rPr>
                <w:sz w:val="20"/>
                <w:lang w:val="es-ES_tradnl"/>
              </w:rPr>
              <w:t>,</w:t>
            </w:r>
            <w:r w:rsidRPr="006447F5">
              <w:rPr>
                <w:rFonts w:eastAsia="SimSun"/>
                <w:sz w:val="20"/>
                <w:lang w:val="es-ES_tradnl"/>
              </w:rPr>
              <w:t>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w:t>
            </w:r>
            <w:r w:rsidRPr="006447F5">
              <w:rPr>
                <w:sz w:val="20"/>
                <w:lang w:val="es-ES_tradnl"/>
              </w:rPr>
              <w:t>,</w:t>
            </w:r>
            <w:r w:rsidRPr="006447F5">
              <w:rPr>
                <w:rFonts w:eastAsia="SimSun"/>
                <w:sz w:val="20"/>
                <w:lang w:val="es-ES_tradnl"/>
              </w:rPr>
              <w:t>5</w:t>
            </w:r>
          </w:p>
        </w:tc>
      </w:tr>
      <w:tr w:rsidR="00A3451F" w:rsidRPr="006447F5" w:rsidTr="00C14FA8">
        <w:trPr>
          <w:cantSplit/>
          <w:jc w:val="center"/>
        </w:trPr>
        <w:tc>
          <w:tcPr>
            <w:tcW w:w="12186" w:type="dxa"/>
            <w:gridSpan w:val="7"/>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i/>
                <w:iCs/>
                <w:sz w:val="20"/>
                <w:lang w:val="es-ES_tradnl"/>
              </w:rPr>
              <w:t>Órbita</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20"/>
                <w:lang w:val="es-ES_tradnl"/>
              </w:rPr>
            </w:pP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20"/>
                <w:lang w:val="es-ES_tradnl"/>
              </w:rPr>
            </w:pP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Altitud (km)</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36</w:t>
            </w:r>
            <w:r w:rsidRPr="006447F5">
              <w:rPr>
                <w:rFonts w:ascii="Tms Rmn" w:hAnsi="Tms Rmn"/>
                <w:sz w:val="20"/>
                <w:lang w:val="es-ES_tradnl"/>
              </w:rPr>
              <w:t> </w:t>
            </w:r>
            <w:r w:rsidRPr="006447F5">
              <w:rPr>
                <w:sz w:val="20"/>
                <w:lang w:val="es-ES_tradnl"/>
              </w:rPr>
              <w:t>000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36 000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36 000</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Separación entre satélites (grados)</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120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78</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20 </w:t>
            </w:r>
            <w:r w:rsidRPr="006447F5">
              <w:rPr>
                <w:sz w:val="20"/>
                <w:lang w:val="es-ES_tradnl"/>
              </w:rPr>
              <w:t xml:space="preserve">a </w:t>
            </w:r>
            <w:r w:rsidRPr="006447F5">
              <w:rPr>
                <w:rFonts w:eastAsia="SimSun"/>
                <w:sz w:val="20"/>
                <w:lang w:val="es-ES_tradnl"/>
              </w:rPr>
              <w:t>30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20 </w:t>
            </w:r>
            <w:r w:rsidRPr="006447F5">
              <w:rPr>
                <w:sz w:val="20"/>
                <w:lang w:val="es-ES_tradnl"/>
              </w:rPr>
              <w:t xml:space="preserve">a </w:t>
            </w:r>
            <w:r w:rsidRPr="006447F5">
              <w:rPr>
                <w:rFonts w:eastAsia="SimSun"/>
                <w:sz w:val="20"/>
                <w:lang w:val="es-ES_tradnl"/>
              </w:rPr>
              <w:t>30</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Número de satélites</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 a 6</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 ó 2</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5 </w:t>
            </w:r>
            <w:r w:rsidRPr="006447F5">
              <w:rPr>
                <w:sz w:val="20"/>
                <w:lang w:val="es-ES_tradnl"/>
              </w:rPr>
              <w:t xml:space="preserve">a </w:t>
            </w:r>
            <w:r w:rsidRPr="006447F5">
              <w:rPr>
                <w:rFonts w:eastAsia="SimSun"/>
                <w:sz w:val="20"/>
                <w:lang w:val="es-ES_tradnl"/>
              </w:rPr>
              <w:t>8</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5 </w:t>
            </w:r>
            <w:r w:rsidRPr="006447F5">
              <w:rPr>
                <w:sz w:val="20"/>
                <w:lang w:val="es-ES_tradnl"/>
              </w:rPr>
              <w:t xml:space="preserve">a </w:t>
            </w:r>
            <w:r w:rsidRPr="006447F5">
              <w:rPr>
                <w:rFonts w:eastAsia="SimSun"/>
                <w:sz w:val="20"/>
                <w:lang w:val="es-ES_tradnl"/>
              </w:rPr>
              <w:t>8</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Planos orbitales</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Ángulo de inclinación</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15021"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sz w:val="20"/>
                <w:lang w:val="es-ES_tradnl"/>
              </w:rPr>
            </w:pPr>
            <w:r w:rsidRPr="006447F5">
              <w:rPr>
                <w:i/>
                <w:sz w:val="20"/>
                <w:lang w:val="es-ES_tradnl"/>
              </w:rPr>
              <w:t>Antenas del satélite</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Número de haces (enlace de servicio)</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180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7</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28</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150</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Más de 200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2</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7</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Tamaño del haz (grados)</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0,7</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7</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6</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Superficie de la cobertura</w:t>
            </w:r>
            <w:r w:rsidRPr="006447F5">
              <w:rPr>
                <w:sz w:val="20"/>
                <w:lang w:val="es-ES_tradnl"/>
              </w:rPr>
              <w:br/>
              <w:t>del satélite</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Global</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Regional</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América</w:t>
            </w:r>
            <w:r w:rsidRPr="006447F5">
              <w:rPr>
                <w:sz w:val="20"/>
                <w:lang w:val="es-ES_tradnl"/>
              </w:rPr>
              <w:br/>
              <w:t>del Norte,</w:t>
            </w:r>
            <w:r w:rsidRPr="006447F5">
              <w:rPr>
                <w:sz w:val="20"/>
                <w:lang w:val="es-ES_tradnl"/>
              </w:rPr>
              <w:br/>
              <w:t>Alaska,</w:t>
            </w:r>
            <w:r w:rsidRPr="006447F5">
              <w:rPr>
                <w:sz w:val="20"/>
                <w:lang w:val="es-ES_tradnl"/>
              </w:rPr>
              <w:br/>
              <w:t>Hawai</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América</w:t>
            </w:r>
            <w:r w:rsidRPr="006447F5">
              <w:rPr>
                <w:sz w:val="20"/>
                <w:lang w:val="es-ES_tradnl"/>
              </w:rPr>
              <w:br/>
              <w:t>del Norte,</w:t>
            </w:r>
            <w:r w:rsidRPr="006447F5">
              <w:rPr>
                <w:sz w:val="20"/>
                <w:lang w:val="es-ES_tradnl"/>
              </w:rPr>
              <w:br/>
              <w:t>Alaska,</w:t>
            </w:r>
            <w:r w:rsidRPr="006447F5">
              <w:rPr>
                <w:sz w:val="20"/>
                <w:lang w:val="es-ES_tradnl"/>
              </w:rPr>
              <w:br/>
              <w:t>Hawai</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Global</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Regional</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Regional</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Regional</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Valor medio de los lóbulos laterales del haz (dB)</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–25</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–20</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–20</w:t>
            </w:r>
          </w:p>
        </w:tc>
      </w:tr>
      <w:tr w:rsidR="00A3451F" w:rsidRPr="006447F5" w:rsidTr="00C14FA8">
        <w:trPr>
          <w:cantSplit/>
          <w:jc w:val="center"/>
        </w:trPr>
        <w:tc>
          <w:tcPr>
            <w:tcW w:w="3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Reutilización de frecuencias del haz</w:t>
            </w:r>
          </w:p>
        </w:tc>
        <w:tc>
          <w:tcPr>
            <w:tcW w:w="141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1,2</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w:t>
            </w:r>
          </w:p>
        </w:tc>
        <w:tc>
          <w:tcPr>
            <w:tcW w:w="143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 a 30</w:t>
            </w:r>
          </w:p>
        </w:tc>
        <w:tc>
          <w:tcPr>
            <w:tcW w:w="14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c>
          <w:tcPr>
            <w:tcW w:w="14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r>
    </w:tbl>
    <w:p w:rsidR="00A3451F" w:rsidRPr="006447F5" w:rsidRDefault="00A3451F" w:rsidP="00A3451F">
      <w:pPr>
        <w:rPr>
          <w:lang w:val="es-ES_tradnl"/>
        </w:rPr>
      </w:pPr>
      <w:r w:rsidRPr="006447F5">
        <w:rPr>
          <w:lang w:val="es-ES_tradnl"/>
        </w:rPr>
        <w:br w:type="page"/>
      </w:r>
    </w:p>
    <w:p w:rsidR="00A3451F" w:rsidRPr="006447F5" w:rsidRDefault="00A3451F" w:rsidP="00A3451F">
      <w:pPr>
        <w:pStyle w:val="TableNo"/>
        <w:rPr>
          <w:lang w:val="es-ES_tradnl"/>
        </w:rPr>
      </w:pPr>
      <w:r w:rsidRPr="006447F5">
        <w:rPr>
          <w:lang w:val="es-ES_tradnl"/>
        </w:rPr>
        <w:lastRenderedPageBreak/>
        <w:t>CUADRO 1b (</w:t>
      </w:r>
      <w:r w:rsidRPr="006447F5">
        <w:rPr>
          <w:i/>
          <w:iCs/>
          <w:lang w:val="es-ES_tradnl"/>
        </w:rPr>
        <w:t>continuación</w:t>
      </w:r>
      <w:r w:rsidRPr="006447F5">
        <w:rPr>
          <w:lang w:val="es-ES_tradnl"/>
        </w:rPr>
        <w:t>)</w:t>
      </w:r>
    </w:p>
    <w:tbl>
      <w:tblPr>
        <w:tblW w:w="14459" w:type="dxa"/>
        <w:jc w:val="center"/>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3387"/>
        <w:gridCol w:w="1359"/>
        <w:gridCol w:w="1364"/>
        <w:gridCol w:w="1368"/>
        <w:gridCol w:w="1370"/>
        <w:gridCol w:w="1366"/>
        <w:gridCol w:w="17"/>
        <w:gridCol w:w="1487"/>
        <w:gridCol w:w="1370"/>
        <w:gridCol w:w="1371"/>
      </w:tblGrid>
      <w:tr w:rsidR="00A3451F" w:rsidRPr="006447F5" w:rsidTr="00C14FA8">
        <w:trPr>
          <w:cantSplit/>
          <w:jc w:val="center"/>
        </w:trPr>
        <w:tc>
          <w:tcPr>
            <w:tcW w:w="3530" w:type="dxa"/>
            <w:vMerge w:val="restart"/>
            <w:tcBorders>
              <w:top w:val="single" w:sz="4" w:space="0" w:color="auto"/>
              <w:left w:val="single" w:sz="4" w:space="0" w:color="auto"/>
              <w:bottom w:val="single" w:sz="4" w:space="0" w:color="auto"/>
              <w:right w:val="single" w:sz="4" w:space="0" w:color="auto"/>
              <w:tl2br w:val="single" w:sz="2" w:space="0" w:color="auto"/>
            </w:tcBorders>
          </w:tcPr>
          <w:p w:rsidR="00A3451F" w:rsidRPr="006447F5" w:rsidRDefault="00A3451F" w:rsidP="005050DA">
            <w:pPr>
              <w:pStyle w:val="Tablehead"/>
              <w:jc w:val="right"/>
              <w:rPr>
                <w:sz w:val="20"/>
                <w:lang w:val="es-ES_tradnl"/>
              </w:rPr>
            </w:pPr>
            <w:r w:rsidRPr="006447F5">
              <w:rPr>
                <w:sz w:val="20"/>
                <w:lang w:val="es-ES_tradnl"/>
              </w:rPr>
              <w:t>Sistema</w:t>
            </w:r>
          </w:p>
          <w:p w:rsidR="00A3451F" w:rsidRPr="006447F5" w:rsidRDefault="00A3451F" w:rsidP="005050DA">
            <w:pPr>
              <w:pStyle w:val="Tablehead"/>
              <w:jc w:val="left"/>
              <w:rPr>
                <w:sz w:val="20"/>
                <w:lang w:val="es-ES_tradnl"/>
              </w:rPr>
            </w:pPr>
            <w:r w:rsidRPr="006447F5">
              <w:rPr>
                <w:sz w:val="20"/>
                <w:lang w:val="es-ES_tradnl"/>
              </w:rPr>
              <w:t>Parámetro</w:t>
            </w:r>
          </w:p>
        </w:tc>
        <w:tc>
          <w:tcPr>
            <w:tcW w:w="11491" w:type="dxa"/>
            <w:gridSpan w:val="9"/>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OSG</w:t>
            </w:r>
          </w:p>
        </w:tc>
      </w:tr>
      <w:tr w:rsidR="00A3451F" w:rsidRPr="006447F5" w:rsidTr="00C14FA8">
        <w:trPr>
          <w:cantSplit/>
          <w:jc w:val="center"/>
        </w:trPr>
        <w:tc>
          <w:tcPr>
            <w:tcW w:w="3530"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jc w:val="left"/>
              <w:rPr>
                <w:sz w:val="20"/>
                <w:lang w:val="es-ES_tradnl"/>
              </w:rPr>
            </w:pP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A</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B</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C</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D</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E</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20"/>
                <w:lang w:val="es-ES_tradnl"/>
              </w:rPr>
            </w:pPr>
            <w:r w:rsidRPr="006447F5">
              <w:rPr>
                <w:sz w:val="20"/>
                <w:lang w:val="es-ES_tradnl"/>
              </w:rPr>
              <w:t>F</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G</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H</w:t>
            </w:r>
          </w:p>
        </w:tc>
      </w:tr>
      <w:tr w:rsidR="00A3451F" w:rsidRPr="006447F5" w:rsidTr="00C14FA8">
        <w:trPr>
          <w:cantSplit/>
          <w:jc w:val="center"/>
        </w:trPr>
        <w:tc>
          <w:tcPr>
            <w:tcW w:w="15021" w:type="dxa"/>
            <w:gridSpan w:val="10"/>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sz w:val="20"/>
                <w:lang w:val="es-ES_tradnl"/>
              </w:rPr>
            </w:pPr>
            <w:r w:rsidRPr="006447F5">
              <w:rPr>
                <w:i/>
                <w:sz w:val="20"/>
                <w:lang w:val="es-ES_tradnl"/>
              </w:rPr>
              <w:t>Características del enlace</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p.i.r.e. máxima por</w:t>
            </w:r>
            <w:r w:rsidRPr="006447F5">
              <w:rPr>
                <w:sz w:val="20"/>
                <w:lang w:val="es-ES_tradnl"/>
              </w:rPr>
              <w:br/>
              <w:t>haz (dBW)</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45,8</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53,5</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58,4</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52,8</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eastAsia="zh-CN"/>
              </w:rPr>
            </w:pPr>
            <w:r w:rsidRPr="006447F5">
              <w:rPr>
                <w:rFonts w:eastAsia="SimSun"/>
                <w:sz w:val="20"/>
                <w:lang w:val="es-ES_tradnl" w:eastAsia="zh-CN"/>
              </w:rPr>
              <w:t>54</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eastAsia="zh-CN"/>
              </w:rPr>
            </w:pPr>
            <w:r w:rsidRPr="006447F5">
              <w:rPr>
                <w:rFonts w:eastAsia="SimSun"/>
                <w:sz w:val="20"/>
                <w:lang w:val="es-ES_tradnl" w:eastAsia="zh-CN"/>
              </w:rPr>
              <w:t>54</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Ganancia media por</w:t>
            </w:r>
            <w:r w:rsidRPr="006447F5">
              <w:rPr>
                <w:sz w:val="20"/>
                <w:lang w:val="es-ES_tradnl"/>
              </w:rPr>
              <w:br/>
              <w:t>haz (dBi)</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44</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32</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41,1</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44,5</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27</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27</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p.i.r.e. por portadora (dBW)</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28,8</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35,5</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42</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24,5 a 45,0</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113" w:right="-113"/>
              <w:jc w:val="center"/>
              <w:rPr>
                <w:rFonts w:eastAsia="SimSun"/>
                <w:sz w:val="20"/>
                <w:lang w:val="es-ES_tradnl" w:eastAsia="zh-CN"/>
              </w:rPr>
            </w:pPr>
            <w:r w:rsidRPr="006447F5">
              <w:rPr>
                <w:rFonts w:eastAsia="SimSun"/>
                <w:sz w:val="20"/>
                <w:lang w:val="es-ES_tradnl"/>
              </w:rPr>
              <w:t>46</w:t>
            </w:r>
            <w:r w:rsidRPr="006447F5">
              <w:rPr>
                <w:rFonts w:eastAsia="SimSun"/>
                <w:sz w:val="20"/>
                <w:lang w:val="es-ES_tradnl" w:eastAsia="zh-CN"/>
              </w:rPr>
              <w:t xml:space="preserve"> </w:t>
            </w:r>
            <w:r w:rsidRPr="006447F5">
              <w:rPr>
                <w:sz w:val="20"/>
                <w:lang w:val="es-ES_tradnl"/>
              </w:rPr>
              <w:t xml:space="preserve">a </w:t>
            </w:r>
            <w:r w:rsidRPr="006447F5">
              <w:rPr>
                <w:rFonts w:eastAsia="SimSun"/>
                <w:sz w:val="20"/>
                <w:lang w:val="es-ES_tradnl" w:eastAsia="zh-CN"/>
              </w:rPr>
              <w:t>54</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113" w:right="-113"/>
              <w:jc w:val="center"/>
              <w:rPr>
                <w:rFonts w:eastAsia="SimSun"/>
                <w:sz w:val="20"/>
                <w:lang w:val="es-ES_tradnl" w:eastAsia="zh-CN"/>
              </w:rPr>
            </w:pPr>
            <w:r w:rsidRPr="006447F5">
              <w:rPr>
                <w:rFonts w:eastAsia="SimSun"/>
                <w:sz w:val="20"/>
                <w:lang w:val="es-ES_tradnl"/>
              </w:rPr>
              <w:t>46</w:t>
            </w:r>
            <w:r w:rsidRPr="006447F5">
              <w:rPr>
                <w:rFonts w:eastAsia="SimSun"/>
                <w:sz w:val="20"/>
                <w:lang w:val="es-ES_tradnl" w:eastAsia="zh-CN"/>
              </w:rPr>
              <w:t xml:space="preserve"> </w:t>
            </w:r>
            <w:r w:rsidRPr="006447F5">
              <w:rPr>
                <w:sz w:val="20"/>
                <w:lang w:val="es-ES_tradnl"/>
              </w:rPr>
              <w:t xml:space="preserve">a </w:t>
            </w:r>
            <w:r w:rsidRPr="006447F5">
              <w:rPr>
                <w:rFonts w:eastAsia="SimSun"/>
                <w:sz w:val="20"/>
                <w:lang w:val="es-ES_tradnl" w:eastAsia="zh-CN"/>
              </w:rPr>
              <w:t>54</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p.i.r.e. por usuario apantallado (dBW)</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35,5</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p.i.r.e. por usuario sin apantallar (dBW)</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30</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35,5</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p.i.r.e. por canal AMDC (dBW)</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No aplicable</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54</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54</w:t>
            </w:r>
          </w:p>
        </w:tc>
      </w:tr>
      <w:tr w:rsidR="00A3451F" w:rsidRPr="006447F5" w:rsidTr="00C14FA8">
        <w:trPr>
          <w:cantSplit/>
          <w:jc w:val="center"/>
        </w:trPr>
        <w:tc>
          <w:tcPr>
            <w:tcW w:w="353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20"/>
                <w:lang w:val="es-ES_tradnl"/>
              </w:rPr>
            </w:pPr>
            <w:r w:rsidRPr="006447F5">
              <w:rPr>
                <w:sz w:val="20"/>
                <w:lang w:val="es-ES_tradnl"/>
              </w:rPr>
              <w:t>Nivel de dfp por portadora de haz (dB(W/(m2 · 4 kHz)))</w:t>
            </w:r>
          </w:p>
        </w:tc>
        <w:tc>
          <w:tcPr>
            <w:tcW w:w="140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w:t>
            </w:r>
          </w:p>
        </w:tc>
        <w:tc>
          <w:tcPr>
            <w:tcW w:w="141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–131</w:t>
            </w:r>
          </w:p>
        </w:tc>
        <w:tc>
          <w:tcPr>
            <w:tcW w:w="142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–131,0</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–127,5</w:t>
            </w:r>
          </w:p>
        </w:tc>
        <w:tc>
          <w:tcPr>
            <w:tcW w:w="143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–123,0</w:t>
            </w:r>
          </w:p>
        </w:tc>
        <w:tc>
          <w:tcPr>
            <w:tcW w:w="15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20"/>
                <w:lang w:val="es-ES_tradnl"/>
              </w:rPr>
            </w:pPr>
            <w:r w:rsidRPr="006447F5">
              <w:rPr>
                <w:sz w:val="20"/>
                <w:lang w:val="es-ES_tradnl"/>
              </w:rPr>
              <w:t>–138,0 a</w:t>
            </w:r>
            <w:r w:rsidRPr="006447F5">
              <w:rPr>
                <w:sz w:val="20"/>
                <w:lang w:val="es-ES_tradnl"/>
              </w:rPr>
              <w:br/>
              <w:t>–117,5</w:t>
            </w:r>
          </w:p>
        </w:tc>
        <w:tc>
          <w:tcPr>
            <w:tcW w:w="142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–141</w:t>
            </w:r>
          </w:p>
        </w:tc>
        <w:tc>
          <w:tcPr>
            <w:tcW w:w="142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–141</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021" w:type="dxa"/>
            <w:gridSpan w:val="10"/>
          </w:tcPr>
          <w:p w:rsidR="00A3451F" w:rsidRPr="006447F5" w:rsidRDefault="00A3451F" w:rsidP="005050DA">
            <w:pPr>
              <w:pStyle w:val="Tabletext"/>
              <w:jc w:val="left"/>
              <w:rPr>
                <w:i/>
                <w:sz w:val="20"/>
                <w:lang w:val="es-ES_tradnl"/>
              </w:rPr>
            </w:pPr>
            <w:r w:rsidRPr="006447F5">
              <w:rPr>
                <w:i/>
                <w:sz w:val="20"/>
                <w:lang w:val="es-ES_tradnl"/>
              </w:rPr>
              <w:t>Parámetros de transmisión</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Número de canales por satélite</w:t>
            </w:r>
          </w:p>
        </w:tc>
        <w:tc>
          <w:tcPr>
            <w:tcW w:w="1409" w:type="dxa"/>
          </w:tcPr>
          <w:p w:rsidR="00A3451F" w:rsidRPr="006447F5" w:rsidRDefault="00A3451F" w:rsidP="005050DA">
            <w:pPr>
              <w:pStyle w:val="Tabletext"/>
              <w:jc w:val="center"/>
              <w:rPr>
                <w:sz w:val="20"/>
                <w:lang w:val="es-ES_tradnl"/>
              </w:rPr>
            </w:pPr>
            <w:r w:rsidRPr="006447F5">
              <w:rPr>
                <w:sz w:val="20"/>
                <w:lang w:val="es-ES_tradnl"/>
              </w:rPr>
              <w:t>*</w:t>
            </w:r>
          </w:p>
        </w:tc>
        <w:tc>
          <w:tcPr>
            <w:tcW w:w="1415" w:type="dxa"/>
          </w:tcPr>
          <w:p w:rsidR="00A3451F" w:rsidRPr="006447F5" w:rsidRDefault="00A3451F" w:rsidP="005050DA">
            <w:pPr>
              <w:pStyle w:val="Tabletext"/>
              <w:jc w:val="center"/>
              <w:rPr>
                <w:sz w:val="20"/>
                <w:lang w:val="es-ES_tradnl"/>
              </w:rPr>
            </w:pPr>
            <w:r w:rsidRPr="006447F5">
              <w:rPr>
                <w:sz w:val="20"/>
                <w:lang w:val="es-ES_tradnl"/>
              </w:rPr>
              <w:t>5</w:t>
            </w:r>
            <w:r w:rsidRPr="006447F5">
              <w:rPr>
                <w:rFonts w:ascii="Tms Rmn" w:hAnsi="Tms Rmn"/>
                <w:sz w:val="20"/>
                <w:lang w:val="es-ES_tradnl"/>
              </w:rPr>
              <w:t> </w:t>
            </w:r>
            <w:r w:rsidRPr="006447F5">
              <w:rPr>
                <w:sz w:val="20"/>
                <w:lang w:val="es-ES_tradnl"/>
              </w:rPr>
              <w:t>000</w:t>
            </w:r>
          </w:p>
        </w:tc>
        <w:tc>
          <w:tcPr>
            <w:tcW w:w="1420" w:type="dxa"/>
          </w:tcPr>
          <w:p w:rsidR="00A3451F" w:rsidRPr="006447F5" w:rsidRDefault="00A3451F" w:rsidP="005050DA">
            <w:pPr>
              <w:pStyle w:val="Tabletext"/>
              <w:jc w:val="center"/>
              <w:rPr>
                <w:sz w:val="20"/>
                <w:lang w:val="es-ES_tradnl"/>
              </w:rPr>
            </w:pPr>
            <w:r w:rsidRPr="006447F5">
              <w:rPr>
                <w:sz w:val="20"/>
                <w:lang w:val="es-ES_tradnl"/>
              </w:rPr>
              <w:t>2</w:t>
            </w:r>
            <w:r w:rsidRPr="006447F5">
              <w:rPr>
                <w:rFonts w:ascii="Tms Rmn" w:hAnsi="Tms Rmn"/>
                <w:sz w:val="20"/>
                <w:lang w:val="es-ES_tradnl"/>
              </w:rPr>
              <w:t> </w:t>
            </w:r>
            <w:r w:rsidRPr="006447F5">
              <w:rPr>
                <w:sz w:val="20"/>
                <w:lang w:val="es-ES_tradnl"/>
              </w:rPr>
              <w:t>000</w:t>
            </w:r>
          </w:p>
        </w:tc>
        <w:tc>
          <w:tcPr>
            <w:tcW w:w="1422" w:type="dxa"/>
          </w:tcPr>
          <w:p w:rsidR="00A3451F" w:rsidRPr="006447F5" w:rsidRDefault="00A3451F" w:rsidP="005050DA">
            <w:pPr>
              <w:pStyle w:val="Tabletext"/>
              <w:jc w:val="center"/>
              <w:rPr>
                <w:sz w:val="20"/>
                <w:lang w:val="es-ES_tradnl"/>
              </w:rPr>
            </w:pPr>
            <w:r w:rsidRPr="006447F5">
              <w:rPr>
                <w:sz w:val="20"/>
                <w:lang w:val="es-ES_tradnl"/>
              </w:rPr>
              <w:t>10</w:t>
            </w:r>
            <w:r w:rsidRPr="006447F5">
              <w:rPr>
                <w:rFonts w:ascii="Tms Rmn" w:hAnsi="Tms Rmn"/>
                <w:sz w:val="20"/>
                <w:lang w:val="es-ES_tradnl"/>
              </w:rPr>
              <w:t> </w:t>
            </w:r>
            <w:r w:rsidRPr="006447F5">
              <w:rPr>
                <w:sz w:val="20"/>
                <w:lang w:val="es-ES_tradnl"/>
              </w:rPr>
              <w:t>000</w:t>
            </w:r>
          </w:p>
        </w:tc>
        <w:tc>
          <w:tcPr>
            <w:tcW w:w="1418" w:type="dxa"/>
          </w:tcPr>
          <w:p w:rsidR="00A3451F" w:rsidRPr="006447F5" w:rsidRDefault="00A3451F" w:rsidP="005050DA">
            <w:pPr>
              <w:pStyle w:val="Tabletext"/>
              <w:jc w:val="center"/>
              <w:rPr>
                <w:sz w:val="20"/>
                <w:lang w:val="es-ES_tradnl"/>
              </w:rPr>
            </w:pPr>
            <w:r w:rsidRPr="006447F5">
              <w:rPr>
                <w:sz w:val="20"/>
                <w:lang w:val="es-ES_tradnl"/>
              </w:rPr>
              <w:t>5</w:t>
            </w:r>
            <w:r w:rsidRPr="006447F5">
              <w:rPr>
                <w:rFonts w:ascii="Tms Rmn" w:hAnsi="Tms Rmn"/>
                <w:sz w:val="20"/>
                <w:lang w:val="es-ES_tradnl"/>
              </w:rPr>
              <w:t> </w:t>
            </w:r>
            <w:r w:rsidRPr="006447F5">
              <w:rPr>
                <w:sz w:val="20"/>
                <w:lang w:val="es-ES_tradnl"/>
              </w:rPr>
              <w:t>000</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20</w:t>
            </w:r>
            <w:r w:rsidRPr="006447F5">
              <w:rPr>
                <w:rFonts w:ascii="Tms Rmn" w:hAnsi="Tms Rmn"/>
                <w:sz w:val="20"/>
                <w:lang w:val="es-ES_tradnl"/>
              </w:rPr>
              <w:t> </w:t>
            </w:r>
            <w:r w:rsidRPr="006447F5">
              <w:rPr>
                <w:sz w:val="20"/>
                <w:lang w:val="es-ES_tradnl"/>
              </w:rPr>
              <w:t>000</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2</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7</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i/>
                <w:sz w:val="20"/>
                <w:lang w:val="es-ES_tradnl"/>
              </w:rPr>
              <w:t>G</w:t>
            </w:r>
            <w:r w:rsidRPr="006447F5">
              <w:rPr>
                <w:sz w:val="20"/>
                <w:lang w:val="es-ES_tradnl"/>
              </w:rPr>
              <w:t>/</w:t>
            </w:r>
            <w:r w:rsidRPr="006447F5">
              <w:rPr>
                <w:i/>
                <w:sz w:val="20"/>
                <w:lang w:val="es-ES_tradnl"/>
              </w:rPr>
              <w:t>T</w:t>
            </w:r>
            <w:r w:rsidRPr="006447F5">
              <w:rPr>
                <w:sz w:val="20"/>
                <w:lang w:val="es-ES_tradnl"/>
              </w:rPr>
              <w:t xml:space="preserve"> de usuario (dB(K</w:t>
            </w:r>
            <w:r w:rsidRPr="006447F5">
              <w:rPr>
                <w:position w:val="6"/>
                <w:sz w:val="20"/>
                <w:lang w:val="es-ES_tradnl"/>
              </w:rPr>
              <w:t>–1</w:t>
            </w:r>
            <w:r w:rsidRPr="006447F5">
              <w:rPr>
                <w:sz w:val="20"/>
                <w:lang w:val="es-ES_tradnl"/>
              </w:rPr>
              <w:t>))</w:t>
            </w:r>
          </w:p>
        </w:tc>
        <w:tc>
          <w:tcPr>
            <w:tcW w:w="1409" w:type="dxa"/>
          </w:tcPr>
          <w:p w:rsidR="00A3451F" w:rsidRPr="006447F5" w:rsidRDefault="00A3451F" w:rsidP="005050DA">
            <w:pPr>
              <w:pStyle w:val="Tabletext"/>
              <w:jc w:val="center"/>
              <w:rPr>
                <w:sz w:val="20"/>
                <w:lang w:val="es-ES_tradnl"/>
              </w:rPr>
            </w:pPr>
            <w:r w:rsidRPr="006447F5">
              <w:rPr>
                <w:sz w:val="20"/>
                <w:lang w:val="es-ES_tradnl"/>
              </w:rPr>
              <w:t>–20</w:t>
            </w:r>
          </w:p>
        </w:tc>
        <w:tc>
          <w:tcPr>
            <w:tcW w:w="1415" w:type="dxa"/>
          </w:tcPr>
          <w:p w:rsidR="00A3451F" w:rsidRPr="006447F5" w:rsidRDefault="00A3451F" w:rsidP="005050DA">
            <w:pPr>
              <w:pStyle w:val="Tabletext"/>
              <w:jc w:val="center"/>
              <w:rPr>
                <w:sz w:val="20"/>
                <w:lang w:val="es-ES_tradnl"/>
              </w:rPr>
            </w:pPr>
            <w:r w:rsidRPr="006447F5">
              <w:rPr>
                <w:sz w:val="20"/>
                <w:lang w:val="es-ES_tradnl"/>
              </w:rPr>
              <w:t>–22</w:t>
            </w:r>
          </w:p>
        </w:tc>
        <w:tc>
          <w:tcPr>
            <w:tcW w:w="1420" w:type="dxa"/>
          </w:tcPr>
          <w:p w:rsidR="00A3451F" w:rsidRPr="006447F5" w:rsidRDefault="00A3451F" w:rsidP="005050DA">
            <w:pPr>
              <w:pStyle w:val="Tabletext"/>
              <w:jc w:val="center"/>
              <w:rPr>
                <w:sz w:val="20"/>
                <w:lang w:val="es-ES_tradnl"/>
              </w:rPr>
            </w:pPr>
            <w:r w:rsidRPr="006447F5">
              <w:rPr>
                <w:sz w:val="20"/>
                <w:lang w:val="es-ES_tradnl"/>
              </w:rPr>
              <w:t>–16</w:t>
            </w:r>
          </w:p>
        </w:tc>
        <w:tc>
          <w:tcPr>
            <w:tcW w:w="1422" w:type="dxa"/>
          </w:tcPr>
          <w:p w:rsidR="00A3451F" w:rsidRPr="006447F5" w:rsidRDefault="00A3451F" w:rsidP="005050DA">
            <w:pPr>
              <w:pStyle w:val="Tabletext"/>
              <w:jc w:val="center"/>
              <w:rPr>
                <w:sz w:val="20"/>
                <w:lang w:val="es-ES_tradnl"/>
              </w:rPr>
            </w:pPr>
            <w:r w:rsidRPr="006447F5">
              <w:rPr>
                <w:sz w:val="20"/>
                <w:lang w:val="es-ES_tradnl"/>
              </w:rPr>
              <w:t>–16</w:t>
            </w:r>
          </w:p>
        </w:tc>
        <w:tc>
          <w:tcPr>
            <w:tcW w:w="1418" w:type="dxa"/>
          </w:tcPr>
          <w:p w:rsidR="00A3451F" w:rsidRPr="006447F5" w:rsidRDefault="00A3451F" w:rsidP="005050DA">
            <w:pPr>
              <w:pStyle w:val="Tabletext"/>
              <w:jc w:val="center"/>
              <w:rPr>
                <w:sz w:val="20"/>
                <w:lang w:val="es-ES_tradnl"/>
              </w:rPr>
            </w:pPr>
            <w:r w:rsidRPr="006447F5">
              <w:rPr>
                <w:sz w:val="20"/>
                <w:lang w:val="es-ES_tradnl"/>
              </w:rPr>
              <w:t>–23</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–23,5 a</w:t>
            </w:r>
            <w:r w:rsidRPr="006447F5">
              <w:rPr>
                <w:sz w:val="20"/>
                <w:lang w:val="es-ES_tradnl"/>
              </w:rPr>
              <w:br/>
              <w:t>–9,0</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w:t>
            </w:r>
            <w:r w:rsidRPr="006447F5">
              <w:rPr>
                <w:rFonts w:eastAsia="SimSun"/>
                <w:sz w:val="20"/>
                <w:lang w:val="es-ES_tradnl"/>
              </w:rPr>
              <w:t>24</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eastAsia="zh-CN"/>
              </w:rPr>
              <w:t>–</w:t>
            </w:r>
            <w:r w:rsidRPr="006447F5">
              <w:rPr>
                <w:rFonts w:eastAsia="SimSun"/>
                <w:sz w:val="20"/>
                <w:lang w:val="es-ES_tradnl"/>
              </w:rPr>
              <w:t>24</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Ángulo de elevación mínimo (grados)</w:t>
            </w:r>
          </w:p>
        </w:tc>
        <w:tc>
          <w:tcPr>
            <w:tcW w:w="1409" w:type="dxa"/>
          </w:tcPr>
          <w:p w:rsidR="00A3451F" w:rsidRPr="006447F5" w:rsidRDefault="00A3451F" w:rsidP="005050DA">
            <w:pPr>
              <w:pStyle w:val="Tabletext"/>
              <w:jc w:val="center"/>
              <w:rPr>
                <w:sz w:val="20"/>
                <w:lang w:val="es-ES_tradnl"/>
              </w:rPr>
            </w:pPr>
            <w:r w:rsidRPr="006447F5">
              <w:rPr>
                <w:sz w:val="20"/>
                <w:lang w:val="es-ES_tradnl"/>
              </w:rPr>
              <w:t>5</w:t>
            </w:r>
          </w:p>
        </w:tc>
        <w:tc>
          <w:tcPr>
            <w:tcW w:w="1415" w:type="dxa"/>
          </w:tcPr>
          <w:p w:rsidR="00A3451F" w:rsidRPr="006447F5" w:rsidRDefault="00A3451F" w:rsidP="005050DA">
            <w:pPr>
              <w:pStyle w:val="Tabletext"/>
              <w:jc w:val="center"/>
              <w:rPr>
                <w:sz w:val="20"/>
                <w:lang w:val="es-ES_tradnl"/>
              </w:rPr>
            </w:pPr>
            <w:r w:rsidRPr="006447F5">
              <w:rPr>
                <w:sz w:val="20"/>
                <w:lang w:val="es-ES_tradnl"/>
              </w:rPr>
              <w:t>5</w:t>
            </w:r>
          </w:p>
        </w:tc>
        <w:tc>
          <w:tcPr>
            <w:tcW w:w="1420" w:type="dxa"/>
          </w:tcPr>
          <w:p w:rsidR="00A3451F" w:rsidRPr="006447F5" w:rsidRDefault="00A3451F" w:rsidP="005050DA">
            <w:pPr>
              <w:pStyle w:val="Tabletext"/>
              <w:jc w:val="center"/>
              <w:rPr>
                <w:sz w:val="20"/>
                <w:lang w:val="es-ES_tradnl"/>
              </w:rPr>
            </w:pPr>
            <w:r w:rsidRPr="006447F5">
              <w:rPr>
                <w:sz w:val="20"/>
                <w:lang w:val="es-ES_tradnl"/>
              </w:rPr>
              <w:t>5</w:t>
            </w:r>
          </w:p>
        </w:tc>
        <w:tc>
          <w:tcPr>
            <w:tcW w:w="1422" w:type="dxa"/>
          </w:tcPr>
          <w:p w:rsidR="00A3451F" w:rsidRPr="006447F5" w:rsidRDefault="00A3451F" w:rsidP="005050DA">
            <w:pPr>
              <w:pStyle w:val="Tabletext"/>
              <w:jc w:val="center"/>
              <w:rPr>
                <w:sz w:val="20"/>
                <w:lang w:val="es-ES_tradnl"/>
              </w:rPr>
            </w:pPr>
            <w:r w:rsidRPr="006447F5">
              <w:rPr>
                <w:sz w:val="20"/>
                <w:lang w:val="es-ES_tradnl"/>
              </w:rPr>
              <w:t>5</w:t>
            </w:r>
          </w:p>
        </w:tc>
        <w:tc>
          <w:tcPr>
            <w:tcW w:w="1418" w:type="dxa"/>
          </w:tcPr>
          <w:p w:rsidR="00A3451F" w:rsidRPr="006447F5" w:rsidRDefault="00A3451F" w:rsidP="005050DA">
            <w:pPr>
              <w:pStyle w:val="Tabletext"/>
              <w:jc w:val="center"/>
              <w:rPr>
                <w:sz w:val="20"/>
                <w:lang w:val="es-ES_tradnl"/>
              </w:rPr>
            </w:pPr>
            <w:r w:rsidRPr="006447F5">
              <w:rPr>
                <w:sz w:val="20"/>
                <w:lang w:val="es-ES_tradnl"/>
              </w:rPr>
              <w:t>10</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20</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10</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10</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Vida útil (años)</w:t>
            </w:r>
          </w:p>
        </w:tc>
        <w:tc>
          <w:tcPr>
            <w:tcW w:w="1409" w:type="dxa"/>
          </w:tcPr>
          <w:p w:rsidR="00A3451F" w:rsidRPr="006447F5" w:rsidRDefault="00A3451F" w:rsidP="005050DA">
            <w:pPr>
              <w:pStyle w:val="Tabletext"/>
              <w:jc w:val="center"/>
              <w:rPr>
                <w:sz w:val="20"/>
                <w:lang w:val="es-ES_tradnl"/>
              </w:rPr>
            </w:pPr>
            <w:r w:rsidRPr="006447F5">
              <w:rPr>
                <w:sz w:val="20"/>
                <w:lang w:val="es-ES_tradnl"/>
              </w:rPr>
              <w:t>12</w:t>
            </w:r>
          </w:p>
        </w:tc>
        <w:tc>
          <w:tcPr>
            <w:tcW w:w="1415" w:type="dxa"/>
          </w:tcPr>
          <w:p w:rsidR="00A3451F" w:rsidRPr="006447F5" w:rsidRDefault="00A3451F" w:rsidP="005050DA">
            <w:pPr>
              <w:pStyle w:val="Tabletext"/>
              <w:jc w:val="center"/>
              <w:rPr>
                <w:sz w:val="20"/>
                <w:lang w:val="es-ES_tradnl"/>
              </w:rPr>
            </w:pPr>
            <w:r w:rsidRPr="006447F5">
              <w:rPr>
                <w:sz w:val="20"/>
                <w:lang w:val="es-ES_tradnl"/>
              </w:rPr>
              <w:t>12</w:t>
            </w:r>
          </w:p>
        </w:tc>
        <w:tc>
          <w:tcPr>
            <w:tcW w:w="1420" w:type="dxa"/>
          </w:tcPr>
          <w:p w:rsidR="00A3451F" w:rsidRPr="006447F5" w:rsidRDefault="00A3451F" w:rsidP="005050DA">
            <w:pPr>
              <w:pStyle w:val="Tabletext"/>
              <w:jc w:val="center"/>
              <w:rPr>
                <w:sz w:val="20"/>
                <w:lang w:val="es-ES_tradnl"/>
              </w:rPr>
            </w:pPr>
            <w:r w:rsidRPr="006447F5">
              <w:rPr>
                <w:sz w:val="20"/>
                <w:lang w:val="es-ES_tradnl"/>
              </w:rPr>
              <w:t>12</w:t>
            </w:r>
          </w:p>
        </w:tc>
        <w:tc>
          <w:tcPr>
            <w:tcW w:w="1422" w:type="dxa"/>
          </w:tcPr>
          <w:p w:rsidR="00A3451F" w:rsidRPr="006447F5" w:rsidRDefault="00A3451F" w:rsidP="005050DA">
            <w:pPr>
              <w:pStyle w:val="Tabletext"/>
              <w:jc w:val="center"/>
              <w:rPr>
                <w:sz w:val="20"/>
                <w:lang w:val="es-ES_tradnl"/>
              </w:rPr>
            </w:pPr>
            <w:r w:rsidRPr="006447F5">
              <w:rPr>
                <w:sz w:val="20"/>
                <w:lang w:val="es-ES_tradnl"/>
              </w:rPr>
              <w:t>12</w:t>
            </w:r>
          </w:p>
        </w:tc>
        <w:tc>
          <w:tcPr>
            <w:tcW w:w="1418" w:type="dxa"/>
          </w:tcPr>
          <w:p w:rsidR="00A3451F" w:rsidRPr="006447F5" w:rsidRDefault="00A3451F" w:rsidP="005050DA">
            <w:pPr>
              <w:pStyle w:val="Tabletext"/>
              <w:jc w:val="center"/>
              <w:rPr>
                <w:sz w:val="20"/>
                <w:lang w:val="es-ES_tradnl"/>
              </w:rPr>
            </w:pPr>
            <w:r w:rsidRPr="006447F5">
              <w:rPr>
                <w:sz w:val="20"/>
                <w:lang w:val="es-ES_tradnl"/>
              </w:rPr>
              <w:t>10 a 12</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12</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10 </w:t>
            </w:r>
            <w:r w:rsidRPr="006447F5">
              <w:rPr>
                <w:sz w:val="20"/>
                <w:lang w:val="es-ES_tradnl"/>
              </w:rPr>
              <w:t xml:space="preserve">a </w:t>
            </w:r>
            <w:r w:rsidRPr="006447F5">
              <w:rPr>
                <w:rFonts w:eastAsia="SimSun"/>
                <w:sz w:val="20"/>
                <w:lang w:val="es-ES_tradnl"/>
              </w:rPr>
              <w:t>15</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 xml:space="preserve">10 </w:t>
            </w:r>
            <w:r w:rsidRPr="006447F5">
              <w:rPr>
                <w:sz w:val="20"/>
                <w:lang w:val="es-ES_tradnl"/>
              </w:rPr>
              <w:t xml:space="preserve">a </w:t>
            </w:r>
            <w:r w:rsidRPr="006447F5">
              <w:rPr>
                <w:rFonts w:eastAsia="SimSun"/>
                <w:sz w:val="20"/>
                <w:lang w:val="es-ES_tradnl"/>
              </w:rPr>
              <w:t>15</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Modulación</w:t>
            </w:r>
          </w:p>
        </w:tc>
        <w:tc>
          <w:tcPr>
            <w:tcW w:w="1409" w:type="dxa"/>
          </w:tcPr>
          <w:p w:rsidR="00A3451F" w:rsidRPr="006447F5" w:rsidRDefault="00A3451F" w:rsidP="005050DA">
            <w:pPr>
              <w:pStyle w:val="Tabletext"/>
              <w:jc w:val="center"/>
              <w:rPr>
                <w:sz w:val="20"/>
                <w:lang w:val="es-ES_tradnl"/>
              </w:rPr>
            </w:pPr>
            <w:r w:rsidRPr="006447F5">
              <w:rPr>
                <w:sz w:val="20"/>
                <w:lang w:val="es-ES_tradnl"/>
              </w:rPr>
              <w:t>MDP-4</w:t>
            </w:r>
          </w:p>
        </w:tc>
        <w:tc>
          <w:tcPr>
            <w:tcW w:w="1415" w:type="dxa"/>
          </w:tcPr>
          <w:p w:rsidR="00A3451F" w:rsidRPr="006447F5" w:rsidRDefault="00A3451F" w:rsidP="005050DA">
            <w:pPr>
              <w:pStyle w:val="Tabletext"/>
              <w:jc w:val="center"/>
              <w:rPr>
                <w:sz w:val="20"/>
                <w:lang w:val="es-ES_tradnl"/>
              </w:rPr>
            </w:pPr>
            <w:r w:rsidRPr="006447F5">
              <w:rPr>
                <w:sz w:val="20"/>
                <w:lang w:val="es-ES_tradnl"/>
              </w:rPr>
              <w:t>MDP-4</w:t>
            </w:r>
          </w:p>
        </w:tc>
        <w:tc>
          <w:tcPr>
            <w:tcW w:w="1420" w:type="dxa"/>
          </w:tcPr>
          <w:p w:rsidR="00A3451F" w:rsidRPr="006447F5" w:rsidRDefault="00A3451F" w:rsidP="005050DA">
            <w:pPr>
              <w:pStyle w:val="Tabletext"/>
              <w:jc w:val="center"/>
              <w:rPr>
                <w:sz w:val="20"/>
                <w:lang w:val="es-ES_tradnl"/>
              </w:rPr>
            </w:pPr>
            <w:r w:rsidRPr="006447F5">
              <w:rPr>
                <w:sz w:val="20"/>
                <w:lang w:val="es-ES_tradnl"/>
              </w:rPr>
              <w:t>MDP-4</w:t>
            </w:r>
          </w:p>
        </w:tc>
        <w:tc>
          <w:tcPr>
            <w:tcW w:w="1422" w:type="dxa"/>
          </w:tcPr>
          <w:p w:rsidR="00A3451F" w:rsidRPr="006447F5" w:rsidRDefault="00A3451F" w:rsidP="005050DA">
            <w:pPr>
              <w:pStyle w:val="Tabletext"/>
              <w:jc w:val="center"/>
              <w:rPr>
                <w:sz w:val="20"/>
                <w:lang w:val="es-ES_tradnl"/>
              </w:rPr>
            </w:pPr>
            <w:r w:rsidRPr="006447F5">
              <w:rPr>
                <w:sz w:val="20"/>
                <w:lang w:val="es-ES_tradnl"/>
              </w:rPr>
              <w:t>MDP-4</w:t>
            </w:r>
          </w:p>
        </w:tc>
        <w:tc>
          <w:tcPr>
            <w:tcW w:w="1418" w:type="dxa"/>
          </w:tcPr>
          <w:p w:rsidR="00A3451F" w:rsidRPr="006447F5" w:rsidRDefault="00A3451F" w:rsidP="005050DA">
            <w:pPr>
              <w:pStyle w:val="Tabletext"/>
              <w:jc w:val="center"/>
              <w:rPr>
                <w:sz w:val="20"/>
                <w:lang w:val="es-ES_tradnl"/>
              </w:rPr>
            </w:pPr>
            <w:r w:rsidRPr="006447F5">
              <w:rPr>
                <w:sz w:val="20"/>
                <w:lang w:val="es-ES_tradnl"/>
              </w:rPr>
              <w:t>MDP-4</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MDP-4</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MDP-4</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MDP-4</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Codificación</w:t>
            </w:r>
          </w:p>
        </w:tc>
        <w:tc>
          <w:tcPr>
            <w:tcW w:w="1409" w:type="dxa"/>
          </w:tcPr>
          <w:p w:rsidR="00A3451F" w:rsidRPr="006447F5" w:rsidRDefault="00A3451F" w:rsidP="005050DA">
            <w:pPr>
              <w:pStyle w:val="Tabletext"/>
              <w:jc w:val="center"/>
              <w:rPr>
                <w:sz w:val="20"/>
                <w:lang w:val="es-ES_tradnl"/>
              </w:rPr>
            </w:pPr>
            <w:r w:rsidRPr="006447F5">
              <w:rPr>
                <w:sz w:val="20"/>
                <w:lang w:val="es-ES_tradnl"/>
              </w:rPr>
              <w:t>FEC</w:t>
            </w:r>
          </w:p>
        </w:tc>
        <w:tc>
          <w:tcPr>
            <w:tcW w:w="1415" w:type="dxa"/>
          </w:tcPr>
          <w:p w:rsidR="00A3451F" w:rsidRPr="006447F5" w:rsidRDefault="00A3451F" w:rsidP="005050DA">
            <w:pPr>
              <w:pStyle w:val="Tabletext"/>
              <w:jc w:val="center"/>
              <w:rPr>
                <w:sz w:val="20"/>
                <w:lang w:val="es-ES_tradnl"/>
              </w:rPr>
            </w:pPr>
            <w:r w:rsidRPr="006447F5">
              <w:rPr>
                <w:sz w:val="20"/>
                <w:lang w:val="es-ES_tradnl"/>
              </w:rPr>
              <w:t>FEC</w:t>
            </w:r>
          </w:p>
        </w:tc>
        <w:tc>
          <w:tcPr>
            <w:tcW w:w="1420" w:type="dxa"/>
          </w:tcPr>
          <w:p w:rsidR="00A3451F" w:rsidRPr="006447F5" w:rsidRDefault="00A3451F" w:rsidP="005050DA">
            <w:pPr>
              <w:pStyle w:val="Tabletext"/>
              <w:jc w:val="center"/>
              <w:rPr>
                <w:sz w:val="20"/>
                <w:lang w:val="es-ES_tradnl"/>
              </w:rPr>
            </w:pPr>
            <w:r w:rsidRPr="006447F5">
              <w:rPr>
                <w:sz w:val="20"/>
                <w:lang w:val="es-ES_tradnl"/>
              </w:rPr>
              <w:t>FEC</w:t>
            </w:r>
          </w:p>
        </w:tc>
        <w:tc>
          <w:tcPr>
            <w:tcW w:w="1422" w:type="dxa"/>
          </w:tcPr>
          <w:p w:rsidR="00A3451F" w:rsidRPr="006447F5" w:rsidRDefault="00A3451F" w:rsidP="005050DA">
            <w:pPr>
              <w:pStyle w:val="Tabletext"/>
              <w:jc w:val="center"/>
              <w:rPr>
                <w:sz w:val="20"/>
                <w:lang w:val="es-ES_tradnl"/>
              </w:rPr>
            </w:pPr>
            <w:r w:rsidRPr="006447F5">
              <w:rPr>
                <w:sz w:val="20"/>
                <w:lang w:val="es-ES_tradnl"/>
              </w:rPr>
              <w:t>FEC</w:t>
            </w:r>
          </w:p>
        </w:tc>
        <w:tc>
          <w:tcPr>
            <w:tcW w:w="1418" w:type="dxa"/>
          </w:tcPr>
          <w:p w:rsidR="00A3451F" w:rsidRPr="006447F5" w:rsidRDefault="00A3451F" w:rsidP="005050DA">
            <w:pPr>
              <w:pStyle w:val="Tabletext"/>
              <w:jc w:val="center"/>
              <w:rPr>
                <w:sz w:val="20"/>
                <w:lang w:val="es-ES_tradnl"/>
              </w:rPr>
            </w:pPr>
            <w:r w:rsidRPr="006447F5">
              <w:rPr>
                <w:sz w:val="20"/>
                <w:lang w:val="es-ES_tradnl"/>
              </w:rPr>
              <w:t>FEC</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FEC</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FEC</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FEC</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Esquema de acceso</w:t>
            </w:r>
          </w:p>
        </w:tc>
        <w:tc>
          <w:tcPr>
            <w:tcW w:w="1409" w:type="dxa"/>
          </w:tcPr>
          <w:p w:rsidR="00A3451F" w:rsidRPr="006447F5" w:rsidRDefault="00A3451F" w:rsidP="005050DA">
            <w:pPr>
              <w:pStyle w:val="Tabletext"/>
              <w:jc w:val="center"/>
              <w:rPr>
                <w:sz w:val="20"/>
                <w:lang w:val="es-ES_tradnl"/>
              </w:rPr>
            </w:pPr>
            <w:r w:rsidRPr="006447F5">
              <w:rPr>
                <w:sz w:val="20"/>
                <w:lang w:val="es-ES_tradnl"/>
              </w:rPr>
              <w:t>AMDC</w:t>
            </w:r>
          </w:p>
        </w:tc>
        <w:tc>
          <w:tcPr>
            <w:tcW w:w="1415" w:type="dxa"/>
          </w:tcPr>
          <w:p w:rsidR="00A3451F" w:rsidRPr="006447F5" w:rsidRDefault="00A3451F" w:rsidP="005050DA">
            <w:pPr>
              <w:pStyle w:val="Tabletext"/>
              <w:jc w:val="center"/>
              <w:rPr>
                <w:sz w:val="20"/>
                <w:lang w:val="es-ES_tradnl"/>
              </w:rPr>
            </w:pPr>
            <w:r w:rsidRPr="006447F5">
              <w:rPr>
                <w:sz w:val="20"/>
                <w:lang w:val="es-ES_tradnl"/>
              </w:rPr>
              <w:t>AMDF/</w:t>
            </w:r>
            <w:r w:rsidRPr="006447F5">
              <w:rPr>
                <w:sz w:val="20"/>
                <w:lang w:val="es-ES_tradnl"/>
              </w:rPr>
              <w:br/>
              <w:t>AMDT</w:t>
            </w:r>
          </w:p>
        </w:tc>
        <w:tc>
          <w:tcPr>
            <w:tcW w:w="1420" w:type="dxa"/>
          </w:tcPr>
          <w:p w:rsidR="00A3451F" w:rsidRPr="006447F5" w:rsidRDefault="00A3451F" w:rsidP="005050DA">
            <w:pPr>
              <w:pStyle w:val="Tabletext"/>
              <w:jc w:val="center"/>
              <w:rPr>
                <w:sz w:val="20"/>
                <w:lang w:val="es-ES_tradnl"/>
              </w:rPr>
            </w:pPr>
            <w:r w:rsidRPr="006447F5">
              <w:rPr>
                <w:sz w:val="20"/>
                <w:lang w:val="es-ES_tradnl"/>
              </w:rPr>
              <w:t>AMDF</w:t>
            </w:r>
          </w:p>
        </w:tc>
        <w:tc>
          <w:tcPr>
            <w:tcW w:w="1422" w:type="dxa"/>
          </w:tcPr>
          <w:p w:rsidR="00A3451F" w:rsidRPr="006447F5" w:rsidRDefault="00A3451F" w:rsidP="005050DA">
            <w:pPr>
              <w:pStyle w:val="Tabletext"/>
              <w:jc w:val="center"/>
              <w:rPr>
                <w:sz w:val="20"/>
                <w:lang w:val="es-ES_tradnl"/>
              </w:rPr>
            </w:pPr>
            <w:r w:rsidRPr="006447F5">
              <w:rPr>
                <w:sz w:val="20"/>
                <w:lang w:val="es-ES_tradnl"/>
              </w:rPr>
              <w:t>AMDF</w:t>
            </w:r>
          </w:p>
        </w:tc>
        <w:tc>
          <w:tcPr>
            <w:tcW w:w="1418" w:type="dxa"/>
          </w:tcPr>
          <w:p w:rsidR="00A3451F" w:rsidRPr="006447F5" w:rsidRDefault="00A3451F" w:rsidP="005050DA">
            <w:pPr>
              <w:pStyle w:val="Tabletext"/>
              <w:jc w:val="center"/>
              <w:rPr>
                <w:sz w:val="20"/>
                <w:lang w:val="es-ES_tradnl"/>
              </w:rPr>
            </w:pPr>
            <w:r w:rsidRPr="006447F5">
              <w:rPr>
                <w:sz w:val="20"/>
                <w:lang w:val="es-ES_tradnl"/>
              </w:rPr>
              <w:t>AMDT</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AMDF/</w:t>
            </w:r>
            <w:r w:rsidRPr="006447F5">
              <w:rPr>
                <w:sz w:val="20"/>
                <w:lang w:val="es-ES_tradnl"/>
              </w:rPr>
              <w:br/>
              <w:t>AMDT</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AMDC</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AMDC</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Longitud de trama (ms)</w:t>
            </w:r>
          </w:p>
        </w:tc>
        <w:tc>
          <w:tcPr>
            <w:tcW w:w="1409" w:type="dxa"/>
          </w:tcPr>
          <w:p w:rsidR="00A3451F" w:rsidRPr="006447F5" w:rsidRDefault="00A3451F" w:rsidP="005050DA">
            <w:pPr>
              <w:pStyle w:val="Tabletext"/>
              <w:jc w:val="center"/>
              <w:rPr>
                <w:sz w:val="20"/>
                <w:lang w:val="es-ES_tradnl"/>
              </w:rPr>
            </w:pPr>
            <w:r w:rsidRPr="006447F5">
              <w:rPr>
                <w:sz w:val="20"/>
                <w:lang w:val="es-ES_tradnl"/>
              </w:rPr>
              <w:t>*</w:t>
            </w:r>
          </w:p>
        </w:tc>
        <w:tc>
          <w:tcPr>
            <w:tcW w:w="1415"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20"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22"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jc w:val="center"/>
              <w:rPr>
                <w:sz w:val="20"/>
                <w:lang w:val="es-ES_tradnl"/>
              </w:rPr>
            </w:pPr>
            <w:r w:rsidRPr="006447F5">
              <w:rPr>
                <w:sz w:val="20"/>
                <w:lang w:val="es-ES_tradnl"/>
              </w:rPr>
              <w:t>*</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40</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40</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120</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br w:type="page"/>
              <w:t>Velocidad de ráfaga (kbit/s)</w:t>
            </w:r>
          </w:p>
        </w:tc>
        <w:tc>
          <w:tcPr>
            <w:tcW w:w="1409"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15"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20"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22"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jc w:val="center"/>
              <w:rPr>
                <w:sz w:val="20"/>
                <w:lang w:val="es-ES_tradnl"/>
              </w:rPr>
            </w:pPr>
            <w:r w:rsidRPr="006447F5">
              <w:rPr>
                <w:sz w:val="20"/>
                <w:lang w:val="es-ES_tradnl"/>
              </w:rPr>
              <w:t>32</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46,8</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Frecuencia de segmento (Mchip/s)</w:t>
            </w:r>
          </w:p>
        </w:tc>
        <w:tc>
          <w:tcPr>
            <w:tcW w:w="1409" w:type="dxa"/>
          </w:tcPr>
          <w:p w:rsidR="00A3451F" w:rsidRPr="006447F5" w:rsidRDefault="00A3451F" w:rsidP="005050DA">
            <w:pPr>
              <w:pStyle w:val="Tabletext"/>
              <w:jc w:val="center"/>
              <w:rPr>
                <w:sz w:val="20"/>
                <w:lang w:val="es-ES_tradnl"/>
              </w:rPr>
            </w:pPr>
            <w:r w:rsidRPr="006447F5">
              <w:rPr>
                <w:sz w:val="20"/>
                <w:lang w:val="es-ES_tradnl"/>
              </w:rPr>
              <w:t>8,33</w:t>
            </w:r>
          </w:p>
        </w:tc>
        <w:tc>
          <w:tcPr>
            <w:tcW w:w="1415"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20"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22" w:type="dxa"/>
          </w:tcPr>
          <w:p w:rsidR="00A3451F" w:rsidRPr="006447F5" w:rsidRDefault="00A3451F" w:rsidP="005050DA">
            <w:pPr>
              <w:pStyle w:val="Tabletext"/>
              <w:jc w:val="center"/>
              <w:rPr>
                <w:sz w:val="20"/>
                <w:lang w:val="es-ES_tradnl"/>
              </w:rPr>
            </w:pPr>
            <w:r w:rsidRPr="006447F5">
              <w:rPr>
                <w:sz w:val="20"/>
                <w:lang w:val="es-ES_tradnl"/>
              </w:rPr>
              <w:t>No aplicable</w:t>
            </w:r>
          </w:p>
        </w:tc>
        <w:tc>
          <w:tcPr>
            <w:tcW w:w="1418" w:type="dxa"/>
          </w:tcPr>
          <w:p w:rsidR="00A3451F" w:rsidRPr="006447F5" w:rsidRDefault="00A3451F" w:rsidP="005050DA">
            <w:pPr>
              <w:pStyle w:val="Tabletext"/>
              <w:jc w:val="center"/>
              <w:rPr>
                <w:sz w:val="20"/>
                <w:lang w:val="es-ES_tradnl"/>
              </w:rPr>
            </w:pPr>
            <w:r w:rsidRPr="006447F5">
              <w:rPr>
                <w:sz w:val="20"/>
                <w:lang w:val="es-ES_tradnl"/>
              </w:rPr>
              <w:t>*</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No aplicable</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4</w:t>
            </w:r>
            <w:r w:rsidRPr="006447F5">
              <w:rPr>
                <w:sz w:val="20"/>
                <w:lang w:val="es-ES_tradnl"/>
              </w:rPr>
              <w:t>,</w:t>
            </w:r>
            <w:r w:rsidRPr="006447F5">
              <w:rPr>
                <w:rFonts w:eastAsia="SimSun"/>
                <w:sz w:val="20"/>
                <w:lang w:val="es-ES_tradnl"/>
              </w:rPr>
              <w:t>1</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8</w:t>
            </w:r>
            <w:r w:rsidRPr="006447F5">
              <w:rPr>
                <w:sz w:val="20"/>
                <w:lang w:val="es-ES_tradnl"/>
              </w:rPr>
              <w:t>,</w:t>
            </w:r>
            <w:r w:rsidRPr="006447F5">
              <w:rPr>
                <w:rFonts w:eastAsia="SimSun"/>
                <w:sz w:val="20"/>
                <w:lang w:val="es-ES_tradnl"/>
              </w:rPr>
              <w:t>2</w:t>
            </w:r>
          </w:p>
        </w:tc>
      </w:tr>
      <w:tr w:rsidR="00A3451F" w:rsidRPr="006447F5" w:rsidTr="00C1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3530" w:type="dxa"/>
          </w:tcPr>
          <w:p w:rsidR="00A3451F" w:rsidRPr="006447F5" w:rsidRDefault="00A3451F" w:rsidP="005050DA">
            <w:pPr>
              <w:pStyle w:val="Tabletext"/>
              <w:jc w:val="left"/>
              <w:rPr>
                <w:sz w:val="20"/>
                <w:lang w:val="es-ES_tradnl"/>
              </w:rPr>
            </w:pPr>
            <w:r w:rsidRPr="006447F5">
              <w:rPr>
                <w:sz w:val="20"/>
                <w:lang w:val="es-ES_tradnl"/>
              </w:rPr>
              <w:t>Factor de actividad vocal</w:t>
            </w:r>
          </w:p>
        </w:tc>
        <w:tc>
          <w:tcPr>
            <w:tcW w:w="1409" w:type="dxa"/>
          </w:tcPr>
          <w:p w:rsidR="00A3451F" w:rsidRPr="006447F5" w:rsidRDefault="00A3451F" w:rsidP="005050DA">
            <w:pPr>
              <w:pStyle w:val="Tabletext"/>
              <w:jc w:val="center"/>
              <w:rPr>
                <w:sz w:val="20"/>
                <w:lang w:val="es-ES_tradnl"/>
              </w:rPr>
            </w:pPr>
            <w:r w:rsidRPr="006447F5">
              <w:rPr>
                <w:sz w:val="20"/>
                <w:lang w:val="es-ES_tradnl"/>
              </w:rPr>
              <w:t>0,4</w:t>
            </w:r>
          </w:p>
        </w:tc>
        <w:tc>
          <w:tcPr>
            <w:tcW w:w="1415" w:type="dxa"/>
          </w:tcPr>
          <w:p w:rsidR="00A3451F" w:rsidRPr="006447F5" w:rsidRDefault="00A3451F" w:rsidP="005050DA">
            <w:pPr>
              <w:pStyle w:val="Tabletext"/>
              <w:jc w:val="center"/>
              <w:rPr>
                <w:sz w:val="20"/>
                <w:lang w:val="es-ES_tradnl"/>
              </w:rPr>
            </w:pPr>
            <w:r w:rsidRPr="006447F5">
              <w:rPr>
                <w:sz w:val="20"/>
                <w:lang w:val="es-ES_tradnl"/>
              </w:rPr>
              <w:t>0,4</w:t>
            </w:r>
          </w:p>
        </w:tc>
        <w:tc>
          <w:tcPr>
            <w:tcW w:w="1420" w:type="dxa"/>
          </w:tcPr>
          <w:p w:rsidR="00A3451F" w:rsidRPr="006447F5" w:rsidRDefault="00A3451F" w:rsidP="005050DA">
            <w:pPr>
              <w:pStyle w:val="Tabletext"/>
              <w:jc w:val="center"/>
              <w:rPr>
                <w:sz w:val="20"/>
                <w:lang w:val="es-ES_tradnl"/>
              </w:rPr>
            </w:pPr>
            <w:r w:rsidRPr="006447F5">
              <w:rPr>
                <w:sz w:val="20"/>
                <w:lang w:val="es-ES_tradnl"/>
              </w:rPr>
              <w:t>0,4</w:t>
            </w:r>
          </w:p>
        </w:tc>
        <w:tc>
          <w:tcPr>
            <w:tcW w:w="1422" w:type="dxa"/>
          </w:tcPr>
          <w:p w:rsidR="00A3451F" w:rsidRPr="006447F5" w:rsidRDefault="00A3451F" w:rsidP="005050DA">
            <w:pPr>
              <w:pStyle w:val="Tabletext"/>
              <w:jc w:val="center"/>
              <w:rPr>
                <w:sz w:val="20"/>
                <w:lang w:val="es-ES_tradnl"/>
              </w:rPr>
            </w:pPr>
            <w:r w:rsidRPr="006447F5">
              <w:rPr>
                <w:sz w:val="20"/>
                <w:lang w:val="es-ES_tradnl"/>
              </w:rPr>
              <w:t>0,4</w:t>
            </w:r>
          </w:p>
        </w:tc>
        <w:tc>
          <w:tcPr>
            <w:tcW w:w="1418" w:type="dxa"/>
          </w:tcPr>
          <w:p w:rsidR="00A3451F" w:rsidRPr="006447F5" w:rsidRDefault="00A3451F" w:rsidP="005050DA">
            <w:pPr>
              <w:pStyle w:val="Tabletext"/>
              <w:jc w:val="center"/>
              <w:rPr>
                <w:sz w:val="20"/>
                <w:lang w:val="es-ES_tradnl"/>
              </w:rPr>
            </w:pPr>
            <w:r w:rsidRPr="006447F5">
              <w:rPr>
                <w:sz w:val="20"/>
                <w:lang w:val="es-ES_tradnl"/>
              </w:rPr>
              <w:t>0,4</w:t>
            </w:r>
          </w:p>
        </w:tc>
        <w:tc>
          <w:tcPr>
            <w:tcW w:w="1562" w:type="dxa"/>
            <w:gridSpan w:val="2"/>
          </w:tcPr>
          <w:p w:rsidR="00A3451F" w:rsidRPr="006447F5" w:rsidRDefault="00A3451F" w:rsidP="005050DA">
            <w:pPr>
              <w:pStyle w:val="Tabletext"/>
              <w:jc w:val="center"/>
              <w:rPr>
                <w:sz w:val="20"/>
                <w:lang w:val="es-ES_tradnl"/>
              </w:rPr>
            </w:pPr>
            <w:r w:rsidRPr="006447F5">
              <w:rPr>
                <w:sz w:val="20"/>
                <w:lang w:val="es-ES_tradnl"/>
              </w:rPr>
              <w:t>0,5</w:t>
            </w:r>
          </w:p>
        </w:tc>
        <w:tc>
          <w:tcPr>
            <w:tcW w:w="1422"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423"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bl>
    <w:p w:rsidR="00A3451F" w:rsidRPr="006447F5" w:rsidRDefault="00A3451F" w:rsidP="00A3451F">
      <w:pPr>
        <w:pStyle w:val="Tablefin"/>
        <w:rPr>
          <w:sz w:val="8"/>
          <w:lang w:val="es-ES_tradnl"/>
        </w:rPr>
      </w:pPr>
    </w:p>
    <w:p w:rsidR="00A3451F" w:rsidRPr="006447F5" w:rsidRDefault="00A3451F" w:rsidP="00A3451F">
      <w:pPr>
        <w:jc w:val="center"/>
        <w:rPr>
          <w:i/>
          <w:iCs/>
          <w:lang w:val="es-ES_tradnl"/>
        </w:rPr>
      </w:pPr>
      <w:r w:rsidRPr="006447F5">
        <w:rPr>
          <w:lang w:val="es-ES_tradnl"/>
        </w:rPr>
        <w:br w:type="page"/>
      </w:r>
    </w:p>
    <w:p w:rsidR="00A3451F" w:rsidRPr="006447F5" w:rsidRDefault="00A3451F" w:rsidP="00A3451F">
      <w:pPr>
        <w:pStyle w:val="TableNo"/>
        <w:rPr>
          <w:lang w:val="es-ES_tradnl"/>
        </w:rPr>
      </w:pPr>
      <w:r w:rsidRPr="006447F5">
        <w:rPr>
          <w:lang w:val="es-ES_tradnl"/>
        </w:rPr>
        <w:lastRenderedPageBreak/>
        <w:t>CUADRO 1b (</w:t>
      </w:r>
      <w:r w:rsidRPr="006447F5">
        <w:rPr>
          <w:i/>
          <w:iCs/>
          <w:lang w:val="es-ES_tradnl"/>
        </w:rPr>
        <w:t>fin</w:t>
      </w:r>
      <w:r w:rsidRPr="006447F5">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8"/>
        <w:gridCol w:w="1432"/>
        <w:gridCol w:w="1431"/>
        <w:gridCol w:w="1433"/>
        <w:gridCol w:w="1432"/>
        <w:gridCol w:w="1433"/>
        <w:gridCol w:w="1575"/>
        <w:gridCol w:w="1433"/>
        <w:gridCol w:w="1432"/>
      </w:tblGrid>
      <w:tr w:rsidR="00A3451F" w:rsidRPr="006447F5" w:rsidTr="00C14FA8">
        <w:trPr>
          <w:cantSplit/>
          <w:jc w:val="center"/>
        </w:trPr>
        <w:tc>
          <w:tcPr>
            <w:tcW w:w="2830" w:type="dxa"/>
            <w:vMerge w:val="restart"/>
            <w:tcBorders>
              <w:tl2br w:val="single" w:sz="2" w:space="0" w:color="auto"/>
            </w:tcBorders>
          </w:tcPr>
          <w:p w:rsidR="00A3451F" w:rsidRPr="006447F5" w:rsidRDefault="00A3451F" w:rsidP="005050DA">
            <w:pPr>
              <w:pStyle w:val="Tablehead"/>
              <w:jc w:val="right"/>
              <w:rPr>
                <w:sz w:val="20"/>
                <w:lang w:val="es-ES_tradnl"/>
              </w:rPr>
            </w:pPr>
            <w:r w:rsidRPr="006447F5">
              <w:rPr>
                <w:sz w:val="20"/>
                <w:lang w:val="es-ES_tradnl"/>
              </w:rPr>
              <w:t>Sistema</w:t>
            </w:r>
          </w:p>
          <w:p w:rsidR="00A3451F" w:rsidRPr="006447F5" w:rsidRDefault="00A3451F" w:rsidP="005050DA">
            <w:pPr>
              <w:pStyle w:val="Tablehead"/>
              <w:jc w:val="left"/>
              <w:rPr>
                <w:sz w:val="20"/>
                <w:lang w:val="es-ES_tradnl"/>
              </w:rPr>
            </w:pPr>
            <w:r w:rsidRPr="006447F5">
              <w:rPr>
                <w:sz w:val="20"/>
                <w:lang w:val="es-ES_tradnl"/>
              </w:rPr>
              <w:t>Parámetro</w:t>
            </w:r>
          </w:p>
        </w:tc>
        <w:tc>
          <w:tcPr>
            <w:tcW w:w="11482" w:type="dxa"/>
            <w:gridSpan w:val="8"/>
          </w:tcPr>
          <w:p w:rsidR="00A3451F" w:rsidRPr="006447F5" w:rsidRDefault="00A3451F" w:rsidP="005050DA">
            <w:pPr>
              <w:pStyle w:val="Tablehead"/>
              <w:rPr>
                <w:sz w:val="20"/>
                <w:lang w:val="es-ES_tradnl"/>
              </w:rPr>
            </w:pPr>
            <w:r w:rsidRPr="006447F5">
              <w:rPr>
                <w:sz w:val="20"/>
                <w:lang w:val="es-ES_tradnl"/>
              </w:rPr>
              <w:t>OSG</w:t>
            </w:r>
          </w:p>
        </w:tc>
      </w:tr>
      <w:tr w:rsidR="00A3451F" w:rsidRPr="006447F5" w:rsidTr="00C14FA8">
        <w:trPr>
          <w:cantSplit/>
          <w:jc w:val="center"/>
        </w:trPr>
        <w:tc>
          <w:tcPr>
            <w:tcW w:w="2830" w:type="dxa"/>
            <w:vMerge/>
          </w:tcPr>
          <w:p w:rsidR="00A3451F" w:rsidRPr="006447F5" w:rsidRDefault="00A3451F" w:rsidP="005050DA">
            <w:pPr>
              <w:pStyle w:val="Tablehead"/>
              <w:rPr>
                <w:sz w:val="20"/>
                <w:lang w:val="es-ES_tradnl"/>
              </w:rPr>
            </w:pPr>
          </w:p>
        </w:tc>
        <w:tc>
          <w:tcPr>
            <w:tcW w:w="1418" w:type="dxa"/>
          </w:tcPr>
          <w:p w:rsidR="00A3451F" w:rsidRPr="006447F5" w:rsidRDefault="00A3451F" w:rsidP="005050DA">
            <w:pPr>
              <w:pStyle w:val="Tablehead"/>
              <w:rPr>
                <w:sz w:val="20"/>
                <w:lang w:val="es-ES_tradnl"/>
              </w:rPr>
            </w:pPr>
            <w:r w:rsidRPr="006447F5">
              <w:rPr>
                <w:sz w:val="20"/>
                <w:lang w:val="es-ES_tradnl"/>
              </w:rPr>
              <w:t>A</w:t>
            </w:r>
          </w:p>
        </w:tc>
        <w:tc>
          <w:tcPr>
            <w:tcW w:w="1417" w:type="dxa"/>
          </w:tcPr>
          <w:p w:rsidR="00A3451F" w:rsidRPr="006447F5" w:rsidRDefault="00A3451F" w:rsidP="005050DA">
            <w:pPr>
              <w:pStyle w:val="Tablehead"/>
              <w:rPr>
                <w:sz w:val="20"/>
                <w:lang w:val="es-ES_tradnl"/>
              </w:rPr>
            </w:pPr>
            <w:r w:rsidRPr="006447F5">
              <w:rPr>
                <w:sz w:val="20"/>
                <w:lang w:val="es-ES_tradnl"/>
              </w:rPr>
              <w:t>B</w:t>
            </w:r>
          </w:p>
        </w:tc>
        <w:tc>
          <w:tcPr>
            <w:tcW w:w="1418" w:type="dxa"/>
          </w:tcPr>
          <w:p w:rsidR="00A3451F" w:rsidRPr="006447F5" w:rsidRDefault="00A3451F" w:rsidP="005050DA">
            <w:pPr>
              <w:pStyle w:val="Tablehead"/>
              <w:rPr>
                <w:sz w:val="20"/>
                <w:lang w:val="es-ES_tradnl"/>
              </w:rPr>
            </w:pPr>
            <w:r w:rsidRPr="006447F5">
              <w:rPr>
                <w:sz w:val="20"/>
                <w:lang w:val="es-ES_tradnl"/>
              </w:rPr>
              <w:t>C</w:t>
            </w:r>
          </w:p>
        </w:tc>
        <w:tc>
          <w:tcPr>
            <w:tcW w:w="1417" w:type="dxa"/>
          </w:tcPr>
          <w:p w:rsidR="00A3451F" w:rsidRPr="006447F5" w:rsidRDefault="00A3451F" w:rsidP="005050DA">
            <w:pPr>
              <w:pStyle w:val="Tablehead"/>
              <w:rPr>
                <w:sz w:val="20"/>
                <w:lang w:val="es-ES_tradnl"/>
              </w:rPr>
            </w:pPr>
            <w:r w:rsidRPr="006447F5">
              <w:rPr>
                <w:sz w:val="20"/>
                <w:lang w:val="es-ES_tradnl"/>
              </w:rPr>
              <w:t>D</w:t>
            </w:r>
          </w:p>
        </w:tc>
        <w:tc>
          <w:tcPr>
            <w:tcW w:w="1418" w:type="dxa"/>
          </w:tcPr>
          <w:p w:rsidR="00A3451F" w:rsidRPr="006447F5" w:rsidRDefault="00A3451F" w:rsidP="005050DA">
            <w:pPr>
              <w:pStyle w:val="Tablehead"/>
              <w:rPr>
                <w:sz w:val="20"/>
                <w:lang w:val="es-ES_tradnl"/>
              </w:rPr>
            </w:pPr>
            <w:r w:rsidRPr="006447F5">
              <w:rPr>
                <w:sz w:val="20"/>
                <w:lang w:val="es-ES_tradnl"/>
              </w:rPr>
              <w:t>E</w:t>
            </w:r>
          </w:p>
        </w:tc>
        <w:tc>
          <w:tcPr>
            <w:tcW w:w="1559" w:type="dxa"/>
          </w:tcPr>
          <w:p w:rsidR="00A3451F" w:rsidRPr="006447F5" w:rsidRDefault="00A3451F" w:rsidP="005050DA">
            <w:pPr>
              <w:pStyle w:val="Tablehead"/>
              <w:rPr>
                <w:sz w:val="20"/>
                <w:lang w:val="es-ES_tradnl"/>
              </w:rPr>
            </w:pPr>
            <w:r w:rsidRPr="006447F5">
              <w:rPr>
                <w:sz w:val="20"/>
                <w:lang w:val="es-ES_tradnl"/>
              </w:rPr>
              <w:t>F</w:t>
            </w:r>
          </w:p>
        </w:tc>
        <w:tc>
          <w:tcPr>
            <w:tcW w:w="1418" w:type="dxa"/>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eastAsia="zh-CN"/>
              </w:rPr>
            </w:pPr>
            <w:r w:rsidRPr="006447F5">
              <w:rPr>
                <w:rFonts w:ascii="Times New Roman Bold" w:eastAsia="SimSun" w:hAnsi="Times New Roman Bold" w:cs="Times New Roman Bold"/>
                <w:b/>
                <w:sz w:val="20"/>
                <w:lang w:val="es-ES_tradnl" w:eastAsia="zh-CN"/>
              </w:rPr>
              <w:t>G</w:t>
            </w:r>
          </w:p>
        </w:tc>
        <w:tc>
          <w:tcPr>
            <w:tcW w:w="1417" w:type="dxa"/>
          </w:tcPr>
          <w:p w:rsidR="00A3451F" w:rsidRPr="006447F5" w:rsidRDefault="00A3451F" w:rsidP="005050DA">
            <w:pPr>
              <w:keepNext/>
              <w:spacing w:before="80" w:after="80"/>
              <w:jc w:val="center"/>
              <w:rPr>
                <w:rFonts w:ascii="Times New Roman Bold" w:eastAsia="SimSun" w:hAnsi="Times New Roman Bold" w:cs="Times New Roman Bold"/>
                <w:b/>
                <w:sz w:val="20"/>
                <w:lang w:val="es-ES_tradnl"/>
              </w:rPr>
            </w:pPr>
            <w:r w:rsidRPr="006447F5">
              <w:rPr>
                <w:rFonts w:ascii="Times New Roman Bold" w:eastAsia="SimSun" w:hAnsi="Times New Roman Bold" w:cs="Times New Roman Bold"/>
                <w:b/>
                <w:sz w:val="20"/>
                <w:lang w:val="es-ES_tradnl"/>
              </w:rPr>
              <w:t>H</w:t>
            </w:r>
          </w:p>
        </w:tc>
      </w:tr>
      <w:tr w:rsidR="00A3451F" w:rsidRPr="00A3451F" w:rsidTr="00C14FA8">
        <w:trPr>
          <w:cantSplit/>
          <w:jc w:val="center"/>
        </w:trPr>
        <w:tc>
          <w:tcPr>
            <w:tcW w:w="14312" w:type="dxa"/>
            <w:gridSpan w:val="9"/>
          </w:tcPr>
          <w:p w:rsidR="00A3451F" w:rsidRPr="006447F5" w:rsidRDefault="00A3451F" w:rsidP="005050DA">
            <w:pPr>
              <w:pStyle w:val="Tabletext"/>
              <w:jc w:val="left"/>
              <w:rPr>
                <w:i/>
                <w:iCs/>
                <w:sz w:val="20"/>
                <w:lang w:val="es-ES_tradnl"/>
              </w:rPr>
            </w:pPr>
            <w:r w:rsidRPr="006447F5">
              <w:rPr>
                <w:i/>
                <w:iCs/>
                <w:sz w:val="20"/>
                <w:lang w:val="es-ES_tradnl"/>
              </w:rPr>
              <w:t>Valor de la relación E</w:t>
            </w:r>
            <w:r w:rsidRPr="006447F5">
              <w:rPr>
                <w:i/>
                <w:iCs/>
                <w:sz w:val="20"/>
                <w:vertAlign w:val="subscript"/>
                <w:lang w:val="es-ES_tradnl"/>
              </w:rPr>
              <w:t>b</w:t>
            </w:r>
            <w:r w:rsidRPr="006447F5">
              <w:rPr>
                <w:rFonts w:ascii="Tms Rmn" w:hAnsi="Tms Rmn"/>
                <w:i/>
                <w:iCs/>
                <w:sz w:val="20"/>
                <w:vertAlign w:val="subscript"/>
                <w:lang w:val="es-ES_tradnl"/>
              </w:rPr>
              <w:t> </w:t>
            </w:r>
            <w:r w:rsidRPr="006447F5">
              <w:rPr>
                <w:sz w:val="20"/>
                <w:lang w:val="es-ES_tradnl"/>
              </w:rPr>
              <w:t>/</w:t>
            </w:r>
            <w:r w:rsidRPr="006447F5">
              <w:rPr>
                <w:i/>
                <w:iCs/>
                <w:sz w:val="20"/>
                <w:lang w:val="es-ES_tradnl"/>
              </w:rPr>
              <w:t xml:space="preserve"> N</w:t>
            </w:r>
            <w:r w:rsidRPr="006447F5">
              <w:rPr>
                <w:sz w:val="20"/>
                <w:vertAlign w:val="subscript"/>
                <w:lang w:val="es-ES_tradnl"/>
              </w:rPr>
              <w:t>0</w:t>
            </w:r>
            <w:r w:rsidRPr="006447F5">
              <w:rPr>
                <w:i/>
                <w:iCs/>
                <w:sz w:val="20"/>
                <w:lang w:val="es-ES_tradnl"/>
              </w:rPr>
              <w:t xml:space="preserve"> requerida</w:t>
            </w:r>
            <w:r w:rsidRPr="006447F5">
              <w:rPr>
                <w:sz w:val="20"/>
                <w:lang w:val="es-ES_tradnl"/>
              </w:rPr>
              <w:t xml:space="preserve"> (dB)</w:t>
            </w:r>
          </w:p>
        </w:tc>
      </w:tr>
      <w:tr w:rsidR="00A3451F" w:rsidRPr="006447F5" w:rsidTr="00C14FA8">
        <w:trPr>
          <w:cantSplit/>
          <w:jc w:val="center"/>
        </w:trPr>
        <w:tc>
          <w:tcPr>
            <w:tcW w:w="2830" w:type="dxa"/>
          </w:tcPr>
          <w:p w:rsidR="00A3451F" w:rsidRPr="006447F5" w:rsidRDefault="00A3451F" w:rsidP="005050DA">
            <w:pPr>
              <w:pStyle w:val="Tabletext"/>
              <w:jc w:val="left"/>
              <w:rPr>
                <w:sz w:val="20"/>
                <w:lang w:val="es-ES_tradnl"/>
              </w:rPr>
            </w:pPr>
            <w:r w:rsidRPr="006447F5">
              <w:rPr>
                <w:sz w:val="20"/>
                <w:lang w:val="es-ES_tradnl"/>
              </w:rPr>
              <w:t>Señal vocal</w:t>
            </w:r>
          </w:p>
        </w:tc>
        <w:tc>
          <w:tcPr>
            <w:tcW w:w="1418" w:type="dxa"/>
          </w:tcPr>
          <w:p w:rsidR="00A3451F" w:rsidRPr="006447F5" w:rsidRDefault="00A3451F" w:rsidP="005050DA">
            <w:pPr>
              <w:pStyle w:val="Tabletext"/>
              <w:jc w:val="center"/>
              <w:rPr>
                <w:sz w:val="20"/>
                <w:lang w:val="es-ES_tradnl"/>
              </w:rPr>
            </w:pPr>
            <w:r w:rsidRPr="006447F5">
              <w:rPr>
                <w:sz w:val="20"/>
                <w:lang w:val="es-ES_tradnl"/>
              </w:rPr>
              <w:t>2,5</w:t>
            </w:r>
          </w:p>
        </w:tc>
        <w:tc>
          <w:tcPr>
            <w:tcW w:w="1417" w:type="dxa"/>
          </w:tcPr>
          <w:p w:rsidR="00A3451F" w:rsidRPr="006447F5" w:rsidRDefault="00A3451F" w:rsidP="005050DA">
            <w:pPr>
              <w:pStyle w:val="Tabletext"/>
              <w:jc w:val="center"/>
              <w:rPr>
                <w:sz w:val="20"/>
                <w:lang w:val="es-ES_tradnl"/>
              </w:rPr>
            </w:pPr>
            <w:r w:rsidRPr="006447F5">
              <w:rPr>
                <w:sz w:val="20"/>
                <w:lang w:val="es-ES_tradnl"/>
              </w:rPr>
              <w:t>9</w:t>
            </w:r>
          </w:p>
        </w:tc>
        <w:tc>
          <w:tcPr>
            <w:tcW w:w="1418" w:type="dxa"/>
          </w:tcPr>
          <w:p w:rsidR="00A3451F" w:rsidRPr="006447F5" w:rsidRDefault="00A3451F" w:rsidP="005050DA">
            <w:pPr>
              <w:pStyle w:val="Tabletext"/>
              <w:jc w:val="center"/>
              <w:rPr>
                <w:sz w:val="20"/>
                <w:lang w:val="es-ES_tradnl"/>
              </w:rPr>
            </w:pPr>
            <w:r w:rsidRPr="006447F5">
              <w:rPr>
                <w:sz w:val="20"/>
                <w:lang w:val="es-ES_tradnl"/>
              </w:rPr>
              <w:t>9</w:t>
            </w:r>
          </w:p>
        </w:tc>
        <w:tc>
          <w:tcPr>
            <w:tcW w:w="1417" w:type="dxa"/>
          </w:tcPr>
          <w:p w:rsidR="00A3451F" w:rsidRPr="006447F5" w:rsidRDefault="00A3451F" w:rsidP="005050DA">
            <w:pPr>
              <w:pStyle w:val="Tabletext"/>
              <w:jc w:val="center"/>
              <w:rPr>
                <w:sz w:val="20"/>
                <w:lang w:val="es-ES_tradnl"/>
              </w:rPr>
            </w:pPr>
            <w:r w:rsidRPr="006447F5">
              <w:rPr>
                <w:sz w:val="20"/>
                <w:lang w:val="es-ES_tradnl"/>
              </w:rPr>
              <w:t>9</w:t>
            </w:r>
          </w:p>
        </w:tc>
        <w:tc>
          <w:tcPr>
            <w:tcW w:w="1418" w:type="dxa"/>
          </w:tcPr>
          <w:p w:rsidR="00A3451F" w:rsidRPr="006447F5" w:rsidRDefault="00A3451F" w:rsidP="005050DA">
            <w:pPr>
              <w:pStyle w:val="Tabletext"/>
              <w:jc w:val="center"/>
              <w:rPr>
                <w:sz w:val="20"/>
                <w:lang w:val="es-ES_tradnl"/>
              </w:rPr>
            </w:pPr>
            <w:r w:rsidRPr="006447F5">
              <w:rPr>
                <w:sz w:val="20"/>
                <w:lang w:val="es-ES_tradnl"/>
              </w:rPr>
              <w:t>*</w:t>
            </w:r>
          </w:p>
        </w:tc>
        <w:tc>
          <w:tcPr>
            <w:tcW w:w="1559" w:type="dxa"/>
          </w:tcPr>
          <w:p w:rsidR="00A3451F" w:rsidRPr="006447F5" w:rsidRDefault="00A3451F" w:rsidP="005050DA">
            <w:pPr>
              <w:pStyle w:val="Tabletext"/>
              <w:jc w:val="center"/>
              <w:rPr>
                <w:sz w:val="20"/>
                <w:lang w:val="es-ES_tradnl"/>
              </w:rPr>
            </w:pPr>
            <w:r w:rsidRPr="006447F5">
              <w:rPr>
                <w:sz w:val="20"/>
                <w:lang w:val="es-ES_tradnl"/>
              </w:rPr>
              <w:t>3,5</w:t>
            </w:r>
          </w:p>
        </w:tc>
        <w:tc>
          <w:tcPr>
            <w:tcW w:w="1418"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c>
          <w:tcPr>
            <w:tcW w:w="1417"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sz w:val="20"/>
                <w:lang w:val="es-ES_tradnl"/>
              </w:rPr>
              <w:t>No aplicable</w:t>
            </w:r>
          </w:p>
        </w:tc>
      </w:tr>
      <w:tr w:rsidR="00A3451F" w:rsidRPr="006447F5" w:rsidTr="00C14FA8">
        <w:trPr>
          <w:cantSplit/>
          <w:jc w:val="center"/>
        </w:trPr>
        <w:tc>
          <w:tcPr>
            <w:tcW w:w="2830" w:type="dxa"/>
          </w:tcPr>
          <w:p w:rsidR="00A3451F" w:rsidRPr="006447F5" w:rsidRDefault="00A3451F" w:rsidP="005050DA">
            <w:pPr>
              <w:pStyle w:val="Tabletext"/>
              <w:jc w:val="left"/>
              <w:rPr>
                <w:sz w:val="20"/>
                <w:lang w:val="es-ES_tradnl"/>
              </w:rPr>
            </w:pPr>
            <w:r w:rsidRPr="006447F5">
              <w:rPr>
                <w:sz w:val="20"/>
                <w:lang w:val="es-ES_tradnl"/>
              </w:rPr>
              <w:t>Señal de datos</w:t>
            </w:r>
          </w:p>
        </w:tc>
        <w:tc>
          <w:tcPr>
            <w:tcW w:w="1418" w:type="dxa"/>
          </w:tcPr>
          <w:p w:rsidR="00A3451F" w:rsidRPr="006447F5" w:rsidRDefault="00A3451F" w:rsidP="005050DA">
            <w:pPr>
              <w:pStyle w:val="Tabletext"/>
              <w:jc w:val="center"/>
              <w:rPr>
                <w:sz w:val="20"/>
                <w:lang w:val="es-ES_tradnl"/>
              </w:rPr>
            </w:pPr>
            <w:r w:rsidRPr="006447F5">
              <w:rPr>
                <w:sz w:val="20"/>
                <w:lang w:val="es-ES_tradnl"/>
              </w:rPr>
              <w:t>4,1</w:t>
            </w:r>
          </w:p>
        </w:tc>
        <w:tc>
          <w:tcPr>
            <w:tcW w:w="1417" w:type="dxa"/>
          </w:tcPr>
          <w:p w:rsidR="00A3451F" w:rsidRPr="006447F5" w:rsidRDefault="00A3451F" w:rsidP="005050DA">
            <w:pPr>
              <w:pStyle w:val="Tabletext"/>
              <w:jc w:val="center"/>
              <w:rPr>
                <w:sz w:val="20"/>
                <w:lang w:val="es-ES_tradnl"/>
              </w:rPr>
            </w:pPr>
            <w:r w:rsidRPr="006447F5">
              <w:rPr>
                <w:sz w:val="20"/>
                <w:lang w:val="es-ES_tradnl"/>
              </w:rPr>
              <w:t>9</w:t>
            </w:r>
          </w:p>
        </w:tc>
        <w:tc>
          <w:tcPr>
            <w:tcW w:w="1418" w:type="dxa"/>
          </w:tcPr>
          <w:p w:rsidR="00A3451F" w:rsidRPr="006447F5" w:rsidRDefault="00A3451F" w:rsidP="005050DA">
            <w:pPr>
              <w:pStyle w:val="Tabletext"/>
              <w:jc w:val="center"/>
              <w:rPr>
                <w:sz w:val="20"/>
                <w:lang w:val="es-ES_tradnl"/>
              </w:rPr>
            </w:pPr>
            <w:r w:rsidRPr="006447F5">
              <w:rPr>
                <w:sz w:val="20"/>
                <w:lang w:val="es-ES_tradnl"/>
              </w:rPr>
              <w:t>9</w:t>
            </w:r>
          </w:p>
        </w:tc>
        <w:tc>
          <w:tcPr>
            <w:tcW w:w="1417" w:type="dxa"/>
          </w:tcPr>
          <w:p w:rsidR="00A3451F" w:rsidRPr="006447F5" w:rsidRDefault="00A3451F" w:rsidP="005050DA">
            <w:pPr>
              <w:pStyle w:val="Tabletext"/>
              <w:jc w:val="center"/>
              <w:rPr>
                <w:sz w:val="20"/>
                <w:lang w:val="es-ES_tradnl"/>
              </w:rPr>
            </w:pPr>
            <w:r w:rsidRPr="006447F5">
              <w:rPr>
                <w:sz w:val="20"/>
                <w:lang w:val="es-ES_tradnl"/>
              </w:rPr>
              <w:t>9</w:t>
            </w:r>
          </w:p>
        </w:tc>
        <w:tc>
          <w:tcPr>
            <w:tcW w:w="1418" w:type="dxa"/>
          </w:tcPr>
          <w:p w:rsidR="00A3451F" w:rsidRPr="006447F5" w:rsidRDefault="00A3451F" w:rsidP="005050DA">
            <w:pPr>
              <w:pStyle w:val="Tabletext"/>
              <w:jc w:val="center"/>
              <w:rPr>
                <w:sz w:val="20"/>
                <w:lang w:val="es-ES_tradnl"/>
              </w:rPr>
            </w:pPr>
            <w:r w:rsidRPr="006447F5">
              <w:rPr>
                <w:sz w:val="20"/>
                <w:lang w:val="es-ES_tradnl"/>
              </w:rPr>
              <w:t>*</w:t>
            </w:r>
          </w:p>
        </w:tc>
        <w:tc>
          <w:tcPr>
            <w:tcW w:w="1559" w:type="dxa"/>
          </w:tcPr>
          <w:p w:rsidR="00A3451F" w:rsidRPr="006447F5" w:rsidRDefault="00A3451F" w:rsidP="005050DA">
            <w:pPr>
              <w:pStyle w:val="Tabletext"/>
              <w:jc w:val="center"/>
              <w:rPr>
                <w:sz w:val="20"/>
                <w:lang w:val="es-ES_tradnl"/>
              </w:rPr>
            </w:pPr>
            <w:r w:rsidRPr="006447F5">
              <w:rPr>
                <w:sz w:val="20"/>
                <w:lang w:val="es-ES_tradnl"/>
              </w:rPr>
              <w:t>5,5 a 7,0</w:t>
            </w:r>
          </w:p>
        </w:tc>
        <w:tc>
          <w:tcPr>
            <w:tcW w:w="1418"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7</w:t>
            </w:r>
          </w:p>
        </w:tc>
        <w:tc>
          <w:tcPr>
            <w:tcW w:w="1417"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6</w:t>
            </w:r>
          </w:p>
        </w:tc>
      </w:tr>
      <w:tr w:rsidR="00A3451F" w:rsidRPr="006447F5" w:rsidTr="00C14FA8">
        <w:trPr>
          <w:cantSplit/>
          <w:jc w:val="center"/>
        </w:trPr>
        <w:tc>
          <w:tcPr>
            <w:tcW w:w="2830" w:type="dxa"/>
          </w:tcPr>
          <w:p w:rsidR="00A3451F" w:rsidRPr="006447F5" w:rsidRDefault="00A3451F" w:rsidP="005050DA">
            <w:pPr>
              <w:pStyle w:val="Tabletext"/>
              <w:jc w:val="left"/>
              <w:rPr>
                <w:sz w:val="20"/>
                <w:u w:val="single"/>
                <w:lang w:val="es-ES_tradnl"/>
              </w:rPr>
            </w:pPr>
            <w:r w:rsidRPr="006447F5">
              <w:rPr>
                <w:i/>
                <w:sz w:val="20"/>
                <w:lang w:val="es-ES_tradnl"/>
              </w:rPr>
              <w:t>Distribución geográfica de las estaciones terrenas móviles</w:t>
            </w:r>
          </w:p>
        </w:tc>
        <w:tc>
          <w:tcPr>
            <w:tcW w:w="1418"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7"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8"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7"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8"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559"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Regional</w:t>
            </w:r>
          </w:p>
        </w:tc>
        <w:tc>
          <w:tcPr>
            <w:tcW w:w="1417"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
            </w:pPr>
            <w:r w:rsidRPr="006447F5">
              <w:rPr>
                <w:rFonts w:eastAsia="SimSun"/>
                <w:sz w:val="20"/>
                <w:lang w:val="es-ES_tradnl"/>
              </w:rPr>
              <w:t>Regional</w:t>
            </w:r>
          </w:p>
        </w:tc>
      </w:tr>
      <w:tr w:rsidR="00A3451F" w:rsidRPr="006447F5" w:rsidTr="00C14FA8">
        <w:trPr>
          <w:cantSplit/>
          <w:jc w:val="center"/>
        </w:trPr>
        <w:tc>
          <w:tcPr>
            <w:tcW w:w="2830" w:type="dxa"/>
          </w:tcPr>
          <w:p w:rsidR="00A3451F" w:rsidRPr="006447F5" w:rsidRDefault="00A3451F" w:rsidP="005050DA">
            <w:pPr>
              <w:pStyle w:val="Tabletext"/>
              <w:jc w:val="left"/>
              <w:rPr>
                <w:sz w:val="20"/>
                <w:u w:val="single"/>
                <w:lang w:val="es-ES_tradnl"/>
              </w:rPr>
            </w:pPr>
            <w:r w:rsidRPr="006447F5">
              <w:rPr>
                <w:i/>
                <w:sz w:val="20"/>
                <w:lang w:val="es-ES_tradnl"/>
              </w:rPr>
              <w:t>Máximos niveles admisibles de la potencia de interferencia</w:t>
            </w:r>
          </w:p>
        </w:tc>
        <w:tc>
          <w:tcPr>
            <w:tcW w:w="1418"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7"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8"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7"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8"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559" w:type="dxa"/>
            <w:vAlign w:val="center"/>
          </w:tcPr>
          <w:p w:rsidR="00A3451F" w:rsidRPr="006447F5" w:rsidRDefault="00A3451F" w:rsidP="005050DA">
            <w:pPr>
              <w:pStyle w:val="Tabletext"/>
              <w:jc w:val="center"/>
              <w:rPr>
                <w:sz w:val="20"/>
                <w:lang w:val="es-ES_tradnl"/>
              </w:rPr>
            </w:pPr>
            <w:r w:rsidRPr="006447F5">
              <w:rPr>
                <w:sz w:val="20"/>
                <w:lang w:val="es-ES_tradnl"/>
              </w:rPr>
              <w:t>*</w:t>
            </w:r>
          </w:p>
        </w:tc>
        <w:tc>
          <w:tcPr>
            <w:tcW w:w="1418"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Change w:id="10" w:author="Author">
                  <w:rPr>
                    <w:rFonts w:eastAsia="SimSun"/>
                    <w:sz w:val="18"/>
                    <w:szCs w:val="18"/>
                    <w:highlight w:val="yellow"/>
                  </w:rPr>
                </w:rPrChange>
              </w:rPr>
            </w:pPr>
            <w:r w:rsidRPr="006447F5">
              <w:rPr>
                <w:rFonts w:eastAsia="SimSun"/>
                <w:sz w:val="20"/>
                <w:lang w:val="es-ES_tradnl"/>
              </w:rPr>
              <w:t>*</w:t>
            </w:r>
          </w:p>
        </w:tc>
        <w:tc>
          <w:tcPr>
            <w:tcW w:w="1417"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s-ES_tradnl"/>
                <w:rPrChange w:id="11" w:author="Author">
                  <w:rPr>
                    <w:rFonts w:eastAsia="SimSun"/>
                    <w:sz w:val="18"/>
                    <w:szCs w:val="18"/>
                    <w:highlight w:val="yellow"/>
                  </w:rPr>
                </w:rPrChange>
              </w:rPr>
            </w:pPr>
            <w:r w:rsidRPr="006447F5">
              <w:rPr>
                <w:rFonts w:eastAsia="SimSun"/>
                <w:sz w:val="20"/>
                <w:lang w:val="es-ES_tradnl"/>
              </w:rPr>
              <w:t>*</w:t>
            </w:r>
          </w:p>
        </w:tc>
      </w:tr>
      <w:tr w:rsidR="00A3451F" w:rsidRPr="00A3451F" w:rsidTr="00C14FA8">
        <w:trPr>
          <w:cantSplit/>
          <w:jc w:val="center"/>
        </w:trPr>
        <w:tc>
          <w:tcPr>
            <w:tcW w:w="11477" w:type="dxa"/>
            <w:gridSpan w:val="7"/>
            <w:tcBorders>
              <w:left w:val="nil"/>
              <w:bottom w:val="nil"/>
              <w:right w:val="nil"/>
            </w:tcBorders>
          </w:tcPr>
          <w:p w:rsidR="00A3451F" w:rsidRPr="006447F5" w:rsidRDefault="00A3451F" w:rsidP="005050DA">
            <w:pPr>
              <w:pStyle w:val="Tablelegend"/>
              <w:rPr>
                <w:sz w:val="20"/>
                <w:lang w:val="es-ES_tradnl"/>
              </w:rPr>
            </w:pPr>
            <w:r w:rsidRPr="006447F5">
              <w:rPr>
                <w:sz w:val="20"/>
                <w:lang w:val="es-ES_tradnl"/>
              </w:rPr>
              <w:t>NOTA 1 – Véanse las leyendas de los términos y símbolos especiales al final del Cuadro 4.</w:t>
            </w:r>
          </w:p>
        </w:tc>
        <w:tc>
          <w:tcPr>
            <w:tcW w:w="1418" w:type="dxa"/>
            <w:tcBorders>
              <w:left w:val="nil"/>
              <w:bottom w:val="nil"/>
              <w:right w:val="nil"/>
            </w:tcBorders>
          </w:tcPr>
          <w:p w:rsidR="00A3451F" w:rsidRPr="006447F5" w:rsidRDefault="00A3451F" w:rsidP="005050DA">
            <w:pPr>
              <w:pStyle w:val="Tablelegend"/>
              <w:rPr>
                <w:sz w:val="20"/>
                <w:lang w:val="es-ES_tradnl"/>
              </w:rPr>
            </w:pPr>
          </w:p>
        </w:tc>
        <w:tc>
          <w:tcPr>
            <w:tcW w:w="1417" w:type="dxa"/>
            <w:tcBorders>
              <w:left w:val="nil"/>
              <w:bottom w:val="nil"/>
              <w:right w:val="nil"/>
            </w:tcBorders>
          </w:tcPr>
          <w:p w:rsidR="00A3451F" w:rsidRPr="006447F5" w:rsidRDefault="00A3451F" w:rsidP="005050DA">
            <w:pPr>
              <w:pStyle w:val="Tablelegend"/>
              <w:rPr>
                <w:sz w:val="20"/>
                <w:lang w:val="es-ES_tradnl"/>
              </w:rPr>
            </w:pPr>
          </w:p>
        </w:tc>
      </w:tr>
    </w:tbl>
    <w:p w:rsidR="00A3451F" w:rsidRDefault="00A3451F" w:rsidP="00282A58">
      <w:pPr>
        <w:pStyle w:val="Tablefin"/>
      </w:pPr>
    </w:p>
    <w:p w:rsidR="00282A58" w:rsidRPr="006447F5" w:rsidRDefault="00282A58" w:rsidP="00A3451F">
      <w:pPr>
        <w:rPr>
          <w:lang w:val="es-ES_tradnl"/>
        </w:rPr>
      </w:pPr>
    </w:p>
    <w:p w:rsidR="00A3451F" w:rsidRPr="006447F5" w:rsidRDefault="00A3451F" w:rsidP="00A3451F">
      <w:pPr>
        <w:spacing w:after="120"/>
        <w:ind w:left="90"/>
        <w:rPr>
          <w:szCs w:val="24"/>
          <w:lang w:val="es-ES_tradnl"/>
        </w:rPr>
        <w:sectPr w:rsidR="00A3451F" w:rsidRPr="006447F5" w:rsidSect="005050DA">
          <w:headerReference w:type="even" r:id="rId19"/>
          <w:headerReference w:type="default" r:id="rId20"/>
          <w:headerReference w:type="first" r:id="rId21"/>
          <w:pgSz w:w="16834" w:h="11907" w:orient="landscape" w:code="9"/>
          <w:pgMar w:top="1134" w:right="1418" w:bottom="1134" w:left="1134" w:header="720" w:footer="482" w:gutter="0"/>
          <w:paperSrc w:first="7" w:other="7"/>
          <w:cols w:space="720"/>
          <w:titlePg/>
          <w:docGrid w:linePitch="326"/>
        </w:sectPr>
      </w:pPr>
    </w:p>
    <w:p w:rsidR="00A3451F" w:rsidRPr="00DA5125" w:rsidRDefault="00A3451F" w:rsidP="00A3451F">
      <w:pPr>
        <w:pStyle w:val="TableNo"/>
        <w:rPr>
          <w:szCs w:val="24"/>
          <w:lang w:val="es-ES_tradnl"/>
        </w:rPr>
      </w:pPr>
      <w:r w:rsidRPr="00DA5125">
        <w:rPr>
          <w:szCs w:val="24"/>
          <w:lang w:val="es-ES_tradnl"/>
        </w:rPr>
        <w:lastRenderedPageBreak/>
        <w:t>CUADRO 2</w:t>
      </w:r>
    </w:p>
    <w:p w:rsidR="00A3451F" w:rsidRPr="00DA5125" w:rsidRDefault="00A3451F" w:rsidP="00A3451F">
      <w:pPr>
        <w:pStyle w:val="Tabletitle"/>
        <w:rPr>
          <w:szCs w:val="24"/>
          <w:lang w:val="es-ES_tradnl"/>
        </w:rPr>
      </w:pPr>
      <w:r w:rsidRPr="00DA5125">
        <w:rPr>
          <w:szCs w:val="24"/>
          <w:lang w:val="es-ES_tradnl"/>
        </w:rPr>
        <w:t>Características de los sistemas Inmarsat en la OSG</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966"/>
        <w:gridCol w:w="1103"/>
        <w:gridCol w:w="1134"/>
        <w:gridCol w:w="1417"/>
        <w:gridCol w:w="1418"/>
        <w:gridCol w:w="1417"/>
        <w:gridCol w:w="1418"/>
        <w:gridCol w:w="1559"/>
        <w:gridCol w:w="1559"/>
      </w:tblGrid>
      <w:tr w:rsidR="00A3451F" w:rsidRPr="00DA5125" w:rsidTr="00DA5125">
        <w:trPr>
          <w:cantSplit/>
        </w:trPr>
        <w:tc>
          <w:tcPr>
            <w:tcW w:w="2179" w:type="dxa"/>
            <w:vMerge w:val="restart"/>
          </w:tcPr>
          <w:p w:rsidR="00A3451F" w:rsidRPr="00DA5125" w:rsidRDefault="00A3451F" w:rsidP="005050DA">
            <w:pPr>
              <w:pStyle w:val="Tablehead"/>
              <w:spacing w:before="20" w:after="20"/>
              <w:jc w:val="left"/>
              <w:rPr>
                <w:sz w:val="19"/>
                <w:szCs w:val="19"/>
                <w:lang w:val="es-ES_tradnl"/>
              </w:rPr>
            </w:pPr>
          </w:p>
        </w:tc>
        <w:tc>
          <w:tcPr>
            <w:tcW w:w="966" w:type="dxa"/>
            <w:vMerge w:val="restart"/>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IDP</w:t>
            </w:r>
          </w:p>
        </w:tc>
        <w:tc>
          <w:tcPr>
            <w:tcW w:w="1103" w:type="dxa"/>
            <w:vMerge w:val="restart"/>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C</w:t>
            </w:r>
          </w:p>
        </w:tc>
        <w:tc>
          <w:tcPr>
            <w:tcW w:w="1134" w:type="dxa"/>
            <w:vMerge w:val="restart"/>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Manual (GSPS)</w:t>
            </w:r>
          </w:p>
        </w:tc>
        <w:tc>
          <w:tcPr>
            <w:tcW w:w="2835" w:type="dxa"/>
            <w:gridSpan w:val="2"/>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Terrestre</w:t>
            </w:r>
          </w:p>
        </w:tc>
        <w:tc>
          <w:tcPr>
            <w:tcW w:w="2835" w:type="dxa"/>
            <w:gridSpan w:val="2"/>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Marítimo</w:t>
            </w:r>
          </w:p>
        </w:tc>
        <w:tc>
          <w:tcPr>
            <w:tcW w:w="3118" w:type="dxa"/>
            <w:gridSpan w:val="2"/>
          </w:tcPr>
          <w:p w:rsidR="00A3451F" w:rsidRPr="00DA5125" w:rsidRDefault="00A3451F" w:rsidP="005050DA">
            <w:pPr>
              <w:pStyle w:val="Tablehead"/>
              <w:spacing w:before="20" w:after="20"/>
              <w:rPr>
                <w:sz w:val="19"/>
                <w:szCs w:val="19"/>
                <w:lang w:val="es-ES_tradnl"/>
              </w:rPr>
            </w:pPr>
            <w:r w:rsidRPr="00DA5125">
              <w:rPr>
                <w:sz w:val="19"/>
                <w:szCs w:val="19"/>
                <w:lang w:val="es-ES_tradnl"/>
              </w:rPr>
              <w:t>Aeronáutico</w:t>
            </w:r>
          </w:p>
        </w:tc>
      </w:tr>
      <w:tr w:rsidR="00A3451F" w:rsidRPr="00DA5125" w:rsidTr="00DA5125">
        <w:trPr>
          <w:cantSplit/>
        </w:trPr>
        <w:tc>
          <w:tcPr>
            <w:tcW w:w="2179" w:type="dxa"/>
            <w:vMerge/>
          </w:tcPr>
          <w:p w:rsidR="00A3451F" w:rsidRPr="00DA5125" w:rsidRDefault="00A3451F" w:rsidP="005050DA">
            <w:pPr>
              <w:pStyle w:val="Tablehead"/>
              <w:spacing w:before="20" w:after="20"/>
              <w:jc w:val="left"/>
              <w:rPr>
                <w:sz w:val="19"/>
                <w:szCs w:val="19"/>
                <w:lang w:val="es-ES_tradnl"/>
              </w:rPr>
            </w:pPr>
          </w:p>
        </w:tc>
        <w:tc>
          <w:tcPr>
            <w:tcW w:w="966" w:type="dxa"/>
            <w:vMerge/>
          </w:tcPr>
          <w:p w:rsidR="00A3451F" w:rsidRPr="00DA5125" w:rsidRDefault="00A3451F" w:rsidP="005050DA">
            <w:pPr>
              <w:pStyle w:val="Tablehead"/>
              <w:spacing w:before="20" w:after="20"/>
              <w:rPr>
                <w:sz w:val="19"/>
                <w:szCs w:val="19"/>
                <w:lang w:val="es-ES_tradnl"/>
              </w:rPr>
            </w:pPr>
          </w:p>
        </w:tc>
        <w:tc>
          <w:tcPr>
            <w:tcW w:w="1103" w:type="dxa"/>
            <w:vMerge/>
          </w:tcPr>
          <w:p w:rsidR="00A3451F" w:rsidRPr="00DA5125" w:rsidRDefault="00A3451F" w:rsidP="005050DA">
            <w:pPr>
              <w:pStyle w:val="Tablehead"/>
              <w:spacing w:before="20" w:after="20"/>
              <w:rPr>
                <w:sz w:val="19"/>
                <w:szCs w:val="19"/>
                <w:lang w:val="es-ES_tradnl"/>
              </w:rPr>
            </w:pPr>
          </w:p>
        </w:tc>
        <w:tc>
          <w:tcPr>
            <w:tcW w:w="1134" w:type="dxa"/>
            <w:vMerge/>
          </w:tcPr>
          <w:p w:rsidR="00A3451F" w:rsidRPr="00DA5125" w:rsidRDefault="00A3451F" w:rsidP="005050DA">
            <w:pPr>
              <w:pStyle w:val="Tablehead"/>
              <w:spacing w:before="20" w:after="20"/>
              <w:rPr>
                <w:sz w:val="19"/>
                <w:szCs w:val="19"/>
                <w:lang w:val="es-ES_tradnl"/>
              </w:rPr>
            </w:pPr>
          </w:p>
        </w:tc>
        <w:tc>
          <w:tcPr>
            <w:tcW w:w="1417" w:type="dxa"/>
          </w:tcPr>
          <w:p w:rsidR="00A3451F" w:rsidRPr="00DA5125" w:rsidRDefault="00A3451F" w:rsidP="005050DA">
            <w:pPr>
              <w:pStyle w:val="Tablehead"/>
              <w:spacing w:before="20" w:after="20"/>
              <w:rPr>
                <w:sz w:val="19"/>
                <w:szCs w:val="19"/>
                <w:lang w:val="es-ES_tradnl"/>
              </w:rPr>
            </w:pPr>
            <w:r w:rsidRPr="00DA5125">
              <w:rPr>
                <w:sz w:val="19"/>
                <w:szCs w:val="19"/>
                <w:lang w:val="es-ES_tradnl"/>
              </w:rPr>
              <w:t>Alta ganancia</w:t>
            </w:r>
          </w:p>
        </w:tc>
        <w:tc>
          <w:tcPr>
            <w:tcW w:w="1418" w:type="dxa"/>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Baja ganancia</w:t>
            </w:r>
          </w:p>
        </w:tc>
        <w:tc>
          <w:tcPr>
            <w:tcW w:w="1417" w:type="dxa"/>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Alta ganancia</w:t>
            </w:r>
          </w:p>
        </w:tc>
        <w:tc>
          <w:tcPr>
            <w:tcW w:w="1418" w:type="dxa"/>
            <w:vAlign w:val="center"/>
          </w:tcPr>
          <w:p w:rsidR="00A3451F" w:rsidRPr="00DA5125" w:rsidRDefault="00A3451F" w:rsidP="005050DA">
            <w:pPr>
              <w:pStyle w:val="Tablehead"/>
              <w:spacing w:before="20" w:after="20"/>
              <w:rPr>
                <w:sz w:val="19"/>
                <w:szCs w:val="19"/>
                <w:lang w:val="es-ES_tradnl"/>
              </w:rPr>
            </w:pPr>
            <w:r w:rsidRPr="00DA5125">
              <w:rPr>
                <w:sz w:val="19"/>
                <w:szCs w:val="19"/>
                <w:lang w:val="es-ES_tradnl"/>
              </w:rPr>
              <w:t>Baja ganancia</w:t>
            </w:r>
          </w:p>
        </w:tc>
        <w:tc>
          <w:tcPr>
            <w:tcW w:w="1559" w:type="dxa"/>
          </w:tcPr>
          <w:p w:rsidR="00A3451F" w:rsidRPr="00DA5125" w:rsidRDefault="00A3451F" w:rsidP="005050DA">
            <w:pPr>
              <w:pStyle w:val="Tablehead"/>
              <w:spacing w:before="20" w:after="20"/>
              <w:rPr>
                <w:sz w:val="19"/>
                <w:szCs w:val="19"/>
                <w:lang w:val="es-ES_tradnl"/>
              </w:rPr>
            </w:pPr>
            <w:r w:rsidRPr="00DA5125">
              <w:rPr>
                <w:sz w:val="19"/>
                <w:szCs w:val="19"/>
                <w:lang w:val="es-ES_tradnl"/>
              </w:rPr>
              <w:t>Alta ganancia</w:t>
            </w:r>
          </w:p>
        </w:tc>
        <w:tc>
          <w:tcPr>
            <w:tcW w:w="1559" w:type="dxa"/>
          </w:tcPr>
          <w:p w:rsidR="00A3451F" w:rsidRPr="00DA5125" w:rsidRDefault="00A3451F" w:rsidP="005050DA">
            <w:pPr>
              <w:pStyle w:val="Tablehead"/>
              <w:spacing w:before="20" w:after="20"/>
              <w:rPr>
                <w:sz w:val="19"/>
                <w:szCs w:val="19"/>
                <w:lang w:val="es-ES_tradnl"/>
              </w:rPr>
            </w:pPr>
            <w:r w:rsidRPr="00DA5125">
              <w:rPr>
                <w:sz w:val="19"/>
                <w:szCs w:val="19"/>
                <w:lang w:val="es-ES_tradnl"/>
              </w:rPr>
              <w:t>Baja ganancia</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Servicio</w:t>
            </w:r>
          </w:p>
        </w:tc>
        <w:tc>
          <w:tcPr>
            <w:tcW w:w="966"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SMTS</w:t>
            </w:r>
          </w:p>
        </w:tc>
        <w:tc>
          <w:tcPr>
            <w:tcW w:w="1103"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SMMS</w:t>
            </w:r>
          </w:p>
        </w:tc>
        <w:tc>
          <w:tcPr>
            <w:tcW w:w="1134"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SMTS</w:t>
            </w:r>
          </w:p>
        </w:tc>
        <w:tc>
          <w:tcPr>
            <w:tcW w:w="1417"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SMTS</w:t>
            </w:r>
          </w:p>
        </w:tc>
        <w:tc>
          <w:tcPr>
            <w:tcW w:w="1418"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SMTS</w:t>
            </w:r>
          </w:p>
        </w:tc>
        <w:tc>
          <w:tcPr>
            <w:tcW w:w="1417"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SMMS</w:t>
            </w:r>
          </w:p>
        </w:tc>
        <w:tc>
          <w:tcPr>
            <w:tcW w:w="1418"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SMMS</w:t>
            </w:r>
          </w:p>
        </w:tc>
        <w:tc>
          <w:tcPr>
            <w:tcW w:w="1559"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SMAS</w:t>
            </w:r>
            <w:r w:rsidRPr="00DA5125">
              <w:rPr>
                <w:sz w:val="19"/>
                <w:szCs w:val="19"/>
                <w:lang w:val="es-ES_tradnl"/>
              </w:rPr>
              <w:br/>
              <w:t>SMAS(R)</w:t>
            </w:r>
          </w:p>
        </w:tc>
        <w:tc>
          <w:tcPr>
            <w:tcW w:w="1559" w:type="dxa"/>
            <w:vAlign w:val="center"/>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SMAS</w:t>
            </w:r>
            <w:r w:rsidRPr="00DA5125">
              <w:rPr>
                <w:sz w:val="19"/>
                <w:szCs w:val="19"/>
                <w:lang w:val="es-ES_tradnl"/>
              </w:rPr>
              <w:br/>
              <w:t>SMAS(R)</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Ganancia de antena típica</w:t>
            </w:r>
            <w:r w:rsidRPr="00DA5125">
              <w:rPr>
                <w:sz w:val="19"/>
                <w:szCs w:val="19"/>
                <w:lang w:val="es-ES_tradnl"/>
              </w:rPr>
              <w:br/>
              <w:t>de la estación móvil (dBi)</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0</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0</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12</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9</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16</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9</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12</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6</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Tipo de antena (ejemplo)</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De placa</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Cuadrete helicoidal</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Cuadrete helicoidal</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Sistema de elementos en fase</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Sistemas de elementos en fase</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Sistemas de elementos en fase</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Sistemas de elementos en fase</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Sistema de elementos en fase</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Sistema de elementos en fase</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Tamaño de antena típica</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 cm</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 cm de diámetro</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12 cm</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50 cm de diámetro</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30 cm de diámetro</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50 cm de diámetro</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30 cm de diámetro</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 paneles 60 </w:t>
            </w:r>
            <w:r w:rsidRPr="00DA5125">
              <w:rPr>
                <w:rFonts w:ascii="Symbol" w:hAnsi="Symbol"/>
                <w:sz w:val="19"/>
                <w:szCs w:val="19"/>
                <w:lang w:val="es-ES_tradnl"/>
              </w:rPr>
              <w:t></w:t>
            </w:r>
            <w:r w:rsidRPr="00DA5125">
              <w:rPr>
                <w:sz w:val="19"/>
                <w:szCs w:val="19"/>
                <w:lang w:val="es-ES_tradnl"/>
              </w:rPr>
              <w:t> 60 cm</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20 </w:t>
            </w:r>
            <w:r w:rsidRPr="00DA5125">
              <w:rPr>
                <w:rFonts w:ascii="Symbol" w:hAnsi="Symbol"/>
                <w:sz w:val="19"/>
                <w:szCs w:val="19"/>
                <w:lang w:val="es-ES_tradnl"/>
              </w:rPr>
              <w:t></w:t>
            </w:r>
            <w:r w:rsidRPr="00DA5125">
              <w:rPr>
                <w:sz w:val="19"/>
                <w:szCs w:val="19"/>
                <w:lang w:val="es-ES_tradnl"/>
              </w:rPr>
              <w:t> 15 cm</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Factor de calidad de</w:t>
            </w:r>
            <w:r w:rsidRPr="00DA5125">
              <w:rPr>
                <w:sz w:val="19"/>
                <w:szCs w:val="19"/>
                <w:lang w:val="es-ES_tradnl"/>
              </w:rPr>
              <w:br/>
              <w:t>la estación terrena</w:t>
            </w:r>
            <w:r w:rsidRPr="00DA5125">
              <w:rPr>
                <w:sz w:val="19"/>
                <w:szCs w:val="19"/>
                <w:lang w:val="es-ES_tradnl"/>
              </w:rPr>
              <w:br/>
              <w:t>móvil (</w:t>
            </w:r>
            <w:r w:rsidRPr="00DA5125">
              <w:rPr>
                <w:i/>
                <w:sz w:val="19"/>
                <w:szCs w:val="19"/>
                <w:lang w:val="es-ES_tradnl"/>
              </w:rPr>
              <w:t>G</w:t>
            </w:r>
            <w:r w:rsidRPr="00DA5125">
              <w:rPr>
                <w:sz w:val="19"/>
                <w:szCs w:val="19"/>
                <w:lang w:val="es-ES_tradnl"/>
              </w:rPr>
              <w:t>/</w:t>
            </w:r>
            <w:r w:rsidRPr="00DA5125">
              <w:rPr>
                <w:i/>
                <w:sz w:val="19"/>
                <w:szCs w:val="19"/>
                <w:lang w:val="es-ES_tradnl"/>
              </w:rPr>
              <w:t>T</w:t>
            </w:r>
            <w:r w:rsidRPr="00DA5125">
              <w:rPr>
                <w:sz w:val="19"/>
                <w:szCs w:val="19"/>
                <w:lang w:val="es-ES_tradnl"/>
              </w:rPr>
              <w:t>) (dB(K</w:t>
            </w:r>
            <w:r w:rsidRPr="00DA5125">
              <w:rPr>
                <w:sz w:val="19"/>
                <w:szCs w:val="19"/>
                <w:vertAlign w:val="superscript"/>
                <w:lang w:val="es-ES_tradnl"/>
              </w:rPr>
              <w:t>–1</w:t>
            </w:r>
            <w:r w:rsidRPr="00DA5125">
              <w:rPr>
                <w:sz w:val="19"/>
                <w:szCs w:val="19"/>
                <w:lang w:val="es-ES_tradnl"/>
              </w:rPr>
              <w:t>))</w:t>
            </w:r>
          </w:p>
        </w:tc>
        <w:tc>
          <w:tcPr>
            <w:tcW w:w="966" w:type="dxa"/>
          </w:tcPr>
          <w:p w:rsidR="00A3451F" w:rsidRPr="00DA5125" w:rsidRDefault="00A3451F" w:rsidP="005050DA">
            <w:pPr>
              <w:pStyle w:val="Tabletext"/>
              <w:spacing w:before="20" w:after="20"/>
              <w:jc w:val="center"/>
              <w:rPr>
                <w:sz w:val="19"/>
                <w:szCs w:val="19"/>
                <w:lang w:val="es-ES_tradnl"/>
              </w:rPr>
            </w:pPr>
            <w:r w:rsidRPr="00DA5125">
              <w:rPr>
                <w:rFonts w:ascii="Symbol" w:hAnsi="Symbol"/>
                <w:sz w:val="19"/>
                <w:szCs w:val="19"/>
                <w:lang w:val="es-ES_tradnl"/>
              </w:rPr>
              <w:t></w:t>
            </w:r>
            <w:r w:rsidRPr="00DA5125">
              <w:rPr>
                <w:sz w:val="19"/>
                <w:szCs w:val="19"/>
                <w:lang w:val="es-ES_tradnl"/>
              </w:rPr>
              <w:t>28</w:t>
            </w:r>
          </w:p>
        </w:tc>
        <w:tc>
          <w:tcPr>
            <w:tcW w:w="1103" w:type="dxa"/>
          </w:tcPr>
          <w:p w:rsidR="00A3451F" w:rsidRPr="00DA5125" w:rsidRDefault="00A3451F" w:rsidP="005050DA">
            <w:pPr>
              <w:pStyle w:val="Tabletext"/>
              <w:spacing w:before="20" w:after="20"/>
              <w:jc w:val="center"/>
              <w:rPr>
                <w:sz w:val="19"/>
                <w:szCs w:val="19"/>
                <w:lang w:val="es-ES_tradnl"/>
              </w:rPr>
            </w:pPr>
            <w:r w:rsidRPr="00DA5125">
              <w:rPr>
                <w:rFonts w:ascii="Symbol" w:hAnsi="Symbol"/>
                <w:sz w:val="19"/>
                <w:szCs w:val="19"/>
                <w:lang w:val="es-ES_tradnl"/>
              </w:rPr>
              <w:t></w:t>
            </w:r>
            <w:r w:rsidRPr="00DA5125">
              <w:rPr>
                <w:sz w:val="19"/>
                <w:szCs w:val="19"/>
                <w:lang w:val="es-ES_tradnl"/>
              </w:rPr>
              <w:t>23</w:t>
            </w:r>
          </w:p>
        </w:tc>
        <w:tc>
          <w:tcPr>
            <w:tcW w:w="1134" w:type="dxa"/>
          </w:tcPr>
          <w:p w:rsidR="00A3451F" w:rsidRPr="00DA5125" w:rsidRDefault="00A3451F" w:rsidP="005050DA">
            <w:pPr>
              <w:pStyle w:val="Tabletext"/>
              <w:spacing w:before="20" w:after="20"/>
              <w:jc w:val="center"/>
              <w:rPr>
                <w:sz w:val="19"/>
                <w:szCs w:val="19"/>
                <w:lang w:val="es-ES_tradnl"/>
              </w:rPr>
            </w:pPr>
            <w:r w:rsidRPr="00DA5125">
              <w:rPr>
                <w:rFonts w:ascii="Symbol" w:hAnsi="Symbol"/>
                <w:sz w:val="19"/>
                <w:szCs w:val="19"/>
                <w:lang w:val="es-ES_tradnl"/>
              </w:rPr>
              <w:t></w:t>
            </w:r>
            <w:r w:rsidRPr="00DA5125">
              <w:rPr>
                <w:sz w:val="19"/>
                <w:szCs w:val="19"/>
                <w:lang w:val="es-ES_tradnl"/>
              </w:rPr>
              <w:t>24</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−10</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–15,5</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–7,5</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Change w:id="12" w:author="Spanish" w:date="2018-05-31T12:12:00Z">
                  <w:rPr>
                    <w:sz w:val="20"/>
                  </w:rPr>
                </w:rPrChange>
              </w:rPr>
              <w:t>−15</w:t>
            </w:r>
            <w:r w:rsidRPr="00DA5125">
              <w:rPr>
                <w:sz w:val="19"/>
                <w:szCs w:val="19"/>
                <w:lang w:val="es-ES_tradnl"/>
              </w:rPr>
              <w:t>,</w:t>
            </w:r>
            <w:r w:rsidRPr="00DA5125">
              <w:rPr>
                <w:sz w:val="19"/>
                <w:szCs w:val="19"/>
                <w:lang w:val="es-ES_tradnl"/>
                <w:rPrChange w:id="13" w:author="Spanish" w:date="2018-05-31T12:12:00Z">
                  <w:rPr>
                    <w:sz w:val="20"/>
                  </w:rPr>
                </w:rPrChange>
              </w:rPr>
              <w:t>5</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−13</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p.i.r.e. por canal de</w:t>
            </w:r>
            <w:r w:rsidRPr="00DA5125">
              <w:rPr>
                <w:sz w:val="19"/>
                <w:szCs w:val="19"/>
                <w:lang w:val="es-ES_tradnl"/>
              </w:rPr>
              <w:br/>
              <w:t>la estación terrena</w:t>
            </w:r>
            <w:r w:rsidRPr="00DA5125">
              <w:rPr>
                <w:sz w:val="19"/>
                <w:szCs w:val="19"/>
                <w:lang w:val="es-ES_tradnl"/>
              </w:rPr>
              <w:br/>
              <w:t>móvil (dBW)</w:t>
            </w:r>
          </w:p>
        </w:tc>
        <w:tc>
          <w:tcPr>
            <w:tcW w:w="966" w:type="dxa"/>
          </w:tcPr>
          <w:p w:rsidR="00A3451F" w:rsidRPr="00DA5125" w:rsidRDefault="00A3451F" w:rsidP="005050DA">
            <w:pPr>
              <w:pStyle w:val="Tabletext"/>
              <w:spacing w:before="20" w:after="20"/>
              <w:jc w:val="center"/>
              <w:rPr>
                <w:sz w:val="19"/>
                <w:szCs w:val="19"/>
                <w:lang w:val="es-ES_tradnl"/>
              </w:rPr>
            </w:pPr>
            <w:r w:rsidRPr="00DA5125">
              <w:rPr>
                <w:rFonts w:ascii="Symbol" w:hAnsi="Symbol"/>
                <w:sz w:val="19"/>
                <w:szCs w:val="19"/>
                <w:lang w:val="es-ES_tradnl"/>
              </w:rPr>
              <w:t></w:t>
            </w:r>
            <w:r w:rsidRPr="00DA5125">
              <w:rPr>
                <w:sz w:val="19"/>
                <w:szCs w:val="19"/>
                <w:lang w:val="es-ES_tradnl"/>
              </w:rPr>
              <w:t>3</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11</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18</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15,1</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22</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Change w:id="14" w:author="Spanish" w:date="2018-05-31T12:12:00Z">
                  <w:rPr>
                    <w:sz w:val="20"/>
                  </w:rPr>
                </w:rPrChange>
              </w:rPr>
              <w:t>15</w:t>
            </w:r>
            <w:r w:rsidRPr="00DA5125">
              <w:rPr>
                <w:sz w:val="19"/>
                <w:szCs w:val="19"/>
                <w:lang w:val="es-ES_tradnl"/>
              </w:rPr>
              <w:t>,</w:t>
            </w:r>
            <w:r w:rsidRPr="00DA5125">
              <w:rPr>
                <w:sz w:val="19"/>
                <w:szCs w:val="19"/>
                <w:lang w:val="es-ES_tradnl"/>
                <w:rPrChange w:id="15" w:author="Spanish" w:date="2018-05-31T12:12:00Z">
                  <w:rPr>
                    <w:sz w:val="20"/>
                  </w:rPr>
                </w:rPrChange>
              </w:rPr>
              <w:t>1</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15,1</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Velocidad de transmisión de datos de usuario</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600 bits/s</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600 bit/s</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Servicio de voz</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500 kbit/s</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Change w:id="16" w:author="Spanish" w:date="2018-05-31T12:08:00Z">
                  <w:rPr>
                    <w:sz w:val="20"/>
                    <w:lang w:val="en-US"/>
                  </w:rPr>
                </w:rPrChange>
              </w:rPr>
              <w:t>250 kbit</w:t>
            </w:r>
            <w:r w:rsidRPr="00DA5125">
              <w:rPr>
                <w:sz w:val="19"/>
                <w:szCs w:val="19"/>
                <w:lang w:val="es-ES_tradnl"/>
              </w:rPr>
              <w:t>/s</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500 kbit/s</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250 kbit/s</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500 kbit/s</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250 kbit/s</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Modulación</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MDF 32ario</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MDP</w:t>
            </w:r>
            <w:r w:rsidRPr="00DA5125">
              <w:rPr>
                <w:sz w:val="19"/>
                <w:szCs w:val="19"/>
                <w:lang w:val="es-ES_tradnl"/>
              </w:rPr>
              <w:noBreakHyphen/>
              <w:t>2</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MDMG</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MAQ</w:t>
            </w:r>
            <w:r w:rsidRPr="00DA5125">
              <w:rPr>
                <w:sz w:val="19"/>
                <w:szCs w:val="19"/>
                <w:lang w:val="es-ES_tradnl"/>
              </w:rPr>
              <w:noBreakHyphen/>
              <w:t>16</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MAQ</w:t>
            </w:r>
            <w:r w:rsidRPr="00DA5125">
              <w:rPr>
                <w:sz w:val="19"/>
                <w:szCs w:val="19"/>
                <w:lang w:val="es-ES_tradnl"/>
              </w:rPr>
              <w:noBreakHyphen/>
              <w:t>16</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MAQ</w:t>
            </w:r>
            <w:r w:rsidRPr="00DA5125">
              <w:rPr>
                <w:sz w:val="19"/>
                <w:szCs w:val="19"/>
                <w:lang w:val="es-ES_tradnl"/>
              </w:rPr>
              <w:noBreakHyphen/>
              <w:t>16</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MAQ</w:t>
            </w:r>
            <w:r w:rsidRPr="00DA5125">
              <w:rPr>
                <w:sz w:val="19"/>
                <w:szCs w:val="19"/>
                <w:lang w:val="es-ES_tradnl"/>
              </w:rPr>
              <w:noBreakHyphen/>
              <w:t>16</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MAQ</w:t>
            </w:r>
            <w:r w:rsidRPr="00DA5125">
              <w:rPr>
                <w:sz w:val="19"/>
                <w:szCs w:val="19"/>
                <w:lang w:val="es-ES_tradnl"/>
              </w:rPr>
              <w:noBreakHyphen/>
              <w:t>16</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MAQ</w:t>
            </w:r>
            <w:r w:rsidRPr="00DA5125">
              <w:rPr>
                <w:sz w:val="19"/>
                <w:szCs w:val="19"/>
                <w:lang w:val="es-ES_tradnl"/>
              </w:rPr>
              <w:noBreakHyphen/>
              <w:t>16</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 xml:space="preserve">Valor típico de la relación </w:t>
            </w:r>
            <w:r w:rsidRPr="00DA5125">
              <w:rPr>
                <w:i/>
                <w:sz w:val="19"/>
                <w:szCs w:val="19"/>
                <w:lang w:val="es-ES_tradnl"/>
              </w:rPr>
              <w:t>C</w:t>
            </w:r>
            <w:r w:rsidRPr="00DA5125">
              <w:rPr>
                <w:sz w:val="19"/>
                <w:szCs w:val="19"/>
                <w:lang w:val="es-ES_tradnl"/>
              </w:rPr>
              <w:t>/</w:t>
            </w:r>
            <w:r w:rsidRPr="00DA5125">
              <w:rPr>
                <w:i/>
                <w:sz w:val="19"/>
                <w:szCs w:val="19"/>
                <w:lang w:val="es-ES_tradnl"/>
              </w:rPr>
              <w:t>N</w:t>
            </w:r>
            <w:r w:rsidRPr="00DA5125">
              <w:rPr>
                <w:iCs/>
                <w:sz w:val="19"/>
                <w:szCs w:val="19"/>
                <w:vertAlign w:val="subscript"/>
                <w:lang w:val="es-ES_tradnl"/>
              </w:rPr>
              <w:t>0</w:t>
            </w:r>
            <w:r w:rsidRPr="00DA5125">
              <w:rPr>
                <w:sz w:val="19"/>
                <w:szCs w:val="19"/>
                <w:lang w:val="es-ES_tradnl"/>
              </w:rPr>
              <w:t xml:space="preserve"> en el canal de comunicaciones (dB(Hz))</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27</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32</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51</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67</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57</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67</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Change w:id="17" w:author="Spanish" w:date="2018-05-31T12:13:00Z">
                  <w:rPr>
                    <w:sz w:val="20"/>
                  </w:rPr>
                </w:rPrChange>
              </w:rPr>
              <w:t>57</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67</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57</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p.i.r.e. por canal en el</w:t>
            </w:r>
            <w:r w:rsidRPr="00DA5125">
              <w:rPr>
                <w:sz w:val="19"/>
                <w:szCs w:val="19"/>
                <w:lang w:val="es-ES_tradnl"/>
              </w:rPr>
              <w:br/>
              <w:t>satélite (dBW)</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43</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40,5</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40,5</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40,5</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Change w:id="18" w:author="Spanish" w:date="2018-05-31T12:13:00Z">
                  <w:rPr>
                    <w:sz w:val="20"/>
                  </w:rPr>
                </w:rPrChange>
              </w:rPr>
              <w:t>40</w:t>
            </w:r>
            <w:r w:rsidRPr="00DA5125">
              <w:rPr>
                <w:sz w:val="19"/>
                <w:szCs w:val="19"/>
                <w:lang w:val="es-ES_tradnl"/>
              </w:rPr>
              <w:t>,</w:t>
            </w:r>
            <w:r w:rsidRPr="00DA5125">
              <w:rPr>
                <w:sz w:val="19"/>
                <w:szCs w:val="19"/>
                <w:lang w:val="es-ES_tradnl"/>
                <w:rPrChange w:id="19" w:author="Spanish" w:date="2018-05-31T12:13:00Z">
                  <w:rPr>
                    <w:sz w:val="20"/>
                  </w:rPr>
                </w:rPrChange>
              </w:rPr>
              <w:t>5</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40,5</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40,5</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Separación entre canales (nominal) (kHz)</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5</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200</w:t>
            </w:r>
          </w:p>
        </w:tc>
      </w:tr>
      <w:tr w:rsidR="00A3451F" w:rsidRPr="00DA5125" w:rsidTr="00DA5125">
        <w:trPr>
          <w:cantSplit/>
        </w:trPr>
        <w:tc>
          <w:tcPr>
            <w:tcW w:w="2179" w:type="dxa"/>
          </w:tcPr>
          <w:p w:rsidR="00A3451F" w:rsidRPr="00DA5125" w:rsidRDefault="00A3451F" w:rsidP="005050DA">
            <w:pPr>
              <w:pStyle w:val="Tabletext"/>
              <w:spacing w:before="20" w:after="20"/>
              <w:jc w:val="left"/>
              <w:rPr>
                <w:sz w:val="19"/>
                <w:szCs w:val="19"/>
                <w:lang w:val="es-ES_tradnl"/>
              </w:rPr>
            </w:pPr>
            <w:r w:rsidRPr="00DA5125">
              <w:rPr>
                <w:sz w:val="19"/>
                <w:szCs w:val="19"/>
                <w:lang w:val="es-ES_tradnl"/>
              </w:rPr>
              <w:t>Ganancia de cresta de la antena del satélite</w:t>
            </w:r>
            <w:r w:rsidRPr="00DA5125">
              <w:rPr>
                <w:sz w:val="19"/>
                <w:szCs w:val="19"/>
                <w:vertAlign w:val="superscript"/>
                <w:lang w:val="es-ES_tradnl"/>
              </w:rPr>
              <w:t>(1)</w:t>
            </w:r>
            <w:r w:rsidRPr="00DA5125">
              <w:rPr>
                <w:sz w:val="19"/>
                <w:szCs w:val="19"/>
                <w:lang w:val="es-ES_tradnl"/>
              </w:rPr>
              <w:t xml:space="preserve"> (dBi)</w:t>
            </w:r>
          </w:p>
        </w:tc>
        <w:tc>
          <w:tcPr>
            <w:tcW w:w="966"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18</w:t>
            </w:r>
          </w:p>
        </w:tc>
        <w:tc>
          <w:tcPr>
            <w:tcW w:w="1103"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18</w:t>
            </w:r>
          </w:p>
        </w:tc>
        <w:tc>
          <w:tcPr>
            <w:tcW w:w="1134"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c>
          <w:tcPr>
            <w:tcW w:w="1417"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c>
          <w:tcPr>
            <w:tcW w:w="1418"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c>
          <w:tcPr>
            <w:tcW w:w="1559" w:type="dxa"/>
          </w:tcPr>
          <w:p w:rsidR="00A3451F" w:rsidRPr="00DA5125" w:rsidRDefault="00A3451F" w:rsidP="005050DA">
            <w:pPr>
              <w:pStyle w:val="Tabletext"/>
              <w:spacing w:before="20" w:after="20"/>
              <w:jc w:val="center"/>
              <w:rPr>
                <w:sz w:val="19"/>
                <w:szCs w:val="19"/>
                <w:lang w:val="es-ES_tradnl"/>
              </w:rPr>
            </w:pPr>
            <w:r w:rsidRPr="00DA5125">
              <w:rPr>
                <w:sz w:val="19"/>
                <w:szCs w:val="19"/>
                <w:lang w:val="es-ES_tradnl"/>
              </w:rPr>
              <w:t>41</w:t>
            </w:r>
          </w:p>
        </w:tc>
      </w:tr>
      <w:tr w:rsidR="00A3451F" w:rsidRPr="00DA5125" w:rsidTr="005050DA">
        <w:trPr>
          <w:cantSplit/>
        </w:trPr>
        <w:tc>
          <w:tcPr>
            <w:tcW w:w="14170" w:type="dxa"/>
            <w:gridSpan w:val="10"/>
            <w:tcBorders>
              <w:left w:val="nil"/>
              <w:bottom w:val="nil"/>
              <w:right w:val="nil"/>
            </w:tcBorders>
          </w:tcPr>
          <w:p w:rsidR="00A3451F" w:rsidRPr="00DA5125" w:rsidRDefault="00A3451F" w:rsidP="005050DA">
            <w:pPr>
              <w:pStyle w:val="Tablelegend"/>
              <w:spacing w:before="40"/>
              <w:ind w:left="369" w:right="0"/>
              <w:rPr>
                <w:sz w:val="19"/>
                <w:szCs w:val="19"/>
                <w:lang w:val="es-ES_tradnl"/>
              </w:rPr>
            </w:pPr>
            <w:r w:rsidRPr="00DA5125">
              <w:rPr>
                <w:sz w:val="19"/>
                <w:szCs w:val="19"/>
                <w:vertAlign w:val="superscript"/>
                <w:lang w:val="es-ES_tradnl"/>
              </w:rPr>
              <w:t>(1)</w:t>
            </w:r>
            <w:r w:rsidRPr="00DA5125">
              <w:rPr>
                <w:sz w:val="19"/>
                <w:szCs w:val="19"/>
                <w:lang w:val="es-ES_tradnl"/>
              </w:rPr>
              <w:tab/>
              <w:t>Valor nominal para la primera y segunda generación de satélites.</w:t>
            </w:r>
          </w:p>
          <w:p w:rsidR="00A3451F" w:rsidRPr="00DA5125" w:rsidRDefault="00A3451F" w:rsidP="005050DA">
            <w:pPr>
              <w:pStyle w:val="Tablelegend"/>
              <w:spacing w:before="40"/>
              <w:ind w:left="0" w:right="0" w:firstLine="0"/>
              <w:rPr>
                <w:sz w:val="19"/>
                <w:szCs w:val="19"/>
                <w:lang w:val="es-ES_tradnl"/>
              </w:rPr>
            </w:pPr>
            <w:r w:rsidRPr="00DA5125">
              <w:rPr>
                <w:sz w:val="19"/>
                <w:szCs w:val="19"/>
                <w:lang w:val="es-ES_tradnl"/>
              </w:rPr>
              <w:t>NOTA 1 – Véanse las leyendas de los términos y símbolos especiales al final del Cuadro 4.</w:t>
            </w:r>
          </w:p>
        </w:tc>
      </w:tr>
    </w:tbl>
    <w:p w:rsidR="00A3451F" w:rsidRPr="006447F5" w:rsidRDefault="00A3451F" w:rsidP="00A3451F">
      <w:pPr>
        <w:pStyle w:val="Tablefin"/>
        <w:rPr>
          <w:sz w:val="8"/>
          <w:szCs w:val="8"/>
          <w:lang w:val="es-ES_tradnl"/>
        </w:rPr>
      </w:pPr>
    </w:p>
    <w:p w:rsidR="00A3451F" w:rsidRPr="006447F5" w:rsidRDefault="00A3451F" w:rsidP="00A3451F">
      <w:pPr>
        <w:jc w:val="center"/>
        <w:rPr>
          <w:lang w:val="es-ES_tradnl"/>
        </w:rPr>
        <w:sectPr w:rsidR="00A3451F" w:rsidRPr="006447F5" w:rsidSect="005050DA">
          <w:headerReference w:type="even" r:id="rId22"/>
          <w:headerReference w:type="default" r:id="rId23"/>
          <w:pgSz w:w="16834" w:h="11907" w:orient="landscape" w:code="9"/>
          <w:pgMar w:top="1134" w:right="1418" w:bottom="1134" w:left="1134" w:header="720" w:footer="482" w:gutter="0"/>
          <w:paperSrc w:first="15" w:other="15"/>
          <w:cols w:space="720"/>
          <w:docGrid w:linePitch="326"/>
        </w:sectPr>
      </w:pPr>
    </w:p>
    <w:p w:rsidR="00A3451F" w:rsidRPr="006447F5" w:rsidRDefault="00A3451F" w:rsidP="00A3451F">
      <w:pPr>
        <w:pStyle w:val="TableNo"/>
        <w:rPr>
          <w:lang w:val="es-ES_tradnl"/>
        </w:rPr>
      </w:pPr>
      <w:r w:rsidRPr="006447F5">
        <w:rPr>
          <w:lang w:val="es-ES_tradnl"/>
        </w:rPr>
        <w:lastRenderedPageBreak/>
        <w:t>CUADRO 3</w:t>
      </w:r>
    </w:p>
    <w:p w:rsidR="00A3451F" w:rsidRPr="006447F5" w:rsidRDefault="00A3451F" w:rsidP="00A3451F">
      <w:pPr>
        <w:pStyle w:val="Tabletitle"/>
        <w:rPr>
          <w:lang w:val="es-ES_tradnl"/>
        </w:rPr>
      </w:pPr>
      <w:r w:rsidRPr="006447F5">
        <w:rPr>
          <w:lang w:val="es-ES_tradnl"/>
        </w:rPr>
        <w:t>Características generales de los sistemas de satélites OSG nacionales/regionales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
        <w:gridCol w:w="2858"/>
        <w:gridCol w:w="1756"/>
        <w:gridCol w:w="8"/>
        <w:gridCol w:w="2223"/>
        <w:gridCol w:w="2781"/>
      </w:tblGrid>
      <w:tr w:rsidR="00A3451F" w:rsidRPr="006447F5" w:rsidTr="005050DA">
        <w:trPr>
          <w:gridBefore w:val="1"/>
          <w:wBefore w:w="13" w:type="dxa"/>
          <w:cantSplit/>
          <w:trHeight w:val="383"/>
        </w:trPr>
        <w:tc>
          <w:tcPr>
            <w:tcW w:w="2857" w:type="dxa"/>
            <w:tcBorders>
              <w:top w:val="nil"/>
              <w:left w:val="nil"/>
              <w:bottom w:val="nil"/>
            </w:tcBorders>
            <w:tcMar>
              <w:left w:w="108" w:type="dxa"/>
              <w:right w:w="108" w:type="dxa"/>
            </w:tcMar>
          </w:tcPr>
          <w:p w:rsidR="00A3451F" w:rsidRPr="006447F5" w:rsidRDefault="00A3451F" w:rsidP="005050DA">
            <w:pPr>
              <w:spacing w:before="40" w:after="40"/>
              <w:jc w:val="left"/>
              <w:rPr>
                <w:lang w:val="es-ES_tradnl"/>
              </w:rPr>
            </w:pPr>
          </w:p>
        </w:tc>
        <w:tc>
          <w:tcPr>
            <w:tcW w:w="1765" w:type="dxa"/>
            <w:gridSpan w:val="2"/>
            <w:vMerge w:val="restart"/>
            <w:tcMar>
              <w:left w:w="108" w:type="dxa"/>
              <w:right w:w="108" w:type="dxa"/>
            </w:tcMar>
            <w:vAlign w:val="center"/>
          </w:tcPr>
          <w:p w:rsidR="00A3451F" w:rsidRPr="006447F5" w:rsidRDefault="00A3451F" w:rsidP="005050DA">
            <w:pPr>
              <w:pStyle w:val="Tablehead"/>
              <w:rPr>
                <w:lang w:val="es-ES_tradnl"/>
              </w:rPr>
            </w:pPr>
            <w:r w:rsidRPr="006447F5">
              <w:rPr>
                <w:lang w:val="es-ES_tradnl"/>
              </w:rPr>
              <w:t>Australia</w:t>
            </w:r>
          </w:p>
        </w:tc>
        <w:tc>
          <w:tcPr>
            <w:tcW w:w="2224" w:type="dxa"/>
            <w:vMerge w:val="restart"/>
            <w:tcMar>
              <w:left w:w="108" w:type="dxa"/>
              <w:right w:w="108" w:type="dxa"/>
            </w:tcMar>
            <w:vAlign w:val="center"/>
          </w:tcPr>
          <w:p w:rsidR="00A3451F" w:rsidRPr="006447F5" w:rsidRDefault="00A3451F" w:rsidP="005050DA">
            <w:pPr>
              <w:pStyle w:val="Tablehead"/>
              <w:rPr>
                <w:lang w:val="es-ES_tradnl"/>
              </w:rPr>
            </w:pPr>
            <w:r w:rsidRPr="006447F5">
              <w:rPr>
                <w:lang w:val="es-ES_tradnl"/>
              </w:rPr>
              <w:t>Canadá/Estados Unidos de América</w:t>
            </w:r>
          </w:p>
        </w:tc>
        <w:tc>
          <w:tcPr>
            <w:tcW w:w="2780" w:type="dxa"/>
            <w:tcMar>
              <w:left w:w="108" w:type="dxa"/>
              <w:right w:w="108" w:type="dxa"/>
            </w:tcMar>
          </w:tcPr>
          <w:p w:rsidR="00A3451F" w:rsidRPr="006447F5" w:rsidRDefault="00A3451F" w:rsidP="005050DA">
            <w:pPr>
              <w:pStyle w:val="Tablehead"/>
              <w:rPr>
                <w:lang w:val="es-ES_tradnl"/>
              </w:rPr>
            </w:pPr>
            <w:r w:rsidRPr="006447F5">
              <w:rPr>
                <w:lang w:val="es-ES_tradnl"/>
              </w:rPr>
              <w:t>Japón</w:t>
            </w:r>
          </w:p>
        </w:tc>
      </w:tr>
      <w:tr w:rsidR="00A3451F" w:rsidRPr="006447F5" w:rsidTr="005050DA">
        <w:trPr>
          <w:cantSplit/>
          <w:trHeight w:val="382"/>
        </w:trPr>
        <w:tc>
          <w:tcPr>
            <w:tcW w:w="2870" w:type="dxa"/>
            <w:gridSpan w:val="2"/>
            <w:tcBorders>
              <w:top w:val="nil"/>
              <w:left w:val="nil"/>
            </w:tcBorders>
            <w:tcMar>
              <w:left w:w="108" w:type="dxa"/>
              <w:right w:w="108" w:type="dxa"/>
            </w:tcMar>
          </w:tcPr>
          <w:p w:rsidR="00A3451F" w:rsidRPr="006447F5" w:rsidRDefault="00A3451F" w:rsidP="005050DA">
            <w:pPr>
              <w:spacing w:before="40" w:after="40"/>
              <w:jc w:val="left"/>
              <w:rPr>
                <w:lang w:val="es-ES_tradnl"/>
              </w:rPr>
            </w:pPr>
          </w:p>
        </w:tc>
        <w:tc>
          <w:tcPr>
            <w:tcW w:w="1765" w:type="dxa"/>
            <w:gridSpan w:val="2"/>
            <w:vMerge/>
            <w:tcMar>
              <w:left w:w="108" w:type="dxa"/>
              <w:right w:w="108" w:type="dxa"/>
            </w:tcMar>
            <w:vAlign w:val="center"/>
          </w:tcPr>
          <w:p w:rsidR="00A3451F" w:rsidRPr="006447F5" w:rsidRDefault="00A3451F" w:rsidP="005050DA">
            <w:pPr>
              <w:pStyle w:val="Tablehead"/>
              <w:rPr>
                <w:lang w:val="es-ES_tradnl"/>
              </w:rPr>
            </w:pPr>
          </w:p>
        </w:tc>
        <w:tc>
          <w:tcPr>
            <w:tcW w:w="2224" w:type="dxa"/>
            <w:vMerge/>
            <w:tcMar>
              <w:left w:w="108" w:type="dxa"/>
              <w:right w:w="108" w:type="dxa"/>
            </w:tcMar>
          </w:tcPr>
          <w:p w:rsidR="00A3451F" w:rsidRPr="006447F5" w:rsidRDefault="00A3451F" w:rsidP="005050DA">
            <w:pPr>
              <w:pStyle w:val="Tablehead"/>
              <w:rPr>
                <w:lang w:val="es-ES_tradnl"/>
              </w:rPr>
            </w:pPr>
          </w:p>
        </w:tc>
        <w:tc>
          <w:tcPr>
            <w:tcW w:w="2780" w:type="dxa"/>
            <w:tcMar>
              <w:left w:w="108" w:type="dxa"/>
              <w:right w:w="108" w:type="dxa"/>
            </w:tcMar>
          </w:tcPr>
          <w:p w:rsidR="00A3451F" w:rsidRPr="006447F5" w:rsidRDefault="00A3451F" w:rsidP="005050DA">
            <w:pPr>
              <w:pStyle w:val="Tablehead"/>
              <w:rPr>
                <w:lang w:val="es-ES_tradnl"/>
              </w:rPr>
            </w:pPr>
            <w:r w:rsidRPr="006447F5">
              <w:rPr>
                <w:lang w:val="es-ES_tradnl"/>
              </w:rPr>
              <w:t>N-STAR</w:t>
            </w:r>
            <w:r w:rsidRPr="006447F5">
              <w:rPr>
                <w:position w:val="6"/>
                <w:sz w:val="14"/>
                <w:lang w:val="es-ES_tradnl"/>
              </w:rPr>
              <w:t>(1)</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Servicio</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SMS</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SMS</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SMTS/</w:t>
            </w:r>
            <w:r w:rsidRPr="006447F5">
              <w:rPr>
                <w:lang w:val="es-ES_tradnl"/>
              </w:rPr>
              <w:br/>
              <w:t>SMMS</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Ganancia de antena típica</w:t>
            </w:r>
            <w:r w:rsidRPr="006447F5">
              <w:rPr>
                <w:lang w:val="es-ES_tradnl"/>
              </w:rPr>
              <w:br/>
              <w:t>de la estación móvil (dBi)</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12</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8 a 13</w:t>
            </w:r>
            <w:r w:rsidRPr="006447F5">
              <w:rPr>
                <w:lang w:val="es-ES_tradnl"/>
              </w:rPr>
              <w:br/>
              <w:t>0 a 4</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Tipo de antena (ejemplo)</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c>
          <w:tcPr>
            <w:tcW w:w="2226" w:type="dxa"/>
            <w:gridSpan w:val="2"/>
            <w:tcMar>
              <w:left w:w="108" w:type="dxa"/>
              <w:right w:w="108" w:type="dxa"/>
            </w:tcMar>
          </w:tcPr>
          <w:p w:rsidR="00A3451F" w:rsidRPr="006447F5" w:rsidRDefault="00A3451F" w:rsidP="005050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02"/>
              </w:tabs>
              <w:ind w:left="302" w:hanging="302"/>
              <w:jc w:val="left"/>
              <w:rPr>
                <w:lang w:val="es-ES_tradnl"/>
              </w:rPr>
            </w:pPr>
            <w:r w:rsidRPr="006447F5">
              <w:rPr>
                <w:lang w:val="es-ES_tradnl"/>
              </w:rPr>
              <w:t>–</w:t>
            </w:r>
            <w:r w:rsidRPr="006447F5">
              <w:rPr>
                <w:lang w:val="es-ES_tradnl"/>
              </w:rPr>
              <w:tab/>
              <w:t>Elementos en fase con exploración</w:t>
            </w:r>
            <w:r w:rsidRPr="006447F5">
              <w:rPr>
                <w:lang w:val="es-ES_tradnl"/>
              </w:rPr>
              <w:br/>
              <w:t>eléctrica</w:t>
            </w:r>
          </w:p>
          <w:p w:rsidR="00A3451F" w:rsidRPr="006447F5" w:rsidRDefault="00A3451F" w:rsidP="005050D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6447F5">
              <w:rPr>
                <w:lang w:val="es-ES_tradnl"/>
              </w:rPr>
              <w:t>–</w:t>
            </w:r>
            <w:r w:rsidRPr="006447F5">
              <w:rPr>
                <w:lang w:val="es-ES_tradnl"/>
              </w:rPr>
              <w:tab/>
              <w:t>Tipo mástil</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Tamaño de antena típica</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25 a 50 cm</w:t>
            </w:r>
            <w:r w:rsidRPr="006447F5">
              <w:rPr>
                <w:lang w:val="es-ES_tradnl"/>
              </w:rPr>
              <w:br/>
              <w:t>de diámetro</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Factor de calidad de la estación terrena</w:t>
            </w:r>
            <w:r w:rsidRPr="006447F5">
              <w:rPr>
                <w:lang w:val="es-ES_tradnl"/>
              </w:rPr>
              <w:br/>
              <w:t>móvil (</w:t>
            </w:r>
            <w:r w:rsidRPr="006447F5">
              <w:rPr>
                <w:i/>
                <w:lang w:val="es-ES_tradnl"/>
              </w:rPr>
              <w:t>G</w:t>
            </w:r>
            <w:r w:rsidRPr="006447F5">
              <w:rPr>
                <w:lang w:val="es-ES_tradnl"/>
              </w:rPr>
              <w:t>/</w:t>
            </w:r>
            <w:r w:rsidRPr="006447F5">
              <w:rPr>
                <w:i/>
                <w:lang w:val="es-ES_tradnl"/>
              </w:rPr>
              <w:t>T</w:t>
            </w:r>
            <w:r w:rsidRPr="006447F5">
              <w:rPr>
                <w:lang w:val="es-ES_tradnl"/>
              </w:rPr>
              <w:t>) (dB(K</w:t>
            </w:r>
            <w:r w:rsidRPr="006447F5">
              <w:rPr>
                <w:position w:val="6"/>
                <w:sz w:val="14"/>
                <w:lang w:val="es-ES_tradnl"/>
              </w:rPr>
              <w:t>–1</w:t>
            </w:r>
            <w:r w:rsidRPr="006447F5">
              <w:rPr>
                <w:lang w:val="es-ES_tradnl"/>
              </w:rPr>
              <w:t>))</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–13</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–15 a –12</w:t>
            </w:r>
            <w:r w:rsidRPr="006447F5">
              <w:rPr>
                <w:lang w:val="es-ES_tradnl"/>
              </w:rPr>
              <w:br/>
              <w:t>–23 a –18</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p.i.r.e. por canal de la estación terrena móvil (dBW)</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15</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10 a 16</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Velocidad de transmisión</w:t>
            </w:r>
            <w:r w:rsidRPr="006447F5">
              <w:rPr>
                <w:lang w:val="es-ES_tradnl"/>
              </w:rPr>
              <w:br/>
              <w:t>de datos de usuario</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2</w:t>
            </w:r>
            <w:r w:rsidRPr="006447F5">
              <w:rPr>
                <w:rFonts w:ascii="Tms Rmn" w:hAnsi="Tms Rmn"/>
                <w:sz w:val="12"/>
                <w:lang w:val="es-ES_tradnl"/>
              </w:rPr>
              <w:t> </w:t>
            </w:r>
            <w:r w:rsidRPr="006447F5">
              <w:rPr>
                <w:lang w:val="es-ES_tradnl"/>
              </w:rPr>
              <w:t>400 bit/s</w:t>
            </w:r>
          </w:p>
        </w:tc>
        <w:tc>
          <w:tcPr>
            <w:tcW w:w="2226" w:type="dxa"/>
            <w:gridSpan w:val="2"/>
            <w:tcMar>
              <w:left w:w="108" w:type="dxa"/>
              <w:right w:w="108" w:type="dxa"/>
            </w:tcMar>
          </w:tcPr>
          <w:p w:rsidR="00A3451F" w:rsidRPr="00A3451F" w:rsidRDefault="00A3451F" w:rsidP="005050DA">
            <w:pPr>
              <w:pStyle w:val="Tabletext"/>
              <w:jc w:val="center"/>
              <w:rPr>
                <w:lang w:val="en-GB"/>
              </w:rPr>
            </w:pPr>
            <w:r w:rsidRPr="00A3451F">
              <w:rPr>
                <w:lang w:val="en-GB"/>
              </w:rPr>
              <w:t>2,4 a 4,8 kbit/s</w:t>
            </w:r>
            <w:r w:rsidRPr="00A3451F">
              <w:rPr>
                <w:lang w:val="en-GB"/>
              </w:rPr>
              <w:br/>
              <w:t>4 a 8 kbit/s,</w:t>
            </w:r>
            <w:r w:rsidRPr="00A3451F">
              <w:rPr>
                <w:lang w:val="en-GB"/>
              </w:rPr>
              <w:br/>
              <w:t>señal vocal</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282A58"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Velocidad del canal</w:t>
            </w:r>
            <w:r w:rsidRPr="006447F5">
              <w:rPr>
                <w:lang w:val="es-ES_tradnl"/>
              </w:rPr>
              <w:br/>
              <w:t>de comunicaciones y modulación</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6,6 kbit/s</w:t>
            </w:r>
          </w:p>
        </w:tc>
        <w:tc>
          <w:tcPr>
            <w:tcW w:w="2226" w:type="dxa"/>
            <w:gridSpan w:val="2"/>
            <w:tcMar>
              <w:left w:w="108" w:type="dxa"/>
              <w:right w:w="108" w:type="dxa"/>
            </w:tcMar>
          </w:tcPr>
          <w:p w:rsidR="00A3451F" w:rsidRPr="006447F5" w:rsidRDefault="00A3451F" w:rsidP="005050DA">
            <w:pPr>
              <w:pStyle w:val="Tabletext"/>
              <w:ind w:left="-57" w:right="-57"/>
              <w:jc w:val="center"/>
              <w:rPr>
                <w:lang w:val="es-ES_tradnl"/>
              </w:rPr>
            </w:pPr>
            <w:r w:rsidRPr="006447F5">
              <w:rPr>
                <w:lang w:val="es-ES_tradnl"/>
              </w:rPr>
              <w:t>4,8 a 9,6 kbit/s, MDP-4 desplazada TCM</w:t>
            </w:r>
          </w:p>
        </w:tc>
        <w:tc>
          <w:tcPr>
            <w:tcW w:w="2783" w:type="dxa"/>
            <w:tcMar>
              <w:left w:w="108" w:type="dxa"/>
              <w:right w:w="108" w:type="dxa"/>
            </w:tcMar>
          </w:tcPr>
          <w:p w:rsidR="00A3451F" w:rsidRPr="006447F5" w:rsidRDefault="00A3451F" w:rsidP="00282A58">
            <w:pPr>
              <w:pStyle w:val="Tabletext"/>
              <w:jc w:val="center"/>
              <w:rPr>
                <w:lang w:val="es-ES_tradnl"/>
              </w:rPr>
            </w:pPr>
            <w:r w:rsidRPr="006447F5">
              <w:rPr>
                <w:lang w:val="es-ES_tradnl"/>
              </w:rPr>
              <w:t>MDP-4 con desplazamient</w:t>
            </w:r>
            <w:r w:rsidR="00282A58">
              <w:rPr>
                <w:lang w:val="es-ES_tradnl"/>
              </w:rPr>
              <w:t xml:space="preserve">o  </w:t>
            </w:r>
            <w:r w:rsidRPr="006447F5">
              <w:rPr>
                <w:lang w:val="es-ES_tradnl"/>
              </w:rPr>
              <w:fldChar w:fldCharType="begin"/>
            </w:r>
            <w:r w:rsidRPr="006447F5">
              <w:rPr>
                <w:lang w:val="es-ES_tradnl"/>
              </w:rPr>
              <w:instrText>\SYMBOL 112 \f "Symbol"</w:instrText>
            </w:r>
            <w:r w:rsidRPr="006447F5">
              <w:rPr>
                <w:lang w:val="es-ES_tradnl"/>
              </w:rPr>
              <w:fldChar w:fldCharType="end"/>
            </w:r>
            <w:r w:rsidRPr="006447F5">
              <w:rPr>
                <w:lang w:val="es-ES_tradnl"/>
              </w:rPr>
              <w:t>/4</w:t>
            </w:r>
          </w:p>
        </w:tc>
      </w:tr>
      <w:tr w:rsidR="00A3451F" w:rsidRPr="00282A58"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 xml:space="preserve">Valor típico de la relación </w:t>
            </w:r>
            <w:r w:rsidRPr="006447F5">
              <w:rPr>
                <w:i/>
                <w:lang w:val="es-ES_tradnl"/>
              </w:rPr>
              <w:t>C</w:t>
            </w:r>
            <w:r w:rsidRPr="006447F5">
              <w:rPr>
                <w:lang w:val="es-ES_tradnl"/>
              </w:rPr>
              <w:t>/</w:t>
            </w:r>
            <w:r w:rsidRPr="006447F5">
              <w:rPr>
                <w:i/>
                <w:lang w:val="es-ES_tradnl"/>
              </w:rPr>
              <w:t>N</w:t>
            </w:r>
            <w:r w:rsidRPr="006447F5">
              <w:rPr>
                <w:position w:val="-4"/>
                <w:sz w:val="14"/>
                <w:lang w:val="es-ES_tradnl"/>
              </w:rPr>
              <w:t>0</w:t>
            </w:r>
            <w:r w:rsidRPr="006447F5">
              <w:rPr>
                <w:lang w:val="es-ES_tradnl"/>
              </w:rPr>
              <w:t xml:space="preserve"> en el canal de comunicaciones (dB(Hz))</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48</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45 a 51</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p.i.r.e. por canal en el</w:t>
            </w:r>
            <w:r w:rsidRPr="006447F5">
              <w:rPr>
                <w:lang w:val="es-ES_tradnl"/>
              </w:rPr>
              <w:br/>
              <w:t>satélite (dBW)</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22</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23 a 29</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52</w:t>
            </w:r>
            <w:r w:rsidRPr="006447F5">
              <w:rPr>
                <w:position w:val="6"/>
                <w:sz w:val="14"/>
                <w:lang w:val="es-ES_tradnl"/>
              </w:rPr>
              <w:t>(2)</w:t>
            </w:r>
          </w:p>
        </w:tc>
      </w:tr>
      <w:tr w:rsidR="00A3451F" w:rsidRPr="006447F5" w:rsidTr="005050DA">
        <w:trPr>
          <w:cantSplit/>
        </w:trPr>
        <w:tc>
          <w:tcPr>
            <w:tcW w:w="2873" w:type="dxa"/>
            <w:gridSpan w:val="2"/>
            <w:tcMar>
              <w:left w:w="108" w:type="dxa"/>
              <w:right w:w="108" w:type="dxa"/>
            </w:tcMar>
          </w:tcPr>
          <w:p w:rsidR="00A3451F" w:rsidRPr="006447F5" w:rsidRDefault="00A3451F" w:rsidP="005050DA">
            <w:pPr>
              <w:pStyle w:val="Tabletext"/>
              <w:jc w:val="left"/>
              <w:rPr>
                <w:lang w:val="es-ES_tradnl"/>
              </w:rPr>
            </w:pPr>
            <w:r w:rsidRPr="006447F5">
              <w:rPr>
                <w:lang w:val="es-ES_tradnl"/>
              </w:rPr>
              <w:t>Separación entre ca</w:t>
            </w:r>
            <w:r w:rsidRPr="006447F5">
              <w:rPr>
                <w:lang w:val="es-ES_tradnl"/>
              </w:rPr>
              <w:softHyphen/>
              <w:t>nales (nominal) (kHz)</w:t>
            </w:r>
          </w:p>
        </w:tc>
        <w:tc>
          <w:tcPr>
            <w:tcW w:w="1757" w:type="dxa"/>
            <w:tcMar>
              <w:left w:w="108" w:type="dxa"/>
              <w:right w:w="108" w:type="dxa"/>
            </w:tcMar>
          </w:tcPr>
          <w:p w:rsidR="00A3451F" w:rsidRPr="006447F5" w:rsidRDefault="00A3451F" w:rsidP="005050DA">
            <w:pPr>
              <w:pStyle w:val="Tabletext"/>
              <w:jc w:val="center"/>
              <w:rPr>
                <w:lang w:val="es-ES_tradnl"/>
              </w:rPr>
            </w:pPr>
            <w:r w:rsidRPr="006447F5">
              <w:rPr>
                <w:lang w:val="es-ES_tradnl"/>
              </w:rPr>
              <w:t>7,5</w:t>
            </w:r>
          </w:p>
        </w:tc>
        <w:tc>
          <w:tcPr>
            <w:tcW w:w="2226" w:type="dxa"/>
            <w:gridSpan w:val="2"/>
            <w:tcMar>
              <w:left w:w="108" w:type="dxa"/>
              <w:right w:w="108" w:type="dxa"/>
            </w:tcMar>
          </w:tcPr>
          <w:p w:rsidR="00A3451F" w:rsidRPr="006447F5" w:rsidRDefault="00A3451F" w:rsidP="005050DA">
            <w:pPr>
              <w:pStyle w:val="Tabletext"/>
              <w:jc w:val="center"/>
              <w:rPr>
                <w:lang w:val="es-ES_tradnl"/>
              </w:rPr>
            </w:pPr>
            <w:r w:rsidRPr="006447F5">
              <w:rPr>
                <w:lang w:val="es-ES_tradnl"/>
              </w:rPr>
              <w:t>5 a 10</w:t>
            </w:r>
          </w:p>
        </w:tc>
        <w:tc>
          <w:tcPr>
            <w:tcW w:w="2783" w:type="dxa"/>
            <w:tcMar>
              <w:left w:w="108" w:type="dxa"/>
              <w:right w:w="108" w:type="dxa"/>
            </w:tcMar>
          </w:tcPr>
          <w:p w:rsidR="00A3451F" w:rsidRPr="006447F5" w:rsidRDefault="00A3451F" w:rsidP="005050DA">
            <w:pPr>
              <w:pStyle w:val="Tabletext"/>
              <w:jc w:val="center"/>
              <w:rPr>
                <w:lang w:val="es-ES_tradnl"/>
              </w:rPr>
            </w:pPr>
            <w:r w:rsidRPr="006447F5">
              <w:rPr>
                <w:lang w:val="es-ES_tradnl"/>
              </w:rPr>
              <w:t>12,5</w:t>
            </w:r>
          </w:p>
        </w:tc>
      </w:tr>
      <w:tr w:rsidR="00A3451F" w:rsidRPr="006447F5" w:rsidTr="005050DA">
        <w:trPr>
          <w:cantSplit/>
        </w:trPr>
        <w:tc>
          <w:tcPr>
            <w:tcW w:w="2873" w:type="dxa"/>
            <w:gridSpan w:val="2"/>
            <w:tcBorders>
              <w:bottom w:val="single" w:sz="4" w:space="0" w:color="auto"/>
            </w:tcBorders>
            <w:tcMar>
              <w:left w:w="108" w:type="dxa"/>
              <w:right w:w="108" w:type="dxa"/>
            </w:tcMar>
          </w:tcPr>
          <w:p w:rsidR="00A3451F" w:rsidRPr="006447F5" w:rsidRDefault="00A3451F" w:rsidP="005050DA">
            <w:pPr>
              <w:pStyle w:val="Tabletext"/>
              <w:jc w:val="left"/>
              <w:rPr>
                <w:lang w:val="es-ES_tradnl"/>
              </w:rPr>
            </w:pPr>
            <w:r w:rsidRPr="006447F5">
              <w:rPr>
                <w:lang w:val="es-ES_tradnl"/>
              </w:rPr>
              <w:t>Ganancia de cresta de la antena del satélite</w:t>
            </w:r>
            <w:r w:rsidRPr="006447F5">
              <w:rPr>
                <w:position w:val="6"/>
                <w:sz w:val="14"/>
                <w:lang w:val="es-ES_tradnl"/>
              </w:rPr>
              <w:t>(1)</w:t>
            </w:r>
            <w:r w:rsidRPr="006447F5">
              <w:rPr>
                <w:lang w:val="es-ES_tradnl"/>
              </w:rPr>
              <w:t xml:space="preserve"> (dBi)</w:t>
            </w:r>
          </w:p>
        </w:tc>
        <w:tc>
          <w:tcPr>
            <w:tcW w:w="1757" w:type="dxa"/>
            <w:tcBorders>
              <w:bottom w:val="single" w:sz="4" w:space="0" w:color="auto"/>
            </w:tcBorders>
            <w:tcMar>
              <w:left w:w="108" w:type="dxa"/>
              <w:right w:w="108" w:type="dxa"/>
            </w:tcMar>
          </w:tcPr>
          <w:p w:rsidR="00A3451F" w:rsidRPr="006447F5" w:rsidRDefault="00A3451F" w:rsidP="005050DA">
            <w:pPr>
              <w:pStyle w:val="Tabletext"/>
              <w:jc w:val="center"/>
              <w:rPr>
                <w:lang w:val="es-ES_tradnl"/>
              </w:rPr>
            </w:pPr>
            <w:r w:rsidRPr="006447F5">
              <w:rPr>
                <w:lang w:val="es-ES_tradnl"/>
              </w:rPr>
              <w:t>Debe determinarse</w:t>
            </w:r>
          </w:p>
        </w:tc>
        <w:tc>
          <w:tcPr>
            <w:tcW w:w="2226" w:type="dxa"/>
            <w:gridSpan w:val="2"/>
            <w:tcBorders>
              <w:bottom w:val="single" w:sz="4" w:space="0" w:color="auto"/>
            </w:tcBorders>
            <w:tcMar>
              <w:left w:w="108" w:type="dxa"/>
              <w:right w:w="108" w:type="dxa"/>
            </w:tcMar>
          </w:tcPr>
          <w:p w:rsidR="00A3451F" w:rsidRPr="006447F5" w:rsidRDefault="00A3451F" w:rsidP="005050DA">
            <w:pPr>
              <w:pStyle w:val="Tabletext"/>
              <w:jc w:val="center"/>
              <w:rPr>
                <w:lang w:val="es-ES_tradnl"/>
              </w:rPr>
            </w:pPr>
            <w:r w:rsidRPr="006447F5">
              <w:rPr>
                <w:lang w:val="es-ES_tradnl"/>
              </w:rPr>
              <w:t>32</w:t>
            </w:r>
          </w:p>
        </w:tc>
        <w:tc>
          <w:tcPr>
            <w:tcW w:w="2783" w:type="dxa"/>
            <w:tcBorders>
              <w:bottom w:val="single" w:sz="4" w:space="0" w:color="auto"/>
            </w:tcBorders>
            <w:tcMar>
              <w:left w:w="108" w:type="dxa"/>
              <w:right w:w="108" w:type="dxa"/>
            </w:tcMar>
          </w:tcPr>
          <w:p w:rsidR="00A3451F" w:rsidRPr="006447F5" w:rsidRDefault="00A3451F" w:rsidP="005050DA">
            <w:pPr>
              <w:pStyle w:val="Tabletext"/>
              <w:jc w:val="center"/>
              <w:rPr>
                <w:lang w:val="es-ES_tradnl"/>
              </w:rPr>
            </w:pPr>
            <w:r w:rsidRPr="006447F5">
              <w:rPr>
                <w:lang w:val="es-ES_tradnl"/>
              </w:rPr>
              <w:t>34</w:t>
            </w:r>
          </w:p>
        </w:tc>
      </w:tr>
      <w:tr w:rsidR="00A3451F" w:rsidRPr="006447F5" w:rsidTr="005050DA">
        <w:trPr>
          <w:cantSplit/>
        </w:trPr>
        <w:tc>
          <w:tcPr>
            <w:tcW w:w="2873" w:type="dxa"/>
            <w:gridSpan w:val="2"/>
            <w:tcBorders>
              <w:bottom w:val="single" w:sz="4" w:space="0" w:color="auto"/>
            </w:tcBorders>
            <w:tcMar>
              <w:left w:w="108" w:type="dxa"/>
              <w:right w:w="108" w:type="dxa"/>
            </w:tcMar>
          </w:tcPr>
          <w:p w:rsidR="00A3451F" w:rsidRPr="006447F5" w:rsidRDefault="00A3451F" w:rsidP="005050DA">
            <w:pPr>
              <w:pStyle w:val="Tabletext"/>
              <w:jc w:val="left"/>
              <w:rPr>
                <w:lang w:val="es-ES_tradnl"/>
              </w:rPr>
            </w:pPr>
            <w:r w:rsidRPr="006447F5">
              <w:rPr>
                <w:lang w:val="es-ES_tradnl"/>
              </w:rPr>
              <w:t>Densidad de flujo de potencia</w:t>
            </w:r>
          </w:p>
        </w:tc>
        <w:tc>
          <w:tcPr>
            <w:tcW w:w="1757" w:type="dxa"/>
            <w:tcBorders>
              <w:bottom w:val="single" w:sz="4" w:space="0" w:color="auto"/>
            </w:tcBorders>
            <w:tcMar>
              <w:left w:w="108" w:type="dxa"/>
              <w:right w:w="108" w:type="dxa"/>
            </w:tcMar>
          </w:tcPr>
          <w:p w:rsidR="00A3451F" w:rsidRPr="006447F5" w:rsidRDefault="00A3451F" w:rsidP="005050DA">
            <w:pPr>
              <w:pStyle w:val="Tabletext"/>
              <w:jc w:val="center"/>
              <w:rPr>
                <w:lang w:val="es-ES_tradnl"/>
              </w:rPr>
            </w:pPr>
            <w:r w:rsidRPr="006447F5">
              <w:rPr>
                <w:lang w:val="es-ES_tradnl"/>
              </w:rPr>
              <w:t>*</w:t>
            </w:r>
          </w:p>
        </w:tc>
        <w:tc>
          <w:tcPr>
            <w:tcW w:w="2226" w:type="dxa"/>
            <w:gridSpan w:val="2"/>
            <w:tcBorders>
              <w:bottom w:val="single" w:sz="4" w:space="0" w:color="auto"/>
            </w:tcBorders>
            <w:tcMar>
              <w:left w:w="108" w:type="dxa"/>
              <w:right w:w="108" w:type="dxa"/>
            </w:tcMar>
          </w:tcPr>
          <w:p w:rsidR="00A3451F" w:rsidRPr="006447F5" w:rsidRDefault="00A3451F" w:rsidP="005050DA">
            <w:pPr>
              <w:pStyle w:val="Tabletext"/>
              <w:jc w:val="center"/>
              <w:rPr>
                <w:lang w:val="es-ES_tradnl"/>
              </w:rPr>
            </w:pPr>
            <w:r w:rsidRPr="006447F5">
              <w:rPr>
                <w:lang w:val="es-ES_tradnl"/>
              </w:rPr>
              <w:t>*</w:t>
            </w:r>
          </w:p>
        </w:tc>
        <w:tc>
          <w:tcPr>
            <w:tcW w:w="2783" w:type="dxa"/>
            <w:tcBorders>
              <w:bottom w:val="single" w:sz="4" w:space="0" w:color="auto"/>
            </w:tcBorders>
            <w:tcMar>
              <w:left w:w="108" w:type="dxa"/>
              <w:right w:w="108" w:type="dxa"/>
            </w:tcMar>
          </w:tcPr>
          <w:p w:rsidR="00A3451F" w:rsidRPr="006447F5" w:rsidRDefault="00A3451F" w:rsidP="005050DA">
            <w:pPr>
              <w:pStyle w:val="Tabletext"/>
              <w:jc w:val="center"/>
              <w:rPr>
                <w:lang w:val="es-ES_tradnl"/>
              </w:rPr>
            </w:pPr>
            <w:r w:rsidRPr="006447F5">
              <w:rPr>
                <w:lang w:val="es-ES_tradnl"/>
              </w:rPr>
              <w:t>*</w:t>
            </w:r>
          </w:p>
        </w:tc>
      </w:tr>
      <w:tr w:rsidR="00A3451F" w:rsidRPr="00A3451F" w:rsidTr="00505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363" w:type="dxa"/>
            <w:gridSpan w:val="6"/>
            <w:tcMar>
              <w:left w:w="108" w:type="dxa"/>
              <w:right w:w="108" w:type="dxa"/>
            </w:tcMar>
          </w:tcPr>
          <w:p w:rsidR="00A3451F" w:rsidRPr="006447F5" w:rsidRDefault="00A3451F" w:rsidP="005050DA">
            <w:pPr>
              <w:pStyle w:val="Tablelegend"/>
              <w:rPr>
                <w:lang w:val="es-ES_tradnl"/>
              </w:rPr>
            </w:pPr>
            <w:r w:rsidRPr="006447F5">
              <w:rPr>
                <w:vertAlign w:val="superscript"/>
                <w:lang w:val="es-ES_tradnl"/>
              </w:rPr>
              <w:t>(1)</w:t>
            </w:r>
            <w:r w:rsidRPr="006447F5">
              <w:rPr>
                <w:lang w:val="es-ES_tradnl"/>
              </w:rPr>
              <w:tab/>
              <w:t>El sistema N-STAR utiliza la banda 2,5/2,6 GHz y el resto de sistemas indicados en el Cuadro utilizan la banda 1,5/1,6 GHz.</w:t>
            </w:r>
          </w:p>
          <w:p w:rsidR="00A3451F" w:rsidRPr="006447F5" w:rsidRDefault="00A3451F" w:rsidP="005050DA">
            <w:pPr>
              <w:pStyle w:val="Tablelegend"/>
              <w:rPr>
                <w:lang w:val="es-ES_tradnl"/>
              </w:rPr>
            </w:pPr>
            <w:r w:rsidRPr="006447F5">
              <w:rPr>
                <w:vertAlign w:val="superscript"/>
                <w:lang w:val="es-ES_tradnl"/>
              </w:rPr>
              <w:t>(2)</w:t>
            </w:r>
            <w:r w:rsidRPr="006447F5">
              <w:rPr>
                <w:lang w:val="es-ES_tradnl"/>
              </w:rPr>
              <w:tab/>
              <w:t>p.i.r.e. total del satélite.</w:t>
            </w:r>
          </w:p>
          <w:p w:rsidR="00A3451F" w:rsidRPr="006447F5" w:rsidRDefault="00A3451F" w:rsidP="005050DA">
            <w:pPr>
              <w:pStyle w:val="Tablelegend"/>
              <w:rPr>
                <w:lang w:val="es-ES_tradnl"/>
              </w:rPr>
            </w:pPr>
            <w:r w:rsidRPr="006447F5">
              <w:rPr>
                <w:lang w:val="es-ES_tradnl"/>
              </w:rPr>
              <w:t>NOTA – Véanse las leyendas de los términos y símbolos especiales al final del Cuadro 4.</w:t>
            </w:r>
          </w:p>
        </w:tc>
      </w:tr>
    </w:tbl>
    <w:p w:rsidR="00A3451F" w:rsidRPr="006447F5" w:rsidRDefault="00A3451F" w:rsidP="00A3451F">
      <w:pPr>
        <w:pStyle w:val="Tablefin"/>
        <w:rPr>
          <w:lang w:val="es-ES_tradnl"/>
        </w:rPr>
      </w:pPr>
    </w:p>
    <w:p w:rsidR="00A3451F" w:rsidRPr="006447F5" w:rsidRDefault="00A3451F" w:rsidP="00A3451F">
      <w:pPr>
        <w:pStyle w:val="Heading1"/>
        <w:rPr>
          <w:lang w:val="es-ES_tradnl"/>
        </w:rPr>
      </w:pPr>
      <w:bookmarkStart w:id="20" w:name="_Toc116708775"/>
      <w:r w:rsidRPr="006447F5">
        <w:rPr>
          <w:lang w:val="es-ES_tradnl"/>
        </w:rPr>
        <w:t>3</w:t>
      </w:r>
      <w:r w:rsidRPr="006447F5">
        <w:rPr>
          <w:lang w:val="es-ES_tradnl"/>
        </w:rPr>
        <w:tab/>
        <w:t>Características de los sistemas del SMS con satélites no OSG</w:t>
      </w:r>
      <w:bookmarkEnd w:id="20"/>
    </w:p>
    <w:p w:rsidR="00A3451F" w:rsidRPr="006447F5" w:rsidRDefault="00A3451F" w:rsidP="00A3451F">
      <w:pPr>
        <w:rPr>
          <w:lang w:val="es-ES_tradnl"/>
        </w:rPr>
      </w:pPr>
      <w:r w:rsidRPr="006447F5">
        <w:rPr>
          <w:lang w:val="es-ES_tradnl"/>
        </w:rPr>
        <w:t xml:space="preserve">Cabe esperar que los sistemas de comunicaciones personales propuestos que utilizan satélites no OSG, incluidos los satélites que utilizan las órbitas bajas, medianas e intermedias, proporcionen </w:t>
      </w:r>
      <w:r w:rsidRPr="006447F5">
        <w:rPr>
          <w:lang w:val="es-ES_tradnl"/>
        </w:rPr>
        <w:lastRenderedPageBreak/>
        <w:t>comunicaciones vocales y de datos así como determinación de la situación a escala mundial empleando terminales móviles o portátiles de bolsillo con antenas omnidireccionales.</w:t>
      </w:r>
    </w:p>
    <w:p w:rsidR="00A3451F" w:rsidRPr="006447F5" w:rsidRDefault="00A3451F" w:rsidP="00A3451F">
      <w:pPr>
        <w:rPr>
          <w:lang w:val="es-ES_tradnl"/>
        </w:rPr>
      </w:pPr>
      <w:r w:rsidRPr="006447F5">
        <w:rPr>
          <w:lang w:val="es-ES_tradnl"/>
        </w:rPr>
        <w:t>El funcionamiento en una banda contigua con los futuros sistemas de comunicaciones móviles terrestres permitiría el interfuncionamiento entre el SMS con satélites no OSG y los sistemas móviles terrestres.</w:t>
      </w:r>
    </w:p>
    <w:p w:rsidR="00A3451F" w:rsidRPr="006447F5" w:rsidRDefault="00A3451F" w:rsidP="00A3451F">
      <w:pPr>
        <w:rPr>
          <w:lang w:val="es-ES_tradnl"/>
        </w:rPr>
      </w:pPr>
      <w:r w:rsidRPr="006447F5">
        <w:rPr>
          <w:lang w:val="es-ES_tradnl"/>
        </w:rPr>
        <w:t>En el Cuadro 4 aparecen las características técnicas representativas de los enlaces de servicio para redes del SMS seleccionadas que utilizan estaciones espaciales situadas en las no OSG.</w:t>
      </w:r>
    </w:p>
    <w:p w:rsidR="00A3451F" w:rsidRPr="006447F5" w:rsidRDefault="00A3451F" w:rsidP="00A3451F">
      <w:pPr>
        <w:pStyle w:val="Heading1"/>
        <w:rPr>
          <w:lang w:val="es-ES_tradnl"/>
        </w:rPr>
      </w:pPr>
      <w:bookmarkStart w:id="21" w:name="_Toc116708776"/>
      <w:r w:rsidRPr="006447F5">
        <w:rPr>
          <w:lang w:val="es-ES_tradnl"/>
        </w:rPr>
        <w:t>4</w:t>
      </w:r>
      <w:r w:rsidRPr="006447F5">
        <w:rPr>
          <w:lang w:val="es-ES_tradnl"/>
        </w:rPr>
        <w:tab/>
        <w:t>Factores de propagación y características de la antena móvil</w:t>
      </w:r>
      <w:bookmarkEnd w:id="21"/>
    </w:p>
    <w:p w:rsidR="00A3451F" w:rsidRPr="006447F5" w:rsidRDefault="00A3451F" w:rsidP="00A3451F">
      <w:pPr>
        <w:rPr>
          <w:lang w:val="es-ES_tradnl"/>
        </w:rPr>
      </w:pPr>
      <w:r w:rsidRPr="006447F5">
        <w:rPr>
          <w:lang w:val="es-ES_tradnl"/>
        </w:rPr>
        <w:t>En los enlaces del SMMS pueden aparecer variaciones en el nivel de la señal debidas a los efectos del trayecto múltiple y al bloqueo causado por las superestructuras de los barcos. La propagación por trayectos múltiples, especialmente por reflexión en la superficie del mar, es un factor muy significativo que debe considerarse en el diseño de los sistemas móviles aeronáuticos por satélite. En los enlaces del SMTS, el apantallamiento producido por la vegetación es un efecto adicional importante que aumenta con la frecuencia. Además, deben tenerse en cuenta varios factores de propagación al diseñar sistemas del SMS con satélites no OSG que ofrezcan servicios personales. Estos factores de propagación afectan las características del sistema, tales como el margen del enlace y las técnicas de control de potencia de transmisión.</w:t>
      </w:r>
    </w:p>
    <w:p w:rsidR="00A3451F" w:rsidRPr="006447F5" w:rsidRDefault="00A3451F" w:rsidP="00A3451F">
      <w:pPr>
        <w:rPr>
          <w:lang w:val="es-ES_tradnl"/>
        </w:rPr>
      </w:pPr>
      <w:r w:rsidRPr="006447F5">
        <w:rPr>
          <w:lang w:val="es-ES_tradnl"/>
        </w:rPr>
        <w:t>Para realizar cálculos de interferencia destinados a estudios de coordinación se recomienda la utilización de los diagramas de radiación de referencia para diversos tipos de antenas de estación terrena móvil del SMTS (véase la Recomendación UIT</w:t>
      </w:r>
      <w:r w:rsidRPr="006447F5">
        <w:rPr>
          <w:lang w:val="es-ES_tradnl"/>
        </w:rPr>
        <w:noBreakHyphen/>
        <w:t>R M.1091).</w:t>
      </w: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pPr>
    </w:p>
    <w:p w:rsidR="00A3451F" w:rsidRPr="006447F5" w:rsidRDefault="00A3451F" w:rsidP="00A3451F">
      <w:pPr>
        <w:rPr>
          <w:lang w:val="es-ES_tradnl"/>
        </w:rPr>
        <w:sectPr w:rsidR="00A3451F" w:rsidRPr="006447F5" w:rsidSect="005050DA">
          <w:headerReference w:type="even" r:id="rId24"/>
          <w:headerReference w:type="default" r:id="rId25"/>
          <w:pgSz w:w="11907" w:h="16834" w:code="9"/>
          <w:pgMar w:top="1418" w:right="1134" w:bottom="1134" w:left="1134" w:header="720" w:footer="482" w:gutter="0"/>
          <w:paperSrc w:first="15" w:other="15"/>
          <w:cols w:space="720"/>
          <w:docGrid w:linePitch="326"/>
        </w:sectPr>
      </w:pPr>
    </w:p>
    <w:p w:rsidR="00A3451F" w:rsidRPr="004626E4" w:rsidRDefault="00A3451F" w:rsidP="0098767A">
      <w:pPr>
        <w:pStyle w:val="TableNo"/>
        <w:spacing w:before="120"/>
        <w:rPr>
          <w:szCs w:val="24"/>
          <w:lang w:val="es-ES_tradnl"/>
        </w:rPr>
      </w:pPr>
      <w:r w:rsidRPr="004626E4">
        <w:rPr>
          <w:szCs w:val="24"/>
          <w:lang w:val="es-ES_tradnl"/>
        </w:rPr>
        <w:lastRenderedPageBreak/>
        <w:t>CUADRO 4a</w:t>
      </w:r>
    </w:p>
    <w:p w:rsidR="00A3451F" w:rsidRPr="004626E4" w:rsidRDefault="00A3451F" w:rsidP="00A3451F">
      <w:pPr>
        <w:pStyle w:val="Tabletitle"/>
        <w:rPr>
          <w:szCs w:val="24"/>
          <w:lang w:val="es-ES_tradnl"/>
        </w:rPr>
      </w:pPr>
      <w:r w:rsidRPr="004626E4">
        <w:rPr>
          <w:szCs w:val="24"/>
          <w:lang w:val="es-ES_tradnl"/>
        </w:rPr>
        <w:t>Características técnicas de los sistemas móviles por satélites no OSG</w:t>
      </w:r>
      <w:r w:rsidRPr="004626E4">
        <w:rPr>
          <w:szCs w:val="24"/>
          <w:lang w:val="es-ES_tradnl"/>
        </w:rPr>
        <w:br/>
        <w:t>(enlace de retorno del servicio)</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4"/>
        <w:gridCol w:w="788"/>
        <w:gridCol w:w="904"/>
        <w:gridCol w:w="780"/>
        <w:gridCol w:w="904"/>
        <w:gridCol w:w="910"/>
        <w:gridCol w:w="808"/>
        <w:gridCol w:w="871"/>
        <w:gridCol w:w="904"/>
        <w:gridCol w:w="904"/>
        <w:gridCol w:w="780"/>
        <w:gridCol w:w="904"/>
        <w:gridCol w:w="780"/>
        <w:gridCol w:w="904"/>
        <w:gridCol w:w="904"/>
      </w:tblGrid>
      <w:tr w:rsidR="00A3451F" w:rsidRPr="006447F5" w:rsidTr="0098767A">
        <w:trPr>
          <w:cantSplit/>
          <w:jc w:val="center"/>
        </w:trPr>
        <w:tc>
          <w:tcPr>
            <w:tcW w:w="2414" w:type="dxa"/>
            <w:vMerge w:val="restart"/>
            <w:tcBorders>
              <w:tl2br w:val="single" w:sz="4" w:space="0" w:color="auto"/>
            </w:tcBorders>
            <w:vAlign w:val="center"/>
          </w:tcPr>
          <w:p w:rsidR="00A3451F" w:rsidRPr="006447F5" w:rsidRDefault="00A3451F" w:rsidP="005050DA">
            <w:pPr>
              <w:pStyle w:val="Tablehead"/>
              <w:jc w:val="right"/>
              <w:rPr>
                <w:sz w:val="16"/>
                <w:lang w:val="es-ES_tradnl"/>
              </w:rPr>
            </w:pPr>
            <w:r w:rsidRPr="006447F5">
              <w:rPr>
                <w:sz w:val="16"/>
                <w:lang w:val="es-ES_tradnl"/>
              </w:rPr>
              <w:t>Sistema</w:t>
            </w:r>
          </w:p>
          <w:p w:rsidR="00A3451F" w:rsidRPr="006447F5" w:rsidRDefault="00A3451F" w:rsidP="005050DA">
            <w:pPr>
              <w:pStyle w:val="Tablehead"/>
              <w:jc w:val="left"/>
              <w:rPr>
                <w:sz w:val="16"/>
                <w:lang w:val="es-ES_tradnl"/>
              </w:rPr>
            </w:pPr>
            <w:r w:rsidRPr="006447F5">
              <w:rPr>
                <w:sz w:val="16"/>
                <w:lang w:val="es-ES_tradnl"/>
              </w:rPr>
              <w:t>Parámetro</w:t>
            </w:r>
          </w:p>
        </w:tc>
        <w:tc>
          <w:tcPr>
            <w:tcW w:w="788" w:type="dxa"/>
            <w:vMerge w:val="restart"/>
            <w:vAlign w:val="center"/>
          </w:tcPr>
          <w:p w:rsidR="00A3451F" w:rsidRPr="006447F5" w:rsidRDefault="00A3451F" w:rsidP="005050DA">
            <w:pPr>
              <w:pStyle w:val="Tablehead"/>
              <w:rPr>
                <w:sz w:val="16"/>
                <w:lang w:val="es-ES_tradnl"/>
              </w:rPr>
            </w:pPr>
            <w:r w:rsidRPr="006447F5">
              <w:rPr>
                <w:sz w:val="16"/>
                <w:lang w:val="es-ES_tradnl"/>
              </w:rPr>
              <w:t>A</w:t>
            </w:r>
            <w:r w:rsidRPr="006447F5">
              <w:rPr>
                <w:sz w:val="16"/>
                <w:vertAlign w:val="superscript"/>
                <w:lang w:val="es-ES_tradnl"/>
              </w:rPr>
              <w:t>(1)</w:t>
            </w:r>
          </w:p>
        </w:tc>
        <w:tc>
          <w:tcPr>
            <w:tcW w:w="904" w:type="dxa"/>
            <w:vMerge w:val="restart"/>
            <w:vAlign w:val="center"/>
          </w:tcPr>
          <w:p w:rsidR="00A3451F" w:rsidRPr="006447F5" w:rsidRDefault="00A3451F" w:rsidP="005050DA">
            <w:pPr>
              <w:pStyle w:val="Tablehead"/>
              <w:rPr>
                <w:sz w:val="16"/>
                <w:lang w:val="es-ES_tradnl"/>
              </w:rPr>
            </w:pPr>
            <w:r w:rsidRPr="006447F5">
              <w:rPr>
                <w:sz w:val="16"/>
                <w:lang w:val="es-ES_tradnl"/>
              </w:rPr>
              <w:t>B</w:t>
            </w:r>
          </w:p>
        </w:tc>
        <w:tc>
          <w:tcPr>
            <w:tcW w:w="780" w:type="dxa"/>
            <w:vMerge w:val="restart"/>
            <w:vAlign w:val="center"/>
          </w:tcPr>
          <w:p w:rsidR="00A3451F" w:rsidRPr="006447F5" w:rsidRDefault="00A3451F" w:rsidP="005050DA">
            <w:pPr>
              <w:pStyle w:val="Tablehead"/>
              <w:rPr>
                <w:sz w:val="16"/>
                <w:lang w:val="es-ES_tradnl"/>
              </w:rPr>
            </w:pPr>
            <w:r w:rsidRPr="006447F5">
              <w:rPr>
                <w:sz w:val="16"/>
                <w:lang w:val="es-ES_tradnl"/>
              </w:rPr>
              <w:t>C</w:t>
            </w:r>
          </w:p>
        </w:tc>
        <w:tc>
          <w:tcPr>
            <w:tcW w:w="904" w:type="dxa"/>
            <w:vMerge w:val="restart"/>
            <w:vAlign w:val="center"/>
          </w:tcPr>
          <w:p w:rsidR="00A3451F" w:rsidRPr="006447F5" w:rsidRDefault="00A3451F" w:rsidP="005050DA">
            <w:pPr>
              <w:pStyle w:val="Tablehead"/>
              <w:rPr>
                <w:sz w:val="16"/>
                <w:lang w:val="es-ES_tradnl"/>
              </w:rPr>
            </w:pPr>
            <w:r w:rsidRPr="006447F5">
              <w:rPr>
                <w:sz w:val="16"/>
                <w:lang w:val="es-ES_tradnl"/>
              </w:rPr>
              <w:t>D</w:t>
            </w:r>
          </w:p>
        </w:tc>
        <w:tc>
          <w:tcPr>
            <w:tcW w:w="2589" w:type="dxa"/>
            <w:gridSpan w:val="3"/>
            <w:vMerge w:val="restart"/>
            <w:vAlign w:val="center"/>
          </w:tcPr>
          <w:p w:rsidR="00A3451F" w:rsidRPr="006447F5" w:rsidRDefault="00A3451F" w:rsidP="005050DA">
            <w:pPr>
              <w:pStyle w:val="Tablehead"/>
              <w:rPr>
                <w:sz w:val="16"/>
                <w:lang w:val="es-ES_tradnl"/>
              </w:rPr>
            </w:pPr>
            <w:r w:rsidRPr="006447F5">
              <w:rPr>
                <w:sz w:val="16"/>
                <w:lang w:val="es-ES_tradnl"/>
              </w:rPr>
              <w:t>E</w:t>
            </w:r>
          </w:p>
        </w:tc>
        <w:tc>
          <w:tcPr>
            <w:tcW w:w="904" w:type="dxa"/>
            <w:vMerge w:val="restart"/>
            <w:vAlign w:val="center"/>
          </w:tcPr>
          <w:p w:rsidR="00A3451F" w:rsidRPr="006447F5" w:rsidRDefault="00A3451F" w:rsidP="005050DA">
            <w:pPr>
              <w:pStyle w:val="Tablehead"/>
              <w:rPr>
                <w:sz w:val="16"/>
                <w:lang w:val="es-ES_tradnl"/>
              </w:rPr>
            </w:pPr>
            <w:r w:rsidRPr="006447F5">
              <w:rPr>
                <w:sz w:val="16"/>
                <w:lang w:val="es-ES_tradnl"/>
              </w:rPr>
              <w:t>F</w:t>
            </w:r>
          </w:p>
        </w:tc>
        <w:tc>
          <w:tcPr>
            <w:tcW w:w="1684" w:type="dxa"/>
            <w:gridSpan w:val="2"/>
            <w:vAlign w:val="center"/>
          </w:tcPr>
          <w:p w:rsidR="00A3451F" w:rsidRPr="006447F5" w:rsidRDefault="00A3451F" w:rsidP="005050DA">
            <w:pPr>
              <w:pStyle w:val="Tablehead"/>
              <w:rPr>
                <w:sz w:val="16"/>
                <w:lang w:val="es-ES_tradnl"/>
              </w:rPr>
            </w:pPr>
            <w:r w:rsidRPr="006447F5">
              <w:rPr>
                <w:sz w:val="16"/>
                <w:lang w:val="es-ES_tradnl"/>
              </w:rPr>
              <w:t>G</w:t>
            </w:r>
          </w:p>
        </w:tc>
        <w:tc>
          <w:tcPr>
            <w:tcW w:w="904" w:type="dxa"/>
            <w:vMerge w:val="restart"/>
            <w:vAlign w:val="center"/>
          </w:tcPr>
          <w:p w:rsidR="00A3451F" w:rsidRPr="006447F5" w:rsidRDefault="00A3451F" w:rsidP="005050DA">
            <w:pPr>
              <w:pStyle w:val="Tablehead"/>
              <w:rPr>
                <w:sz w:val="16"/>
                <w:lang w:val="es-ES_tradnl"/>
              </w:rPr>
            </w:pPr>
            <w:r w:rsidRPr="006447F5">
              <w:rPr>
                <w:sz w:val="16"/>
                <w:lang w:val="es-ES_tradnl"/>
              </w:rPr>
              <w:t>H</w:t>
            </w:r>
          </w:p>
        </w:tc>
        <w:tc>
          <w:tcPr>
            <w:tcW w:w="780" w:type="dxa"/>
            <w:vMerge w:val="restart"/>
            <w:vAlign w:val="center"/>
          </w:tcPr>
          <w:p w:rsidR="00A3451F" w:rsidRPr="006447F5" w:rsidRDefault="00A3451F" w:rsidP="005050DA">
            <w:pPr>
              <w:pStyle w:val="Tablehead"/>
              <w:rPr>
                <w:sz w:val="16"/>
                <w:lang w:val="es-ES_tradnl"/>
              </w:rPr>
            </w:pPr>
            <w:r w:rsidRPr="006447F5">
              <w:rPr>
                <w:sz w:val="16"/>
                <w:lang w:val="es-ES_tradnl"/>
              </w:rPr>
              <w:t>R</w:t>
            </w:r>
          </w:p>
        </w:tc>
        <w:tc>
          <w:tcPr>
            <w:tcW w:w="1808" w:type="dxa"/>
            <w:gridSpan w:val="2"/>
          </w:tcPr>
          <w:p w:rsidR="00A3451F" w:rsidRPr="006447F5" w:rsidRDefault="00A3451F" w:rsidP="005050DA">
            <w:pPr>
              <w:pStyle w:val="Tablehead"/>
              <w:rPr>
                <w:sz w:val="16"/>
                <w:lang w:val="es-ES_tradnl"/>
              </w:rPr>
            </w:pPr>
            <w:r w:rsidRPr="006447F5">
              <w:rPr>
                <w:rFonts w:eastAsia="SimSun"/>
                <w:sz w:val="16"/>
                <w:szCs w:val="16"/>
                <w:lang w:val="es-ES_tradnl"/>
              </w:rPr>
              <w:t>K</w:t>
            </w:r>
          </w:p>
        </w:tc>
      </w:tr>
      <w:tr w:rsidR="00A3451F" w:rsidRPr="006447F5" w:rsidTr="0098767A">
        <w:trPr>
          <w:cantSplit/>
          <w:jc w:val="center"/>
        </w:trPr>
        <w:tc>
          <w:tcPr>
            <w:tcW w:w="2414" w:type="dxa"/>
            <w:vMerge/>
            <w:vAlign w:val="center"/>
          </w:tcPr>
          <w:p w:rsidR="00A3451F" w:rsidRPr="006447F5" w:rsidRDefault="00A3451F" w:rsidP="005050DA">
            <w:pPr>
              <w:pStyle w:val="Tablehead"/>
              <w:rPr>
                <w:sz w:val="16"/>
                <w:lang w:val="es-ES_tradnl"/>
              </w:rPr>
            </w:pPr>
          </w:p>
        </w:tc>
        <w:tc>
          <w:tcPr>
            <w:tcW w:w="788" w:type="dxa"/>
            <w:vMerge/>
            <w:vAlign w:val="center"/>
          </w:tcPr>
          <w:p w:rsidR="00A3451F" w:rsidRPr="006447F5" w:rsidRDefault="00A3451F" w:rsidP="005050DA">
            <w:pPr>
              <w:pStyle w:val="Tablehead"/>
              <w:rPr>
                <w:sz w:val="16"/>
                <w:lang w:val="es-ES_tradnl"/>
              </w:rPr>
            </w:pPr>
          </w:p>
        </w:tc>
        <w:tc>
          <w:tcPr>
            <w:tcW w:w="904" w:type="dxa"/>
            <w:vMerge/>
            <w:vAlign w:val="center"/>
          </w:tcPr>
          <w:p w:rsidR="00A3451F" w:rsidRPr="006447F5" w:rsidRDefault="00A3451F" w:rsidP="005050DA">
            <w:pPr>
              <w:pStyle w:val="Tablehead"/>
              <w:rPr>
                <w:sz w:val="16"/>
                <w:lang w:val="es-ES_tradnl"/>
              </w:rPr>
            </w:pPr>
          </w:p>
        </w:tc>
        <w:tc>
          <w:tcPr>
            <w:tcW w:w="780" w:type="dxa"/>
            <w:vMerge/>
            <w:vAlign w:val="center"/>
          </w:tcPr>
          <w:p w:rsidR="00A3451F" w:rsidRPr="006447F5" w:rsidRDefault="00A3451F" w:rsidP="005050DA">
            <w:pPr>
              <w:pStyle w:val="Tablehead"/>
              <w:rPr>
                <w:sz w:val="16"/>
                <w:lang w:val="es-ES_tradnl"/>
              </w:rPr>
            </w:pPr>
          </w:p>
        </w:tc>
        <w:tc>
          <w:tcPr>
            <w:tcW w:w="904" w:type="dxa"/>
            <w:vMerge/>
            <w:vAlign w:val="center"/>
          </w:tcPr>
          <w:p w:rsidR="00A3451F" w:rsidRPr="006447F5" w:rsidRDefault="00A3451F" w:rsidP="005050DA">
            <w:pPr>
              <w:pStyle w:val="Tablehead"/>
              <w:rPr>
                <w:sz w:val="16"/>
                <w:lang w:val="es-ES_tradnl"/>
              </w:rPr>
            </w:pPr>
          </w:p>
        </w:tc>
        <w:tc>
          <w:tcPr>
            <w:tcW w:w="2589" w:type="dxa"/>
            <w:gridSpan w:val="3"/>
            <w:vMerge/>
            <w:vAlign w:val="center"/>
          </w:tcPr>
          <w:p w:rsidR="00A3451F" w:rsidRPr="006447F5" w:rsidRDefault="00A3451F" w:rsidP="005050DA">
            <w:pPr>
              <w:pStyle w:val="Tablehead"/>
              <w:rPr>
                <w:sz w:val="16"/>
                <w:lang w:val="es-ES_tradnl"/>
              </w:rPr>
            </w:pPr>
          </w:p>
        </w:tc>
        <w:tc>
          <w:tcPr>
            <w:tcW w:w="904" w:type="dxa"/>
            <w:vMerge/>
            <w:vAlign w:val="center"/>
          </w:tcPr>
          <w:p w:rsidR="00A3451F" w:rsidRPr="006447F5" w:rsidRDefault="00A3451F" w:rsidP="005050DA">
            <w:pPr>
              <w:pStyle w:val="Tablehead"/>
              <w:rPr>
                <w:sz w:val="16"/>
                <w:lang w:val="es-ES_tradnl"/>
              </w:rPr>
            </w:pPr>
          </w:p>
        </w:tc>
        <w:tc>
          <w:tcPr>
            <w:tcW w:w="904" w:type="dxa"/>
            <w:vAlign w:val="center"/>
          </w:tcPr>
          <w:p w:rsidR="00A3451F" w:rsidRPr="006447F5" w:rsidRDefault="00A3451F" w:rsidP="005050DA">
            <w:pPr>
              <w:pStyle w:val="Tablehead"/>
              <w:rPr>
                <w:sz w:val="16"/>
                <w:lang w:val="es-ES_tradnl"/>
              </w:rPr>
            </w:pPr>
            <w:r w:rsidRPr="006447F5">
              <w:rPr>
                <w:sz w:val="16"/>
                <w:lang w:val="es-ES_tradnl"/>
              </w:rPr>
              <w:t>Enlace 1</w:t>
            </w:r>
          </w:p>
        </w:tc>
        <w:tc>
          <w:tcPr>
            <w:tcW w:w="780" w:type="dxa"/>
            <w:vAlign w:val="center"/>
          </w:tcPr>
          <w:p w:rsidR="00A3451F" w:rsidRPr="006447F5" w:rsidRDefault="00A3451F" w:rsidP="004626E4">
            <w:pPr>
              <w:pStyle w:val="Tablehead"/>
              <w:ind w:leftChars="-20" w:left="-48"/>
              <w:rPr>
                <w:sz w:val="16"/>
                <w:lang w:val="es-ES_tradnl"/>
              </w:rPr>
            </w:pPr>
            <w:r w:rsidRPr="006447F5">
              <w:rPr>
                <w:sz w:val="16"/>
                <w:lang w:val="es-ES_tradnl"/>
              </w:rPr>
              <w:t>Enlace 2</w:t>
            </w:r>
          </w:p>
        </w:tc>
        <w:tc>
          <w:tcPr>
            <w:tcW w:w="904" w:type="dxa"/>
            <w:vMerge/>
            <w:vAlign w:val="center"/>
          </w:tcPr>
          <w:p w:rsidR="00A3451F" w:rsidRPr="006447F5" w:rsidRDefault="00A3451F" w:rsidP="005050DA">
            <w:pPr>
              <w:pStyle w:val="Tablehead"/>
              <w:rPr>
                <w:sz w:val="16"/>
                <w:lang w:val="es-ES_tradnl"/>
              </w:rPr>
            </w:pPr>
          </w:p>
        </w:tc>
        <w:tc>
          <w:tcPr>
            <w:tcW w:w="780" w:type="dxa"/>
            <w:vMerge/>
            <w:vAlign w:val="center"/>
          </w:tcPr>
          <w:p w:rsidR="00A3451F" w:rsidRPr="006447F5" w:rsidRDefault="00A3451F" w:rsidP="005050DA">
            <w:pPr>
              <w:pStyle w:val="Tablehead"/>
              <w:rPr>
                <w:sz w:val="16"/>
                <w:lang w:val="es-ES_tradnl"/>
              </w:rPr>
            </w:pPr>
          </w:p>
        </w:tc>
        <w:tc>
          <w:tcPr>
            <w:tcW w:w="904" w:type="dxa"/>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I</w:t>
            </w:r>
          </w:p>
        </w:tc>
        <w:tc>
          <w:tcPr>
            <w:tcW w:w="904" w:type="dxa"/>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M</w:t>
            </w:r>
          </w:p>
        </w:tc>
      </w:tr>
      <w:tr w:rsidR="00A3451F" w:rsidRPr="006447F5" w:rsidTr="0098767A">
        <w:trPr>
          <w:cantSplit/>
          <w:jc w:val="center"/>
        </w:trPr>
        <w:tc>
          <w:tcPr>
            <w:tcW w:w="14459" w:type="dxa"/>
            <w:gridSpan w:val="15"/>
          </w:tcPr>
          <w:p w:rsidR="00A3451F" w:rsidRPr="006447F5" w:rsidRDefault="00A3451F" w:rsidP="005050DA">
            <w:pPr>
              <w:pStyle w:val="Tabletext"/>
              <w:jc w:val="left"/>
              <w:rPr>
                <w:i/>
                <w:sz w:val="16"/>
                <w:lang w:val="es-ES_tradnl"/>
              </w:rPr>
            </w:pPr>
            <w:r w:rsidRPr="006447F5">
              <w:rPr>
                <w:i/>
                <w:sz w:val="16"/>
                <w:lang w:val="es-ES_tradnl"/>
              </w:rPr>
              <w:t>Polarización</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Enlace de conexión</w:t>
            </w:r>
          </w:p>
        </w:tc>
        <w:tc>
          <w:tcPr>
            <w:tcW w:w="788" w:type="dxa"/>
          </w:tcPr>
          <w:p w:rsidR="00A3451F" w:rsidRPr="006447F5" w:rsidRDefault="00A3451F" w:rsidP="005050DA">
            <w:pPr>
              <w:pStyle w:val="Tabletext"/>
              <w:jc w:val="center"/>
              <w:rPr>
                <w:sz w:val="16"/>
                <w:lang w:val="es-ES_tradnl"/>
              </w:rPr>
            </w:pPr>
            <w:r w:rsidRPr="006447F5">
              <w:rPr>
                <w:sz w:val="16"/>
                <w:lang w:val="es-ES_tradnl"/>
              </w:rPr>
              <w:t>RHCP</w:t>
            </w:r>
          </w:p>
        </w:tc>
        <w:tc>
          <w:tcPr>
            <w:tcW w:w="904" w:type="dxa"/>
          </w:tcPr>
          <w:p w:rsidR="00A3451F" w:rsidRPr="006447F5" w:rsidRDefault="00A3451F" w:rsidP="005050DA">
            <w:pPr>
              <w:pStyle w:val="Tabletext"/>
              <w:jc w:val="center"/>
              <w:rPr>
                <w:sz w:val="16"/>
                <w:lang w:val="es-ES_tradnl"/>
              </w:rPr>
            </w:pPr>
            <w:r w:rsidRPr="006447F5">
              <w:rPr>
                <w:sz w:val="16"/>
                <w:lang w:val="es-ES_tradnl"/>
              </w:rPr>
              <w:t>RHCP</w:t>
            </w:r>
          </w:p>
        </w:tc>
        <w:tc>
          <w:tcPr>
            <w:tcW w:w="780"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pStyle w:val="Tabletext"/>
              <w:jc w:val="center"/>
              <w:rPr>
                <w:sz w:val="16"/>
                <w:lang w:val="es-ES_tradnl"/>
              </w:rPr>
            </w:pPr>
            <w:r w:rsidRPr="006447F5">
              <w:rPr>
                <w:sz w:val="16"/>
                <w:lang w:val="es-ES_tradnl"/>
              </w:rPr>
              <w:t>RHCP/</w:t>
            </w:r>
            <w:r w:rsidRPr="006447F5">
              <w:rPr>
                <w:sz w:val="16"/>
                <w:lang w:val="es-ES_tradnl"/>
              </w:rPr>
              <w:br/>
              <w:t>LHCP</w:t>
            </w:r>
          </w:p>
        </w:tc>
        <w:tc>
          <w:tcPr>
            <w:tcW w:w="2589" w:type="dxa"/>
            <w:gridSpan w:val="3"/>
          </w:tcPr>
          <w:p w:rsidR="00A3451F" w:rsidRPr="006447F5" w:rsidRDefault="00A3451F" w:rsidP="005050DA">
            <w:pPr>
              <w:pStyle w:val="Tabletext"/>
              <w:jc w:val="center"/>
              <w:rPr>
                <w:sz w:val="16"/>
                <w:lang w:val="es-ES_tradnl"/>
              </w:rPr>
            </w:pPr>
            <w:r w:rsidRPr="006447F5">
              <w:rPr>
                <w:sz w:val="16"/>
                <w:lang w:val="es-ES_tradnl"/>
              </w:rPr>
              <w:t>RHCP/LHCP</w:t>
            </w:r>
          </w:p>
        </w:tc>
        <w:tc>
          <w:tcPr>
            <w:tcW w:w="904"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pStyle w:val="Tabletext"/>
              <w:jc w:val="center"/>
              <w:rPr>
                <w:sz w:val="16"/>
                <w:lang w:val="es-ES_tradnl"/>
              </w:rPr>
            </w:pPr>
            <w:r w:rsidRPr="006447F5">
              <w:rPr>
                <w:sz w:val="16"/>
                <w:lang w:val="es-ES_tradnl"/>
              </w:rPr>
              <w:t>RHCP</w:t>
            </w:r>
          </w:p>
        </w:tc>
        <w:tc>
          <w:tcPr>
            <w:tcW w:w="780" w:type="dxa"/>
          </w:tcPr>
          <w:p w:rsidR="00A3451F" w:rsidRPr="006447F5" w:rsidRDefault="00A3451F" w:rsidP="005050DA">
            <w:pPr>
              <w:pStyle w:val="Tabletext"/>
              <w:jc w:val="center"/>
              <w:rPr>
                <w:sz w:val="16"/>
                <w:lang w:val="es-ES_tradnl"/>
              </w:rPr>
            </w:pPr>
            <w:r w:rsidRPr="006447F5">
              <w:rPr>
                <w:sz w:val="16"/>
                <w:lang w:val="es-ES_tradnl"/>
              </w:rPr>
              <w:t>RHCP</w:t>
            </w:r>
          </w:p>
        </w:tc>
        <w:tc>
          <w:tcPr>
            <w:tcW w:w="904" w:type="dxa"/>
          </w:tcPr>
          <w:p w:rsidR="00A3451F" w:rsidRPr="006447F5" w:rsidRDefault="00A3451F" w:rsidP="005050DA">
            <w:pPr>
              <w:pStyle w:val="Tabletext"/>
              <w:jc w:val="center"/>
              <w:rPr>
                <w:sz w:val="16"/>
                <w:lang w:val="es-ES_tradnl"/>
              </w:rPr>
            </w:pPr>
            <w:r w:rsidRPr="006447F5">
              <w:rPr>
                <w:sz w:val="16"/>
                <w:lang w:val="es-ES_tradnl"/>
              </w:rPr>
              <w:t>LHCP</w:t>
            </w:r>
          </w:p>
        </w:tc>
        <w:tc>
          <w:tcPr>
            <w:tcW w:w="780"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Circular</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Circular</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Enlace de servicio</w:t>
            </w:r>
          </w:p>
        </w:tc>
        <w:tc>
          <w:tcPr>
            <w:tcW w:w="788" w:type="dxa"/>
          </w:tcPr>
          <w:p w:rsidR="00A3451F" w:rsidRPr="006447F5" w:rsidRDefault="00A3451F" w:rsidP="005050DA">
            <w:pPr>
              <w:pStyle w:val="Tabletext"/>
              <w:jc w:val="center"/>
              <w:rPr>
                <w:sz w:val="16"/>
                <w:lang w:val="es-ES_tradnl"/>
              </w:rPr>
            </w:pPr>
            <w:r w:rsidRPr="006447F5">
              <w:rPr>
                <w:sz w:val="16"/>
                <w:lang w:val="es-ES_tradnl"/>
              </w:rPr>
              <w:t>RHCP</w:t>
            </w:r>
          </w:p>
        </w:tc>
        <w:tc>
          <w:tcPr>
            <w:tcW w:w="904" w:type="dxa"/>
          </w:tcPr>
          <w:p w:rsidR="00A3451F" w:rsidRPr="006447F5" w:rsidRDefault="00A3451F" w:rsidP="005050DA">
            <w:pPr>
              <w:pStyle w:val="Tabletext"/>
              <w:jc w:val="center"/>
              <w:rPr>
                <w:sz w:val="16"/>
                <w:lang w:val="es-ES_tradnl"/>
              </w:rPr>
            </w:pPr>
            <w:r w:rsidRPr="006447F5">
              <w:rPr>
                <w:sz w:val="16"/>
                <w:lang w:val="es-ES_tradnl"/>
              </w:rPr>
              <w:t>LHCP</w:t>
            </w:r>
          </w:p>
        </w:tc>
        <w:tc>
          <w:tcPr>
            <w:tcW w:w="780"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pStyle w:val="Tabletext"/>
              <w:jc w:val="center"/>
              <w:rPr>
                <w:sz w:val="16"/>
                <w:lang w:val="es-ES_tradnl"/>
              </w:rPr>
            </w:pPr>
            <w:r w:rsidRPr="006447F5">
              <w:rPr>
                <w:sz w:val="16"/>
                <w:lang w:val="es-ES_tradnl"/>
              </w:rPr>
              <w:t>LHCP</w:t>
            </w:r>
          </w:p>
        </w:tc>
        <w:tc>
          <w:tcPr>
            <w:tcW w:w="2589" w:type="dxa"/>
            <w:gridSpan w:val="3"/>
          </w:tcPr>
          <w:p w:rsidR="00A3451F" w:rsidRPr="006447F5" w:rsidRDefault="00A3451F" w:rsidP="005050DA">
            <w:pPr>
              <w:pStyle w:val="Tabletext"/>
              <w:jc w:val="center"/>
              <w:rPr>
                <w:sz w:val="16"/>
                <w:lang w:val="es-ES_tradnl"/>
              </w:rPr>
            </w:pPr>
            <w:r w:rsidRPr="006447F5">
              <w:rPr>
                <w:sz w:val="16"/>
                <w:lang w:val="es-ES_tradnl"/>
              </w:rPr>
              <w:t>RHCP</w:t>
            </w:r>
          </w:p>
        </w:tc>
        <w:tc>
          <w:tcPr>
            <w:tcW w:w="904" w:type="dxa"/>
          </w:tcPr>
          <w:p w:rsidR="00A3451F" w:rsidRPr="006447F5" w:rsidRDefault="00A3451F" w:rsidP="005050DA">
            <w:pPr>
              <w:pStyle w:val="Tabletext"/>
              <w:jc w:val="center"/>
              <w:rPr>
                <w:sz w:val="16"/>
                <w:lang w:val="es-ES_tradnl"/>
              </w:rPr>
            </w:pPr>
            <w:r w:rsidRPr="006447F5">
              <w:rPr>
                <w:sz w:val="16"/>
                <w:lang w:val="es-ES_tradnl"/>
              </w:rPr>
              <w:t>RHCP</w:t>
            </w:r>
          </w:p>
        </w:tc>
        <w:tc>
          <w:tcPr>
            <w:tcW w:w="904" w:type="dxa"/>
          </w:tcPr>
          <w:p w:rsidR="00A3451F" w:rsidRPr="006447F5" w:rsidRDefault="00A3451F" w:rsidP="005050DA">
            <w:pPr>
              <w:pStyle w:val="Tabletext"/>
              <w:jc w:val="center"/>
              <w:rPr>
                <w:sz w:val="16"/>
                <w:lang w:val="es-ES_tradnl"/>
              </w:rPr>
            </w:pPr>
            <w:r w:rsidRPr="006447F5">
              <w:rPr>
                <w:sz w:val="16"/>
                <w:lang w:val="es-ES_tradnl"/>
              </w:rPr>
              <w:t>LHCP</w:t>
            </w:r>
          </w:p>
        </w:tc>
        <w:tc>
          <w:tcPr>
            <w:tcW w:w="780" w:type="dxa"/>
          </w:tcPr>
          <w:p w:rsidR="00A3451F" w:rsidRPr="006447F5" w:rsidRDefault="00A3451F" w:rsidP="005050DA">
            <w:pPr>
              <w:pStyle w:val="Tabletext"/>
              <w:jc w:val="center"/>
              <w:rPr>
                <w:sz w:val="16"/>
                <w:lang w:val="es-ES_tradnl"/>
              </w:rPr>
            </w:pPr>
            <w:r w:rsidRPr="006447F5">
              <w:rPr>
                <w:sz w:val="16"/>
                <w:lang w:val="es-ES_tradnl"/>
              </w:rPr>
              <w:t>LHCP</w:t>
            </w:r>
          </w:p>
        </w:tc>
        <w:tc>
          <w:tcPr>
            <w:tcW w:w="904" w:type="dxa"/>
          </w:tcPr>
          <w:p w:rsidR="00A3451F" w:rsidRPr="006447F5" w:rsidRDefault="00A3451F" w:rsidP="005050DA">
            <w:pPr>
              <w:pStyle w:val="Tabletext"/>
              <w:jc w:val="center"/>
              <w:rPr>
                <w:sz w:val="16"/>
                <w:lang w:val="es-ES_tradnl"/>
              </w:rPr>
            </w:pPr>
            <w:r w:rsidRPr="006447F5">
              <w:rPr>
                <w:sz w:val="16"/>
                <w:lang w:val="es-ES_tradnl"/>
              </w:rPr>
              <w:t>RHCP</w:t>
            </w:r>
          </w:p>
        </w:tc>
        <w:tc>
          <w:tcPr>
            <w:tcW w:w="780"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LHCP</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LHCP</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i/>
                <w:sz w:val="16"/>
                <w:lang w:val="es-ES_tradnl"/>
              </w:rPr>
              <w:t>Sentido de la transmisión</w:t>
            </w:r>
          </w:p>
        </w:tc>
        <w:tc>
          <w:tcPr>
            <w:tcW w:w="788"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904"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780"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904"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2589" w:type="dxa"/>
            <w:gridSpan w:val="3"/>
          </w:tcPr>
          <w:p w:rsidR="00A3451F" w:rsidRPr="006447F5" w:rsidRDefault="00A3451F" w:rsidP="005050DA">
            <w:pPr>
              <w:pStyle w:val="Tabletext"/>
              <w:jc w:val="center"/>
              <w:rPr>
                <w:sz w:val="16"/>
                <w:lang w:val="es-ES_tradnl"/>
              </w:rPr>
            </w:pPr>
            <w:r w:rsidRPr="006447F5">
              <w:rPr>
                <w:sz w:val="16"/>
                <w:lang w:val="es-ES_tradnl"/>
              </w:rPr>
              <w:t>Tierra-espacio (servicio)</w:t>
            </w:r>
          </w:p>
        </w:tc>
        <w:tc>
          <w:tcPr>
            <w:tcW w:w="904"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904"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780"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904"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780" w:type="dxa"/>
          </w:tcPr>
          <w:p w:rsidR="00A3451F" w:rsidRPr="006447F5" w:rsidRDefault="00A3451F" w:rsidP="005050DA">
            <w:pPr>
              <w:pStyle w:val="Tabletext"/>
              <w:jc w:val="center"/>
              <w:rPr>
                <w:sz w:val="16"/>
                <w:lang w:val="es-ES_tradnl"/>
              </w:rPr>
            </w:pPr>
            <w:r w:rsidRPr="006447F5">
              <w:rPr>
                <w:sz w:val="16"/>
                <w:lang w:val="es-ES_tradnl"/>
              </w:rPr>
              <w:t>Tierra-espacio</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sz w:val="16"/>
                <w:lang w:val="es-ES_tradnl"/>
              </w:rPr>
              <w:t>espacio</w:t>
            </w:r>
            <w:r w:rsidRPr="006447F5">
              <w:rPr>
                <w:rFonts w:eastAsia="SimSun"/>
                <w:sz w:val="16"/>
                <w:szCs w:val="16"/>
                <w:lang w:val="es-ES_tradnl"/>
              </w:rPr>
              <w:t>-</w:t>
            </w:r>
            <w:r w:rsidRPr="006447F5">
              <w:rPr>
                <w:sz w:val="16"/>
                <w:lang w:val="es-ES_tradnl"/>
              </w:rPr>
              <w:t>Tierra</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sz w:val="16"/>
                <w:lang w:val="es-ES_tradnl"/>
              </w:rPr>
              <w:t>Tierra-espacio</w:t>
            </w:r>
          </w:p>
        </w:tc>
      </w:tr>
      <w:tr w:rsidR="00A3451F" w:rsidRPr="006447F5" w:rsidTr="0098767A">
        <w:trPr>
          <w:cantSplit/>
          <w:jc w:val="center"/>
        </w:trPr>
        <w:tc>
          <w:tcPr>
            <w:tcW w:w="14459" w:type="dxa"/>
            <w:gridSpan w:val="15"/>
          </w:tcPr>
          <w:p w:rsidR="00A3451F" w:rsidRPr="006447F5" w:rsidRDefault="00A3451F" w:rsidP="005050DA">
            <w:pPr>
              <w:pStyle w:val="Tabletext"/>
              <w:jc w:val="left"/>
              <w:rPr>
                <w:i/>
                <w:sz w:val="16"/>
                <w:lang w:val="es-ES_tradnl"/>
              </w:rPr>
            </w:pPr>
            <w:r w:rsidRPr="006447F5">
              <w:rPr>
                <w:i/>
                <w:sz w:val="16"/>
                <w:lang w:val="es-ES_tradnl"/>
              </w:rPr>
              <w:t>Bandas de frecuencias</w:t>
            </w:r>
            <w:r w:rsidRPr="006447F5">
              <w:rPr>
                <w:sz w:val="16"/>
                <w:lang w:val="es-ES_tradnl"/>
              </w:rPr>
              <w:t xml:space="preserve"> (GHz)</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Enlace de conexión</w:t>
            </w:r>
          </w:p>
        </w:tc>
        <w:tc>
          <w:tcPr>
            <w:tcW w:w="788" w:type="dxa"/>
          </w:tcPr>
          <w:p w:rsidR="00A3451F" w:rsidRPr="006447F5" w:rsidRDefault="00A3451F" w:rsidP="005050DA">
            <w:pPr>
              <w:pStyle w:val="Tabletext"/>
              <w:jc w:val="center"/>
              <w:rPr>
                <w:sz w:val="16"/>
                <w:lang w:val="es-ES_tradnl"/>
              </w:rPr>
            </w:pPr>
            <w:r w:rsidRPr="006447F5">
              <w:rPr>
                <w:sz w:val="16"/>
                <w:lang w:val="es-ES_tradnl"/>
              </w:rPr>
              <w:t>30</w:t>
            </w:r>
          </w:p>
        </w:tc>
        <w:tc>
          <w:tcPr>
            <w:tcW w:w="904" w:type="dxa"/>
          </w:tcPr>
          <w:p w:rsidR="00A3451F" w:rsidRPr="006447F5" w:rsidRDefault="00A3451F" w:rsidP="005050DA">
            <w:pPr>
              <w:pStyle w:val="Tabletext"/>
              <w:jc w:val="center"/>
              <w:rPr>
                <w:sz w:val="16"/>
                <w:lang w:val="es-ES_tradnl"/>
              </w:rPr>
            </w:pPr>
            <w:r w:rsidRPr="006447F5">
              <w:rPr>
                <w:sz w:val="16"/>
                <w:lang w:val="es-ES_tradnl"/>
              </w:rPr>
              <w:t>20</w:t>
            </w:r>
          </w:p>
        </w:tc>
        <w:tc>
          <w:tcPr>
            <w:tcW w:w="780" w:type="dxa"/>
          </w:tcPr>
          <w:p w:rsidR="00A3451F" w:rsidRPr="006447F5" w:rsidRDefault="00A3451F" w:rsidP="005050DA">
            <w:pPr>
              <w:pStyle w:val="Tabletext"/>
              <w:jc w:val="center"/>
              <w:rPr>
                <w:sz w:val="16"/>
                <w:lang w:val="es-ES_tradnl"/>
              </w:rPr>
            </w:pPr>
            <w:r w:rsidRPr="006447F5">
              <w:rPr>
                <w:sz w:val="16"/>
                <w:lang w:val="es-ES_tradnl"/>
              </w:rPr>
              <w:t>5</w:t>
            </w:r>
          </w:p>
        </w:tc>
        <w:tc>
          <w:tcPr>
            <w:tcW w:w="904" w:type="dxa"/>
          </w:tcPr>
          <w:p w:rsidR="00A3451F" w:rsidRPr="006447F5" w:rsidRDefault="00A3451F" w:rsidP="005050DA">
            <w:pPr>
              <w:pStyle w:val="Tabletext"/>
              <w:jc w:val="center"/>
              <w:rPr>
                <w:sz w:val="16"/>
                <w:lang w:val="es-ES_tradnl"/>
              </w:rPr>
            </w:pPr>
            <w:r w:rsidRPr="006447F5">
              <w:rPr>
                <w:sz w:val="16"/>
                <w:lang w:val="es-ES_tradnl"/>
              </w:rPr>
              <w:t>7</w:t>
            </w:r>
          </w:p>
        </w:tc>
        <w:tc>
          <w:tcPr>
            <w:tcW w:w="910" w:type="dxa"/>
          </w:tcPr>
          <w:p w:rsidR="00A3451F" w:rsidRPr="006447F5" w:rsidRDefault="00A3451F" w:rsidP="005050DA">
            <w:pPr>
              <w:pStyle w:val="Tabletext"/>
              <w:jc w:val="center"/>
              <w:rPr>
                <w:sz w:val="16"/>
                <w:lang w:val="es-ES_tradnl"/>
              </w:rPr>
            </w:pPr>
          </w:p>
        </w:tc>
        <w:tc>
          <w:tcPr>
            <w:tcW w:w="808" w:type="dxa"/>
          </w:tcPr>
          <w:p w:rsidR="00A3451F" w:rsidRPr="006447F5" w:rsidRDefault="00A3451F" w:rsidP="005050DA">
            <w:pPr>
              <w:pStyle w:val="Tabletext"/>
              <w:jc w:val="center"/>
              <w:rPr>
                <w:sz w:val="16"/>
                <w:lang w:val="es-ES_tradnl"/>
              </w:rPr>
            </w:pPr>
            <w:r w:rsidRPr="006447F5">
              <w:rPr>
                <w:sz w:val="16"/>
                <w:lang w:val="es-ES_tradnl"/>
              </w:rPr>
              <w:t>&lt; 19</w:t>
            </w:r>
          </w:p>
        </w:tc>
        <w:tc>
          <w:tcPr>
            <w:tcW w:w="871" w:type="dxa"/>
          </w:tcPr>
          <w:p w:rsidR="00A3451F" w:rsidRPr="006447F5" w:rsidRDefault="00A3451F" w:rsidP="005050DA">
            <w:pPr>
              <w:pStyle w:val="Tabletext"/>
              <w:jc w:val="center"/>
              <w:rPr>
                <w:sz w:val="16"/>
                <w:lang w:val="es-ES_tradnl"/>
              </w:rPr>
            </w:pPr>
          </w:p>
        </w:tc>
        <w:tc>
          <w:tcPr>
            <w:tcW w:w="904" w:type="dxa"/>
          </w:tcPr>
          <w:p w:rsidR="00A3451F" w:rsidRPr="006447F5" w:rsidRDefault="00A3451F" w:rsidP="005050DA">
            <w:pPr>
              <w:pStyle w:val="Tabletext"/>
              <w:jc w:val="center"/>
              <w:rPr>
                <w:sz w:val="16"/>
                <w:lang w:val="es-ES_tradnl"/>
              </w:rPr>
            </w:pPr>
            <w:r w:rsidRPr="006447F5">
              <w:rPr>
                <w:sz w:val="16"/>
                <w:lang w:val="es-ES_tradnl"/>
              </w:rPr>
              <w:t>7</w:t>
            </w:r>
          </w:p>
        </w:tc>
        <w:tc>
          <w:tcPr>
            <w:tcW w:w="904" w:type="dxa"/>
          </w:tcPr>
          <w:p w:rsidR="00A3451F" w:rsidRPr="006447F5" w:rsidRDefault="00A3451F" w:rsidP="005050DA">
            <w:pPr>
              <w:pStyle w:val="Tabletext"/>
              <w:jc w:val="center"/>
              <w:rPr>
                <w:sz w:val="16"/>
                <w:lang w:val="es-ES_tradnl"/>
              </w:rPr>
            </w:pPr>
            <w:r w:rsidRPr="006447F5">
              <w:rPr>
                <w:sz w:val="16"/>
                <w:lang w:val="es-ES_tradnl"/>
              </w:rPr>
              <w:t>11</w:t>
            </w:r>
          </w:p>
        </w:tc>
        <w:tc>
          <w:tcPr>
            <w:tcW w:w="780" w:type="dxa"/>
          </w:tcPr>
          <w:p w:rsidR="00A3451F" w:rsidRPr="006447F5" w:rsidRDefault="00A3451F" w:rsidP="005050DA">
            <w:pPr>
              <w:pStyle w:val="Tabletext"/>
              <w:jc w:val="center"/>
              <w:rPr>
                <w:sz w:val="16"/>
                <w:lang w:val="es-ES_tradnl"/>
              </w:rPr>
            </w:pPr>
            <w:r w:rsidRPr="006447F5">
              <w:rPr>
                <w:sz w:val="16"/>
                <w:lang w:val="es-ES_tradnl"/>
              </w:rPr>
              <w:t>11</w:t>
            </w:r>
          </w:p>
        </w:tc>
        <w:tc>
          <w:tcPr>
            <w:tcW w:w="904" w:type="dxa"/>
          </w:tcPr>
          <w:p w:rsidR="00A3451F" w:rsidRPr="006447F5" w:rsidRDefault="00A3451F" w:rsidP="005050DA">
            <w:pPr>
              <w:pStyle w:val="Tabletext"/>
              <w:jc w:val="center"/>
              <w:rPr>
                <w:sz w:val="16"/>
                <w:lang w:val="es-ES_tradnl"/>
              </w:rPr>
            </w:pPr>
            <w:r w:rsidRPr="006447F5">
              <w:rPr>
                <w:sz w:val="16"/>
                <w:lang w:val="es-ES_tradnl"/>
              </w:rPr>
              <w:t>5,2</w:t>
            </w:r>
          </w:p>
        </w:tc>
        <w:tc>
          <w:tcPr>
            <w:tcW w:w="780" w:type="dxa"/>
          </w:tcPr>
          <w:p w:rsidR="00A3451F" w:rsidRPr="006447F5" w:rsidRDefault="00A3451F" w:rsidP="005050DA">
            <w:pPr>
              <w:pStyle w:val="Tabletext"/>
              <w:jc w:val="center"/>
              <w:rPr>
                <w:sz w:val="16"/>
                <w:lang w:val="es-ES_tradnl"/>
              </w:rPr>
            </w:pPr>
            <w:r w:rsidRPr="006447F5">
              <w:rPr>
                <w:sz w:val="16"/>
                <w:lang w:val="es-ES_tradnl"/>
              </w:rPr>
              <w:t>19</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Enlace de servicio</w:t>
            </w:r>
          </w:p>
        </w:tc>
        <w:tc>
          <w:tcPr>
            <w:tcW w:w="788" w:type="dxa"/>
          </w:tcPr>
          <w:p w:rsidR="00A3451F" w:rsidRPr="006447F5" w:rsidRDefault="00A3451F" w:rsidP="005050DA">
            <w:pPr>
              <w:pStyle w:val="Tabletext"/>
              <w:jc w:val="center"/>
              <w:rPr>
                <w:sz w:val="16"/>
                <w:lang w:val="es-ES_tradnl"/>
              </w:rPr>
            </w:pPr>
            <w:r w:rsidRPr="006447F5">
              <w:rPr>
                <w:sz w:val="16"/>
                <w:lang w:val="es-ES_tradnl"/>
              </w:rPr>
              <w:t>1,6</w:t>
            </w:r>
          </w:p>
        </w:tc>
        <w:tc>
          <w:tcPr>
            <w:tcW w:w="904" w:type="dxa"/>
          </w:tcPr>
          <w:p w:rsidR="00A3451F" w:rsidRPr="006447F5" w:rsidRDefault="00A3451F" w:rsidP="005050DA">
            <w:pPr>
              <w:pStyle w:val="Tabletext"/>
              <w:jc w:val="center"/>
              <w:rPr>
                <w:sz w:val="16"/>
                <w:lang w:val="es-ES_tradnl"/>
              </w:rPr>
            </w:pPr>
            <w:r w:rsidRPr="006447F5">
              <w:rPr>
                <w:sz w:val="16"/>
                <w:lang w:val="es-ES_tradnl"/>
              </w:rPr>
              <w:t>1,6</w:t>
            </w:r>
          </w:p>
        </w:tc>
        <w:tc>
          <w:tcPr>
            <w:tcW w:w="780" w:type="dxa"/>
          </w:tcPr>
          <w:p w:rsidR="00A3451F" w:rsidRPr="006447F5" w:rsidRDefault="00A3451F" w:rsidP="005050DA">
            <w:pPr>
              <w:pStyle w:val="Tabletext"/>
              <w:jc w:val="center"/>
              <w:rPr>
                <w:sz w:val="16"/>
                <w:lang w:val="es-ES_tradnl"/>
              </w:rPr>
            </w:pPr>
            <w:r w:rsidRPr="006447F5">
              <w:rPr>
                <w:sz w:val="16"/>
                <w:lang w:val="es-ES_tradnl"/>
              </w:rPr>
              <w:t>1,6</w:t>
            </w:r>
          </w:p>
        </w:tc>
        <w:tc>
          <w:tcPr>
            <w:tcW w:w="904" w:type="dxa"/>
          </w:tcPr>
          <w:p w:rsidR="00A3451F" w:rsidRPr="006447F5" w:rsidRDefault="00A3451F" w:rsidP="005050DA">
            <w:pPr>
              <w:pStyle w:val="Tabletext"/>
              <w:jc w:val="center"/>
              <w:rPr>
                <w:sz w:val="16"/>
                <w:lang w:val="es-ES_tradnl"/>
              </w:rPr>
            </w:pPr>
            <w:r w:rsidRPr="006447F5">
              <w:rPr>
                <w:sz w:val="16"/>
                <w:lang w:val="es-ES_tradnl"/>
              </w:rPr>
              <w:t>1,6</w:t>
            </w:r>
          </w:p>
        </w:tc>
        <w:tc>
          <w:tcPr>
            <w:tcW w:w="910" w:type="dxa"/>
          </w:tcPr>
          <w:p w:rsidR="00A3451F" w:rsidRPr="006447F5" w:rsidRDefault="00A3451F" w:rsidP="005050DA">
            <w:pPr>
              <w:pStyle w:val="Tabletext"/>
              <w:jc w:val="center"/>
              <w:rPr>
                <w:sz w:val="16"/>
                <w:lang w:val="es-ES_tradnl"/>
              </w:rPr>
            </w:pPr>
          </w:p>
        </w:tc>
        <w:tc>
          <w:tcPr>
            <w:tcW w:w="808" w:type="dxa"/>
          </w:tcPr>
          <w:p w:rsidR="00A3451F" w:rsidRPr="006447F5" w:rsidRDefault="00A3451F" w:rsidP="005050DA">
            <w:pPr>
              <w:pStyle w:val="Tabletext"/>
              <w:jc w:val="center"/>
              <w:rPr>
                <w:sz w:val="16"/>
                <w:lang w:val="es-ES_tradnl"/>
              </w:rPr>
            </w:pPr>
            <w:r w:rsidRPr="006447F5">
              <w:rPr>
                <w:sz w:val="16"/>
                <w:lang w:val="es-ES_tradnl"/>
              </w:rPr>
              <w:t>1,6</w:t>
            </w:r>
          </w:p>
        </w:tc>
        <w:tc>
          <w:tcPr>
            <w:tcW w:w="871" w:type="dxa"/>
          </w:tcPr>
          <w:p w:rsidR="00A3451F" w:rsidRPr="006447F5" w:rsidRDefault="00A3451F" w:rsidP="005050DA">
            <w:pPr>
              <w:pStyle w:val="Tabletext"/>
              <w:jc w:val="center"/>
              <w:rPr>
                <w:sz w:val="16"/>
                <w:lang w:val="es-ES_tradnl"/>
              </w:rPr>
            </w:pPr>
          </w:p>
        </w:tc>
        <w:tc>
          <w:tcPr>
            <w:tcW w:w="904" w:type="dxa"/>
          </w:tcPr>
          <w:p w:rsidR="00A3451F" w:rsidRPr="006447F5" w:rsidRDefault="00A3451F" w:rsidP="005050DA">
            <w:pPr>
              <w:pStyle w:val="Tabletext"/>
              <w:jc w:val="center"/>
              <w:rPr>
                <w:sz w:val="16"/>
                <w:lang w:val="es-ES_tradnl"/>
              </w:rPr>
            </w:pPr>
            <w:r w:rsidRPr="006447F5">
              <w:rPr>
                <w:sz w:val="16"/>
                <w:lang w:val="es-ES_tradnl"/>
              </w:rPr>
              <w:t>2</w:t>
            </w:r>
          </w:p>
        </w:tc>
        <w:tc>
          <w:tcPr>
            <w:tcW w:w="904" w:type="dxa"/>
          </w:tcPr>
          <w:p w:rsidR="00A3451F" w:rsidRPr="006447F5" w:rsidRDefault="00A3451F" w:rsidP="005050DA">
            <w:pPr>
              <w:pStyle w:val="Tabletext"/>
              <w:jc w:val="center"/>
              <w:rPr>
                <w:sz w:val="16"/>
                <w:lang w:val="es-ES_tradnl"/>
              </w:rPr>
            </w:pPr>
            <w:r w:rsidRPr="006447F5">
              <w:rPr>
                <w:sz w:val="16"/>
                <w:lang w:val="es-ES_tradnl"/>
              </w:rPr>
              <w:t>0,2</w:t>
            </w:r>
          </w:p>
        </w:tc>
        <w:tc>
          <w:tcPr>
            <w:tcW w:w="780" w:type="dxa"/>
          </w:tcPr>
          <w:p w:rsidR="00A3451F" w:rsidRPr="006447F5" w:rsidRDefault="00A3451F" w:rsidP="005050DA">
            <w:pPr>
              <w:pStyle w:val="Tabletext"/>
              <w:jc w:val="center"/>
              <w:rPr>
                <w:sz w:val="16"/>
                <w:lang w:val="es-ES_tradnl"/>
              </w:rPr>
            </w:pPr>
            <w:r w:rsidRPr="006447F5">
              <w:rPr>
                <w:sz w:val="16"/>
                <w:lang w:val="es-ES_tradnl"/>
              </w:rPr>
              <w:t>1,6</w:t>
            </w:r>
          </w:p>
        </w:tc>
        <w:tc>
          <w:tcPr>
            <w:tcW w:w="904" w:type="dxa"/>
          </w:tcPr>
          <w:p w:rsidR="00A3451F" w:rsidRPr="006447F5" w:rsidRDefault="00A3451F" w:rsidP="005050DA">
            <w:pPr>
              <w:pStyle w:val="Tabletext"/>
              <w:jc w:val="center"/>
              <w:rPr>
                <w:sz w:val="16"/>
                <w:lang w:val="es-ES_tradnl"/>
              </w:rPr>
            </w:pPr>
            <w:r w:rsidRPr="006447F5">
              <w:rPr>
                <w:sz w:val="16"/>
                <w:lang w:val="es-ES_tradnl"/>
              </w:rPr>
              <w:t>1,6</w:t>
            </w:r>
          </w:p>
        </w:tc>
        <w:tc>
          <w:tcPr>
            <w:tcW w:w="780" w:type="dxa"/>
          </w:tcPr>
          <w:p w:rsidR="00A3451F" w:rsidRPr="006447F5" w:rsidRDefault="00A3451F" w:rsidP="005050DA">
            <w:pPr>
              <w:pStyle w:val="Tabletext"/>
              <w:jc w:val="center"/>
              <w:rPr>
                <w:sz w:val="16"/>
                <w:lang w:val="es-ES_tradnl"/>
              </w:rPr>
            </w:pPr>
            <w:r w:rsidRPr="006447F5">
              <w:rPr>
                <w:sz w:val="16"/>
                <w:lang w:val="es-ES_tradnl"/>
              </w:rPr>
              <w:t>1,9, 2,6</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1,6</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1,6</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i/>
                <w:sz w:val="16"/>
                <w:lang w:val="es-ES_tradnl"/>
              </w:rPr>
              <w:t>Órbita</w:t>
            </w:r>
          </w:p>
        </w:tc>
        <w:tc>
          <w:tcPr>
            <w:tcW w:w="788" w:type="dxa"/>
          </w:tcPr>
          <w:p w:rsidR="00A3451F" w:rsidRPr="006447F5" w:rsidRDefault="00A3451F" w:rsidP="005050DA">
            <w:pPr>
              <w:pStyle w:val="Tabletext"/>
              <w:jc w:val="center"/>
              <w:rPr>
                <w:sz w:val="16"/>
                <w:lang w:val="es-ES_tradnl"/>
              </w:rPr>
            </w:pPr>
          </w:p>
        </w:tc>
        <w:tc>
          <w:tcPr>
            <w:tcW w:w="904" w:type="dxa"/>
          </w:tcPr>
          <w:p w:rsidR="00A3451F" w:rsidRPr="006447F5" w:rsidRDefault="00A3451F" w:rsidP="005050DA">
            <w:pPr>
              <w:pStyle w:val="Tabletext"/>
              <w:jc w:val="center"/>
              <w:rPr>
                <w:sz w:val="16"/>
                <w:lang w:val="es-ES_tradnl"/>
              </w:rPr>
            </w:pPr>
            <w:r w:rsidRPr="006447F5">
              <w:rPr>
                <w:sz w:val="16"/>
                <w:vertAlign w:val="superscript"/>
                <w:lang w:val="es-ES_tradnl"/>
              </w:rPr>
              <w:t>(2)</w:t>
            </w:r>
          </w:p>
        </w:tc>
        <w:tc>
          <w:tcPr>
            <w:tcW w:w="780" w:type="dxa"/>
          </w:tcPr>
          <w:p w:rsidR="00A3451F" w:rsidRPr="006447F5" w:rsidRDefault="00A3451F" w:rsidP="005050DA">
            <w:pPr>
              <w:pStyle w:val="Tabletext"/>
              <w:jc w:val="center"/>
              <w:rPr>
                <w:sz w:val="16"/>
                <w:lang w:val="es-ES_tradnl"/>
              </w:rPr>
            </w:pPr>
          </w:p>
        </w:tc>
        <w:tc>
          <w:tcPr>
            <w:tcW w:w="904" w:type="dxa"/>
          </w:tcPr>
          <w:p w:rsidR="00A3451F" w:rsidRPr="006447F5" w:rsidRDefault="00A3451F" w:rsidP="005050DA">
            <w:pPr>
              <w:pStyle w:val="Tabletext"/>
              <w:jc w:val="center"/>
              <w:rPr>
                <w:sz w:val="16"/>
                <w:lang w:val="es-ES_tradnl"/>
              </w:rPr>
            </w:pPr>
          </w:p>
        </w:tc>
        <w:tc>
          <w:tcPr>
            <w:tcW w:w="910" w:type="dxa"/>
          </w:tcPr>
          <w:p w:rsidR="00A3451F" w:rsidRPr="006447F5" w:rsidRDefault="00A3451F" w:rsidP="005050DA">
            <w:pPr>
              <w:pStyle w:val="Tabletext"/>
              <w:jc w:val="center"/>
              <w:rPr>
                <w:sz w:val="16"/>
                <w:lang w:val="es-ES_tradnl"/>
              </w:rPr>
            </w:pPr>
            <w:r w:rsidRPr="006447F5">
              <w:rPr>
                <w:sz w:val="16"/>
                <w:lang w:val="es-ES_tradnl"/>
              </w:rPr>
              <w:t>Excéntrica</w:t>
            </w:r>
          </w:p>
        </w:tc>
        <w:tc>
          <w:tcPr>
            <w:tcW w:w="808"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871" w:type="dxa"/>
          </w:tcPr>
          <w:p w:rsidR="00A3451F" w:rsidRPr="006447F5" w:rsidRDefault="00A3451F" w:rsidP="005050DA">
            <w:pPr>
              <w:pStyle w:val="Tabletext"/>
              <w:jc w:val="center"/>
              <w:rPr>
                <w:sz w:val="16"/>
                <w:lang w:val="es-ES_tradnl"/>
              </w:rPr>
            </w:pPr>
            <w:r w:rsidRPr="006447F5">
              <w:rPr>
                <w:sz w:val="16"/>
                <w:lang w:val="es-ES_tradnl"/>
              </w:rPr>
              <w:t>Elíptica</w:t>
            </w:r>
            <w:r w:rsidRPr="006447F5">
              <w:rPr>
                <w:sz w:val="16"/>
                <w:lang w:val="es-ES_tradnl"/>
              </w:rPr>
              <w:br/>
              <w:t>(órbita alternada)</w:t>
            </w:r>
          </w:p>
        </w:tc>
        <w:tc>
          <w:tcPr>
            <w:tcW w:w="904" w:type="dxa"/>
          </w:tcPr>
          <w:p w:rsidR="00A3451F" w:rsidRPr="006447F5" w:rsidRDefault="00A3451F" w:rsidP="005050DA">
            <w:pPr>
              <w:pStyle w:val="Tabletext"/>
              <w:jc w:val="center"/>
              <w:rPr>
                <w:sz w:val="16"/>
                <w:lang w:val="es-ES_tradnl"/>
              </w:rPr>
            </w:pPr>
          </w:p>
        </w:tc>
        <w:tc>
          <w:tcPr>
            <w:tcW w:w="904"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780"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780" w:type="dxa"/>
          </w:tcPr>
          <w:p w:rsidR="00A3451F" w:rsidRPr="006447F5" w:rsidRDefault="00A3451F" w:rsidP="005050DA">
            <w:pPr>
              <w:pStyle w:val="Tabletext"/>
              <w:jc w:val="center"/>
              <w:rPr>
                <w:sz w:val="16"/>
                <w:lang w:val="es-ES_tradnl"/>
              </w:rPr>
            </w:pPr>
            <w:r w:rsidRPr="006447F5">
              <w:rPr>
                <w:sz w:val="16"/>
                <w:lang w:val="es-ES_tradnl"/>
              </w:rPr>
              <w:t>Circular</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Circular</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Circular</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Altitud (km)</w:t>
            </w:r>
          </w:p>
        </w:tc>
        <w:tc>
          <w:tcPr>
            <w:tcW w:w="788" w:type="dxa"/>
          </w:tcPr>
          <w:p w:rsidR="00A3451F" w:rsidRPr="006447F5" w:rsidRDefault="00A3451F" w:rsidP="005050DA">
            <w:pPr>
              <w:pStyle w:val="Tabletext"/>
              <w:jc w:val="center"/>
              <w:rPr>
                <w:sz w:val="16"/>
                <w:lang w:val="es-ES_tradnl"/>
              </w:rPr>
            </w:pPr>
            <w:r w:rsidRPr="006447F5">
              <w:rPr>
                <w:sz w:val="16"/>
                <w:lang w:val="es-ES_tradnl"/>
              </w:rPr>
              <w:t>780</w:t>
            </w:r>
          </w:p>
        </w:tc>
        <w:tc>
          <w:tcPr>
            <w:tcW w:w="904" w:type="dxa"/>
          </w:tcPr>
          <w:p w:rsidR="00A3451F" w:rsidRPr="006447F5" w:rsidRDefault="00A3451F" w:rsidP="005050DA">
            <w:pPr>
              <w:pStyle w:val="Tabletext"/>
              <w:jc w:val="center"/>
              <w:rPr>
                <w:sz w:val="16"/>
                <w:lang w:val="es-ES_tradnl"/>
              </w:rPr>
            </w:pPr>
            <w:r w:rsidRPr="006447F5">
              <w:rPr>
                <w:sz w:val="16"/>
                <w:lang w:val="es-ES_tradnl"/>
              </w:rPr>
              <w:t>10</w:t>
            </w:r>
            <w:r w:rsidRPr="006447F5">
              <w:rPr>
                <w:rFonts w:ascii="Tms Rmn" w:hAnsi="Tms Rmn"/>
                <w:sz w:val="16"/>
                <w:lang w:val="es-ES_tradnl"/>
              </w:rPr>
              <w:t> </w:t>
            </w:r>
            <w:r w:rsidRPr="006447F5">
              <w:rPr>
                <w:sz w:val="16"/>
                <w:lang w:val="es-ES_tradnl"/>
              </w:rPr>
              <w:t>355</w:t>
            </w:r>
          </w:p>
        </w:tc>
        <w:tc>
          <w:tcPr>
            <w:tcW w:w="780" w:type="dxa"/>
          </w:tcPr>
          <w:p w:rsidR="00A3451F" w:rsidRPr="006447F5" w:rsidRDefault="00A3451F" w:rsidP="005050DA">
            <w:pPr>
              <w:pStyle w:val="Tabletext"/>
              <w:jc w:val="center"/>
              <w:rPr>
                <w:sz w:val="16"/>
                <w:lang w:val="es-ES_tradnl"/>
              </w:rPr>
            </w:pPr>
            <w:r w:rsidRPr="006447F5">
              <w:rPr>
                <w:sz w:val="16"/>
                <w:lang w:val="es-ES_tradnl"/>
              </w:rPr>
              <w:t>2</w:t>
            </w:r>
            <w:r w:rsidRPr="006447F5">
              <w:rPr>
                <w:rFonts w:ascii="Tms Rmn" w:hAnsi="Tms Rmn"/>
                <w:sz w:val="16"/>
                <w:lang w:val="es-ES_tradnl"/>
              </w:rPr>
              <w:t> </w:t>
            </w:r>
            <w:r w:rsidRPr="006447F5">
              <w:rPr>
                <w:sz w:val="16"/>
                <w:lang w:val="es-ES_tradnl"/>
              </w:rPr>
              <w:t>000</w:t>
            </w:r>
          </w:p>
        </w:tc>
        <w:tc>
          <w:tcPr>
            <w:tcW w:w="904" w:type="dxa"/>
          </w:tcPr>
          <w:p w:rsidR="00A3451F" w:rsidRPr="006447F5" w:rsidRDefault="00A3451F" w:rsidP="005050DA">
            <w:pPr>
              <w:pStyle w:val="Tabletext"/>
              <w:jc w:val="center"/>
              <w:rPr>
                <w:sz w:val="16"/>
                <w:lang w:val="es-ES_tradnl"/>
              </w:rPr>
            </w:pPr>
            <w:r w:rsidRPr="006447F5">
              <w:rPr>
                <w:sz w:val="16"/>
                <w:lang w:val="es-ES_tradnl"/>
              </w:rPr>
              <w:t>1</w:t>
            </w:r>
            <w:r w:rsidRPr="006447F5">
              <w:rPr>
                <w:rFonts w:ascii="Tms Rmn" w:hAnsi="Tms Rmn"/>
                <w:sz w:val="16"/>
                <w:lang w:val="es-ES_tradnl"/>
              </w:rPr>
              <w:t> </w:t>
            </w:r>
            <w:r w:rsidRPr="006447F5">
              <w:rPr>
                <w:sz w:val="16"/>
                <w:lang w:val="es-ES_tradnl"/>
              </w:rPr>
              <w:t>414</w:t>
            </w:r>
          </w:p>
        </w:tc>
        <w:tc>
          <w:tcPr>
            <w:tcW w:w="910" w:type="dxa"/>
          </w:tcPr>
          <w:p w:rsidR="00A3451F" w:rsidRPr="006447F5" w:rsidRDefault="00A3451F" w:rsidP="005050DA">
            <w:pPr>
              <w:pStyle w:val="Tabletext"/>
              <w:jc w:val="center"/>
              <w:rPr>
                <w:sz w:val="16"/>
                <w:lang w:val="es-ES_tradnl"/>
              </w:rPr>
            </w:pPr>
            <w:r w:rsidRPr="006447F5">
              <w:rPr>
                <w:sz w:val="16"/>
                <w:lang w:val="es-ES_tradnl"/>
              </w:rPr>
              <w:t>520/7</w:t>
            </w:r>
            <w:r w:rsidRPr="006447F5">
              <w:rPr>
                <w:rFonts w:ascii="Tms Rmn" w:hAnsi="Tms Rmn"/>
                <w:sz w:val="16"/>
                <w:lang w:val="es-ES_tradnl"/>
              </w:rPr>
              <w:t> </w:t>
            </w:r>
            <w:r w:rsidRPr="006447F5">
              <w:rPr>
                <w:sz w:val="16"/>
                <w:lang w:val="es-ES_tradnl"/>
              </w:rPr>
              <w:t>846</w:t>
            </w:r>
          </w:p>
        </w:tc>
        <w:tc>
          <w:tcPr>
            <w:tcW w:w="808" w:type="dxa"/>
          </w:tcPr>
          <w:p w:rsidR="00A3451F" w:rsidRPr="006447F5" w:rsidRDefault="00A3451F" w:rsidP="005050DA">
            <w:pPr>
              <w:pStyle w:val="Tabletext"/>
              <w:jc w:val="center"/>
              <w:rPr>
                <w:sz w:val="16"/>
                <w:lang w:val="es-ES_tradnl"/>
              </w:rPr>
            </w:pPr>
            <w:r w:rsidRPr="006447F5">
              <w:rPr>
                <w:sz w:val="16"/>
                <w:lang w:val="es-ES_tradnl"/>
              </w:rPr>
              <w:t>7</w:t>
            </w:r>
            <w:r w:rsidRPr="006447F5">
              <w:rPr>
                <w:rFonts w:ascii="Tms Rmn" w:hAnsi="Tms Rmn"/>
                <w:sz w:val="16"/>
                <w:lang w:val="es-ES_tradnl"/>
              </w:rPr>
              <w:t> </w:t>
            </w:r>
            <w:r w:rsidRPr="006447F5">
              <w:rPr>
                <w:sz w:val="16"/>
                <w:lang w:val="es-ES_tradnl"/>
              </w:rPr>
              <w:t>846</w:t>
            </w:r>
          </w:p>
        </w:tc>
        <w:tc>
          <w:tcPr>
            <w:tcW w:w="871" w:type="dxa"/>
          </w:tcPr>
          <w:p w:rsidR="00A3451F" w:rsidRPr="006447F5" w:rsidRDefault="00A3451F" w:rsidP="005050DA">
            <w:pPr>
              <w:pStyle w:val="Tabletext"/>
              <w:ind w:left="-57" w:right="-57"/>
              <w:jc w:val="center"/>
              <w:rPr>
                <w:sz w:val="16"/>
                <w:lang w:val="es-ES_tradnl"/>
              </w:rPr>
            </w:pPr>
            <w:r w:rsidRPr="006447F5">
              <w:rPr>
                <w:sz w:val="16"/>
                <w:lang w:val="es-ES_tradnl"/>
              </w:rPr>
              <w:t>4</w:t>
            </w:r>
            <w:r w:rsidRPr="006447F5">
              <w:rPr>
                <w:rFonts w:ascii="Tms Rmn" w:hAnsi="Tms Rmn"/>
                <w:sz w:val="16"/>
                <w:lang w:val="es-ES_tradnl"/>
              </w:rPr>
              <w:t> </w:t>
            </w:r>
            <w:r w:rsidRPr="006447F5">
              <w:rPr>
                <w:sz w:val="16"/>
                <w:lang w:val="es-ES_tradnl"/>
              </w:rPr>
              <w:t>376/7</w:t>
            </w:r>
            <w:r w:rsidRPr="006447F5">
              <w:rPr>
                <w:rFonts w:ascii="Tms Rmn" w:hAnsi="Tms Rmn"/>
                <w:sz w:val="16"/>
                <w:lang w:val="es-ES_tradnl"/>
              </w:rPr>
              <w:t> </w:t>
            </w:r>
            <w:r w:rsidRPr="006447F5">
              <w:rPr>
                <w:sz w:val="16"/>
                <w:lang w:val="es-ES_tradnl"/>
              </w:rPr>
              <w:t>846</w:t>
            </w:r>
          </w:p>
        </w:tc>
        <w:tc>
          <w:tcPr>
            <w:tcW w:w="904" w:type="dxa"/>
          </w:tcPr>
          <w:p w:rsidR="00A3451F" w:rsidRPr="006447F5" w:rsidRDefault="00A3451F" w:rsidP="005050DA">
            <w:pPr>
              <w:pStyle w:val="Tabletext"/>
              <w:jc w:val="center"/>
              <w:rPr>
                <w:sz w:val="16"/>
                <w:lang w:val="es-ES_tradnl"/>
              </w:rPr>
            </w:pPr>
            <w:r w:rsidRPr="006447F5">
              <w:rPr>
                <w:sz w:val="16"/>
                <w:lang w:val="es-ES_tradnl"/>
              </w:rPr>
              <w:t>10</w:t>
            </w:r>
            <w:r w:rsidRPr="006447F5">
              <w:rPr>
                <w:rFonts w:ascii="Tms Rmn" w:hAnsi="Tms Rmn"/>
                <w:sz w:val="16"/>
                <w:lang w:val="es-ES_tradnl"/>
              </w:rPr>
              <w:t> </w:t>
            </w:r>
            <w:r w:rsidRPr="006447F5">
              <w:rPr>
                <w:sz w:val="16"/>
                <w:lang w:val="es-ES_tradnl"/>
              </w:rPr>
              <w:t>355</w:t>
            </w:r>
          </w:p>
        </w:tc>
        <w:tc>
          <w:tcPr>
            <w:tcW w:w="904" w:type="dxa"/>
          </w:tcPr>
          <w:p w:rsidR="00A3451F" w:rsidRPr="006447F5" w:rsidRDefault="00A3451F" w:rsidP="005050DA">
            <w:pPr>
              <w:pStyle w:val="Tabletext"/>
              <w:jc w:val="center"/>
              <w:rPr>
                <w:sz w:val="16"/>
                <w:lang w:val="es-ES_tradnl"/>
              </w:rPr>
            </w:pPr>
            <w:r w:rsidRPr="006447F5">
              <w:rPr>
                <w:sz w:val="16"/>
                <w:lang w:val="es-ES_tradnl"/>
              </w:rPr>
              <w:t>1</w:t>
            </w:r>
            <w:r w:rsidRPr="006447F5">
              <w:rPr>
                <w:rFonts w:ascii="Tms Rmn" w:hAnsi="Tms Rmn"/>
                <w:sz w:val="16"/>
                <w:lang w:val="es-ES_tradnl"/>
              </w:rPr>
              <w:t> </w:t>
            </w:r>
            <w:r w:rsidRPr="006447F5">
              <w:rPr>
                <w:sz w:val="16"/>
                <w:lang w:val="es-ES_tradnl"/>
              </w:rPr>
              <w:t>500</w:t>
            </w:r>
          </w:p>
        </w:tc>
        <w:tc>
          <w:tcPr>
            <w:tcW w:w="780" w:type="dxa"/>
          </w:tcPr>
          <w:p w:rsidR="00A3451F" w:rsidRPr="006447F5" w:rsidRDefault="00A3451F" w:rsidP="005050DA">
            <w:pPr>
              <w:pStyle w:val="Tabletext"/>
              <w:jc w:val="center"/>
              <w:rPr>
                <w:sz w:val="16"/>
                <w:lang w:val="es-ES_tradnl"/>
              </w:rPr>
            </w:pPr>
            <w:r w:rsidRPr="006447F5">
              <w:rPr>
                <w:sz w:val="16"/>
                <w:lang w:val="es-ES_tradnl"/>
              </w:rPr>
              <w:t>1</w:t>
            </w:r>
            <w:r w:rsidRPr="006447F5">
              <w:rPr>
                <w:rFonts w:ascii="Tms Rmn" w:hAnsi="Tms Rmn"/>
                <w:sz w:val="16"/>
                <w:lang w:val="es-ES_tradnl"/>
              </w:rPr>
              <w:t> </w:t>
            </w:r>
            <w:r w:rsidRPr="006447F5">
              <w:rPr>
                <w:sz w:val="16"/>
                <w:lang w:val="es-ES_tradnl"/>
              </w:rPr>
              <w:t>500</w:t>
            </w:r>
          </w:p>
        </w:tc>
        <w:tc>
          <w:tcPr>
            <w:tcW w:w="904" w:type="dxa"/>
          </w:tcPr>
          <w:p w:rsidR="00A3451F" w:rsidRPr="006447F5" w:rsidRDefault="00A3451F" w:rsidP="005050DA">
            <w:pPr>
              <w:pStyle w:val="Tabletext"/>
              <w:jc w:val="center"/>
              <w:rPr>
                <w:sz w:val="16"/>
                <w:lang w:val="es-ES_tradnl"/>
              </w:rPr>
            </w:pPr>
            <w:r w:rsidRPr="006447F5">
              <w:rPr>
                <w:sz w:val="16"/>
                <w:lang w:val="es-ES_tradnl"/>
              </w:rPr>
              <w:t>1</w:t>
            </w:r>
            <w:r w:rsidRPr="006447F5">
              <w:rPr>
                <w:rFonts w:ascii="Tms Rmn" w:hAnsi="Tms Rmn"/>
                <w:sz w:val="16"/>
                <w:lang w:val="es-ES_tradnl"/>
              </w:rPr>
              <w:t> </w:t>
            </w:r>
            <w:r w:rsidRPr="006447F5">
              <w:rPr>
                <w:sz w:val="16"/>
                <w:lang w:val="es-ES_tradnl"/>
              </w:rPr>
              <w:t>000</w:t>
            </w:r>
          </w:p>
        </w:tc>
        <w:tc>
          <w:tcPr>
            <w:tcW w:w="780" w:type="dxa"/>
          </w:tcPr>
          <w:p w:rsidR="00A3451F" w:rsidRPr="006447F5" w:rsidRDefault="00A3451F" w:rsidP="005050DA">
            <w:pPr>
              <w:pStyle w:val="Tabletext"/>
              <w:jc w:val="center"/>
              <w:rPr>
                <w:sz w:val="16"/>
                <w:lang w:val="es-ES_tradnl"/>
              </w:rPr>
            </w:pPr>
            <w:r w:rsidRPr="006447F5">
              <w:rPr>
                <w:sz w:val="16"/>
                <w:lang w:val="es-ES_tradnl"/>
              </w:rPr>
              <w:t>700</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36 000</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21 500</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Separación entre satélites (grados)</w:t>
            </w:r>
          </w:p>
        </w:tc>
        <w:tc>
          <w:tcPr>
            <w:tcW w:w="788" w:type="dxa"/>
          </w:tcPr>
          <w:p w:rsidR="00A3451F" w:rsidRPr="006447F5" w:rsidRDefault="00A3451F" w:rsidP="005050DA">
            <w:pPr>
              <w:pStyle w:val="Tabletext"/>
              <w:jc w:val="center"/>
              <w:rPr>
                <w:sz w:val="16"/>
                <w:lang w:val="es-ES_tradnl"/>
              </w:rPr>
            </w:pPr>
            <w:r w:rsidRPr="006447F5">
              <w:rPr>
                <w:sz w:val="16"/>
                <w:lang w:val="es-ES_tradnl"/>
              </w:rPr>
              <w:t>32,7</w:t>
            </w:r>
          </w:p>
        </w:tc>
        <w:tc>
          <w:tcPr>
            <w:tcW w:w="904" w:type="dxa"/>
          </w:tcPr>
          <w:p w:rsidR="00A3451F" w:rsidRPr="006447F5" w:rsidRDefault="00A3451F" w:rsidP="005050DA">
            <w:pPr>
              <w:pStyle w:val="Tabletext"/>
              <w:jc w:val="center"/>
              <w:rPr>
                <w:sz w:val="16"/>
                <w:lang w:val="es-ES_tradnl"/>
              </w:rPr>
            </w:pPr>
            <w:r w:rsidRPr="006447F5">
              <w:rPr>
                <w:sz w:val="16"/>
                <w:lang w:val="es-ES_tradnl"/>
              </w:rPr>
              <w:t>90</w:t>
            </w:r>
          </w:p>
        </w:tc>
        <w:tc>
          <w:tcPr>
            <w:tcW w:w="780" w:type="dxa"/>
          </w:tcPr>
          <w:p w:rsidR="00A3451F" w:rsidRPr="006447F5" w:rsidRDefault="00A3451F" w:rsidP="005050DA">
            <w:pPr>
              <w:pStyle w:val="Tabletext"/>
              <w:jc w:val="center"/>
              <w:rPr>
                <w:sz w:val="16"/>
                <w:lang w:val="es-ES_tradnl"/>
              </w:rPr>
            </w:pPr>
            <w:r w:rsidRPr="006447F5">
              <w:rPr>
                <w:sz w:val="16"/>
                <w:lang w:val="es-ES_tradnl"/>
              </w:rPr>
              <w:t>45</w:t>
            </w:r>
          </w:p>
        </w:tc>
        <w:tc>
          <w:tcPr>
            <w:tcW w:w="904" w:type="dxa"/>
          </w:tcPr>
          <w:p w:rsidR="00A3451F" w:rsidRPr="006447F5" w:rsidRDefault="00A3451F" w:rsidP="005050DA">
            <w:pPr>
              <w:pStyle w:val="Tabletext"/>
              <w:jc w:val="center"/>
              <w:rPr>
                <w:sz w:val="16"/>
                <w:lang w:val="es-ES_tradnl"/>
              </w:rPr>
            </w:pPr>
            <w:r w:rsidRPr="006447F5">
              <w:rPr>
                <w:sz w:val="16"/>
                <w:lang w:val="es-ES_tradnl"/>
              </w:rPr>
              <w:t>60</w:t>
            </w:r>
          </w:p>
        </w:tc>
        <w:tc>
          <w:tcPr>
            <w:tcW w:w="910" w:type="dxa"/>
          </w:tcPr>
          <w:p w:rsidR="00A3451F" w:rsidRPr="006447F5" w:rsidRDefault="00A3451F" w:rsidP="005050DA">
            <w:pPr>
              <w:pStyle w:val="Tabletext"/>
              <w:jc w:val="center"/>
              <w:rPr>
                <w:sz w:val="16"/>
                <w:lang w:val="es-ES_tradnl"/>
              </w:rPr>
            </w:pPr>
          </w:p>
        </w:tc>
        <w:tc>
          <w:tcPr>
            <w:tcW w:w="808" w:type="dxa"/>
          </w:tcPr>
          <w:p w:rsidR="00A3451F" w:rsidRPr="006447F5" w:rsidRDefault="00A3451F" w:rsidP="005050DA">
            <w:pPr>
              <w:pStyle w:val="Tabletext"/>
              <w:jc w:val="center"/>
              <w:rPr>
                <w:sz w:val="16"/>
                <w:lang w:val="es-ES_tradnl"/>
              </w:rPr>
            </w:pPr>
          </w:p>
        </w:tc>
        <w:tc>
          <w:tcPr>
            <w:tcW w:w="871" w:type="dxa"/>
          </w:tcPr>
          <w:p w:rsidR="00A3451F" w:rsidRPr="006447F5" w:rsidRDefault="00A3451F" w:rsidP="005050DA">
            <w:pPr>
              <w:pStyle w:val="Tabletext"/>
              <w:jc w:val="center"/>
              <w:rPr>
                <w:sz w:val="16"/>
                <w:lang w:val="es-ES_tradnl"/>
              </w:rPr>
            </w:pPr>
          </w:p>
        </w:tc>
        <w:tc>
          <w:tcPr>
            <w:tcW w:w="904" w:type="dxa"/>
          </w:tcPr>
          <w:p w:rsidR="00A3451F" w:rsidRPr="006447F5" w:rsidRDefault="00A3451F" w:rsidP="005050DA">
            <w:pPr>
              <w:pStyle w:val="Tabletext"/>
              <w:jc w:val="center"/>
              <w:rPr>
                <w:sz w:val="16"/>
                <w:lang w:val="es-ES_tradnl"/>
              </w:rPr>
            </w:pPr>
            <w:r w:rsidRPr="006447F5">
              <w:rPr>
                <w:sz w:val="16"/>
                <w:lang w:val="es-ES_tradnl"/>
              </w:rPr>
              <w:t>72</w:t>
            </w:r>
          </w:p>
        </w:tc>
        <w:tc>
          <w:tcPr>
            <w:tcW w:w="904" w:type="dxa"/>
          </w:tcPr>
          <w:p w:rsidR="00A3451F" w:rsidRPr="006447F5" w:rsidRDefault="00A3451F" w:rsidP="005050DA">
            <w:pPr>
              <w:pStyle w:val="Tabletext"/>
              <w:jc w:val="center"/>
              <w:rPr>
                <w:sz w:val="16"/>
                <w:lang w:val="es-ES_tradnl"/>
              </w:rPr>
            </w:pPr>
            <w:r w:rsidRPr="006447F5">
              <w:rPr>
                <w:sz w:val="16"/>
                <w:lang w:val="es-ES_tradnl"/>
              </w:rPr>
              <w:t>30</w:t>
            </w:r>
          </w:p>
        </w:tc>
        <w:tc>
          <w:tcPr>
            <w:tcW w:w="780" w:type="dxa"/>
          </w:tcPr>
          <w:p w:rsidR="00A3451F" w:rsidRPr="006447F5" w:rsidRDefault="00A3451F" w:rsidP="005050DA">
            <w:pPr>
              <w:pStyle w:val="Tabletext"/>
              <w:jc w:val="center"/>
              <w:rPr>
                <w:sz w:val="16"/>
                <w:lang w:val="es-ES_tradnl"/>
              </w:rPr>
            </w:pPr>
            <w:r w:rsidRPr="006447F5">
              <w:rPr>
                <w:sz w:val="16"/>
                <w:lang w:val="es-ES_tradnl"/>
              </w:rPr>
              <w:t>30</w:t>
            </w:r>
          </w:p>
        </w:tc>
        <w:tc>
          <w:tcPr>
            <w:tcW w:w="904" w:type="dxa"/>
          </w:tcPr>
          <w:p w:rsidR="00A3451F" w:rsidRPr="006447F5" w:rsidRDefault="00A3451F" w:rsidP="005050DA">
            <w:pPr>
              <w:pStyle w:val="Tabletext"/>
              <w:jc w:val="center"/>
              <w:rPr>
                <w:sz w:val="16"/>
                <w:lang w:val="es-ES_tradnl"/>
              </w:rPr>
            </w:pPr>
            <w:r w:rsidRPr="006447F5">
              <w:rPr>
                <w:sz w:val="16"/>
                <w:lang w:val="es-ES_tradnl"/>
              </w:rPr>
              <w:t>51,4</w:t>
            </w:r>
          </w:p>
        </w:tc>
        <w:tc>
          <w:tcPr>
            <w:tcW w:w="780" w:type="dxa"/>
          </w:tcPr>
          <w:p w:rsidR="00A3451F" w:rsidRPr="006447F5" w:rsidRDefault="00A3451F" w:rsidP="005050DA">
            <w:pPr>
              <w:pStyle w:val="Tabletext"/>
              <w:jc w:val="center"/>
              <w:rPr>
                <w:sz w:val="16"/>
                <w:lang w:val="es-ES_tradnl"/>
              </w:rPr>
            </w:pPr>
            <w:r w:rsidRPr="006447F5">
              <w:rPr>
                <w:sz w:val="16"/>
                <w:lang w:val="es-ES_tradnl"/>
              </w:rPr>
              <w:t>27,7</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120</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120</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Número de satélites</w:t>
            </w:r>
          </w:p>
        </w:tc>
        <w:tc>
          <w:tcPr>
            <w:tcW w:w="788" w:type="dxa"/>
          </w:tcPr>
          <w:p w:rsidR="00A3451F" w:rsidRPr="006447F5" w:rsidRDefault="00A3451F" w:rsidP="005050DA">
            <w:pPr>
              <w:pStyle w:val="Tabletext"/>
              <w:jc w:val="center"/>
              <w:rPr>
                <w:sz w:val="16"/>
                <w:lang w:val="es-ES_tradnl"/>
              </w:rPr>
            </w:pPr>
            <w:r w:rsidRPr="006447F5">
              <w:rPr>
                <w:sz w:val="16"/>
                <w:lang w:val="es-ES_tradnl"/>
              </w:rPr>
              <w:t>66</w:t>
            </w:r>
          </w:p>
        </w:tc>
        <w:tc>
          <w:tcPr>
            <w:tcW w:w="904" w:type="dxa"/>
          </w:tcPr>
          <w:p w:rsidR="00A3451F" w:rsidRPr="006447F5" w:rsidRDefault="00A3451F" w:rsidP="005050DA">
            <w:pPr>
              <w:pStyle w:val="Tabletext"/>
              <w:jc w:val="center"/>
              <w:rPr>
                <w:sz w:val="16"/>
                <w:lang w:val="es-ES_tradnl"/>
              </w:rPr>
            </w:pPr>
            <w:r w:rsidRPr="006447F5">
              <w:rPr>
                <w:sz w:val="16"/>
                <w:lang w:val="es-ES_tradnl"/>
              </w:rPr>
              <w:t>12</w:t>
            </w:r>
          </w:p>
        </w:tc>
        <w:tc>
          <w:tcPr>
            <w:tcW w:w="780" w:type="dxa"/>
          </w:tcPr>
          <w:p w:rsidR="00A3451F" w:rsidRPr="006447F5" w:rsidRDefault="00A3451F" w:rsidP="005050DA">
            <w:pPr>
              <w:pStyle w:val="Tabletext"/>
              <w:jc w:val="center"/>
              <w:rPr>
                <w:sz w:val="16"/>
                <w:lang w:val="es-ES_tradnl"/>
              </w:rPr>
            </w:pPr>
            <w:r w:rsidRPr="006447F5">
              <w:rPr>
                <w:sz w:val="16"/>
                <w:lang w:val="es-ES_tradnl"/>
              </w:rPr>
              <w:t>40</w:t>
            </w:r>
          </w:p>
        </w:tc>
        <w:tc>
          <w:tcPr>
            <w:tcW w:w="904" w:type="dxa"/>
          </w:tcPr>
          <w:p w:rsidR="00A3451F" w:rsidRPr="006447F5" w:rsidRDefault="00A3451F" w:rsidP="005050DA">
            <w:pPr>
              <w:pStyle w:val="Tabletext"/>
              <w:jc w:val="center"/>
              <w:rPr>
                <w:sz w:val="16"/>
                <w:lang w:val="es-ES_tradnl"/>
              </w:rPr>
            </w:pPr>
            <w:r w:rsidRPr="006447F5">
              <w:rPr>
                <w:sz w:val="16"/>
                <w:lang w:val="es-ES_tradnl"/>
              </w:rPr>
              <w:t>48</w:t>
            </w:r>
          </w:p>
        </w:tc>
        <w:tc>
          <w:tcPr>
            <w:tcW w:w="910" w:type="dxa"/>
          </w:tcPr>
          <w:p w:rsidR="00A3451F" w:rsidRPr="006447F5" w:rsidRDefault="00A3451F" w:rsidP="005050DA">
            <w:pPr>
              <w:pStyle w:val="Tabletext"/>
              <w:jc w:val="center"/>
              <w:rPr>
                <w:sz w:val="16"/>
                <w:lang w:val="es-ES_tradnl"/>
              </w:rPr>
            </w:pPr>
            <w:r w:rsidRPr="006447F5">
              <w:rPr>
                <w:sz w:val="16"/>
                <w:lang w:val="es-ES_tradnl"/>
              </w:rPr>
              <w:t>4</w:t>
            </w:r>
            <w:r w:rsidRPr="006447F5">
              <w:rPr>
                <w:sz w:val="16"/>
                <w:lang w:val="es-ES_tradnl"/>
              </w:rPr>
              <w:noBreakHyphen/>
              <w:t>5</w:t>
            </w:r>
          </w:p>
        </w:tc>
        <w:tc>
          <w:tcPr>
            <w:tcW w:w="808" w:type="dxa"/>
          </w:tcPr>
          <w:p w:rsidR="00A3451F" w:rsidRPr="006447F5" w:rsidRDefault="00A3451F" w:rsidP="005050DA">
            <w:pPr>
              <w:pStyle w:val="Tabletext"/>
              <w:jc w:val="center"/>
              <w:rPr>
                <w:sz w:val="16"/>
                <w:lang w:val="es-ES_tradnl"/>
              </w:rPr>
            </w:pPr>
            <w:r w:rsidRPr="006447F5">
              <w:rPr>
                <w:sz w:val="16"/>
                <w:lang w:val="es-ES_tradnl"/>
              </w:rPr>
              <w:t>6</w:t>
            </w:r>
            <w:r w:rsidRPr="006447F5">
              <w:rPr>
                <w:sz w:val="16"/>
                <w:lang w:val="es-ES_tradnl"/>
              </w:rPr>
              <w:noBreakHyphen/>
              <w:t>8</w:t>
            </w:r>
          </w:p>
        </w:tc>
        <w:tc>
          <w:tcPr>
            <w:tcW w:w="871" w:type="dxa"/>
          </w:tcPr>
          <w:p w:rsidR="00A3451F" w:rsidRPr="006447F5" w:rsidRDefault="00A3451F" w:rsidP="005050DA">
            <w:pPr>
              <w:pStyle w:val="Tabletext"/>
              <w:jc w:val="center"/>
              <w:rPr>
                <w:sz w:val="16"/>
                <w:lang w:val="es-ES_tradnl"/>
              </w:rPr>
            </w:pPr>
            <w:r w:rsidRPr="006447F5">
              <w:rPr>
                <w:sz w:val="16"/>
                <w:lang w:val="es-ES_tradnl"/>
              </w:rPr>
              <w:t>6</w:t>
            </w:r>
            <w:r w:rsidRPr="006447F5">
              <w:rPr>
                <w:sz w:val="16"/>
                <w:lang w:val="es-ES_tradnl"/>
              </w:rPr>
              <w:noBreakHyphen/>
              <w:t>8</w:t>
            </w:r>
          </w:p>
        </w:tc>
        <w:tc>
          <w:tcPr>
            <w:tcW w:w="904" w:type="dxa"/>
          </w:tcPr>
          <w:p w:rsidR="00A3451F" w:rsidRPr="006447F5" w:rsidRDefault="00A3451F" w:rsidP="005050DA">
            <w:pPr>
              <w:pStyle w:val="Tabletext"/>
              <w:jc w:val="center"/>
              <w:rPr>
                <w:sz w:val="16"/>
                <w:lang w:val="es-ES_tradnl"/>
              </w:rPr>
            </w:pPr>
            <w:r w:rsidRPr="006447F5">
              <w:rPr>
                <w:sz w:val="16"/>
                <w:lang w:val="es-ES_tradnl"/>
              </w:rPr>
              <w:t>10</w:t>
            </w:r>
          </w:p>
        </w:tc>
        <w:tc>
          <w:tcPr>
            <w:tcW w:w="904" w:type="dxa"/>
          </w:tcPr>
          <w:p w:rsidR="00A3451F" w:rsidRPr="006447F5" w:rsidRDefault="00A3451F" w:rsidP="005050DA">
            <w:pPr>
              <w:pStyle w:val="Tabletext"/>
              <w:jc w:val="center"/>
              <w:rPr>
                <w:sz w:val="16"/>
                <w:lang w:val="es-ES_tradnl"/>
              </w:rPr>
            </w:pPr>
            <w:r w:rsidRPr="006447F5">
              <w:rPr>
                <w:sz w:val="16"/>
                <w:lang w:val="es-ES_tradnl"/>
              </w:rPr>
              <w:t>48</w:t>
            </w:r>
          </w:p>
        </w:tc>
        <w:tc>
          <w:tcPr>
            <w:tcW w:w="780" w:type="dxa"/>
          </w:tcPr>
          <w:p w:rsidR="00A3451F" w:rsidRPr="006447F5" w:rsidRDefault="00A3451F" w:rsidP="005050DA">
            <w:pPr>
              <w:pStyle w:val="Tabletext"/>
              <w:jc w:val="center"/>
              <w:rPr>
                <w:sz w:val="16"/>
                <w:lang w:val="es-ES_tradnl"/>
              </w:rPr>
            </w:pPr>
            <w:r w:rsidRPr="006447F5">
              <w:rPr>
                <w:sz w:val="16"/>
                <w:lang w:val="es-ES_tradnl"/>
              </w:rPr>
              <w:t>48</w:t>
            </w:r>
          </w:p>
        </w:tc>
        <w:tc>
          <w:tcPr>
            <w:tcW w:w="904" w:type="dxa"/>
          </w:tcPr>
          <w:p w:rsidR="00A3451F" w:rsidRPr="006447F5" w:rsidRDefault="00A3451F" w:rsidP="005050DA">
            <w:pPr>
              <w:pStyle w:val="Tabletext"/>
              <w:jc w:val="center"/>
              <w:rPr>
                <w:sz w:val="16"/>
                <w:lang w:val="es-ES_tradnl"/>
              </w:rPr>
            </w:pPr>
            <w:r w:rsidRPr="006447F5">
              <w:rPr>
                <w:sz w:val="16"/>
                <w:lang w:val="es-ES_tradnl"/>
              </w:rPr>
              <w:t>7</w:t>
            </w:r>
          </w:p>
        </w:tc>
        <w:tc>
          <w:tcPr>
            <w:tcW w:w="780" w:type="dxa"/>
          </w:tcPr>
          <w:p w:rsidR="00A3451F" w:rsidRPr="006447F5" w:rsidRDefault="00A3451F" w:rsidP="005050DA">
            <w:pPr>
              <w:pStyle w:val="Tabletext"/>
              <w:jc w:val="center"/>
              <w:rPr>
                <w:sz w:val="16"/>
                <w:lang w:val="es-ES_tradnl"/>
              </w:rPr>
            </w:pPr>
            <w:r w:rsidRPr="006447F5">
              <w:rPr>
                <w:sz w:val="16"/>
                <w:lang w:val="es-ES_tradnl"/>
              </w:rPr>
              <w:t>91</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3 a 9</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14 a 27</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Planos orbitales</w:t>
            </w:r>
          </w:p>
        </w:tc>
        <w:tc>
          <w:tcPr>
            <w:tcW w:w="788" w:type="dxa"/>
          </w:tcPr>
          <w:p w:rsidR="00A3451F" w:rsidRPr="006447F5" w:rsidRDefault="00A3451F" w:rsidP="005050DA">
            <w:pPr>
              <w:pStyle w:val="Tabletext"/>
              <w:jc w:val="center"/>
              <w:rPr>
                <w:sz w:val="16"/>
                <w:lang w:val="es-ES_tradnl"/>
              </w:rPr>
            </w:pPr>
            <w:r w:rsidRPr="006447F5">
              <w:rPr>
                <w:sz w:val="16"/>
                <w:lang w:val="es-ES_tradnl"/>
              </w:rPr>
              <w:t>6</w:t>
            </w:r>
          </w:p>
        </w:tc>
        <w:tc>
          <w:tcPr>
            <w:tcW w:w="904" w:type="dxa"/>
          </w:tcPr>
          <w:p w:rsidR="00A3451F" w:rsidRPr="006447F5" w:rsidRDefault="00A3451F" w:rsidP="005050DA">
            <w:pPr>
              <w:pStyle w:val="Tabletext"/>
              <w:jc w:val="center"/>
              <w:rPr>
                <w:sz w:val="16"/>
                <w:lang w:val="es-ES_tradnl"/>
              </w:rPr>
            </w:pPr>
            <w:r w:rsidRPr="006447F5">
              <w:rPr>
                <w:sz w:val="16"/>
                <w:lang w:val="es-ES_tradnl"/>
              </w:rPr>
              <w:t>3</w:t>
            </w:r>
          </w:p>
        </w:tc>
        <w:tc>
          <w:tcPr>
            <w:tcW w:w="780" w:type="dxa"/>
          </w:tcPr>
          <w:p w:rsidR="00A3451F" w:rsidRPr="006447F5" w:rsidRDefault="00A3451F" w:rsidP="005050DA">
            <w:pPr>
              <w:pStyle w:val="Tabletext"/>
              <w:jc w:val="center"/>
              <w:rPr>
                <w:sz w:val="16"/>
                <w:lang w:val="es-ES_tradnl"/>
              </w:rPr>
            </w:pPr>
            <w:r w:rsidRPr="006447F5">
              <w:rPr>
                <w:sz w:val="16"/>
                <w:lang w:val="es-ES_tradnl"/>
              </w:rPr>
              <w:t>5</w:t>
            </w:r>
          </w:p>
        </w:tc>
        <w:tc>
          <w:tcPr>
            <w:tcW w:w="904" w:type="dxa"/>
          </w:tcPr>
          <w:p w:rsidR="00A3451F" w:rsidRPr="006447F5" w:rsidRDefault="00A3451F" w:rsidP="005050DA">
            <w:pPr>
              <w:pStyle w:val="Tabletext"/>
              <w:jc w:val="center"/>
              <w:rPr>
                <w:sz w:val="16"/>
                <w:lang w:val="es-ES_tradnl"/>
              </w:rPr>
            </w:pPr>
            <w:r w:rsidRPr="006447F5">
              <w:rPr>
                <w:sz w:val="16"/>
                <w:lang w:val="es-ES_tradnl"/>
              </w:rPr>
              <w:t>8</w:t>
            </w:r>
          </w:p>
        </w:tc>
        <w:tc>
          <w:tcPr>
            <w:tcW w:w="910" w:type="dxa"/>
          </w:tcPr>
          <w:p w:rsidR="00A3451F" w:rsidRPr="006447F5" w:rsidRDefault="00A3451F" w:rsidP="005050DA">
            <w:pPr>
              <w:pStyle w:val="Tabletext"/>
              <w:jc w:val="center"/>
              <w:rPr>
                <w:sz w:val="16"/>
                <w:lang w:val="es-ES_tradnl"/>
              </w:rPr>
            </w:pPr>
            <w:r w:rsidRPr="006447F5">
              <w:rPr>
                <w:sz w:val="16"/>
                <w:lang w:val="es-ES_tradnl"/>
              </w:rPr>
              <w:t>2</w:t>
            </w:r>
          </w:p>
        </w:tc>
        <w:tc>
          <w:tcPr>
            <w:tcW w:w="808" w:type="dxa"/>
          </w:tcPr>
          <w:p w:rsidR="00A3451F" w:rsidRPr="006447F5" w:rsidRDefault="00A3451F" w:rsidP="005050DA">
            <w:pPr>
              <w:pStyle w:val="Tabletext"/>
              <w:jc w:val="center"/>
              <w:rPr>
                <w:sz w:val="16"/>
                <w:lang w:val="es-ES_tradnl"/>
              </w:rPr>
            </w:pPr>
            <w:r w:rsidRPr="006447F5">
              <w:rPr>
                <w:sz w:val="16"/>
                <w:lang w:val="es-ES_tradnl"/>
              </w:rPr>
              <w:t>1</w:t>
            </w:r>
          </w:p>
        </w:tc>
        <w:tc>
          <w:tcPr>
            <w:tcW w:w="871" w:type="dxa"/>
          </w:tcPr>
          <w:p w:rsidR="00A3451F" w:rsidRPr="006447F5" w:rsidRDefault="00A3451F" w:rsidP="005050DA">
            <w:pPr>
              <w:pStyle w:val="Tabletext"/>
              <w:jc w:val="center"/>
              <w:rPr>
                <w:sz w:val="16"/>
                <w:lang w:val="es-ES_tradnl"/>
              </w:rPr>
            </w:pPr>
            <w:r w:rsidRPr="006447F5">
              <w:rPr>
                <w:sz w:val="16"/>
                <w:lang w:val="es-ES_tradnl"/>
              </w:rPr>
              <w:t>1</w:t>
            </w:r>
          </w:p>
        </w:tc>
        <w:tc>
          <w:tcPr>
            <w:tcW w:w="904" w:type="dxa"/>
          </w:tcPr>
          <w:p w:rsidR="00A3451F" w:rsidRPr="006447F5" w:rsidRDefault="00A3451F" w:rsidP="005050DA">
            <w:pPr>
              <w:pStyle w:val="Tabletext"/>
              <w:jc w:val="center"/>
              <w:rPr>
                <w:sz w:val="16"/>
                <w:lang w:val="es-ES_tradnl"/>
              </w:rPr>
            </w:pPr>
            <w:r w:rsidRPr="006447F5">
              <w:rPr>
                <w:sz w:val="16"/>
                <w:lang w:val="es-ES_tradnl"/>
              </w:rPr>
              <w:t>2</w:t>
            </w:r>
          </w:p>
        </w:tc>
        <w:tc>
          <w:tcPr>
            <w:tcW w:w="904" w:type="dxa"/>
          </w:tcPr>
          <w:p w:rsidR="00A3451F" w:rsidRPr="006447F5" w:rsidRDefault="00A3451F" w:rsidP="005050DA">
            <w:pPr>
              <w:pStyle w:val="Tabletext"/>
              <w:jc w:val="center"/>
              <w:rPr>
                <w:sz w:val="16"/>
                <w:lang w:val="es-ES_tradnl"/>
              </w:rPr>
            </w:pPr>
            <w:r w:rsidRPr="006447F5">
              <w:rPr>
                <w:sz w:val="16"/>
                <w:lang w:val="es-ES_tradnl"/>
              </w:rPr>
              <w:t>4</w:t>
            </w:r>
          </w:p>
        </w:tc>
        <w:tc>
          <w:tcPr>
            <w:tcW w:w="780" w:type="dxa"/>
          </w:tcPr>
          <w:p w:rsidR="00A3451F" w:rsidRPr="006447F5" w:rsidRDefault="00A3451F" w:rsidP="005050DA">
            <w:pPr>
              <w:pStyle w:val="Tabletext"/>
              <w:jc w:val="center"/>
              <w:rPr>
                <w:sz w:val="16"/>
                <w:lang w:val="es-ES_tradnl"/>
              </w:rPr>
            </w:pPr>
            <w:r w:rsidRPr="006447F5">
              <w:rPr>
                <w:sz w:val="16"/>
                <w:lang w:val="es-ES_tradnl"/>
              </w:rPr>
              <w:t>4</w:t>
            </w:r>
          </w:p>
        </w:tc>
        <w:tc>
          <w:tcPr>
            <w:tcW w:w="904" w:type="dxa"/>
          </w:tcPr>
          <w:p w:rsidR="00A3451F" w:rsidRPr="006447F5" w:rsidRDefault="00A3451F" w:rsidP="005050DA">
            <w:pPr>
              <w:pStyle w:val="Tabletext"/>
              <w:jc w:val="center"/>
              <w:rPr>
                <w:sz w:val="16"/>
                <w:lang w:val="es-ES_tradnl"/>
              </w:rPr>
            </w:pPr>
            <w:r w:rsidRPr="006447F5">
              <w:rPr>
                <w:sz w:val="16"/>
                <w:lang w:val="es-ES_tradnl"/>
              </w:rPr>
              <w:t>7</w:t>
            </w:r>
          </w:p>
        </w:tc>
        <w:tc>
          <w:tcPr>
            <w:tcW w:w="780" w:type="dxa"/>
          </w:tcPr>
          <w:p w:rsidR="00A3451F" w:rsidRPr="006447F5" w:rsidRDefault="00A3451F" w:rsidP="005050DA">
            <w:pPr>
              <w:pStyle w:val="Tabletext"/>
              <w:jc w:val="center"/>
              <w:rPr>
                <w:sz w:val="16"/>
                <w:lang w:val="es-ES_tradnl"/>
              </w:rPr>
            </w:pPr>
            <w:r w:rsidRPr="006447F5">
              <w:rPr>
                <w:sz w:val="16"/>
                <w:lang w:val="es-ES_tradnl"/>
              </w:rPr>
              <w:t>7</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3</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3</w:t>
            </w:r>
          </w:p>
        </w:tc>
      </w:tr>
      <w:tr w:rsidR="00A3451F" w:rsidRPr="006447F5" w:rsidTr="0098767A">
        <w:trPr>
          <w:cantSplit/>
          <w:jc w:val="center"/>
        </w:trPr>
        <w:tc>
          <w:tcPr>
            <w:tcW w:w="2414" w:type="dxa"/>
          </w:tcPr>
          <w:p w:rsidR="00A3451F" w:rsidRPr="006447F5" w:rsidRDefault="00A3451F" w:rsidP="005050DA">
            <w:pPr>
              <w:pStyle w:val="Tabletext"/>
              <w:jc w:val="left"/>
              <w:rPr>
                <w:sz w:val="16"/>
                <w:lang w:val="es-ES_tradnl"/>
              </w:rPr>
            </w:pPr>
            <w:r w:rsidRPr="006447F5">
              <w:rPr>
                <w:sz w:val="16"/>
                <w:lang w:val="es-ES_tradnl"/>
              </w:rPr>
              <w:t>Ángulo de inclinación (grados)</w:t>
            </w:r>
          </w:p>
        </w:tc>
        <w:tc>
          <w:tcPr>
            <w:tcW w:w="788" w:type="dxa"/>
          </w:tcPr>
          <w:p w:rsidR="00A3451F" w:rsidRPr="006447F5" w:rsidRDefault="00A3451F" w:rsidP="005050DA">
            <w:pPr>
              <w:pStyle w:val="Tabletext"/>
              <w:jc w:val="center"/>
              <w:rPr>
                <w:sz w:val="16"/>
                <w:lang w:val="es-ES_tradnl"/>
              </w:rPr>
            </w:pPr>
            <w:r w:rsidRPr="006447F5">
              <w:rPr>
                <w:sz w:val="16"/>
                <w:lang w:val="es-ES_tradnl"/>
              </w:rPr>
              <w:t>86</w:t>
            </w:r>
          </w:p>
        </w:tc>
        <w:tc>
          <w:tcPr>
            <w:tcW w:w="904" w:type="dxa"/>
          </w:tcPr>
          <w:p w:rsidR="00A3451F" w:rsidRPr="006447F5" w:rsidRDefault="00A3451F" w:rsidP="005050DA">
            <w:pPr>
              <w:pStyle w:val="Tabletext"/>
              <w:jc w:val="center"/>
              <w:rPr>
                <w:sz w:val="16"/>
                <w:lang w:val="es-ES_tradnl"/>
              </w:rPr>
            </w:pPr>
            <w:r w:rsidRPr="006447F5">
              <w:rPr>
                <w:sz w:val="16"/>
                <w:lang w:val="es-ES_tradnl"/>
              </w:rPr>
              <w:t>50</w:t>
            </w:r>
          </w:p>
        </w:tc>
        <w:tc>
          <w:tcPr>
            <w:tcW w:w="780" w:type="dxa"/>
          </w:tcPr>
          <w:p w:rsidR="00A3451F" w:rsidRPr="006447F5" w:rsidRDefault="00A3451F" w:rsidP="005050DA">
            <w:pPr>
              <w:pStyle w:val="Tabletext"/>
              <w:jc w:val="center"/>
              <w:rPr>
                <w:sz w:val="16"/>
                <w:lang w:val="es-ES_tradnl"/>
              </w:rPr>
            </w:pPr>
            <w:r w:rsidRPr="006447F5">
              <w:rPr>
                <w:sz w:val="16"/>
                <w:lang w:val="es-ES_tradnl"/>
              </w:rPr>
              <w:t>55</w:t>
            </w:r>
          </w:p>
        </w:tc>
        <w:tc>
          <w:tcPr>
            <w:tcW w:w="904" w:type="dxa"/>
          </w:tcPr>
          <w:p w:rsidR="00A3451F" w:rsidRPr="006447F5" w:rsidRDefault="00A3451F" w:rsidP="005050DA">
            <w:pPr>
              <w:pStyle w:val="Tabletext"/>
              <w:jc w:val="center"/>
              <w:rPr>
                <w:sz w:val="16"/>
                <w:lang w:val="es-ES_tradnl"/>
              </w:rPr>
            </w:pPr>
            <w:r w:rsidRPr="006447F5">
              <w:rPr>
                <w:sz w:val="16"/>
                <w:lang w:val="es-ES_tradnl"/>
              </w:rPr>
              <w:t>52</w:t>
            </w:r>
          </w:p>
        </w:tc>
        <w:tc>
          <w:tcPr>
            <w:tcW w:w="910" w:type="dxa"/>
          </w:tcPr>
          <w:p w:rsidR="00A3451F" w:rsidRPr="006447F5" w:rsidRDefault="00A3451F" w:rsidP="005050DA">
            <w:pPr>
              <w:pStyle w:val="Tabletext"/>
              <w:jc w:val="center"/>
              <w:rPr>
                <w:sz w:val="16"/>
                <w:lang w:val="es-ES_tradnl"/>
              </w:rPr>
            </w:pPr>
            <w:r w:rsidRPr="006447F5">
              <w:rPr>
                <w:sz w:val="16"/>
                <w:lang w:val="es-ES_tradnl"/>
              </w:rPr>
              <w:t>116,6</w:t>
            </w:r>
          </w:p>
        </w:tc>
        <w:tc>
          <w:tcPr>
            <w:tcW w:w="808" w:type="dxa"/>
          </w:tcPr>
          <w:p w:rsidR="00A3451F" w:rsidRPr="006447F5" w:rsidRDefault="00A3451F" w:rsidP="005050DA">
            <w:pPr>
              <w:pStyle w:val="Tabletext"/>
              <w:jc w:val="center"/>
              <w:rPr>
                <w:sz w:val="16"/>
                <w:lang w:val="es-ES_tradnl"/>
              </w:rPr>
            </w:pPr>
            <w:r w:rsidRPr="006447F5">
              <w:rPr>
                <w:sz w:val="16"/>
                <w:lang w:val="es-ES_tradnl"/>
              </w:rPr>
              <w:t>0</w:t>
            </w:r>
          </w:p>
        </w:tc>
        <w:tc>
          <w:tcPr>
            <w:tcW w:w="871" w:type="dxa"/>
          </w:tcPr>
          <w:p w:rsidR="00A3451F" w:rsidRPr="006447F5" w:rsidRDefault="00A3451F" w:rsidP="005050DA">
            <w:pPr>
              <w:pStyle w:val="Tabletext"/>
              <w:jc w:val="center"/>
              <w:rPr>
                <w:sz w:val="16"/>
                <w:lang w:val="es-ES_tradnl"/>
              </w:rPr>
            </w:pPr>
            <w:r w:rsidRPr="006447F5">
              <w:rPr>
                <w:sz w:val="16"/>
                <w:lang w:val="es-ES_tradnl"/>
              </w:rPr>
              <w:t>0</w:t>
            </w:r>
          </w:p>
        </w:tc>
        <w:tc>
          <w:tcPr>
            <w:tcW w:w="904" w:type="dxa"/>
          </w:tcPr>
          <w:p w:rsidR="00A3451F" w:rsidRPr="006447F5" w:rsidRDefault="00A3451F" w:rsidP="005050DA">
            <w:pPr>
              <w:pStyle w:val="Tabletext"/>
              <w:jc w:val="center"/>
              <w:rPr>
                <w:sz w:val="16"/>
                <w:lang w:val="es-ES_tradnl"/>
              </w:rPr>
            </w:pPr>
            <w:r w:rsidRPr="006447F5">
              <w:rPr>
                <w:sz w:val="16"/>
                <w:lang w:val="es-ES_tradnl"/>
              </w:rPr>
              <w:t>45</w:t>
            </w:r>
          </w:p>
        </w:tc>
        <w:tc>
          <w:tcPr>
            <w:tcW w:w="904" w:type="dxa"/>
          </w:tcPr>
          <w:p w:rsidR="00A3451F" w:rsidRPr="006447F5" w:rsidRDefault="00A3451F" w:rsidP="005050DA">
            <w:pPr>
              <w:pStyle w:val="Tabletext"/>
              <w:jc w:val="center"/>
              <w:rPr>
                <w:sz w:val="16"/>
                <w:lang w:val="es-ES_tradnl"/>
              </w:rPr>
            </w:pPr>
            <w:r w:rsidRPr="006447F5">
              <w:rPr>
                <w:sz w:val="16"/>
                <w:lang w:val="es-ES_tradnl"/>
              </w:rPr>
              <w:t>74</w:t>
            </w:r>
          </w:p>
        </w:tc>
        <w:tc>
          <w:tcPr>
            <w:tcW w:w="780" w:type="dxa"/>
          </w:tcPr>
          <w:p w:rsidR="00A3451F" w:rsidRPr="006447F5" w:rsidRDefault="00A3451F" w:rsidP="005050DA">
            <w:pPr>
              <w:pStyle w:val="Tabletext"/>
              <w:jc w:val="center"/>
              <w:rPr>
                <w:sz w:val="16"/>
                <w:lang w:val="es-ES_tradnl"/>
              </w:rPr>
            </w:pPr>
            <w:r w:rsidRPr="006447F5">
              <w:rPr>
                <w:sz w:val="16"/>
                <w:lang w:val="es-ES_tradnl"/>
              </w:rPr>
              <w:t>74</w:t>
            </w:r>
          </w:p>
        </w:tc>
        <w:tc>
          <w:tcPr>
            <w:tcW w:w="904" w:type="dxa"/>
          </w:tcPr>
          <w:p w:rsidR="00A3451F" w:rsidRPr="006447F5" w:rsidRDefault="00A3451F" w:rsidP="005050DA">
            <w:pPr>
              <w:pStyle w:val="Tabletext"/>
              <w:jc w:val="center"/>
              <w:rPr>
                <w:sz w:val="16"/>
                <w:lang w:val="es-ES_tradnl"/>
              </w:rPr>
            </w:pPr>
            <w:r w:rsidRPr="006447F5">
              <w:rPr>
                <w:sz w:val="16"/>
                <w:lang w:val="es-ES_tradnl"/>
              </w:rPr>
              <w:t>83</w:t>
            </w:r>
          </w:p>
        </w:tc>
        <w:tc>
          <w:tcPr>
            <w:tcW w:w="780" w:type="dxa"/>
          </w:tcPr>
          <w:p w:rsidR="00A3451F" w:rsidRPr="006447F5" w:rsidRDefault="00A3451F" w:rsidP="005050DA">
            <w:pPr>
              <w:pStyle w:val="Tabletext"/>
              <w:jc w:val="center"/>
              <w:rPr>
                <w:sz w:val="16"/>
                <w:lang w:val="es-ES_tradnl"/>
              </w:rPr>
            </w:pPr>
            <w:r w:rsidRPr="006447F5">
              <w:rPr>
                <w:sz w:val="16"/>
                <w:lang w:val="es-ES_tradnl"/>
              </w:rPr>
              <w:t>82</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55</w:t>
            </w:r>
          </w:p>
        </w:tc>
        <w:tc>
          <w:tcPr>
            <w:tcW w:w="904"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55</w:t>
            </w:r>
          </w:p>
        </w:tc>
      </w:tr>
      <w:tr w:rsidR="00A3451F" w:rsidRPr="006447F5" w:rsidTr="0098767A">
        <w:tblPrEx>
          <w:jc w:val="left"/>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Pr>
        <w:tc>
          <w:tcPr>
            <w:tcW w:w="14459" w:type="dxa"/>
            <w:gridSpan w:val="15"/>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i/>
                <w:sz w:val="16"/>
                <w:lang w:val="es-ES_tradnl"/>
              </w:rPr>
            </w:pPr>
            <w:r w:rsidRPr="006447F5">
              <w:rPr>
                <w:i/>
                <w:sz w:val="16"/>
                <w:lang w:val="es-ES_tradnl"/>
              </w:rPr>
              <w:t>Antenas del satélite</w:t>
            </w:r>
          </w:p>
        </w:tc>
      </w:tr>
      <w:tr w:rsidR="00A3451F" w:rsidRPr="006447F5" w:rsidTr="0098767A">
        <w:tblPrEx>
          <w:jc w:val="left"/>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Pr>
        <w:tc>
          <w:tcPr>
            <w:tcW w:w="241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Número de haces</w:t>
            </w:r>
            <w:r w:rsidRPr="006447F5">
              <w:rPr>
                <w:sz w:val="16"/>
                <w:lang w:val="es-ES_tradnl"/>
              </w:rPr>
              <w:br/>
              <w:t>(enlace de servicio)</w:t>
            </w:r>
          </w:p>
        </w:tc>
        <w:tc>
          <w:tcPr>
            <w:tcW w:w="7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48</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37</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16</w:t>
            </w:r>
          </w:p>
        </w:tc>
        <w:tc>
          <w:tcPr>
            <w:tcW w:w="2589"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98767A">
            <w:pPr>
              <w:pStyle w:val="Tabletext"/>
              <w:jc w:val="center"/>
              <w:rPr>
                <w:sz w:val="16"/>
                <w:lang w:val="es-ES_tradnl"/>
              </w:rPr>
            </w:pPr>
            <w:r w:rsidRPr="006447F5">
              <w:rPr>
                <w:sz w:val="16"/>
                <w:lang w:val="es-ES_tradnl"/>
              </w:rPr>
              <w:t>91 en órbita excéntrica y 61 en órbita</w:t>
            </w:r>
            <w:r w:rsidR="0098767A">
              <w:rPr>
                <w:sz w:val="16"/>
                <w:lang w:val="es-ES_tradnl"/>
              </w:rPr>
              <w:t xml:space="preserve"> </w:t>
            </w:r>
            <w:r w:rsidRPr="006447F5">
              <w:rPr>
                <w:sz w:val="16"/>
                <w:lang w:val="es-ES_tradnl"/>
              </w:rPr>
              <w:t>circular o 19 en cada satélite</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121</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37</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 a 7</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1</w:t>
            </w:r>
          </w:p>
        </w:tc>
      </w:tr>
      <w:tr w:rsidR="00A3451F" w:rsidRPr="006447F5" w:rsidTr="0098767A">
        <w:tblPrEx>
          <w:jc w:val="left"/>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Pr>
        <w:tc>
          <w:tcPr>
            <w:tcW w:w="241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Tamaño del haz (km</w:t>
            </w:r>
            <w:r w:rsidRPr="006447F5">
              <w:rPr>
                <w:sz w:val="16"/>
                <w:vertAlign w:val="superscript"/>
                <w:lang w:val="es-ES_tradnl"/>
              </w:rPr>
              <w:t>2</w:t>
            </w:r>
            <w:r w:rsidRPr="006447F5">
              <w:rPr>
                <w:sz w:val="16"/>
                <w:lang w:val="es-ES_tradnl"/>
              </w:rPr>
              <w:t>)</w:t>
            </w:r>
          </w:p>
        </w:tc>
        <w:tc>
          <w:tcPr>
            <w:tcW w:w="7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1,8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position w:val="6"/>
                <w:sz w:val="16"/>
                <w:lang w:val="es-ES_tradnl"/>
              </w:rPr>
              <w:br/>
            </w:r>
            <w:r w:rsidRPr="006447F5">
              <w:rPr>
                <w:sz w:val="16"/>
                <w:lang w:val="es-ES_tradnl"/>
              </w:rPr>
              <w:t>a</w:t>
            </w:r>
            <w:r w:rsidRPr="006447F5">
              <w:rPr>
                <w:sz w:val="16"/>
                <w:lang w:val="es-ES_tradnl"/>
              </w:rPr>
              <w:br/>
              <w:t xml:space="preserve">7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9,7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(6,3°)</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6,3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position w:val="6"/>
                <w:sz w:val="16"/>
                <w:lang w:val="es-ES_tradnl"/>
              </w:rPr>
              <w:br/>
            </w:r>
            <w:r w:rsidRPr="006447F5">
              <w:rPr>
                <w:sz w:val="16"/>
                <w:lang w:val="es-ES_tradnl"/>
              </w:rPr>
              <w:t>a</w:t>
            </w:r>
            <w:r w:rsidRPr="006447F5">
              <w:rPr>
                <w:sz w:val="16"/>
                <w:lang w:val="es-ES_tradnl"/>
              </w:rPr>
              <w:br/>
              <w:t xml:space="preserve">2,3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2589"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7,78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a</w:t>
            </w:r>
            <w:r w:rsidRPr="006447F5">
              <w:rPr>
                <w:sz w:val="16"/>
                <w:lang w:val="es-ES_tradnl"/>
              </w:rPr>
              <w:br/>
              <w:t xml:space="preserve">2,6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5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position w:val="6"/>
                <w:sz w:val="16"/>
                <w:lang w:val="es-ES_tradnl"/>
              </w:rPr>
              <w:br/>
            </w:r>
            <w:r w:rsidRPr="006447F5">
              <w:rPr>
                <w:sz w:val="16"/>
                <w:lang w:val="es-ES_tradnl"/>
              </w:rPr>
              <w:t xml:space="preserve">a </w:t>
            </w:r>
            <w:r w:rsidRPr="006447F5">
              <w:rPr>
                <w:sz w:val="16"/>
                <w:lang w:val="es-ES_tradnl"/>
              </w:rPr>
              <w:br/>
              <w:t xml:space="preserve">2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5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7</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8,4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2,6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position w:val="6"/>
                <w:sz w:val="16"/>
                <w:lang w:val="es-ES_tradnl"/>
              </w:rPr>
              <w:br/>
            </w:r>
            <w:r w:rsidRPr="006447F5">
              <w:rPr>
                <w:sz w:val="16"/>
                <w:lang w:val="es-ES_tradnl"/>
              </w:rPr>
              <w:t>a</w:t>
            </w:r>
            <w:r w:rsidRPr="006447F5">
              <w:rPr>
                <w:sz w:val="16"/>
                <w:lang w:val="es-ES_tradnl"/>
              </w:rPr>
              <w:br/>
              <w:t xml:space="preserve">2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4626E4">
            <w:pPr>
              <w:pStyle w:val="Tabletext"/>
              <w:ind w:leftChars="-20" w:left="-48"/>
              <w:jc w:val="center"/>
              <w:rPr>
                <w:sz w:val="16"/>
                <w:lang w:val="es-ES_tradnl"/>
              </w:rPr>
            </w:pPr>
            <w:r w:rsidRPr="006447F5">
              <w:rPr>
                <w:sz w:val="16"/>
                <w:lang w:val="es-ES_tradnl"/>
              </w:rPr>
              <w:t xml:space="preserve">7,6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4</w:t>
            </w:r>
            <w:r w:rsidRPr="006447F5">
              <w:rPr>
                <w:sz w:val="16"/>
                <w:lang w:val="es-ES_tradnl"/>
              </w:rPr>
              <w:br/>
              <w:t>a</w:t>
            </w:r>
            <w:r w:rsidRPr="006447F5">
              <w:rPr>
                <w:sz w:val="16"/>
                <w:lang w:val="es-ES_tradnl"/>
              </w:rPr>
              <w:br/>
              <w:t xml:space="preserve">3,5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rFonts w:eastAsia="SimSun"/>
                <w:sz w:val="16"/>
                <w:szCs w:val="16"/>
                <w:lang w:val="es-ES_tradnl"/>
              </w:rPr>
            </w:pPr>
            <w:r w:rsidRPr="006447F5">
              <w:rPr>
                <w:rFonts w:eastAsia="SimSun"/>
                <w:sz w:val="16"/>
                <w:szCs w:val="16"/>
                <w:lang w:val="es-ES_tradnl"/>
              </w:rPr>
              <w:t>1.25×10</w:t>
            </w:r>
            <w:r w:rsidRPr="006447F5">
              <w:rPr>
                <w:rFonts w:eastAsia="SimSun"/>
                <w:sz w:val="16"/>
                <w:szCs w:val="16"/>
                <w:vertAlign w:val="superscript"/>
                <w:lang w:val="es-ES_tradnl"/>
              </w:rPr>
              <w:t>7</w:t>
            </w:r>
            <w:r w:rsidRPr="006447F5">
              <w:rPr>
                <w:rFonts w:eastAsia="SimSun"/>
                <w:sz w:val="16"/>
                <w:szCs w:val="16"/>
                <w:lang w:val="es-ES_tradnl"/>
              </w:rPr>
              <w:br/>
            </w:r>
            <w:r w:rsidRPr="006447F5">
              <w:rPr>
                <w:sz w:val="16"/>
                <w:lang w:val="es-ES_tradnl"/>
              </w:rPr>
              <w:t>a</w:t>
            </w:r>
            <w:r w:rsidRPr="006447F5">
              <w:rPr>
                <w:rFonts w:eastAsia="SimSun"/>
                <w:sz w:val="16"/>
                <w:szCs w:val="16"/>
                <w:lang w:val="es-ES_tradnl"/>
              </w:rPr>
              <w:br/>
              <w:t>8,5×10</w:t>
            </w:r>
            <w:r w:rsidRPr="006447F5">
              <w:rPr>
                <w:rFonts w:eastAsia="SimSun"/>
                <w:sz w:val="16"/>
                <w:szCs w:val="16"/>
                <w:vertAlign w:val="superscript"/>
                <w:lang w:val="es-ES_tradnl"/>
              </w:rPr>
              <w:t>7</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rFonts w:eastAsia="SimSun"/>
                <w:sz w:val="16"/>
                <w:szCs w:val="16"/>
                <w:lang w:val="es-ES_tradnl"/>
              </w:rPr>
            </w:pPr>
            <w:r w:rsidRPr="006447F5">
              <w:rPr>
                <w:rFonts w:eastAsia="SimSun"/>
                <w:sz w:val="16"/>
                <w:szCs w:val="16"/>
                <w:lang w:val="es-ES_tradnl"/>
              </w:rPr>
              <w:t>8.5×10</w:t>
            </w:r>
            <w:r w:rsidRPr="006447F5">
              <w:rPr>
                <w:rFonts w:eastAsia="SimSun"/>
                <w:sz w:val="16"/>
                <w:szCs w:val="16"/>
                <w:vertAlign w:val="superscript"/>
                <w:lang w:val="es-ES_tradnl"/>
              </w:rPr>
              <w:t>7</w:t>
            </w:r>
          </w:p>
        </w:tc>
      </w:tr>
      <w:tr w:rsidR="00A3451F" w:rsidRPr="006447F5" w:rsidTr="0098767A">
        <w:tblPrEx>
          <w:jc w:val="left"/>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Pr>
        <w:tc>
          <w:tcPr>
            <w:tcW w:w="241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Valor medio de los lóbulos laterales</w:t>
            </w:r>
            <w:r w:rsidRPr="006447F5">
              <w:rPr>
                <w:sz w:val="16"/>
                <w:lang w:val="es-ES_tradnl"/>
              </w:rPr>
              <w:br/>
              <w:t>del haz (dB)</w:t>
            </w:r>
          </w:p>
        </w:tc>
        <w:tc>
          <w:tcPr>
            <w:tcW w:w="7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w:t>
            </w:r>
            <w:r w:rsidR="000265CB">
              <w:rPr>
                <w:sz w:val="16"/>
                <w:lang w:val="es-ES_tradnl"/>
              </w:rPr>
              <w:t>-</w:t>
            </w:r>
            <w:r w:rsidRPr="006447F5">
              <w:rPr>
                <w:sz w:val="16"/>
                <w:lang w:val="es-ES_tradnl"/>
              </w:rPr>
              <w:t>narse</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2589"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 y mayor</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r w:rsidRPr="006447F5">
              <w:rPr>
                <w:sz w:val="16"/>
                <w:lang w:val="es-ES_tradnl"/>
              </w:rPr>
              <w:br/>
              <w:t>(valor de cresta)</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2</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15</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20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–20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–20</w:t>
            </w:r>
          </w:p>
        </w:tc>
      </w:tr>
      <w:tr w:rsidR="00A3451F" w:rsidRPr="006447F5" w:rsidTr="0098767A">
        <w:tblPrEx>
          <w:jc w:val="left"/>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Pr>
        <w:tc>
          <w:tcPr>
            <w:tcW w:w="241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Reutilización de frecuencias del haz</w:t>
            </w:r>
          </w:p>
        </w:tc>
        <w:tc>
          <w:tcPr>
            <w:tcW w:w="7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0,167</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2589"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i/>
                <w:sz w:val="16"/>
                <w:lang w:val="es-ES_tradnl"/>
              </w:rPr>
              <w:t>N</w:t>
            </w:r>
            <w:r w:rsidRPr="006447F5">
              <w:rPr>
                <w:sz w:val="16"/>
                <w:lang w:val="es-ES_tradnl"/>
              </w:rPr>
              <w:t xml:space="preserve"> (siendo </w:t>
            </w:r>
            <w:r w:rsidRPr="006447F5">
              <w:rPr>
                <w:i/>
                <w:sz w:val="16"/>
                <w:lang w:val="es-ES_tradnl"/>
              </w:rPr>
              <w:t>N</w:t>
            </w:r>
            <w:r w:rsidRPr="006447F5">
              <w:rPr>
                <w:sz w:val="16"/>
                <w:lang w:val="es-ES_tradnl"/>
              </w:rPr>
              <w:t>: número de haces)</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0,11</w:t>
            </w:r>
          </w:p>
        </w:tc>
        <w:tc>
          <w:tcPr>
            <w:tcW w:w="78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szCs w:val="16"/>
                <w:lang w:val="es-ES_tradnl"/>
              </w:rPr>
            </w:pPr>
            <w:r w:rsidRPr="006447F5">
              <w:rPr>
                <w:rFonts w:eastAsia="SimSun"/>
                <w:sz w:val="16"/>
                <w:szCs w:val="16"/>
                <w:lang w:val="es-ES_tradnl"/>
              </w:rPr>
              <w:t>*</w:t>
            </w:r>
          </w:p>
        </w:tc>
      </w:tr>
    </w:tbl>
    <w:p w:rsidR="00A3451F" w:rsidRPr="006447F5" w:rsidRDefault="00A3451F" w:rsidP="00A3451F">
      <w:pPr>
        <w:pStyle w:val="Tablefin"/>
        <w:rPr>
          <w:lang w:val="es-ES_tradnl"/>
        </w:rPr>
      </w:pPr>
    </w:p>
    <w:p w:rsidR="00A3451F" w:rsidRPr="004626E4" w:rsidRDefault="00A3451F" w:rsidP="00A3451F">
      <w:pPr>
        <w:pStyle w:val="TableNo"/>
        <w:rPr>
          <w:szCs w:val="24"/>
          <w:lang w:val="es-ES_tradnl"/>
        </w:rPr>
      </w:pPr>
      <w:r w:rsidRPr="006447F5">
        <w:rPr>
          <w:lang w:val="es-ES_tradnl"/>
        </w:rPr>
        <w:br w:type="page"/>
      </w:r>
      <w:r w:rsidRPr="004626E4">
        <w:rPr>
          <w:szCs w:val="24"/>
          <w:lang w:val="es-ES_tradnl"/>
        </w:rPr>
        <w:lastRenderedPageBreak/>
        <w:t>CUADRO 4a (</w:t>
      </w:r>
      <w:r w:rsidRPr="004626E4">
        <w:rPr>
          <w:i/>
          <w:szCs w:val="24"/>
          <w:lang w:val="es-ES_tradnl"/>
        </w:rPr>
        <w:t>continuación</w:t>
      </w:r>
      <w:r w:rsidRPr="004626E4">
        <w:rPr>
          <w:szCs w:val="24"/>
          <w:lang w:val="es-ES_tradnl"/>
        </w:rPr>
        <w:t>)</w:t>
      </w:r>
    </w:p>
    <w:tbl>
      <w:tblPr>
        <w:tblW w:w="14459" w:type="dxa"/>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315"/>
        <w:gridCol w:w="898"/>
        <w:gridCol w:w="898"/>
        <w:gridCol w:w="1042"/>
        <w:gridCol w:w="879"/>
        <w:gridCol w:w="991"/>
        <w:gridCol w:w="1427"/>
        <w:gridCol w:w="898"/>
        <w:gridCol w:w="812"/>
        <w:gridCol w:w="861"/>
        <w:gridCol w:w="898"/>
        <w:gridCol w:w="828"/>
        <w:gridCol w:w="845"/>
        <w:gridCol w:w="867"/>
      </w:tblGrid>
      <w:tr w:rsidR="00A3451F" w:rsidRPr="006447F5" w:rsidTr="004626E4">
        <w:trPr>
          <w:cantSplit/>
          <w:jc w:val="center"/>
        </w:trPr>
        <w:tc>
          <w:tcPr>
            <w:tcW w:w="2332"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A3451F" w:rsidRPr="006447F5" w:rsidRDefault="00A3451F" w:rsidP="005050DA">
            <w:pPr>
              <w:pStyle w:val="Tablehead"/>
              <w:jc w:val="right"/>
              <w:rPr>
                <w:sz w:val="16"/>
                <w:lang w:val="es-ES_tradnl"/>
              </w:rPr>
            </w:pPr>
            <w:r w:rsidRPr="006447F5">
              <w:rPr>
                <w:sz w:val="16"/>
                <w:lang w:val="es-ES_tradnl"/>
              </w:rPr>
              <w:t>Sistema</w:t>
            </w:r>
          </w:p>
          <w:p w:rsidR="00A3451F" w:rsidRPr="006447F5" w:rsidRDefault="00A3451F" w:rsidP="005050DA">
            <w:pPr>
              <w:pStyle w:val="Tablehead"/>
              <w:jc w:val="left"/>
              <w:rPr>
                <w:sz w:val="16"/>
                <w:lang w:val="es-ES_tradnl"/>
              </w:rPr>
            </w:pPr>
            <w:r w:rsidRPr="006447F5">
              <w:rPr>
                <w:sz w:val="16"/>
                <w:lang w:val="es-ES_tradnl"/>
              </w:rPr>
              <w:t>Parámetro</w:t>
            </w:r>
          </w:p>
        </w:tc>
        <w:tc>
          <w:tcPr>
            <w:tcW w:w="904"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A</w:t>
            </w:r>
            <w:r w:rsidRPr="006447F5">
              <w:rPr>
                <w:sz w:val="16"/>
                <w:vertAlign w:val="superscript"/>
                <w:lang w:val="es-ES_tradnl"/>
              </w:rPr>
              <w:t>(1)</w:t>
            </w:r>
          </w:p>
        </w:tc>
        <w:tc>
          <w:tcPr>
            <w:tcW w:w="904"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B</w:t>
            </w:r>
          </w:p>
        </w:tc>
        <w:tc>
          <w:tcPr>
            <w:tcW w:w="1049"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C</w:t>
            </w:r>
          </w:p>
        </w:tc>
        <w:tc>
          <w:tcPr>
            <w:tcW w:w="884"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D</w:t>
            </w:r>
          </w:p>
        </w:tc>
        <w:tc>
          <w:tcPr>
            <w:tcW w:w="2434" w:type="dxa"/>
            <w:gridSpan w:val="2"/>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w:t>
            </w:r>
          </w:p>
        </w:tc>
        <w:tc>
          <w:tcPr>
            <w:tcW w:w="904"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F</w:t>
            </w:r>
          </w:p>
        </w:tc>
        <w:tc>
          <w:tcPr>
            <w:tcW w:w="1683" w:type="dxa"/>
            <w:gridSpan w:val="2"/>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G</w:t>
            </w:r>
          </w:p>
        </w:tc>
        <w:tc>
          <w:tcPr>
            <w:tcW w:w="904"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H</w:t>
            </w:r>
          </w:p>
        </w:tc>
        <w:tc>
          <w:tcPr>
            <w:tcW w:w="833"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R</w:t>
            </w:r>
          </w:p>
        </w:tc>
        <w:tc>
          <w:tcPr>
            <w:tcW w:w="1722"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rFonts w:eastAsia="SimSun"/>
                <w:sz w:val="16"/>
                <w:szCs w:val="16"/>
                <w:lang w:val="es-ES_tradnl"/>
              </w:rPr>
              <w:t>K</w:t>
            </w:r>
          </w:p>
        </w:tc>
      </w:tr>
      <w:tr w:rsidR="00A3451F" w:rsidRPr="006447F5" w:rsidTr="004626E4">
        <w:trPr>
          <w:cantSplit/>
          <w:jc w:val="center"/>
        </w:trPr>
        <w:tc>
          <w:tcPr>
            <w:tcW w:w="2332"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04"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04"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1049"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2434" w:type="dxa"/>
            <w:gridSpan w:val="2"/>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04"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17" w:type="dxa"/>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Enlace 1</w:t>
            </w:r>
          </w:p>
        </w:tc>
        <w:tc>
          <w:tcPr>
            <w:tcW w:w="866" w:type="dxa"/>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Enlace 2</w:t>
            </w:r>
          </w:p>
        </w:tc>
        <w:tc>
          <w:tcPr>
            <w:tcW w:w="904"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33"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I</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M</w:t>
            </w:r>
          </w:p>
        </w:tc>
      </w:tr>
      <w:tr w:rsidR="00A3451F" w:rsidRPr="006447F5" w:rsidTr="004626E4">
        <w:trPr>
          <w:cantSplit/>
          <w:jc w:val="center"/>
        </w:trPr>
        <w:tc>
          <w:tcPr>
            <w:tcW w:w="14553" w:type="dxa"/>
            <w:gridSpan w:val="1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i/>
                <w:sz w:val="16"/>
                <w:lang w:val="es-ES_tradnl"/>
              </w:rPr>
            </w:pPr>
            <w:r w:rsidRPr="006447F5">
              <w:rPr>
                <w:i/>
                <w:sz w:val="16"/>
                <w:lang w:val="es-ES_tradnl"/>
              </w:rPr>
              <w:t>Características del enlace</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 xml:space="preserve">p.i.r.e. de usuario nominal (dBW) </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–4 a </w:t>
            </w:r>
            <w:r w:rsidRPr="006447F5">
              <w:rPr>
                <w:rFonts w:ascii="Symbol" w:hAnsi="Symbol"/>
                <w:sz w:val="16"/>
                <w:lang w:val="es-ES_tradnl"/>
              </w:rPr>
              <w:t></w:t>
            </w:r>
            <w:r w:rsidRPr="006447F5">
              <w:rPr>
                <w:sz w:val="16"/>
                <w:lang w:val="es-ES_tradnl"/>
              </w:rPr>
              <w:t>6</w:t>
            </w:r>
            <w:r w:rsidRPr="006447F5">
              <w:rPr>
                <w:sz w:val="16"/>
                <w:lang w:val="es-ES_tradnl"/>
              </w:rPr>
              <w:br/>
              <w:t>(valor de cresta)</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–5,8 a </w:t>
            </w:r>
            <w:r w:rsidRPr="006447F5">
              <w:rPr>
                <w:rFonts w:ascii="Symbol" w:hAnsi="Symbol"/>
                <w:sz w:val="16"/>
                <w:lang w:val="es-ES_tradnl"/>
              </w:rPr>
              <w:t></w:t>
            </w:r>
            <w:r w:rsidRPr="006447F5">
              <w:rPr>
                <w:sz w:val="16"/>
                <w:lang w:val="es-ES_tradnl"/>
              </w:rPr>
              <w:t>11</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0-10</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99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Línea de base</w:t>
            </w:r>
            <w:r w:rsidRPr="006447F5">
              <w:rPr>
                <w:sz w:val="16"/>
                <w:lang w:val="es-ES_tradnl"/>
              </w:rPr>
              <w:br/>
              <w:t>(19 haces)</w:t>
            </w:r>
            <w:r w:rsidRPr="006447F5">
              <w:rPr>
                <w:sz w:val="16"/>
                <w:lang w:val="es-ES_tradnl"/>
              </w:rPr>
              <w:br/>
            </w:r>
            <w:r w:rsidRPr="006447F5">
              <w:rPr>
                <w:rFonts w:ascii="Symbol" w:hAnsi="Symbol"/>
                <w:sz w:val="16"/>
                <w:lang w:val="es-ES_tradnl"/>
              </w:rPr>
              <w:t></w:t>
            </w:r>
            <w:r w:rsidRPr="006447F5">
              <w:rPr>
                <w:sz w:val="16"/>
                <w:lang w:val="es-ES_tradnl"/>
              </w:rPr>
              <w:t>3 móviles/</w:t>
            </w:r>
            <w:r w:rsidRPr="006447F5">
              <w:rPr>
                <w:sz w:val="16"/>
                <w:lang w:val="es-ES_tradnl"/>
              </w:rPr>
              <w:br/>
              <w:t>portátiles</w:t>
            </w:r>
            <w:r w:rsidRPr="006447F5">
              <w:rPr>
                <w:sz w:val="16"/>
                <w:lang w:val="es-ES_tradnl"/>
              </w:rPr>
              <w:br/>
            </w:r>
            <w:r w:rsidRPr="006447F5">
              <w:rPr>
                <w:rFonts w:ascii="Symbol" w:hAnsi="Symbol"/>
                <w:sz w:val="16"/>
                <w:lang w:val="es-ES_tradnl"/>
              </w:rPr>
              <w:t></w:t>
            </w:r>
            <w:r w:rsidRPr="006447F5">
              <w:rPr>
                <w:sz w:val="16"/>
                <w:lang w:val="es-ES_tradnl"/>
              </w:rPr>
              <w:t>13 fijas</w:t>
            </w:r>
          </w:p>
        </w:tc>
        <w:tc>
          <w:tcPr>
            <w:tcW w:w="143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Mejorada</w:t>
            </w:r>
            <w:r w:rsidRPr="006447F5">
              <w:rPr>
                <w:sz w:val="16"/>
                <w:lang w:val="es-ES_tradnl"/>
              </w:rPr>
              <w:br/>
              <w:t>(91/61 haces)</w:t>
            </w:r>
            <w:r w:rsidRPr="006447F5">
              <w:rPr>
                <w:sz w:val="16"/>
                <w:lang w:val="es-ES_tradnl"/>
              </w:rPr>
              <w:br/>
            </w:r>
            <w:r w:rsidRPr="006447F5">
              <w:rPr>
                <w:rFonts w:ascii="Symbol" w:hAnsi="Symbol"/>
                <w:sz w:val="16"/>
                <w:lang w:val="es-ES_tradnl"/>
              </w:rPr>
              <w:t></w:t>
            </w:r>
            <w:r w:rsidRPr="006447F5">
              <w:rPr>
                <w:sz w:val="16"/>
                <w:lang w:val="es-ES_tradnl"/>
              </w:rPr>
              <w:t>6 de bolsillo/ móviles/portátiles</w:t>
            </w:r>
            <w:r w:rsidRPr="006447F5">
              <w:rPr>
                <w:sz w:val="16"/>
                <w:lang w:val="es-ES_tradnl"/>
              </w:rPr>
              <w:br/>
            </w:r>
            <w:r w:rsidRPr="006447F5">
              <w:rPr>
                <w:rFonts w:ascii="Symbol" w:hAnsi="Symbol"/>
                <w:sz w:val="16"/>
                <w:lang w:val="es-ES_tradnl"/>
              </w:rPr>
              <w:t></w:t>
            </w:r>
            <w:r w:rsidRPr="006447F5">
              <w:rPr>
                <w:sz w:val="16"/>
                <w:lang w:val="es-ES_tradnl"/>
              </w:rPr>
              <w:t>13 fijas</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r w:rsidRPr="006447F5">
              <w:rPr>
                <w:sz w:val="16"/>
                <w:lang w:val="es-ES_tradnl"/>
              </w:rPr>
              <w:br/>
              <w:t>(valor medio)</w:t>
            </w:r>
            <w:r w:rsidRPr="006447F5">
              <w:rPr>
                <w:sz w:val="16"/>
                <w:lang w:val="es-ES_tradnl"/>
              </w:rPr>
              <w:br/>
            </w:r>
            <w:r w:rsidRPr="006447F5">
              <w:rPr>
                <w:rFonts w:ascii="Symbol" w:hAnsi="Symbol"/>
                <w:sz w:val="16"/>
                <w:lang w:val="es-ES_tradnl"/>
              </w:rPr>
              <w:t></w:t>
            </w:r>
            <w:r w:rsidRPr="006447F5">
              <w:rPr>
                <w:sz w:val="16"/>
                <w:lang w:val="es-ES_tradnl"/>
              </w:rPr>
              <w:t>7</w:t>
            </w:r>
            <w:r w:rsidRPr="006447F5">
              <w:rPr>
                <w:sz w:val="16"/>
                <w:lang w:val="es-ES_tradnl"/>
              </w:rPr>
              <w:br/>
              <w:t>(valor de cresta)</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6,1</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8</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s-ES_tradnl"/>
              </w:rPr>
            </w:pPr>
            <w:r w:rsidRPr="006447F5">
              <w:rPr>
                <w:rFonts w:eastAsia="SimSun"/>
                <w:sz w:val="16"/>
                <w:lang w:val="es-ES_tradnl"/>
              </w:rPr>
              <w:t xml:space="preserve">5 </w:t>
            </w:r>
            <w:r w:rsidRPr="006447F5">
              <w:rPr>
                <w:sz w:val="16"/>
                <w:lang w:val="es-ES_tradnl"/>
              </w:rPr>
              <w:t xml:space="preserve">a </w:t>
            </w:r>
            <w:r w:rsidRPr="006447F5">
              <w:rPr>
                <w:rFonts w:eastAsia="SimSun"/>
                <w:sz w:val="16"/>
                <w:lang w:val="es-ES_tradnl"/>
              </w:rPr>
              <w:t>10</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s-ES_tradnl"/>
              </w:rPr>
            </w:pPr>
            <w:r w:rsidRPr="006447F5">
              <w:rPr>
                <w:rFonts w:eastAsia="SimSun"/>
                <w:sz w:val="16"/>
                <w:lang w:val="es-ES_tradnl"/>
              </w:rPr>
              <w:t xml:space="preserve">8 </w:t>
            </w:r>
            <w:r w:rsidRPr="006447F5">
              <w:rPr>
                <w:sz w:val="16"/>
                <w:lang w:val="es-ES_tradnl"/>
              </w:rPr>
              <w:t xml:space="preserve">a </w:t>
            </w:r>
            <w:r w:rsidRPr="006447F5">
              <w:rPr>
                <w:rFonts w:eastAsia="SimSun"/>
                <w:sz w:val="16"/>
                <w:lang w:val="es-ES_tradnl"/>
              </w:rPr>
              <w:t>12</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i/>
                <w:sz w:val="16"/>
                <w:lang w:val="es-ES_tradnl"/>
              </w:rPr>
              <w:t>G</w:t>
            </w:r>
            <w:r w:rsidRPr="006447F5">
              <w:rPr>
                <w:sz w:val="16"/>
                <w:lang w:val="es-ES_tradnl"/>
              </w:rPr>
              <w:t>/</w:t>
            </w:r>
            <w:r w:rsidRPr="006447F5">
              <w:rPr>
                <w:i/>
                <w:sz w:val="16"/>
                <w:lang w:val="es-ES_tradnl"/>
              </w:rPr>
              <w:t>T</w:t>
            </w:r>
            <w:r w:rsidRPr="006447F5">
              <w:rPr>
                <w:sz w:val="16"/>
                <w:lang w:val="es-ES_tradnl"/>
              </w:rPr>
              <w:t xml:space="preserve"> del satélite en el borde de la</w:t>
            </w:r>
            <w:r w:rsidRPr="006447F5">
              <w:rPr>
                <w:sz w:val="16"/>
                <w:lang w:val="es-ES_tradnl"/>
              </w:rPr>
              <w:br/>
              <w:t>zona de cobertura (dB(K</w:t>
            </w:r>
            <w:r w:rsidRPr="006447F5">
              <w:rPr>
                <w:sz w:val="16"/>
                <w:vertAlign w:val="superscript"/>
                <w:lang w:val="es-ES_tradnl"/>
              </w:rPr>
              <w:t>–</w:t>
            </w:r>
            <w:r w:rsidRPr="006447F5">
              <w:rPr>
                <w:sz w:val="16"/>
                <w:vertAlign w:val="superscript"/>
                <w:lang w:val="es-ES_tradnl"/>
              </w:rPr>
              <w:t></w:t>
            </w:r>
            <w:r w:rsidRPr="006447F5">
              <w:rPr>
                <w:sz w:val="16"/>
                <w:lang w:val="es-ES_tradnl"/>
              </w:rPr>
              <w:t>))</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–3 a </w:t>
            </w:r>
            <w:r w:rsidRPr="006447F5">
              <w:rPr>
                <w:rFonts w:ascii="Symbol" w:hAnsi="Symbol"/>
                <w:sz w:val="16"/>
                <w:lang w:val="es-ES_tradnl"/>
              </w:rPr>
              <w:t></w:t>
            </w:r>
            <w:r w:rsidRPr="006447F5">
              <w:rPr>
                <w:sz w:val="16"/>
                <w:lang w:val="es-ES_tradnl"/>
              </w:rPr>
              <w:t>10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–1,4 a 1,8</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–11</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–17</w:t>
            </w:r>
          </w:p>
        </w:tc>
        <w:tc>
          <w:tcPr>
            <w:tcW w:w="99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 xml:space="preserve">5,75 </w:t>
            </w:r>
            <w:r w:rsidRPr="006447F5">
              <w:rPr>
                <w:sz w:val="16"/>
                <w:lang w:val="es-ES_tradnl"/>
              </w:rPr>
              <w:br/>
              <w:t>(</w:t>
            </w:r>
            <w:r w:rsidRPr="006447F5">
              <w:rPr>
                <w:i/>
                <w:sz w:val="16"/>
                <w:lang w:val="es-ES_tradnl"/>
              </w:rPr>
              <w:t>G</w:t>
            </w:r>
            <w:r w:rsidRPr="006447F5">
              <w:rPr>
                <w:sz w:val="16"/>
                <w:lang w:val="es-ES_tradnl"/>
              </w:rPr>
              <w:t> </w:t>
            </w:r>
            <w:r w:rsidRPr="006447F5">
              <w:rPr>
                <w:rFonts w:ascii="Symbol" w:hAnsi="Symbol"/>
                <w:sz w:val="16"/>
                <w:lang w:val="es-ES_tradnl"/>
              </w:rPr>
              <w:t></w:t>
            </w:r>
            <w:r w:rsidRPr="006447F5">
              <w:rPr>
                <w:sz w:val="16"/>
                <w:lang w:val="es-ES_tradnl"/>
              </w:rPr>
              <w:t> 21)</w:t>
            </w:r>
            <w:r w:rsidRPr="006447F5">
              <w:rPr>
                <w:sz w:val="16"/>
                <w:vertAlign w:val="superscript"/>
                <w:lang w:val="es-ES_tradnl"/>
              </w:rPr>
              <w:t>(3)</w:t>
            </w:r>
          </w:p>
        </w:tc>
        <w:tc>
          <w:tcPr>
            <w:tcW w:w="143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 xml:space="preserve">0,75 </w:t>
            </w:r>
            <w:r w:rsidRPr="006447F5">
              <w:rPr>
                <w:sz w:val="16"/>
                <w:lang w:val="es-ES_tradnl"/>
              </w:rPr>
              <w:br/>
              <w:t>(</w:t>
            </w:r>
            <w:r w:rsidRPr="006447F5">
              <w:rPr>
                <w:i/>
                <w:sz w:val="16"/>
                <w:lang w:val="es-ES_tradnl"/>
              </w:rPr>
              <w:t>G</w:t>
            </w:r>
            <w:r w:rsidRPr="006447F5">
              <w:rPr>
                <w:sz w:val="16"/>
                <w:lang w:val="es-ES_tradnl"/>
              </w:rPr>
              <w:t> </w:t>
            </w:r>
            <w:r w:rsidRPr="006447F5">
              <w:rPr>
                <w:rFonts w:ascii="Symbol" w:hAnsi="Symbol"/>
                <w:sz w:val="16"/>
                <w:lang w:val="es-ES_tradnl"/>
              </w:rPr>
              <w:t></w:t>
            </w:r>
            <w:r w:rsidRPr="006447F5">
              <w:rPr>
                <w:sz w:val="16"/>
                <w:lang w:val="es-ES_tradnl"/>
              </w:rPr>
              <w:t> 26)</w:t>
            </w:r>
            <w:r w:rsidRPr="006447F5">
              <w:rPr>
                <w:sz w:val="16"/>
                <w:vertAlign w:val="superscript"/>
                <w:lang w:val="es-ES_tradnl"/>
              </w:rPr>
              <w:t xml:space="preserve"> (3)</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–25,5</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–14</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–18</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–12,6</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s-ES_tradnl"/>
              </w:rPr>
            </w:pPr>
            <w:r w:rsidRPr="006447F5">
              <w:rPr>
                <w:rFonts w:eastAsia="SimSun"/>
                <w:sz w:val="16"/>
                <w:lang w:val="es-ES_tradnl"/>
              </w:rPr>
              <w:t>–8</w:t>
            </w:r>
            <w:r w:rsidRPr="006447F5">
              <w:rPr>
                <w:rFonts w:eastAsia="SimSun"/>
                <w:sz w:val="16"/>
                <w:szCs w:val="16"/>
                <w:lang w:val="es-ES_tradnl"/>
              </w:rPr>
              <w:t>,</w:t>
            </w:r>
            <w:r w:rsidRPr="006447F5">
              <w:rPr>
                <w:rFonts w:eastAsia="SimSun"/>
                <w:sz w:val="16"/>
                <w:lang w:val="es-ES_tradnl"/>
              </w:rPr>
              <w:t xml:space="preserve">5 </w:t>
            </w:r>
            <w:r w:rsidRPr="006447F5">
              <w:rPr>
                <w:sz w:val="16"/>
                <w:lang w:val="es-ES_tradnl"/>
              </w:rPr>
              <w:t xml:space="preserve">a </w:t>
            </w:r>
            <w:r w:rsidRPr="006447F5">
              <w:rPr>
                <w:rFonts w:eastAsia="SimSun"/>
                <w:sz w:val="16"/>
                <w:lang w:val="es-ES_tradnl"/>
              </w:rPr>
              <w:t>-6</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jc w:val="center"/>
              <w:rPr>
                <w:rFonts w:eastAsia="SimSun"/>
                <w:sz w:val="16"/>
                <w:lang w:val="es-ES_tradnl"/>
              </w:rPr>
            </w:pPr>
            <w:r w:rsidRPr="006447F5">
              <w:rPr>
                <w:rFonts w:eastAsia="SimSun"/>
                <w:sz w:val="16"/>
                <w:lang w:val="es-ES_tradnl"/>
              </w:rPr>
              <w:t>–16</w:t>
            </w:r>
            <w:r w:rsidRPr="006447F5">
              <w:rPr>
                <w:rFonts w:eastAsia="SimSun"/>
                <w:sz w:val="16"/>
                <w:szCs w:val="16"/>
                <w:lang w:val="es-ES_tradnl"/>
              </w:rPr>
              <w:t>,</w:t>
            </w:r>
            <w:r w:rsidRPr="006447F5">
              <w:rPr>
                <w:rFonts w:eastAsia="SimSun"/>
                <w:sz w:val="16"/>
                <w:lang w:val="es-ES_tradnl"/>
              </w:rPr>
              <w:t xml:space="preserve">5 </w:t>
            </w:r>
            <w:r w:rsidRPr="006447F5">
              <w:rPr>
                <w:sz w:val="16"/>
                <w:lang w:val="es-ES_tradnl"/>
              </w:rPr>
              <w:t>a</w:t>
            </w:r>
            <w:r w:rsidRPr="006447F5">
              <w:rPr>
                <w:sz w:val="16"/>
                <w:lang w:val="es-ES_tradnl"/>
              </w:rPr>
              <w:br/>
            </w:r>
            <w:r w:rsidRPr="006447F5">
              <w:rPr>
                <w:rFonts w:eastAsia="SimSun"/>
                <w:sz w:val="16"/>
                <w:lang w:val="es-ES_tradnl"/>
              </w:rPr>
              <w:t xml:space="preserve"> –14</w:t>
            </w:r>
            <w:r w:rsidRPr="006447F5">
              <w:rPr>
                <w:rFonts w:eastAsia="SimSun"/>
                <w:sz w:val="16"/>
                <w:szCs w:val="16"/>
                <w:lang w:val="es-ES_tradnl"/>
              </w:rPr>
              <w:t>,</w:t>
            </w:r>
            <w:r w:rsidRPr="006447F5">
              <w:rPr>
                <w:rFonts w:eastAsia="SimSun"/>
                <w:sz w:val="16"/>
                <w:lang w:val="es-ES_tradnl"/>
              </w:rPr>
              <w:t>5</w:t>
            </w:r>
          </w:p>
        </w:tc>
      </w:tr>
      <w:tr w:rsidR="00A3451F" w:rsidRPr="006447F5" w:rsidTr="004626E4">
        <w:trPr>
          <w:cantSplit/>
          <w:jc w:val="center"/>
        </w:trPr>
        <w:tc>
          <w:tcPr>
            <w:tcW w:w="14553" w:type="dxa"/>
            <w:gridSpan w:val="1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tabs>
                <w:tab w:val="clear" w:pos="1985"/>
                <w:tab w:val="clear" w:pos="2268"/>
                <w:tab w:val="clear" w:pos="2552"/>
                <w:tab w:val="clear" w:pos="2835"/>
                <w:tab w:val="clear" w:pos="3119"/>
                <w:tab w:val="clear" w:pos="3402"/>
                <w:tab w:val="clear" w:pos="3686"/>
                <w:tab w:val="clear" w:pos="3969"/>
                <w:tab w:val="right" w:pos="15717"/>
              </w:tabs>
              <w:rPr>
                <w:i/>
                <w:sz w:val="16"/>
                <w:lang w:val="es-ES_tradnl"/>
              </w:rPr>
              <w:pPrChange w:id="22" w:author="Peral, Fernando" w:date="2018-05-31T15:19:00Z">
                <w:pPr>
                  <w:pStyle w:val="Tabletext"/>
                </w:pPr>
              </w:pPrChange>
            </w:pPr>
            <w:r w:rsidRPr="006447F5">
              <w:rPr>
                <w:i/>
                <w:sz w:val="16"/>
                <w:lang w:val="es-ES_tradnl"/>
              </w:rPr>
              <w:t>Parámetros de transmisión</w:t>
            </w:r>
            <w:r w:rsidRPr="006447F5">
              <w:rPr>
                <w:i/>
                <w:sz w:val="16"/>
                <w:lang w:val="es-ES_tradnl"/>
              </w:rPr>
              <w:tab/>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Modulación</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Modulación ensanchada MDP-4 desplazada</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MDP-2</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MDP-4</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MDP-2</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MDP-2</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Codificación</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FEC velocidad 1/3, </w:t>
            </w:r>
            <w:r w:rsidRPr="006447F5">
              <w:rPr>
                <w:i/>
                <w:sz w:val="16"/>
                <w:lang w:val="es-ES_tradnl"/>
              </w:rPr>
              <w:t>K</w:t>
            </w:r>
            <w:r w:rsidRPr="006447F5">
              <w:rPr>
                <w:sz w:val="16"/>
                <w:lang w:val="es-ES_tradnl"/>
              </w:rPr>
              <w:t> </w:t>
            </w:r>
            <w:r w:rsidRPr="006447F5">
              <w:rPr>
                <w:rFonts w:ascii="Symbol" w:hAnsi="Symbol"/>
                <w:sz w:val="16"/>
                <w:lang w:val="es-ES_tradnl"/>
              </w:rPr>
              <w:t></w:t>
            </w:r>
            <w:r w:rsidRPr="006447F5">
              <w:rPr>
                <w:sz w:val="16"/>
                <w:lang w:val="es-ES_tradnl"/>
              </w:rPr>
              <w:t> 9</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right="-57"/>
              <w:jc w:val="center"/>
              <w:rPr>
                <w:sz w:val="16"/>
                <w:lang w:val="es-ES_tradnl"/>
              </w:rPr>
            </w:pPr>
            <w:r w:rsidRPr="006447F5">
              <w:rPr>
                <w:sz w:val="16"/>
                <w:lang w:val="es-ES_tradnl"/>
              </w:rPr>
              <w:t>Código convolu</w:t>
            </w:r>
            <w:r w:rsidRPr="006447F5">
              <w:rPr>
                <w:sz w:val="16"/>
                <w:lang w:val="es-ES_tradnl"/>
              </w:rPr>
              <w:softHyphen/>
              <w:t>cional, velo</w:t>
            </w:r>
            <w:r w:rsidRPr="006447F5">
              <w:rPr>
                <w:sz w:val="16"/>
                <w:lang w:val="es-ES_tradnl"/>
              </w:rPr>
              <w:softHyphen/>
              <w:t xml:space="preserve">cidad 1/2, </w:t>
            </w:r>
            <w:r w:rsidRPr="006447F5">
              <w:rPr>
                <w:sz w:val="16"/>
                <w:lang w:val="es-ES_tradnl"/>
              </w:rPr>
              <w:br/>
            </w:r>
            <w:r w:rsidRPr="006447F5">
              <w:rPr>
                <w:i/>
                <w:iCs/>
                <w:sz w:val="16"/>
                <w:lang w:val="es-ES_tradnl"/>
              </w:rPr>
              <w:t>K</w:t>
            </w:r>
            <w:r w:rsidRPr="006447F5">
              <w:rPr>
                <w:sz w:val="16"/>
                <w:lang w:val="es-ES_tradnl"/>
              </w:rPr>
              <w:t> = 7</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FEC</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FEC</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Esquema de acceso</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AMDC</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AMDC</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sz w:val="16"/>
                <w:lang w:val="es-ES_tradnl"/>
              </w:rPr>
              <w:t>AMDC</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sz w:val="16"/>
                <w:lang w:val="es-ES_tradnl"/>
              </w:rPr>
              <w:t>AMDC</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Esquema dúplex</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DDT</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Completo</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4626E4">
            <w:pPr>
              <w:pStyle w:val="Tabletext"/>
              <w:ind w:leftChars="-20" w:left="-48"/>
              <w:jc w:val="center"/>
              <w:rPr>
                <w:sz w:val="16"/>
                <w:lang w:val="es-ES_tradnl"/>
              </w:rPr>
            </w:pPr>
            <w:r w:rsidRPr="006447F5">
              <w:rPr>
                <w:sz w:val="16"/>
                <w:lang w:val="es-ES_tradnl"/>
              </w:rPr>
              <w:t>Completo</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Completo</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Completo</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4626E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Chars="-20" w:left="-48"/>
              <w:jc w:val="center"/>
              <w:rPr>
                <w:rFonts w:eastAsia="SimSun"/>
                <w:sz w:val="16"/>
                <w:lang w:val="es-ES_tradnl"/>
              </w:rPr>
            </w:pPr>
            <w:r w:rsidRPr="006447F5">
              <w:rPr>
                <w:rFonts w:eastAsia="SimSun"/>
                <w:sz w:val="16"/>
                <w:lang w:val="es-ES_tradnl"/>
              </w:rPr>
              <w:t>Completo</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Completo</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Longitud de trama (ms)</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320 y 25,86</w:t>
            </w:r>
            <w:r w:rsidRPr="006447F5">
              <w:rPr>
                <w:sz w:val="16"/>
                <w:lang w:val="es-ES_tradnl"/>
              </w:rPr>
              <w:br/>
              <w:t>(acceso aleatorio)</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40</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60</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60</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50 a 800</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500 a 1 500</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Velocidad de ráfaga (kbit/s)</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50</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0,3-9,6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36</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50</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 a 4</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0,4 a 2</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Velocidad de segmentos (Mchip/s)</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2,56</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1,2288</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1,9 y/o 7,6</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0,15</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2,4</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0,624</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1,6 y/o 4,1</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1,6</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rPr>
                <w:sz w:val="16"/>
                <w:lang w:val="es-ES_tradnl"/>
              </w:rPr>
            </w:pPr>
            <w:r w:rsidRPr="006447F5">
              <w:rPr>
                <w:sz w:val="16"/>
                <w:lang w:val="es-ES_tradnl"/>
              </w:rPr>
              <w:t>Factor de actividad vocal</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0,4</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0,5</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0,4</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0,4</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0,4</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0,4</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No aplicable</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No aplicable</w:t>
            </w:r>
          </w:p>
        </w:tc>
      </w:tr>
      <w:tr w:rsidR="00A3451F" w:rsidRPr="006447F5" w:rsidTr="004626E4">
        <w:trPr>
          <w:cantSplit/>
          <w:jc w:val="center"/>
        </w:trPr>
        <w:tc>
          <w:tcPr>
            <w:tcW w:w="233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Separación entre portadoras de RF (MHz)</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0,04167</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1049" w:type="dxa"/>
            <w:tcBorders>
              <w:top w:val="single" w:sz="4" w:space="0" w:color="auto"/>
              <w:left w:val="single" w:sz="4" w:space="0" w:color="auto"/>
              <w:bottom w:val="single" w:sz="4" w:space="0" w:color="auto"/>
              <w:right w:val="single" w:sz="4" w:space="0" w:color="auto"/>
            </w:tcBorders>
          </w:tcPr>
          <w:p w:rsidR="00A3451F" w:rsidRPr="006447F5" w:rsidRDefault="00A3451F" w:rsidP="004626E4">
            <w:pPr>
              <w:pStyle w:val="Tabletext"/>
              <w:keepNext/>
              <w:spacing w:before="80" w:after="80"/>
              <w:ind w:leftChars="-20" w:left="-48"/>
              <w:jc w:val="center"/>
              <w:rPr>
                <w:sz w:val="16"/>
                <w:lang w:val="es-ES_tradnl"/>
              </w:rPr>
            </w:pPr>
            <w:r w:rsidRPr="006447F5">
              <w:rPr>
                <w:sz w:val="16"/>
                <w:lang w:val="es-ES_tradnl"/>
              </w:rPr>
              <w:t>Debe determinarse</w:t>
            </w:r>
          </w:p>
        </w:tc>
        <w:tc>
          <w:tcPr>
            <w:tcW w:w="88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2434"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0,025</w:t>
            </w:r>
          </w:p>
        </w:tc>
        <w:tc>
          <w:tcPr>
            <w:tcW w:w="8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0,05</w:t>
            </w:r>
          </w:p>
        </w:tc>
        <w:tc>
          <w:tcPr>
            <w:tcW w:w="86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0,05</w:t>
            </w:r>
          </w:p>
        </w:tc>
        <w:tc>
          <w:tcPr>
            <w:tcW w:w="90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0,25</w:t>
            </w:r>
          </w:p>
        </w:tc>
        <w:tc>
          <w:tcPr>
            <w:tcW w:w="83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1,25</w:t>
            </w:r>
          </w:p>
        </w:tc>
        <w:tc>
          <w:tcPr>
            <w:tcW w:w="85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No aplicable</w:t>
            </w:r>
          </w:p>
        </w:tc>
        <w:tc>
          <w:tcPr>
            <w:tcW w:w="87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No aplicable</w:t>
            </w:r>
          </w:p>
        </w:tc>
      </w:tr>
    </w:tbl>
    <w:p w:rsidR="00A3451F" w:rsidRPr="006447F5" w:rsidRDefault="00A3451F" w:rsidP="00A3451F">
      <w:pPr>
        <w:pStyle w:val="Tablefin"/>
        <w:rPr>
          <w:lang w:val="es-ES_tradnl"/>
        </w:rPr>
      </w:pPr>
    </w:p>
    <w:p w:rsidR="00A3451F" w:rsidRPr="004626E4" w:rsidRDefault="00A3451F" w:rsidP="00A3451F">
      <w:pPr>
        <w:pStyle w:val="TableNo"/>
        <w:rPr>
          <w:szCs w:val="24"/>
          <w:lang w:val="es-ES_tradnl"/>
        </w:rPr>
      </w:pPr>
      <w:r w:rsidRPr="006447F5">
        <w:rPr>
          <w:lang w:val="es-ES_tradnl"/>
        </w:rPr>
        <w:br w:type="page"/>
      </w:r>
      <w:r w:rsidRPr="004626E4">
        <w:rPr>
          <w:szCs w:val="24"/>
          <w:lang w:val="es-ES_tradnl"/>
        </w:rPr>
        <w:lastRenderedPageBreak/>
        <w:t>CUADRO 4a (</w:t>
      </w:r>
      <w:r w:rsidRPr="004626E4">
        <w:rPr>
          <w:i/>
          <w:szCs w:val="24"/>
          <w:lang w:val="es-ES_tradnl"/>
        </w:rPr>
        <w:t>fin</w:t>
      </w:r>
      <w:r w:rsidRPr="004626E4">
        <w:rPr>
          <w:szCs w:val="24"/>
          <w:lang w:val="es-ES_tradnl"/>
        </w:rPr>
        <w:t>)</w:t>
      </w:r>
    </w:p>
    <w:tbl>
      <w:tblPr>
        <w:tblW w:w="14459" w:type="dxa"/>
        <w:jc w:val="center"/>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2062"/>
        <w:gridCol w:w="1044"/>
        <w:gridCol w:w="916"/>
        <w:gridCol w:w="1069"/>
        <w:gridCol w:w="891"/>
        <w:gridCol w:w="2446"/>
        <w:gridCol w:w="781"/>
        <w:gridCol w:w="924"/>
        <w:gridCol w:w="916"/>
        <w:gridCol w:w="917"/>
        <w:gridCol w:w="851"/>
        <w:gridCol w:w="798"/>
        <w:gridCol w:w="844"/>
      </w:tblGrid>
      <w:tr w:rsidR="00A3451F" w:rsidRPr="006447F5" w:rsidTr="000265CB">
        <w:trPr>
          <w:cantSplit/>
          <w:jc w:val="center"/>
        </w:trPr>
        <w:tc>
          <w:tcPr>
            <w:tcW w:w="2062" w:type="dxa"/>
            <w:vMerge w:val="restart"/>
            <w:tcBorders>
              <w:top w:val="single" w:sz="4" w:space="0" w:color="auto"/>
              <w:left w:val="single" w:sz="4" w:space="0" w:color="auto"/>
              <w:bottom w:val="single" w:sz="4" w:space="0" w:color="auto"/>
              <w:right w:val="single" w:sz="4" w:space="0" w:color="auto"/>
              <w:tl2br w:val="single" w:sz="4" w:space="0" w:color="auto"/>
            </w:tcBorders>
          </w:tcPr>
          <w:p w:rsidR="00A3451F" w:rsidRPr="006447F5" w:rsidRDefault="00A3451F" w:rsidP="005050DA">
            <w:pPr>
              <w:pStyle w:val="Tablehead"/>
              <w:jc w:val="right"/>
              <w:rPr>
                <w:sz w:val="16"/>
                <w:lang w:val="es-ES_tradnl"/>
              </w:rPr>
            </w:pPr>
            <w:r w:rsidRPr="006447F5">
              <w:rPr>
                <w:sz w:val="16"/>
                <w:lang w:val="es-ES_tradnl"/>
              </w:rPr>
              <w:t>Sistema</w:t>
            </w:r>
          </w:p>
          <w:p w:rsidR="00A3451F" w:rsidRPr="006447F5" w:rsidRDefault="00A3451F" w:rsidP="005050DA">
            <w:pPr>
              <w:pStyle w:val="Tablehead"/>
              <w:jc w:val="left"/>
              <w:rPr>
                <w:sz w:val="16"/>
                <w:lang w:val="es-ES_tradnl"/>
              </w:rPr>
            </w:pPr>
            <w:r w:rsidRPr="006447F5">
              <w:rPr>
                <w:sz w:val="16"/>
                <w:lang w:val="es-ES_tradnl"/>
              </w:rPr>
              <w:t>Parámetro</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A</w:t>
            </w:r>
            <w:r w:rsidRPr="006447F5">
              <w:rPr>
                <w:sz w:val="16"/>
                <w:vertAlign w:val="superscript"/>
                <w:lang w:val="es-ES_tradnl"/>
              </w:rPr>
              <w:t>(1)</w:t>
            </w:r>
          </w:p>
        </w:tc>
        <w:tc>
          <w:tcPr>
            <w:tcW w:w="916"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B</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C</w:t>
            </w:r>
          </w:p>
        </w:tc>
        <w:tc>
          <w:tcPr>
            <w:tcW w:w="891"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D</w:t>
            </w:r>
          </w:p>
        </w:tc>
        <w:tc>
          <w:tcPr>
            <w:tcW w:w="2446"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w:t>
            </w:r>
          </w:p>
        </w:tc>
        <w:tc>
          <w:tcPr>
            <w:tcW w:w="781"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F</w:t>
            </w:r>
          </w:p>
        </w:tc>
        <w:tc>
          <w:tcPr>
            <w:tcW w:w="1840"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sz w:val="16"/>
                <w:lang w:val="es-ES_tradnl"/>
              </w:rPr>
              <w:t>G</w:t>
            </w:r>
          </w:p>
        </w:tc>
        <w:tc>
          <w:tcPr>
            <w:tcW w:w="917"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H</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R</w:t>
            </w:r>
          </w:p>
        </w:tc>
        <w:tc>
          <w:tcPr>
            <w:tcW w:w="1642"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rFonts w:eastAsia="SimSun"/>
                <w:sz w:val="16"/>
                <w:szCs w:val="16"/>
                <w:lang w:val="es-ES_tradnl"/>
              </w:rPr>
              <w:t>K</w:t>
            </w:r>
          </w:p>
        </w:tc>
      </w:tr>
      <w:tr w:rsidR="00A3451F" w:rsidRPr="006447F5" w:rsidTr="000265CB">
        <w:trPr>
          <w:cantSplit/>
          <w:jc w:val="center"/>
        </w:trPr>
        <w:tc>
          <w:tcPr>
            <w:tcW w:w="2062"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jc w:val="left"/>
              <w:rPr>
                <w:sz w:val="16"/>
                <w:lang w:val="es-ES_tradnl"/>
              </w:rPr>
            </w:pPr>
          </w:p>
        </w:tc>
        <w:tc>
          <w:tcPr>
            <w:tcW w:w="1044"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916"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1069"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891"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2446"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781"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92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sz w:val="16"/>
                <w:lang w:val="es-ES_tradnl"/>
              </w:rPr>
              <w:t>Enlace 1</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sz w:val="16"/>
                <w:lang w:val="es-ES_tradnl"/>
              </w:rPr>
              <w:t>Enlace 2</w:t>
            </w:r>
          </w:p>
        </w:tc>
        <w:tc>
          <w:tcPr>
            <w:tcW w:w="917"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851" w:type="dxa"/>
            <w:vMerge/>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p>
        </w:tc>
        <w:tc>
          <w:tcPr>
            <w:tcW w:w="79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I</w:t>
            </w:r>
          </w:p>
        </w:tc>
        <w:tc>
          <w:tcPr>
            <w:tcW w:w="8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M</w:t>
            </w:r>
          </w:p>
        </w:tc>
      </w:tr>
      <w:tr w:rsidR="00A3451F" w:rsidRPr="006447F5" w:rsidTr="000265CB">
        <w:trPr>
          <w:cantSplit/>
          <w:jc w:val="center"/>
        </w:trPr>
        <w:tc>
          <w:tcPr>
            <w:tcW w:w="14459" w:type="dxa"/>
            <w:gridSpan w:val="1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sz w:val="16"/>
                <w:lang w:val="es-ES_tradnl"/>
              </w:rPr>
            </w:pPr>
            <w:r w:rsidRPr="006447F5">
              <w:rPr>
                <w:i/>
                <w:sz w:val="16"/>
                <w:lang w:val="es-ES_tradnl"/>
              </w:rPr>
              <w:t>Parámetros de transmisión (cont.)</w:t>
            </w:r>
          </w:p>
        </w:tc>
      </w:tr>
      <w:tr w:rsidR="00A3451F" w:rsidRPr="006447F5" w:rsidTr="000265CB">
        <w:trPr>
          <w:cantSplit/>
          <w:jc w:val="center"/>
        </w:trPr>
        <w:tc>
          <w:tcPr>
            <w:tcW w:w="206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Anchura de banda del canal de RF (MHz)</w:t>
            </w:r>
          </w:p>
        </w:tc>
        <w:tc>
          <w:tcPr>
            <w:tcW w:w="10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10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9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w:t>
            </w:r>
          </w:p>
        </w:tc>
        <w:tc>
          <w:tcPr>
            <w:tcW w:w="244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78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0,025</w:t>
            </w:r>
          </w:p>
        </w:tc>
        <w:tc>
          <w:tcPr>
            <w:tcW w:w="92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0,5</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5,8</w:t>
            </w:r>
          </w:p>
        </w:tc>
        <w:tc>
          <w:tcPr>
            <w:tcW w:w="9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2,05</w:t>
            </w:r>
          </w:p>
        </w:tc>
        <w:tc>
          <w:tcPr>
            <w:tcW w:w="85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1,25</w:t>
            </w:r>
          </w:p>
        </w:tc>
        <w:tc>
          <w:tcPr>
            <w:tcW w:w="79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w:t>
            </w:r>
          </w:p>
        </w:tc>
        <w:tc>
          <w:tcPr>
            <w:tcW w:w="8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w:t>
            </w:r>
          </w:p>
        </w:tc>
      </w:tr>
      <w:tr w:rsidR="00A3451F" w:rsidRPr="006447F5" w:rsidTr="000265CB">
        <w:trPr>
          <w:cantSplit/>
          <w:jc w:val="center"/>
        </w:trPr>
        <w:tc>
          <w:tcPr>
            <w:tcW w:w="206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Anchura de banda de modulación (MHz)</w:t>
            </w:r>
          </w:p>
        </w:tc>
        <w:tc>
          <w:tcPr>
            <w:tcW w:w="10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0,0315</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10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9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w:t>
            </w:r>
          </w:p>
        </w:tc>
        <w:tc>
          <w:tcPr>
            <w:tcW w:w="244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1,9 y/o 7,6</w:t>
            </w:r>
          </w:p>
        </w:tc>
        <w:tc>
          <w:tcPr>
            <w:tcW w:w="78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0,025</w:t>
            </w:r>
          </w:p>
        </w:tc>
        <w:tc>
          <w:tcPr>
            <w:tcW w:w="92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0,5</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5,8</w:t>
            </w:r>
          </w:p>
        </w:tc>
        <w:tc>
          <w:tcPr>
            <w:tcW w:w="9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2,05</w:t>
            </w:r>
          </w:p>
        </w:tc>
        <w:tc>
          <w:tcPr>
            <w:tcW w:w="85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1,25</w:t>
            </w:r>
          </w:p>
        </w:tc>
        <w:tc>
          <w:tcPr>
            <w:tcW w:w="79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3,2 y/o 8,2</w:t>
            </w:r>
          </w:p>
        </w:tc>
        <w:tc>
          <w:tcPr>
            <w:tcW w:w="8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3,2</w:t>
            </w:r>
          </w:p>
        </w:tc>
      </w:tr>
      <w:tr w:rsidR="00A3451F" w:rsidRPr="006447F5" w:rsidTr="000265CB">
        <w:trPr>
          <w:cantSplit/>
          <w:jc w:val="center"/>
        </w:trPr>
        <w:tc>
          <w:tcPr>
            <w:tcW w:w="206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i/>
                <w:iCs/>
                <w:sz w:val="16"/>
                <w:lang w:val="es-ES_tradnl"/>
              </w:rPr>
              <w:t>Valor de la relación E</w:t>
            </w:r>
            <w:r w:rsidRPr="006447F5">
              <w:rPr>
                <w:i/>
                <w:iCs/>
                <w:sz w:val="16"/>
                <w:vertAlign w:val="subscript"/>
                <w:lang w:val="es-ES_tradnl"/>
              </w:rPr>
              <w:t>b</w:t>
            </w:r>
            <w:r w:rsidRPr="006447F5">
              <w:rPr>
                <w:rFonts w:ascii="Tms Rmn" w:hAnsi="Tms Rmn"/>
                <w:i/>
                <w:iCs/>
                <w:sz w:val="12"/>
                <w:vertAlign w:val="subscript"/>
                <w:lang w:val="es-ES_tradnl"/>
              </w:rPr>
              <w:t> </w:t>
            </w:r>
            <w:r w:rsidRPr="006447F5">
              <w:rPr>
                <w:sz w:val="16"/>
                <w:lang w:val="es-ES_tradnl"/>
              </w:rPr>
              <w:t>/</w:t>
            </w:r>
            <w:r w:rsidRPr="006447F5">
              <w:rPr>
                <w:i/>
                <w:iCs/>
                <w:sz w:val="16"/>
                <w:lang w:val="es-ES_tradnl"/>
              </w:rPr>
              <w:t>N</w:t>
            </w:r>
            <w:r w:rsidRPr="006447F5">
              <w:rPr>
                <w:sz w:val="16"/>
                <w:vertAlign w:val="subscript"/>
                <w:lang w:val="es-ES_tradnl"/>
              </w:rPr>
              <w:t>0</w:t>
            </w:r>
            <w:r w:rsidRPr="006447F5">
              <w:rPr>
                <w:i/>
                <w:iCs/>
                <w:sz w:val="16"/>
                <w:lang w:val="es-ES_tradnl"/>
              </w:rPr>
              <w:br/>
              <w:t xml:space="preserve">requerida </w:t>
            </w:r>
            <w:r w:rsidRPr="006447F5">
              <w:rPr>
                <w:sz w:val="16"/>
                <w:lang w:val="es-ES_tradnl"/>
              </w:rPr>
              <w:t>(dB)</w:t>
            </w:r>
          </w:p>
        </w:tc>
        <w:tc>
          <w:tcPr>
            <w:tcW w:w="10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6,1</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4,0</w:t>
            </w:r>
          </w:p>
        </w:tc>
        <w:tc>
          <w:tcPr>
            <w:tcW w:w="10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2,8</w:t>
            </w:r>
          </w:p>
        </w:tc>
        <w:tc>
          <w:tcPr>
            <w:tcW w:w="89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4,8</w:t>
            </w:r>
            <w:r w:rsidRPr="006447F5">
              <w:rPr>
                <w:sz w:val="16"/>
                <w:vertAlign w:val="superscript"/>
                <w:lang w:val="es-ES_tradnl"/>
              </w:rPr>
              <w:t>(4)</w:t>
            </w:r>
          </w:p>
        </w:tc>
        <w:tc>
          <w:tcPr>
            <w:tcW w:w="244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4,5 (con margen)</w:t>
            </w:r>
          </w:p>
        </w:tc>
        <w:tc>
          <w:tcPr>
            <w:tcW w:w="78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92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32,6</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35,4</w:t>
            </w:r>
          </w:p>
        </w:tc>
        <w:tc>
          <w:tcPr>
            <w:tcW w:w="9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16</w:t>
            </w:r>
          </w:p>
        </w:tc>
        <w:tc>
          <w:tcPr>
            <w:tcW w:w="85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6,5</w:t>
            </w:r>
          </w:p>
        </w:tc>
        <w:tc>
          <w:tcPr>
            <w:tcW w:w="79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7</w:t>
            </w:r>
          </w:p>
        </w:tc>
        <w:tc>
          <w:tcPr>
            <w:tcW w:w="8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7</w:t>
            </w:r>
          </w:p>
        </w:tc>
      </w:tr>
      <w:tr w:rsidR="00A3451F" w:rsidRPr="006447F5" w:rsidTr="000265CB">
        <w:trPr>
          <w:cantSplit/>
          <w:jc w:val="center"/>
        </w:trPr>
        <w:tc>
          <w:tcPr>
            <w:tcW w:w="206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i/>
                <w:sz w:val="16"/>
                <w:lang w:val="es-ES_tradnl"/>
              </w:rPr>
              <w:t>Máxima ganancia de antena de la estación terrena móvil hacia el horizonte </w:t>
            </w:r>
            <w:r w:rsidRPr="006447F5">
              <w:rPr>
                <w:sz w:val="16"/>
                <w:lang w:val="es-ES_tradnl"/>
              </w:rPr>
              <w:t>(dBi)</w:t>
            </w:r>
          </w:p>
        </w:tc>
        <w:tc>
          <w:tcPr>
            <w:tcW w:w="10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w:t>
            </w:r>
          </w:p>
        </w:tc>
        <w:tc>
          <w:tcPr>
            <w:tcW w:w="10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9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244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 móviles</w:t>
            </w:r>
            <w:r w:rsidRPr="006447F5">
              <w:rPr>
                <w:sz w:val="16"/>
                <w:lang w:val="es-ES_tradnl"/>
              </w:rPr>
              <w:br/>
              <w:t>10 fijas</w:t>
            </w:r>
            <w:r w:rsidRPr="006447F5">
              <w:rPr>
                <w:sz w:val="16"/>
                <w:lang w:val="es-ES_tradnl"/>
              </w:rPr>
              <w:br/>
              <w:t>0 de bolsillo</w:t>
            </w:r>
          </w:p>
        </w:tc>
        <w:tc>
          <w:tcPr>
            <w:tcW w:w="78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92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w:t>
            </w:r>
          </w:p>
        </w:tc>
        <w:tc>
          <w:tcPr>
            <w:tcW w:w="9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85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w:t>
            </w:r>
          </w:p>
        </w:tc>
        <w:tc>
          <w:tcPr>
            <w:tcW w:w="79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w:t>
            </w:r>
          </w:p>
        </w:tc>
        <w:tc>
          <w:tcPr>
            <w:tcW w:w="8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w:t>
            </w:r>
          </w:p>
        </w:tc>
      </w:tr>
      <w:tr w:rsidR="00A3451F" w:rsidRPr="006447F5" w:rsidTr="000265CB">
        <w:trPr>
          <w:cantSplit/>
          <w:jc w:val="center"/>
        </w:trPr>
        <w:tc>
          <w:tcPr>
            <w:tcW w:w="206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i/>
                <w:sz w:val="16"/>
                <w:lang w:val="es-ES_tradnl"/>
              </w:rPr>
              <w:t>Máximos niveles admisibles de la potencia de interferencia</w:t>
            </w:r>
          </w:p>
        </w:tc>
        <w:tc>
          <w:tcPr>
            <w:tcW w:w="10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10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9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244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i/>
                <w:sz w:val="16"/>
                <w:lang w:val="es-ES_tradnl"/>
              </w:rPr>
              <w:t>S</w:t>
            </w:r>
            <w:r w:rsidRPr="006447F5">
              <w:rPr>
                <w:sz w:val="16"/>
                <w:lang w:val="es-ES_tradnl"/>
              </w:rPr>
              <w:t>/</w:t>
            </w:r>
            <w:r w:rsidRPr="006447F5">
              <w:rPr>
                <w:i/>
                <w:sz w:val="16"/>
                <w:lang w:val="es-ES_tradnl"/>
              </w:rPr>
              <w:t>IF</w:t>
            </w:r>
            <w:r w:rsidRPr="006447F5">
              <w:rPr>
                <w:sz w:val="16"/>
                <w:lang w:val="es-ES_tradnl"/>
              </w:rPr>
              <w:t xml:space="preserve"> </w:t>
            </w:r>
            <w:r w:rsidRPr="006447F5">
              <w:rPr>
                <w:rFonts w:ascii="Symbol" w:hAnsi="Symbol"/>
                <w:sz w:val="16"/>
                <w:lang w:val="es-ES_tradnl"/>
              </w:rPr>
              <w:t></w:t>
            </w:r>
            <w:r w:rsidRPr="006447F5">
              <w:rPr>
                <w:sz w:val="16"/>
                <w:lang w:val="es-ES_tradnl"/>
              </w:rPr>
              <w:t xml:space="preserve"> </w:t>
            </w:r>
            <w:r w:rsidRPr="006447F5">
              <w:rPr>
                <w:rFonts w:ascii="Symbol" w:hAnsi="Symbol"/>
                <w:sz w:val="16"/>
                <w:lang w:val="es-ES_tradnl"/>
              </w:rPr>
              <w:t></w:t>
            </w:r>
            <w:r w:rsidRPr="006447F5">
              <w:rPr>
                <w:sz w:val="16"/>
                <w:lang w:val="es-ES_tradnl"/>
              </w:rPr>
              <w:t>20 dB</w:t>
            </w:r>
          </w:p>
        </w:tc>
        <w:tc>
          <w:tcPr>
            <w:tcW w:w="78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2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113" w:right="-113"/>
              <w:jc w:val="center"/>
              <w:rPr>
                <w:sz w:val="16"/>
                <w:lang w:val="es-ES_tradnl"/>
              </w:rPr>
            </w:pPr>
            <w:r w:rsidRPr="006447F5">
              <w:rPr>
                <w:sz w:val="16"/>
                <w:lang w:val="es-ES_tradnl"/>
              </w:rPr>
              <w:t>Debe determinarse</w:t>
            </w:r>
          </w:p>
        </w:tc>
        <w:tc>
          <w:tcPr>
            <w:tcW w:w="9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113" w:right="-113"/>
              <w:jc w:val="center"/>
              <w:rPr>
                <w:sz w:val="16"/>
                <w:lang w:val="es-ES_tradnl"/>
              </w:rPr>
            </w:pPr>
            <w:r w:rsidRPr="006447F5">
              <w:rPr>
                <w:sz w:val="16"/>
                <w:lang w:val="es-ES_tradnl"/>
              </w:rPr>
              <w:t>Debe determinarse</w:t>
            </w:r>
          </w:p>
        </w:tc>
        <w:tc>
          <w:tcPr>
            <w:tcW w:w="91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113" w:right="-113"/>
              <w:jc w:val="center"/>
              <w:rPr>
                <w:sz w:val="16"/>
                <w:lang w:val="es-ES_tradnl"/>
              </w:rPr>
            </w:pPr>
            <w:r w:rsidRPr="006447F5">
              <w:rPr>
                <w:sz w:val="16"/>
                <w:lang w:val="es-ES_tradnl"/>
              </w:rPr>
              <w:t>Debe determinarse</w:t>
            </w:r>
          </w:p>
        </w:tc>
        <w:tc>
          <w:tcPr>
            <w:tcW w:w="851"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113" w:right="-113"/>
              <w:jc w:val="center"/>
              <w:rPr>
                <w:sz w:val="16"/>
                <w:lang w:val="es-ES_tradnl"/>
              </w:rPr>
            </w:pPr>
            <w:r w:rsidRPr="006447F5">
              <w:rPr>
                <w:sz w:val="16"/>
                <w:lang w:val="es-ES_tradnl"/>
              </w:rPr>
              <w:t>Debe determinarse</w:t>
            </w:r>
          </w:p>
        </w:tc>
        <w:tc>
          <w:tcPr>
            <w:tcW w:w="79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es-ES_tradnl"/>
              </w:rPr>
            </w:pPr>
            <w:r w:rsidRPr="006447F5">
              <w:rPr>
                <w:rFonts w:eastAsia="SimSun"/>
                <w:sz w:val="16"/>
                <w:szCs w:val="16"/>
                <w:lang w:val="es-ES_tradnl"/>
              </w:rPr>
              <w:t>*</w:t>
            </w:r>
          </w:p>
        </w:tc>
        <w:tc>
          <w:tcPr>
            <w:tcW w:w="84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es-ES_tradnl"/>
              </w:rPr>
            </w:pPr>
            <w:r w:rsidRPr="006447F5">
              <w:rPr>
                <w:rFonts w:eastAsia="SimSun"/>
                <w:sz w:val="16"/>
                <w:szCs w:val="16"/>
                <w:lang w:val="es-ES_tradnl"/>
              </w:rPr>
              <w:t>*</w:t>
            </w:r>
          </w:p>
        </w:tc>
      </w:tr>
      <w:tr w:rsidR="00A3451F" w:rsidRPr="00A3451F" w:rsidTr="000265CB">
        <w:trPr>
          <w:cantSplit/>
          <w:jc w:val="center"/>
        </w:trPr>
        <w:tc>
          <w:tcPr>
            <w:tcW w:w="14459" w:type="dxa"/>
            <w:gridSpan w:val="13"/>
            <w:tcBorders>
              <w:top w:val="single" w:sz="4" w:space="0" w:color="auto"/>
              <w:left w:val="nil"/>
              <w:bottom w:val="nil"/>
              <w:right w:val="nil"/>
            </w:tcBorders>
          </w:tcPr>
          <w:p w:rsidR="00A3451F" w:rsidRPr="006447F5" w:rsidRDefault="00A3451F" w:rsidP="005050DA">
            <w:pPr>
              <w:pStyle w:val="Tablelegend"/>
              <w:ind w:left="369" w:right="0"/>
              <w:jc w:val="left"/>
              <w:rPr>
                <w:sz w:val="16"/>
                <w:lang w:val="es-ES_tradnl"/>
              </w:rPr>
            </w:pPr>
            <w:r w:rsidRPr="006447F5">
              <w:rPr>
                <w:sz w:val="16"/>
                <w:vertAlign w:val="superscript"/>
                <w:lang w:val="es-ES_tradnl"/>
              </w:rPr>
              <w:t>(1)</w:t>
            </w:r>
            <w:r w:rsidRPr="006447F5">
              <w:rPr>
                <w:sz w:val="16"/>
                <w:lang w:val="es-ES_tradnl"/>
              </w:rPr>
              <w:tab/>
              <w:t>Las ganancias de la antena del satélite se ajustan para mantener la potencia recibida casi constante independientemente de la distancia al usuario.</w:t>
            </w:r>
          </w:p>
          <w:p w:rsidR="00A3451F" w:rsidRPr="006447F5" w:rsidRDefault="00A3451F" w:rsidP="005050DA">
            <w:pPr>
              <w:pStyle w:val="Tablelegend"/>
              <w:ind w:left="369" w:right="0"/>
              <w:jc w:val="left"/>
              <w:rPr>
                <w:sz w:val="16"/>
                <w:lang w:val="es-ES_tradnl"/>
              </w:rPr>
            </w:pPr>
            <w:r w:rsidRPr="006447F5">
              <w:rPr>
                <w:sz w:val="16"/>
                <w:vertAlign w:val="superscript"/>
                <w:lang w:val="es-ES_tradnl"/>
              </w:rPr>
              <w:t>(2)</w:t>
            </w:r>
            <w:r w:rsidRPr="006447F5">
              <w:rPr>
                <w:sz w:val="16"/>
                <w:lang w:val="es-ES_tradnl"/>
              </w:rPr>
              <w:tab/>
              <w:t>El sistema B tiene una órbita de 6 h siderales.</w:t>
            </w:r>
          </w:p>
          <w:p w:rsidR="00A3451F" w:rsidRPr="006447F5" w:rsidRDefault="00A3451F" w:rsidP="005050DA">
            <w:pPr>
              <w:pStyle w:val="Tablelegend"/>
              <w:ind w:left="369" w:right="0"/>
              <w:jc w:val="left"/>
              <w:rPr>
                <w:sz w:val="16"/>
                <w:lang w:val="es-ES_tradnl"/>
              </w:rPr>
            </w:pPr>
            <w:r w:rsidRPr="006447F5">
              <w:rPr>
                <w:sz w:val="16"/>
                <w:vertAlign w:val="superscript"/>
                <w:lang w:val="es-ES_tradnl"/>
              </w:rPr>
              <w:t>(3)</w:t>
            </w:r>
            <w:r w:rsidRPr="006447F5">
              <w:rPr>
                <w:sz w:val="16"/>
                <w:lang w:val="es-ES_tradnl"/>
              </w:rPr>
              <w:tab/>
            </w:r>
            <w:r w:rsidRPr="006447F5">
              <w:rPr>
                <w:i/>
                <w:iCs/>
                <w:sz w:val="16"/>
                <w:lang w:val="es-ES_tradnl"/>
              </w:rPr>
              <w:t>T</w:t>
            </w:r>
            <w:r w:rsidRPr="006447F5">
              <w:rPr>
                <w:sz w:val="16"/>
                <w:lang w:val="es-ES_tradnl"/>
              </w:rPr>
              <w:t> </w:t>
            </w:r>
            <w:r w:rsidRPr="006447F5">
              <w:rPr>
                <w:rFonts w:ascii="Symbol" w:hAnsi="Symbol"/>
                <w:sz w:val="16"/>
                <w:lang w:val="es-ES_tradnl"/>
              </w:rPr>
              <w:t></w:t>
            </w:r>
            <w:r w:rsidRPr="006447F5">
              <w:rPr>
                <w:sz w:val="16"/>
                <w:lang w:val="es-ES_tradnl"/>
              </w:rPr>
              <w:t> 473 K.</w:t>
            </w:r>
          </w:p>
          <w:p w:rsidR="00A3451F" w:rsidRPr="006447F5" w:rsidRDefault="00A3451F" w:rsidP="005050DA">
            <w:pPr>
              <w:pStyle w:val="Tablelegend"/>
              <w:ind w:left="369" w:right="0"/>
              <w:jc w:val="left"/>
              <w:rPr>
                <w:sz w:val="16"/>
                <w:vertAlign w:val="superscript"/>
                <w:lang w:val="es-ES_tradnl"/>
              </w:rPr>
            </w:pPr>
            <w:r w:rsidRPr="006447F5">
              <w:rPr>
                <w:sz w:val="16"/>
                <w:vertAlign w:val="superscript"/>
                <w:lang w:val="es-ES_tradnl"/>
              </w:rPr>
              <w:t>(4)</w:t>
            </w:r>
            <w:r w:rsidRPr="006447F5">
              <w:rPr>
                <w:sz w:val="16"/>
                <w:lang w:val="es-ES_tradnl"/>
              </w:rPr>
              <w:tab/>
              <w:t>Incluye los efectos del enlace de conexión.</w:t>
            </w:r>
          </w:p>
        </w:tc>
      </w:tr>
    </w:tbl>
    <w:p w:rsidR="00A3451F" w:rsidRPr="006447F5" w:rsidRDefault="00A3451F" w:rsidP="00A3451F">
      <w:pPr>
        <w:pStyle w:val="Tablefin"/>
        <w:rPr>
          <w:lang w:val="es-ES_tradnl"/>
        </w:rPr>
      </w:pPr>
    </w:p>
    <w:p w:rsidR="00A3451F" w:rsidRPr="004626E4" w:rsidRDefault="00A3451F" w:rsidP="00A3451F">
      <w:pPr>
        <w:pStyle w:val="TableNo"/>
        <w:rPr>
          <w:szCs w:val="24"/>
          <w:lang w:val="es-ES_tradnl"/>
        </w:rPr>
      </w:pPr>
      <w:r w:rsidRPr="006447F5">
        <w:rPr>
          <w:lang w:val="es-ES_tradnl"/>
        </w:rPr>
        <w:br w:type="page"/>
      </w:r>
      <w:r w:rsidRPr="004626E4">
        <w:rPr>
          <w:szCs w:val="24"/>
          <w:lang w:val="es-ES_tradnl"/>
        </w:rPr>
        <w:lastRenderedPageBreak/>
        <w:t>CUADRO 4b</w:t>
      </w:r>
    </w:p>
    <w:p w:rsidR="00A3451F" w:rsidRPr="004626E4" w:rsidRDefault="00A3451F" w:rsidP="00A3451F">
      <w:pPr>
        <w:pStyle w:val="Tabletitle"/>
        <w:rPr>
          <w:szCs w:val="24"/>
          <w:lang w:val="es-ES_tradnl"/>
        </w:rPr>
      </w:pPr>
      <w:r w:rsidRPr="004626E4">
        <w:rPr>
          <w:szCs w:val="24"/>
          <w:lang w:val="es-ES_tradnl"/>
        </w:rPr>
        <w:t>Características técnicas de los sistemas móviles por satélites no OSG (enlace de ida del servicio)</w:t>
      </w:r>
    </w:p>
    <w:tbl>
      <w:tblPr>
        <w:tblW w:w="14459" w:type="dxa"/>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453"/>
        <w:gridCol w:w="902"/>
        <w:gridCol w:w="776"/>
        <w:gridCol w:w="988"/>
        <w:gridCol w:w="816"/>
        <w:gridCol w:w="1110"/>
        <w:gridCol w:w="747"/>
        <w:gridCol w:w="974"/>
        <w:gridCol w:w="902"/>
        <w:gridCol w:w="778"/>
        <w:gridCol w:w="777"/>
        <w:gridCol w:w="903"/>
        <w:gridCol w:w="777"/>
        <w:gridCol w:w="778"/>
        <w:gridCol w:w="778"/>
      </w:tblGrid>
      <w:tr w:rsidR="00A3451F" w:rsidRPr="006447F5" w:rsidTr="000265CB">
        <w:trPr>
          <w:cantSplit/>
          <w:jc w:val="center"/>
        </w:trPr>
        <w:tc>
          <w:tcPr>
            <w:tcW w:w="2453"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A3451F" w:rsidRPr="006447F5" w:rsidRDefault="00A3451F" w:rsidP="005050DA">
            <w:pPr>
              <w:pStyle w:val="Tablehead"/>
              <w:jc w:val="right"/>
              <w:rPr>
                <w:sz w:val="16"/>
                <w:lang w:val="es-ES_tradnl"/>
              </w:rPr>
            </w:pPr>
            <w:r w:rsidRPr="006447F5">
              <w:rPr>
                <w:sz w:val="16"/>
                <w:lang w:val="es-ES_tradnl"/>
              </w:rPr>
              <w:t>Sistema</w:t>
            </w:r>
          </w:p>
          <w:p w:rsidR="00A3451F" w:rsidRPr="006447F5" w:rsidRDefault="00A3451F" w:rsidP="005050DA">
            <w:pPr>
              <w:pStyle w:val="Tablehead"/>
              <w:jc w:val="left"/>
              <w:rPr>
                <w:sz w:val="16"/>
                <w:lang w:val="es-ES_tradnl"/>
              </w:rPr>
            </w:pPr>
            <w:r w:rsidRPr="006447F5">
              <w:rPr>
                <w:sz w:val="16"/>
                <w:lang w:val="es-ES_tradnl"/>
              </w:rPr>
              <w:t>Parámetro</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A</w:t>
            </w:r>
          </w:p>
        </w:tc>
        <w:tc>
          <w:tcPr>
            <w:tcW w:w="776"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B</w:t>
            </w:r>
          </w:p>
        </w:tc>
        <w:tc>
          <w:tcPr>
            <w:tcW w:w="988"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C</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D</w:t>
            </w:r>
          </w:p>
        </w:tc>
        <w:tc>
          <w:tcPr>
            <w:tcW w:w="2831" w:type="dxa"/>
            <w:gridSpan w:val="3"/>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F</w:t>
            </w: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G</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H</w:t>
            </w:r>
          </w:p>
        </w:tc>
        <w:tc>
          <w:tcPr>
            <w:tcW w:w="777"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R</w:t>
            </w:r>
          </w:p>
        </w:tc>
        <w:tc>
          <w:tcPr>
            <w:tcW w:w="1556"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rFonts w:eastAsia="SimSun"/>
                <w:sz w:val="16"/>
                <w:szCs w:val="16"/>
                <w:lang w:val="es-ES_tradnl"/>
              </w:rPr>
              <w:t>K</w:t>
            </w:r>
          </w:p>
        </w:tc>
      </w:tr>
      <w:tr w:rsidR="00A3451F" w:rsidRPr="006447F5" w:rsidTr="000265CB">
        <w:trPr>
          <w:cantSplit/>
          <w:jc w:val="center"/>
        </w:trPr>
        <w:tc>
          <w:tcPr>
            <w:tcW w:w="2453"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776"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88"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16"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2831" w:type="dxa"/>
            <w:gridSpan w:val="3"/>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778" w:type="dxa"/>
            <w:tcBorders>
              <w:top w:val="single" w:sz="4" w:space="0" w:color="auto"/>
              <w:left w:val="single" w:sz="4" w:space="0" w:color="auto"/>
              <w:bottom w:val="single" w:sz="4" w:space="0" w:color="auto"/>
              <w:right w:val="single" w:sz="4" w:space="0" w:color="auto"/>
            </w:tcBorders>
            <w:vAlign w:val="center"/>
          </w:tcPr>
          <w:p w:rsidR="00A3451F" w:rsidRPr="006447F5" w:rsidRDefault="00A3451F" w:rsidP="004626E4">
            <w:pPr>
              <w:pStyle w:val="Tablehead"/>
              <w:ind w:leftChars="-20" w:left="-48"/>
              <w:rPr>
                <w:sz w:val="16"/>
                <w:lang w:val="es-ES_tradnl"/>
              </w:rPr>
            </w:pPr>
            <w:r w:rsidRPr="006447F5">
              <w:rPr>
                <w:sz w:val="16"/>
                <w:lang w:val="es-ES_tradnl"/>
              </w:rPr>
              <w:t>Enlace 1</w:t>
            </w:r>
          </w:p>
        </w:tc>
        <w:tc>
          <w:tcPr>
            <w:tcW w:w="777" w:type="dxa"/>
            <w:tcBorders>
              <w:top w:val="single" w:sz="4" w:space="0" w:color="auto"/>
              <w:left w:val="single" w:sz="4" w:space="0" w:color="auto"/>
              <w:bottom w:val="single" w:sz="4" w:space="0" w:color="auto"/>
              <w:right w:val="single" w:sz="4" w:space="0" w:color="auto"/>
            </w:tcBorders>
            <w:vAlign w:val="center"/>
          </w:tcPr>
          <w:p w:rsidR="00A3451F" w:rsidRPr="006447F5" w:rsidRDefault="00A3451F" w:rsidP="004626E4">
            <w:pPr>
              <w:pStyle w:val="Tablehead"/>
              <w:ind w:leftChars="-20" w:left="-48"/>
              <w:rPr>
                <w:sz w:val="16"/>
                <w:lang w:val="es-ES_tradnl"/>
              </w:rPr>
            </w:pPr>
            <w:r w:rsidRPr="006447F5">
              <w:rPr>
                <w:sz w:val="16"/>
                <w:lang w:val="es-ES_tradnl"/>
              </w:rPr>
              <w:t>Enlace 2</w:t>
            </w:r>
          </w:p>
        </w:tc>
        <w:tc>
          <w:tcPr>
            <w:tcW w:w="903"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777"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I</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M</w:t>
            </w:r>
          </w:p>
        </w:tc>
      </w:tr>
      <w:tr w:rsidR="00A3451F" w:rsidRPr="006447F5" w:rsidTr="000265CB">
        <w:trPr>
          <w:cantSplit/>
          <w:jc w:val="center"/>
        </w:trPr>
        <w:tc>
          <w:tcPr>
            <w:tcW w:w="14459" w:type="dxa"/>
            <w:gridSpan w:val="15"/>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16"/>
                <w:lang w:val="es-ES_tradnl"/>
              </w:rPr>
            </w:pPr>
            <w:r w:rsidRPr="006447F5">
              <w:rPr>
                <w:i/>
                <w:iCs/>
                <w:sz w:val="16"/>
                <w:lang w:val="es-ES_tradnl"/>
              </w:rPr>
              <w:t>Polarización</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Enlace de conexión</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LHCP</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r w:rsidRPr="006447F5">
              <w:rPr>
                <w:sz w:val="16"/>
                <w:lang w:val="es-ES_tradnl"/>
              </w:rPr>
              <w:br/>
              <w:t>LHCP</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 doble</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LHCP</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LHCP</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Circular</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Circular</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Enlace de servicio</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LHCP</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LHCP</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RHCP</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RHCP</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RHCP</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16"/>
                <w:lang w:val="es-ES_tradnl"/>
              </w:rPr>
            </w:pPr>
            <w:r w:rsidRPr="006447F5">
              <w:rPr>
                <w:i/>
                <w:iCs/>
                <w:sz w:val="16"/>
                <w:lang w:val="es-ES_tradnl"/>
              </w:rPr>
              <w:t>Sentido de la transmisión</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 (servicio)</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Espacio-Tierra</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sz w:val="16"/>
                <w:lang w:val="es-ES_tradnl"/>
              </w:rPr>
              <w:t>Espacio-Tierra</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sz w:val="16"/>
                <w:lang w:val="es-ES_tradnl"/>
              </w:rPr>
              <w:t>Espacio-Tierra</w:t>
            </w:r>
          </w:p>
        </w:tc>
      </w:tr>
      <w:tr w:rsidR="00A3451F" w:rsidRPr="006447F5" w:rsidTr="000265CB">
        <w:trPr>
          <w:cantSplit/>
          <w:jc w:val="center"/>
        </w:trPr>
        <w:tc>
          <w:tcPr>
            <w:tcW w:w="14459" w:type="dxa"/>
            <w:gridSpan w:val="15"/>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16"/>
                <w:lang w:val="es-ES_tradnl"/>
              </w:rPr>
            </w:pPr>
            <w:r w:rsidRPr="006447F5">
              <w:rPr>
                <w:i/>
                <w:iCs/>
                <w:sz w:val="16"/>
                <w:lang w:val="es-ES_tradnl"/>
              </w:rPr>
              <w:t>Bandas de frecuencias</w:t>
            </w:r>
            <w:r w:rsidRPr="006447F5">
              <w:rPr>
                <w:sz w:val="16"/>
                <w:lang w:val="es-ES_tradnl"/>
              </w:rPr>
              <w:t xml:space="preserve"> (GHz)</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Enlace de conexión</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30</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 xml:space="preserve"> 19</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14</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14</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eastAsia="zh-CN"/>
              </w:rPr>
            </w:pPr>
            <w:r w:rsidRPr="006447F5">
              <w:rPr>
                <w:rFonts w:eastAsia="SimSun"/>
                <w:sz w:val="16"/>
                <w:szCs w:val="16"/>
                <w:lang w:val="es-ES_tradnl" w:eastAsia="zh-CN"/>
              </w:rPr>
              <w:t>*</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eastAsia="zh-CN"/>
              </w:rPr>
            </w:pPr>
            <w:r w:rsidRPr="006447F5">
              <w:rPr>
                <w:rFonts w:eastAsia="SimSun"/>
                <w:sz w:val="16"/>
                <w:szCs w:val="16"/>
                <w:lang w:val="es-ES_tradnl" w:eastAsia="zh-CN"/>
              </w:rPr>
              <w:t>*</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Servicio</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1,6</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2,2</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0,4</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2,1</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2</w:t>
            </w:r>
            <w:r w:rsidRPr="006447F5">
              <w:rPr>
                <w:rFonts w:eastAsia="SimSun"/>
                <w:sz w:val="16"/>
                <w:szCs w:val="16"/>
                <w:lang w:val="es-ES_tradnl"/>
              </w:rPr>
              <w:t>,</w:t>
            </w:r>
            <w:r w:rsidRPr="006447F5">
              <w:rPr>
                <w:rFonts w:eastAsia="SimSun"/>
                <w:sz w:val="16"/>
                <w:lang w:val="es-ES_tradnl"/>
              </w:rPr>
              <w:t>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2</w:t>
            </w:r>
            <w:r w:rsidRPr="006447F5">
              <w:rPr>
                <w:rFonts w:eastAsia="SimSun"/>
                <w:sz w:val="16"/>
                <w:szCs w:val="16"/>
                <w:lang w:val="es-ES_tradnl"/>
              </w:rPr>
              <w:t>,</w:t>
            </w:r>
            <w:r w:rsidRPr="006447F5">
              <w:rPr>
                <w:rFonts w:eastAsia="SimSun"/>
                <w:sz w:val="16"/>
                <w:lang w:val="es-ES_tradnl"/>
              </w:rPr>
              <w:t>5</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16"/>
                <w:lang w:val="es-ES_tradnl"/>
              </w:rPr>
            </w:pPr>
            <w:r w:rsidRPr="006447F5">
              <w:rPr>
                <w:i/>
                <w:iCs/>
                <w:sz w:val="16"/>
                <w:lang w:val="es-ES_tradnl"/>
              </w:rPr>
              <w:t>Órbita</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vertAlign w:val="superscript"/>
                <w:lang w:val="es-ES_tradnl"/>
              </w:rPr>
              <w:t>(2)</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111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Excéntrica</w:t>
            </w:r>
          </w:p>
        </w:tc>
        <w:tc>
          <w:tcPr>
            <w:tcW w:w="74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97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Elíptica</w:t>
            </w:r>
            <w:r w:rsidRPr="006447F5">
              <w:rPr>
                <w:sz w:val="16"/>
                <w:lang w:val="es-ES_tradnl"/>
              </w:rPr>
              <w:br/>
              <w:t>(órbita alternada)</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Circular</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Circular</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Circular</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Altitud (km)</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780</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10 355</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2 000</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1 414</w:t>
            </w:r>
          </w:p>
        </w:tc>
        <w:tc>
          <w:tcPr>
            <w:tcW w:w="111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520/7 846</w:t>
            </w:r>
          </w:p>
        </w:tc>
        <w:tc>
          <w:tcPr>
            <w:tcW w:w="74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7 846</w:t>
            </w:r>
          </w:p>
        </w:tc>
        <w:tc>
          <w:tcPr>
            <w:tcW w:w="97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4 376/7 846</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10 355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1 500</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1 500</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1 000</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700</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36 000</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21 500</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Separación entre satélites (grados)</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32,7</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90</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45</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60</w:t>
            </w:r>
          </w:p>
        </w:tc>
        <w:tc>
          <w:tcPr>
            <w:tcW w:w="111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74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7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72</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30</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30</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51,4</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27,7</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120</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120</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Número de satélites</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66</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40</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48</w:t>
            </w:r>
          </w:p>
        </w:tc>
        <w:tc>
          <w:tcPr>
            <w:tcW w:w="111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4-5</w:t>
            </w:r>
          </w:p>
        </w:tc>
        <w:tc>
          <w:tcPr>
            <w:tcW w:w="74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6-8</w:t>
            </w:r>
          </w:p>
        </w:tc>
        <w:tc>
          <w:tcPr>
            <w:tcW w:w="97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6-8</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48</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48</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91</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eastAsia="zh-CN"/>
              </w:rPr>
            </w:pPr>
            <w:r w:rsidRPr="006447F5">
              <w:rPr>
                <w:rFonts w:eastAsia="SimSun"/>
                <w:sz w:val="16"/>
                <w:lang w:val="es-ES_tradnl" w:eastAsia="zh-CN"/>
              </w:rPr>
              <w:t xml:space="preserve">3 </w:t>
            </w:r>
            <w:r w:rsidRPr="006447F5">
              <w:rPr>
                <w:rFonts w:eastAsia="SimSun"/>
                <w:sz w:val="16"/>
                <w:lang w:val="es-ES_tradnl"/>
              </w:rPr>
              <w:t>a 9</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27</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Planos orbitales</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8</w:t>
            </w:r>
          </w:p>
        </w:tc>
        <w:tc>
          <w:tcPr>
            <w:tcW w:w="111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74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97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Ángulo de inclinación (grados)</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86</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50</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55</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52</w:t>
            </w:r>
          </w:p>
        </w:tc>
        <w:tc>
          <w:tcPr>
            <w:tcW w:w="1110"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116,6</w:t>
            </w:r>
          </w:p>
        </w:tc>
        <w:tc>
          <w:tcPr>
            <w:tcW w:w="74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w:t>
            </w:r>
          </w:p>
        </w:tc>
        <w:tc>
          <w:tcPr>
            <w:tcW w:w="974"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74</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74</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83</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82</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55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55</w:t>
            </w:r>
          </w:p>
        </w:tc>
      </w:tr>
      <w:tr w:rsidR="00A3451F" w:rsidRPr="006447F5" w:rsidTr="000265CB">
        <w:trPr>
          <w:cantSplit/>
          <w:jc w:val="center"/>
        </w:trPr>
        <w:tc>
          <w:tcPr>
            <w:tcW w:w="14459" w:type="dxa"/>
            <w:gridSpan w:val="15"/>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iCs/>
                <w:sz w:val="16"/>
                <w:lang w:val="es-ES_tradnl"/>
              </w:rPr>
            </w:pPr>
            <w:r w:rsidRPr="006447F5">
              <w:rPr>
                <w:i/>
                <w:iCs/>
                <w:sz w:val="16"/>
                <w:lang w:val="es-ES_tradnl"/>
              </w:rPr>
              <w:t>Antenas del satélite</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Número de haces</w:t>
            </w:r>
            <w:r w:rsidRPr="006447F5">
              <w:rPr>
                <w:sz w:val="16"/>
                <w:lang w:val="es-ES_tradnl"/>
              </w:rPr>
              <w:br/>
              <w:t>(enlace de servicio)</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48</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37</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16</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91 en órbita excéntrica y 61 en órbita</w:t>
            </w:r>
            <w:r w:rsidRPr="006447F5">
              <w:rPr>
                <w:sz w:val="16"/>
                <w:lang w:val="es-ES_tradnl"/>
              </w:rPr>
              <w:br/>
              <w:t>circular o 19 en cada satélite</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121</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6</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37</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1</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1</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Tamaño del haz (km</w:t>
            </w:r>
            <w:r w:rsidRPr="006447F5">
              <w:rPr>
                <w:sz w:val="16"/>
                <w:vertAlign w:val="superscript"/>
                <w:lang w:val="es-ES_tradnl"/>
              </w:rPr>
              <w:t>2</w:t>
            </w:r>
            <w:r w:rsidRPr="006447F5">
              <w:rPr>
                <w:sz w:val="16"/>
                <w:lang w:val="es-ES_tradnl"/>
              </w:rPr>
              <w:t>)</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1,8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a</w:t>
            </w:r>
            <w:r w:rsidRPr="006447F5">
              <w:rPr>
                <w:sz w:val="16"/>
                <w:lang w:val="es-ES_tradnl"/>
              </w:rPr>
              <w:br/>
              <w:t xml:space="preserve">17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197F1D">
            <w:pPr>
              <w:pStyle w:val="Tabletext"/>
              <w:ind w:leftChars="-20" w:left="-48"/>
              <w:jc w:val="center"/>
              <w:rPr>
                <w:sz w:val="16"/>
                <w:lang w:val="es-ES_tradnl"/>
              </w:rPr>
            </w:pPr>
            <w:r w:rsidRPr="006447F5">
              <w:rPr>
                <w:sz w:val="16"/>
                <w:lang w:val="es-ES_tradnl"/>
              </w:rPr>
              <w:t xml:space="preserve">9,7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(6,3°)</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6,3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a</w:t>
            </w:r>
            <w:r w:rsidRPr="006447F5">
              <w:rPr>
                <w:sz w:val="16"/>
                <w:lang w:val="es-ES_tradnl"/>
              </w:rPr>
              <w:br/>
              <w:t xml:space="preserve">2,3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7,78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a</w:t>
            </w:r>
            <w:r w:rsidRPr="006447F5">
              <w:rPr>
                <w:sz w:val="16"/>
                <w:lang w:val="es-ES_tradnl"/>
              </w:rPr>
              <w:br/>
              <w:t xml:space="preserve">2,6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5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a</w:t>
            </w:r>
            <w:r w:rsidRPr="006447F5">
              <w:rPr>
                <w:sz w:val="16"/>
                <w:lang w:val="es-ES_tradnl"/>
              </w:rPr>
              <w:br/>
              <w:t xml:space="preserve">2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5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7</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197F1D">
            <w:pPr>
              <w:pStyle w:val="Tabletext"/>
              <w:ind w:leftChars="-20" w:left="-48"/>
              <w:jc w:val="center"/>
              <w:rPr>
                <w:sz w:val="16"/>
                <w:lang w:val="es-ES_tradnl"/>
              </w:rPr>
            </w:pPr>
            <w:r w:rsidRPr="006447F5">
              <w:rPr>
                <w:sz w:val="16"/>
                <w:lang w:val="es-ES_tradnl"/>
              </w:rPr>
              <w:t xml:space="preserve">8,4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 xml:space="preserve">2,6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r w:rsidRPr="006447F5">
              <w:rPr>
                <w:sz w:val="16"/>
                <w:lang w:val="es-ES_tradnl"/>
              </w:rPr>
              <w:br/>
              <w:t>a</w:t>
            </w:r>
            <w:r w:rsidRPr="006447F5">
              <w:rPr>
                <w:sz w:val="16"/>
                <w:lang w:val="es-ES_tradnl"/>
              </w:rPr>
              <w:br/>
              <w:t xml:space="preserve">2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6</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0265CB">
            <w:pPr>
              <w:pStyle w:val="Tabletext"/>
              <w:ind w:leftChars="-20" w:left="-48"/>
              <w:jc w:val="center"/>
              <w:rPr>
                <w:sz w:val="16"/>
                <w:lang w:val="es-ES_tradnl"/>
              </w:rPr>
            </w:pPr>
            <w:r w:rsidRPr="006447F5">
              <w:rPr>
                <w:sz w:val="16"/>
                <w:lang w:val="es-ES_tradnl"/>
              </w:rPr>
              <w:t xml:space="preserve">7,6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4</w:t>
            </w:r>
            <w:r w:rsidRPr="006447F5">
              <w:rPr>
                <w:sz w:val="16"/>
                <w:lang w:val="es-ES_tradnl"/>
              </w:rPr>
              <w:br/>
              <w:t>a</w:t>
            </w:r>
            <w:r w:rsidRPr="006447F5">
              <w:rPr>
                <w:sz w:val="16"/>
                <w:lang w:val="es-ES_tradnl"/>
              </w:rPr>
              <w:br/>
              <w:t xml:space="preserve">3,5 </w:t>
            </w:r>
            <w:r w:rsidRPr="006447F5">
              <w:rPr>
                <w:rFonts w:ascii="Symbol" w:hAnsi="Symbol"/>
                <w:sz w:val="16"/>
                <w:lang w:val="es-ES_tradnl"/>
              </w:rPr>
              <w:t></w:t>
            </w:r>
            <w:r w:rsidRPr="006447F5">
              <w:rPr>
                <w:sz w:val="16"/>
                <w:lang w:val="es-ES_tradnl"/>
              </w:rPr>
              <w:t xml:space="preserve"> 10</w:t>
            </w:r>
            <w:r w:rsidRPr="006447F5">
              <w:rPr>
                <w:sz w:val="16"/>
                <w:vertAlign w:val="superscript"/>
                <w:lang w:val="es-ES_tradnl"/>
              </w:rPr>
              <w:t>5</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8.5×10</w:t>
            </w:r>
            <w:r w:rsidRPr="006447F5">
              <w:rPr>
                <w:rFonts w:eastAsia="SimSun"/>
                <w:sz w:val="16"/>
                <w:szCs w:val="16"/>
                <w:vertAlign w:val="superscript"/>
                <w:lang w:val="es-ES_tradnl"/>
              </w:rPr>
              <w:t>7</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8.5×10</w:t>
            </w:r>
            <w:r w:rsidRPr="006447F5">
              <w:rPr>
                <w:rFonts w:eastAsia="SimSun"/>
                <w:sz w:val="16"/>
                <w:szCs w:val="16"/>
                <w:vertAlign w:val="superscript"/>
                <w:lang w:val="es-ES_tradnl"/>
              </w:rPr>
              <w:t>7</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Valor medio de los lóbulos laterales</w:t>
            </w:r>
            <w:r w:rsidRPr="006447F5">
              <w:rPr>
                <w:sz w:val="16"/>
                <w:lang w:val="es-ES_tradnl"/>
              </w:rPr>
              <w:br/>
              <w:t>del haz (dB)</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 y superior</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r w:rsidRPr="006447F5">
              <w:rPr>
                <w:sz w:val="16"/>
                <w:lang w:val="es-ES_tradnl"/>
              </w:rPr>
              <w:br/>
              <w:t>(valor de cresta)</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–20</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–20</w:t>
            </w:r>
          </w:p>
        </w:tc>
      </w:tr>
      <w:tr w:rsidR="00A3451F" w:rsidRPr="006447F5" w:rsidTr="000265CB">
        <w:trPr>
          <w:cantSplit/>
          <w:jc w:val="center"/>
        </w:trPr>
        <w:tc>
          <w:tcPr>
            <w:tcW w:w="245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Reutilización de frecuencias del haz</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0,167</w:t>
            </w:r>
          </w:p>
        </w:tc>
        <w:tc>
          <w:tcPr>
            <w:tcW w:w="7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98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81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2831"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i/>
                <w:iCs/>
                <w:sz w:val="16"/>
                <w:lang w:val="es-ES_tradnl"/>
              </w:rPr>
              <w:t>N</w:t>
            </w:r>
            <w:r w:rsidRPr="006447F5">
              <w:rPr>
                <w:sz w:val="16"/>
                <w:lang w:val="es-ES_tradnl"/>
              </w:rPr>
              <w:t xml:space="preserve"> (siendo </w:t>
            </w:r>
            <w:r w:rsidRPr="006447F5">
              <w:rPr>
                <w:i/>
                <w:iCs/>
                <w:sz w:val="16"/>
                <w:lang w:val="es-ES_tradnl"/>
              </w:rPr>
              <w:t>N</w:t>
            </w:r>
            <w:r w:rsidRPr="006447F5">
              <w:rPr>
                <w:sz w:val="16"/>
                <w:lang w:val="es-ES_tradnl"/>
              </w:rPr>
              <w:t>: número de haces)</w:t>
            </w:r>
          </w:p>
        </w:tc>
        <w:tc>
          <w:tcPr>
            <w:tcW w:w="90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0,6</w:t>
            </w:r>
          </w:p>
        </w:tc>
        <w:tc>
          <w:tcPr>
            <w:tcW w:w="90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0,11</w:t>
            </w:r>
          </w:p>
        </w:tc>
        <w:tc>
          <w:tcPr>
            <w:tcW w:w="7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w:t>
            </w:r>
          </w:p>
        </w:tc>
        <w:tc>
          <w:tcPr>
            <w:tcW w:w="77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w:t>
            </w:r>
          </w:p>
        </w:tc>
      </w:tr>
    </w:tbl>
    <w:p w:rsidR="00A3451F" w:rsidRPr="006447F5" w:rsidRDefault="00A3451F" w:rsidP="00A3451F">
      <w:pPr>
        <w:pStyle w:val="Tablefin"/>
        <w:rPr>
          <w:lang w:val="es-ES_tradnl"/>
        </w:rPr>
      </w:pPr>
    </w:p>
    <w:p w:rsidR="00A3451F" w:rsidRPr="006447F5" w:rsidRDefault="00A3451F" w:rsidP="00A3451F">
      <w:pPr>
        <w:pStyle w:val="TableNo"/>
        <w:rPr>
          <w:sz w:val="20"/>
          <w:lang w:val="es-ES_tradnl"/>
        </w:rPr>
      </w:pPr>
      <w:r w:rsidRPr="006447F5">
        <w:rPr>
          <w:lang w:val="es-ES_tradnl"/>
        </w:rPr>
        <w:br w:type="page"/>
      </w:r>
      <w:r w:rsidRPr="006447F5">
        <w:rPr>
          <w:sz w:val="20"/>
          <w:lang w:val="es-ES_tradnl"/>
        </w:rPr>
        <w:lastRenderedPageBreak/>
        <w:t>CUADRO 4b (</w:t>
      </w:r>
      <w:r w:rsidRPr="006447F5">
        <w:rPr>
          <w:i/>
          <w:sz w:val="20"/>
          <w:lang w:val="es-ES_tradnl"/>
        </w:rPr>
        <w:t>continuación</w:t>
      </w:r>
      <w:r w:rsidRPr="006447F5">
        <w:rPr>
          <w:sz w:val="20"/>
          <w:lang w:val="es-ES_tradnl"/>
        </w:rPr>
        <w:t>)</w:t>
      </w:r>
    </w:p>
    <w:tbl>
      <w:tblPr>
        <w:tblW w:w="14515" w:type="dxa"/>
        <w:jc w:val="center"/>
        <w:tblBorders>
          <w:top w:val="single" w:sz="2"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518"/>
        <w:gridCol w:w="893"/>
        <w:gridCol w:w="6"/>
        <w:gridCol w:w="852"/>
        <w:gridCol w:w="976"/>
        <w:gridCol w:w="839"/>
        <w:gridCol w:w="742"/>
        <w:gridCol w:w="852"/>
        <w:gridCol w:w="852"/>
        <w:gridCol w:w="8"/>
        <w:gridCol w:w="869"/>
        <w:gridCol w:w="877"/>
        <w:gridCol w:w="808"/>
        <w:gridCol w:w="855"/>
        <w:gridCol w:w="856"/>
        <w:gridCol w:w="856"/>
        <w:gridCol w:w="856"/>
      </w:tblGrid>
      <w:tr w:rsidR="00A3451F" w:rsidRPr="006447F5" w:rsidTr="000265CB">
        <w:trPr>
          <w:cantSplit/>
          <w:jc w:val="center"/>
        </w:trPr>
        <w:tc>
          <w:tcPr>
            <w:tcW w:w="2518"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A3451F" w:rsidRPr="006447F5" w:rsidRDefault="00A3451F" w:rsidP="005050DA">
            <w:pPr>
              <w:pStyle w:val="Tablehead"/>
              <w:jc w:val="right"/>
              <w:rPr>
                <w:sz w:val="16"/>
                <w:lang w:val="es-ES_tradnl"/>
              </w:rPr>
            </w:pPr>
            <w:r w:rsidRPr="006447F5">
              <w:rPr>
                <w:sz w:val="16"/>
                <w:lang w:val="es-ES_tradnl"/>
              </w:rPr>
              <w:t>Sistema</w:t>
            </w:r>
          </w:p>
          <w:p w:rsidR="00A3451F" w:rsidRPr="006447F5" w:rsidRDefault="00A3451F" w:rsidP="005050DA">
            <w:pPr>
              <w:pStyle w:val="Tablehead"/>
              <w:jc w:val="left"/>
              <w:rPr>
                <w:sz w:val="16"/>
                <w:lang w:val="es-ES_tradnl"/>
              </w:rPr>
            </w:pPr>
            <w:r w:rsidRPr="006447F5">
              <w:rPr>
                <w:sz w:val="16"/>
                <w:lang w:val="es-ES_tradnl"/>
              </w:rPr>
              <w:t>Parámetro</w:t>
            </w:r>
          </w:p>
        </w:tc>
        <w:tc>
          <w:tcPr>
            <w:tcW w:w="893"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A</w:t>
            </w:r>
          </w:p>
        </w:tc>
        <w:tc>
          <w:tcPr>
            <w:tcW w:w="858" w:type="dxa"/>
            <w:gridSpan w:val="2"/>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B</w:t>
            </w:r>
          </w:p>
        </w:tc>
        <w:tc>
          <w:tcPr>
            <w:tcW w:w="976"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C</w:t>
            </w:r>
          </w:p>
        </w:tc>
        <w:tc>
          <w:tcPr>
            <w:tcW w:w="839"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D</w:t>
            </w:r>
          </w:p>
        </w:tc>
        <w:tc>
          <w:tcPr>
            <w:tcW w:w="2446" w:type="dxa"/>
            <w:gridSpan w:val="3"/>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w:t>
            </w:r>
          </w:p>
        </w:tc>
        <w:tc>
          <w:tcPr>
            <w:tcW w:w="877" w:type="dxa"/>
            <w:gridSpan w:val="2"/>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F</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G</w:t>
            </w:r>
          </w:p>
        </w:tc>
        <w:tc>
          <w:tcPr>
            <w:tcW w:w="855"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H</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R</w:t>
            </w:r>
          </w:p>
        </w:tc>
        <w:tc>
          <w:tcPr>
            <w:tcW w:w="1712"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sz w:val="16"/>
                <w:lang w:val="es-ES_tradnl"/>
              </w:rPr>
            </w:pPr>
            <w:r w:rsidRPr="006447F5">
              <w:rPr>
                <w:rFonts w:eastAsia="SimSun"/>
                <w:sz w:val="16"/>
                <w:szCs w:val="16"/>
                <w:lang w:val="es-ES_tradnl"/>
              </w:rPr>
              <w:t>K</w:t>
            </w:r>
          </w:p>
        </w:tc>
      </w:tr>
      <w:tr w:rsidR="00A3451F" w:rsidRPr="006447F5" w:rsidTr="000265CB">
        <w:trPr>
          <w:cantSplit/>
          <w:jc w:val="center"/>
        </w:trPr>
        <w:tc>
          <w:tcPr>
            <w:tcW w:w="2518"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93"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58" w:type="dxa"/>
            <w:gridSpan w:val="2"/>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976"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39"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2446" w:type="dxa"/>
            <w:gridSpan w:val="3"/>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77" w:type="dxa"/>
            <w:gridSpan w:val="2"/>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77" w:type="dxa"/>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Enlace 1</w:t>
            </w:r>
          </w:p>
        </w:tc>
        <w:tc>
          <w:tcPr>
            <w:tcW w:w="808" w:type="dxa"/>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r w:rsidRPr="006447F5">
              <w:rPr>
                <w:sz w:val="16"/>
                <w:lang w:val="es-ES_tradnl"/>
              </w:rPr>
              <w:t>Enlace 2</w:t>
            </w:r>
          </w:p>
        </w:tc>
        <w:tc>
          <w:tcPr>
            <w:tcW w:w="855"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tcPr>
          <w:p w:rsidR="00A3451F" w:rsidRPr="006447F5" w:rsidRDefault="00A3451F" w:rsidP="005050DA">
            <w:pPr>
              <w:pStyle w:val="Tablehead"/>
              <w:rPr>
                <w:sz w:val="16"/>
                <w:lang w:val="es-ES_tradnl"/>
              </w:rPr>
            </w:pP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I</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M</w:t>
            </w:r>
          </w:p>
        </w:tc>
      </w:tr>
      <w:tr w:rsidR="00A3451F" w:rsidRPr="006447F5" w:rsidTr="000265CB">
        <w:trPr>
          <w:cantSplit/>
          <w:jc w:val="center"/>
        </w:trPr>
        <w:tc>
          <w:tcPr>
            <w:tcW w:w="14515" w:type="dxa"/>
            <w:gridSpan w:val="17"/>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i/>
                <w:sz w:val="16"/>
                <w:lang w:val="es-ES_tradnl"/>
              </w:rPr>
            </w:pPr>
            <w:r w:rsidRPr="006447F5">
              <w:rPr>
                <w:i/>
                <w:sz w:val="16"/>
                <w:lang w:val="es-ES_tradnl"/>
              </w:rPr>
              <w:t>Características del enlace</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Máxima p.i.r.e. por haz (dBW)</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~52</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27,5</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2454" w:type="dxa"/>
            <w:gridSpan w:val="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Densidad de flujo de potencia</w:t>
            </w:r>
            <w:r w:rsidRPr="006447F5">
              <w:rPr>
                <w:sz w:val="16"/>
                <w:lang w:val="es-ES_tradnl"/>
              </w:rPr>
              <w:br/>
            </w:r>
            <w:r w:rsidRPr="006447F5">
              <w:rPr>
                <w:rFonts w:ascii="Symbol" w:hAnsi="Symbol"/>
                <w:sz w:val="16"/>
                <w:lang w:val="es-ES_tradnl"/>
              </w:rPr>
              <w:t></w:t>
            </w:r>
            <w:r w:rsidRPr="006447F5">
              <w:rPr>
                <w:sz w:val="16"/>
                <w:lang w:val="es-ES_tradnl"/>
              </w:rPr>
              <w:t xml:space="preserve"> –142 dB(W/(m</w:t>
            </w:r>
            <w:r w:rsidRPr="006447F5">
              <w:rPr>
                <w:sz w:val="16"/>
                <w:vertAlign w:val="superscript"/>
                <w:lang w:val="es-ES_tradnl"/>
              </w:rPr>
              <w:t>2</w:t>
            </w:r>
            <w:r w:rsidRPr="006447F5">
              <w:rPr>
                <w:sz w:val="16"/>
                <w:lang w:val="es-ES_tradnl"/>
              </w:rPr>
              <w:t> · 4 kHz))</w:t>
            </w:r>
          </w:p>
        </w:tc>
        <w:tc>
          <w:tcPr>
            <w:tcW w:w="8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52</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2,8</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19</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31,7</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36</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32</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Ganancia media por haz (dBi)</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17 a 25</w:t>
            </w:r>
            <w:r w:rsidRPr="006447F5">
              <w:rPr>
                <w:sz w:val="16"/>
                <w:vertAlign w:val="superscript"/>
                <w:lang w:val="es-ES_tradnl"/>
              </w:rPr>
              <w:t>(1)</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24 a 28</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15,2</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2454" w:type="dxa"/>
            <w:gridSpan w:val="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18,5 (Línea base) a ganancia</w:t>
            </w:r>
            <w:r w:rsidRPr="006447F5">
              <w:rPr>
                <w:sz w:val="16"/>
                <w:lang w:val="es-ES_tradnl"/>
              </w:rPr>
              <w:br/>
              <w:t>de cresta en el nadir</w:t>
            </w:r>
            <w:r w:rsidRPr="006447F5">
              <w:rPr>
                <w:sz w:val="16"/>
                <w:lang w:val="es-ES_tradnl"/>
              </w:rPr>
              <w:br/>
              <w:t>28,8 (Mejorada) a ganancia</w:t>
            </w:r>
            <w:r w:rsidRPr="006447F5">
              <w:rPr>
                <w:sz w:val="16"/>
                <w:lang w:val="es-ES_tradnl"/>
              </w:rPr>
              <w:br/>
              <w:t>de cresta en el nadir</w:t>
            </w:r>
          </w:p>
        </w:tc>
        <w:tc>
          <w:tcPr>
            <w:tcW w:w="8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30</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13</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31,7</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p.i.r.e. por portadora (dBW)</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2454" w:type="dxa"/>
            <w:gridSpan w:val="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33</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15</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rFonts w:ascii="Symbol" w:hAnsi="Symbol"/>
                <w:sz w:val="16"/>
                <w:lang w:val="es-ES_tradnl"/>
              </w:rPr>
              <w:t></w:t>
            </w:r>
            <w:r w:rsidRPr="006447F5">
              <w:rPr>
                <w:sz w:val="16"/>
                <w:lang w:val="es-ES_tradnl"/>
              </w:rPr>
              <w:t>7,2</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31,7</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36</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32</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p.i.r.e. por usuario sin apantallar (dBW)</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 a 15</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20,6</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2454" w:type="dxa"/>
            <w:gridSpan w:val="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13,92-18,66 para 19 haces por satélite o</w:t>
            </w:r>
            <w:r w:rsidRPr="006447F5">
              <w:rPr>
                <w:sz w:val="16"/>
                <w:lang w:val="es-ES_tradnl"/>
              </w:rPr>
              <w:br/>
              <w:t>13,92-21,5 para 61/91 haces por satélite</w:t>
            </w:r>
          </w:p>
        </w:tc>
        <w:tc>
          <w:tcPr>
            <w:tcW w:w="8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p.i.r.e. por usuario apantallado (dBW)</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19 a 27</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24,6</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Debe determinarse</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 a 5</w:t>
            </w:r>
          </w:p>
        </w:tc>
        <w:tc>
          <w:tcPr>
            <w:tcW w:w="2454" w:type="dxa"/>
            <w:gridSpan w:val="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Añádanse 2,5 dB</w:t>
            </w:r>
          </w:p>
        </w:tc>
        <w:tc>
          <w:tcPr>
            <w:tcW w:w="86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lang w:val="es-ES_tradnl"/>
              </w:rPr>
            </w:pPr>
            <w:r w:rsidRPr="006447F5">
              <w:rPr>
                <w:sz w:val="16"/>
                <w:lang w:val="es-ES_tradnl"/>
              </w:rPr>
              <w:t>No</w:t>
            </w:r>
            <w:r w:rsidRPr="006447F5">
              <w:rPr>
                <w:sz w:val="16"/>
                <w:lang w:val="es-ES_tradnl"/>
              </w:rPr>
              <w:br/>
              <w:t>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lang w:val="es-ES_tradnl"/>
              </w:rPr>
            </w:pPr>
            <w:r w:rsidRPr="006447F5">
              <w:rPr>
                <w:sz w:val="16"/>
                <w:lang w:val="es-ES_tradnl"/>
              </w:rPr>
              <w:t>No</w:t>
            </w:r>
            <w:r w:rsidRPr="006447F5">
              <w:rPr>
                <w:sz w:val="16"/>
                <w:lang w:val="es-ES_tradnl"/>
              </w:rPr>
              <w:br/>
              <w:t>aplicable</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p.i.r.e. por canal AMDC (dBW)</w:t>
            </w:r>
          </w:p>
        </w:tc>
        <w:tc>
          <w:tcPr>
            <w:tcW w:w="899"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 a 6</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 a 16</w:t>
            </w:r>
          </w:p>
        </w:tc>
        <w:tc>
          <w:tcPr>
            <w:tcW w:w="74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w:t>
            </w:r>
            <w:r w:rsidRPr="006447F5">
              <w:rPr>
                <w:sz w:val="16"/>
                <w:lang w:val="es-ES_tradnl"/>
              </w:rPr>
              <w:br/>
              <w:t>aplicable</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–10,2</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 a 19</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31,7</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36</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32</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i/>
                <w:sz w:val="16"/>
                <w:lang w:val="es-ES_tradnl"/>
              </w:rPr>
              <w:t>G</w:t>
            </w:r>
            <w:r w:rsidRPr="006447F5">
              <w:rPr>
                <w:sz w:val="16"/>
                <w:lang w:val="es-ES_tradnl"/>
              </w:rPr>
              <w:t>/</w:t>
            </w:r>
            <w:r w:rsidRPr="006447F5">
              <w:rPr>
                <w:i/>
                <w:sz w:val="16"/>
                <w:lang w:val="es-ES_tradnl"/>
              </w:rPr>
              <w:t>T</w:t>
            </w:r>
            <w:r w:rsidRPr="006447F5">
              <w:rPr>
                <w:sz w:val="16"/>
                <w:lang w:val="es-ES_tradnl"/>
              </w:rPr>
              <w:t xml:space="preserve"> de usuario (dB(K</w:t>
            </w:r>
            <w:r w:rsidRPr="006447F5">
              <w:rPr>
                <w:sz w:val="16"/>
                <w:vertAlign w:val="superscript"/>
                <w:lang w:val="es-ES_tradnl"/>
              </w:rPr>
              <w:t>–1</w:t>
            </w:r>
            <w:r w:rsidRPr="006447F5">
              <w:rPr>
                <w:sz w:val="16"/>
                <w:lang w:val="es-ES_tradnl"/>
              </w:rPr>
              <w:t>))</w:t>
            </w:r>
          </w:p>
        </w:tc>
        <w:tc>
          <w:tcPr>
            <w:tcW w:w="899"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–23</w:t>
            </w: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–22,2 a –24</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–22</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–23</w:t>
            </w:r>
          </w:p>
        </w:tc>
        <w:tc>
          <w:tcPr>
            <w:tcW w:w="74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–25 a –15</w:t>
            </w: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–24</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–23,8</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–14</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–24</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–18</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–24</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–24</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Mínimo ángulo de elevación (grados)</w:t>
            </w:r>
          </w:p>
        </w:tc>
        <w:tc>
          <w:tcPr>
            <w:tcW w:w="899"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8,3</w:t>
            </w: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20</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74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15</w:t>
            </w:r>
          </w:p>
        </w:tc>
        <w:tc>
          <w:tcPr>
            <w:tcW w:w="852"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7</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10</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10</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10</w:t>
            </w:r>
          </w:p>
        </w:tc>
      </w:tr>
      <w:tr w:rsidR="00A3451F" w:rsidRPr="006447F5" w:rsidTr="000265CB">
        <w:trPr>
          <w:cantSplit/>
          <w:jc w:val="center"/>
        </w:trPr>
        <w:tc>
          <w:tcPr>
            <w:tcW w:w="11947" w:type="dxa"/>
            <w:gridSpan w:val="14"/>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i/>
                <w:sz w:val="16"/>
                <w:lang w:val="es-ES_tradnl"/>
              </w:rPr>
              <w:t>Parámetros de transmisión</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vertAlign w:val="superscript"/>
                <w:lang w:val="es-ES_tradnl"/>
              </w:rPr>
              <w:t>(2)</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vertAlign w:val="superscript"/>
                <w:lang w:val="es-ES_tradnl"/>
              </w:rPr>
            </w:pP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vertAlign w:val="superscript"/>
                <w:lang w:val="es-ES_tradnl"/>
              </w:rPr>
            </w:pP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Modulación</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2446"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MDP-4</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sz w:val="16"/>
                <w:lang w:val="es-ES_tradnl"/>
              </w:rPr>
              <w:t>MDP-4</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sz w:val="16"/>
                <w:lang w:val="es-ES_tradnl"/>
              </w:rPr>
              <w:t>MDP-4</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Codificación</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2446"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 v</w:t>
            </w:r>
            <w:r w:rsidRPr="006447F5">
              <w:rPr>
                <w:iCs/>
                <w:sz w:val="16"/>
                <w:lang w:val="es-ES_tradnl"/>
              </w:rPr>
              <w:t>elocidad</w:t>
            </w:r>
            <w:r w:rsidRPr="006447F5">
              <w:rPr>
                <w:sz w:val="16"/>
                <w:lang w:val="es-ES_tradnl"/>
              </w:rPr>
              <w:t xml:space="preserve"> 1/3, </w:t>
            </w:r>
            <w:r w:rsidRPr="006447F5">
              <w:rPr>
                <w:i/>
                <w:sz w:val="16"/>
                <w:lang w:val="es-ES_tradnl"/>
              </w:rPr>
              <w:t>K</w:t>
            </w:r>
            <w:r w:rsidRPr="006447F5">
              <w:rPr>
                <w:sz w:val="16"/>
                <w:lang w:val="es-ES_tradnl"/>
              </w:rPr>
              <w:t xml:space="preserve"> </w:t>
            </w:r>
            <w:r w:rsidRPr="006447F5">
              <w:rPr>
                <w:rFonts w:ascii="Symbol" w:hAnsi="Symbol"/>
                <w:sz w:val="16"/>
                <w:lang w:val="es-ES_tradnl"/>
              </w:rPr>
              <w:t></w:t>
            </w:r>
            <w:r w:rsidRPr="006447F5">
              <w:rPr>
                <w:sz w:val="16"/>
                <w:lang w:val="es-ES_tradnl"/>
              </w:rPr>
              <w:t xml:space="preserve"> 9</w:t>
            </w: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FEC</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ind w:left="-57" w:right="57"/>
              <w:jc w:val="center"/>
              <w:rPr>
                <w:sz w:val="16"/>
                <w:lang w:val="es-ES_tradnl"/>
              </w:rPr>
            </w:pPr>
            <w:r w:rsidRPr="006447F5">
              <w:rPr>
                <w:sz w:val="16"/>
                <w:lang w:val="es-ES_tradnl"/>
              </w:rPr>
              <w:t>Código convo</w:t>
            </w:r>
            <w:r w:rsidRPr="006447F5">
              <w:rPr>
                <w:sz w:val="16"/>
                <w:lang w:val="es-ES_tradnl"/>
              </w:rPr>
              <w:softHyphen/>
              <w:t>lucional,</w:t>
            </w:r>
            <w:r w:rsidRPr="006447F5">
              <w:rPr>
                <w:sz w:val="16"/>
                <w:lang w:val="es-ES_tradnl"/>
              </w:rPr>
              <w:br/>
              <w:t xml:space="preserve">velocidad 1/2, </w:t>
            </w:r>
            <w:r w:rsidRPr="006447F5">
              <w:rPr>
                <w:i/>
                <w:iCs/>
                <w:sz w:val="16"/>
                <w:lang w:val="es-ES_tradnl"/>
              </w:rPr>
              <w:t>K</w:t>
            </w:r>
            <w:r w:rsidRPr="006447F5">
              <w:rPr>
                <w:sz w:val="16"/>
                <w:lang w:val="es-ES_tradnl"/>
              </w:rPr>
              <w:t> </w:t>
            </w:r>
            <w:r w:rsidRPr="006447F5">
              <w:rPr>
                <w:rFonts w:ascii="Symbol" w:hAnsi="Symbol"/>
                <w:sz w:val="16"/>
                <w:lang w:val="es-ES_tradnl"/>
              </w:rPr>
              <w:t></w:t>
            </w:r>
            <w:r w:rsidRPr="006447F5">
              <w:rPr>
                <w:sz w:val="16"/>
                <w:lang w:val="es-ES_tradnl"/>
              </w:rPr>
              <w:t> 7</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es-ES_tradnl"/>
              </w:rPr>
            </w:pPr>
            <w:r w:rsidRPr="006447F5">
              <w:rPr>
                <w:rFonts w:eastAsia="SimSun"/>
                <w:sz w:val="16"/>
                <w:szCs w:val="16"/>
                <w:lang w:val="es-ES_tradnl"/>
              </w:rPr>
              <w:t>FEC</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es-ES_tradnl"/>
              </w:rPr>
            </w:pPr>
            <w:r w:rsidRPr="006447F5">
              <w:rPr>
                <w:rFonts w:eastAsia="SimSun"/>
                <w:sz w:val="16"/>
                <w:szCs w:val="16"/>
                <w:lang w:val="es-ES_tradnl"/>
              </w:rPr>
              <w:t>FEC</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Esquema de acceso</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2446"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AMDC</w:t>
            </w: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AMDF/</w:t>
            </w:r>
            <w:r w:rsidRPr="006447F5">
              <w:rPr>
                <w:sz w:val="16"/>
                <w:lang w:val="es-ES_tradnl"/>
              </w:rPr>
              <w:br/>
              <w:t>AMDT</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CDMA</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CDMA</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Esquema dúplex</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DDT</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2446"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Completo</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0265CB">
            <w:pPr>
              <w:pStyle w:val="Tabletext"/>
              <w:ind w:leftChars="-20" w:left="-48"/>
              <w:jc w:val="center"/>
              <w:rPr>
                <w:sz w:val="16"/>
                <w:lang w:val="es-ES_tradnl"/>
              </w:rPr>
            </w:pPr>
            <w:r w:rsidRPr="006447F5">
              <w:rPr>
                <w:sz w:val="16"/>
                <w:lang w:val="es-ES_tradnl"/>
              </w:rPr>
              <w:t>Completo</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Completo</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DDF</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Completo</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Completo</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Longitud de trama (ms)</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90</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w:t>
            </w:r>
          </w:p>
        </w:tc>
        <w:tc>
          <w:tcPr>
            <w:tcW w:w="2446"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320</w:t>
            </w: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40</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1 000</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es-ES_tradnl"/>
              </w:rPr>
            </w:pPr>
            <w:r w:rsidRPr="006447F5">
              <w:rPr>
                <w:rFonts w:eastAsia="SimSun"/>
                <w:sz w:val="16"/>
                <w:szCs w:val="16"/>
                <w:lang w:val="es-ES_tradnl"/>
              </w:rPr>
              <w:t>1 000</w:t>
            </w:r>
          </w:p>
        </w:tc>
      </w:tr>
      <w:tr w:rsidR="00A3451F" w:rsidRPr="006447F5" w:rsidTr="000265CB">
        <w:trPr>
          <w:cantSplit/>
          <w:jc w:val="center"/>
        </w:trPr>
        <w:tc>
          <w:tcPr>
            <w:tcW w:w="251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left"/>
              <w:rPr>
                <w:sz w:val="16"/>
                <w:lang w:val="es-ES_tradnl"/>
              </w:rPr>
            </w:pPr>
            <w:r w:rsidRPr="006447F5">
              <w:rPr>
                <w:sz w:val="16"/>
                <w:lang w:val="es-ES_tradnl"/>
              </w:rPr>
              <w:t>Velocidad de ráfaga (kbit/s)</w:t>
            </w:r>
          </w:p>
        </w:tc>
        <w:tc>
          <w:tcPr>
            <w:tcW w:w="893"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50</w:t>
            </w:r>
          </w:p>
        </w:tc>
        <w:tc>
          <w:tcPr>
            <w:tcW w:w="858"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97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39"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2446" w:type="dxa"/>
            <w:gridSpan w:val="3"/>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0,3 a 9,6</w:t>
            </w:r>
          </w:p>
        </w:tc>
        <w:tc>
          <w:tcPr>
            <w:tcW w:w="877" w:type="dxa"/>
            <w:gridSpan w:val="2"/>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36</w:t>
            </w:r>
          </w:p>
        </w:tc>
        <w:tc>
          <w:tcPr>
            <w:tcW w:w="877"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08"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5"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No 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lang w:val="es-ES_tradnl"/>
              </w:rPr>
            </w:pPr>
            <w:r w:rsidRPr="006447F5">
              <w:rPr>
                <w:sz w:val="16"/>
                <w:lang w:val="es-ES_tradnl"/>
              </w:rPr>
              <w:t>No</w:t>
            </w:r>
            <w:r w:rsidRPr="006447F5">
              <w:rPr>
                <w:sz w:val="16"/>
                <w:lang w:val="es-ES_tradnl"/>
              </w:rPr>
              <w:br/>
              <w:t>aplicable</w:t>
            </w:r>
          </w:p>
        </w:tc>
        <w:tc>
          <w:tcPr>
            <w:tcW w:w="856" w:type="dxa"/>
            <w:tcBorders>
              <w:top w:val="single" w:sz="4" w:space="0" w:color="auto"/>
              <w:left w:val="single" w:sz="4" w:space="0" w:color="auto"/>
              <w:bottom w:val="single" w:sz="4" w:space="0" w:color="auto"/>
              <w:right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lang w:val="es-ES_tradnl"/>
              </w:rPr>
            </w:pPr>
            <w:r w:rsidRPr="006447F5">
              <w:rPr>
                <w:sz w:val="16"/>
                <w:lang w:val="es-ES_tradnl"/>
              </w:rPr>
              <w:t>No</w:t>
            </w:r>
            <w:r w:rsidRPr="006447F5">
              <w:rPr>
                <w:sz w:val="16"/>
                <w:lang w:val="es-ES_tradnl"/>
              </w:rPr>
              <w:br/>
              <w:t>aplicable</w:t>
            </w:r>
          </w:p>
        </w:tc>
      </w:tr>
    </w:tbl>
    <w:p w:rsidR="00A3451F" w:rsidRPr="006447F5" w:rsidRDefault="00A3451F" w:rsidP="00A3451F">
      <w:pPr>
        <w:pStyle w:val="Tablefin"/>
        <w:rPr>
          <w:lang w:val="es-ES_tradnl"/>
        </w:rPr>
      </w:pPr>
    </w:p>
    <w:p w:rsidR="00A3451F" w:rsidRPr="006447F5" w:rsidRDefault="00A3451F" w:rsidP="00A3451F">
      <w:pPr>
        <w:pStyle w:val="TableNo"/>
        <w:rPr>
          <w:sz w:val="20"/>
          <w:lang w:val="es-ES_tradnl"/>
        </w:rPr>
      </w:pPr>
      <w:r w:rsidRPr="006447F5">
        <w:rPr>
          <w:lang w:val="es-ES_tradnl"/>
        </w:rPr>
        <w:br w:type="page"/>
      </w:r>
      <w:r w:rsidRPr="006447F5">
        <w:rPr>
          <w:sz w:val="20"/>
          <w:lang w:val="es-ES_tradnl"/>
        </w:rPr>
        <w:lastRenderedPageBreak/>
        <w:t>CUADRO 4b (</w:t>
      </w:r>
      <w:r w:rsidRPr="006447F5">
        <w:rPr>
          <w:i/>
          <w:sz w:val="20"/>
          <w:lang w:val="es-ES_tradnl"/>
        </w:rPr>
        <w:t>fin</w:t>
      </w:r>
      <w:r w:rsidRPr="006447F5">
        <w:rPr>
          <w:sz w:val="20"/>
          <w:lang w:val="es-ES_tradnl"/>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058"/>
        <w:gridCol w:w="1072"/>
        <w:gridCol w:w="1086"/>
        <w:gridCol w:w="1128"/>
        <w:gridCol w:w="1075"/>
        <w:gridCol w:w="1069"/>
        <w:gridCol w:w="1096"/>
        <w:gridCol w:w="1106"/>
        <w:gridCol w:w="1133"/>
        <w:gridCol w:w="916"/>
        <w:gridCol w:w="799"/>
        <w:gridCol w:w="1020"/>
      </w:tblGrid>
      <w:tr w:rsidR="000265CB" w:rsidRPr="006447F5" w:rsidTr="000265CB">
        <w:trPr>
          <w:cantSplit/>
          <w:trHeight w:val="350"/>
          <w:jc w:val="center"/>
        </w:trPr>
        <w:tc>
          <w:tcPr>
            <w:tcW w:w="2014" w:type="dxa"/>
            <w:vMerge w:val="restart"/>
            <w:tcBorders>
              <w:tl2br w:val="single" w:sz="4" w:space="0" w:color="auto"/>
            </w:tcBorders>
            <w:vAlign w:val="center"/>
          </w:tcPr>
          <w:p w:rsidR="00A3451F" w:rsidRPr="006447F5" w:rsidRDefault="00A3451F" w:rsidP="005050DA">
            <w:pPr>
              <w:pStyle w:val="Tablehead"/>
              <w:jc w:val="right"/>
              <w:rPr>
                <w:sz w:val="16"/>
                <w:lang w:val="es-ES_tradnl"/>
              </w:rPr>
            </w:pPr>
            <w:r w:rsidRPr="006447F5">
              <w:rPr>
                <w:sz w:val="16"/>
                <w:lang w:val="es-ES_tradnl"/>
              </w:rPr>
              <w:t>Sistema</w:t>
            </w:r>
          </w:p>
          <w:p w:rsidR="00A3451F" w:rsidRPr="006447F5" w:rsidRDefault="00A3451F" w:rsidP="005050DA">
            <w:pPr>
              <w:pStyle w:val="Tablehead"/>
              <w:jc w:val="left"/>
              <w:rPr>
                <w:sz w:val="16"/>
                <w:lang w:val="es-ES_tradnl"/>
              </w:rPr>
            </w:pPr>
            <w:r w:rsidRPr="006447F5">
              <w:rPr>
                <w:sz w:val="16"/>
                <w:lang w:val="es-ES_tradnl"/>
              </w:rPr>
              <w:t>Parámetro</w:t>
            </w:r>
          </w:p>
        </w:tc>
        <w:tc>
          <w:tcPr>
            <w:tcW w:w="1058" w:type="dxa"/>
            <w:vMerge w:val="restart"/>
            <w:vAlign w:val="center"/>
          </w:tcPr>
          <w:p w:rsidR="00A3451F" w:rsidRPr="006447F5" w:rsidRDefault="00A3451F" w:rsidP="005050DA">
            <w:pPr>
              <w:pStyle w:val="Tablehead"/>
              <w:rPr>
                <w:sz w:val="16"/>
                <w:lang w:val="es-ES_tradnl"/>
              </w:rPr>
            </w:pPr>
            <w:r w:rsidRPr="006447F5">
              <w:rPr>
                <w:sz w:val="16"/>
                <w:lang w:val="es-ES_tradnl"/>
              </w:rPr>
              <w:t>A</w:t>
            </w:r>
          </w:p>
        </w:tc>
        <w:tc>
          <w:tcPr>
            <w:tcW w:w="1072" w:type="dxa"/>
            <w:vMerge w:val="restart"/>
            <w:vAlign w:val="center"/>
          </w:tcPr>
          <w:p w:rsidR="00A3451F" w:rsidRPr="006447F5" w:rsidRDefault="00A3451F" w:rsidP="005050DA">
            <w:pPr>
              <w:pStyle w:val="Tablehead"/>
              <w:rPr>
                <w:sz w:val="16"/>
                <w:lang w:val="es-ES_tradnl"/>
              </w:rPr>
            </w:pPr>
            <w:r w:rsidRPr="006447F5">
              <w:rPr>
                <w:sz w:val="16"/>
                <w:lang w:val="es-ES_tradnl"/>
              </w:rPr>
              <w:t>B</w:t>
            </w:r>
          </w:p>
        </w:tc>
        <w:tc>
          <w:tcPr>
            <w:tcW w:w="1086" w:type="dxa"/>
            <w:vMerge w:val="restart"/>
            <w:vAlign w:val="center"/>
          </w:tcPr>
          <w:p w:rsidR="00A3451F" w:rsidRPr="006447F5" w:rsidRDefault="00A3451F" w:rsidP="005050DA">
            <w:pPr>
              <w:pStyle w:val="Tablehead"/>
              <w:rPr>
                <w:sz w:val="16"/>
                <w:lang w:val="es-ES_tradnl"/>
              </w:rPr>
            </w:pPr>
            <w:r w:rsidRPr="006447F5">
              <w:rPr>
                <w:sz w:val="16"/>
                <w:lang w:val="es-ES_tradnl"/>
              </w:rPr>
              <w:t>C</w:t>
            </w:r>
          </w:p>
        </w:tc>
        <w:tc>
          <w:tcPr>
            <w:tcW w:w="1128" w:type="dxa"/>
            <w:vMerge w:val="restart"/>
            <w:vAlign w:val="center"/>
          </w:tcPr>
          <w:p w:rsidR="00A3451F" w:rsidRPr="006447F5" w:rsidRDefault="00A3451F" w:rsidP="005050DA">
            <w:pPr>
              <w:pStyle w:val="Tablehead"/>
              <w:rPr>
                <w:sz w:val="16"/>
                <w:lang w:val="es-ES_tradnl"/>
              </w:rPr>
            </w:pPr>
            <w:r w:rsidRPr="006447F5">
              <w:rPr>
                <w:sz w:val="16"/>
                <w:lang w:val="es-ES_tradnl"/>
              </w:rPr>
              <w:t>D</w:t>
            </w:r>
          </w:p>
        </w:tc>
        <w:tc>
          <w:tcPr>
            <w:tcW w:w="1075" w:type="dxa"/>
            <w:vMerge w:val="restart"/>
            <w:vAlign w:val="center"/>
          </w:tcPr>
          <w:p w:rsidR="00A3451F" w:rsidRPr="006447F5" w:rsidRDefault="00A3451F" w:rsidP="005050DA">
            <w:pPr>
              <w:pStyle w:val="Tablehead"/>
              <w:rPr>
                <w:sz w:val="16"/>
                <w:lang w:val="es-ES_tradnl"/>
              </w:rPr>
            </w:pPr>
            <w:r w:rsidRPr="006447F5">
              <w:rPr>
                <w:sz w:val="16"/>
                <w:lang w:val="es-ES_tradnl"/>
              </w:rPr>
              <w:t>E</w:t>
            </w:r>
          </w:p>
        </w:tc>
        <w:tc>
          <w:tcPr>
            <w:tcW w:w="1069" w:type="dxa"/>
            <w:vMerge w:val="restart"/>
            <w:vAlign w:val="center"/>
          </w:tcPr>
          <w:p w:rsidR="00A3451F" w:rsidRPr="006447F5" w:rsidRDefault="00A3451F" w:rsidP="005050DA">
            <w:pPr>
              <w:pStyle w:val="Tablehead"/>
              <w:rPr>
                <w:sz w:val="16"/>
                <w:lang w:val="es-ES_tradnl"/>
              </w:rPr>
            </w:pPr>
            <w:r w:rsidRPr="006447F5">
              <w:rPr>
                <w:sz w:val="16"/>
                <w:lang w:val="es-ES_tradnl"/>
              </w:rPr>
              <w:t>F</w:t>
            </w:r>
          </w:p>
        </w:tc>
        <w:tc>
          <w:tcPr>
            <w:tcW w:w="2202" w:type="dxa"/>
            <w:gridSpan w:val="2"/>
            <w:vAlign w:val="center"/>
          </w:tcPr>
          <w:p w:rsidR="00A3451F" w:rsidRPr="006447F5" w:rsidRDefault="00A3451F" w:rsidP="005050DA">
            <w:pPr>
              <w:pStyle w:val="Tablehead"/>
              <w:rPr>
                <w:sz w:val="16"/>
                <w:lang w:val="es-ES_tradnl"/>
              </w:rPr>
            </w:pPr>
            <w:r w:rsidRPr="006447F5">
              <w:rPr>
                <w:sz w:val="16"/>
                <w:lang w:val="es-ES_tradnl"/>
              </w:rPr>
              <w:t>G</w:t>
            </w:r>
          </w:p>
        </w:tc>
        <w:tc>
          <w:tcPr>
            <w:tcW w:w="1133" w:type="dxa"/>
            <w:vMerge w:val="restart"/>
            <w:vAlign w:val="center"/>
          </w:tcPr>
          <w:p w:rsidR="00A3451F" w:rsidRPr="006447F5" w:rsidRDefault="00A3451F" w:rsidP="005050DA">
            <w:pPr>
              <w:pStyle w:val="Tablehead"/>
              <w:rPr>
                <w:sz w:val="16"/>
                <w:lang w:val="es-ES_tradnl"/>
              </w:rPr>
            </w:pPr>
            <w:r w:rsidRPr="006447F5">
              <w:rPr>
                <w:sz w:val="16"/>
                <w:lang w:val="es-ES_tradnl"/>
              </w:rPr>
              <w:t>H</w:t>
            </w:r>
          </w:p>
        </w:tc>
        <w:tc>
          <w:tcPr>
            <w:tcW w:w="916" w:type="dxa"/>
            <w:vMerge w:val="restart"/>
            <w:vAlign w:val="center"/>
          </w:tcPr>
          <w:p w:rsidR="00A3451F" w:rsidRPr="006447F5" w:rsidRDefault="00A3451F" w:rsidP="005050DA">
            <w:pPr>
              <w:pStyle w:val="Tablehead"/>
              <w:rPr>
                <w:sz w:val="16"/>
                <w:lang w:val="es-ES_tradnl"/>
              </w:rPr>
            </w:pPr>
            <w:r w:rsidRPr="006447F5">
              <w:rPr>
                <w:sz w:val="16"/>
                <w:lang w:val="es-ES_tradnl"/>
              </w:rPr>
              <w:t>R</w:t>
            </w:r>
          </w:p>
        </w:tc>
        <w:tc>
          <w:tcPr>
            <w:tcW w:w="1819" w:type="dxa"/>
            <w:gridSpan w:val="2"/>
          </w:tcPr>
          <w:p w:rsidR="00A3451F" w:rsidRPr="006447F5" w:rsidRDefault="00A3451F" w:rsidP="005050DA">
            <w:pPr>
              <w:pStyle w:val="Tablehead"/>
              <w:rPr>
                <w:sz w:val="16"/>
                <w:lang w:val="es-ES_tradnl"/>
              </w:rPr>
            </w:pPr>
            <w:r w:rsidRPr="006447F5">
              <w:rPr>
                <w:rFonts w:eastAsia="SimSun"/>
                <w:sz w:val="16"/>
                <w:szCs w:val="16"/>
                <w:lang w:val="es-ES_tradnl"/>
              </w:rPr>
              <w:t>K</w:t>
            </w:r>
          </w:p>
        </w:tc>
      </w:tr>
      <w:tr w:rsidR="000265CB" w:rsidRPr="006447F5" w:rsidTr="000265CB">
        <w:trPr>
          <w:cantSplit/>
          <w:trHeight w:val="350"/>
          <w:jc w:val="center"/>
        </w:trPr>
        <w:tc>
          <w:tcPr>
            <w:tcW w:w="2014" w:type="dxa"/>
            <w:vMerge/>
            <w:vAlign w:val="center"/>
          </w:tcPr>
          <w:p w:rsidR="00A3451F" w:rsidRPr="006447F5" w:rsidRDefault="00A3451F" w:rsidP="005050DA">
            <w:pPr>
              <w:pStyle w:val="Tablehead"/>
              <w:jc w:val="right"/>
              <w:rPr>
                <w:noProof/>
                <w:sz w:val="16"/>
                <w:lang w:val="es-ES_tradnl"/>
              </w:rPr>
            </w:pPr>
          </w:p>
        </w:tc>
        <w:tc>
          <w:tcPr>
            <w:tcW w:w="1058" w:type="dxa"/>
            <w:vMerge/>
            <w:vAlign w:val="center"/>
          </w:tcPr>
          <w:p w:rsidR="00A3451F" w:rsidRPr="006447F5" w:rsidRDefault="00A3451F" w:rsidP="005050DA">
            <w:pPr>
              <w:pStyle w:val="Tablehead"/>
              <w:rPr>
                <w:sz w:val="16"/>
                <w:lang w:val="es-ES_tradnl"/>
              </w:rPr>
            </w:pPr>
          </w:p>
        </w:tc>
        <w:tc>
          <w:tcPr>
            <w:tcW w:w="1072" w:type="dxa"/>
            <w:vMerge/>
            <w:vAlign w:val="center"/>
          </w:tcPr>
          <w:p w:rsidR="00A3451F" w:rsidRPr="006447F5" w:rsidRDefault="00A3451F" w:rsidP="005050DA">
            <w:pPr>
              <w:pStyle w:val="Tablehead"/>
              <w:rPr>
                <w:sz w:val="16"/>
                <w:lang w:val="es-ES_tradnl"/>
              </w:rPr>
            </w:pPr>
          </w:p>
        </w:tc>
        <w:tc>
          <w:tcPr>
            <w:tcW w:w="1086" w:type="dxa"/>
            <w:vMerge/>
            <w:vAlign w:val="center"/>
          </w:tcPr>
          <w:p w:rsidR="00A3451F" w:rsidRPr="006447F5" w:rsidRDefault="00A3451F" w:rsidP="005050DA">
            <w:pPr>
              <w:pStyle w:val="Tablehead"/>
              <w:rPr>
                <w:sz w:val="16"/>
                <w:lang w:val="es-ES_tradnl"/>
              </w:rPr>
            </w:pPr>
          </w:p>
        </w:tc>
        <w:tc>
          <w:tcPr>
            <w:tcW w:w="1128" w:type="dxa"/>
            <w:vMerge/>
            <w:vAlign w:val="center"/>
          </w:tcPr>
          <w:p w:rsidR="00A3451F" w:rsidRPr="006447F5" w:rsidRDefault="00A3451F" w:rsidP="005050DA">
            <w:pPr>
              <w:pStyle w:val="Tablehead"/>
              <w:rPr>
                <w:sz w:val="16"/>
                <w:lang w:val="es-ES_tradnl"/>
              </w:rPr>
            </w:pPr>
          </w:p>
        </w:tc>
        <w:tc>
          <w:tcPr>
            <w:tcW w:w="1075" w:type="dxa"/>
            <w:vMerge/>
            <w:vAlign w:val="center"/>
          </w:tcPr>
          <w:p w:rsidR="00A3451F" w:rsidRPr="006447F5" w:rsidRDefault="00A3451F" w:rsidP="005050DA">
            <w:pPr>
              <w:pStyle w:val="Tablehead"/>
              <w:rPr>
                <w:sz w:val="16"/>
                <w:lang w:val="es-ES_tradnl"/>
              </w:rPr>
            </w:pPr>
          </w:p>
        </w:tc>
        <w:tc>
          <w:tcPr>
            <w:tcW w:w="1069" w:type="dxa"/>
            <w:vMerge/>
            <w:vAlign w:val="center"/>
          </w:tcPr>
          <w:p w:rsidR="00A3451F" w:rsidRPr="006447F5" w:rsidRDefault="00A3451F" w:rsidP="005050DA">
            <w:pPr>
              <w:pStyle w:val="Tablehead"/>
              <w:rPr>
                <w:sz w:val="16"/>
                <w:lang w:val="es-ES_tradnl"/>
              </w:rPr>
            </w:pPr>
          </w:p>
        </w:tc>
        <w:tc>
          <w:tcPr>
            <w:tcW w:w="1096" w:type="dxa"/>
          </w:tcPr>
          <w:p w:rsidR="00A3451F" w:rsidRPr="006447F5" w:rsidRDefault="00A3451F" w:rsidP="005050DA">
            <w:pPr>
              <w:pStyle w:val="Tablehead"/>
              <w:rPr>
                <w:sz w:val="16"/>
                <w:lang w:val="es-ES_tradnl"/>
              </w:rPr>
            </w:pPr>
            <w:r w:rsidRPr="006447F5">
              <w:rPr>
                <w:sz w:val="16"/>
                <w:lang w:val="es-ES_tradnl"/>
              </w:rPr>
              <w:t>Enlace 1</w:t>
            </w:r>
          </w:p>
        </w:tc>
        <w:tc>
          <w:tcPr>
            <w:tcW w:w="1106" w:type="dxa"/>
          </w:tcPr>
          <w:p w:rsidR="00A3451F" w:rsidRPr="006447F5" w:rsidRDefault="00A3451F" w:rsidP="005050DA">
            <w:pPr>
              <w:pStyle w:val="Tablehead"/>
              <w:rPr>
                <w:sz w:val="16"/>
                <w:lang w:val="es-ES_tradnl"/>
              </w:rPr>
            </w:pPr>
            <w:r w:rsidRPr="006447F5">
              <w:rPr>
                <w:sz w:val="16"/>
                <w:lang w:val="es-ES_tradnl"/>
              </w:rPr>
              <w:t>Enlace 1</w:t>
            </w:r>
          </w:p>
        </w:tc>
        <w:tc>
          <w:tcPr>
            <w:tcW w:w="1133" w:type="dxa"/>
            <w:vMerge/>
          </w:tcPr>
          <w:p w:rsidR="00A3451F" w:rsidRPr="006447F5" w:rsidRDefault="00A3451F" w:rsidP="005050DA">
            <w:pPr>
              <w:pStyle w:val="Tabletext"/>
              <w:jc w:val="center"/>
              <w:rPr>
                <w:sz w:val="16"/>
                <w:lang w:val="es-ES_tradnl"/>
              </w:rPr>
            </w:pPr>
          </w:p>
        </w:tc>
        <w:tc>
          <w:tcPr>
            <w:tcW w:w="916" w:type="dxa"/>
            <w:vMerge/>
          </w:tcPr>
          <w:p w:rsidR="00A3451F" w:rsidRPr="006447F5" w:rsidRDefault="00A3451F" w:rsidP="005050DA">
            <w:pPr>
              <w:pStyle w:val="Tabletext"/>
              <w:jc w:val="center"/>
              <w:rPr>
                <w:sz w:val="16"/>
                <w:lang w:val="es-ES_tradnl"/>
              </w:rPr>
            </w:pPr>
          </w:p>
        </w:tc>
        <w:tc>
          <w:tcPr>
            <w:tcW w:w="799" w:type="dxa"/>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I</w:t>
            </w:r>
          </w:p>
        </w:tc>
        <w:tc>
          <w:tcPr>
            <w:tcW w:w="1020" w:type="dxa"/>
          </w:tcPr>
          <w:p w:rsidR="00A3451F" w:rsidRPr="006447F5" w:rsidRDefault="00A3451F" w:rsidP="005050DA">
            <w:pPr>
              <w:pStyle w:val="Tablehead"/>
              <w:rPr>
                <w:rFonts w:eastAsia="SimSun"/>
                <w:b w:val="0"/>
                <w:sz w:val="16"/>
                <w:szCs w:val="16"/>
                <w:lang w:val="es-ES_tradnl"/>
              </w:rPr>
            </w:pPr>
            <w:r w:rsidRPr="006447F5">
              <w:rPr>
                <w:rFonts w:eastAsia="SimSun"/>
                <w:sz w:val="16"/>
                <w:szCs w:val="16"/>
                <w:lang w:val="es-ES_tradnl"/>
              </w:rPr>
              <w:t>M</w:t>
            </w:r>
          </w:p>
        </w:tc>
      </w:tr>
      <w:tr w:rsidR="00A3451F" w:rsidRPr="006447F5" w:rsidTr="000265CB">
        <w:trPr>
          <w:cantSplit/>
          <w:trHeight w:val="350"/>
          <w:jc w:val="center"/>
        </w:trPr>
        <w:tc>
          <w:tcPr>
            <w:tcW w:w="11837" w:type="dxa"/>
            <w:gridSpan w:val="10"/>
          </w:tcPr>
          <w:p w:rsidR="00A3451F" w:rsidRPr="006447F5" w:rsidRDefault="00A3451F" w:rsidP="005050DA">
            <w:pPr>
              <w:pStyle w:val="Tabletext"/>
              <w:jc w:val="left"/>
              <w:rPr>
                <w:i/>
                <w:iCs/>
                <w:sz w:val="16"/>
                <w:lang w:val="es-ES_tradnl"/>
              </w:rPr>
            </w:pPr>
            <w:r w:rsidRPr="006447F5">
              <w:rPr>
                <w:i/>
                <w:sz w:val="16"/>
                <w:lang w:val="es-ES_tradnl"/>
              </w:rPr>
              <w:t>Parámetros de transmisión (cont.)</w:t>
            </w:r>
          </w:p>
        </w:tc>
        <w:tc>
          <w:tcPr>
            <w:tcW w:w="916" w:type="dxa"/>
          </w:tcPr>
          <w:p w:rsidR="00A3451F" w:rsidRPr="006447F5" w:rsidRDefault="00A3451F" w:rsidP="005050DA">
            <w:pPr>
              <w:pStyle w:val="Tabletext"/>
              <w:jc w:val="center"/>
              <w:rPr>
                <w:lang w:val="es-ES_tradnl"/>
              </w:rPr>
            </w:pPr>
            <w:r w:rsidRPr="006447F5">
              <w:rPr>
                <w:sz w:val="16"/>
                <w:vertAlign w:val="superscript"/>
                <w:lang w:val="es-ES_tradnl"/>
              </w:rPr>
              <w:t>(2)</w:t>
            </w:r>
          </w:p>
        </w:tc>
        <w:tc>
          <w:tcPr>
            <w:tcW w:w="799" w:type="dxa"/>
          </w:tcPr>
          <w:p w:rsidR="00A3451F" w:rsidRPr="006447F5" w:rsidRDefault="00A3451F" w:rsidP="005050DA">
            <w:pPr>
              <w:pStyle w:val="Tabletext"/>
              <w:jc w:val="center"/>
              <w:rPr>
                <w:sz w:val="16"/>
                <w:vertAlign w:val="superscript"/>
                <w:lang w:val="es-ES_tradnl"/>
              </w:rPr>
            </w:pPr>
          </w:p>
        </w:tc>
        <w:tc>
          <w:tcPr>
            <w:tcW w:w="1020" w:type="dxa"/>
          </w:tcPr>
          <w:p w:rsidR="00A3451F" w:rsidRPr="006447F5" w:rsidRDefault="00A3451F" w:rsidP="005050DA">
            <w:pPr>
              <w:pStyle w:val="Tabletext"/>
              <w:jc w:val="center"/>
              <w:rPr>
                <w:sz w:val="16"/>
                <w:vertAlign w:val="superscript"/>
                <w:lang w:val="es-ES_tradnl"/>
              </w:rPr>
            </w:pPr>
          </w:p>
        </w:tc>
      </w:tr>
      <w:tr w:rsidR="000265CB" w:rsidRPr="006447F5" w:rsidTr="000265CB">
        <w:trPr>
          <w:cantSplit/>
          <w:jc w:val="center"/>
        </w:trPr>
        <w:tc>
          <w:tcPr>
            <w:tcW w:w="2014" w:type="dxa"/>
          </w:tcPr>
          <w:p w:rsidR="00A3451F" w:rsidRPr="006447F5" w:rsidRDefault="00A3451F" w:rsidP="005050DA">
            <w:pPr>
              <w:pStyle w:val="enumlev1"/>
              <w:spacing w:before="40" w:after="40"/>
              <w:jc w:val="left"/>
              <w:rPr>
                <w:sz w:val="16"/>
                <w:lang w:val="es-ES_tradnl"/>
              </w:rPr>
            </w:pPr>
            <w:r w:rsidRPr="006447F5">
              <w:rPr>
                <w:sz w:val="16"/>
                <w:lang w:val="es-ES_tradnl"/>
              </w:rPr>
              <w:t>Velocidad de segmentos (Mchip/s)</w:t>
            </w:r>
          </w:p>
        </w:tc>
        <w:tc>
          <w:tcPr>
            <w:tcW w:w="1058"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1072" w:type="dxa"/>
          </w:tcPr>
          <w:p w:rsidR="00A3451F" w:rsidRPr="006447F5" w:rsidRDefault="00A3451F" w:rsidP="005050DA">
            <w:pPr>
              <w:pStyle w:val="Tabletext"/>
              <w:jc w:val="center"/>
              <w:rPr>
                <w:sz w:val="16"/>
                <w:lang w:val="es-ES_tradnl"/>
              </w:rPr>
            </w:pPr>
            <w:r w:rsidRPr="006447F5">
              <w:rPr>
                <w:sz w:val="16"/>
                <w:lang w:val="es-ES_tradnl"/>
              </w:rPr>
              <w:t>~2</w:t>
            </w:r>
          </w:p>
        </w:tc>
        <w:tc>
          <w:tcPr>
            <w:tcW w:w="1086" w:type="dxa"/>
          </w:tcPr>
          <w:p w:rsidR="00A3451F" w:rsidRPr="006447F5" w:rsidRDefault="00A3451F" w:rsidP="005050DA">
            <w:pPr>
              <w:pStyle w:val="Tabletext"/>
              <w:jc w:val="center"/>
              <w:rPr>
                <w:sz w:val="16"/>
                <w:lang w:val="es-ES_tradnl"/>
              </w:rPr>
            </w:pPr>
            <w:r w:rsidRPr="006447F5">
              <w:rPr>
                <w:sz w:val="16"/>
                <w:lang w:val="es-ES_tradnl"/>
              </w:rPr>
              <w:t>2,56</w:t>
            </w:r>
          </w:p>
        </w:tc>
        <w:tc>
          <w:tcPr>
            <w:tcW w:w="1128" w:type="dxa"/>
          </w:tcPr>
          <w:p w:rsidR="00A3451F" w:rsidRPr="006447F5" w:rsidRDefault="00A3451F" w:rsidP="005050DA">
            <w:pPr>
              <w:pStyle w:val="Tabletext"/>
              <w:jc w:val="center"/>
              <w:rPr>
                <w:sz w:val="16"/>
                <w:lang w:val="es-ES_tradnl"/>
              </w:rPr>
            </w:pPr>
            <w:r w:rsidRPr="006447F5">
              <w:rPr>
                <w:sz w:val="16"/>
                <w:lang w:val="es-ES_tradnl"/>
              </w:rPr>
              <w:t>1,228</w:t>
            </w:r>
          </w:p>
        </w:tc>
        <w:tc>
          <w:tcPr>
            <w:tcW w:w="1075" w:type="dxa"/>
          </w:tcPr>
          <w:p w:rsidR="00A3451F" w:rsidRPr="006447F5" w:rsidRDefault="00A3451F" w:rsidP="005050DA">
            <w:pPr>
              <w:pStyle w:val="Tabletext"/>
              <w:jc w:val="center"/>
              <w:rPr>
                <w:sz w:val="16"/>
                <w:lang w:val="es-ES_tradnl"/>
              </w:rPr>
            </w:pPr>
            <w:r w:rsidRPr="006447F5">
              <w:rPr>
                <w:sz w:val="16"/>
                <w:lang w:val="es-ES_tradnl"/>
              </w:rPr>
              <w:t>1,9 y/o 7,6</w:t>
            </w:r>
          </w:p>
        </w:tc>
        <w:tc>
          <w:tcPr>
            <w:tcW w:w="1069"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1096" w:type="dxa"/>
          </w:tcPr>
          <w:p w:rsidR="00A3451F" w:rsidRPr="006447F5" w:rsidRDefault="00A3451F" w:rsidP="005050DA">
            <w:pPr>
              <w:pStyle w:val="Tabletext"/>
              <w:jc w:val="center"/>
              <w:rPr>
                <w:sz w:val="16"/>
                <w:lang w:val="es-ES_tradnl"/>
              </w:rPr>
            </w:pPr>
            <w:r w:rsidRPr="006447F5">
              <w:rPr>
                <w:sz w:val="16"/>
                <w:lang w:val="es-ES_tradnl"/>
              </w:rPr>
              <w:t>0,15</w:t>
            </w:r>
          </w:p>
        </w:tc>
        <w:tc>
          <w:tcPr>
            <w:tcW w:w="1106" w:type="dxa"/>
          </w:tcPr>
          <w:p w:rsidR="00A3451F" w:rsidRPr="006447F5" w:rsidRDefault="00A3451F" w:rsidP="005050DA">
            <w:pPr>
              <w:pStyle w:val="Tabletext"/>
              <w:jc w:val="center"/>
              <w:rPr>
                <w:sz w:val="16"/>
                <w:lang w:val="es-ES_tradnl"/>
              </w:rPr>
            </w:pPr>
            <w:r w:rsidRPr="006447F5">
              <w:rPr>
                <w:sz w:val="16"/>
                <w:lang w:val="es-ES_tradnl"/>
              </w:rPr>
              <w:t>2,4</w:t>
            </w:r>
          </w:p>
        </w:tc>
        <w:tc>
          <w:tcPr>
            <w:tcW w:w="1133" w:type="dxa"/>
          </w:tcPr>
          <w:p w:rsidR="00A3451F" w:rsidRPr="006447F5" w:rsidRDefault="00A3451F" w:rsidP="005050DA">
            <w:pPr>
              <w:pStyle w:val="Tabletext"/>
              <w:jc w:val="center"/>
              <w:rPr>
                <w:sz w:val="16"/>
                <w:lang w:val="es-ES_tradnl"/>
              </w:rPr>
            </w:pPr>
            <w:r w:rsidRPr="006447F5">
              <w:rPr>
                <w:sz w:val="16"/>
                <w:lang w:val="es-ES_tradnl"/>
              </w:rPr>
              <w:t>6</w:t>
            </w:r>
          </w:p>
        </w:tc>
        <w:tc>
          <w:tcPr>
            <w:tcW w:w="916" w:type="dxa"/>
          </w:tcPr>
          <w:p w:rsidR="00A3451F" w:rsidRPr="006447F5" w:rsidRDefault="00A3451F" w:rsidP="005050DA">
            <w:pPr>
              <w:pStyle w:val="Tabletext"/>
              <w:jc w:val="center"/>
              <w:rPr>
                <w:sz w:val="16"/>
                <w:lang w:val="es-ES_tradnl"/>
              </w:rPr>
            </w:pPr>
            <w:r w:rsidRPr="006447F5">
              <w:rPr>
                <w:sz w:val="16"/>
                <w:lang w:val="es-ES_tradnl"/>
              </w:rPr>
              <w:t>7,5</w:t>
            </w:r>
          </w:p>
        </w:tc>
        <w:tc>
          <w:tcPr>
            <w:tcW w:w="799"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8</w:t>
            </w:r>
            <w:r w:rsidRPr="006447F5">
              <w:rPr>
                <w:rFonts w:eastAsia="SimSun"/>
                <w:sz w:val="16"/>
                <w:szCs w:val="16"/>
                <w:lang w:val="es-ES_tradnl"/>
              </w:rPr>
              <w:t>,</w:t>
            </w:r>
            <w:r w:rsidRPr="006447F5">
              <w:rPr>
                <w:rFonts w:eastAsia="SimSun"/>
                <w:sz w:val="16"/>
                <w:lang w:val="es-ES_tradnl"/>
              </w:rPr>
              <w:t>1</w:t>
            </w:r>
          </w:p>
        </w:tc>
        <w:tc>
          <w:tcPr>
            <w:tcW w:w="1020"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8</w:t>
            </w:r>
            <w:r w:rsidRPr="006447F5">
              <w:rPr>
                <w:rFonts w:eastAsia="SimSun"/>
                <w:sz w:val="16"/>
                <w:szCs w:val="16"/>
                <w:lang w:val="es-ES_tradnl"/>
              </w:rPr>
              <w:t>,</w:t>
            </w:r>
            <w:r w:rsidRPr="006447F5">
              <w:rPr>
                <w:rFonts w:eastAsia="SimSun"/>
                <w:sz w:val="16"/>
                <w:lang w:val="es-ES_tradnl"/>
              </w:rPr>
              <w:t>1</w:t>
            </w:r>
          </w:p>
        </w:tc>
      </w:tr>
      <w:tr w:rsidR="000265CB" w:rsidRPr="006447F5" w:rsidTr="000265CB">
        <w:trPr>
          <w:cantSplit/>
          <w:jc w:val="center"/>
        </w:trPr>
        <w:tc>
          <w:tcPr>
            <w:tcW w:w="2014" w:type="dxa"/>
          </w:tcPr>
          <w:p w:rsidR="00A3451F" w:rsidRPr="006447F5" w:rsidRDefault="00A3451F" w:rsidP="005050DA">
            <w:pPr>
              <w:pStyle w:val="Tabletext"/>
              <w:jc w:val="left"/>
              <w:rPr>
                <w:sz w:val="16"/>
                <w:lang w:val="es-ES_tradnl"/>
              </w:rPr>
            </w:pPr>
            <w:r w:rsidRPr="006447F5">
              <w:rPr>
                <w:sz w:val="16"/>
                <w:lang w:val="es-ES_tradnl"/>
              </w:rPr>
              <w:t>Entrelazado</w:t>
            </w:r>
          </w:p>
        </w:tc>
        <w:tc>
          <w:tcPr>
            <w:tcW w:w="1058" w:type="dxa"/>
          </w:tcPr>
          <w:p w:rsidR="00A3451F" w:rsidRPr="006447F5" w:rsidRDefault="00A3451F" w:rsidP="005050DA">
            <w:pPr>
              <w:pStyle w:val="Tabletext"/>
              <w:jc w:val="center"/>
              <w:rPr>
                <w:sz w:val="16"/>
                <w:lang w:val="es-ES_tradnl"/>
              </w:rPr>
            </w:pPr>
            <w:r w:rsidRPr="006447F5">
              <w:rPr>
                <w:sz w:val="16"/>
                <w:lang w:val="es-ES_tradnl"/>
              </w:rPr>
              <w:t>*</w:t>
            </w:r>
          </w:p>
        </w:tc>
        <w:tc>
          <w:tcPr>
            <w:tcW w:w="1072" w:type="dxa"/>
          </w:tcPr>
          <w:p w:rsidR="00A3451F" w:rsidRPr="006447F5" w:rsidRDefault="00A3451F" w:rsidP="005050DA">
            <w:pPr>
              <w:pStyle w:val="Tabletext"/>
              <w:jc w:val="center"/>
              <w:rPr>
                <w:sz w:val="16"/>
                <w:lang w:val="es-ES_tradnl"/>
              </w:rPr>
            </w:pPr>
            <w:r w:rsidRPr="006447F5">
              <w:rPr>
                <w:sz w:val="16"/>
                <w:lang w:val="es-ES_tradnl"/>
              </w:rPr>
              <w:t>*</w:t>
            </w:r>
          </w:p>
        </w:tc>
        <w:tc>
          <w:tcPr>
            <w:tcW w:w="1086" w:type="dxa"/>
          </w:tcPr>
          <w:p w:rsidR="00A3451F" w:rsidRPr="006447F5" w:rsidRDefault="00A3451F" w:rsidP="005050DA">
            <w:pPr>
              <w:pStyle w:val="Tabletext"/>
              <w:jc w:val="center"/>
              <w:rPr>
                <w:sz w:val="16"/>
                <w:lang w:val="es-ES_tradnl"/>
              </w:rPr>
            </w:pPr>
            <w:r w:rsidRPr="006447F5">
              <w:rPr>
                <w:sz w:val="16"/>
                <w:lang w:val="es-ES_tradnl"/>
              </w:rPr>
              <w:t>*</w:t>
            </w:r>
          </w:p>
        </w:tc>
        <w:tc>
          <w:tcPr>
            <w:tcW w:w="1128" w:type="dxa"/>
          </w:tcPr>
          <w:p w:rsidR="00A3451F" w:rsidRPr="006447F5" w:rsidRDefault="00A3451F" w:rsidP="005050DA">
            <w:pPr>
              <w:pStyle w:val="Tabletext"/>
              <w:jc w:val="center"/>
              <w:rPr>
                <w:sz w:val="16"/>
                <w:lang w:val="es-ES_tradnl"/>
              </w:rPr>
            </w:pPr>
            <w:r w:rsidRPr="006447F5">
              <w:rPr>
                <w:sz w:val="16"/>
                <w:lang w:val="es-ES_tradnl"/>
              </w:rPr>
              <w:t>*</w:t>
            </w:r>
          </w:p>
        </w:tc>
        <w:tc>
          <w:tcPr>
            <w:tcW w:w="1075" w:type="dxa"/>
          </w:tcPr>
          <w:p w:rsidR="00A3451F" w:rsidRPr="006447F5" w:rsidRDefault="00A3451F" w:rsidP="005050DA">
            <w:pPr>
              <w:pStyle w:val="Tabletext"/>
              <w:jc w:val="center"/>
              <w:rPr>
                <w:sz w:val="16"/>
                <w:lang w:val="es-ES_tradnl"/>
              </w:rPr>
            </w:pPr>
            <w:r w:rsidRPr="006447F5">
              <w:rPr>
                <w:sz w:val="16"/>
                <w:lang w:val="es-ES_tradnl"/>
              </w:rPr>
              <w:t>Varios</w:t>
            </w:r>
          </w:p>
        </w:tc>
        <w:tc>
          <w:tcPr>
            <w:tcW w:w="1069" w:type="dxa"/>
          </w:tcPr>
          <w:p w:rsidR="00A3451F" w:rsidRPr="006447F5" w:rsidRDefault="00A3451F" w:rsidP="005050DA">
            <w:pPr>
              <w:pStyle w:val="Tabletext"/>
              <w:jc w:val="center"/>
              <w:rPr>
                <w:sz w:val="16"/>
                <w:lang w:val="es-ES_tradnl"/>
              </w:rPr>
            </w:pPr>
            <w:r w:rsidRPr="006447F5">
              <w:rPr>
                <w:sz w:val="16"/>
                <w:lang w:val="es-ES_tradnl"/>
              </w:rPr>
              <w:t>Ninguno</w:t>
            </w:r>
          </w:p>
        </w:tc>
        <w:tc>
          <w:tcPr>
            <w:tcW w:w="1096" w:type="dxa"/>
          </w:tcPr>
          <w:p w:rsidR="00A3451F" w:rsidRPr="006447F5" w:rsidRDefault="00A3451F" w:rsidP="005050DA">
            <w:pPr>
              <w:pStyle w:val="Tabletext"/>
              <w:jc w:val="center"/>
              <w:rPr>
                <w:sz w:val="16"/>
                <w:lang w:val="es-ES_tradnl"/>
              </w:rPr>
            </w:pPr>
            <w:r w:rsidRPr="006447F5">
              <w:rPr>
                <w:sz w:val="16"/>
                <w:lang w:val="es-ES_tradnl"/>
              </w:rPr>
              <w:t>Ninguno</w:t>
            </w:r>
          </w:p>
        </w:tc>
        <w:tc>
          <w:tcPr>
            <w:tcW w:w="1106" w:type="dxa"/>
          </w:tcPr>
          <w:p w:rsidR="00A3451F" w:rsidRPr="006447F5" w:rsidRDefault="00A3451F" w:rsidP="005050DA">
            <w:pPr>
              <w:pStyle w:val="Tabletext"/>
              <w:jc w:val="center"/>
              <w:rPr>
                <w:sz w:val="16"/>
                <w:lang w:val="es-ES_tradnl"/>
              </w:rPr>
            </w:pPr>
            <w:r w:rsidRPr="006447F5">
              <w:rPr>
                <w:sz w:val="16"/>
                <w:lang w:val="es-ES_tradnl"/>
              </w:rPr>
              <w:t>Ninguno</w:t>
            </w:r>
          </w:p>
        </w:tc>
        <w:tc>
          <w:tcPr>
            <w:tcW w:w="1133" w:type="dxa"/>
          </w:tcPr>
          <w:p w:rsidR="00A3451F" w:rsidRPr="006447F5" w:rsidRDefault="00A3451F" w:rsidP="005050DA">
            <w:pPr>
              <w:pStyle w:val="Tabletext"/>
              <w:jc w:val="center"/>
              <w:rPr>
                <w:sz w:val="16"/>
                <w:lang w:val="es-ES_tradnl"/>
              </w:rPr>
            </w:pPr>
            <w:r w:rsidRPr="006447F5">
              <w:rPr>
                <w:sz w:val="16"/>
                <w:lang w:val="es-ES_tradnl"/>
              </w:rPr>
              <w:t>Ninguno</w:t>
            </w:r>
          </w:p>
        </w:tc>
        <w:tc>
          <w:tcPr>
            <w:tcW w:w="916"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799"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sz w:val="16"/>
                <w:lang w:val="es-ES_tradnl"/>
              </w:rPr>
              <w:t>No aplicable</w:t>
            </w:r>
          </w:p>
        </w:tc>
        <w:tc>
          <w:tcPr>
            <w:tcW w:w="1020"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sz w:val="16"/>
                <w:lang w:val="es-ES_tradnl"/>
              </w:rPr>
              <w:t>No aplicable</w:t>
            </w:r>
          </w:p>
        </w:tc>
      </w:tr>
      <w:tr w:rsidR="000265CB" w:rsidRPr="006447F5" w:rsidTr="000265CB">
        <w:trPr>
          <w:cantSplit/>
          <w:jc w:val="center"/>
        </w:trPr>
        <w:tc>
          <w:tcPr>
            <w:tcW w:w="2014" w:type="dxa"/>
          </w:tcPr>
          <w:p w:rsidR="00A3451F" w:rsidRPr="006447F5" w:rsidRDefault="00A3451F" w:rsidP="005050DA">
            <w:pPr>
              <w:pStyle w:val="Tabletext"/>
              <w:jc w:val="left"/>
              <w:rPr>
                <w:sz w:val="16"/>
                <w:lang w:val="es-ES_tradnl"/>
              </w:rPr>
            </w:pPr>
            <w:r w:rsidRPr="006447F5">
              <w:rPr>
                <w:sz w:val="16"/>
                <w:lang w:val="es-ES_tradnl"/>
              </w:rPr>
              <w:t>Factor de actividad vocal</w:t>
            </w:r>
          </w:p>
        </w:tc>
        <w:tc>
          <w:tcPr>
            <w:tcW w:w="1058" w:type="dxa"/>
          </w:tcPr>
          <w:p w:rsidR="00A3451F" w:rsidRPr="006447F5" w:rsidRDefault="00A3451F" w:rsidP="005050DA">
            <w:pPr>
              <w:pStyle w:val="Tabletext"/>
              <w:jc w:val="center"/>
              <w:rPr>
                <w:sz w:val="16"/>
                <w:lang w:val="es-ES_tradnl"/>
              </w:rPr>
            </w:pPr>
            <w:r w:rsidRPr="006447F5">
              <w:rPr>
                <w:sz w:val="16"/>
                <w:lang w:val="es-ES_tradnl"/>
              </w:rPr>
              <w:t>0,4</w:t>
            </w:r>
          </w:p>
        </w:tc>
        <w:tc>
          <w:tcPr>
            <w:tcW w:w="1072" w:type="dxa"/>
          </w:tcPr>
          <w:p w:rsidR="00A3451F" w:rsidRPr="006447F5" w:rsidRDefault="00A3451F" w:rsidP="005050DA">
            <w:pPr>
              <w:pStyle w:val="Tabletext"/>
              <w:jc w:val="center"/>
              <w:rPr>
                <w:sz w:val="16"/>
                <w:lang w:val="es-ES_tradnl"/>
              </w:rPr>
            </w:pPr>
            <w:r w:rsidRPr="006447F5">
              <w:rPr>
                <w:sz w:val="16"/>
                <w:lang w:val="es-ES_tradnl"/>
              </w:rPr>
              <w:t>0,5</w:t>
            </w:r>
          </w:p>
        </w:tc>
        <w:tc>
          <w:tcPr>
            <w:tcW w:w="1086" w:type="dxa"/>
          </w:tcPr>
          <w:p w:rsidR="00A3451F" w:rsidRPr="006447F5" w:rsidRDefault="00A3451F" w:rsidP="005050DA">
            <w:pPr>
              <w:pStyle w:val="Tabletext"/>
              <w:jc w:val="center"/>
              <w:rPr>
                <w:sz w:val="16"/>
                <w:lang w:val="es-ES_tradnl"/>
              </w:rPr>
            </w:pPr>
            <w:r w:rsidRPr="006447F5">
              <w:rPr>
                <w:sz w:val="16"/>
                <w:lang w:val="es-ES_tradnl"/>
              </w:rPr>
              <w:t>0,4</w:t>
            </w:r>
          </w:p>
        </w:tc>
        <w:tc>
          <w:tcPr>
            <w:tcW w:w="1128" w:type="dxa"/>
          </w:tcPr>
          <w:p w:rsidR="00A3451F" w:rsidRPr="006447F5" w:rsidRDefault="00A3451F" w:rsidP="005050DA">
            <w:pPr>
              <w:pStyle w:val="Tabletext"/>
              <w:jc w:val="center"/>
              <w:rPr>
                <w:sz w:val="16"/>
                <w:lang w:val="es-ES_tradnl"/>
              </w:rPr>
            </w:pPr>
            <w:r w:rsidRPr="006447F5">
              <w:rPr>
                <w:sz w:val="16"/>
                <w:lang w:val="es-ES_tradnl"/>
              </w:rPr>
              <w:t>0,4</w:t>
            </w:r>
          </w:p>
        </w:tc>
        <w:tc>
          <w:tcPr>
            <w:tcW w:w="1075" w:type="dxa"/>
          </w:tcPr>
          <w:p w:rsidR="00A3451F" w:rsidRPr="006447F5" w:rsidRDefault="00A3451F" w:rsidP="005050DA">
            <w:pPr>
              <w:pStyle w:val="Tabletext"/>
              <w:jc w:val="center"/>
              <w:rPr>
                <w:sz w:val="16"/>
                <w:lang w:val="es-ES_tradnl"/>
              </w:rPr>
            </w:pPr>
            <w:r w:rsidRPr="006447F5">
              <w:rPr>
                <w:sz w:val="16"/>
                <w:lang w:val="es-ES_tradnl"/>
              </w:rPr>
              <w:t>0,4</w:t>
            </w:r>
          </w:p>
        </w:tc>
        <w:tc>
          <w:tcPr>
            <w:tcW w:w="1069" w:type="dxa"/>
          </w:tcPr>
          <w:p w:rsidR="00A3451F" w:rsidRPr="006447F5" w:rsidRDefault="00A3451F" w:rsidP="005050DA">
            <w:pPr>
              <w:pStyle w:val="Tabletext"/>
              <w:jc w:val="center"/>
              <w:rPr>
                <w:sz w:val="16"/>
                <w:lang w:val="es-ES_tradnl"/>
              </w:rPr>
            </w:pPr>
            <w:r w:rsidRPr="006447F5">
              <w:rPr>
                <w:sz w:val="16"/>
                <w:lang w:val="es-ES_tradnl"/>
              </w:rPr>
              <w:t>0,4</w:t>
            </w:r>
          </w:p>
        </w:tc>
        <w:tc>
          <w:tcPr>
            <w:tcW w:w="1096"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1106"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1133"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916" w:type="dxa"/>
          </w:tcPr>
          <w:p w:rsidR="00A3451F" w:rsidRPr="006447F5" w:rsidRDefault="00A3451F" w:rsidP="005050DA">
            <w:pPr>
              <w:pStyle w:val="Tabletext"/>
              <w:jc w:val="center"/>
              <w:rPr>
                <w:sz w:val="16"/>
                <w:lang w:val="es-ES_tradnl"/>
              </w:rPr>
            </w:pPr>
            <w:r w:rsidRPr="006447F5">
              <w:rPr>
                <w:sz w:val="16"/>
                <w:lang w:val="es-ES_tradnl"/>
              </w:rPr>
              <w:t>No aplicable</w:t>
            </w:r>
          </w:p>
        </w:tc>
        <w:tc>
          <w:tcPr>
            <w:tcW w:w="799"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sz w:val="16"/>
                <w:lang w:val="es-ES_tradnl"/>
              </w:rPr>
              <w:t>No aplicable</w:t>
            </w:r>
          </w:p>
        </w:tc>
        <w:tc>
          <w:tcPr>
            <w:tcW w:w="1020"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sz w:val="16"/>
                <w:lang w:val="es-ES_tradnl"/>
              </w:rPr>
              <w:t>No aplicable</w:t>
            </w:r>
          </w:p>
        </w:tc>
      </w:tr>
      <w:tr w:rsidR="000265CB" w:rsidRPr="006447F5" w:rsidTr="000265CB">
        <w:trPr>
          <w:cantSplit/>
          <w:jc w:val="center"/>
        </w:trPr>
        <w:tc>
          <w:tcPr>
            <w:tcW w:w="2014" w:type="dxa"/>
          </w:tcPr>
          <w:p w:rsidR="00A3451F" w:rsidRPr="006447F5" w:rsidRDefault="00A3451F" w:rsidP="005050DA">
            <w:pPr>
              <w:pStyle w:val="Tabletext"/>
              <w:jc w:val="left"/>
              <w:rPr>
                <w:sz w:val="16"/>
                <w:lang w:val="es-ES_tradnl"/>
              </w:rPr>
            </w:pPr>
            <w:r w:rsidRPr="006447F5">
              <w:rPr>
                <w:i/>
                <w:sz w:val="16"/>
                <w:lang w:val="es-ES_tradnl"/>
              </w:rPr>
              <w:t xml:space="preserve">Valor de la relación </w:t>
            </w:r>
            <w:r w:rsidRPr="006447F5">
              <w:rPr>
                <w:i/>
                <w:iCs/>
                <w:sz w:val="16"/>
                <w:lang w:val="es-ES_tradnl"/>
              </w:rPr>
              <w:t>E</w:t>
            </w:r>
            <w:r w:rsidRPr="006447F5">
              <w:rPr>
                <w:i/>
                <w:iCs/>
                <w:sz w:val="16"/>
                <w:vertAlign w:val="subscript"/>
                <w:lang w:val="es-ES_tradnl"/>
              </w:rPr>
              <w:t>b</w:t>
            </w:r>
            <w:r w:rsidRPr="006447F5">
              <w:rPr>
                <w:sz w:val="16"/>
                <w:lang w:val="es-ES_tradnl"/>
              </w:rPr>
              <w:t>/</w:t>
            </w:r>
            <w:r w:rsidRPr="006447F5">
              <w:rPr>
                <w:i/>
                <w:iCs/>
                <w:sz w:val="16"/>
                <w:lang w:val="es-ES_tradnl"/>
              </w:rPr>
              <w:t>N</w:t>
            </w:r>
            <w:r w:rsidRPr="006447F5">
              <w:rPr>
                <w:sz w:val="16"/>
                <w:vertAlign w:val="subscript"/>
                <w:lang w:val="es-ES_tradnl"/>
              </w:rPr>
              <w:t>0</w:t>
            </w:r>
            <w:r w:rsidRPr="006447F5">
              <w:rPr>
                <w:i/>
                <w:iCs/>
                <w:sz w:val="16"/>
                <w:lang w:val="es-ES_tradnl"/>
              </w:rPr>
              <w:br/>
              <w:t>requerida</w:t>
            </w:r>
            <w:r w:rsidRPr="006447F5">
              <w:rPr>
                <w:sz w:val="16"/>
                <w:lang w:val="es-ES_tradnl"/>
              </w:rPr>
              <w:t xml:space="preserve"> (dB)</w:t>
            </w:r>
          </w:p>
        </w:tc>
        <w:tc>
          <w:tcPr>
            <w:tcW w:w="1058" w:type="dxa"/>
          </w:tcPr>
          <w:p w:rsidR="00A3451F" w:rsidRPr="006447F5" w:rsidRDefault="00A3451F" w:rsidP="005050DA">
            <w:pPr>
              <w:pStyle w:val="Tabletext"/>
              <w:jc w:val="center"/>
              <w:rPr>
                <w:sz w:val="16"/>
                <w:lang w:val="es-ES_tradnl"/>
              </w:rPr>
            </w:pPr>
            <w:r w:rsidRPr="006447F5">
              <w:rPr>
                <w:sz w:val="16"/>
                <w:lang w:val="es-ES_tradnl"/>
              </w:rPr>
              <w:t>6,1</w:t>
            </w:r>
          </w:p>
        </w:tc>
        <w:tc>
          <w:tcPr>
            <w:tcW w:w="1072" w:type="dxa"/>
          </w:tcPr>
          <w:p w:rsidR="00A3451F" w:rsidRPr="006447F5" w:rsidRDefault="00A3451F" w:rsidP="005050DA">
            <w:pPr>
              <w:pStyle w:val="Tabletext"/>
              <w:jc w:val="center"/>
              <w:rPr>
                <w:sz w:val="16"/>
                <w:lang w:val="es-ES_tradnl"/>
              </w:rPr>
            </w:pPr>
            <w:r w:rsidRPr="006447F5">
              <w:rPr>
                <w:sz w:val="16"/>
                <w:lang w:val="es-ES_tradnl"/>
              </w:rPr>
              <w:t>4</w:t>
            </w:r>
          </w:p>
        </w:tc>
        <w:tc>
          <w:tcPr>
            <w:tcW w:w="1086" w:type="dxa"/>
          </w:tcPr>
          <w:p w:rsidR="00A3451F" w:rsidRPr="006447F5" w:rsidRDefault="00A3451F" w:rsidP="005050DA">
            <w:pPr>
              <w:pStyle w:val="Tabletext"/>
              <w:jc w:val="center"/>
              <w:rPr>
                <w:sz w:val="16"/>
                <w:lang w:val="es-ES_tradnl"/>
              </w:rPr>
            </w:pPr>
            <w:r w:rsidRPr="006447F5">
              <w:rPr>
                <w:sz w:val="16"/>
                <w:lang w:val="es-ES_tradnl"/>
              </w:rPr>
              <w:t>2,8</w:t>
            </w:r>
          </w:p>
        </w:tc>
        <w:tc>
          <w:tcPr>
            <w:tcW w:w="1128" w:type="dxa"/>
          </w:tcPr>
          <w:p w:rsidR="00A3451F" w:rsidRPr="006447F5" w:rsidRDefault="00A3451F" w:rsidP="005050DA">
            <w:pPr>
              <w:pStyle w:val="Tabletext"/>
              <w:jc w:val="center"/>
              <w:rPr>
                <w:sz w:val="16"/>
                <w:lang w:val="es-ES_tradnl"/>
              </w:rPr>
            </w:pPr>
            <w:r w:rsidRPr="006447F5">
              <w:rPr>
                <w:sz w:val="16"/>
                <w:lang w:val="es-ES_tradnl"/>
              </w:rPr>
              <w:t>3,5</w:t>
            </w:r>
            <w:r w:rsidRPr="006447F5">
              <w:rPr>
                <w:sz w:val="16"/>
                <w:vertAlign w:val="superscript"/>
                <w:lang w:val="es-ES_tradnl"/>
              </w:rPr>
              <w:t>(3)</w:t>
            </w:r>
          </w:p>
        </w:tc>
        <w:tc>
          <w:tcPr>
            <w:tcW w:w="1075" w:type="dxa"/>
          </w:tcPr>
          <w:p w:rsidR="00A3451F" w:rsidRPr="006447F5" w:rsidRDefault="00A3451F" w:rsidP="005050DA">
            <w:pPr>
              <w:pStyle w:val="Tabletext"/>
              <w:jc w:val="center"/>
              <w:rPr>
                <w:sz w:val="16"/>
                <w:lang w:val="es-ES_tradnl"/>
              </w:rPr>
            </w:pPr>
            <w:r w:rsidRPr="006447F5">
              <w:rPr>
                <w:sz w:val="16"/>
                <w:lang w:val="es-ES_tradnl"/>
              </w:rPr>
              <w:t>4 (sin margen)</w:t>
            </w:r>
          </w:p>
        </w:tc>
        <w:tc>
          <w:tcPr>
            <w:tcW w:w="1069" w:type="dxa"/>
          </w:tcPr>
          <w:p w:rsidR="00A3451F" w:rsidRPr="006447F5" w:rsidRDefault="00A3451F" w:rsidP="005050DA">
            <w:pPr>
              <w:pStyle w:val="Tabletext"/>
              <w:jc w:val="center"/>
              <w:rPr>
                <w:sz w:val="16"/>
                <w:lang w:val="es-ES_tradnl"/>
              </w:rPr>
            </w:pPr>
            <w:r w:rsidRPr="006447F5">
              <w:rPr>
                <w:sz w:val="16"/>
                <w:lang w:val="es-ES_tradnl"/>
              </w:rPr>
              <w:t>2,5</w:t>
            </w:r>
          </w:p>
        </w:tc>
        <w:tc>
          <w:tcPr>
            <w:tcW w:w="1096" w:type="dxa"/>
          </w:tcPr>
          <w:p w:rsidR="00A3451F" w:rsidRPr="006447F5" w:rsidRDefault="00A3451F" w:rsidP="005050DA">
            <w:pPr>
              <w:pStyle w:val="Tabletext"/>
              <w:jc w:val="center"/>
              <w:rPr>
                <w:sz w:val="16"/>
                <w:lang w:val="es-ES_tradnl"/>
              </w:rPr>
            </w:pPr>
            <w:r w:rsidRPr="006447F5">
              <w:rPr>
                <w:sz w:val="16"/>
                <w:lang w:val="es-ES_tradnl"/>
              </w:rPr>
              <w:t>33,6</w:t>
            </w:r>
          </w:p>
        </w:tc>
        <w:tc>
          <w:tcPr>
            <w:tcW w:w="1106" w:type="dxa"/>
          </w:tcPr>
          <w:p w:rsidR="00A3451F" w:rsidRPr="006447F5" w:rsidRDefault="00A3451F" w:rsidP="005050DA">
            <w:pPr>
              <w:pStyle w:val="Tabletext"/>
              <w:jc w:val="center"/>
              <w:rPr>
                <w:sz w:val="16"/>
                <w:lang w:val="es-ES_tradnl"/>
              </w:rPr>
            </w:pPr>
            <w:r w:rsidRPr="006447F5">
              <w:rPr>
                <w:sz w:val="16"/>
                <w:lang w:val="es-ES_tradnl"/>
              </w:rPr>
              <w:t>36,4</w:t>
            </w:r>
          </w:p>
        </w:tc>
        <w:tc>
          <w:tcPr>
            <w:tcW w:w="1133" w:type="dxa"/>
          </w:tcPr>
          <w:p w:rsidR="00A3451F" w:rsidRPr="006447F5" w:rsidRDefault="00A3451F" w:rsidP="005050DA">
            <w:pPr>
              <w:pStyle w:val="Tabletext"/>
              <w:jc w:val="center"/>
              <w:rPr>
                <w:sz w:val="16"/>
                <w:lang w:val="es-ES_tradnl"/>
              </w:rPr>
            </w:pPr>
            <w:r w:rsidRPr="006447F5">
              <w:rPr>
                <w:sz w:val="16"/>
                <w:lang w:val="es-ES_tradnl"/>
              </w:rPr>
              <w:t>–8</w:t>
            </w:r>
          </w:p>
        </w:tc>
        <w:tc>
          <w:tcPr>
            <w:tcW w:w="916" w:type="dxa"/>
          </w:tcPr>
          <w:p w:rsidR="00A3451F" w:rsidRPr="006447F5" w:rsidRDefault="00A3451F" w:rsidP="005050DA">
            <w:pPr>
              <w:pStyle w:val="Tabletext"/>
              <w:jc w:val="center"/>
              <w:rPr>
                <w:sz w:val="16"/>
                <w:lang w:val="es-ES_tradnl"/>
              </w:rPr>
            </w:pPr>
            <w:r w:rsidRPr="006447F5">
              <w:rPr>
                <w:sz w:val="16"/>
                <w:lang w:val="es-ES_tradnl"/>
              </w:rPr>
              <w:t>6,5</w:t>
            </w:r>
          </w:p>
        </w:tc>
        <w:tc>
          <w:tcPr>
            <w:tcW w:w="799"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7</w:t>
            </w:r>
          </w:p>
        </w:tc>
        <w:tc>
          <w:tcPr>
            <w:tcW w:w="1020"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7</w:t>
            </w:r>
          </w:p>
        </w:tc>
      </w:tr>
      <w:tr w:rsidR="000265CB" w:rsidRPr="006447F5" w:rsidTr="000265CB">
        <w:trPr>
          <w:cantSplit/>
          <w:jc w:val="center"/>
        </w:trPr>
        <w:tc>
          <w:tcPr>
            <w:tcW w:w="2014" w:type="dxa"/>
          </w:tcPr>
          <w:p w:rsidR="00A3451F" w:rsidRPr="006447F5" w:rsidRDefault="00A3451F" w:rsidP="005050DA">
            <w:pPr>
              <w:pStyle w:val="Tabletext"/>
              <w:jc w:val="left"/>
              <w:rPr>
                <w:sz w:val="16"/>
                <w:lang w:val="es-ES_tradnl"/>
              </w:rPr>
            </w:pPr>
            <w:r w:rsidRPr="006447F5">
              <w:rPr>
                <w:i/>
                <w:sz w:val="16"/>
                <w:lang w:val="es-ES_tradnl"/>
              </w:rPr>
              <w:t>Distribución geográfica de las estaciones terrenas móviles</w:t>
            </w:r>
          </w:p>
        </w:tc>
        <w:tc>
          <w:tcPr>
            <w:tcW w:w="1058" w:type="dxa"/>
          </w:tcPr>
          <w:p w:rsidR="00A3451F" w:rsidRPr="006447F5" w:rsidRDefault="00A3451F" w:rsidP="005050DA">
            <w:pPr>
              <w:pStyle w:val="Tabletext"/>
              <w:jc w:val="center"/>
              <w:rPr>
                <w:sz w:val="16"/>
                <w:lang w:val="es-ES_tradnl"/>
              </w:rPr>
            </w:pPr>
            <w:r w:rsidRPr="006447F5">
              <w:rPr>
                <w:sz w:val="16"/>
                <w:lang w:val="es-ES_tradnl"/>
              </w:rPr>
              <w:t>En todo</w:t>
            </w:r>
            <w:r w:rsidRPr="006447F5">
              <w:rPr>
                <w:sz w:val="16"/>
                <w:lang w:val="es-ES_tradnl"/>
              </w:rPr>
              <w:br/>
              <w:t>el mundo</w:t>
            </w:r>
          </w:p>
        </w:tc>
        <w:tc>
          <w:tcPr>
            <w:tcW w:w="1072" w:type="dxa"/>
          </w:tcPr>
          <w:p w:rsidR="00A3451F" w:rsidRPr="006447F5" w:rsidRDefault="00A3451F" w:rsidP="005050DA">
            <w:pPr>
              <w:pStyle w:val="Tabletext"/>
              <w:jc w:val="center"/>
              <w:rPr>
                <w:sz w:val="16"/>
                <w:lang w:val="es-ES_tradnl"/>
              </w:rPr>
            </w:pPr>
          </w:p>
        </w:tc>
        <w:tc>
          <w:tcPr>
            <w:tcW w:w="1086" w:type="dxa"/>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28" w:type="dxa"/>
          </w:tcPr>
          <w:p w:rsidR="00A3451F" w:rsidRPr="006447F5" w:rsidRDefault="00A3451F" w:rsidP="005050DA">
            <w:pPr>
              <w:pStyle w:val="Tabletext"/>
              <w:jc w:val="center"/>
              <w:rPr>
                <w:sz w:val="16"/>
                <w:lang w:val="es-ES_tradnl"/>
              </w:rPr>
            </w:pPr>
            <w:r w:rsidRPr="006447F5">
              <w:rPr>
                <w:sz w:val="16"/>
                <w:lang w:val="es-ES_tradnl"/>
              </w:rPr>
              <w:t>*</w:t>
            </w:r>
          </w:p>
        </w:tc>
        <w:tc>
          <w:tcPr>
            <w:tcW w:w="1075" w:type="dxa"/>
          </w:tcPr>
          <w:p w:rsidR="00A3451F" w:rsidRPr="006447F5" w:rsidRDefault="00A3451F" w:rsidP="005050DA">
            <w:pPr>
              <w:pStyle w:val="Tabletext"/>
              <w:jc w:val="center"/>
              <w:rPr>
                <w:sz w:val="16"/>
                <w:lang w:val="es-ES_tradnl"/>
              </w:rPr>
            </w:pPr>
            <w:r w:rsidRPr="006447F5">
              <w:rPr>
                <w:sz w:val="16"/>
                <w:lang w:val="es-ES_tradnl"/>
              </w:rPr>
              <w:t>Varios</w:t>
            </w:r>
          </w:p>
        </w:tc>
        <w:tc>
          <w:tcPr>
            <w:tcW w:w="1069" w:type="dxa"/>
          </w:tcPr>
          <w:p w:rsidR="00A3451F" w:rsidRPr="006447F5" w:rsidRDefault="00A3451F" w:rsidP="005050DA">
            <w:pPr>
              <w:pStyle w:val="Tabletext"/>
              <w:jc w:val="center"/>
              <w:rPr>
                <w:sz w:val="16"/>
                <w:lang w:val="es-ES_tradnl"/>
              </w:rPr>
            </w:pPr>
            <w:r w:rsidRPr="006447F5">
              <w:rPr>
                <w:sz w:val="16"/>
                <w:lang w:val="es-ES_tradnl"/>
              </w:rPr>
              <w:t>*</w:t>
            </w:r>
          </w:p>
        </w:tc>
        <w:tc>
          <w:tcPr>
            <w:tcW w:w="1096" w:type="dxa"/>
          </w:tcPr>
          <w:p w:rsidR="00A3451F" w:rsidRPr="006447F5" w:rsidRDefault="00A3451F" w:rsidP="005050DA">
            <w:pPr>
              <w:pStyle w:val="Tabletext"/>
              <w:jc w:val="center"/>
              <w:rPr>
                <w:sz w:val="16"/>
                <w:lang w:val="es-ES_tradnl"/>
              </w:rPr>
            </w:pPr>
            <w:r w:rsidRPr="006447F5">
              <w:rPr>
                <w:sz w:val="16"/>
                <w:lang w:val="es-ES_tradnl"/>
              </w:rPr>
              <w:t>AAB</w:t>
            </w:r>
          </w:p>
        </w:tc>
        <w:tc>
          <w:tcPr>
            <w:tcW w:w="1106" w:type="dxa"/>
          </w:tcPr>
          <w:p w:rsidR="00A3451F" w:rsidRPr="006447F5" w:rsidRDefault="00A3451F" w:rsidP="005050DA">
            <w:pPr>
              <w:pStyle w:val="Tabletext"/>
              <w:jc w:val="center"/>
              <w:rPr>
                <w:sz w:val="16"/>
                <w:lang w:val="es-ES_tradnl"/>
              </w:rPr>
            </w:pPr>
            <w:r w:rsidRPr="006447F5">
              <w:rPr>
                <w:sz w:val="16"/>
                <w:lang w:val="es-ES_tradnl"/>
              </w:rPr>
              <w:t>AAB</w:t>
            </w:r>
          </w:p>
        </w:tc>
        <w:tc>
          <w:tcPr>
            <w:tcW w:w="1133" w:type="dxa"/>
          </w:tcPr>
          <w:p w:rsidR="00A3451F" w:rsidRPr="006447F5" w:rsidRDefault="00A3451F" w:rsidP="005050DA">
            <w:pPr>
              <w:pStyle w:val="Tabletext"/>
              <w:jc w:val="center"/>
              <w:rPr>
                <w:sz w:val="16"/>
                <w:lang w:val="es-ES_tradnl"/>
              </w:rPr>
            </w:pPr>
            <w:r w:rsidRPr="006447F5">
              <w:rPr>
                <w:sz w:val="16"/>
                <w:lang w:val="es-ES_tradnl"/>
              </w:rPr>
              <w:t>AAB</w:t>
            </w:r>
          </w:p>
        </w:tc>
        <w:tc>
          <w:tcPr>
            <w:tcW w:w="916" w:type="dxa"/>
          </w:tcPr>
          <w:p w:rsidR="00A3451F" w:rsidRPr="006447F5" w:rsidRDefault="00A3451F" w:rsidP="005050DA">
            <w:pPr>
              <w:pStyle w:val="Tabletext"/>
              <w:jc w:val="center"/>
              <w:rPr>
                <w:sz w:val="16"/>
                <w:lang w:val="es-ES_tradnl"/>
              </w:rPr>
            </w:pPr>
            <w:r w:rsidRPr="006447F5">
              <w:rPr>
                <w:sz w:val="16"/>
                <w:lang w:val="es-ES_tradnl"/>
              </w:rPr>
              <w:t>En todo el mundo</w:t>
            </w:r>
          </w:p>
        </w:tc>
        <w:tc>
          <w:tcPr>
            <w:tcW w:w="799"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Regional</w:t>
            </w:r>
          </w:p>
        </w:tc>
        <w:tc>
          <w:tcPr>
            <w:tcW w:w="1020"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pacing w:val="-6"/>
                <w:sz w:val="16"/>
                <w:lang w:val="es-ES_tradnl"/>
              </w:rPr>
            </w:pPr>
            <w:r w:rsidRPr="006447F5">
              <w:rPr>
                <w:sz w:val="16"/>
                <w:lang w:val="es-ES_tradnl"/>
              </w:rPr>
              <w:t>En todo</w:t>
            </w:r>
            <w:r w:rsidRPr="006447F5">
              <w:rPr>
                <w:sz w:val="16"/>
                <w:lang w:val="es-ES_tradnl"/>
              </w:rPr>
              <w:br/>
              <w:t>el mundo</w:t>
            </w:r>
          </w:p>
        </w:tc>
      </w:tr>
      <w:tr w:rsidR="000265CB" w:rsidRPr="006447F5" w:rsidTr="000265CB">
        <w:trPr>
          <w:cantSplit/>
          <w:jc w:val="center"/>
        </w:trPr>
        <w:tc>
          <w:tcPr>
            <w:tcW w:w="2014" w:type="dxa"/>
          </w:tcPr>
          <w:p w:rsidR="00A3451F" w:rsidRPr="006447F5" w:rsidRDefault="00A3451F" w:rsidP="005050DA">
            <w:pPr>
              <w:pStyle w:val="Tabletext"/>
              <w:jc w:val="left"/>
              <w:rPr>
                <w:sz w:val="16"/>
                <w:lang w:val="es-ES_tradnl"/>
              </w:rPr>
            </w:pPr>
            <w:r w:rsidRPr="006447F5">
              <w:rPr>
                <w:i/>
                <w:sz w:val="16"/>
                <w:lang w:val="es-ES_tradnl"/>
              </w:rPr>
              <w:t>Máximos niveles admisibles de la potencia de interferencia</w:t>
            </w:r>
          </w:p>
        </w:tc>
        <w:tc>
          <w:tcPr>
            <w:tcW w:w="1058" w:type="dxa"/>
          </w:tcPr>
          <w:p w:rsidR="00A3451F" w:rsidRPr="006447F5" w:rsidRDefault="00A3451F" w:rsidP="005050DA">
            <w:pPr>
              <w:pStyle w:val="Tabletext"/>
              <w:jc w:val="center"/>
              <w:rPr>
                <w:sz w:val="16"/>
                <w:lang w:val="es-ES_tradnl"/>
              </w:rPr>
            </w:pPr>
            <w:r w:rsidRPr="006447F5">
              <w:rPr>
                <w:sz w:val="16"/>
                <w:lang w:val="es-ES_tradnl"/>
              </w:rPr>
              <w:t>*</w:t>
            </w:r>
          </w:p>
        </w:tc>
        <w:tc>
          <w:tcPr>
            <w:tcW w:w="1072" w:type="dxa"/>
          </w:tcPr>
          <w:p w:rsidR="00A3451F" w:rsidRPr="006447F5" w:rsidRDefault="00A3451F" w:rsidP="005050DA">
            <w:pPr>
              <w:pStyle w:val="Tabletext"/>
              <w:jc w:val="center"/>
              <w:rPr>
                <w:sz w:val="16"/>
                <w:lang w:val="es-ES_tradnl"/>
              </w:rPr>
            </w:pPr>
            <w:r w:rsidRPr="006447F5">
              <w:rPr>
                <w:sz w:val="16"/>
                <w:lang w:val="es-ES_tradnl"/>
              </w:rPr>
              <w:t>*</w:t>
            </w:r>
          </w:p>
        </w:tc>
        <w:tc>
          <w:tcPr>
            <w:tcW w:w="1086" w:type="dxa"/>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28" w:type="dxa"/>
          </w:tcPr>
          <w:p w:rsidR="00A3451F" w:rsidRPr="006447F5" w:rsidRDefault="00A3451F" w:rsidP="005050DA">
            <w:pPr>
              <w:pStyle w:val="Tabletext"/>
              <w:jc w:val="center"/>
              <w:rPr>
                <w:sz w:val="16"/>
                <w:lang w:val="es-ES_tradnl"/>
              </w:rPr>
            </w:pPr>
            <w:r w:rsidRPr="006447F5">
              <w:rPr>
                <w:sz w:val="16"/>
                <w:lang w:val="es-ES_tradnl"/>
              </w:rPr>
              <w:t>*</w:t>
            </w:r>
          </w:p>
        </w:tc>
        <w:tc>
          <w:tcPr>
            <w:tcW w:w="1075" w:type="dxa"/>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069" w:type="dxa"/>
          </w:tcPr>
          <w:p w:rsidR="00A3451F" w:rsidRPr="006447F5" w:rsidRDefault="00A3451F" w:rsidP="005050DA">
            <w:pPr>
              <w:pStyle w:val="Tabletext"/>
              <w:jc w:val="center"/>
              <w:rPr>
                <w:sz w:val="16"/>
                <w:lang w:val="es-ES_tradnl"/>
              </w:rPr>
            </w:pPr>
            <w:r w:rsidRPr="006447F5">
              <w:rPr>
                <w:sz w:val="16"/>
                <w:lang w:val="es-ES_tradnl"/>
              </w:rPr>
              <w:t>*</w:t>
            </w:r>
          </w:p>
        </w:tc>
        <w:tc>
          <w:tcPr>
            <w:tcW w:w="1096" w:type="dxa"/>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06" w:type="dxa"/>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33" w:type="dxa"/>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916" w:type="dxa"/>
          </w:tcPr>
          <w:p w:rsidR="00A3451F" w:rsidRPr="006447F5" w:rsidRDefault="00A3451F" w:rsidP="005050DA">
            <w:pPr>
              <w:pStyle w:val="Tabletext"/>
              <w:jc w:val="center"/>
              <w:rPr>
                <w:sz w:val="16"/>
                <w:lang w:val="es-ES_tradnl"/>
              </w:rPr>
            </w:pPr>
            <w:r w:rsidRPr="006447F5">
              <w:rPr>
                <w:sz w:val="16"/>
                <w:lang w:val="es-ES_tradnl"/>
              </w:rPr>
              <w:t>Debe determi</w:t>
            </w:r>
            <w:r w:rsidR="000265CB">
              <w:rPr>
                <w:sz w:val="16"/>
                <w:lang w:val="es-ES_tradnl"/>
              </w:rPr>
              <w:t>-</w:t>
            </w:r>
            <w:r w:rsidRPr="006447F5">
              <w:rPr>
                <w:sz w:val="16"/>
                <w:lang w:val="es-ES_tradnl"/>
              </w:rPr>
              <w:t>narse</w:t>
            </w:r>
          </w:p>
        </w:tc>
        <w:tc>
          <w:tcPr>
            <w:tcW w:w="799"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w:t>
            </w:r>
          </w:p>
        </w:tc>
        <w:tc>
          <w:tcPr>
            <w:tcW w:w="1020" w:type="dxa"/>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es-ES_tradnl"/>
              </w:rPr>
            </w:pPr>
            <w:r w:rsidRPr="006447F5">
              <w:rPr>
                <w:rFonts w:eastAsia="SimSun"/>
                <w:sz w:val="16"/>
                <w:lang w:val="es-ES_tradnl"/>
              </w:rPr>
              <w:t>*</w:t>
            </w:r>
          </w:p>
        </w:tc>
      </w:tr>
      <w:tr w:rsidR="000265CB" w:rsidRPr="006447F5" w:rsidTr="000265CB">
        <w:trPr>
          <w:cantSplit/>
          <w:jc w:val="center"/>
        </w:trPr>
        <w:tc>
          <w:tcPr>
            <w:tcW w:w="2014" w:type="dxa"/>
            <w:tcBorders>
              <w:bottom w:val="single" w:sz="4" w:space="0" w:color="auto"/>
            </w:tcBorders>
          </w:tcPr>
          <w:p w:rsidR="00A3451F" w:rsidRPr="006447F5" w:rsidRDefault="00A3451F" w:rsidP="005050DA">
            <w:pPr>
              <w:pStyle w:val="Tabletext"/>
              <w:jc w:val="left"/>
              <w:rPr>
                <w:sz w:val="16"/>
                <w:lang w:val="es-ES_tradnl"/>
              </w:rPr>
            </w:pPr>
            <w:r w:rsidRPr="006447F5">
              <w:rPr>
                <w:sz w:val="16"/>
                <w:lang w:val="es-ES_tradnl"/>
              </w:rPr>
              <w:t>Densidad de flujo de potencia</w:t>
            </w:r>
            <w:r w:rsidRPr="006447F5">
              <w:rPr>
                <w:sz w:val="16"/>
                <w:lang w:val="es-ES_tradnl"/>
              </w:rPr>
              <w:br/>
              <w:t>(dB(W/(m</w:t>
            </w:r>
            <w:r w:rsidRPr="006447F5">
              <w:rPr>
                <w:sz w:val="16"/>
                <w:vertAlign w:val="superscript"/>
                <w:lang w:val="es-ES_tradnl"/>
              </w:rPr>
              <w:t>2</w:t>
            </w:r>
            <w:r w:rsidRPr="006447F5">
              <w:rPr>
                <w:sz w:val="16"/>
                <w:lang w:val="es-ES_tradnl"/>
              </w:rPr>
              <w:t> · 4 kHz)))</w:t>
            </w:r>
          </w:p>
        </w:tc>
        <w:tc>
          <w:tcPr>
            <w:tcW w:w="1058"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072"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086"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28"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075"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069"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096"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06"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1133"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Debe determinarse</w:t>
            </w:r>
          </w:p>
        </w:tc>
        <w:tc>
          <w:tcPr>
            <w:tcW w:w="916" w:type="dxa"/>
            <w:tcBorders>
              <w:bottom w:val="single" w:sz="4" w:space="0" w:color="auto"/>
            </w:tcBorders>
          </w:tcPr>
          <w:p w:rsidR="00A3451F" w:rsidRPr="006447F5" w:rsidRDefault="00A3451F" w:rsidP="005050DA">
            <w:pPr>
              <w:pStyle w:val="Tabletext"/>
              <w:jc w:val="center"/>
              <w:rPr>
                <w:sz w:val="16"/>
                <w:lang w:val="es-ES_tradnl"/>
              </w:rPr>
            </w:pPr>
            <w:r w:rsidRPr="006447F5">
              <w:rPr>
                <w:sz w:val="16"/>
                <w:lang w:val="es-ES_tradnl"/>
              </w:rPr>
              <w:t>Mínimo:</w:t>
            </w:r>
            <w:r w:rsidRPr="006447F5">
              <w:rPr>
                <w:sz w:val="16"/>
                <w:lang w:val="es-ES_tradnl"/>
              </w:rPr>
              <w:br/>
              <w:t>–144,8</w:t>
            </w:r>
            <w:r w:rsidRPr="006447F5">
              <w:rPr>
                <w:sz w:val="16"/>
                <w:lang w:val="es-ES_tradnl"/>
              </w:rPr>
              <w:br/>
              <w:t>Máximo:</w:t>
            </w:r>
            <w:r w:rsidRPr="006447F5">
              <w:rPr>
                <w:sz w:val="16"/>
                <w:lang w:val="es-ES_tradnl"/>
              </w:rPr>
              <w:br/>
              <w:t>–132</w:t>
            </w:r>
          </w:p>
        </w:tc>
        <w:tc>
          <w:tcPr>
            <w:tcW w:w="799" w:type="dxa"/>
            <w:tcBorders>
              <w:bottom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180" w:lineRule="exact"/>
              <w:jc w:val="center"/>
              <w:rPr>
                <w:rFonts w:eastAsia="SimSun"/>
                <w:sz w:val="16"/>
                <w:lang w:val="es-ES_tradnl"/>
              </w:rPr>
            </w:pPr>
            <w:r w:rsidRPr="006447F5">
              <w:rPr>
                <w:sz w:val="16"/>
                <w:lang w:val="es-ES_tradnl"/>
              </w:rPr>
              <w:t>Debe determi</w:t>
            </w:r>
            <w:r w:rsidR="000265CB">
              <w:rPr>
                <w:sz w:val="16"/>
                <w:lang w:val="es-ES_tradnl"/>
              </w:rPr>
              <w:t>-</w:t>
            </w:r>
            <w:r w:rsidRPr="006447F5">
              <w:rPr>
                <w:sz w:val="16"/>
                <w:lang w:val="es-ES_tradnl"/>
              </w:rPr>
              <w:t>narse</w:t>
            </w:r>
          </w:p>
        </w:tc>
        <w:tc>
          <w:tcPr>
            <w:tcW w:w="1020" w:type="dxa"/>
            <w:tcBorders>
              <w:bottom w:val="single" w:sz="4" w:space="0" w:color="auto"/>
            </w:tcBorders>
          </w:tcPr>
          <w:p w:rsidR="00A3451F" w:rsidRPr="006447F5" w:rsidRDefault="00A3451F" w:rsidP="00505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180" w:lineRule="exact"/>
              <w:jc w:val="center"/>
              <w:rPr>
                <w:rFonts w:eastAsia="SimSun"/>
                <w:sz w:val="16"/>
                <w:lang w:val="es-ES_tradnl"/>
              </w:rPr>
            </w:pPr>
            <w:r w:rsidRPr="006447F5">
              <w:rPr>
                <w:sz w:val="16"/>
                <w:lang w:val="es-ES_tradnl"/>
              </w:rPr>
              <w:t>Debe determi</w:t>
            </w:r>
            <w:r w:rsidR="000265CB">
              <w:rPr>
                <w:sz w:val="16"/>
                <w:lang w:val="es-ES_tradnl"/>
              </w:rPr>
              <w:t>-</w:t>
            </w:r>
            <w:r w:rsidRPr="006447F5">
              <w:rPr>
                <w:sz w:val="16"/>
                <w:lang w:val="es-ES_tradnl"/>
              </w:rPr>
              <w:t>narse</w:t>
            </w:r>
          </w:p>
        </w:tc>
      </w:tr>
      <w:tr w:rsidR="00A3451F" w:rsidRPr="00A3451F" w:rsidTr="004811AF">
        <w:trPr>
          <w:cantSplit/>
          <w:jc w:val="center"/>
        </w:trPr>
        <w:tc>
          <w:tcPr>
            <w:tcW w:w="12753" w:type="dxa"/>
            <w:gridSpan w:val="11"/>
            <w:tcBorders>
              <w:left w:val="nil"/>
              <w:bottom w:val="nil"/>
              <w:right w:val="nil"/>
            </w:tcBorders>
          </w:tcPr>
          <w:p w:rsidR="00A3451F" w:rsidRPr="006447F5" w:rsidRDefault="00A3451F" w:rsidP="005050DA">
            <w:pPr>
              <w:pStyle w:val="Tablelegend"/>
              <w:rPr>
                <w:sz w:val="16"/>
                <w:lang w:val="es-ES_tradnl"/>
              </w:rPr>
            </w:pPr>
            <w:r w:rsidRPr="006447F5">
              <w:rPr>
                <w:sz w:val="16"/>
                <w:vertAlign w:val="superscript"/>
                <w:lang w:val="es-ES_tradnl"/>
              </w:rPr>
              <w:t>(1)</w:t>
            </w:r>
            <w:r w:rsidRPr="006447F5">
              <w:rPr>
                <w:sz w:val="16"/>
                <w:lang w:val="es-ES_tradnl"/>
              </w:rPr>
              <w:tab/>
              <w:t>Las ganancias de la antena del satélite se ajustan para mantener la potencia recibida casi constante independientemente de la distancia al usuario.</w:t>
            </w:r>
          </w:p>
          <w:p w:rsidR="00A3451F" w:rsidRPr="006447F5" w:rsidRDefault="00A3451F" w:rsidP="005050DA">
            <w:pPr>
              <w:pStyle w:val="Tablelegend"/>
              <w:rPr>
                <w:sz w:val="16"/>
                <w:lang w:val="es-ES_tradnl"/>
              </w:rPr>
            </w:pPr>
            <w:r w:rsidRPr="006447F5">
              <w:rPr>
                <w:sz w:val="16"/>
                <w:vertAlign w:val="superscript"/>
                <w:lang w:val="es-ES_tradnl"/>
              </w:rPr>
              <w:t>(2)</w:t>
            </w:r>
            <w:r w:rsidRPr="006447F5">
              <w:rPr>
                <w:sz w:val="16"/>
                <w:lang w:val="es-ES_tradnl"/>
              </w:rPr>
              <w:tab/>
              <w:t>Para el sistema R, la separación de portadoras RF es de 7,5 MHz y la anchura de banda del canal RF es de 15 MHz.</w:t>
            </w:r>
          </w:p>
          <w:p w:rsidR="00A3451F" w:rsidRPr="006447F5" w:rsidRDefault="00A3451F" w:rsidP="005050DA">
            <w:pPr>
              <w:pStyle w:val="Tablelegend"/>
              <w:rPr>
                <w:sz w:val="16"/>
                <w:lang w:val="es-ES_tradnl"/>
              </w:rPr>
            </w:pPr>
            <w:r w:rsidRPr="006447F5">
              <w:rPr>
                <w:sz w:val="16"/>
                <w:vertAlign w:val="superscript"/>
                <w:lang w:val="es-ES_tradnl"/>
              </w:rPr>
              <w:t>(3)</w:t>
            </w:r>
            <w:r w:rsidRPr="006447F5">
              <w:rPr>
                <w:sz w:val="16"/>
                <w:lang w:val="es-ES_tradnl"/>
              </w:rPr>
              <w:tab/>
              <w:t>Incluye los efectos del enlace de conexión.</w:t>
            </w:r>
          </w:p>
        </w:tc>
        <w:tc>
          <w:tcPr>
            <w:tcW w:w="799" w:type="dxa"/>
            <w:tcBorders>
              <w:left w:val="nil"/>
              <w:bottom w:val="nil"/>
              <w:right w:val="nil"/>
            </w:tcBorders>
          </w:tcPr>
          <w:p w:rsidR="00A3451F" w:rsidRPr="006447F5" w:rsidRDefault="00A3451F" w:rsidP="005050DA">
            <w:pPr>
              <w:pStyle w:val="Tablelegend"/>
              <w:rPr>
                <w:sz w:val="16"/>
                <w:vertAlign w:val="superscript"/>
                <w:lang w:val="es-ES_tradnl"/>
              </w:rPr>
            </w:pPr>
          </w:p>
        </w:tc>
        <w:tc>
          <w:tcPr>
            <w:tcW w:w="1020" w:type="dxa"/>
            <w:tcBorders>
              <w:left w:val="nil"/>
              <w:bottom w:val="nil"/>
              <w:right w:val="nil"/>
            </w:tcBorders>
          </w:tcPr>
          <w:p w:rsidR="00A3451F" w:rsidRPr="006447F5" w:rsidRDefault="00A3451F" w:rsidP="005050DA">
            <w:pPr>
              <w:pStyle w:val="Tablelegend"/>
              <w:rPr>
                <w:sz w:val="16"/>
                <w:vertAlign w:val="superscript"/>
                <w:lang w:val="es-ES_tradnl"/>
              </w:rPr>
            </w:pPr>
          </w:p>
        </w:tc>
      </w:tr>
      <w:tr w:rsidR="004811AF" w:rsidRPr="00A3451F" w:rsidTr="004811AF">
        <w:trPr>
          <w:cantSplit/>
          <w:jc w:val="center"/>
        </w:trPr>
        <w:tc>
          <w:tcPr>
            <w:tcW w:w="12753" w:type="dxa"/>
            <w:gridSpan w:val="11"/>
            <w:tcBorders>
              <w:top w:val="nil"/>
              <w:left w:val="nil"/>
              <w:bottom w:val="nil"/>
              <w:right w:val="nil"/>
            </w:tcBorders>
          </w:tcPr>
          <w:p w:rsidR="004811AF" w:rsidRPr="006447F5" w:rsidRDefault="004811AF" w:rsidP="004811AF">
            <w:pPr>
              <w:pStyle w:val="Tablelegend"/>
              <w:tabs>
                <w:tab w:val="clear" w:pos="284"/>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851" w:hanging="851"/>
              <w:rPr>
                <w:sz w:val="16"/>
                <w:lang w:val="es-ES_tradnl"/>
              </w:rPr>
            </w:pPr>
            <w:r w:rsidRPr="006447F5">
              <w:rPr>
                <w:bCs/>
                <w:sz w:val="16"/>
                <w:lang w:val="es-ES_tradnl"/>
              </w:rPr>
              <w:t>Leyendas para los términos y símbolos especiales relativos a los Cuadros 1 a 4:</w:t>
            </w:r>
          </w:p>
          <w:p w:rsidR="004811AF" w:rsidRPr="006447F5" w:rsidRDefault="004811AF" w:rsidP="004811AF">
            <w:pPr>
              <w:pStyle w:val="Tablelegend"/>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s>
              <w:spacing w:before="40"/>
              <w:ind w:left="2880" w:hanging="2880"/>
              <w:rPr>
                <w:sz w:val="16"/>
                <w:lang w:val="es-ES_tradnl"/>
              </w:rPr>
            </w:pPr>
            <w:r w:rsidRPr="006447F5">
              <w:rPr>
                <w:sz w:val="16"/>
                <w:lang w:val="es-ES_tradnl"/>
              </w:rPr>
              <w:t>*</w:t>
            </w:r>
            <w:r w:rsidRPr="006447F5">
              <w:rPr>
                <w:sz w:val="16"/>
                <w:lang w:val="es-ES_tradnl"/>
              </w:rPr>
              <w:tab/>
              <w:t>Valor que requiere más estudios.</w:t>
            </w:r>
          </w:p>
          <w:p w:rsidR="004811AF" w:rsidRPr="006447F5" w:rsidRDefault="004811AF" w:rsidP="004811AF">
            <w:pPr>
              <w:pStyle w:val="Tablelegend"/>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s>
              <w:spacing w:before="40"/>
              <w:ind w:left="851" w:hanging="851"/>
              <w:rPr>
                <w:sz w:val="16"/>
                <w:lang w:val="es-ES_tradnl"/>
              </w:rPr>
            </w:pPr>
            <w:r w:rsidRPr="006447F5">
              <w:rPr>
                <w:sz w:val="16"/>
                <w:lang w:val="es-ES_tradnl"/>
              </w:rPr>
              <w:t>AAB:</w:t>
            </w:r>
            <w:r w:rsidRPr="006447F5">
              <w:rPr>
                <w:sz w:val="16"/>
                <w:lang w:val="es-ES_tradnl"/>
              </w:rPr>
              <w:tab/>
              <w:t>Compartida por varios países pero en una zona restringida del mundo</w:t>
            </w:r>
          </w:p>
          <w:p w:rsidR="004811AF" w:rsidRPr="006447F5" w:rsidRDefault="004811AF" w:rsidP="004811AF">
            <w:pPr>
              <w:pStyle w:val="Tablelegend"/>
              <w:tabs>
                <w:tab w:val="clear" w:pos="284"/>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s>
              <w:spacing w:before="40"/>
              <w:ind w:left="851" w:hanging="851"/>
              <w:rPr>
                <w:sz w:val="16"/>
                <w:lang w:val="es-ES_tradnl"/>
              </w:rPr>
            </w:pPr>
            <w:r w:rsidRPr="006447F5">
              <w:rPr>
                <w:sz w:val="16"/>
                <w:lang w:val="es-ES_tradnl"/>
              </w:rPr>
              <w:t>BLUCA:</w:t>
            </w:r>
            <w:r w:rsidRPr="006447F5">
              <w:rPr>
                <w:sz w:val="16"/>
                <w:lang w:val="es-ES_tradnl"/>
              </w:rPr>
              <w:tab/>
              <w:t>Banda lateral única compandida en amplitud</w:t>
            </w:r>
          </w:p>
          <w:p w:rsidR="004811AF" w:rsidRPr="006447F5" w:rsidRDefault="004811AF" w:rsidP="004811AF">
            <w:pPr>
              <w:pStyle w:val="Tablelegend"/>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s>
              <w:spacing w:before="40"/>
              <w:ind w:left="851" w:hanging="851"/>
              <w:rPr>
                <w:sz w:val="16"/>
                <w:lang w:val="es-ES_tradnl"/>
              </w:rPr>
            </w:pPr>
            <w:r w:rsidRPr="006447F5">
              <w:rPr>
                <w:sz w:val="16"/>
                <w:lang w:val="es-ES_tradnl"/>
              </w:rPr>
              <w:t>DDF:</w:t>
            </w:r>
            <w:r w:rsidRPr="006447F5">
              <w:rPr>
                <w:sz w:val="16"/>
                <w:lang w:val="es-ES_tradnl"/>
              </w:rPr>
              <w:tab/>
              <w:t>Dúplex por división de frecuencia</w:t>
            </w:r>
          </w:p>
          <w:p w:rsidR="004811AF" w:rsidRPr="006447F5" w:rsidRDefault="004811AF" w:rsidP="004811AF">
            <w:pPr>
              <w:pStyle w:val="Tablelegend"/>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s>
              <w:spacing w:before="40"/>
              <w:ind w:left="851" w:hanging="851"/>
              <w:rPr>
                <w:sz w:val="16"/>
                <w:lang w:val="es-ES_tradnl"/>
              </w:rPr>
            </w:pPr>
            <w:r w:rsidRPr="006447F5">
              <w:rPr>
                <w:sz w:val="16"/>
                <w:lang w:val="es-ES_tradnl"/>
              </w:rPr>
              <w:t>DDT:</w:t>
            </w:r>
            <w:r w:rsidRPr="006447F5">
              <w:rPr>
                <w:sz w:val="16"/>
                <w:lang w:val="es-ES_tradnl"/>
              </w:rPr>
              <w:tab/>
              <w:t>Dúplex por división en el tiempo</w:t>
            </w:r>
          </w:p>
          <w:p w:rsidR="004811AF" w:rsidRPr="006447F5" w:rsidRDefault="004811AF" w:rsidP="004811AF">
            <w:pPr>
              <w:pStyle w:val="Tablelegend"/>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s>
              <w:spacing w:before="40"/>
              <w:ind w:left="851" w:hanging="851"/>
              <w:rPr>
                <w:sz w:val="16"/>
                <w:lang w:val="es-ES_tradnl"/>
              </w:rPr>
            </w:pPr>
            <w:r w:rsidRPr="006447F5">
              <w:rPr>
                <w:sz w:val="16"/>
                <w:lang w:val="es-ES_tradnl"/>
              </w:rPr>
              <w:t>EOC:</w:t>
            </w:r>
            <w:r w:rsidRPr="006447F5">
              <w:rPr>
                <w:sz w:val="16"/>
                <w:lang w:val="es-ES_tradnl"/>
              </w:rPr>
              <w:tab/>
              <w:t>Borde de cobertura</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lang w:val="es-ES_tradnl"/>
              </w:rPr>
            </w:pPr>
            <w:r w:rsidRPr="006447F5">
              <w:rPr>
                <w:sz w:val="16"/>
                <w:lang w:val="es-ES_tradnl"/>
              </w:rPr>
              <w:t>LHCP:</w:t>
            </w:r>
            <w:r w:rsidRPr="006447F5">
              <w:rPr>
                <w:sz w:val="16"/>
                <w:lang w:val="es-ES_tradnl"/>
              </w:rPr>
              <w:tab/>
            </w:r>
            <w:r w:rsidRPr="006447F5">
              <w:rPr>
                <w:sz w:val="16"/>
                <w:lang w:val="es-ES_tradnl"/>
              </w:rPr>
              <w:tab/>
              <w:t>Polarización circular levógira</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lang w:val="es-ES_tradnl"/>
              </w:rPr>
            </w:pPr>
            <w:r w:rsidRPr="006447F5">
              <w:rPr>
                <w:sz w:val="16"/>
                <w:lang w:val="es-ES_tradnl"/>
              </w:rPr>
              <w:t>MES:</w:t>
            </w:r>
            <w:r w:rsidRPr="006447F5">
              <w:rPr>
                <w:sz w:val="16"/>
                <w:lang w:val="es-ES_tradnl"/>
              </w:rPr>
              <w:tab/>
            </w:r>
            <w:r w:rsidRPr="006447F5">
              <w:rPr>
                <w:sz w:val="16"/>
                <w:lang w:val="es-ES_tradnl"/>
              </w:rPr>
              <w:tab/>
              <w:t>Estación terrena móvil</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lang w:val="es-ES_tradnl"/>
              </w:rPr>
            </w:pPr>
            <w:r w:rsidRPr="006447F5">
              <w:rPr>
                <w:sz w:val="16"/>
                <w:lang w:val="es-ES_tradnl"/>
              </w:rPr>
              <w:t>MDM:</w:t>
            </w:r>
            <w:r w:rsidRPr="006447F5">
              <w:rPr>
                <w:sz w:val="16"/>
                <w:lang w:val="es-ES_tradnl"/>
              </w:rPr>
              <w:tab/>
            </w:r>
            <w:r w:rsidRPr="006447F5">
              <w:rPr>
                <w:sz w:val="16"/>
                <w:lang w:val="es-ES_tradnl"/>
              </w:rPr>
              <w:tab/>
              <w:t>Modulación por desplazamiento mínimo</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lang w:val="es-ES_tradnl"/>
              </w:rPr>
            </w:pPr>
            <w:r w:rsidRPr="006447F5">
              <w:rPr>
                <w:sz w:val="16"/>
                <w:lang w:val="es-ES_tradnl"/>
              </w:rPr>
              <w:t>MFBE:</w:t>
            </w:r>
            <w:r w:rsidRPr="006447F5">
              <w:rPr>
                <w:sz w:val="16"/>
                <w:lang w:val="es-ES_tradnl"/>
              </w:rPr>
              <w:tab/>
            </w:r>
            <w:r w:rsidRPr="006447F5">
              <w:rPr>
                <w:sz w:val="16"/>
                <w:lang w:val="es-ES_tradnl"/>
              </w:rPr>
              <w:tab/>
              <w:t>Modulación de frecuencia en banda estrecha</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lang w:val="es-ES_tradnl"/>
              </w:rPr>
            </w:pPr>
            <w:r w:rsidRPr="006447F5">
              <w:rPr>
                <w:sz w:val="16"/>
                <w:lang w:val="es-ES_tradnl"/>
              </w:rPr>
              <w:t>MDP-4:</w:t>
            </w:r>
            <w:r w:rsidRPr="006447F5">
              <w:rPr>
                <w:sz w:val="16"/>
                <w:lang w:val="es-ES_tradnl"/>
              </w:rPr>
              <w:tab/>
            </w:r>
            <w:r w:rsidRPr="006447F5">
              <w:rPr>
                <w:sz w:val="16"/>
                <w:lang w:val="es-ES_tradnl"/>
              </w:rPr>
              <w:tab/>
              <w:t>Modulación por desplazamiento de fase cuaternaria</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lang w:val="es-ES_tradnl"/>
              </w:rPr>
            </w:pPr>
            <w:r w:rsidRPr="006447F5">
              <w:rPr>
                <w:sz w:val="16"/>
                <w:lang w:val="es-ES_tradnl"/>
              </w:rPr>
              <w:t>RHCP:</w:t>
            </w:r>
            <w:r w:rsidRPr="006447F5">
              <w:rPr>
                <w:sz w:val="16"/>
                <w:lang w:val="es-ES_tradnl"/>
              </w:rPr>
              <w:tab/>
            </w:r>
            <w:r w:rsidRPr="006447F5">
              <w:rPr>
                <w:sz w:val="16"/>
                <w:lang w:val="es-ES_tradnl"/>
              </w:rPr>
              <w:tab/>
              <w:t>Polarización circular dextrógira</w:t>
            </w:r>
          </w:p>
          <w:p w:rsidR="004811AF" w:rsidRPr="006447F5" w:rsidRDefault="004811AF" w:rsidP="004811AF">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567" w:hanging="567"/>
              <w:rPr>
                <w:sz w:val="16"/>
                <w:vertAlign w:val="superscript"/>
                <w:lang w:val="es-ES_tradnl"/>
              </w:rPr>
            </w:pPr>
            <w:r w:rsidRPr="006447F5">
              <w:rPr>
                <w:sz w:val="16"/>
                <w:lang w:val="es-ES_tradnl"/>
              </w:rPr>
              <w:t>SDM:</w:t>
            </w:r>
            <w:r w:rsidRPr="006447F5">
              <w:rPr>
                <w:sz w:val="16"/>
                <w:lang w:val="es-ES_tradnl"/>
              </w:rPr>
              <w:tab/>
              <w:t>Sistema de distribución multipunto</w:t>
            </w:r>
          </w:p>
        </w:tc>
        <w:tc>
          <w:tcPr>
            <w:tcW w:w="799" w:type="dxa"/>
            <w:tcBorders>
              <w:top w:val="nil"/>
              <w:left w:val="nil"/>
              <w:bottom w:val="nil"/>
              <w:right w:val="nil"/>
            </w:tcBorders>
          </w:tcPr>
          <w:p w:rsidR="004811AF" w:rsidRPr="006447F5" w:rsidRDefault="004811AF" w:rsidP="005050DA">
            <w:pPr>
              <w:pStyle w:val="Tablelegend"/>
              <w:rPr>
                <w:sz w:val="16"/>
                <w:vertAlign w:val="superscript"/>
                <w:lang w:val="es-ES_tradnl"/>
              </w:rPr>
            </w:pPr>
          </w:p>
        </w:tc>
        <w:tc>
          <w:tcPr>
            <w:tcW w:w="1020" w:type="dxa"/>
            <w:tcBorders>
              <w:top w:val="nil"/>
              <w:left w:val="nil"/>
              <w:bottom w:val="nil"/>
              <w:right w:val="nil"/>
            </w:tcBorders>
          </w:tcPr>
          <w:p w:rsidR="004811AF" w:rsidRPr="006447F5" w:rsidRDefault="004811AF" w:rsidP="005050DA">
            <w:pPr>
              <w:pStyle w:val="Tablelegend"/>
              <w:rPr>
                <w:sz w:val="16"/>
                <w:vertAlign w:val="superscript"/>
                <w:lang w:val="es-ES_tradnl"/>
              </w:rPr>
            </w:pPr>
          </w:p>
        </w:tc>
      </w:tr>
    </w:tbl>
    <w:p w:rsidR="00A3451F" w:rsidRPr="006447F5" w:rsidRDefault="00A3451F" w:rsidP="00A3451F">
      <w:pPr>
        <w:pStyle w:val="AnnexNoTitle"/>
        <w:rPr>
          <w:lang w:val="es-ES_tradnl"/>
        </w:rPr>
      </w:pPr>
      <w:r w:rsidRPr="006447F5">
        <w:rPr>
          <w:lang w:val="es-ES_tradnl"/>
        </w:rPr>
        <w:br w:type="page"/>
      </w:r>
      <w:bookmarkStart w:id="23" w:name="_Toc116708777"/>
      <w:r w:rsidRPr="006447F5">
        <w:rPr>
          <w:lang w:val="es-ES_tradnl"/>
        </w:rPr>
        <w:lastRenderedPageBreak/>
        <w:t>Anexo 2</w:t>
      </w:r>
      <w:r w:rsidRPr="006447F5">
        <w:rPr>
          <w:lang w:val="es-ES_tradnl"/>
        </w:rPr>
        <w:br/>
      </w:r>
      <w:r w:rsidRPr="006447F5">
        <w:rPr>
          <w:lang w:val="es-ES_tradnl"/>
        </w:rPr>
        <w:br/>
        <w:t>Parámetros técnicos de redes del SMS en las bandas de frecuencias inferiores a 1 GHz</w:t>
      </w:r>
      <w:bookmarkEnd w:id="23"/>
    </w:p>
    <w:p w:rsidR="00A3451F" w:rsidRPr="004811AF" w:rsidRDefault="00A3451F" w:rsidP="00A3451F">
      <w:pPr>
        <w:pStyle w:val="TableNo"/>
        <w:spacing w:before="240"/>
        <w:rPr>
          <w:szCs w:val="24"/>
          <w:lang w:val="es-ES_tradnl"/>
        </w:rPr>
      </w:pPr>
      <w:r w:rsidRPr="004811AF">
        <w:rPr>
          <w:szCs w:val="24"/>
          <w:lang w:val="es-ES_tradnl"/>
        </w:rPr>
        <w:t>CUADRO 5</w:t>
      </w:r>
    </w:p>
    <w:p w:rsidR="00A3451F" w:rsidRPr="004811AF" w:rsidRDefault="00A3451F" w:rsidP="00A3451F">
      <w:pPr>
        <w:pStyle w:val="Tabletitle"/>
        <w:rPr>
          <w:szCs w:val="24"/>
          <w:lang w:val="es-ES_tradnl"/>
        </w:rPr>
      </w:pPr>
      <w:r w:rsidRPr="004811AF">
        <w:rPr>
          <w:szCs w:val="24"/>
          <w:lang w:val="es-ES_tradnl"/>
        </w:rPr>
        <w:t>Parámetros de varias redes del SMS no OSG con atribuciones de frecuencias a título primario por debajo de 1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1779"/>
        <w:gridCol w:w="23"/>
        <w:gridCol w:w="700"/>
        <w:gridCol w:w="674"/>
        <w:gridCol w:w="780"/>
        <w:gridCol w:w="1735"/>
        <w:gridCol w:w="1810"/>
        <w:gridCol w:w="69"/>
        <w:gridCol w:w="1480"/>
        <w:gridCol w:w="1555"/>
        <w:gridCol w:w="1642"/>
      </w:tblGrid>
      <w:tr w:rsidR="00A3451F" w:rsidRPr="004811AF" w:rsidTr="004811AF">
        <w:trPr>
          <w:cantSplit/>
          <w:trHeight w:val="160"/>
          <w:jc w:val="center"/>
        </w:trPr>
        <w:tc>
          <w:tcPr>
            <w:tcW w:w="2168" w:type="dxa"/>
          </w:tcPr>
          <w:p w:rsidR="00A3451F" w:rsidRPr="004811AF" w:rsidRDefault="00A3451F" w:rsidP="004811AF">
            <w:pPr>
              <w:pStyle w:val="Tablehead"/>
              <w:rPr>
                <w:sz w:val="18"/>
                <w:szCs w:val="18"/>
              </w:rPr>
            </w:pPr>
            <w:r w:rsidRPr="004811AF">
              <w:rPr>
                <w:sz w:val="18"/>
                <w:szCs w:val="18"/>
              </w:rPr>
              <w:t>Sistema</w:t>
            </w:r>
          </w:p>
        </w:tc>
        <w:tc>
          <w:tcPr>
            <w:tcW w:w="1744" w:type="dxa"/>
          </w:tcPr>
          <w:p w:rsidR="00A3451F" w:rsidRPr="004811AF" w:rsidRDefault="00A3451F" w:rsidP="004811AF">
            <w:pPr>
              <w:pStyle w:val="Tablehead"/>
              <w:rPr>
                <w:sz w:val="18"/>
                <w:szCs w:val="18"/>
              </w:rPr>
            </w:pPr>
            <w:r w:rsidRPr="004811AF">
              <w:rPr>
                <w:sz w:val="18"/>
                <w:szCs w:val="18"/>
              </w:rPr>
              <w:t>L</w:t>
            </w:r>
          </w:p>
        </w:tc>
        <w:tc>
          <w:tcPr>
            <w:tcW w:w="2135" w:type="dxa"/>
            <w:gridSpan w:val="4"/>
          </w:tcPr>
          <w:p w:rsidR="00A3451F" w:rsidRPr="004811AF" w:rsidRDefault="00A3451F" w:rsidP="004811AF">
            <w:pPr>
              <w:pStyle w:val="Tablehead"/>
              <w:rPr>
                <w:sz w:val="18"/>
                <w:szCs w:val="18"/>
              </w:rPr>
            </w:pPr>
            <w:r w:rsidRPr="004811AF">
              <w:rPr>
                <w:sz w:val="18"/>
                <w:szCs w:val="18"/>
              </w:rPr>
              <w:t>M</w:t>
            </w:r>
          </w:p>
        </w:tc>
        <w:tc>
          <w:tcPr>
            <w:tcW w:w="1701" w:type="dxa"/>
          </w:tcPr>
          <w:p w:rsidR="00A3451F" w:rsidRPr="004811AF" w:rsidRDefault="00A3451F" w:rsidP="004811AF">
            <w:pPr>
              <w:pStyle w:val="Tablehead"/>
              <w:rPr>
                <w:sz w:val="18"/>
                <w:szCs w:val="18"/>
              </w:rPr>
            </w:pPr>
            <w:r w:rsidRPr="004811AF">
              <w:rPr>
                <w:sz w:val="18"/>
                <w:szCs w:val="18"/>
              </w:rPr>
              <w:t>N</w:t>
            </w:r>
          </w:p>
        </w:tc>
        <w:tc>
          <w:tcPr>
            <w:tcW w:w="1774" w:type="dxa"/>
          </w:tcPr>
          <w:p w:rsidR="00A3451F" w:rsidRPr="004811AF" w:rsidRDefault="00A3451F" w:rsidP="004811AF">
            <w:pPr>
              <w:pStyle w:val="Tablehead"/>
              <w:rPr>
                <w:sz w:val="18"/>
                <w:szCs w:val="18"/>
              </w:rPr>
            </w:pPr>
            <w:r w:rsidRPr="004811AF">
              <w:rPr>
                <w:sz w:val="18"/>
                <w:szCs w:val="18"/>
              </w:rPr>
              <w:t>P</w:t>
            </w:r>
          </w:p>
        </w:tc>
        <w:tc>
          <w:tcPr>
            <w:tcW w:w="3043" w:type="dxa"/>
            <w:gridSpan w:val="3"/>
          </w:tcPr>
          <w:p w:rsidR="00A3451F" w:rsidRPr="004811AF" w:rsidRDefault="00A3451F" w:rsidP="004811AF">
            <w:pPr>
              <w:pStyle w:val="Tablehead"/>
              <w:rPr>
                <w:sz w:val="18"/>
                <w:szCs w:val="18"/>
              </w:rPr>
            </w:pPr>
            <w:r w:rsidRPr="004811AF">
              <w:rPr>
                <w:sz w:val="18"/>
                <w:szCs w:val="18"/>
              </w:rPr>
              <w:t>Q</w:t>
            </w:r>
          </w:p>
        </w:tc>
        <w:tc>
          <w:tcPr>
            <w:tcW w:w="1610" w:type="dxa"/>
          </w:tcPr>
          <w:p w:rsidR="00A3451F" w:rsidRPr="004811AF" w:rsidRDefault="00A3451F" w:rsidP="004811AF">
            <w:pPr>
              <w:pStyle w:val="Tablehead"/>
              <w:rPr>
                <w:sz w:val="18"/>
                <w:szCs w:val="18"/>
              </w:rPr>
            </w:pPr>
            <w:r w:rsidRPr="004811AF">
              <w:rPr>
                <w:sz w:val="18"/>
                <w:szCs w:val="18"/>
              </w:rPr>
              <w:t>S</w:t>
            </w:r>
          </w:p>
        </w:tc>
      </w:tr>
      <w:tr w:rsidR="00A3451F" w:rsidRPr="006447F5" w:rsidTr="004811AF">
        <w:trPr>
          <w:cantSplit/>
          <w:trHeight w:val="160"/>
          <w:jc w:val="center"/>
        </w:trPr>
        <w:tc>
          <w:tcPr>
            <w:tcW w:w="14175" w:type="dxa"/>
            <w:gridSpan w:val="12"/>
          </w:tcPr>
          <w:p w:rsidR="00A3451F" w:rsidRPr="006447F5" w:rsidRDefault="00A3451F" w:rsidP="005050DA">
            <w:pPr>
              <w:pStyle w:val="Tabletext"/>
              <w:jc w:val="left"/>
              <w:rPr>
                <w:sz w:val="18"/>
                <w:lang w:val="es-ES_tradnl"/>
              </w:rPr>
            </w:pPr>
            <w:r w:rsidRPr="006447F5">
              <w:rPr>
                <w:i/>
                <w:iCs/>
                <w:sz w:val="18"/>
                <w:lang w:val="es-ES_tradnl"/>
              </w:rPr>
              <w:t>Parámetros orbitales</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Número de satélites</w:t>
            </w:r>
          </w:p>
        </w:tc>
        <w:tc>
          <w:tcPr>
            <w:tcW w:w="3879" w:type="dxa"/>
            <w:gridSpan w:val="5"/>
          </w:tcPr>
          <w:p w:rsidR="00A3451F" w:rsidRPr="006447F5" w:rsidRDefault="00A3451F" w:rsidP="005050DA">
            <w:pPr>
              <w:pStyle w:val="Tabletext"/>
              <w:jc w:val="center"/>
              <w:rPr>
                <w:sz w:val="18"/>
                <w:lang w:val="es-ES_tradnl"/>
              </w:rPr>
            </w:pPr>
            <w:r w:rsidRPr="006447F5">
              <w:rPr>
                <w:sz w:val="18"/>
                <w:lang w:val="es-ES_tradnl"/>
              </w:rPr>
              <w:t>48</w:t>
            </w:r>
          </w:p>
        </w:tc>
        <w:tc>
          <w:tcPr>
            <w:tcW w:w="1701" w:type="dxa"/>
          </w:tcPr>
          <w:p w:rsidR="00A3451F" w:rsidRPr="006447F5" w:rsidRDefault="00A3451F" w:rsidP="005050DA">
            <w:pPr>
              <w:pStyle w:val="Tabletext"/>
              <w:jc w:val="center"/>
              <w:rPr>
                <w:sz w:val="18"/>
                <w:lang w:val="es-ES_tradnl"/>
              </w:rPr>
            </w:pPr>
            <w:r w:rsidRPr="006447F5">
              <w:rPr>
                <w:sz w:val="18"/>
                <w:lang w:val="es-ES_tradnl"/>
              </w:rPr>
              <w:t>3</w:t>
            </w:r>
          </w:p>
        </w:tc>
        <w:tc>
          <w:tcPr>
            <w:tcW w:w="1774" w:type="dxa"/>
          </w:tcPr>
          <w:p w:rsidR="00A3451F" w:rsidRPr="006447F5" w:rsidRDefault="00A3451F" w:rsidP="005050DA">
            <w:pPr>
              <w:pStyle w:val="Tabletext"/>
              <w:jc w:val="center"/>
              <w:rPr>
                <w:sz w:val="18"/>
                <w:lang w:val="es-ES_tradnl"/>
              </w:rPr>
            </w:pPr>
            <w:r w:rsidRPr="006447F5">
              <w:rPr>
                <w:sz w:val="18"/>
                <w:lang w:val="es-ES_tradnl"/>
              </w:rPr>
              <w:t>6</w:t>
            </w:r>
          </w:p>
        </w:tc>
        <w:tc>
          <w:tcPr>
            <w:tcW w:w="3043" w:type="dxa"/>
            <w:gridSpan w:val="3"/>
          </w:tcPr>
          <w:p w:rsidR="00A3451F" w:rsidRPr="006447F5" w:rsidRDefault="00A3451F" w:rsidP="005050DA">
            <w:pPr>
              <w:pStyle w:val="Tabletext"/>
              <w:jc w:val="center"/>
              <w:rPr>
                <w:sz w:val="18"/>
                <w:lang w:val="es-ES_tradnl"/>
              </w:rPr>
            </w:pPr>
            <w:r w:rsidRPr="006447F5">
              <w:rPr>
                <w:sz w:val="18"/>
                <w:lang w:val="es-ES_tradnl"/>
              </w:rPr>
              <w:t>32</w:t>
            </w:r>
          </w:p>
        </w:tc>
        <w:tc>
          <w:tcPr>
            <w:tcW w:w="1610" w:type="dxa"/>
          </w:tcPr>
          <w:p w:rsidR="00A3451F" w:rsidRPr="006447F5" w:rsidRDefault="00A3451F" w:rsidP="005050DA">
            <w:pPr>
              <w:pStyle w:val="Tabletext"/>
              <w:jc w:val="center"/>
              <w:rPr>
                <w:sz w:val="18"/>
                <w:lang w:val="es-ES_tradnl"/>
              </w:rPr>
            </w:pPr>
            <w:r w:rsidRPr="006447F5">
              <w:rPr>
                <w:sz w:val="18"/>
                <w:lang w:val="es-ES_tradnl"/>
              </w:rPr>
              <w:t>6</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Altitud (km)</w:t>
            </w:r>
          </w:p>
        </w:tc>
        <w:tc>
          <w:tcPr>
            <w:tcW w:w="1744" w:type="dxa"/>
          </w:tcPr>
          <w:p w:rsidR="00A3451F" w:rsidRPr="006447F5" w:rsidRDefault="00A3451F" w:rsidP="005050DA">
            <w:pPr>
              <w:pStyle w:val="Tabletext"/>
              <w:jc w:val="center"/>
              <w:rPr>
                <w:sz w:val="18"/>
                <w:lang w:val="es-ES_tradnl"/>
              </w:rPr>
            </w:pPr>
            <w:r w:rsidRPr="006447F5">
              <w:rPr>
                <w:sz w:val="18"/>
                <w:lang w:val="es-ES_tradnl"/>
              </w:rPr>
              <w:t>950</w:t>
            </w:r>
          </w:p>
        </w:tc>
        <w:tc>
          <w:tcPr>
            <w:tcW w:w="1370" w:type="dxa"/>
            <w:gridSpan w:val="3"/>
          </w:tcPr>
          <w:p w:rsidR="00A3451F" w:rsidRPr="006447F5" w:rsidRDefault="00A3451F" w:rsidP="005050DA">
            <w:pPr>
              <w:pStyle w:val="Tabletext"/>
              <w:jc w:val="center"/>
              <w:rPr>
                <w:sz w:val="18"/>
                <w:lang w:val="es-ES_tradnl"/>
              </w:rPr>
            </w:pPr>
            <w:r w:rsidRPr="006447F5">
              <w:rPr>
                <w:sz w:val="18"/>
                <w:lang w:val="es-ES_tradnl"/>
              </w:rPr>
              <w:t>825</w:t>
            </w:r>
          </w:p>
        </w:tc>
        <w:tc>
          <w:tcPr>
            <w:tcW w:w="765" w:type="dxa"/>
          </w:tcPr>
          <w:p w:rsidR="00A3451F" w:rsidRPr="006447F5" w:rsidRDefault="00A3451F" w:rsidP="005050DA">
            <w:pPr>
              <w:pStyle w:val="Tabletext"/>
              <w:jc w:val="center"/>
              <w:rPr>
                <w:sz w:val="18"/>
                <w:lang w:val="es-ES_tradnl"/>
              </w:rPr>
            </w:pPr>
            <w:r w:rsidRPr="006447F5">
              <w:rPr>
                <w:sz w:val="18"/>
                <w:lang w:val="es-ES_tradnl"/>
              </w:rPr>
              <w:t>775</w:t>
            </w:r>
          </w:p>
        </w:tc>
        <w:tc>
          <w:tcPr>
            <w:tcW w:w="1701" w:type="dxa"/>
          </w:tcPr>
          <w:p w:rsidR="00A3451F" w:rsidRPr="006447F5" w:rsidRDefault="00A3451F" w:rsidP="005050DA">
            <w:pPr>
              <w:pStyle w:val="Tabletext"/>
              <w:jc w:val="center"/>
              <w:rPr>
                <w:sz w:val="18"/>
                <w:lang w:val="es-ES_tradnl"/>
              </w:rPr>
            </w:pPr>
            <w:r w:rsidRPr="006447F5">
              <w:rPr>
                <w:sz w:val="18"/>
                <w:lang w:val="es-ES_tradnl"/>
              </w:rPr>
              <w:t>800</w:t>
            </w:r>
          </w:p>
        </w:tc>
        <w:tc>
          <w:tcPr>
            <w:tcW w:w="1774" w:type="dxa"/>
          </w:tcPr>
          <w:p w:rsidR="00A3451F" w:rsidRPr="006447F5" w:rsidRDefault="00A3451F" w:rsidP="005050DA">
            <w:pPr>
              <w:pStyle w:val="Tabletext"/>
              <w:jc w:val="center"/>
              <w:rPr>
                <w:sz w:val="18"/>
                <w:lang w:val="es-ES_tradnl"/>
              </w:rPr>
            </w:pPr>
            <w:r w:rsidRPr="006447F5">
              <w:rPr>
                <w:sz w:val="18"/>
                <w:lang w:val="es-ES_tradnl"/>
              </w:rPr>
              <w:t>893</w:t>
            </w:r>
          </w:p>
        </w:tc>
        <w:tc>
          <w:tcPr>
            <w:tcW w:w="3043" w:type="dxa"/>
            <w:gridSpan w:val="3"/>
          </w:tcPr>
          <w:p w:rsidR="00A3451F" w:rsidRPr="006447F5" w:rsidRDefault="00A3451F" w:rsidP="005050DA">
            <w:pPr>
              <w:pStyle w:val="Tabletext"/>
              <w:jc w:val="center"/>
              <w:rPr>
                <w:sz w:val="18"/>
                <w:lang w:val="es-ES_tradnl"/>
              </w:rPr>
            </w:pPr>
            <w:r w:rsidRPr="006447F5">
              <w:rPr>
                <w:sz w:val="18"/>
                <w:lang w:val="es-ES_tradnl"/>
              </w:rPr>
              <w:t>1</w:t>
            </w:r>
            <w:r w:rsidRPr="006447F5">
              <w:rPr>
                <w:rFonts w:ascii="Tms Rmn" w:hAnsi="Tms Rmn"/>
                <w:sz w:val="18"/>
                <w:lang w:val="es-ES_tradnl"/>
              </w:rPr>
              <w:t> </w:t>
            </w:r>
            <w:r w:rsidRPr="006447F5">
              <w:rPr>
                <w:sz w:val="18"/>
                <w:lang w:val="es-ES_tradnl"/>
              </w:rPr>
              <w:t>000</w:t>
            </w:r>
          </w:p>
        </w:tc>
        <w:tc>
          <w:tcPr>
            <w:tcW w:w="1610" w:type="dxa"/>
          </w:tcPr>
          <w:p w:rsidR="00A3451F" w:rsidRPr="006447F5" w:rsidRDefault="00A3451F" w:rsidP="005050DA">
            <w:pPr>
              <w:pStyle w:val="Tabletext"/>
              <w:jc w:val="center"/>
              <w:rPr>
                <w:sz w:val="18"/>
                <w:lang w:val="es-ES_tradnl"/>
              </w:rPr>
            </w:pPr>
            <w:r w:rsidRPr="006447F5">
              <w:rPr>
                <w:sz w:val="18"/>
                <w:lang w:val="es-ES_tradnl"/>
              </w:rPr>
              <w:t>692, 667</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Inclinación (grados)</w:t>
            </w:r>
          </w:p>
        </w:tc>
        <w:tc>
          <w:tcPr>
            <w:tcW w:w="1744" w:type="dxa"/>
          </w:tcPr>
          <w:p w:rsidR="00A3451F" w:rsidRPr="006447F5" w:rsidRDefault="00A3451F" w:rsidP="005050DA">
            <w:pPr>
              <w:pStyle w:val="Tabletext"/>
              <w:jc w:val="center"/>
              <w:rPr>
                <w:sz w:val="18"/>
                <w:lang w:val="es-ES_tradnl"/>
              </w:rPr>
            </w:pPr>
            <w:r w:rsidRPr="006447F5">
              <w:rPr>
                <w:sz w:val="18"/>
                <w:lang w:val="es-ES_tradnl"/>
              </w:rPr>
              <w:t>50</w:t>
            </w:r>
          </w:p>
        </w:tc>
        <w:tc>
          <w:tcPr>
            <w:tcW w:w="709" w:type="dxa"/>
            <w:gridSpan w:val="2"/>
          </w:tcPr>
          <w:p w:rsidR="00A3451F" w:rsidRPr="006447F5" w:rsidRDefault="00A3451F" w:rsidP="005050DA">
            <w:pPr>
              <w:pStyle w:val="Tabletext"/>
              <w:jc w:val="center"/>
              <w:rPr>
                <w:sz w:val="18"/>
                <w:lang w:val="es-ES_tradnl"/>
              </w:rPr>
            </w:pPr>
            <w:r w:rsidRPr="006447F5">
              <w:rPr>
                <w:sz w:val="18"/>
                <w:lang w:val="es-ES_tradnl"/>
              </w:rPr>
              <w:t>45</w:t>
            </w:r>
          </w:p>
        </w:tc>
        <w:tc>
          <w:tcPr>
            <w:tcW w:w="661" w:type="dxa"/>
          </w:tcPr>
          <w:p w:rsidR="00A3451F" w:rsidRPr="006447F5" w:rsidRDefault="00A3451F" w:rsidP="005050DA">
            <w:pPr>
              <w:pStyle w:val="Tabletext"/>
              <w:jc w:val="center"/>
              <w:rPr>
                <w:sz w:val="18"/>
                <w:lang w:val="es-ES_tradnl"/>
              </w:rPr>
            </w:pPr>
            <w:r w:rsidRPr="006447F5">
              <w:rPr>
                <w:sz w:val="18"/>
                <w:lang w:val="es-ES_tradnl"/>
              </w:rPr>
              <w:t>0</w:t>
            </w:r>
          </w:p>
        </w:tc>
        <w:tc>
          <w:tcPr>
            <w:tcW w:w="765" w:type="dxa"/>
          </w:tcPr>
          <w:p w:rsidR="00A3451F" w:rsidRPr="006447F5" w:rsidRDefault="00A3451F" w:rsidP="005050DA">
            <w:pPr>
              <w:pStyle w:val="Tabletext"/>
              <w:jc w:val="center"/>
              <w:rPr>
                <w:sz w:val="18"/>
                <w:lang w:val="es-ES_tradnl"/>
              </w:rPr>
            </w:pPr>
            <w:r w:rsidRPr="006447F5">
              <w:rPr>
                <w:sz w:val="18"/>
                <w:lang w:val="es-ES_tradnl"/>
              </w:rPr>
              <w:t>70, 108</w:t>
            </w:r>
          </w:p>
        </w:tc>
        <w:tc>
          <w:tcPr>
            <w:tcW w:w="1701" w:type="dxa"/>
          </w:tcPr>
          <w:p w:rsidR="00A3451F" w:rsidRPr="006447F5" w:rsidRDefault="00A3451F" w:rsidP="005050DA">
            <w:pPr>
              <w:pStyle w:val="Tabletext"/>
              <w:jc w:val="center"/>
              <w:rPr>
                <w:sz w:val="18"/>
                <w:lang w:val="es-ES_tradnl"/>
              </w:rPr>
            </w:pPr>
            <w:r w:rsidRPr="006447F5">
              <w:rPr>
                <w:sz w:val="18"/>
                <w:lang w:val="es-ES_tradnl"/>
              </w:rPr>
              <w:t>88</w:t>
            </w:r>
          </w:p>
        </w:tc>
        <w:tc>
          <w:tcPr>
            <w:tcW w:w="1774" w:type="dxa"/>
          </w:tcPr>
          <w:p w:rsidR="00A3451F" w:rsidRPr="006447F5" w:rsidRDefault="00A3451F" w:rsidP="005050DA">
            <w:pPr>
              <w:pStyle w:val="Tabletext"/>
              <w:jc w:val="center"/>
              <w:rPr>
                <w:sz w:val="18"/>
                <w:lang w:val="es-ES_tradnl"/>
              </w:rPr>
            </w:pPr>
            <w:r w:rsidRPr="006447F5">
              <w:rPr>
                <w:sz w:val="18"/>
                <w:lang w:val="es-ES_tradnl"/>
              </w:rPr>
              <w:t>99</w:t>
            </w:r>
          </w:p>
        </w:tc>
        <w:tc>
          <w:tcPr>
            <w:tcW w:w="1519" w:type="dxa"/>
            <w:gridSpan w:val="2"/>
          </w:tcPr>
          <w:p w:rsidR="00A3451F" w:rsidRPr="006447F5" w:rsidRDefault="00A3451F" w:rsidP="005050DA">
            <w:pPr>
              <w:pStyle w:val="Tabletext"/>
              <w:jc w:val="center"/>
              <w:rPr>
                <w:sz w:val="18"/>
                <w:lang w:val="es-ES_tradnl"/>
              </w:rPr>
            </w:pPr>
            <w:r w:rsidRPr="006447F5">
              <w:rPr>
                <w:sz w:val="18"/>
                <w:lang w:val="es-ES_tradnl"/>
              </w:rPr>
              <w:t>51</w:t>
            </w:r>
          </w:p>
        </w:tc>
        <w:tc>
          <w:tcPr>
            <w:tcW w:w="1524" w:type="dxa"/>
          </w:tcPr>
          <w:p w:rsidR="00A3451F" w:rsidRPr="006447F5" w:rsidRDefault="00A3451F" w:rsidP="005050DA">
            <w:pPr>
              <w:pStyle w:val="Tabletext"/>
              <w:jc w:val="center"/>
              <w:rPr>
                <w:sz w:val="18"/>
                <w:lang w:val="es-ES_tradnl"/>
              </w:rPr>
            </w:pPr>
            <w:r w:rsidRPr="006447F5">
              <w:rPr>
                <w:sz w:val="18"/>
                <w:lang w:val="es-ES_tradnl"/>
              </w:rPr>
              <w:t>83</w:t>
            </w:r>
          </w:p>
        </w:tc>
        <w:tc>
          <w:tcPr>
            <w:tcW w:w="1610" w:type="dxa"/>
          </w:tcPr>
          <w:p w:rsidR="00A3451F" w:rsidRPr="006447F5" w:rsidRDefault="00A3451F" w:rsidP="005050DA">
            <w:pPr>
              <w:pStyle w:val="Tabletext"/>
              <w:jc w:val="center"/>
              <w:rPr>
                <w:sz w:val="18"/>
                <w:lang w:val="es-ES_tradnl"/>
              </w:rPr>
            </w:pPr>
            <w:r w:rsidRPr="006447F5">
              <w:rPr>
                <w:sz w:val="18"/>
                <w:lang w:val="es-ES_tradnl"/>
              </w:rPr>
              <w:t>98,04</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Planos orbitales</w:t>
            </w:r>
          </w:p>
        </w:tc>
        <w:tc>
          <w:tcPr>
            <w:tcW w:w="1744" w:type="dxa"/>
          </w:tcPr>
          <w:p w:rsidR="00A3451F" w:rsidRPr="006447F5" w:rsidRDefault="00A3451F" w:rsidP="005050DA">
            <w:pPr>
              <w:pStyle w:val="Tabletext"/>
              <w:jc w:val="center"/>
              <w:rPr>
                <w:sz w:val="18"/>
                <w:lang w:val="es-ES_tradnl"/>
              </w:rPr>
            </w:pPr>
            <w:r w:rsidRPr="006447F5">
              <w:rPr>
                <w:sz w:val="18"/>
                <w:lang w:val="es-ES_tradnl"/>
              </w:rPr>
              <w:t>8</w:t>
            </w:r>
          </w:p>
        </w:tc>
        <w:tc>
          <w:tcPr>
            <w:tcW w:w="709" w:type="dxa"/>
            <w:gridSpan w:val="2"/>
          </w:tcPr>
          <w:p w:rsidR="00A3451F" w:rsidRPr="006447F5" w:rsidRDefault="00A3451F" w:rsidP="005050DA">
            <w:pPr>
              <w:pStyle w:val="Tabletext"/>
              <w:jc w:val="center"/>
              <w:rPr>
                <w:sz w:val="18"/>
                <w:lang w:val="es-ES_tradnl"/>
              </w:rPr>
            </w:pPr>
            <w:r w:rsidRPr="006447F5">
              <w:rPr>
                <w:sz w:val="18"/>
                <w:lang w:val="es-ES_tradnl"/>
              </w:rPr>
              <w:t>3</w:t>
            </w:r>
          </w:p>
        </w:tc>
        <w:tc>
          <w:tcPr>
            <w:tcW w:w="661" w:type="dxa"/>
          </w:tcPr>
          <w:p w:rsidR="00A3451F" w:rsidRPr="006447F5" w:rsidRDefault="00A3451F" w:rsidP="005050DA">
            <w:pPr>
              <w:pStyle w:val="Tabletext"/>
              <w:jc w:val="center"/>
              <w:rPr>
                <w:sz w:val="18"/>
                <w:lang w:val="es-ES_tradnl"/>
              </w:rPr>
            </w:pPr>
            <w:r w:rsidRPr="006447F5">
              <w:rPr>
                <w:sz w:val="18"/>
                <w:lang w:val="es-ES_tradnl"/>
              </w:rPr>
              <w:t>1</w:t>
            </w:r>
          </w:p>
        </w:tc>
        <w:tc>
          <w:tcPr>
            <w:tcW w:w="765" w:type="dxa"/>
          </w:tcPr>
          <w:p w:rsidR="00A3451F" w:rsidRPr="006447F5" w:rsidRDefault="00A3451F" w:rsidP="005050DA">
            <w:pPr>
              <w:pStyle w:val="Tabletext"/>
              <w:jc w:val="center"/>
              <w:rPr>
                <w:sz w:val="18"/>
                <w:lang w:val="es-ES_tradnl"/>
              </w:rPr>
            </w:pPr>
            <w:r w:rsidRPr="006447F5">
              <w:rPr>
                <w:sz w:val="18"/>
                <w:lang w:val="es-ES_tradnl"/>
              </w:rPr>
              <w:t>2</w:t>
            </w:r>
          </w:p>
        </w:tc>
        <w:tc>
          <w:tcPr>
            <w:tcW w:w="1701" w:type="dxa"/>
          </w:tcPr>
          <w:p w:rsidR="00A3451F" w:rsidRPr="006447F5" w:rsidRDefault="00A3451F" w:rsidP="005050DA">
            <w:pPr>
              <w:pStyle w:val="Tabletext"/>
              <w:jc w:val="center"/>
              <w:rPr>
                <w:sz w:val="18"/>
                <w:lang w:val="es-ES_tradnl"/>
              </w:rPr>
            </w:pPr>
            <w:r w:rsidRPr="006447F5">
              <w:rPr>
                <w:sz w:val="18"/>
                <w:lang w:val="es-ES_tradnl"/>
              </w:rPr>
              <w:t>3</w:t>
            </w:r>
          </w:p>
        </w:tc>
        <w:tc>
          <w:tcPr>
            <w:tcW w:w="1774" w:type="dxa"/>
          </w:tcPr>
          <w:p w:rsidR="00A3451F" w:rsidRPr="006447F5" w:rsidRDefault="00A3451F" w:rsidP="005050DA">
            <w:pPr>
              <w:pStyle w:val="Tabletext"/>
              <w:jc w:val="center"/>
              <w:rPr>
                <w:sz w:val="18"/>
                <w:lang w:val="es-ES_tradnl"/>
              </w:rPr>
            </w:pPr>
            <w:r w:rsidRPr="006447F5">
              <w:rPr>
                <w:sz w:val="18"/>
                <w:lang w:val="es-ES_tradnl"/>
              </w:rPr>
              <w:t>2</w:t>
            </w:r>
          </w:p>
        </w:tc>
        <w:tc>
          <w:tcPr>
            <w:tcW w:w="1519" w:type="dxa"/>
            <w:gridSpan w:val="2"/>
          </w:tcPr>
          <w:p w:rsidR="00A3451F" w:rsidRPr="006447F5" w:rsidRDefault="00A3451F" w:rsidP="005050DA">
            <w:pPr>
              <w:pStyle w:val="Tabletext"/>
              <w:jc w:val="center"/>
              <w:rPr>
                <w:sz w:val="18"/>
                <w:lang w:val="es-ES_tradnl"/>
              </w:rPr>
            </w:pPr>
            <w:r w:rsidRPr="006447F5">
              <w:rPr>
                <w:sz w:val="18"/>
                <w:lang w:val="es-ES_tradnl"/>
              </w:rPr>
              <w:t>6</w:t>
            </w:r>
          </w:p>
        </w:tc>
        <w:tc>
          <w:tcPr>
            <w:tcW w:w="1524" w:type="dxa"/>
          </w:tcPr>
          <w:p w:rsidR="00A3451F" w:rsidRPr="006447F5" w:rsidRDefault="00A3451F" w:rsidP="005050DA">
            <w:pPr>
              <w:pStyle w:val="Tabletext"/>
              <w:jc w:val="center"/>
              <w:rPr>
                <w:sz w:val="18"/>
                <w:lang w:val="es-ES_tradnl"/>
              </w:rPr>
            </w:pPr>
            <w:r w:rsidRPr="006447F5">
              <w:rPr>
                <w:sz w:val="18"/>
                <w:lang w:val="es-ES_tradnl"/>
              </w:rPr>
              <w:t>2</w:t>
            </w:r>
          </w:p>
        </w:tc>
        <w:tc>
          <w:tcPr>
            <w:tcW w:w="1610" w:type="dxa"/>
          </w:tcPr>
          <w:p w:rsidR="00A3451F" w:rsidRPr="006447F5" w:rsidRDefault="00A3451F" w:rsidP="005050DA">
            <w:pPr>
              <w:pStyle w:val="Tabletext"/>
              <w:jc w:val="center"/>
              <w:rPr>
                <w:sz w:val="18"/>
                <w:lang w:val="es-ES_tradnl"/>
              </w:rPr>
            </w:pPr>
            <w:r w:rsidRPr="006447F5">
              <w:rPr>
                <w:sz w:val="18"/>
                <w:lang w:val="es-ES_tradnl"/>
              </w:rPr>
              <w:t>2</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Satélite/plano</w:t>
            </w:r>
          </w:p>
        </w:tc>
        <w:tc>
          <w:tcPr>
            <w:tcW w:w="1744" w:type="dxa"/>
          </w:tcPr>
          <w:p w:rsidR="00A3451F" w:rsidRPr="006447F5" w:rsidRDefault="00A3451F" w:rsidP="005050DA">
            <w:pPr>
              <w:pStyle w:val="Tabletext"/>
              <w:jc w:val="center"/>
              <w:rPr>
                <w:sz w:val="18"/>
                <w:lang w:val="es-ES_tradnl"/>
              </w:rPr>
            </w:pPr>
            <w:r w:rsidRPr="006447F5">
              <w:rPr>
                <w:sz w:val="18"/>
                <w:lang w:val="es-ES_tradnl"/>
              </w:rPr>
              <w:t>6</w:t>
            </w:r>
          </w:p>
        </w:tc>
        <w:tc>
          <w:tcPr>
            <w:tcW w:w="2135" w:type="dxa"/>
            <w:gridSpan w:val="4"/>
          </w:tcPr>
          <w:p w:rsidR="00A3451F" w:rsidRPr="006447F5" w:rsidRDefault="00A3451F" w:rsidP="005050DA">
            <w:pPr>
              <w:pStyle w:val="Tabletext"/>
              <w:jc w:val="center"/>
              <w:rPr>
                <w:sz w:val="18"/>
                <w:lang w:val="es-ES_tradnl"/>
              </w:rPr>
            </w:pPr>
            <w:r w:rsidRPr="006447F5">
              <w:rPr>
                <w:sz w:val="18"/>
                <w:lang w:val="es-ES_tradnl"/>
              </w:rPr>
              <w:t>8</w:t>
            </w:r>
          </w:p>
        </w:tc>
        <w:tc>
          <w:tcPr>
            <w:tcW w:w="1701" w:type="dxa"/>
          </w:tcPr>
          <w:p w:rsidR="00A3451F" w:rsidRPr="006447F5" w:rsidRDefault="00A3451F" w:rsidP="005050DA">
            <w:pPr>
              <w:pStyle w:val="Tabletext"/>
              <w:jc w:val="center"/>
              <w:rPr>
                <w:sz w:val="18"/>
                <w:lang w:val="es-ES_tradnl"/>
              </w:rPr>
            </w:pPr>
            <w:r w:rsidRPr="006447F5">
              <w:rPr>
                <w:sz w:val="18"/>
                <w:lang w:val="es-ES_tradnl"/>
              </w:rPr>
              <w:t>1</w:t>
            </w:r>
          </w:p>
        </w:tc>
        <w:tc>
          <w:tcPr>
            <w:tcW w:w="1774" w:type="dxa"/>
          </w:tcPr>
          <w:p w:rsidR="00A3451F" w:rsidRPr="006447F5" w:rsidRDefault="00A3451F" w:rsidP="005050DA">
            <w:pPr>
              <w:pStyle w:val="Tabletext"/>
              <w:jc w:val="center"/>
              <w:rPr>
                <w:sz w:val="18"/>
                <w:lang w:val="es-ES_tradnl"/>
              </w:rPr>
            </w:pPr>
            <w:r w:rsidRPr="006447F5">
              <w:rPr>
                <w:sz w:val="18"/>
                <w:lang w:val="es-ES_tradnl"/>
              </w:rPr>
              <w:t>3</w:t>
            </w:r>
          </w:p>
        </w:tc>
        <w:tc>
          <w:tcPr>
            <w:tcW w:w="1519" w:type="dxa"/>
            <w:gridSpan w:val="2"/>
          </w:tcPr>
          <w:p w:rsidR="00A3451F" w:rsidRPr="006447F5" w:rsidRDefault="00A3451F" w:rsidP="005050DA">
            <w:pPr>
              <w:pStyle w:val="Tabletext"/>
              <w:jc w:val="center"/>
              <w:rPr>
                <w:sz w:val="18"/>
                <w:lang w:val="es-ES_tradnl"/>
              </w:rPr>
            </w:pPr>
            <w:r w:rsidRPr="006447F5">
              <w:rPr>
                <w:sz w:val="18"/>
                <w:lang w:val="es-ES_tradnl"/>
              </w:rPr>
              <w:t>5</w:t>
            </w:r>
          </w:p>
        </w:tc>
        <w:tc>
          <w:tcPr>
            <w:tcW w:w="1524" w:type="dxa"/>
          </w:tcPr>
          <w:p w:rsidR="00A3451F" w:rsidRPr="006447F5" w:rsidRDefault="00A3451F" w:rsidP="005050DA">
            <w:pPr>
              <w:pStyle w:val="Tabletext"/>
              <w:jc w:val="center"/>
              <w:rPr>
                <w:sz w:val="18"/>
                <w:lang w:val="es-ES_tradnl"/>
              </w:rPr>
            </w:pPr>
            <w:r w:rsidRPr="006447F5">
              <w:rPr>
                <w:sz w:val="18"/>
                <w:lang w:val="es-ES_tradnl"/>
              </w:rPr>
              <w:t>1</w:t>
            </w:r>
          </w:p>
        </w:tc>
        <w:tc>
          <w:tcPr>
            <w:tcW w:w="1610" w:type="dxa"/>
          </w:tcPr>
          <w:p w:rsidR="00A3451F" w:rsidRPr="006447F5" w:rsidRDefault="00A3451F" w:rsidP="005050DA">
            <w:pPr>
              <w:pStyle w:val="Tabletext"/>
              <w:jc w:val="center"/>
              <w:rPr>
                <w:sz w:val="18"/>
                <w:lang w:val="es-ES_tradnl"/>
              </w:rPr>
            </w:pPr>
            <w:r w:rsidRPr="006447F5">
              <w:rPr>
                <w:sz w:val="18"/>
                <w:lang w:val="es-ES_tradnl"/>
              </w:rPr>
              <w:t>3</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Ascensión recta del nodo ascendente (grados)</w:t>
            </w:r>
          </w:p>
        </w:tc>
        <w:tc>
          <w:tcPr>
            <w:tcW w:w="1744" w:type="dxa"/>
          </w:tcPr>
          <w:p w:rsidR="00A3451F" w:rsidRPr="006447F5" w:rsidRDefault="00A3451F" w:rsidP="005050DA">
            <w:pPr>
              <w:pStyle w:val="Tabletext"/>
              <w:jc w:val="center"/>
              <w:rPr>
                <w:sz w:val="18"/>
                <w:lang w:val="es-ES_tradnl"/>
              </w:rPr>
            </w:pPr>
            <w:r w:rsidRPr="006447F5">
              <w:rPr>
                <w:sz w:val="18"/>
                <w:lang w:val="es-ES_tradnl"/>
              </w:rPr>
              <w:t>0, 45, 90, 135, 180, 225, 270, 315</w:t>
            </w:r>
          </w:p>
        </w:tc>
        <w:tc>
          <w:tcPr>
            <w:tcW w:w="709" w:type="dxa"/>
            <w:gridSpan w:val="2"/>
          </w:tcPr>
          <w:p w:rsidR="00A3451F" w:rsidRPr="006447F5" w:rsidRDefault="00A3451F" w:rsidP="005050DA">
            <w:pPr>
              <w:pStyle w:val="Tabletext"/>
              <w:jc w:val="center"/>
              <w:rPr>
                <w:sz w:val="18"/>
                <w:lang w:val="es-ES_tradnl"/>
              </w:rPr>
            </w:pPr>
            <w:r w:rsidRPr="006447F5">
              <w:rPr>
                <w:sz w:val="18"/>
                <w:lang w:val="es-ES_tradnl"/>
              </w:rPr>
              <w:t>0, 120, 240</w:t>
            </w:r>
          </w:p>
        </w:tc>
        <w:tc>
          <w:tcPr>
            <w:tcW w:w="661" w:type="dxa"/>
          </w:tcPr>
          <w:p w:rsidR="00A3451F" w:rsidRPr="006447F5" w:rsidRDefault="00A3451F" w:rsidP="005050DA">
            <w:pPr>
              <w:pStyle w:val="Tabletext"/>
              <w:jc w:val="center"/>
              <w:rPr>
                <w:sz w:val="18"/>
                <w:lang w:val="es-ES_tradnl"/>
              </w:rPr>
            </w:pPr>
            <w:r w:rsidRPr="006447F5">
              <w:rPr>
                <w:sz w:val="18"/>
                <w:lang w:val="es-ES_tradnl"/>
              </w:rPr>
              <w:t>0</w:t>
            </w:r>
          </w:p>
        </w:tc>
        <w:tc>
          <w:tcPr>
            <w:tcW w:w="765" w:type="dxa"/>
          </w:tcPr>
          <w:p w:rsidR="00A3451F" w:rsidRPr="006447F5" w:rsidRDefault="00A3451F" w:rsidP="005050DA">
            <w:pPr>
              <w:pStyle w:val="Tabletext"/>
              <w:jc w:val="center"/>
              <w:rPr>
                <w:sz w:val="18"/>
                <w:lang w:val="es-ES_tradnl"/>
              </w:rPr>
            </w:pPr>
            <w:r w:rsidRPr="006447F5">
              <w:rPr>
                <w:sz w:val="18"/>
                <w:lang w:val="es-ES_tradnl"/>
              </w:rPr>
              <w:t>0, 180</w:t>
            </w:r>
          </w:p>
        </w:tc>
        <w:tc>
          <w:tcPr>
            <w:tcW w:w="1701" w:type="dxa"/>
          </w:tcPr>
          <w:p w:rsidR="00A3451F" w:rsidRPr="006447F5" w:rsidRDefault="00A3451F" w:rsidP="005050DA">
            <w:pPr>
              <w:pStyle w:val="Tabletext"/>
              <w:jc w:val="center"/>
              <w:rPr>
                <w:sz w:val="18"/>
                <w:lang w:val="es-ES_tradnl"/>
              </w:rPr>
            </w:pPr>
            <w:r w:rsidRPr="006447F5">
              <w:rPr>
                <w:sz w:val="18"/>
                <w:lang w:val="es-ES_tradnl"/>
              </w:rPr>
              <w:t>0, 15, 90</w:t>
            </w:r>
          </w:p>
        </w:tc>
        <w:tc>
          <w:tcPr>
            <w:tcW w:w="1774" w:type="dxa"/>
          </w:tcPr>
          <w:p w:rsidR="00A3451F" w:rsidRPr="006447F5" w:rsidRDefault="00A3451F" w:rsidP="005050DA">
            <w:pPr>
              <w:pStyle w:val="Tabletext"/>
              <w:jc w:val="center"/>
              <w:rPr>
                <w:sz w:val="18"/>
                <w:lang w:val="es-ES_tradnl"/>
              </w:rPr>
            </w:pPr>
            <w:r w:rsidRPr="006447F5">
              <w:rPr>
                <w:sz w:val="18"/>
                <w:lang w:val="es-ES_tradnl"/>
              </w:rPr>
              <w:t>9,8</w:t>
            </w:r>
          </w:p>
        </w:tc>
        <w:tc>
          <w:tcPr>
            <w:tcW w:w="1519" w:type="dxa"/>
            <w:gridSpan w:val="2"/>
          </w:tcPr>
          <w:p w:rsidR="00A3451F" w:rsidRPr="006447F5" w:rsidRDefault="00A3451F" w:rsidP="005050DA">
            <w:pPr>
              <w:pStyle w:val="Tabletext"/>
              <w:jc w:val="center"/>
              <w:rPr>
                <w:sz w:val="18"/>
                <w:lang w:val="es-ES_tradnl"/>
              </w:rPr>
            </w:pPr>
            <w:r w:rsidRPr="006447F5">
              <w:rPr>
                <w:sz w:val="18"/>
                <w:lang w:val="es-ES_tradnl"/>
              </w:rPr>
              <w:t>0, 60, 120, 180, 240, 300</w:t>
            </w:r>
          </w:p>
        </w:tc>
        <w:tc>
          <w:tcPr>
            <w:tcW w:w="1524" w:type="dxa"/>
          </w:tcPr>
          <w:p w:rsidR="00A3451F" w:rsidRPr="006447F5" w:rsidRDefault="00A3451F" w:rsidP="005050DA">
            <w:pPr>
              <w:pStyle w:val="Tabletext"/>
              <w:jc w:val="center"/>
              <w:rPr>
                <w:sz w:val="18"/>
                <w:lang w:val="es-ES_tradnl"/>
              </w:rPr>
            </w:pPr>
            <w:r w:rsidRPr="006447F5">
              <w:rPr>
                <w:sz w:val="18"/>
                <w:lang w:val="es-ES_tradnl"/>
              </w:rPr>
              <w:t>0, 90</w:t>
            </w:r>
          </w:p>
        </w:tc>
        <w:tc>
          <w:tcPr>
            <w:tcW w:w="1610" w:type="dxa"/>
          </w:tcPr>
          <w:p w:rsidR="00A3451F" w:rsidRPr="006447F5" w:rsidRDefault="00A3451F" w:rsidP="005050DA">
            <w:pPr>
              <w:pStyle w:val="Tabletext"/>
              <w:jc w:val="center"/>
              <w:rPr>
                <w:sz w:val="18"/>
                <w:lang w:val="es-ES_tradnl"/>
              </w:rPr>
            </w:pPr>
            <w:r w:rsidRPr="006447F5">
              <w:rPr>
                <w:sz w:val="18"/>
                <w:lang w:val="es-ES_tradnl"/>
              </w:rPr>
              <w:t>143,5, 53,5</w:t>
            </w:r>
          </w:p>
        </w:tc>
      </w:tr>
      <w:tr w:rsidR="00A3451F" w:rsidRPr="006447F5" w:rsidTr="004811AF">
        <w:trPr>
          <w:cantSplit/>
          <w:trHeight w:val="160"/>
          <w:jc w:val="center"/>
        </w:trPr>
        <w:tc>
          <w:tcPr>
            <w:tcW w:w="14175" w:type="dxa"/>
            <w:gridSpan w:val="12"/>
          </w:tcPr>
          <w:p w:rsidR="00A3451F" w:rsidRPr="006447F5" w:rsidRDefault="00A3451F" w:rsidP="005050DA">
            <w:pPr>
              <w:pStyle w:val="Tabletext"/>
              <w:jc w:val="left"/>
              <w:rPr>
                <w:sz w:val="18"/>
                <w:lang w:val="es-ES_tradnl"/>
              </w:rPr>
            </w:pPr>
            <w:r w:rsidRPr="006447F5">
              <w:rPr>
                <w:i/>
                <w:iCs/>
                <w:sz w:val="18"/>
                <w:lang w:val="es-ES_tradnl"/>
              </w:rPr>
              <w:t>Enlace ascendente del abonado</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Banda (MHz)</w:t>
            </w:r>
          </w:p>
        </w:tc>
        <w:tc>
          <w:tcPr>
            <w:tcW w:w="3879" w:type="dxa"/>
            <w:gridSpan w:val="5"/>
          </w:tcPr>
          <w:p w:rsidR="00A3451F" w:rsidRPr="006447F5" w:rsidRDefault="00A3451F" w:rsidP="005050DA">
            <w:pPr>
              <w:pStyle w:val="Tabletext"/>
              <w:jc w:val="center"/>
              <w:rPr>
                <w:sz w:val="18"/>
                <w:lang w:val="es-ES_tradnl"/>
              </w:rPr>
            </w:pPr>
            <w:r w:rsidRPr="006447F5">
              <w:rPr>
                <w:sz w:val="18"/>
                <w:lang w:val="es-ES_tradnl"/>
              </w:rPr>
              <w:t>148-150,05</w:t>
            </w:r>
            <w:r w:rsidRPr="006447F5">
              <w:rPr>
                <w:sz w:val="18"/>
                <w:vertAlign w:val="superscript"/>
                <w:lang w:val="es-ES_tradnl"/>
              </w:rPr>
              <w:t>(1)</w:t>
            </w:r>
          </w:p>
        </w:tc>
        <w:tc>
          <w:tcPr>
            <w:tcW w:w="1701" w:type="dxa"/>
          </w:tcPr>
          <w:p w:rsidR="00A3451F" w:rsidRPr="006447F5" w:rsidRDefault="00A3451F" w:rsidP="005050DA">
            <w:pPr>
              <w:pStyle w:val="Tabletext"/>
              <w:jc w:val="center"/>
              <w:rPr>
                <w:sz w:val="18"/>
                <w:vertAlign w:val="superscript"/>
                <w:lang w:val="es-ES_tradnl"/>
              </w:rPr>
            </w:pPr>
            <w:r w:rsidRPr="006447F5">
              <w:rPr>
                <w:sz w:val="18"/>
                <w:lang w:val="es-ES_tradnl"/>
              </w:rPr>
              <w:t>148-150,05</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148-148,855</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148-150,05</w:t>
            </w:r>
            <w:r w:rsidRPr="006447F5">
              <w:rPr>
                <w:sz w:val="18"/>
                <w:vertAlign w:val="superscript"/>
                <w:lang w:val="es-ES_tradnl"/>
              </w:rPr>
              <w:t>(1)</w:t>
            </w:r>
          </w:p>
        </w:tc>
        <w:tc>
          <w:tcPr>
            <w:tcW w:w="1610" w:type="dxa"/>
          </w:tcPr>
          <w:p w:rsidR="00A3451F" w:rsidRPr="006447F5" w:rsidRDefault="00A3451F" w:rsidP="005050DA">
            <w:pPr>
              <w:pStyle w:val="Tabletext"/>
              <w:jc w:val="center"/>
              <w:rPr>
                <w:sz w:val="18"/>
                <w:lang w:val="es-ES_tradnl"/>
              </w:rPr>
            </w:pPr>
            <w:r w:rsidRPr="006447F5">
              <w:rPr>
                <w:sz w:val="18"/>
                <w:lang w:val="es-ES_tradnl"/>
              </w:rPr>
              <w:t>399,9-400,05</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Potencia del</w:t>
            </w:r>
            <w:r w:rsidRPr="006447F5">
              <w:rPr>
                <w:sz w:val="18"/>
                <w:lang w:val="es-ES_tradnl"/>
              </w:rPr>
              <w:br/>
              <w:t>transmisor (W)</w:t>
            </w:r>
          </w:p>
        </w:tc>
        <w:tc>
          <w:tcPr>
            <w:tcW w:w="1767" w:type="dxa"/>
            <w:gridSpan w:val="2"/>
          </w:tcPr>
          <w:p w:rsidR="00A3451F" w:rsidRPr="006447F5" w:rsidRDefault="00A3451F" w:rsidP="005050DA">
            <w:pPr>
              <w:pStyle w:val="Tabletext"/>
              <w:jc w:val="center"/>
              <w:rPr>
                <w:sz w:val="18"/>
                <w:lang w:val="es-ES_tradnl"/>
              </w:rPr>
            </w:pPr>
            <w:r w:rsidRPr="006447F5">
              <w:rPr>
                <w:sz w:val="18"/>
                <w:lang w:val="es-ES_tradnl"/>
              </w:rPr>
              <w:t>7</w:t>
            </w:r>
          </w:p>
        </w:tc>
        <w:tc>
          <w:tcPr>
            <w:tcW w:w="2112" w:type="dxa"/>
            <w:gridSpan w:val="3"/>
          </w:tcPr>
          <w:p w:rsidR="00A3451F" w:rsidRPr="006447F5" w:rsidRDefault="00A3451F" w:rsidP="005050DA">
            <w:pPr>
              <w:pStyle w:val="Tabletext"/>
              <w:jc w:val="center"/>
              <w:rPr>
                <w:sz w:val="18"/>
                <w:lang w:val="es-ES_tradnl"/>
              </w:rPr>
            </w:pPr>
            <w:r w:rsidRPr="006447F5">
              <w:rPr>
                <w:sz w:val="18"/>
                <w:lang w:val="es-ES_tradnl"/>
              </w:rPr>
              <w:t>5</w:t>
            </w:r>
          </w:p>
        </w:tc>
        <w:tc>
          <w:tcPr>
            <w:tcW w:w="1701" w:type="dxa"/>
          </w:tcPr>
          <w:p w:rsidR="00A3451F" w:rsidRPr="006447F5" w:rsidRDefault="00A3451F" w:rsidP="005050DA">
            <w:pPr>
              <w:pStyle w:val="Tabletext"/>
              <w:jc w:val="center"/>
              <w:rPr>
                <w:sz w:val="18"/>
                <w:lang w:val="es-ES_tradnl"/>
              </w:rPr>
            </w:pPr>
            <w:r w:rsidRPr="006447F5">
              <w:rPr>
                <w:sz w:val="18"/>
                <w:lang w:val="es-ES_tradnl"/>
              </w:rPr>
              <w:t>7</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1</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20</w:t>
            </w:r>
          </w:p>
        </w:tc>
        <w:tc>
          <w:tcPr>
            <w:tcW w:w="1610" w:type="dxa"/>
          </w:tcPr>
          <w:p w:rsidR="00A3451F" w:rsidRPr="006447F5" w:rsidRDefault="00A3451F" w:rsidP="005050DA">
            <w:pPr>
              <w:pStyle w:val="Tabletext"/>
              <w:jc w:val="center"/>
              <w:rPr>
                <w:sz w:val="18"/>
                <w:lang w:val="es-ES_tradnl"/>
              </w:rPr>
            </w:pPr>
            <w:r w:rsidRPr="006447F5">
              <w:rPr>
                <w:sz w:val="18"/>
                <w:lang w:val="es-ES_tradnl"/>
              </w:rPr>
              <w:t>10</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p.i.r.e. del</w:t>
            </w:r>
            <w:r w:rsidRPr="006447F5">
              <w:rPr>
                <w:sz w:val="18"/>
                <w:lang w:val="es-ES_tradnl"/>
              </w:rPr>
              <w:br/>
              <w:t>transmisor (dBW)</w:t>
            </w:r>
          </w:p>
        </w:tc>
        <w:tc>
          <w:tcPr>
            <w:tcW w:w="1767" w:type="dxa"/>
            <w:gridSpan w:val="2"/>
          </w:tcPr>
          <w:p w:rsidR="00A3451F" w:rsidRPr="006447F5" w:rsidRDefault="00A3451F" w:rsidP="005050DA">
            <w:pPr>
              <w:pStyle w:val="Tabletext"/>
              <w:jc w:val="center"/>
              <w:rPr>
                <w:sz w:val="18"/>
                <w:lang w:val="es-ES_tradnl"/>
              </w:rPr>
            </w:pPr>
            <w:r w:rsidRPr="006447F5">
              <w:rPr>
                <w:sz w:val="18"/>
                <w:lang w:val="es-ES_tradnl"/>
              </w:rPr>
              <w:t>8,5</w:t>
            </w:r>
          </w:p>
        </w:tc>
        <w:tc>
          <w:tcPr>
            <w:tcW w:w="2112" w:type="dxa"/>
            <w:gridSpan w:val="3"/>
          </w:tcPr>
          <w:p w:rsidR="00A3451F" w:rsidRPr="006447F5" w:rsidRDefault="00A3451F" w:rsidP="005050DA">
            <w:pPr>
              <w:pStyle w:val="Tabletext"/>
              <w:jc w:val="center"/>
              <w:rPr>
                <w:sz w:val="18"/>
                <w:lang w:val="es-ES_tradnl"/>
              </w:rPr>
            </w:pPr>
            <w:r w:rsidRPr="006447F5">
              <w:rPr>
                <w:sz w:val="18"/>
                <w:lang w:val="es-ES_tradnl"/>
              </w:rPr>
              <w:t>7,5</w:t>
            </w:r>
          </w:p>
        </w:tc>
        <w:tc>
          <w:tcPr>
            <w:tcW w:w="1701" w:type="dxa"/>
          </w:tcPr>
          <w:p w:rsidR="00A3451F" w:rsidRPr="006447F5" w:rsidRDefault="00A3451F" w:rsidP="005050DA">
            <w:pPr>
              <w:pStyle w:val="Tabletext"/>
              <w:jc w:val="center"/>
              <w:rPr>
                <w:sz w:val="18"/>
                <w:lang w:val="es-ES_tradnl"/>
              </w:rPr>
            </w:pPr>
            <w:r w:rsidRPr="006447F5">
              <w:rPr>
                <w:sz w:val="18"/>
                <w:lang w:val="es-ES_tradnl"/>
              </w:rPr>
              <w:t>11,5</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–3,8</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12</w:t>
            </w:r>
          </w:p>
        </w:tc>
        <w:tc>
          <w:tcPr>
            <w:tcW w:w="1610" w:type="dxa"/>
          </w:tcPr>
          <w:p w:rsidR="00A3451F" w:rsidRPr="006447F5" w:rsidRDefault="00A3451F" w:rsidP="005050DA">
            <w:pPr>
              <w:pStyle w:val="Tabletext"/>
              <w:jc w:val="center"/>
              <w:rPr>
                <w:sz w:val="18"/>
                <w:lang w:val="es-ES_tradnl"/>
              </w:rPr>
            </w:pPr>
            <w:r w:rsidRPr="006447F5">
              <w:rPr>
                <w:sz w:val="18"/>
                <w:lang w:val="es-ES_tradnl"/>
              </w:rPr>
              <w:t>16</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Ganancia máxima</w:t>
            </w:r>
            <w:r w:rsidRPr="006447F5">
              <w:rPr>
                <w:sz w:val="18"/>
                <w:lang w:val="es-ES_tradnl"/>
              </w:rPr>
              <w:br/>
              <w:t>de antena del</w:t>
            </w:r>
            <w:r w:rsidRPr="006447F5">
              <w:rPr>
                <w:sz w:val="18"/>
                <w:lang w:val="es-ES_tradnl"/>
              </w:rPr>
              <w:br/>
              <w:t>transmisor (dBi)</w:t>
            </w:r>
          </w:p>
        </w:tc>
        <w:tc>
          <w:tcPr>
            <w:tcW w:w="1767" w:type="dxa"/>
            <w:gridSpan w:val="2"/>
          </w:tcPr>
          <w:p w:rsidR="00A3451F" w:rsidRPr="006447F5" w:rsidRDefault="00A3451F" w:rsidP="005050DA">
            <w:pPr>
              <w:pStyle w:val="Tabletext"/>
              <w:jc w:val="center"/>
              <w:rPr>
                <w:sz w:val="18"/>
                <w:lang w:val="es-ES_tradnl"/>
              </w:rPr>
            </w:pPr>
            <w:r w:rsidRPr="006447F5">
              <w:rPr>
                <w:sz w:val="18"/>
                <w:lang w:val="es-ES_tradnl"/>
              </w:rPr>
              <w:t>0</w:t>
            </w:r>
          </w:p>
        </w:tc>
        <w:tc>
          <w:tcPr>
            <w:tcW w:w="2112" w:type="dxa"/>
            <w:gridSpan w:val="3"/>
          </w:tcPr>
          <w:p w:rsidR="00A3451F" w:rsidRPr="006447F5" w:rsidRDefault="00A3451F" w:rsidP="005050DA">
            <w:pPr>
              <w:pStyle w:val="Tabletext"/>
              <w:jc w:val="center"/>
              <w:rPr>
                <w:sz w:val="18"/>
                <w:lang w:val="es-ES_tradnl"/>
              </w:rPr>
            </w:pPr>
            <w:r w:rsidRPr="006447F5">
              <w:rPr>
                <w:sz w:val="18"/>
                <w:lang w:val="es-ES_tradnl"/>
              </w:rPr>
              <w:t>0,5</w:t>
            </w:r>
          </w:p>
        </w:tc>
        <w:tc>
          <w:tcPr>
            <w:tcW w:w="1701" w:type="dxa"/>
          </w:tcPr>
          <w:p w:rsidR="00A3451F" w:rsidRPr="006447F5" w:rsidRDefault="00A3451F" w:rsidP="005050DA">
            <w:pPr>
              <w:pStyle w:val="Tabletext"/>
              <w:jc w:val="center"/>
              <w:rPr>
                <w:sz w:val="18"/>
                <w:lang w:val="es-ES_tradnl"/>
              </w:rPr>
            </w:pPr>
            <w:r w:rsidRPr="006447F5">
              <w:rPr>
                <w:sz w:val="18"/>
                <w:lang w:val="es-ES_tradnl"/>
              </w:rPr>
              <w:t>3</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–3</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0</w:t>
            </w:r>
          </w:p>
        </w:tc>
        <w:tc>
          <w:tcPr>
            <w:tcW w:w="1610" w:type="dxa"/>
          </w:tcPr>
          <w:p w:rsidR="00A3451F" w:rsidRPr="006447F5" w:rsidRDefault="00A3451F" w:rsidP="005050DA">
            <w:pPr>
              <w:pStyle w:val="Tabletext"/>
              <w:jc w:val="center"/>
              <w:rPr>
                <w:sz w:val="18"/>
                <w:lang w:val="es-ES_tradnl"/>
              </w:rPr>
            </w:pPr>
            <w:r w:rsidRPr="006447F5">
              <w:rPr>
                <w:sz w:val="18"/>
                <w:lang w:val="es-ES_tradnl"/>
              </w:rPr>
              <w:t>7</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Anchura de banda</w:t>
            </w:r>
            <w:r w:rsidRPr="006447F5">
              <w:rPr>
                <w:sz w:val="18"/>
                <w:lang w:val="es-ES_tradnl"/>
              </w:rPr>
              <w:br/>
              <w:t>del canal (kHz)</w:t>
            </w:r>
          </w:p>
        </w:tc>
        <w:tc>
          <w:tcPr>
            <w:tcW w:w="1767" w:type="dxa"/>
            <w:gridSpan w:val="2"/>
          </w:tcPr>
          <w:p w:rsidR="00A3451F" w:rsidRPr="006447F5" w:rsidRDefault="00A3451F" w:rsidP="005050DA">
            <w:pPr>
              <w:pStyle w:val="Tabletext"/>
              <w:jc w:val="center"/>
              <w:rPr>
                <w:sz w:val="18"/>
                <w:lang w:val="es-ES_tradnl"/>
              </w:rPr>
            </w:pPr>
            <w:r w:rsidRPr="006447F5">
              <w:rPr>
                <w:sz w:val="18"/>
                <w:lang w:val="es-ES_tradnl"/>
              </w:rPr>
              <w:t>15</w:t>
            </w:r>
          </w:p>
        </w:tc>
        <w:tc>
          <w:tcPr>
            <w:tcW w:w="2112" w:type="dxa"/>
            <w:gridSpan w:val="3"/>
          </w:tcPr>
          <w:p w:rsidR="00A3451F" w:rsidRPr="006447F5" w:rsidRDefault="00A3451F" w:rsidP="005050DA">
            <w:pPr>
              <w:pStyle w:val="Tabletext"/>
              <w:jc w:val="center"/>
              <w:rPr>
                <w:sz w:val="18"/>
                <w:lang w:val="es-ES_tradnl"/>
              </w:rPr>
            </w:pPr>
            <w:r w:rsidRPr="006447F5">
              <w:rPr>
                <w:sz w:val="18"/>
                <w:lang w:val="es-ES_tradnl"/>
              </w:rPr>
              <w:t>5</w:t>
            </w:r>
          </w:p>
        </w:tc>
        <w:tc>
          <w:tcPr>
            <w:tcW w:w="1701" w:type="dxa"/>
          </w:tcPr>
          <w:p w:rsidR="00A3451F" w:rsidRPr="006447F5" w:rsidRDefault="00A3451F" w:rsidP="005050DA">
            <w:pPr>
              <w:pStyle w:val="Tabletext"/>
              <w:jc w:val="center"/>
              <w:rPr>
                <w:sz w:val="18"/>
                <w:lang w:val="es-ES_tradnl"/>
              </w:rPr>
            </w:pPr>
            <w:r w:rsidRPr="006447F5">
              <w:rPr>
                <w:sz w:val="18"/>
                <w:lang w:val="es-ES_tradnl"/>
              </w:rPr>
              <w:t>30-90</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855</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25</w:t>
            </w:r>
          </w:p>
        </w:tc>
        <w:tc>
          <w:tcPr>
            <w:tcW w:w="1610" w:type="dxa"/>
          </w:tcPr>
          <w:p w:rsidR="00A3451F" w:rsidRPr="006447F5" w:rsidRDefault="00A3451F" w:rsidP="005050DA">
            <w:pPr>
              <w:pStyle w:val="Tabletext"/>
              <w:jc w:val="center"/>
              <w:rPr>
                <w:sz w:val="18"/>
                <w:lang w:val="es-ES_tradnl"/>
              </w:rPr>
            </w:pPr>
            <w:r w:rsidRPr="006447F5">
              <w:rPr>
                <w:sz w:val="18"/>
                <w:lang w:val="es-ES_tradnl"/>
              </w:rPr>
              <w:t>150</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Velocidad (kbit/s)</w:t>
            </w:r>
          </w:p>
        </w:tc>
        <w:tc>
          <w:tcPr>
            <w:tcW w:w="1767" w:type="dxa"/>
            <w:gridSpan w:val="2"/>
          </w:tcPr>
          <w:p w:rsidR="00A3451F" w:rsidRPr="006447F5" w:rsidRDefault="00A3451F" w:rsidP="005050DA">
            <w:pPr>
              <w:pStyle w:val="Tabletext"/>
              <w:jc w:val="center"/>
              <w:rPr>
                <w:sz w:val="18"/>
                <w:lang w:val="es-ES_tradnl"/>
              </w:rPr>
            </w:pPr>
            <w:r w:rsidRPr="006447F5">
              <w:rPr>
                <w:sz w:val="18"/>
                <w:lang w:val="es-ES_tradnl"/>
              </w:rPr>
              <w:t>9,6/MDP-4 desplazada</w:t>
            </w:r>
          </w:p>
        </w:tc>
        <w:tc>
          <w:tcPr>
            <w:tcW w:w="2112" w:type="dxa"/>
            <w:gridSpan w:val="3"/>
          </w:tcPr>
          <w:p w:rsidR="00A3451F" w:rsidRPr="006447F5" w:rsidRDefault="00A3451F" w:rsidP="005050DA">
            <w:pPr>
              <w:pStyle w:val="Tabletext"/>
              <w:jc w:val="center"/>
              <w:rPr>
                <w:sz w:val="18"/>
                <w:lang w:val="es-ES_tradnl"/>
              </w:rPr>
            </w:pPr>
            <w:r w:rsidRPr="006447F5">
              <w:rPr>
                <w:sz w:val="18"/>
                <w:lang w:val="es-ES_tradnl"/>
              </w:rPr>
              <w:t>2,4/MDPDS</w:t>
            </w:r>
          </w:p>
        </w:tc>
        <w:tc>
          <w:tcPr>
            <w:tcW w:w="1701" w:type="dxa"/>
          </w:tcPr>
          <w:p w:rsidR="00A3451F" w:rsidRPr="006447F5" w:rsidRDefault="00A3451F" w:rsidP="005050DA">
            <w:pPr>
              <w:pStyle w:val="Tabletext"/>
              <w:jc w:val="center"/>
              <w:rPr>
                <w:sz w:val="18"/>
                <w:lang w:val="es-ES_tradnl"/>
              </w:rPr>
            </w:pPr>
            <w:r w:rsidRPr="006447F5">
              <w:rPr>
                <w:sz w:val="18"/>
                <w:lang w:val="es-ES_tradnl"/>
              </w:rPr>
              <w:t>9,6, 19,2/MDF</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1/MDP-4</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4,8, 9,6, 19,2/MDMG</w:t>
            </w:r>
          </w:p>
        </w:tc>
        <w:tc>
          <w:tcPr>
            <w:tcW w:w="1610" w:type="dxa"/>
          </w:tcPr>
          <w:p w:rsidR="00A3451F" w:rsidRPr="006447F5" w:rsidRDefault="00A3451F" w:rsidP="005050DA">
            <w:pPr>
              <w:pStyle w:val="Tabletext"/>
              <w:jc w:val="center"/>
              <w:rPr>
                <w:sz w:val="18"/>
                <w:lang w:val="es-ES_tradnl"/>
              </w:rPr>
            </w:pPr>
            <w:r w:rsidRPr="006447F5">
              <w:rPr>
                <w:sz w:val="18"/>
                <w:lang w:val="es-ES_tradnl"/>
              </w:rPr>
              <w:t>4,8/MDM</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Polarización (onda</w:t>
            </w:r>
            <w:r w:rsidRPr="006447F5">
              <w:rPr>
                <w:sz w:val="18"/>
                <w:lang w:val="es-ES_tradnl"/>
              </w:rPr>
              <w:br/>
              <w:t>del transmisor)</w:t>
            </w:r>
          </w:p>
        </w:tc>
        <w:tc>
          <w:tcPr>
            <w:tcW w:w="3879" w:type="dxa"/>
            <w:gridSpan w:val="5"/>
          </w:tcPr>
          <w:p w:rsidR="00A3451F" w:rsidRPr="006447F5" w:rsidRDefault="00A3451F" w:rsidP="005050DA">
            <w:pPr>
              <w:pStyle w:val="Tabletext"/>
              <w:jc w:val="center"/>
              <w:rPr>
                <w:sz w:val="18"/>
                <w:lang w:val="es-ES_tradnl"/>
              </w:rPr>
            </w:pPr>
            <w:r w:rsidRPr="006447F5">
              <w:rPr>
                <w:sz w:val="18"/>
                <w:lang w:val="es-ES_tradnl"/>
              </w:rPr>
              <w:t>Lineal</w:t>
            </w:r>
          </w:p>
        </w:tc>
        <w:tc>
          <w:tcPr>
            <w:tcW w:w="1701" w:type="dxa"/>
          </w:tcPr>
          <w:p w:rsidR="00A3451F" w:rsidRPr="006447F5" w:rsidRDefault="00A3451F" w:rsidP="005050DA">
            <w:pPr>
              <w:pStyle w:val="Tabletext"/>
              <w:jc w:val="center"/>
              <w:rPr>
                <w:sz w:val="18"/>
                <w:lang w:val="es-ES_tradnl"/>
              </w:rPr>
            </w:pPr>
            <w:r w:rsidRPr="006447F5">
              <w:rPr>
                <w:sz w:val="18"/>
                <w:lang w:val="es-ES_tradnl"/>
              </w:rPr>
              <w:t>RHCP</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LHCP</w:t>
            </w:r>
          </w:p>
        </w:tc>
        <w:tc>
          <w:tcPr>
            <w:tcW w:w="2975" w:type="dxa"/>
            <w:gridSpan w:val="2"/>
          </w:tcPr>
          <w:p w:rsidR="00A3451F" w:rsidRPr="006447F5" w:rsidRDefault="00A3451F" w:rsidP="005050DA">
            <w:pPr>
              <w:pStyle w:val="Tabletext"/>
              <w:jc w:val="center"/>
              <w:rPr>
                <w:sz w:val="18"/>
                <w:lang w:val="es-ES_tradnl"/>
              </w:rPr>
            </w:pPr>
            <w:r w:rsidRPr="006447F5">
              <w:rPr>
                <w:sz w:val="18"/>
                <w:lang w:val="es-ES_tradnl"/>
              </w:rPr>
              <w:t>Lineal</w:t>
            </w:r>
          </w:p>
        </w:tc>
        <w:tc>
          <w:tcPr>
            <w:tcW w:w="1610" w:type="dxa"/>
          </w:tcPr>
          <w:p w:rsidR="00A3451F" w:rsidRPr="006447F5" w:rsidRDefault="00A3451F" w:rsidP="005050DA">
            <w:pPr>
              <w:pStyle w:val="Tabletext"/>
              <w:jc w:val="center"/>
              <w:rPr>
                <w:sz w:val="18"/>
                <w:lang w:val="es-ES_tradnl"/>
              </w:rPr>
            </w:pPr>
            <w:r w:rsidRPr="006447F5">
              <w:rPr>
                <w:sz w:val="18"/>
                <w:lang w:val="es-ES_tradnl"/>
              </w:rPr>
              <w:t>RHCP</w:t>
            </w:r>
          </w:p>
        </w:tc>
      </w:tr>
      <w:tr w:rsidR="00A3451F" w:rsidRPr="006447F5" w:rsidTr="004811AF">
        <w:trPr>
          <w:cantSplit/>
          <w:trHeight w:val="160"/>
          <w:jc w:val="center"/>
        </w:trPr>
        <w:tc>
          <w:tcPr>
            <w:tcW w:w="2168" w:type="dxa"/>
          </w:tcPr>
          <w:p w:rsidR="00A3451F" w:rsidRPr="006447F5" w:rsidRDefault="00A3451F" w:rsidP="005050DA">
            <w:pPr>
              <w:pStyle w:val="Tabletext"/>
              <w:jc w:val="left"/>
              <w:rPr>
                <w:sz w:val="18"/>
                <w:lang w:val="es-ES_tradnl"/>
              </w:rPr>
            </w:pPr>
            <w:r w:rsidRPr="006447F5">
              <w:rPr>
                <w:sz w:val="18"/>
                <w:lang w:val="es-ES_tradnl"/>
              </w:rPr>
              <w:t xml:space="preserve">Relación </w:t>
            </w:r>
            <w:r w:rsidRPr="006447F5">
              <w:rPr>
                <w:i/>
                <w:iCs/>
                <w:sz w:val="18"/>
                <w:lang w:val="es-ES_tradnl"/>
              </w:rPr>
              <w:t>G</w:t>
            </w:r>
            <w:r w:rsidRPr="006447F5">
              <w:rPr>
                <w:sz w:val="18"/>
                <w:lang w:val="es-ES_tradnl"/>
              </w:rPr>
              <w:t>/</w:t>
            </w:r>
            <w:r w:rsidRPr="006447F5">
              <w:rPr>
                <w:i/>
                <w:iCs/>
                <w:sz w:val="18"/>
                <w:lang w:val="es-ES_tradnl"/>
              </w:rPr>
              <w:t>T</w:t>
            </w:r>
            <w:r w:rsidRPr="006447F5">
              <w:rPr>
                <w:sz w:val="18"/>
                <w:lang w:val="es-ES_tradnl"/>
              </w:rPr>
              <w:t xml:space="preserve"> del receptor del satélite (dB(K</w:t>
            </w:r>
            <w:r w:rsidRPr="006447F5">
              <w:rPr>
                <w:sz w:val="18"/>
                <w:vertAlign w:val="superscript"/>
                <w:lang w:val="es-ES_tradnl"/>
              </w:rPr>
              <w:t>–1</w:t>
            </w:r>
            <w:r w:rsidRPr="006447F5">
              <w:rPr>
                <w:sz w:val="18"/>
                <w:lang w:val="es-ES_tradnl"/>
              </w:rPr>
              <w:t>))</w:t>
            </w:r>
          </w:p>
        </w:tc>
        <w:tc>
          <w:tcPr>
            <w:tcW w:w="1767" w:type="dxa"/>
            <w:gridSpan w:val="2"/>
          </w:tcPr>
          <w:p w:rsidR="00A3451F" w:rsidRPr="006447F5" w:rsidRDefault="00A3451F" w:rsidP="005050DA">
            <w:pPr>
              <w:pStyle w:val="Tabletext"/>
              <w:jc w:val="center"/>
              <w:rPr>
                <w:sz w:val="18"/>
                <w:lang w:val="es-ES_tradnl"/>
              </w:rPr>
            </w:pPr>
            <w:r w:rsidRPr="006447F5">
              <w:rPr>
                <w:sz w:val="18"/>
                <w:lang w:val="es-ES_tradnl"/>
              </w:rPr>
              <w:t>–22,9</w:t>
            </w:r>
          </w:p>
        </w:tc>
        <w:tc>
          <w:tcPr>
            <w:tcW w:w="2112" w:type="dxa"/>
            <w:gridSpan w:val="3"/>
          </w:tcPr>
          <w:p w:rsidR="00A3451F" w:rsidRPr="006447F5" w:rsidRDefault="00A3451F" w:rsidP="005050DA">
            <w:pPr>
              <w:pStyle w:val="Tabletext"/>
              <w:jc w:val="center"/>
              <w:rPr>
                <w:sz w:val="18"/>
                <w:lang w:val="es-ES_tradnl"/>
              </w:rPr>
            </w:pPr>
            <w:r w:rsidRPr="006447F5">
              <w:rPr>
                <w:sz w:val="18"/>
                <w:lang w:val="es-ES_tradnl"/>
              </w:rPr>
              <w:t>–26</w:t>
            </w:r>
          </w:p>
        </w:tc>
        <w:tc>
          <w:tcPr>
            <w:tcW w:w="1701" w:type="dxa"/>
          </w:tcPr>
          <w:p w:rsidR="00A3451F" w:rsidRPr="006447F5" w:rsidRDefault="00A3451F" w:rsidP="005050DA">
            <w:pPr>
              <w:pStyle w:val="Tabletext"/>
              <w:jc w:val="center"/>
              <w:rPr>
                <w:sz w:val="18"/>
                <w:lang w:val="es-ES_tradnl"/>
              </w:rPr>
            </w:pPr>
            <w:r w:rsidRPr="006447F5">
              <w:rPr>
                <w:sz w:val="18"/>
                <w:lang w:val="es-ES_tradnl"/>
              </w:rPr>
              <w:t>–30</w:t>
            </w:r>
          </w:p>
        </w:tc>
        <w:tc>
          <w:tcPr>
            <w:tcW w:w="1842" w:type="dxa"/>
            <w:gridSpan w:val="2"/>
          </w:tcPr>
          <w:p w:rsidR="00A3451F" w:rsidRPr="006447F5" w:rsidRDefault="00A3451F" w:rsidP="005050DA">
            <w:pPr>
              <w:pStyle w:val="Tabletext"/>
              <w:jc w:val="center"/>
              <w:rPr>
                <w:sz w:val="18"/>
                <w:lang w:val="es-ES_tradnl"/>
              </w:rPr>
            </w:pPr>
            <w:r w:rsidRPr="006447F5">
              <w:rPr>
                <w:sz w:val="18"/>
                <w:lang w:val="es-ES_tradnl"/>
              </w:rPr>
              <w:t>–26,1</w:t>
            </w:r>
          </w:p>
        </w:tc>
        <w:tc>
          <w:tcPr>
            <w:tcW w:w="2975" w:type="dxa"/>
            <w:gridSpan w:val="2"/>
          </w:tcPr>
          <w:p w:rsidR="00A3451F" w:rsidRPr="006447F5" w:rsidRDefault="00A3451F" w:rsidP="005050DA">
            <w:pPr>
              <w:pStyle w:val="Tabletext"/>
              <w:jc w:val="center"/>
              <w:rPr>
                <w:sz w:val="18"/>
                <w:lang w:val="es-ES_tradnl"/>
              </w:rPr>
            </w:pPr>
            <w:r w:rsidRPr="006447F5">
              <w:rPr>
                <w:i/>
                <w:iCs/>
                <w:sz w:val="18"/>
                <w:lang w:val="es-ES_tradnl"/>
              </w:rPr>
              <w:t>T</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940 K</w:t>
            </w:r>
          </w:p>
        </w:tc>
        <w:tc>
          <w:tcPr>
            <w:tcW w:w="1610" w:type="dxa"/>
          </w:tcPr>
          <w:p w:rsidR="00A3451F" w:rsidRPr="006447F5" w:rsidRDefault="00A3451F" w:rsidP="005050DA">
            <w:pPr>
              <w:pStyle w:val="Tabletext"/>
              <w:jc w:val="center"/>
              <w:rPr>
                <w:sz w:val="18"/>
                <w:lang w:val="es-ES_tradnl"/>
              </w:rPr>
            </w:pPr>
            <w:r w:rsidRPr="006447F5">
              <w:rPr>
                <w:sz w:val="18"/>
                <w:lang w:val="es-ES_tradnl"/>
              </w:rPr>
              <w:t>–18,9</w:t>
            </w:r>
          </w:p>
        </w:tc>
      </w:tr>
    </w:tbl>
    <w:p w:rsidR="00A3451F" w:rsidRPr="004811AF" w:rsidRDefault="00A3451F" w:rsidP="00A3451F">
      <w:pPr>
        <w:pStyle w:val="TableNo"/>
        <w:rPr>
          <w:szCs w:val="24"/>
          <w:lang w:val="es-ES_tradnl"/>
        </w:rPr>
      </w:pPr>
      <w:r w:rsidRPr="006447F5">
        <w:rPr>
          <w:lang w:val="es-ES_tradnl"/>
        </w:rPr>
        <w:br w:type="page"/>
      </w:r>
      <w:r w:rsidRPr="004811AF">
        <w:rPr>
          <w:szCs w:val="24"/>
          <w:lang w:val="es-ES_tradnl"/>
        </w:rPr>
        <w:lastRenderedPageBreak/>
        <w:t>CUADRO 5 (</w:t>
      </w:r>
      <w:r w:rsidRPr="004811AF">
        <w:rPr>
          <w:i/>
          <w:iCs/>
          <w:szCs w:val="24"/>
          <w:lang w:val="es-ES_tradnl"/>
        </w:rPr>
        <w:t>continuación</w:t>
      </w:r>
      <w:r w:rsidRPr="004811AF">
        <w:rPr>
          <w:szCs w:val="24"/>
          <w:lang w:val="es-ES_tradnl"/>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9"/>
        <w:gridCol w:w="14"/>
        <w:gridCol w:w="822"/>
        <w:gridCol w:w="1027"/>
        <w:gridCol w:w="14"/>
        <w:gridCol w:w="2106"/>
        <w:gridCol w:w="42"/>
        <w:gridCol w:w="1638"/>
        <w:gridCol w:w="31"/>
        <w:gridCol w:w="1953"/>
        <w:gridCol w:w="1252"/>
        <w:gridCol w:w="43"/>
        <w:gridCol w:w="13"/>
        <w:gridCol w:w="1496"/>
        <w:gridCol w:w="1595"/>
      </w:tblGrid>
      <w:tr w:rsidR="00A3451F" w:rsidRPr="004811AF" w:rsidTr="004811AF">
        <w:trPr>
          <w:cantSplit/>
          <w:trHeight w:val="160"/>
        </w:trPr>
        <w:tc>
          <w:tcPr>
            <w:tcW w:w="2143" w:type="dxa"/>
            <w:gridSpan w:val="2"/>
          </w:tcPr>
          <w:p w:rsidR="00A3451F" w:rsidRPr="004811AF" w:rsidRDefault="00A3451F" w:rsidP="004811AF">
            <w:pPr>
              <w:pStyle w:val="Tablehead"/>
              <w:rPr>
                <w:sz w:val="18"/>
                <w:szCs w:val="18"/>
              </w:rPr>
            </w:pPr>
            <w:r w:rsidRPr="004811AF">
              <w:rPr>
                <w:sz w:val="18"/>
                <w:szCs w:val="18"/>
              </w:rPr>
              <w:t>Sistema</w:t>
            </w:r>
          </w:p>
        </w:tc>
        <w:tc>
          <w:tcPr>
            <w:tcW w:w="1849" w:type="dxa"/>
            <w:gridSpan w:val="2"/>
          </w:tcPr>
          <w:p w:rsidR="00A3451F" w:rsidRPr="004811AF" w:rsidRDefault="00A3451F" w:rsidP="004811AF">
            <w:pPr>
              <w:pStyle w:val="Tablehead"/>
              <w:rPr>
                <w:sz w:val="18"/>
                <w:szCs w:val="18"/>
              </w:rPr>
            </w:pPr>
            <w:r w:rsidRPr="004811AF">
              <w:rPr>
                <w:sz w:val="18"/>
                <w:szCs w:val="18"/>
              </w:rPr>
              <w:t>L</w:t>
            </w:r>
          </w:p>
        </w:tc>
        <w:tc>
          <w:tcPr>
            <w:tcW w:w="2120" w:type="dxa"/>
            <w:gridSpan w:val="2"/>
          </w:tcPr>
          <w:p w:rsidR="00A3451F" w:rsidRPr="004811AF" w:rsidRDefault="00A3451F" w:rsidP="004811AF">
            <w:pPr>
              <w:pStyle w:val="Tablehead"/>
              <w:rPr>
                <w:sz w:val="18"/>
                <w:szCs w:val="18"/>
              </w:rPr>
            </w:pPr>
            <w:r w:rsidRPr="004811AF">
              <w:rPr>
                <w:sz w:val="18"/>
                <w:szCs w:val="18"/>
              </w:rPr>
              <w:t>M</w:t>
            </w:r>
          </w:p>
        </w:tc>
        <w:tc>
          <w:tcPr>
            <w:tcW w:w="1680" w:type="dxa"/>
            <w:gridSpan w:val="2"/>
          </w:tcPr>
          <w:p w:rsidR="00A3451F" w:rsidRPr="004811AF" w:rsidRDefault="00A3451F" w:rsidP="004811AF">
            <w:pPr>
              <w:pStyle w:val="Tablehead"/>
              <w:rPr>
                <w:sz w:val="18"/>
                <w:szCs w:val="18"/>
              </w:rPr>
            </w:pPr>
            <w:r w:rsidRPr="004811AF">
              <w:rPr>
                <w:sz w:val="18"/>
                <w:szCs w:val="18"/>
              </w:rPr>
              <w:t>N</w:t>
            </w:r>
          </w:p>
        </w:tc>
        <w:tc>
          <w:tcPr>
            <w:tcW w:w="1984" w:type="dxa"/>
            <w:gridSpan w:val="2"/>
          </w:tcPr>
          <w:p w:rsidR="00A3451F" w:rsidRPr="004811AF" w:rsidRDefault="00A3451F" w:rsidP="004811AF">
            <w:pPr>
              <w:pStyle w:val="Tablehead"/>
              <w:rPr>
                <w:sz w:val="18"/>
                <w:szCs w:val="18"/>
              </w:rPr>
            </w:pPr>
            <w:r w:rsidRPr="004811AF">
              <w:rPr>
                <w:sz w:val="18"/>
                <w:szCs w:val="18"/>
              </w:rPr>
              <w:t>P</w:t>
            </w:r>
          </w:p>
        </w:tc>
        <w:tc>
          <w:tcPr>
            <w:tcW w:w="2804" w:type="dxa"/>
            <w:gridSpan w:val="4"/>
          </w:tcPr>
          <w:p w:rsidR="00A3451F" w:rsidRPr="004811AF" w:rsidRDefault="00A3451F" w:rsidP="004811AF">
            <w:pPr>
              <w:pStyle w:val="Tablehead"/>
              <w:rPr>
                <w:sz w:val="18"/>
                <w:szCs w:val="18"/>
              </w:rPr>
            </w:pPr>
            <w:r w:rsidRPr="004811AF">
              <w:rPr>
                <w:sz w:val="18"/>
                <w:szCs w:val="18"/>
              </w:rPr>
              <w:t>Q</w:t>
            </w:r>
          </w:p>
        </w:tc>
        <w:tc>
          <w:tcPr>
            <w:tcW w:w="1595" w:type="dxa"/>
          </w:tcPr>
          <w:p w:rsidR="00A3451F" w:rsidRPr="004811AF" w:rsidRDefault="00A3451F" w:rsidP="004811AF">
            <w:pPr>
              <w:pStyle w:val="Tablehead"/>
              <w:rPr>
                <w:sz w:val="18"/>
                <w:szCs w:val="18"/>
              </w:rPr>
            </w:pPr>
            <w:r w:rsidRPr="004811AF">
              <w:rPr>
                <w:sz w:val="18"/>
                <w:szCs w:val="18"/>
              </w:rPr>
              <w:t>S</w:t>
            </w:r>
          </w:p>
        </w:tc>
      </w:tr>
      <w:tr w:rsidR="00A3451F" w:rsidRPr="00A3451F" w:rsidTr="005050DA">
        <w:trPr>
          <w:cantSplit/>
          <w:trHeight w:val="160"/>
        </w:trPr>
        <w:tc>
          <w:tcPr>
            <w:tcW w:w="14175" w:type="dxa"/>
            <w:gridSpan w:val="15"/>
          </w:tcPr>
          <w:p w:rsidR="00A3451F" w:rsidRPr="006447F5" w:rsidRDefault="00A3451F" w:rsidP="005050DA">
            <w:pPr>
              <w:pStyle w:val="Tabletext"/>
              <w:spacing w:before="20" w:after="20"/>
              <w:jc w:val="left"/>
              <w:rPr>
                <w:sz w:val="18"/>
                <w:lang w:val="es-ES_tradnl"/>
              </w:rPr>
            </w:pPr>
            <w:r w:rsidRPr="006447F5">
              <w:rPr>
                <w:i/>
                <w:iCs/>
                <w:sz w:val="18"/>
                <w:lang w:val="es-ES_tradnl"/>
              </w:rPr>
              <w:t>Enlace ascendente del abonado (cont.)</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Ganancia máxima</w:t>
            </w:r>
            <w:r w:rsidRPr="006447F5">
              <w:rPr>
                <w:sz w:val="18"/>
                <w:lang w:val="es-ES_tradnl"/>
              </w:rPr>
              <w:br/>
              <w:t>de antena del</w:t>
            </w:r>
            <w:r w:rsidRPr="006447F5">
              <w:rPr>
                <w:sz w:val="18"/>
                <w:lang w:val="es-ES_tradnl"/>
              </w:rPr>
              <w:br/>
              <w:t>receptor (dBi)</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–2 (ganancia en el nadir)</w:t>
            </w:r>
          </w:p>
        </w:tc>
        <w:tc>
          <w:tcPr>
            <w:tcW w:w="381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0</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5,6</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6 máximo, –3 en el nadir</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7</w:t>
            </w:r>
          </w:p>
        </w:tc>
      </w:tr>
      <w:tr w:rsidR="00A3451F" w:rsidRPr="006447F5" w:rsidTr="004811AF">
        <w:trPr>
          <w:cantSplit/>
          <w:trHeight w:val="160"/>
        </w:trPr>
        <w:tc>
          <w:tcPr>
            <w:tcW w:w="2129" w:type="dxa"/>
          </w:tcPr>
          <w:p w:rsidR="00A3451F" w:rsidRPr="006447F5" w:rsidRDefault="00A3451F" w:rsidP="005050DA">
            <w:pPr>
              <w:pStyle w:val="Tabletext"/>
              <w:spacing w:before="20" w:after="20" w:line="200" w:lineRule="exact"/>
              <w:jc w:val="left"/>
              <w:rPr>
                <w:sz w:val="18"/>
                <w:lang w:val="es-ES_tradnl"/>
              </w:rPr>
            </w:pPr>
            <w:r w:rsidRPr="006447F5">
              <w:rPr>
                <w:sz w:val="18"/>
                <w:lang w:val="es-ES_tradnl"/>
              </w:rPr>
              <w:t>Diagrama de antena</w:t>
            </w:r>
            <w:r w:rsidRPr="006447F5">
              <w:rPr>
                <w:sz w:val="18"/>
                <w:lang w:val="es-ES_tradnl"/>
              </w:rPr>
              <w:br/>
              <w:t>del receptor</w:t>
            </w:r>
          </w:p>
        </w:tc>
        <w:tc>
          <w:tcPr>
            <w:tcW w:w="1877" w:type="dxa"/>
            <w:gridSpan w:val="4"/>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Isohelia</w:t>
            </w:r>
          </w:p>
        </w:tc>
        <w:tc>
          <w:tcPr>
            <w:tcW w:w="2148" w:type="dxa"/>
            <w:gridSpan w:val="2"/>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Toroidal, RHCP</w:t>
            </w:r>
          </w:p>
        </w:tc>
        <w:tc>
          <w:tcPr>
            <w:tcW w:w="1669" w:type="dxa"/>
            <w:gridSpan w:val="2"/>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 xml:space="preserve">10 log (cos 2 </w:t>
            </w:r>
            <w:r w:rsidRPr="006447F5">
              <w:rPr>
                <w:sz w:val="18"/>
                <w:lang w:val="es-ES_tradnl"/>
              </w:rPr>
              <w:sym w:font="Symbol" w:char="F071"/>
            </w:r>
            <w:r w:rsidRPr="006447F5">
              <w:rPr>
                <w:sz w:val="18"/>
                <w:lang w:val="es-ES_tradnl"/>
              </w:rPr>
              <w:t>)</w:t>
            </w:r>
          </w:p>
        </w:tc>
        <w:tc>
          <w:tcPr>
            <w:tcW w:w="1953" w:type="dxa"/>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 xml:space="preserve">10 log (cos 2 </w:t>
            </w:r>
            <w:r w:rsidRPr="006447F5">
              <w:rPr>
                <w:sz w:val="18"/>
                <w:lang w:val="es-ES_tradnl"/>
              </w:rPr>
              <w:sym w:font="Symbol" w:char="F071"/>
            </w:r>
            <w:r w:rsidRPr="006447F5">
              <w:rPr>
                <w:sz w:val="18"/>
                <w:lang w:val="es-ES_tradnl"/>
              </w:rPr>
              <w:t>)</w:t>
            </w:r>
          </w:p>
        </w:tc>
        <w:tc>
          <w:tcPr>
            <w:tcW w:w="2804" w:type="dxa"/>
            <w:gridSpan w:val="4"/>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Isohelia</w:t>
            </w:r>
          </w:p>
        </w:tc>
        <w:tc>
          <w:tcPr>
            <w:tcW w:w="1595" w:type="dxa"/>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Cardioide</w:t>
            </w:r>
          </w:p>
        </w:tc>
      </w:tr>
      <w:tr w:rsidR="00A3451F" w:rsidRPr="006447F5" w:rsidTr="004811AF">
        <w:trPr>
          <w:cantSplit/>
          <w:trHeight w:val="160"/>
        </w:trPr>
        <w:tc>
          <w:tcPr>
            <w:tcW w:w="2129" w:type="dxa"/>
          </w:tcPr>
          <w:p w:rsidR="00A3451F" w:rsidRPr="006447F5" w:rsidRDefault="00A3451F" w:rsidP="005050DA">
            <w:pPr>
              <w:pStyle w:val="Tabletext"/>
              <w:spacing w:before="20" w:after="20" w:line="200" w:lineRule="exact"/>
              <w:jc w:val="left"/>
              <w:rPr>
                <w:sz w:val="18"/>
                <w:lang w:val="es-ES_tradnl"/>
              </w:rPr>
            </w:pPr>
            <w:r w:rsidRPr="006447F5">
              <w:rPr>
                <w:i/>
                <w:iCs/>
                <w:sz w:val="18"/>
                <w:lang w:val="es-ES_tradnl"/>
              </w:rPr>
              <w:t>C</w:t>
            </w:r>
            <w:r w:rsidRPr="006447F5">
              <w:rPr>
                <w:sz w:val="18"/>
                <w:lang w:val="es-ES_tradnl"/>
              </w:rPr>
              <w:t>/(</w:t>
            </w:r>
            <w:r w:rsidRPr="006447F5">
              <w:rPr>
                <w:i/>
                <w:iCs/>
                <w:sz w:val="18"/>
                <w:lang w:val="es-ES_tradnl"/>
              </w:rPr>
              <w:t>I</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w:t>
            </w:r>
            <w:r w:rsidRPr="006447F5">
              <w:rPr>
                <w:i/>
                <w:iCs/>
                <w:sz w:val="18"/>
                <w:lang w:val="es-ES_tradnl"/>
              </w:rPr>
              <w:t>N</w:t>
            </w:r>
            <w:r w:rsidRPr="006447F5">
              <w:rPr>
                <w:sz w:val="18"/>
                <w:lang w:val="es-ES_tradnl"/>
              </w:rPr>
              <w:t>) (dB)</w:t>
            </w:r>
          </w:p>
        </w:tc>
        <w:tc>
          <w:tcPr>
            <w:tcW w:w="1877" w:type="dxa"/>
            <w:gridSpan w:val="4"/>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5,5</w:t>
            </w:r>
          </w:p>
        </w:tc>
        <w:tc>
          <w:tcPr>
            <w:tcW w:w="2148" w:type="dxa"/>
            <w:gridSpan w:val="2"/>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10,3</w:t>
            </w:r>
          </w:p>
        </w:tc>
        <w:tc>
          <w:tcPr>
            <w:tcW w:w="1669" w:type="dxa"/>
            <w:gridSpan w:val="2"/>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8</w:t>
            </w:r>
          </w:p>
        </w:tc>
        <w:tc>
          <w:tcPr>
            <w:tcW w:w="1953" w:type="dxa"/>
          </w:tcPr>
          <w:p w:rsidR="00A3451F" w:rsidRPr="006447F5" w:rsidRDefault="00A3451F" w:rsidP="005050DA">
            <w:pPr>
              <w:pStyle w:val="Tabletext"/>
              <w:spacing w:before="20" w:after="20" w:line="200" w:lineRule="exact"/>
              <w:jc w:val="center"/>
              <w:rPr>
                <w:sz w:val="18"/>
                <w:lang w:val="es-ES_tradnl"/>
              </w:rPr>
            </w:pPr>
            <w:r w:rsidRPr="006447F5">
              <w:rPr>
                <w:i/>
                <w:iC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sz w:val="18"/>
                <w:lang w:val="es-ES_tradnl"/>
              </w:rPr>
              <w:t>/(</w:t>
            </w:r>
            <w:r w:rsidRPr="006447F5">
              <w:rPr>
                <w:i/>
                <w:iCs/>
                <w:sz w:val="18"/>
                <w:lang w:val="es-ES_tradnl"/>
              </w:rPr>
              <w:t>N</w:t>
            </w:r>
            <w:r w:rsidRPr="006447F5">
              <w:rPr>
                <w:sz w:val="18"/>
                <w:vertAlign w:val="subscript"/>
                <w:lang w:val="es-ES_tradnl"/>
              </w:rPr>
              <w:t>0</w:t>
            </w:r>
            <w:r w:rsidRPr="006447F5">
              <w:rPr>
                <w:sz w:val="18"/>
                <w:lang w:val="es-ES_tradnl"/>
              </w:rPr>
              <w:t xml:space="preserve"> </w:t>
            </w:r>
            <w:r w:rsidRPr="006447F5">
              <w:rPr>
                <w:sz w:val="18"/>
                <w:lang w:val="es-ES_tradnl"/>
              </w:rPr>
              <w:t></w:t>
            </w:r>
            <w:r w:rsidRPr="006447F5">
              <w:rPr>
                <w:rFonts w:ascii="Symbol" w:hAnsi="Symbol"/>
                <w:sz w:val="18"/>
                <w:lang w:val="es-ES_tradnl"/>
              </w:rPr>
              <w:t></w:t>
            </w:r>
            <w:r w:rsidRPr="006447F5">
              <w:rPr>
                <w:sz w:val="18"/>
                <w:lang w:val="es-ES_tradnl"/>
              </w:rPr>
              <w:t xml:space="preserve"> </w:t>
            </w:r>
            <w:r w:rsidRPr="006447F5">
              <w:rPr>
                <w:i/>
                <w:iCs/>
                <w:sz w:val="18"/>
                <w:lang w:val="es-ES_tradnl"/>
              </w:rPr>
              <w:t>I</w:t>
            </w:r>
            <w:r w:rsidRPr="006447F5">
              <w:rPr>
                <w:sz w:val="18"/>
                <w:vertAlign w:val="subscript"/>
                <w:lang w:val="es-ES_tradnl"/>
              </w:rPr>
              <w:t>0</w:t>
            </w:r>
            <w:r w:rsidRPr="006447F5">
              <w:rPr>
                <w:sz w:val="18"/>
                <w:lang w:val="es-ES_tradnl"/>
              </w:rPr>
              <w:t>) = 8,7 dB</w:t>
            </w:r>
          </w:p>
        </w:tc>
        <w:tc>
          <w:tcPr>
            <w:tcW w:w="2804" w:type="dxa"/>
            <w:gridSpan w:val="4"/>
          </w:tcPr>
          <w:p w:rsidR="00A3451F" w:rsidRPr="006447F5" w:rsidRDefault="00A3451F" w:rsidP="005050DA">
            <w:pPr>
              <w:pStyle w:val="Tabletext"/>
              <w:spacing w:before="20" w:after="20"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 </w:t>
            </w:r>
            <w:r w:rsidRPr="006447F5">
              <w:rPr>
                <w:sz w:val="18"/>
                <w:lang w:val="es-ES_tradnl"/>
              </w:rPr>
              <w:t>13,5 dB</w:t>
            </w:r>
          </w:p>
        </w:tc>
        <w:tc>
          <w:tcPr>
            <w:tcW w:w="1595" w:type="dxa"/>
          </w:tcPr>
          <w:p w:rsidR="00A3451F" w:rsidRPr="006447F5" w:rsidRDefault="00A3451F" w:rsidP="005050DA">
            <w:pPr>
              <w:pStyle w:val="Tabletext"/>
              <w:spacing w:before="20" w:after="20"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 </w:t>
            </w:r>
            <w:r w:rsidRPr="006447F5">
              <w:rPr>
                <w:sz w:val="18"/>
                <w:lang w:val="es-ES_tradnl"/>
              </w:rPr>
              <w:t>13,4 dB</w:t>
            </w:r>
          </w:p>
        </w:tc>
      </w:tr>
      <w:tr w:rsidR="00A3451F" w:rsidRPr="006447F5" w:rsidTr="005050DA">
        <w:trPr>
          <w:cantSplit/>
          <w:trHeight w:val="160"/>
        </w:trPr>
        <w:tc>
          <w:tcPr>
            <w:tcW w:w="14175" w:type="dxa"/>
            <w:gridSpan w:val="15"/>
          </w:tcPr>
          <w:p w:rsidR="00A3451F" w:rsidRPr="006447F5" w:rsidRDefault="00A3451F" w:rsidP="005050DA">
            <w:pPr>
              <w:pStyle w:val="Tabletext"/>
              <w:spacing w:before="20" w:after="20"/>
              <w:jc w:val="left"/>
              <w:rPr>
                <w:sz w:val="18"/>
                <w:lang w:val="es-ES_tradnl"/>
              </w:rPr>
            </w:pPr>
            <w:r w:rsidRPr="006447F5">
              <w:rPr>
                <w:i/>
                <w:iCs/>
                <w:sz w:val="18"/>
                <w:lang w:val="es-ES_tradnl"/>
              </w:rPr>
              <w:t>Enlace descendente del abonado</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Banda (MHz)</w:t>
            </w:r>
          </w:p>
        </w:tc>
        <w:tc>
          <w:tcPr>
            <w:tcW w:w="836"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137-138</w:t>
            </w:r>
          </w:p>
        </w:tc>
        <w:tc>
          <w:tcPr>
            <w:tcW w:w="1041"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400,15</w:t>
            </w:r>
            <w:r w:rsidRPr="006447F5">
              <w:rPr>
                <w:sz w:val="18"/>
                <w:lang w:val="es-ES_tradnl"/>
              </w:rPr>
              <w:noBreakHyphen/>
              <w:t>401</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137-138</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400,15-401</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137,0725-137,9275</w:t>
            </w:r>
          </w:p>
        </w:tc>
        <w:tc>
          <w:tcPr>
            <w:tcW w:w="1308" w:type="dxa"/>
            <w:gridSpan w:val="3"/>
          </w:tcPr>
          <w:p w:rsidR="00A3451F" w:rsidRPr="006447F5" w:rsidRDefault="00A3451F" w:rsidP="005050DA">
            <w:pPr>
              <w:pStyle w:val="Tabletext"/>
              <w:spacing w:before="20" w:after="20"/>
              <w:jc w:val="center"/>
              <w:rPr>
                <w:sz w:val="18"/>
                <w:lang w:val="es-ES_tradnl"/>
              </w:rPr>
            </w:pPr>
            <w:r w:rsidRPr="006447F5">
              <w:rPr>
                <w:sz w:val="18"/>
                <w:lang w:val="es-ES_tradnl"/>
              </w:rPr>
              <w:t>137-138</w:t>
            </w:r>
          </w:p>
        </w:tc>
        <w:tc>
          <w:tcPr>
            <w:tcW w:w="1496" w:type="dxa"/>
          </w:tcPr>
          <w:p w:rsidR="00A3451F" w:rsidRPr="006447F5" w:rsidRDefault="00A3451F" w:rsidP="005050DA">
            <w:pPr>
              <w:pStyle w:val="Tabletext"/>
              <w:spacing w:before="20" w:after="20"/>
              <w:jc w:val="center"/>
              <w:rPr>
                <w:sz w:val="18"/>
                <w:lang w:val="es-ES_tradnl"/>
              </w:rPr>
            </w:pPr>
            <w:r w:rsidRPr="006447F5">
              <w:rPr>
                <w:sz w:val="18"/>
                <w:lang w:val="es-ES_tradnl"/>
              </w:rPr>
              <w:t>400,15-401</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400,6-400,9</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Potencia del</w:t>
            </w:r>
            <w:r w:rsidRPr="006447F5">
              <w:rPr>
                <w:sz w:val="18"/>
                <w:lang w:val="es-ES_tradnl"/>
              </w:rPr>
              <w:br/>
              <w:t>transmisor (W)</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25</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18,2</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6,3</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1</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32</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10</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p.i.r.e. del</w:t>
            </w:r>
            <w:r w:rsidRPr="006447F5">
              <w:rPr>
                <w:sz w:val="18"/>
                <w:lang w:val="es-ES_tradnl"/>
              </w:rPr>
              <w:br/>
              <w:t>transmisor (dBW)</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19,7</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13,6</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10</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3,8</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17,8</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16</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Ganancia máxima</w:t>
            </w:r>
            <w:r w:rsidRPr="006447F5">
              <w:rPr>
                <w:sz w:val="18"/>
                <w:lang w:val="es-ES_tradnl"/>
              </w:rPr>
              <w:br/>
              <w:t>de antena del</w:t>
            </w:r>
            <w:r w:rsidRPr="006447F5">
              <w:rPr>
                <w:sz w:val="18"/>
                <w:lang w:val="es-ES_tradnl"/>
              </w:rPr>
              <w:br/>
              <w:t>transmisor (dBi)</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–2 (ganancia en el nadir)</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2</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4,9</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6 máximo isohelia,</w:t>
            </w:r>
            <w:r w:rsidRPr="006447F5">
              <w:rPr>
                <w:sz w:val="18"/>
                <w:lang w:val="es-ES_tradnl"/>
              </w:rPr>
              <w:br/>
              <w:t>–3 en el nadir</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7</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Anchura de banda</w:t>
            </w:r>
            <w:r w:rsidRPr="006447F5">
              <w:rPr>
                <w:sz w:val="18"/>
                <w:lang w:val="es-ES_tradnl"/>
              </w:rPr>
              <w:br/>
              <w:t>del canal (kHz)</w:t>
            </w:r>
          </w:p>
        </w:tc>
        <w:tc>
          <w:tcPr>
            <w:tcW w:w="836"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25</w:t>
            </w:r>
          </w:p>
        </w:tc>
        <w:tc>
          <w:tcPr>
            <w:tcW w:w="1041"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35</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15/25</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30-85</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855</w:t>
            </w:r>
          </w:p>
        </w:tc>
        <w:tc>
          <w:tcPr>
            <w:tcW w:w="1308" w:type="dxa"/>
            <w:gridSpan w:val="3"/>
          </w:tcPr>
          <w:p w:rsidR="00A3451F" w:rsidRPr="006447F5" w:rsidRDefault="00A3451F" w:rsidP="005050DA">
            <w:pPr>
              <w:pStyle w:val="Tabletext"/>
              <w:spacing w:before="20" w:after="20"/>
              <w:jc w:val="center"/>
              <w:rPr>
                <w:sz w:val="18"/>
                <w:lang w:val="es-ES_tradnl"/>
              </w:rPr>
            </w:pPr>
            <w:r w:rsidRPr="006447F5">
              <w:rPr>
                <w:sz w:val="18"/>
                <w:lang w:val="es-ES_tradnl"/>
              </w:rPr>
              <w:t>25</w:t>
            </w:r>
          </w:p>
        </w:tc>
        <w:tc>
          <w:tcPr>
            <w:tcW w:w="1496" w:type="dxa"/>
          </w:tcPr>
          <w:p w:rsidR="00A3451F" w:rsidRPr="006447F5" w:rsidRDefault="00A3451F" w:rsidP="005050DA">
            <w:pPr>
              <w:pStyle w:val="Tabletext"/>
              <w:spacing w:before="20" w:after="20"/>
              <w:jc w:val="center"/>
              <w:rPr>
                <w:sz w:val="18"/>
                <w:lang w:val="es-ES_tradnl"/>
              </w:rPr>
            </w:pPr>
            <w:r w:rsidRPr="006447F5">
              <w:rPr>
                <w:sz w:val="18"/>
                <w:lang w:val="es-ES_tradnl"/>
              </w:rPr>
              <w:t>45</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300</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Velocidad (kbit/s)</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24/MDP-4 desplazada</w:t>
            </w:r>
            <w:r w:rsidRPr="006447F5">
              <w:rPr>
                <w:sz w:val="18"/>
                <w:lang w:val="es-ES_tradnl"/>
              </w:rPr>
              <w:br/>
              <w:t>9,6/MDF</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4,8/9,6/MDPDS</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9,6, 19,2/MDF</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Regenerada</w:t>
            </w:r>
          </w:p>
        </w:tc>
        <w:tc>
          <w:tcPr>
            <w:tcW w:w="1308" w:type="dxa"/>
            <w:gridSpan w:val="3"/>
          </w:tcPr>
          <w:p w:rsidR="00A3451F" w:rsidRPr="006447F5" w:rsidRDefault="00A3451F" w:rsidP="005050DA">
            <w:pPr>
              <w:pStyle w:val="Tabletext"/>
              <w:spacing w:before="20" w:after="20"/>
              <w:jc w:val="center"/>
              <w:rPr>
                <w:sz w:val="18"/>
                <w:lang w:val="es-ES_tradnl"/>
              </w:rPr>
            </w:pPr>
            <w:r w:rsidRPr="006447F5">
              <w:rPr>
                <w:sz w:val="18"/>
                <w:lang w:val="es-ES_tradnl"/>
              </w:rPr>
              <w:t>4,8, 9,6, 19,2,</w:t>
            </w:r>
            <w:r w:rsidRPr="006447F5">
              <w:rPr>
                <w:sz w:val="18"/>
                <w:lang w:val="es-ES_tradnl"/>
              </w:rPr>
              <w:br/>
              <w:t>30/MDMG</w:t>
            </w:r>
          </w:p>
        </w:tc>
        <w:tc>
          <w:tcPr>
            <w:tcW w:w="1496" w:type="dxa"/>
          </w:tcPr>
          <w:p w:rsidR="00A3451F" w:rsidRPr="006447F5" w:rsidRDefault="00A3451F" w:rsidP="005050DA">
            <w:pPr>
              <w:pStyle w:val="Tabletext"/>
              <w:spacing w:before="20" w:after="20"/>
              <w:jc w:val="center"/>
              <w:rPr>
                <w:sz w:val="18"/>
                <w:lang w:val="es-ES_tradnl"/>
              </w:rPr>
            </w:pPr>
            <w:r w:rsidRPr="006447F5">
              <w:rPr>
                <w:sz w:val="18"/>
                <w:lang w:val="es-ES_tradnl"/>
              </w:rPr>
              <w:t>4,8, 9,6,</w:t>
            </w:r>
            <w:r w:rsidRPr="006447F5">
              <w:rPr>
                <w:sz w:val="18"/>
                <w:lang w:val="es-ES_tradnl"/>
              </w:rPr>
              <w:br/>
              <w:t>19,2/MDMG</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4,8/MDM</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Polarización (onda</w:t>
            </w:r>
            <w:r w:rsidRPr="006447F5">
              <w:rPr>
                <w:sz w:val="18"/>
                <w:lang w:val="es-ES_tradnl"/>
              </w:rPr>
              <w:br/>
              <w:t>del transmisor)</w:t>
            </w:r>
          </w:p>
        </w:tc>
        <w:tc>
          <w:tcPr>
            <w:tcW w:w="5694" w:type="dxa"/>
            <w:gridSpan w:val="8"/>
          </w:tcPr>
          <w:p w:rsidR="00A3451F" w:rsidRPr="006447F5" w:rsidRDefault="00A3451F" w:rsidP="005050DA">
            <w:pPr>
              <w:pStyle w:val="Tabletext"/>
              <w:spacing w:before="20" w:after="20"/>
              <w:jc w:val="center"/>
              <w:rPr>
                <w:sz w:val="18"/>
                <w:lang w:val="es-ES_tradnl"/>
              </w:rPr>
            </w:pPr>
            <w:r w:rsidRPr="006447F5">
              <w:rPr>
                <w:sz w:val="18"/>
                <w:lang w:val="es-ES_tradnl"/>
              </w:rPr>
              <w:t>RHCP</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LHCP</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RHCP</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LHCP</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 xml:space="preserve">Relación </w:t>
            </w:r>
            <w:r w:rsidRPr="006447F5">
              <w:rPr>
                <w:i/>
                <w:iCs/>
                <w:sz w:val="18"/>
                <w:lang w:val="es-ES_tradnl"/>
              </w:rPr>
              <w:t>G</w:t>
            </w:r>
            <w:r w:rsidRPr="006447F5">
              <w:rPr>
                <w:sz w:val="18"/>
                <w:lang w:val="es-ES_tradnl"/>
              </w:rPr>
              <w:t>/</w:t>
            </w:r>
            <w:r w:rsidRPr="006447F5">
              <w:rPr>
                <w:i/>
                <w:iCs/>
                <w:sz w:val="18"/>
                <w:lang w:val="es-ES_tradnl"/>
              </w:rPr>
              <w:t>T</w:t>
            </w:r>
            <w:r w:rsidRPr="006447F5">
              <w:rPr>
                <w:sz w:val="18"/>
                <w:lang w:val="es-ES_tradnl"/>
              </w:rPr>
              <w:t xml:space="preserve"> del transmisor del</w:t>
            </w:r>
            <w:r w:rsidRPr="006447F5">
              <w:rPr>
                <w:sz w:val="18"/>
                <w:lang w:val="es-ES_tradnl"/>
              </w:rPr>
              <w:br/>
              <w:t>abonado (dB(K</w:t>
            </w:r>
            <w:r w:rsidRPr="006447F5">
              <w:rPr>
                <w:sz w:val="18"/>
                <w:vertAlign w:val="superscript"/>
                <w:lang w:val="es-ES_tradnl"/>
              </w:rPr>
              <w:t>–1</w:t>
            </w:r>
            <w:r w:rsidRPr="006447F5">
              <w:rPr>
                <w:sz w:val="18"/>
                <w:lang w:val="es-ES_tradnl"/>
              </w:rPr>
              <w:t>))</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–30,8</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–28,6</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–20,6</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–21,2</w:t>
            </w:r>
          </w:p>
        </w:tc>
        <w:tc>
          <w:tcPr>
            <w:tcW w:w="1252" w:type="dxa"/>
          </w:tcPr>
          <w:p w:rsidR="00A3451F" w:rsidRPr="006447F5" w:rsidRDefault="00A3451F" w:rsidP="005050DA">
            <w:pPr>
              <w:pStyle w:val="Tabletext"/>
              <w:spacing w:before="20" w:after="20"/>
              <w:jc w:val="center"/>
              <w:rPr>
                <w:sz w:val="18"/>
                <w:lang w:val="es-ES_tradnl"/>
              </w:rPr>
            </w:pPr>
            <w:r w:rsidRPr="006447F5">
              <w:rPr>
                <w:i/>
                <w:iCs/>
                <w:sz w:val="18"/>
                <w:lang w:val="es-ES_tradnl"/>
              </w:rPr>
              <w:t>T</w:t>
            </w:r>
            <w:r w:rsidRPr="006447F5">
              <w:rPr>
                <w:sz w:val="18"/>
                <w:lang w:val="es-ES_tradnl"/>
              </w:rPr>
              <w:t xml:space="preserve"> = 1 565 K</w:t>
            </w:r>
          </w:p>
        </w:tc>
        <w:tc>
          <w:tcPr>
            <w:tcW w:w="1552" w:type="dxa"/>
            <w:gridSpan w:val="3"/>
          </w:tcPr>
          <w:p w:rsidR="00A3451F" w:rsidRPr="006447F5" w:rsidRDefault="00A3451F" w:rsidP="005050DA">
            <w:pPr>
              <w:pStyle w:val="Tabletext"/>
              <w:spacing w:before="20" w:after="20"/>
              <w:jc w:val="center"/>
              <w:rPr>
                <w:sz w:val="18"/>
                <w:lang w:val="es-ES_tradnl"/>
              </w:rPr>
            </w:pPr>
            <w:r w:rsidRPr="006447F5">
              <w:rPr>
                <w:i/>
                <w:iCs/>
                <w:sz w:val="18"/>
                <w:lang w:val="es-ES_tradnl"/>
              </w:rPr>
              <w:t>T</w:t>
            </w:r>
            <w:r w:rsidRPr="006447F5">
              <w:rPr>
                <w:sz w:val="18"/>
                <w:lang w:val="es-ES_tradnl"/>
              </w:rPr>
              <w:t xml:space="preserve"> = 505 K</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–20,4</w:t>
            </w:r>
          </w:p>
        </w:tc>
      </w:tr>
      <w:tr w:rsidR="00A3451F" w:rsidRPr="006447F5" w:rsidTr="004811AF">
        <w:trPr>
          <w:cantSplit/>
          <w:trHeight w:val="160"/>
        </w:trPr>
        <w:tc>
          <w:tcPr>
            <w:tcW w:w="2129" w:type="dxa"/>
          </w:tcPr>
          <w:p w:rsidR="00A3451F" w:rsidRPr="006447F5" w:rsidRDefault="00A3451F" w:rsidP="005050DA">
            <w:pPr>
              <w:pStyle w:val="Tabletext"/>
              <w:spacing w:before="20" w:after="20"/>
              <w:jc w:val="left"/>
              <w:rPr>
                <w:sz w:val="18"/>
                <w:lang w:val="es-ES_tradnl"/>
              </w:rPr>
            </w:pPr>
            <w:r w:rsidRPr="006447F5">
              <w:rPr>
                <w:sz w:val="18"/>
                <w:lang w:val="es-ES_tradnl"/>
              </w:rPr>
              <w:t>Ganancia máxima de antena del receptor (dBi)</w:t>
            </w:r>
          </w:p>
        </w:tc>
        <w:tc>
          <w:tcPr>
            <w:tcW w:w="1877"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5,7</w:t>
            </w:r>
          </w:p>
        </w:tc>
        <w:tc>
          <w:tcPr>
            <w:tcW w:w="2148"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0,5</w:t>
            </w:r>
          </w:p>
        </w:tc>
        <w:tc>
          <w:tcPr>
            <w:tcW w:w="166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3</w:t>
            </w:r>
          </w:p>
        </w:tc>
        <w:tc>
          <w:tcPr>
            <w:tcW w:w="1953" w:type="dxa"/>
          </w:tcPr>
          <w:p w:rsidR="00A3451F" w:rsidRPr="006447F5" w:rsidRDefault="00A3451F" w:rsidP="005050DA">
            <w:pPr>
              <w:pStyle w:val="Tabletext"/>
              <w:spacing w:before="20" w:after="20"/>
              <w:jc w:val="center"/>
              <w:rPr>
                <w:sz w:val="18"/>
                <w:lang w:val="es-ES_tradnl"/>
              </w:rPr>
            </w:pPr>
            <w:r w:rsidRPr="006447F5">
              <w:rPr>
                <w:sz w:val="18"/>
                <w:lang w:val="es-ES_tradnl"/>
              </w:rPr>
              <w:t>–3</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3</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7</w:t>
            </w:r>
          </w:p>
        </w:tc>
      </w:tr>
      <w:tr w:rsidR="00A3451F" w:rsidRPr="006447F5" w:rsidTr="004811AF">
        <w:trPr>
          <w:cantSplit/>
          <w:trHeight w:val="160"/>
        </w:trPr>
        <w:tc>
          <w:tcPr>
            <w:tcW w:w="2129" w:type="dxa"/>
          </w:tcPr>
          <w:p w:rsidR="00A3451F" w:rsidRPr="006447F5" w:rsidRDefault="00A3451F" w:rsidP="005050DA">
            <w:pPr>
              <w:pStyle w:val="Tabletext"/>
              <w:spacing w:before="20" w:after="20" w:line="200" w:lineRule="exact"/>
              <w:jc w:val="left"/>
              <w:rPr>
                <w:sz w:val="18"/>
                <w:lang w:val="es-ES_tradnl"/>
              </w:rPr>
            </w:pPr>
            <w:r w:rsidRPr="006447F5">
              <w:rPr>
                <w:i/>
                <w:iCs/>
                <w:sz w:val="18"/>
                <w:lang w:val="es-ES_tradnl"/>
              </w:rPr>
              <w:t>C</w:t>
            </w:r>
            <w:r w:rsidRPr="006447F5">
              <w:rPr>
                <w:sz w:val="18"/>
                <w:lang w:val="es-ES_tradnl"/>
              </w:rPr>
              <w:t>/(</w:t>
            </w:r>
            <w:r w:rsidRPr="006447F5">
              <w:rPr>
                <w:i/>
                <w:iCs/>
                <w:sz w:val="18"/>
                <w:lang w:val="es-ES_tradnl"/>
              </w:rPr>
              <w:t>I</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w:t>
            </w:r>
            <w:r w:rsidRPr="006447F5">
              <w:rPr>
                <w:i/>
                <w:iCs/>
                <w:sz w:val="18"/>
                <w:lang w:val="es-ES_tradnl"/>
              </w:rPr>
              <w:t>N</w:t>
            </w:r>
            <w:r w:rsidRPr="006447F5">
              <w:rPr>
                <w:sz w:val="18"/>
                <w:lang w:val="es-ES_tradnl"/>
              </w:rPr>
              <w:t>) (dB)</w:t>
            </w:r>
          </w:p>
        </w:tc>
        <w:tc>
          <w:tcPr>
            <w:tcW w:w="1877" w:type="dxa"/>
            <w:gridSpan w:val="4"/>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5,1</w:t>
            </w:r>
          </w:p>
        </w:tc>
        <w:tc>
          <w:tcPr>
            <w:tcW w:w="2148" w:type="dxa"/>
            <w:gridSpan w:val="2"/>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Rec. UIT-R M.1232</w:t>
            </w:r>
          </w:p>
        </w:tc>
        <w:tc>
          <w:tcPr>
            <w:tcW w:w="1669" w:type="dxa"/>
            <w:gridSpan w:val="2"/>
          </w:tcPr>
          <w:p w:rsidR="00A3451F" w:rsidRPr="006447F5" w:rsidRDefault="00A3451F" w:rsidP="005050DA">
            <w:pPr>
              <w:pStyle w:val="Tabletext"/>
              <w:spacing w:before="20" w:after="20" w:line="200" w:lineRule="exact"/>
              <w:jc w:val="center"/>
              <w:rPr>
                <w:sz w:val="18"/>
                <w:lang w:val="es-ES_tradnl"/>
              </w:rPr>
            </w:pPr>
            <w:r w:rsidRPr="006447F5">
              <w:rPr>
                <w:sz w:val="18"/>
                <w:lang w:val="es-ES_tradnl"/>
              </w:rPr>
              <w:t>8</w:t>
            </w:r>
          </w:p>
        </w:tc>
        <w:tc>
          <w:tcPr>
            <w:tcW w:w="1953" w:type="dxa"/>
          </w:tcPr>
          <w:p w:rsidR="00A3451F" w:rsidRPr="006447F5" w:rsidRDefault="00A3451F" w:rsidP="005050DA">
            <w:pPr>
              <w:pStyle w:val="Tabletext"/>
              <w:spacing w:before="20" w:after="20" w:line="200" w:lineRule="exact"/>
              <w:jc w:val="center"/>
              <w:rPr>
                <w:sz w:val="18"/>
                <w:lang w:val="es-ES_tradnl"/>
              </w:rPr>
            </w:pPr>
            <w:r w:rsidRPr="006447F5">
              <w:rPr>
                <w:i/>
                <w:iC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sz w:val="18"/>
                <w:lang w:val="es-ES_tradnl"/>
              </w:rPr>
              <w:t>/(</w:t>
            </w:r>
            <w:r w:rsidRPr="006447F5">
              <w:rPr>
                <w:i/>
                <w:iCs/>
                <w:sz w:val="18"/>
                <w:lang w:val="es-ES_tradnl"/>
              </w:rPr>
              <w:t>N</w:t>
            </w:r>
            <w:r w:rsidRPr="006447F5">
              <w:rPr>
                <w:sz w:val="18"/>
                <w:vertAlign w:val="subscript"/>
                <w:lang w:val="es-ES_tradnl"/>
              </w:rPr>
              <w:t>0</w:t>
            </w:r>
            <w:r w:rsidRPr="006447F5">
              <w:rPr>
                <w:lang w:val="es-ES_tradnl"/>
              </w:rPr>
              <w:t xml:space="preserve"> </w:t>
            </w:r>
            <w:r w:rsidRPr="006447F5">
              <w:rPr>
                <w:rFonts w:ascii="Symbol" w:hAnsi="Symbol"/>
                <w:sz w:val="18"/>
                <w:lang w:val="es-ES_tradnl"/>
              </w:rPr>
              <w:t></w:t>
            </w:r>
            <w:r w:rsidRPr="006447F5">
              <w:rPr>
                <w:lang w:val="es-ES_tradnl"/>
              </w:rPr>
              <w:t xml:space="preserve"> </w:t>
            </w:r>
            <w:r w:rsidRPr="006447F5">
              <w:rPr>
                <w:i/>
                <w:iCs/>
                <w:sz w:val="18"/>
                <w:lang w:val="es-ES_tradnl"/>
              </w:rPr>
              <w:t>I</w:t>
            </w:r>
            <w:r w:rsidRPr="006447F5">
              <w:rPr>
                <w:sz w:val="18"/>
                <w:vertAlign w:val="subscript"/>
                <w:lang w:val="es-ES_tradnl"/>
              </w:rPr>
              <w:t>0</w:t>
            </w:r>
            <w:r w:rsidRPr="006447F5">
              <w:rPr>
                <w:sz w:val="18"/>
                <w:lang w:val="es-ES_tradnl"/>
              </w:rPr>
              <w:t>) = 3,7 dB</w:t>
            </w:r>
          </w:p>
        </w:tc>
        <w:tc>
          <w:tcPr>
            <w:tcW w:w="2804" w:type="dxa"/>
            <w:gridSpan w:val="4"/>
          </w:tcPr>
          <w:p w:rsidR="00A3451F" w:rsidRPr="006447F5" w:rsidRDefault="00A3451F" w:rsidP="005050DA">
            <w:pPr>
              <w:pStyle w:val="Tabletext"/>
              <w:spacing w:before="20" w:after="20"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 13,5 </w:t>
            </w:r>
            <w:r w:rsidRPr="006447F5">
              <w:rPr>
                <w:sz w:val="18"/>
                <w:lang w:val="es-ES_tradnl"/>
              </w:rPr>
              <w:t>dB</w:t>
            </w:r>
          </w:p>
        </w:tc>
        <w:tc>
          <w:tcPr>
            <w:tcW w:w="1595" w:type="dxa"/>
          </w:tcPr>
          <w:p w:rsidR="00A3451F" w:rsidRPr="006447F5" w:rsidRDefault="00A3451F" w:rsidP="005050DA">
            <w:pPr>
              <w:pStyle w:val="Tabletext"/>
              <w:spacing w:before="20" w:after="20"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 </w:t>
            </w:r>
            <w:r w:rsidRPr="006447F5">
              <w:rPr>
                <w:sz w:val="18"/>
                <w:lang w:val="es-ES_tradnl"/>
              </w:rPr>
              <w:t>13,4 dB</w:t>
            </w:r>
          </w:p>
        </w:tc>
      </w:tr>
      <w:tr w:rsidR="00A3451F" w:rsidRPr="006447F5" w:rsidTr="005050DA">
        <w:trPr>
          <w:cantSplit/>
          <w:trHeight w:val="160"/>
        </w:trPr>
        <w:tc>
          <w:tcPr>
            <w:tcW w:w="14175" w:type="dxa"/>
            <w:gridSpan w:val="15"/>
          </w:tcPr>
          <w:p w:rsidR="00A3451F" w:rsidRPr="006447F5" w:rsidRDefault="00A3451F" w:rsidP="005050DA">
            <w:pPr>
              <w:pStyle w:val="Tabletext"/>
              <w:spacing w:before="20" w:after="20"/>
              <w:jc w:val="left"/>
              <w:rPr>
                <w:sz w:val="18"/>
                <w:lang w:val="es-ES_tradnl"/>
              </w:rPr>
            </w:pPr>
            <w:r w:rsidRPr="006447F5">
              <w:rPr>
                <w:i/>
                <w:iCs/>
                <w:sz w:val="18"/>
                <w:lang w:val="es-ES_tradnl"/>
              </w:rPr>
              <w:t>Enlace descendente de la pasarela</w:t>
            </w:r>
          </w:p>
        </w:tc>
      </w:tr>
      <w:tr w:rsidR="00A3451F" w:rsidRPr="006447F5" w:rsidTr="004811AF">
        <w:trPr>
          <w:cantSplit/>
          <w:trHeight w:val="160"/>
        </w:trPr>
        <w:tc>
          <w:tcPr>
            <w:tcW w:w="2143" w:type="dxa"/>
            <w:gridSpan w:val="2"/>
          </w:tcPr>
          <w:p w:rsidR="00A3451F" w:rsidRPr="006447F5" w:rsidRDefault="00A3451F" w:rsidP="005050DA">
            <w:pPr>
              <w:pStyle w:val="Tabletext"/>
              <w:spacing w:before="20" w:after="20"/>
              <w:jc w:val="left"/>
              <w:rPr>
                <w:sz w:val="18"/>
                <w:lang w:val="es-ES_tradnl"/>
              </w:rPr>
            </w:pPr>
            <w:r w:rsidRPr="006447F5">
              <w:rPr>
                <w:sz w:val="18"/>
                <w:lang w:val="es-ES_tradnl"/>
              </w:rPr>
              <w:t>Banda (MHz)</w:t>
            </w:r>
          </w:p>
        </w:tc>
        <w:tc>
          <w:tcPr>
            <w:tcW w:w="184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400,15-401</w:t>
            </w:r>
          </w:p>
        </w:tc>
        <w:tc>
          <w:tcPr>
            <w:tcW w:w="212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137-138</w:t>
            </w:r>
          </w:p>
        </w:tc>
        <w:tc>
          <w:tcPr>
            <w:tcW w:w="168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400,15-401</w:t>
            </w:r>
          </w:p>
        </w:tc>
        <w:tc>
          <w:tcPr>
            <w:tcW w:w="1984"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137,0725-137,9275</w:t>
            </w:r>
          </w:p>
        </w:tc>
        <w:tc>
          <w:tcPr>
            <w:tcW w:w="1295"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137-138</w:t>
            </w:r>
          </w:p>
        </w:tc>
        <w:tc>
          <w:tcPr>
            <w:tcW w:w="150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400,15-401</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400,6-400,9</w:t>
            </w:r>
          </w:p>
        </w:tc>
      </w:tr>
      <w:tr w:rsidR="00A3451F" w:rsidRPr="006447F5" w:rsidTr="004811AF">
        <w:trPr>
          <w:cantSplit/>
          <w:trHeight w:val="160"/>
        </w:trPr>
        <w:tc>
          <w:tcPr>
            <w:tcW w:w="2143" w:type="dxa"/>
            <w:gridSpan w:val="2"/>
          </w:tcPr>
          <w:p w:rsidR="00A3451F" w:rsidRPr="006447F5" w:rsidRDefault="00A3451F" w:rsidP="005050DA">
            <w:pPr>
              <w:pStyle w:val="Tabletext"/>
              <w:spacing w:before="20" w:after="20"/>
              <w:jc w:val="left"/>
              <w:rPr>
                <w:sz w:val="18"/>
                <w:lang w:val="es-ES_tradnl"/>
              </w:rPr>
            </w:pPr>
            <w:r w:rsidRPr="006447F5">
              <w:rPr>
                <w:sz w:val="18"/>
                <w:lang w:val="es-ES_tradnl"/>
              </w:rPr>
              <w:t>Potencia del</w:t>
            </w:r>
            <w:r w:rsidRPr="006447F5">
              <w:rPr>
                <w:sz w:val="18"/>
                <w:lang w:val="es-ES_tradnl"/>
              </w:rPr>
              <w:br/>
              <w:t>transmisor (W)</w:t>
            </w:r>
          </w:p>
        </w:tc>
        <w:tc>
          <w:tcPr>
            <w:tcW w:w="184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15</w:t>
            </w:r>
          </w:p>
        </w:tc>
        <w:tc>
          <w:tcPr>
            <w:tcW w:w="212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4,9</w:t>
            </w:r>
          </w:p>
        </w:tc>
        <w:tc>
          <w:tcPr>
            <w:tcW w:w="168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6,3</w:t>
            </w:r>
          </w:p>
        </w:tc>
        <w:tc>
          <w:tcPr>
            <w:tcW w:w="1984"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32</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10</w:t>
            </w:r>
          </w:p>
        </w:tc>
      </w:tr>
      <w:tr w:rsidR="00A3451F" w:rsidRPr="006447F5" w:rsidTr="004811AF">
        <w:trPr>
          <w:cantSplit/>
          <w:trHeight w:val="160"/>
        </w:trPr>
        <w:tc>
          <w:tcPr>
            <w:tcW w:w="2143" w:type="dxa"/>
            <w:gridSpan w:val="2"/>
          </w:tcPr>
          <w:p w:rsidR="00A3451F" w:rsidRPr="006447F5" w:rsidRDefault="00A3451F" w:rsidP="005050DA">
            <w:pPr>
              <w:pStyle w:val="Tabletext"/>
              <w:spacing w:before="20" w:after="20"/>
              <w:jc w:val="left"/>
              <w:rPr>
                <w:sz w:val="18"/>
                <w:lang w:val="es-ES_tradnl"/>
              </w:rPr>
            </w:pPr>
            <w:r w:rsidRPr="006447F5">
              <w:rPr>
                <w:sz w:val="18"/>
                <w:lang w:val="es-ES_tradnl"/>
              </w:rPr>
              <w:t>p.i.r.e. del</w:t>
            </w:r>
            <w:r w:rsidRPr="006447F5">
              <w:rPr>
                <w:sz w:val="18"/>
                <w:lang w:val="es-ES_tradnl"/>
              </w:rPr>
              <w:br/>
              <w:t>transmisor (dBW)</w:t>
            </w:r>
          </w:p>
        </w:tc>
        <w:tc>
          <w:tcPr>
            <w:tcW w:w="184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17,5</w:t>
            </w:r>
          </w:p>
        </w:tc>
        <w:tc>
          <w:tcPr>
            <w:tcW w:w="212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5,0 (cresta)</w:t>
            </w:r>
          </w:p>
        </w:tc>
        <w:tc>
          <w:tcPr>
            <w:tcW w:w="168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10</w:t>
            </w:r>
          </w:p>
        </w:tc>
        <w:tc>
          <w:tcPr>
            <w:tcW w:w="1984"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3,8</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17,8</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18</w:t>
            </w:r>
          </w:p>
        </w:tc>
      </w:tr>
      <w:tr w:rsidR="00A3451F" w:rsidRPr="006447F5" w:rsidTr="004811AF">
        <w:trPr>
          <w:cantSplit/>
          <w:trHeight w:val="160"/>
        </w:trPr>
        <w:tc>
          <w:tcPr>
            <w:tcW w:w="2143" w:type="dxa"/>
            <w:gridSpan w:val="2"/>
          </w:tcPr>
          <w:p w:rsidR="00A3451F" w:rsidRPr="006447F5" w:rsidRDefault="00A3451F" w:rsidP="005050DA">
            <w:pPr>
              <w:pStyle w:val="Tabletext"/>
              <w:spacing w:before="20" w:after="20"/>
              <w:jc w:val="left"/>
              <w:rPr>
                <w:sz w:val="18"/>
                <w:lang w:val="es-ES_tradnl"/>
              </w:rPr>
            </w:pPr>
            <w:r w:rsidRPr="006447F5">
              <w:rPr>
                <w:sz w:val="18"/>
                <w:lang w:val="es-ES_tradnl"/>
              </w:rPr>
              <w:t>Ganancia máxima</w:t>
            </w:r>
            <w:r w:rsidRPr="006447F5">
              <w:rPr>
                <w:sz w:val="18"/>
                <w:lang w:val="es-ES_tradnl"/>
              </w:rPr>
              <w:br/>
              <w:t>de antena del</w:t>
            </w:r>
            <w:r w:rsidRPr="006447F5">
              <w:rPr>
                <w:sz w:val="18"/>
                <w:lang w:val="es-ES_tradnl"/>
              </w:rPr>
              <w:br/>
              <w:t>transmisor (dBi)</w:t>
            </w:r>
          </w:p>
        </w:tc>
        <w:tc>
          <w:tcPr>
            <w:tcW w:w="1849"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17</w:t>
            </w:r>
          </w:p>
        </w:tc>
        <w:tc>
          <w:tcPr>
            <w:tcW w:w="212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0</w:t>
            </w:r>
          </w:p>
        </w:tc>
        <w:tc>
          <w:tcPr>
            <w:tcW w:w="1680"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2</w:t>
            </w:r>
          </w:p>
        </w:tc>
        <w:tc>
          <w:tcPr>
            <w:tcW w:w="1984" w:type="dxa"/>
            <w:gridSpan w:val="2"/>
          </w:tcPr>
          <w:p w:rsidR="00A3451F" w:rsidRPr="006447F5" w:rsidRDefault="00A3451F" w:rsidP="005050DA">
            <w:pPr>
              <w:pStyle w:val="Tabletext"/>
              <w:spacing w:before="20" w:after="20"/>
              <w:jc w:val="center"/>
              <w:rPr>
                <w:sz w:val="18"/>
                <w:lang w:val="es-ES_tradnl"/>
              </w:rPr>
            </w:pPr>
            <w:r w:rsidRPr="006447F5">
              <w:rPr>
                <w:sz w:val="18"/>
                <w:lang w:val="es-ES_tradnl"/>
              </w:rPr>
              <w:t>4,8</w:t>
            </w:r>
          </w:p>
        </w:tc>
        <w:tc>
          <w:tcPr>
            <w:tcW w:w="2804" w:type="dxa"/>
            <w:gridSpan w:val="4"/>
          </w:tcPr>
          <w:p w:rsidR="00A3451F" w:rsidRPr="006447F5" w:rsidRDefault="00A3451F" w:rsidP="005050DA">
            <w:pPr>
              <w:pStyle w:val="Tabletext"/>
              <w:spacing w:before="20" w:after="20"/>
              <w:jc w:val="center"/>
              <w:rPr>
                <w:sz w:val="18"/>
                <w:lang w:val="es-ES_tradnl"/>
              </w:rPr>
            </w:pPr>
            <w:r w:rsidRPr="006447F5">
              <w:rPr>
                <w:sz w:val="18"/>
                <w:lang w:val="es-ES_tradnl"/>
              </w:rPr>
              <w:t xml:space="preserve">(6 máximo, isohelia, </w:t>
            </w:r>
            <w:r w:rsidRPr="006447F5">
              <w:rPr>
                <w:sz w:val="18"/>
                <w:lang w:val="es-ES_tradnl"/>
              </w:rPr>
              <w:br/>
              <w:t>–3 en el nadir)</w:t>
            </w:r>
          </w:p>
        </w:tc>
        <w:tc>
          <w:tcPr>
            <w:tcW w:w="1595" w:type="dxa"/>
          </w:tcPr>
          <w:p w:rsidR="00A3451F" w:rsidRPr="006447F5" w:rsidRDefault="00A3451F" w:rsidP="005050DA">
            <w:pPr>
              <w:pStyle w:val="Tabletext"/>
              <w:spacing w:before="20" w:after="20"/>
              <w:jc w:val="center"/>
              <w:rPr>
                <w:sz w:val="18"/>
                <w:lang w:val="es-ES_tradnl"/>
              </w:rPr>
            </w:pPr>
            <w:r w:rsidRPr="006447F5">
              <w:rPr>
                <w:sz w:val="18"/>
                <w:lang w:val="es-ES_tradnl"/>
              </w:rPr>
              <w:t>7</w:t>
            </w:r>
          </w:p>
        </w:tc>
      </w:tr>
    </w:tbl>
    <w:p w:rsidR="00A3451F" w:rsidRPr="004811AF" w:rsidRDefault="00A3451F" w:rsidP="00A3451F">
      <w:pPr>
        <w:pStyle w:val="TableNo"/>
        <w:rPr>
          <w:szCs w:val="24"/>
          <w:lang w:val="es-ES_tradnl"/>
        </w:rPr>
      </w:pPr>
      <w:r w:rsidRPr="006447F5">
        <w:rPr>
          <w:lang w:val="es-ES_tradnl"/>
        </w:rPr>
        <w:br w:type="page"/>
      </w:r>
      <w:r w:rsidRPr="004811AF">
        <w:rPr>
          <w:szCs w:val="24"/>
          <w:lang w:val="es-ES_tradnl"/>
        </w:rPr>
        <w:lastRenderedPageBreak/>
        <w:t>CUADRO 5 (</w:t>
      </w:r>
      <w:r w:rsidRPr="004811AF">
        <w:rPr>
          <w:i/>
          <w:iCs/>
          <w:szCs w:val="24"/>
          <w:lang w:val="es-ES_tradnl"/>
        </w:rPr>
        <w:t>fin</w:t>
      </w:r>
      <w:r w:rsidRPr="004811AF">
        <w:rPr>
          <w:szCs w:val="24"/>
          <w:lang w:val="es-ES_tradnl"/>
        </w:rPr>
        <w:t>)</w:t>
      </w:r>
    </w:p>
    <w:tbl>
      <w:tblPr>
        <w:tblW w:w="14459" w:type="dxa"/>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871"/>
        <w:gridCol w:w="2291"/>
        <w:gridCol w:w="1825"/>
        <w:gridCol w:w="2261"/>
        <w:gridCol w:w="2436"/>
        <w:gridCol w:w="1446"/>
      </w:tblGrid>
      <w:tr w:rsidR="00C14FA8" w:rsidRPr="004811AF" w:rsidTr="004811AF">
        <w:trPr>
          <w:cantSplit/>
          <w:trHeight w:val="160"/>
          <w:jc w:val="center"/>
        </w:trPr>
        <w:tc>
          <w:tcPr>
            <w:tcW w:w="2283" w:type="dxa"/>
          </w:tcPr>
          <w:p w:rsidR="00A3451F" w:rsidRPr="004811AF" w:rsidRDefault="00A3451F" w:rsidP="004811AF">
            <w:pPr>
              <w:pStyle w:val="Tablehead"/>
              <w:rPr>
                <w:sz w:val="18"/>
                <w:szCs w:val="18"/>
              </w:rPr>
            </w:pPr>
            <w:r w:rsidRPr="004811AF">
              <w:rPr>
                <w:sz w:val="18"/>
                <w:szCs w:val="18"/>
              </w:rPr>
              <w:t>Sistema</w:t>
            </w:r>
          </w:p>
        </w:tc>
        <w:tc>
          <w:tcPr>
            <w:tcW w:w="1834" w:type="dxa"/>
          </w:tcPr>
          <w:p w:rsidR="00A3451F" w:rsidRPr="004811AF" w:rsidRDefault="00A3451F" w:rsidP="004811AF">
            <w:pPr>
              <w:pStyle w:val="Tablehead"/>
              <w:rPr>
                <w:sz w:val="18"/>
                <w:szCs w:val="18"/>
              </w:rPr>
            </w:pPr>
            <w:r w:rsidRPr="004811AF">
              <w:rPr>
                <w:sz w:val="18"/>
                <w:szCs w:val="18"/>
              </w:rPr>
              <w:t>L</w:t>
            </w:r>
          </w:p>
        </w:tc>
        <w:tc>
          <w:tcPr>
            <w:tcW w:w="2246" w:type="dxa"/>
          </w:tcPr>
          <w:p w:rsidR="00A3451F" w:rsidRPr="004811AF" w:rsidRDefault="00A3451F" w:rsidP="004811AF">
            <w:pPr>
              <w:pStyle w:val="Tablehead"/>
              <w:rPr>
                <w:sz w:val="18"/>
                <w:szCs w:val="18"/>
              </w:rPr>
            </w:pPr>
            <w:r w:rsidRPr="004811AF">
              <w:rPr>
                <w:sz w:val="18"/>
                <w:szCs w:val="18"/>
              </w:rPr>
              <w:t>M</w:t>
            </w:r>
          </w:p>
        </w:tc>
        <w:tc>
          <w:tcPr>
            <w:tcW w:w="1789" w:type="dxa"/>
          </w:tcPr>
          <w:p w:rsidR="00A3451F" w:rsidRPr="004811AF" w:rsidRDefault="00A3451F" w:rsidP="004811AF">
            <w:pPr>
              <w:pStyle w:val="Tablehead"/>
              <w:rPr>
                <w:sz w:val="18"/>
                <w:szCs w:val="18"/>
              </w:rPr>
            </w:pPr>
            <w:r w:rsidRPr="004811AF">
              <w:rPr>
                <w:sz w:val="18"/>
                <w:szCs w:val="18"/>
              </w:rPr>
              <w:t>N</w:t>
            </w:r>
          </w:p>
        </w:tc>
        <w:tc>
          <w:tcPr>
            <w:tcW w:w="2217" w:type="dxa"/>
          </w:tcPr>
          <w:p w:rsidR="00A3451F" w:rsidRPr="004811AF" w:rsidRDefault="00A3451F" w:rsidP="004811AF">
            <w:pPr>
              <w:pStyle w:val="Tablehead"/>
              <w:rPr>
                <w:sz w:val="18"/>
                <w:szCs w:val="18"/>
              </w:rPr>
            </w:pPr>
            <w:r w:rsidRPr="004811AF">
              <w:rPr>
                <w:sz w:val="18"/>
                <w:szCs w:val="18"/>
              </w:rPr>
              <w:t>P</w:t>
            </w:r>
          </w:p>
        </w:tc>
        <w:tc>
          <w:tcPr>
            <w:tcW w:w="2388" w:type="dxa"/>
          </w:tcPr>
          <w:p w:rsidR="00A3451F" w:rsidRPr="004811AF" w:rsidRDefault="00A3451F" w:rsidP="004811AF">
            <w:pPr>
              <w:pStyle w:val="Tablehead"/>
              <w:rPr>
                <w:sz w:val="18"/>
                <w:szCs w:val="18"/>
              </w:rPr>
            </w:pPr>
            <w:r w:rsidRPr="004811AF">
              <w:rPr>
                <w:sz w:val="18"/>
                <w:szCs w:val="18"/>
              </w:rPr>
              <w:t>Q</w:t>
            </w:r>
          </w:p>
        </w:tc>
        <w:tc>
          <w:tcPr>
            <w:tcW w:w="1418" w:type="dxa"/>
          </w:tcPr>
          <w:p w:rsidR="00A3451F" w:rsidRPr="004811AF" w:rsidRDefault="00A3451F" w:rsidP="004811AF">
            <w:pPr>
              <w:pStyle w:val="Tablehead"/>
              <w:rPr>
                <w:sz w:val="18"/>
                <w:szCs w:val="18"/>
              </w:rPr>
            </w:pPr>
            <w:r w:rsidRPr="004811AF">
              <w:rPr>
                <w:sz w:val="18"/>
                <w:szCs w:val="18"/>
              </w:rPr>
              <w:t>S</w:t>
            </w:r>
          </w:p>
        </w:tc>
      </w:tr>
    </w:tbl>
    <w:tbl>
      <w:tblPr>
        <w:tblW w:w="14459"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871"/>
        <w:gridCol w:w="2291"/>
        <w:gridCol w:w="1825"/>
        <w:gridCol w:w="2261"/>
        <w:gridCol w:w="1218"/>
        <w:gridCol w:w="1218"/>
        <w:gridCol w:w="1446"/>
      </w:tblGrid>
      <w:tr w:rsidR="00A3451F" w:rsidRPr="006447F5" w:rsidTr="004811AF">
        <w:trPr>
          <w:cantSplit/>
          <w:trHeight w:val="160"/>
        </w:trPr>
        <w:tc>
          <w:tcPr>
            <w:tcW w:w="14175" w:type="dxa"/>
            <w:gridSpan w:val="8"/>
          </w:tcPr>
          <w:p w:rsidR="00A3451F" w:rsidRPr="006447F5" w:rsidRDefault="00A3451F" w:rsidP="005050DA">
            <w:pPr>
              <w:pStyle w:val="Tabletext"/>
              <w:framePr w:hSpace="181" w:wrap="notBeside" w:vAnchor="text" w:hAnchor="text" w:xAlign="center" w:y="1"/>
              <w:jc w:val="left"/>
              <w:rPr>
                <w:sz w:val="18"/>
                <w:lang w:val="es-ES_tradnl"/>
              </w:rPr>
            </w:pPr>
            <w:r w:rsidRPr="006447F5">
              <w:rPr>
                <w:i/>
                <w:iCs/>
                <w:sz w:val="18"/>
                <w:lang w:val="es-ES_tradnl"/>
              </w:rPr>
              <w:t>Enlace descendente de la pasarela (cont.)</w:t>
            </w:r>
          </w:p>
        </w:tc>
      </w:tr>
      <w:tr w:rsidR="00112192"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Anchura de banda del canal (kHz)</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60</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50</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30-85</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855</w:t>
            </w:r>
          </w:p>
        </w:tc>
        <w:tc>
          <w:tcPr>
            <w:tcW w:w="119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175</w:t>
            </w:r>
          </w:p>
        </w:tc>
        <w:tc>
          <w:tcPr>
            <w:tcW w:w="119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45</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300</w:t>
            </w:r>
          </w:p>
        </w:tc>
      </w:tr>
      <w:tr w:rsidR="00112192"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Velocidad (kbit/s)</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50/MDP-4 desplazada</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57,6/MDP-4 desplazada</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9,6, 19,2, 38,4/MDF</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Regenerada</w:t>
            </w:r>
          </w:p>
        </w:tc>
        <w:tc>
          <w:tcPr>
            <w:tcW w:w="119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112/MDMG</w:t>
            </w:r>
          </w:p>
        </w:tc>
        <w:tc>
          <w:tcPr>
            <w:tcW w:w="119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30/MDMG</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4,8/MDM</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Polarización (onda del transmisor)</w:t>
            </w:r>
          </w:p>
        </w:tc>
        <w:tc>
          <w:tcPr>
            <w:tcW w:w="5869" w:type="dxa"/>
            <w:gridSpan w:val="3"/>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RHCP</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LHCP</w:t>
            </w:r>
          </w:p>
        </w:tc>
        <w:tc>
          <w:tcPr>
            <w:tcW w:w="3806" w:type="dxa"/>
            <w:gridSpan w:val="3"/>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RHCP</w:t>
            </w:r>
          </w:p>
        </w:tc>
      </w:tr>
      <w:tr w:rsidR="00112192"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 xml:space="preserve">Relación </w:t>
            </w:r>
            <w:r w:rsidRPr="006447F5">
              <w:rPr>
                <w:i/>
                <w:iCs/>
                <w:sz w:val="18"/>
                <w:lang w:val="es-ES_tradnl"/>
              </w:rPr>
              <w:t>G</w:t>
            </w:r>
            <w:r w:rsidRPr="006447F5">
              <w:rPr>
                <w:sz w:val="18"/>
                <w:lang w:val="es-ES_tradnl"/>
              </w:rPr>
              <w:t>/</w:t>
            </w:r>
            <w:r w:rsidRPr="006447F5">
              <w:rPr>
                <w:i/>
                <w:iCs/>
                <w:sz w:val="18"/>
                <w:lang w:val="es-ES_tradnl"/>
              </w:rPr>
              <w:t>T</w:t>
            </w:r>
            <w:r w:rsidRPr="006447F5">
              <w:rPr>
                <w:sz w:val="18"/>
                <w:lang w:val="es-ES_tradnl"/>
              </w:rPr>
              <w:t xml:space="preserve"> del transmisor de la pasarela (dB(K</w:t>
            </w:r>
            <w:r w:rsidRPr="006447F5">
              <w:rPr>
                <w:sz w:val="18"/>
                <w:vertAlign w:val="superscript"/>
                <w:lang w:val="es-ES_tradnl"/>
              </w:rPr>
              <w:t>–1</w:t>
            </w:r>
            <w:r w:rsidRPr="006447F5">
              <w:rPr>
                <w:sz w:val="18"/>
                <w:lang w:val="es-ES_tradnl"/>
              </w:rPr>
              <w:t>))</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–18,3</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–12,8</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–9,6</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–21,2</w:t>
            </w:r>
          </w:p>
        </w:tc>
        <w:tc>
          <w:tcPr>
            <w:tcW w:w="119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i/>
                <w:iCs/>
                <w:sz w:val="18"/>
                <w:lang w:val="es-ES_tradnl"/>
              </w:rPr>
              <w:t>T</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1 565 K</w:t>
            </w:r>
          </w:p>
        </w:tc>
        <w:tc>
          <w:tcPr>
            <w:tcW w:w="119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i/>
                <w:iCs/>
                <w:sz w:val="18"/>
                <w:lang w:val="es-ES_tradnl"/>
              </w:rPr>
              <w:t>T</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505 K</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–18,9</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Ganancia máxima de antena del receptor (dBi)</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5,7</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17, RHCP</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14</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7,6</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12</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7</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spacing w:line="200" w:lineRule="exact"/>
              <w:jc w:val="left"/>
              <w:rPr>
                <w:sz w:val="18"/>
                <w:lang w:val="es-ES_tradnl"/>
              </w:rPr>
            </w:pPr>
            <w:r w:rsidRPr="006447F5">
              <w:rPr>
                <w:i/>
                <w:iCs/>
                <w:sz w:val="18"/>
                <w:lang w:val="es-ES_tradnl"/>
              </w:rPr>
              <w:t>C</w:t>
            </w:r>
            <w:r w:rsidRPr="006447F5">
              <w:rPr>
                <w:sz w:val="18"/>
                <w:lang w:val="es-ES_tradnl"/>
              </w:rPr>
              <w:t>/(</w:t>
            </w:r>
            <w:r w:rsidRPr="006447F5">
              <w:rPr>
                <w:i/>
                <w:iCs/>
                <w:sz w:val="18"/>
                <w:lang w:val="es-ES_tradnl"/>
              </w:rPr>
              <w:t>I</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w:t>
            </w:r>
            <w:r w:rsidRPr="006447F5">
              <w:rPr>
                <w:i/>
                <w:iCs/>
                <w:sz w:val="18"/>
                <w:lang w:val="es-ES_tradnl"/>
              </w:rPr>
              <w:t>N</w:t>
            </w:r>
            <w:r w:rsidRPr="006447F5">
              <w:rPr>
                <w:sz w:val="18"/>
                <w:lang w:val="es-ES_tradnl"/>
              </w:rPr>
              <w:t>) (dB)</w:t>
            </w:r>
          </w:p>
        </w:tc>
        <w:tc>
          <w:tcPr>
            <w:tcW w:w="1834" w:type="dxa"/>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sz w:val="18"/>
                <w:lang w:val="es-ES_tradnl"/>
              </w:rPr>
              <w:t>8,5</w:t>
            </w:r>
          </w:p>
        </w:tc>
        <w:tc>
          <w:tcPr>
            <w:tcW w:w="2246" w:type="dxa"/>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sz w:val="18"/>
                <w:lang w:val="es-ES_tradnl"/>
              </w:rPr>
              <w:t>Rec. UIT-R M.1232</w:t>
            </w:r>
          </w:p>
        </w:tc>
        <w:tc>
          <w:tcPr>
            <w:tcW w:w="1789" w:type="dxa"/>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sz w:val="18"/>
                <w:lang w:val="es-ES_tradnl"/>
              </w:rPr>
              <w:t>8</w:t>
            </w:r>
          </w:p>
        </w:tc>
        <w:tc>
          <w:tcPr>
            <w:tcW w:w="2217" w:type="dxa"/>
          </w:tcPr>
          <w:p w:rsidR="00A3451F" w:rsidRPr="006447F5" w:rsidRDefault="00A3451F" w:rsidP="005050DA">
            <w:pPr>
              <w:pStyle w:val="Tabletext"/>
              <w:framePr w:hSpace="181" w:wrap="notBeside" w:vAnchor="text" w:hAnchor="text" w:xAlign="center" w:y="1"/>
              <w:spacing w:line="200" w:lineRule="exact"/>
              <w:ind w:left="-57" w:right="-57"/>
              <w:jc w:val="center"/>
              <w:rPr>
                <w:sz w:val="18"/>
                <w:lang w:val="es-ES_tradnl"/>
              </w:rPr>
            </w:pPr>
            <w:r w:rsidRPr="006447F5">
              <w:rPr>
                <w:i/>
                <w:iCs/>
                <w:sz w:val="18"/>
                <w:lang w:val="es-ES_tradnl"/>
              </w:rPr>
              <w:t>C</w:t>
            </w:r>
            <w:r w:rsidRPr="006447F5">
              <w:rPr>
                <w:sz w:val="18"/>
                <w:lang w:val="es-ES_tradnl"/>
              </w:rPr>
              <w:t>/(</w:t>
            </w:r>
            <w:r w:rsidRPr="006447F5">
              <w:rPr>
                <w:i/>
                <w:iCs/>
                <w:sz w:val="18"/>
                <w:lang w:val="es-ES_tradnl"/>
              </w:rPr>
              <w:t>N</w:t>
            </w:r>
            <w:r w:rsidRPr="006447F5">
              <w:rPr>
                <w:sz w:val="18"/>
                <w:vertAlign w:val="subscript"/>
                <w:lang w:val="es-ES_tradnl"/>
              </w:rPr>
              <w:t>0</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w:t>
            </w:r>
            <w:r w:rsidRPr="006447F5">
              <w:rPr>
                <w:i/>
                <w:iCs/>
                <w:sz w:val="18"/>
                <w:lang w:val="es-ES_tradnl"/>
              </w:rPr>
              <w:t>I</w:t>
            </w:r>
            <w:r w:rsidRPr="006447F5">
              <w:rPr>
                <w:sz w:val="18"/>
                <w:vertAlign w:val="subscript"/>
                <w:lang w:val="es-ES_tradnl"/>
              </w:rPr>
              <w:t>0</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3,7 dB(Hz)</w:t>
            </w:r>
          </w:p>
        </w:tc>
        <w:tc>
          <w:tcPr>
            <w:tcW w:w="2388" w:type="dxa"/>
            <w:gridSpan w:val="2"/>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w:t>
            </w:r>
            <w:r w:rsidRPr="006447F5">
              <w:rPr>
                <w:rFonts w:ascii="Symbol" w:hAnsi="Symbol"/>
                <w:caps/>
                <w:sz w:val="18"/>
                <w:lang w:val="es-ES_tradnl"/>
              </w:rPr>
              <w:t></w:t>
            </w:r>
            <w:r w:rsidRPr="006447F5">
              <w:rPr>
                <w:caps/>
                <w:sz w:val="18"/>
                <w:lang w:val="es-ES_tradnl"/>
              </w:rPr>
              <w:t xml:space="preserve"> </w:t>
            </w:r>
            <w:r w:rsidRPr="006447F5">
              <w:rPr>
                <w:sz w:val="18"/>
                <w:lang w:val="es-ES_tradnl"/>
              </w:rPr>
              <w:t>13,5 dB</w:t>
            </w:r>
          </w:p>
        </w:tc>
        <w:tc>
          <w:tcPr>
            <w:tcW w:w="1418" w:type="dxa"/>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w:t>
            </w:r>
            <w:r w:rsidRPr="006447F5">
              <w:rPr>
                <w:rFonts w:ascii="Symbol" w:hAnsi="Symbol"/>
                <w:caps/>
                <w:sz w:val="18"/>
                <w:lang w:val="es-ES_tradnl"/>
              </w:rPr>
              <w:t></w:t>
            </w:r>
            <w:r w:rsidRPr="006447F5">
              <w:rPr>
                <w:caps/>
                <w:sz w:val="18"/>
                <w:lang w:val="es-ES_tradnl"/>
              </w:rPr>
              <w:t xml:space="preserve"> </w:t>
            </w:r>
            <w:r w:rsidRPr="006447F5">
              <w:rPr>
                <w:sz w:val="18"/>
                <w:lang w:val="es-ES_tradnl"/>
              </w:rPr>
              <w:t>13,4 dB</w:t>
            </w:r>
          </w:p>
        </w:tc>
      </w:tr>
      <w:tr w:rsidR="00A3451F" w:rsidRPr="006447F5" w:rsidTr="004811AF">
        <w:trPr>
          <w:cantSplit/>
          <w:trHeight w:val="160"/>
        </w:trPr>
        <w:tc>
          <w:tcPr>
            <w:tcW w:w="14175" w:type="dxa"/>
            <w:gridSpan w:val="8"/>
          </w:tcPr>
          <w:p w:rsidR="00A3451F" w:rsidRPr="006447F5" w:rsidRDefault="00A3451F" w:rsidP="005050DA">
            <w:pPr>
              <w:pStyle w:val="Tabletext"/>
              <w:framePr w:hSpace="181" w:wrap="notBeside" w:vAnchor="text" w:hAnchor="text" w:xAlign="center" w:y="1"/>
              <w:rPr>
                <w:sz w:val="18"/>
                <w:lang w:val="es-ES_tradnl"/>
              </w:rPr>
            </w:pPr>
            <w:r w:rsidRPr="006447F5">
              <w:rPr>
                <w:i/>
                <w:iCs/>
                <w:sz w:val="18"/>
                <w:lang w:val="es-ES_tradnl"/>
              </w:rPr>
              <w:br w:type="page"/>
              <w:t>Enlace ascendente de la pasarela</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Banda (MHz)</w:t>
            </w:r>
          </w:p>
        </w:tc>
        <w:tc>
          <w:tcPr>
            <w:tcW w:w="5869" w:type="dxa"/>
            <w:gridSpan w:val="3"/>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148-150,05</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148-148,855</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148-150,05</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399,9-400,05</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Potencia del transmisor (W)</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1,2</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250 (cresta)</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150</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10</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p.i.r.e. del</w:t>
            </w:r>
            <w:r w:rsidRPr="006447F5">
              <w:rPr>
                <w:sz w:val="18"/>
                <w:lang w:val="es-ES_tradnl"/>
              </w:rPr>
              <w:br/>
              <w:t>transmisor (dBW)</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13,8</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40 (cresta)</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21</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7,3</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32,8</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18</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Ganancia máxima de antena del transmisor (dBi)</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18</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17</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14</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8,3</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12</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7</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Anchura de banda del</w:t>
            </w:r>
            <w:r w:rsidRPr="006447F5">
              <w:rPr>
                <w:sz w:val="18"/>
                <w:lang w:val="es-ES_tradnl"/>
              </w:rPr>
              <w:br/>
              <w:t>canal (kHz)</w:t>
            </w:r>
          </w:p>
        </w:tc>
        <w:tc>
          <w:tcPr>
            <w:tcW w:w="4080"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50</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30-90</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855</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50</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150</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rPr>
                <w:sz w:val="18"/>
                <w:lang w:val="es-ES_tradnl"/>
              </w:rPr>
            </w:pPr>
            <w:r w:rsidRPr="006447F5">
              <w:rPr>
                <w:sz w:val="18"/>
                <w:lang w:val="es-ES_tradnl"/>
              </w:rPr>
              <w:t>Velocidad (kbit/s)</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50/MDP-4 desplazada</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57,6/MDP-4 desplazada</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9,6, 19,2/MDF</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1/MDP-4</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30/MDMG</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4,8/MDM</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Polarización (onda</w:t>
            </w:r>
            <w:r w:rsidRPr="006447F5">
              <w:rPr>
                <w:sz w:val="18"/>
                <w:lang w:val="es-ES_tradnl"/>
              </w:rPr>
              <w:br/>
              <w:t>del transmisor)</w:t>
            </w:r>
          </w:p>
        </w:tc>
        <w:tc>
          <w:tcPr>
            <w:tcW w:w="5869" w:type="dxa"/>
            <w:gridSpan w:val="3"/>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RHCP</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LHCP</w:t>
            </w:r>
          </w:p>
        </w:tc>
        <w:tc>
          <w:tcPr>
            <w:tcW w:w="3806" w:type="dxa"/>
            <w:gridSpan w:val="3"/>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RHCP</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 xml:space="preserve">Relación </w:t>
            </w:r>
            <w:r w:rsidRPr="006447F5">
              <w:rPr>
                <w:i/>
                <w:iCs/>
                <w:sz w:val="18"/>
                <w:lang w:val="es-ES_tradnl"/>
              </w:rPr>
              <w:t>G</w:t>
            </w:r>
            <w:r w:rsidRPr="006447F5">
              <w:rPr>
                <w:sz w:val="18"/>
                <w:lang w:val="es-ES_tradnl"/>
              </w:rPr>
              <w:t>/</w:t>
            </w:r>
            <w:r w:rsidRPr="006447F5">
              <w:rPr>
                <w:i/>
                <w:iCs/>
                <w:sz w:val="18"/>
                <w:lang w:val="es-ES_tradnl"/>
              </w:rPr>
              <w:t>T</w:t>
            </w:r>
            <w:r w:rsidRPr="006447F5">
              <w:rPr>
                <w:sz w:val="18"/>
                <w:lang w:val="es-ES_tradnl"/>
              </w:rPr>
              <w:t xml:space="preserve"> del transmisor de satélite (dB(K</w:t>
            </w:r>
            <w:r w:rsidRPr="006447F5">
              <w:rPr>
                <w:sz w:val="18"/>
                <w:vertAlign w:val="superscript"/>
                <w:lang w:val="es-ES_tradnl"/>
              </w:rPr>
              <w:t>–1</w:t>
            </w:r>
            <w:r w:rsidRPr="006447F5">
              <w:rPr>
                <w:sz w:val="18"/>
                <w:lang w:val="es-ES_tradnl"/>
              </w:rPr>
              <w:t>))</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–22,9</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–33,3</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–30</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–23,1</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i/>
                <w:iCs/>
                <w:sz w:val="18"/>
                <w:lang w:val="es-ES_tradnl"/>
              </w:rPr>
              <w:t>T</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940 K</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–20,4</w:t>
            </w:r>
          </w:p>
        </w:tc>
      </w:tr>
      <w:tr w:rsidR="00C14FA8" w:rsidRPr="006447F5" w:rsidTr="004811AF">
        <w:trPr>
          <w:cantSplit/>
          <w:trHeight w:val="160"/>
        </w:trPr>
        <w:tc>
          <w:tcPr>
            <w:tcW w:w="2283" w:type="dxa"/>
          </w:tcPr>
          <w:p w:rsidR="00A3451F" w:rsidRPr="006447F5" w:rsidRDefault="00A3451F" w:rsidP="005050DA">
            <w:pPr>
              <w:pStyle w:val="Tabletext"/>
              <w:framePr w:hSpace="181" w:wrap="notBeside" w:vAnchor="text" w:hAnchor="text" w:xAlign="center" w:y="1"/>
              <w:jc w:val="left"/>
              <w:rPr>
                <w:sz w:val="18"/>
                <w:lang w:val="es-ES_tradnl"/>
              </w:rPr>
            </w:pPr>
            <w:r w:rsidRPr="006447F5">
              <w:rPr>
                <w:sz w:val="18"/>
                <w:lang w:val="es-ES_tradnl"/>
              </w:rPr>
              <w:t>Ganancia máxima de antena del receptor (dBi)</w:t>
            </w:r>
          </w:p>
        </w:tc>
        <w:tc>
          <w:tcPr>
            <w:tcW w:w="1834"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16</w:t>
            </w:r>
          </w:p>
        </w:tc>
        <w:tc>
          <w:tcPr>
            <w:tcW w:w="2246"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0, RHCP</w:t>
            </w:r>
          </w:p>
        </w:tc>
        <w:tc>
          <w:tcPr>
            <w:tcW w:w="1789"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0</w:t>
            </w:r>
          </w:p>
        </w:tc>
        <w:tc>
          <w:tcPr>
            <w:tcW w:w="2217"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5,7</w:t>
            </w:r>
          </w:p>
        </w:tc>
        <w:tc>
          <w:tcPr>
            <w:tcW w:w="2388" w:type="dxa"/>
            <w:gridSpan w:val="2"/>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6 máximo, isohelia,</w:t>
            </w:r>
            <w:r w:rsidRPr="006447F5">
              <w:rPr>
                <w:sz w:val="18"/>
                <w:lang w:val="es-ES_tradnl"/>
              </w:rPr>
              <w:br/>
              <w:t>–3 en el nadir</w:t>
            </w:r>
          </w:p>
        </w:tc>
        <w:tc>
          <w:tcPr>
            <w:tcW w:w="1418" w:type="dxa"/>
          </w:tcPr>
          <w:p w:rsidR="00A3451F" w:rsidRPr="006447F5" w:rsidRDefault="00A3451F" w:rsidP="005050DA">
            <w:pPr>
              <w:pStyle w:val="Tabletext"/>
              <w:framePr w:hSpace="181" w:wrap="notBeside" w:vAnchor="text" w:hAnchor="text" w:xAlign="center" w:y="1"/>
              <w:jc w:val="center"/>
              <w:rPr>
                <w:sz w:val="18"/>
                <w:lang w:val="es-ES_tradnl"/>
              </w:rPr>
            </w:pPr>
            <w:r w:rsidRPr="006447F5">
              <w:rPr>
                <w:sz w:val="18"/>
                <w:lang w:val="es-ES_tradnl"/>
              </w:rPr>
              <w:t>7</w:t>
            </w:r>
          </w:p>
        </w:tc>
      </w:tr>
      <w:tr w:rsidR="00C14FA8" w:rsidRPr="006447F5" w:rsidTr="004811AF">
        <w:trPr>
          <w:cantSplit/>
          <w:trHeight w:val="160"/>
        </w:trPr>
        <w:tc>
          <w:tcPr>
            <w:tcW w:w="2283" w:type="dxa"/>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rPr>
                <w:sz w:val="18"/>
                <w:lang w:val="es-ES_tradnl"/>
              </w:rPr>
            </w:pPr>
            <w:r w:rsidRPr="006447F5">
              <w:rPr>
                <w:i/>
                <w:iCs/>
                <w:sz w:val="18"/>
                <w:lang w:val="es-ES_tradnl"/>
              </w:rPr>
              <w:t>C</w:t>
            </w:r>
            <w:r w:rsidRPr="006447F5">
              <w:rPr>
                <w:sz w:val="18"/>
                <w:lang w:val="es-ES_tradnl"/>
              </w:rPr>
              <w:t>/(</w:t>
            </w:r>
            <w:r w:rsidRPr="006447F5">
              <w:rPr>
                <w:i/>
                <w:iCs/>
                <w:sz w:val="18"/>
                <w:lang w:val="es-ES_tradnl"/>
              </w:rPr>
              <w:t>I</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w:t>
            </w:r>
            <w:r w:rsidRPr="006447F5">
              <w:rPr>
                <w:i/>
                <w:iCs/>
                <w:sz w:val="18"/>
                <w:lang w:val="es-ES_tradnl"/>
              </w:rPr>
              <w:t>N</w:t>
            </w:r>
            <w:r w:rsidRPr="006447F5">
              <w:rPr>
                <w:sz w:val="18"/>
                <w:lang w:val="es-ES_tradnl"/>
              </w:rPr>
              <w:t>) (dB)</w:t>
            </w:r>
          </w:p>
        </w:tc>
        <w:tc>
          <w:tcPr>
            <w:tcW w:w="1834" w:type="dxa"/>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sz w:val="18"/>
                <w:lang w:val="es-ES_tradnl"/>
              </w:rPr>
              <w:t>8,5</w:t>
            </w:r>
          </w:p>
        </w:tc>
        <w:tc>
          <w:tcPr>
            <w:tcW w:w="2246" w:type="dxa"/>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sz w:val="18"/>
                <w:lang w:val="es-ES_tradnl"/>
              </w:rPr>
              <w:t>10,6</w:t>
            </w:r>
          </w:p>
        </w:tc>
        <w:tc>
          <w:tcPr>
            <w:tcW w:w="1789" w:type="dxa"/>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sz w:val="18"/>
                <w:lang w:val="es-ES_tradnl"/>
              </w:rPr>
              <w:t>8</w:t>
            </w:r>
          </w:p>
        </w:tc>
        <w:tc>
          <w:tcPr>
            <w:tcW w:w="2217" w:type="dxa"/>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i/>
                <w:iCs/>
                <w:sz w:val="18"/>
                <w:lang w:val="es-ES_tradnl"/>
              </w:rPr>
              <w:t>C</w:t>
            </w:r>
            <w:r w:rsidRPr="006447F5">
              <w:rPr>
                <w:sz w:val="18"/>
                <w:lang w:val="es-ES_tradnl"/>
              </w:rPr>
              <w:t>/(</w:t>
            </w:r>
            <w:r w:rsidRPr="006447F5">
              <w:rPr>
                <w:i/>
                <w:iCs/>
                <w:sz w:val="18"/>
                <w:lang w:val="es-ES_tradnl"/>
              </w:rPr>
              <w:t>N</w:t>
            </w:r>
            <w:r w:rsidRPr="006447F5">
              <w:rPr>
                <w:sz w:val="18"/>
                <w:vertAlign w:val="subscript"/>
                <w:lang w:val="es-ES_tradnl"/>
              </w:rPr>
              <w:t>0</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w:t>
            </w:r>
            <w:r w:rsidRPr="006447F5">
              <w:rPr>
                <w:i/>
                <w:iCs/>
                <w:sz w:val="18"/>
                <w:lang w:val="es-ES_tradnl"/>
              </w:rPr>
              <w:t>I</w:t>
            </w:r>
            <w:r w:rsidRPr="006447F5">
              <w:rPr>
                <w:sz w:val="18"/>
                <w:vertAlign w:val="subscript"/>
                <w:lang w:val="es-ES_tradnl"/>
              </w:rPr>
              <w:t>0</w:t>
            </w:r>
            <w:r w:rsidRPr="006447F5">
              <w:rPr>
                <w:sz w:val="18"/>
                <w:lang w:val="es-ES_tradnl"/>
              </w:rPr>
              <w:t xml:space="preserve">) </w:t>
            </w:r>
            <w:r w:rsidRPr="006447F5">
              <w:rPr>
                <w:rFonts w:ascii="Symbol" w:hAnsi="Symbol"/>
                <w:sz w:val="18"/>
                <w:lang w:val="es-ES_tradnl"/>
              </w:rPr>
              <w:t></w:t>
            </w:r>
            <w:r w:rsidRPr="006447F5">
              <w:rPr>
                <w:sz w:val="18"/>
                <w:lang w:val="es-ES_tradnl"/>
              </w:rPr>
              <w:t xml:space="preserve"> 42,5 dB(Hz)</w:t>
            </w:r>
          </w:p>
        </w:tc>
        <w:tc>
          <w:tcPr>
            <w:tcW w:w="2388" w:type="dxa"/>
            <w:gridSpan w:val="2"/>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w:t>
            </w:r>
            <w:r w:rsidRPr="006447F5">
              <w:rPr>
                <w:rFonts w:ascii="Symbol" w:hAnsi="Symbol"/>
                <w:caps/>
                <w:sz w:val="18"/>
                <w:lang w:val="es-ES_tradnl"/>
              </w:rPr>
              <w:t></w:t>
            </w:r>
            <w:r w:rsidRPr="006447F5">
              <w:rPr>
                <w:caps/>
                <w:sz w:val="18"/>
                <w:lang w:val="es-ES_tradnl"/>
              </w:rPr>
              <w:t xml:space="preserve"> </w:t>
            </w:r>
            <w:r w:rsidRPr="006447F5">
              <w:rPr>
                <w:sz w:val="18"/>
                <w:lang w:val="es-ES_tradnl"/>
              </w:rPr>
              <w:t>13,5 dB</w:t>
            </w:r>
          </w:p>
        </w:tc>
        <w:tc>
          <w:tcPr>
            <w:tcW w:w="1418" w:type="dxa"/>
            <w:tcBorders>
              <w:bottom w:val="single" w:sz="4" w:space="0" w:color="auto"/>
            </w:tcBorders>
          </w:tcPr>
          <w:p w:rsidR="00A3451F" w:rsidRPr="006447F5" w:rsidRDefault="00A3451F" w:rsidP="005050DA">
            <w:pPr>
              <w:pStyle w:val="Tabletext"/>
              <w:framePr w:hSpace="181" w:wrap="notBeside" w:vAnchor="text" w:hAnchor="text" w:xAlign="center" w:y="1"/>
              <w:spacing w:line="200" w:lineRule="exact"/>
              <w:jc w:val="center"/>
              <w:rPr>
                <w:sz w:val="18"/>
                <w:lang w:val="es-ES_tradnl"/>
              </w:rPr>
            </w:pPr>
            <w:r w:rsidRPr="006447F5">
              <w:rPr>
                <w:i/>
                <w:iCs/>
                <w:caps/>
                <w:sz w:val="18"/>
                <w:lang w:val="es-ES_tradnl"/>
              </w:rPr>
              <w:t>E</w:t>
            </w:r>
            <w:r w:rsidRPr="006447F5">
              <w:rPr>
                <w:i/>
                <w:iCs/>
                <w:sz w:val="18"/>
                <w:vertAlign w:val="subscript"/>
                <w:lang w:val="es-ES_tradnl"/>
              </w:rPr>
              <w:t>b</w:t>
            </w:r>
            <w:r w:rsidRPr="006447F5">
              <w:rPr>
                <w:rFonts w:ascii="Tms Rmn" w:hAnsi="Tms Rmn"/>
                <w:i/>
                <w:iCs/>
                <w:sz w:val="12"/>
                <w:vertAlign w:val="subscript"/>
                <w:lang w:val="es-ES_tradnl"/>
              </w:rPr>
              <w:t> </w:t>
            </w:r>
            <w:r w:rsidRPr="006447F5">
              <w:rPr>
                <w:caps/>
                <w:sz w:val="18"/>
                <w:lang w:val="es-ES_tradnl"/>
              </w:rPr>
              <w:t>/</w:t>
            </w:r>
            <w:r w:rsidRPr="006447F5">
              <w:rPr>
                <w:i/>
                <w:iCs/>
                <w:caps/>
                <w:sz w:val="18"/>
                <w:lang w:val="es-ES_tradnl"/>
              </w:rPr>
              <w:t>N</w:t>
            </w:r>
            <w:r w:rsidRPr="006447F5">
              <w:rPr>
                <w:sz w:val="18"/>
                <w:vertAlign w:val="subscript"/>
                <w:lang w:val="es-ES_tradnl"/>
              </w:rPr>
              <w:t>0</w:t>
            </w:r>
            <w:r w:rsidRPr="006447F5">
              <w:rPr>
                <w:caps/>
                <w:sz w:val="18"/>
                <w:lang w:val="es-ES_tradnl"/>
              </w:rPr>
              <w:t xml:space="preserve"> </w:t>
            </w:r>
            <w:r w:rsidRPr="006447F5">
              <w:rPr>
                <w:rFonts w:ascii="Symbol" w:hAnsi="Symbol"/>
                <w:caps/>
                <w:sz w:val="18"/>
                <w:lang w:val="es-ES_tradnl"/>
              </w:rPr>
              <w:t></w:t>
            </w:r>
            <w:r w:rsidRPr="006447F5">
              <w:rPr>
                <w:caps/>
                <w:sz w:val="18"/>
                <w:lang w:val="es-ES_tradnl"/>
              </w:rPr>
              <w:t xml:space="preserve"> </w:t>
            </w:r>
            <w:r w:rsidRPr="006447F5">
              <w:rPr>
                <w:sz w:val="18"/>
                <w:lang w:val="es-ES_tradnl"/>
              </w:rPr>
              <w:t>13,4 dB</w:t>
            </w:r>
          </w:p>
        </w:tc>
      </w:tr>
      <w:tr w:rsidR="00A3451F" w:rsidRPr="006447F5" w:rsidTr="004811AF">
        <w:trPr>
          <w:cantSplit/>
          <w:trHeight w:val="160"/>
        </w:trPr>
        <w:tc>
          <w:tcPr>
            <w:tcW w:w="14175" w:type="dxa"/>
            <w:gridSpan w:val="8"/>
            <w:tcBorders>
              <w:left w:val="nil"/>
              <w:bottom w:val="nil"/>
              <w:right w:val="nil"/>
            </w:tcBorders>
          </w:tcPr>
          <w:p w:rsidR="00A3451F" w:rsidRPr="006447F5" w:rsidRDefault="00A3451F" w:rsidP="005050DA">
            <w:pPr>
              <w:pStyle w:val="Tablelegend"/>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369" w:right="0"/>
              <w:rPr>
                <w:sz w:val="18"/>
                <w:lang w:val="es-ES_tradnl"/>
              </w:rPr>
            </w:pPr>
            <w:r w:rsidRPr="006447F5">
              <w:rPr>
                <w:sz w:val="18"/>
                <w:vertAlign w:val="superscript"/>
                <w:lang w:val="es-ES_tradnl"/>
              </w:rPr>
              <w:t>(1)</w:t>
            </w:r>
            <w:r w:rsidRPr="006447F5">
              <w:rPr>
                <w:sz w:val="18"/>
                <w:lang w:val="es-ES_tradnl"/>
              </w:rPr>
              <w:tab/>
              <w:t>Redes del SMS que emplean técnicas dinámicas de asignación de canales como las descritas en la Recomendación UIT-R M.1039.</w:t>
            </w:r>
          </w:p>
          <w:p w:rsidR="00A3451F" w:rsidRPr="006447F5" w:rsidRDefault="00A3451F" w:rsidP="005050DA">
            <w:pPr>
              <w:pStyle w:val="Tablelegend"/>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369" w:right="0"/>
              <w:rPr>
                <w:sz w:val="18"/>
                <w:lang w:val="es-ES_tradnl"/>
              </w:rPr>
            </w:pPr>
            <w:r w:rsidRPr="006447F5">
              <w:rPr>
                <w:sz w:val="18"/>
                <w:lang w:val="es-ES_tradnl"/>
              </w:rPr>
              <w:t>MDMG:</w:t>
            </w:r>
            <w:r w:rsidRPr="006447F5">
              <w:rPr>
                <w:sz w:val="18"/>
                <w:lang w:val="es-ES_tradnl"/>
              </w:rPr>
              <w:tab/>
              <w:t>MDM con filtrado gaussiano.</w:t>
            </w:r>
          </w:p>
          <w:p w:rsidR="00A3451F" w:rsidRPr="006447F5" w:rsidRDefault="00A3451F" w:rsidP="005050DA">
            <w:pPr>
              <w:pStyle w:val="Tablelegend"/>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369" w:right="0"/>
              <w:rPr>
                <w:sz w:val="18"/>
                <w:lang w:val="es-ES_tradnl"/>
              </w:rPr>
            </w:pPr>
            <w:r w:rsidRPr="006447F5">
              <w:rPr>
                <w:sz w:val="18"/>
                <w:lang w:val="es-ES_tradnl"/>
              </w:rPr>
              <w:t>MDPDS:</w:t>
            </w:r>
            <w:r w:rsidRPr="006447F5">
              <w:rPr>
                <w:sz w:val="18"/>
                <w:lang w:val="es-ES_tradnl"/>
              </w:rPr>
              <w:tab/>
              <w:t>MDP diferencial simétrica.</w:t>
            </w:r>
          </w:p>
        </w:tc>
      </w:tr>
    </w:tbl>
    <w:p w:rsidR="00A3451F" w:rsidRPr="006447F5" w:rsidRDefault="00A3451F" w:rsidP="00A3451F">
      <w:pPr>
        <w:pStyle w:val="Tablefin"/>
        <w:rPr>
          <w:sz w:val="8"/>
          <w:lang w:val="es-ES_tradnl"/>
        </w:rPr>
      </w:pPr>
    </w:p>
    <w:p w:rsidR="00574749" w:rsidRDefault="00A3451F" w:rsidP="004811AF">
      <w:pPr>
        <w:jc w:val="center"/>
        <w:rPr>
          <w:lang w:val="es-ES_tradnl"/>
        </w:rPr>
      </w:pPr>
      <w:bookmarkStart w:id="24" w:name="_GoBack"/>
      <w:bookmarkEnd w:id="24"/>
      <w:r w:rsidRPr="006447F5">
        <w:rPr>
          <w:lang w:val="es-ES_tradnl"/>
        </w:rPr>
        <w:t>______________</w:t>
      </w:r>
    </w:p>
    <w:sectPr w:rsidR="00574749" w:rsidSect="00C14FA8">
      <w:headerReference w:type="even" r:id="rId26"/>
      <w:headerReference w:type="default" r:id="rId27"/>
      <w:pgSz w:w="16834" w:h="11907" w:orient="landscape" w:code="9"/>
      <w:pgMar w:top="1134" w:right="1418" w:bottom="1134" w:left="1134" w:header="720" w:footer="482"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0DA" w:rsidRDefault="005050DA">
      <w:r>
        <w:separator/>
      </w:r>
    </w:p>
  </w:endnote>
  <w:endnote w:type="continuationSeparator" w:id="0">
    <w:p w:rsidR="005050DA" w:rsidRDefault="0050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3423BC" w:rsidRDefault="005050DA" w:rsidP="005050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3423BC" w:rsidRDefault="005050DA" w:rsidP="00505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0DA" w:rsidRDefault="005050DA">
      <w:r>
        <w:separator/>
      </w:r>
    </w:p>
  </w:footnote>
  <w:footnote w:type="continuationSeparator" w:id="0">
    <w:p w:rsidR="005050DA" w:rsidRDefault="00505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C14FA8">
    <w:pPr>
      <w:tabs>
        <w:tab w:val="clear" w:pos="794"/>
        <w:tab w:val="clear" w:pos="1191"/>
        <w:tab w:val="clear" w:pos="1588"/>
        <w:tab w:val="clear" w:pos="1985"/>
        <w:tab w:val="center" w:pos="7088"/>
        <w:tab w:val="center" w:pos="1417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4</w:t>
    </w:r>
    <w:r>
      <w:rPr>
        <w:rStyle w:val="PageNumber"/>
        <w:b/>
        <w:bCs/>
      </w:rPr>
      <w:fldChar w:fldCharType="end"/>
    </w:r>
    <w:r w:rsidRPr="00FC42AF">
      <w:tab/>
    </w:r>
    <w:fldSimple w:instr=" DOCPROPERTY &quot;Header&quot; \* MERGEFORMAT ">
      <w:r w:rsidR="00E23BB7" w:rsidRPr="00E23BB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3BB7">
      <w:rPr>
        <w:b/>
        <w:bCs/>
        <w:noProof/>
      </w:rPr>
      <w:t>UIT-R  M.1184-3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7210F3" w:rsidRDefault="005050DA" w:rsidP="005050DA">
    <w:pPr>
      <w:tabs>
        <w:tab w:val="clear" w:pos="794"/>
        <w:tab w:val="clear" w:pos="1191"/>
        <w:tab w:val="clear" w:pos="1588"/>
        <w:tab w:val="clear" w:pos="1985"/>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fldSimple w:instr=" DOCPROPERTY &quot;Header&quot; \* MERGEFORMAT ">
      <w:r w:rsidR="00E23BB7" w:rsidRPr="00E23BB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23BB7">
      <w:rPr>
        <w:b/>
        <w:bCs/>
        <w:noProof/>
      </w:rPr>
      <w:t>UIT-R  M.1184-3</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6C0815" w:rsidRDefault="005050DA" w:rsidP="005050DA">
    <w:pPr>
      <w:pStyle w:val="Header"/>
      <w:tabs>
        <w:tab w:val="clear" w:pos="4848"/>
        <w:tab w:val="clear" w:pos="9696"/>
        <w:tab w:val="center" w:pos="7230"/>
        <w:tab w:val="right" w:pos="14282"/>
      </w:tabs>
      <w:jc w:val="left"/>
      <w:rPr>
        <w:b/>
        <w:bCs/>
      </w:rPr>
    </w:pPr>
    <w:r>
      <w:tab/>
    </w:r>
    <w:fldSimple w:instr=" DOCPROPERTY &quot;Header&quot; \* MERGEFORMAT ">
      <w:r w:rsidR="00E23BB7" w:rsidRPr="00E23BB7">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23BB7">
      <w:rPr>
        <w:b/>
        <w:bCs/>
        <w:noProof/>
      </w:rPr>
      <w:t>UIT-R  M.1184-3</w:t>
    </w:r>
    <w:r w:rsidRPr="001B395D">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9</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7210F3" w:rsidRDefault="005050DA" w:rsidP="005050DA">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BB7">
      <w:rPr>
        <w:rStyle w:val="PageNumber"/>
        <w:b/>
        <w:bCs/>
        <w:noProof/>
        <w:lang w:val="en-US"/>
      </w:rPr>
      <w:t>10</w:t>
    </w:r>
    <w:r>
      <w:rPr>
        <w:rStyle w:val="PageNumber"/>
        <w:b/>
        <w:bCs/>
      </w:rPr>
      <w:fldChar w:fldCharType="end"/>
    </w:r>
    <w:r>
      <w:rPr>
        <w:lang w:val="en-US"/>
      </w:rPr>
      <w:tab/>
    </w:r>
    <w:fldSimple w:instr=" DOCPROPERTY &quot;Header&quot; \* MERGEFORMAT ">
      <w:r w:rsidR="00E23BB7" w:rsidRPr="00E23BB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23BB7">
      <w:rPr>
        <w:b/>
        <w:bCs/>
        <w:noProof/>
      </w:rPr>
      <w:t>UIT-R  M.1184-3</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6C0815" w:rsidRDefault="005050DA" w:rsidP="005050DA">
    <w:pPr>
      <w:pStyle w:val="Header"/>
      <w:tabs>
        <w:tab w:val="clear" w:pos="4848"/>
        <w:tab w:val="clear" w:pos="9696"/>
        <w:tab w:val="center" w:pos="4820"/>
        <w:tab w:val="right" w:pos="14282"/>
      </w:tabs>
      <w:jc w:val="left"/>
      <w:rPr>
        <w:b/>
        <w:bCs/>
      </w:rPr>
    </w:pPr>
    <w:r>
      <w:tab/>
    </w:r>
    <w:fldSimple w:instr=" DOCPROPERTY &quot;Header&quot; \* MERGEFORMAT ">
      <w:r w:rsidR="00E23BB7" w:rsidRPr="00E23BB7">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23BB7">
      <w:rPr>
        <w:b/>
        <w:bCs/>
        <w:noProof/>
      </w:rPr>
      <w:t>UIT-R  M.1184-3</w:t>
    </w:r>
    <w:r w:rsidRPr="001B395D">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11</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C14FA8" w:rsidRDefault="005050DA" w:rsidP="00C14FA8">
    <w:pPr>
      <w:tabs>
        <w:tab w:val="clear" w:pos="794"/>
        <w:tab w:val="clear" w:pos="1191"/>
        <w:tab w:val="clear" w:pos="1588"/>
        <w:tab w:val="clear" w:pos="1985"/>
        <w:tab w:val="center" w:pos="7088"/>
        <w:tab w:val="center" w:pos="9696"/>
      </w:tabs>
      <w:spacing w:after="12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BB7">
      <w:rPr>
        <w:rStyle w:val="PageNumber"/>
        <w:b/>
        <w:bCs/>
        <w:noProof/>
        <w:lang w:val="en-US"/>
      </w:rPr>
      <w:t>18</w:t>
    </w:r>
    <w:r>
      <w:rPr>
        <w:rStyle w:val="PageNumber"/>
        <w:b/>
        <w:bCs/>
      </w:rPr>
      <w:fldChar w:fldCharType="end"/>
    </w:r>
    <w:r>
      <w:rPr>
        <w:lang w:val="en-US"/>
      </w:rPr>
      <w:tab/>
    </w:r>
    <w:fldSimple w:instr=" DOCPROPERTY &quot;Header&quot; \* MERGEFORMAT ">
      <w:r w:rsidR="00E23BB7" w:rsidRPr="00E23BB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23BB7">
      <w:rPr>
        <w:b/>
        <w:bCs/>
        <w:noProof/>
      </w:rPr>
      <w:t>UIT-R  M.1184-3</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Pr="00AA52AE" w:rsidRDefault="00AA52AE" w:rsidP="00AA52AE">
    <w:pPr>
      <w:pStyle w:val="Header"/>
      <w:tabs>
        <w:tab w:val="clear" w:pos="4848"/>
        <w:tab w:val="clear" w:pos="9696"/>
        <w:tab w:val="center" w:pos="7230"/>
        <w:tab w:val="right" w:pos="14282"/>
      </w:tabs>
      <w:jc w:val="left"/>
      <w:rPr>
        <w:b/>
        <w:bCs/>
      </w:rPr>
    </w:pPr>
    <w:r>
      <w:tab/>
    </w:r>
    <w:r>
      <w:fldChar w:fldCharType="begin"/>
    </w:r>
    <w:r>
      <w:instrText xml:space="preserve"> DOCPROPERTY "Header" \* MERGEFORMAT </w:instrText>
    </w:r>
    <w:r>
      <w:fldChar w:fldCharType="separate"/>
    </w:r>
    <w:r w:rsidR="00E23BB7" w:rsidRPr="00E23BB7">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23BB7">
      <w:rPr>
        <w:b/>
        <w:bCs/>
        <w:noProof/>
      </w:rPr>
      <w:t>UIT-R  M.1184-3</w:t>
    </w:r>
    <w:r w:rsidRPr="001B395D">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23BB7">
      <w:rPr>
        <w:rStyle w:val="PageNumber"/>
        <w:b/>
        <w:bCs/>
        <w:noProof/>
      </w:rPr>
      <w:t>ii</w:t>
    </w:r>
    <w:r>
      <w:rPr>
        <w:rStyle w:val="PageNumber"/>
        <w:b/>
        <w:bCs/>
      </w:rPr>
      <w:fldChar w:fldCharType="end"/>
    </w:r>
    <w:r>
      <w:tab/>
    </w:r>
    <w:fldSimple w:instr=" DOCPROPERTY &quot;Header&quot; \* MERGEFORMAT ">
      <w:r w:rsidR="00E23BB7" w:rsidRPr="00E23BB7">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E23BB7">
      <w:rPr>
        <w:b/>
        <w:bCs/>
        <w:noProof/>
      </w:rPr>
      <w:t>UIT-R  M.1184-3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
      <w:tab/>
    </w:r>
    <w:fldSimple w:instr=" DOCPROPERTY &quot;Header&quot; \* MERGEFORMAT ">
      <w:r w:rsidR="00E23BB7" w:rsidRPr="00E23B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3BB7">
      <w:rPr>
        <w:b/>
        <w:bCs/>
        <w:noProof/>
      </w:rPr>
      <w:t>UIT-R  M.1184-3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5050DA">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2</w:t>
    </w:r>
    <w:r>
      <w:rPr>
        <w:rStyle w:val="PageNumber"/>
        <w:b/>
        <w:bCs/>
      </w:rPr>
      <w:fldChar w:fldCharType="end"/>
    </w:r>
    <w:r w:rsidRPr="00FC42AF">
      <w:tab/>
    </w:r>
    <w:fldSimple w:instr=" DOCPROPERTY &quot;Header&quot; \* MERGEFORMAT ">
      <w:r w:rsidR="00E23BB7" w:rsidRPr="00E23BB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3BB7">
      <w:rPr>
        <w:b/>
        <w:bCs/>
        <w:noProof/>
      </w:rPr>
      <w:t>UIT-R  M.1184-3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5050DA">
    <w:pPr>
      <w:tabs>
        <w:tab w:val="clear" w:pos="794"/>
        <w:tab w:val="clear" w:pos="1191"/>
        <w:tab w:val="clear" w:pos="1588"/>
        <w:tab w:val="clear" w:pos="1985"/>
        <w:tab w:val="center" w:pos="4848"/>
        <w:tab w:val="center" w:pos="9696"/>
      </w:tabs>
      <w:jc w:val="left"/>
    </w:pPr>
    <w:r w:rsidRPr="00FC42AF">
      <w:tab/>
    </w:r>
    <w:fldSimple w:instr=" DOCPROPERTY &quot;Header&quot; \* MERGEFORMAT ">
      <w:r w:rsidR="00E23BB7" w:rsidRPr="00E23BB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3BB7">
      <w:rPr>
        <w:b/>
        <w:bCs/>
        <w:noProof/>
      </w:rPr>
      <w:t>UIT-R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5050DA">
    <w:pPr>
      <w:tabs>
        <w:tab w:val="clear" w:pos="794"/>
        <w:tab w:val="clear" w:pos="1191"/>
        <w:tab w:val="clear" w:pos="1588"/>
        <w:tab w:val="clear" w:pos="1985"/>
        <w:tab w:val="center" w:pos="4848"/>
        <w:tab w:val="center" w:pos="9696"/>
      </w:tabs>
      <w:jc w:val="left"/>
    </w:pPr>
    <w:r w:rsidRPr="00FC42AF">
      <w:tab/>
    </w:r>
    <w:fldSimple w:instr=" DOCPROPERTY &quot;Header&quot; \* MERGEFORMAT ">
      <w:r w:rsidR="00E23BB7" w:rsidRPr="00E23BB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3BB7">
      <w:rPr>
        <w:b/>
        <w:bCs/>
        <w:noProof/>
      </w:rPr>
      <w:t>UIT-R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5050DA">
    <w:pPr>
      <w:tabs>
        <w:tab w:val="clear" w:pos="794"/>
        <w:tab w:val="clear" w:pos="1191"/>
        <w:tab w:val="clear" w:pos="1588"/>
        <w:tab w:val="clear" w:pos="1985"/>
        <w:tab w:val="center" w:pos="7088"/>
        <w:tab w:val="center" w:pos="9696"/>
      </w:tabs>
      <w:spacing w:after="12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8</w:t>
    </w:r>
    <w:r>
      <w:rPr>
        <w:rStyle w:val="PageNumber"/>
        <w:b/>
        <w:bCs/>
      </w:rPr>
      <w:fldChar w:fldCharType="end"/>
    </w:r>
    <w:r w:rsidRPr="00FC42AF">
      <w:tab/>
    </w:r>
    <w:fldSimple w:instr=" DOCPROPERTY &quot;Header&quot; \* MERGEFORMAT ">
      <w:r w:rsidR="00E23BB7" w:rsidRPr="00E23BB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3BB7">
      <w:rPr>
        <w:b/>
        <w:bCs/>
        <w:noProof/>
      </w:rPr>
      <w:t>UIT-R  M.1184-3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DA" w:rsidRDefault="005050DA" w:rsidP="005050DA">
    <w:pPr>
      <w:tabs>
        <w:tab w:val="clear" w:pos="794"/>
        <w:tab w:val="clear" w:pos="1191"/>
        <w:tab w:val="clear" w:pos="1588"/>
        <w:tab w:val="clear" w:pos="1985"/>
        <w:tab w:val="center" w:pos="7230"/>
        <w:tab w:val="center" w:pos="14175"/>
      </w:tabs>
      <w:spacing w:after="120"/>
      <w:jc w:val="left"/>
    </w:pPr>
    <w:r w:rsidRPr="00FC42AF">
      <w:tab/>
    </w:r>
    <w:fldSimple w:instr=" DOCPROPERTY &quot;Header&quot; \* MERGEFORMAT ">
      <w:r w:rsidR="00E23BB7" w:rsidRPr="00E23BB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23BB7">
      <w:rPr>
        <w:b/>
        <w:bCs/>
        <w:noProof/>
      </w:rPr>
      <w:t>UIT-R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3BB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nish">
    <w15:presenceInfo w15:providerId="None" w15:userId="Spanish"/>
  </w15:person>
  <w15:person w15:author="Peral, Fernando">
    <w15:presenceInfo w15:providerId="AD" w15:userId="S-1-5-21-8740799-900759487-1415713722-19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1679B"/>
    <w:rsid w:val="000265CB"/>
    <w:rsid w:val="00042292"/>
    <w:rsid w:val="00044D65"/>
    <w:rsid w:val="00112192"/>
    <w:rsid w:val="00197F1D"/>
    <w:rsid w:val="001B26B3"/>
    <w:rsid w:val="001B2F46"/>
    <w:rsid w:val="001B395D"/>
    <w:rsid w:val="0021735B"/>
    <w:rsid w:val="00282A58"/>
    <w:rsid w:val="002D76C4"/>
    <w:rsid w:val="00383195"/>
    <w:rsid w:val="00410F5B"/>
    <w:rsid w:val="00427ED9"/>
    <w:rsid w:val="004626E4"/>
    <w:rsid w:val="004811AF"/>
    <w:rsid w:val="004E4FBE"/>
    <w:rsid w:val="005050DA"/>
    <w:rsid w:val="00567624"/>
    <w:rsid w:val="00574749"/>
    <w:rsid w:val="00607D68"/>
    <w:rsid w:val="00616F70"/>
    <w:rsid w:val="006870AA"/>
    <w:rsid w:val="006E34BC"/>
    <w:rsid w:val="006F3D6E"/>
    <w:rsid w:val="007172BA"/>
    <w:rsid w:val="0072064A"/>
    <w:rsid w:val="0076082A"/>
    <w:rsid w:val="008C67E6"/>
    <w:rsid w:val="00906075"/>
    <w:rsid w:val="00955F7A"/>
    <w:rsid w:val="00982F3A"/>
    <w:rsid w:val="0098767A"/>
    <w:rsid w:val="00A07AEB"/>
    <w:rsid w:val="00A3451F"/>
    <w:rsid w:val="00A6617B"/>
    <w:rsid w:val="00A80825"/>
    <w:rsid w:val="00AA52AE"/>
    <w:rsid w:val="00AB0DC8"/>
    <w:rsid w:val="00B42F17"/>
    <w:rsid w:val="00B44E24"/>
    <w:rsid w:val="00BA6C31"/>
    <w:rsid w:val="00BF127D"/>
    <w:rsid w:val="00C14FA8"/>
    <w:rsid w:val="00C36A75"/>
    <w:rsid w:val="00C411AF"/>
    <w:rsid w:val="00CB1354"/>
    <w:rsid w:val="00CD6C9F"/>
    <w:rsid w:val="00CF7F63"/>
    <w:rsid w:val="00D131B8"/>
    <w:rsid w:val="00D33FA3"/>
    <w:rsid w:val="00D4362D"/>
    <w:rsid w:val="00D86D3A"/>
    <w:rsid w:val="00DA5125"/>
    <w:rsid w:val="00DF4176"/>
    <w:rsid w:val="00DF4734"/>
    <w:rsid w:val="00E23BB7"/>
    <w:rsid w:val="00E31E6F"/>
    <w:rsid w:val="00E573DA"/>
    <w:rsid w:val="00E704B6"/>
    <w:rsid w:val="00ED6A57"/>
    <w:rsid w:val="00EE743D"/>
    <w:rsid w:val="00F32218"/>
    <w:rsid w:val="00F50DDD"/>
    <w:rsid w:val="00F90A3D"/>
    <w:rsid w:val="00F91385"/>
    <w:rsid w:val="00F94AA7"/>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4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E34BC"/>
    <w:pPr>
      <w:keepNext/>
      <w:keepLines/>
      <w:spacing w:before="480"/>
      <w:ind w:left="794" w:hanging="794"/>
      <w:outlineLvl w:val="0"/>
    </w:pPr>
    <w:rPr>
      <w:b/>
    </w:rPr>
  </w:style>
  <w:style w:type="paragraph" w:styleId="Heading2">
    <w:name w:val="heading 2"/>
    <w:basedOn w:val="Heading1"/>
    <w:next w:val="Normal"/>
    <w:link w:val="Heading2Char"/>
    <w:qFormat/>
    <w:rsid w:val="006E34BC"/>
    <w:pPr>
      <w:spacing w:before="320"/>
      <w:outlineLvl w:val="1"/>
    </w:pPr>
  </w:style>
  <w:style w:type="paragraph" w:styleId="Heading3">
    <w:name w:val="heading 3"/>
    <w:basedOn w:val="Heading1"/>
    <w:next w:val="Normal"/>
    <w:qFormat/>
    <w:rsid w:val="006E34BC"/>
    <w:pPr>
      <w:spacing w:before="200"/>
      <w:outlineLvl w:val="2"/>
    </w:pPr>
  </w:style>
  <w:style w:type="paragraph" w:styleId="Heading4">
    <w:name w:val="heading 4"/>
    <w:basedOn w:val="Heading3"/>
    <w:next w:val="Normal"/>
    <w:qFormat/>
    <w:rsid w:val="006E34BC"/>
    <w:pPr>
      <w:tabs>
        <w:tab w:val="clear" w:pos="794"/>
        <w:tab w:val="left" w:pos="992"/>
      </w:tabs>
      <w:ind w:left="992" w:hanging="992"/>
      <w:outlineLvl w:val="3"/>
    </w:pPr>
  </w:style>
  <w:style w:type="paragraph" w:styleId="Heading5">
    <w:name w:val="heading 5"/>
    <w:basedOn w:val="Heading4"/>
    <w:next w:val="Normal"/>
    <w:qFormat/>
    <w:rsid w:val="006E34BC"/>
    <w:pPr>
      <w:outlineLvl w:val="4"/>
    </w:pPr>
  </w:style>
  <w:style w:type="paragraph" w:styleId="Heading6">
    <w:name w:val="heading 6"/>
    <w:basedOn w:val="Heading4"/>
    <w:next w:val="Normal"/>
    <w:qFormat/>
    <w:rsid w:val="006E34BC"/>
    <w:pPr>
      <w:tabs>
        <w:tab w:val="clear" w:pos="992"/>
        <w:tab w:val="clear" w:pos="1191"/>
      </w:tabs>
      <w:ind w:left="1588" w:hanging="1588"/>
      <w:outlineLvl w:val="5"/>
    </w:pPr>
  </w:style>
  <w:style w:type="paragraph" w:styleId="Heading7">
    <w:name w:val="heading 7"/>
    <w:basedOn w:val="Heading6"/>
    <w:next w:val="Normal"/>
    <w:qFormat/>
    <w:rsid w:val="006E34BC"/>
    <w:pPr>
      <w:outlineLvl w:val="6"/>
    </w:pPr>
  </w:style>
  <w:style w:type="paragraph" w:styleId="Heading8">
    <w:name w:val="heading 8"/>
    <w:basedOn w:val="Heading6"/>
    <w:next w:val="Normal"/>
    <w:qFormat/>
    <w:rsid w:val="006E34BC"/>
    <w:pPr>
      <w:outlineLvl w:val="7"/>
    </w:pPr>
  </w:style>
  <w:style w:type="paragraph" w:styleId="Heading9">
    <w:name w:val="heading 9"/>
    <w:basedOn w:val="Heading6"/>
    <w:next w:val="Normal"/>
    <w:qFormat/>
    <w:rsid w:val="006E34BC"/>
    <w:pPr>
      <w:jc w:val="left"/>
      <w:outlineLvl w:val="8"/>
    </w:pPr>
  </w:style>
  <w:style w:type="character" w:default="1" w:styleId="DefaultParagraphFont">
    <w:name w:val="Default Paragraph Font"/>
    <w:uiPriority w:val="1"/>
    <w:semiHidden/>
    <w:unhideWhenUsed/>
    <w:rsid w:val="006E34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34BC"/>
  </w:style>
  <w:style w:type="paragraph" w:styleId="Header">
    <w:name w:val="header"/>
    <w:basedOn w:val="Normal"/>
    <w:link w:val="HeaderChar"/>
    <w:rsid w:val="006E34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34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34BC"/>
  </w:style>
  <w:style w:type="paragraph" w:customStyle="1" w:styleId="Headingb">
    <w:name w:val="Heading_b"/>
    <w:basedOn w:val="Heading3"/>
    <w:next w:val="Normal"/>
    <w:link w:val="HeadingbChar"/>
    <w:rsid w:val="006E34BC"/>
    <w:pPr>
      <w:spacing w:before="160"/>
      <w:ind w:left="0" w:firstLine="0"/>
      <w:outlineLvl w:val="9"/>
    </w:pPr>
  </w:style>
  <w:style w:type="paragraph" w:customStyle="1" w:styleId="Headingi">
    <w:name w:val="Heading_i"/>
    <w:basedOn w:val="Heading3"/>
    <w:next w:val="Normal"/>
    <w:rsid w:val="006E34BC"/>
    <w:pPr>
      <w:spacing w:before="160"/>
      <w:ind w:left="0" w:firstLine="0"/>
    </w:pPr>
    <w:rPr>
      <w:b w:val="0"/>
      <w:i/>
    </w:rPr>
  </w:style>
  <w:style w:type="character" w:customStyle="1" w:styleId="href">
    <w:name w:val="href"/>
    <w:basedOn w:val="DefaultParagraphFont"/>
    <w:rsid w:val="006E34BC"/>
  </w:style>
  <w:style w:type="paragraph" w:customStyle="1" w:styleId="enumlev1">
    <w:name w:val="enumlev1"/>
    <w:basedOn w:val="Normal"/>
    <w:rsid w:val="006E34BC"/>
    <w:pPr>
      <w:spacing w:before="80"/>
      <w:ind w:left="794" w:hanging="794"/>
    </w:pPr>
  </w:style>
  <w:style w:type="paragraph" w:customStyle="1" w:styleId="enumlev2">
    <w:name w:val="enumlev2"/>
    <w:basedOn w:val="enumlev1"/>
    <w:rsid w:val="006E34BC"/>
    <w:pPr>
      <w:ind w:left="1191" w:hanging="397"/>
    </w:pPr>
  </w:style>
  <w:style w:type="paragraph" w:customStyle="1" w:styleId="enumlev3">
    <w:name w:val="enumlev3"/>
    <w:basedOn w:val="enumlev2"/>
    <w:rsid w:val="006E34BC"/>
    <w:pPr>
      <w:ind w:left="1588"/>
    </w:pPr>
  </w:style>
  <w:style w:type="paragraph" w:customStyle="1" w:styleId="Normalaftertitle">
    <w:name w:val="Normal_after_title"/>
    <w:basedOn w:val="Normal"/>
    <w:next w:val="Normal"/>
    <w:rsid w:val="006E34BC"/>
    <w:pPr>
      <w:spacing w:before="320"/>
    </w:pPr>
  </w:style>
  <w:style w:type="paragraph" w:customStyle="1" w:styleId="Note">
    <w:name w:val="Note"/>
    <w:basedOn w:val="Normal"/>
    <w:rsid w:val="006E34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34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34BC"/>
    <w:pPr>
      <w:spacing w:before="240"/>
    </w:pPr>
    <w:rPr>
      <w:sz w:val="22"/>
      <w:lang w:val="es-ES_tradnl"/>
    </w:rPr>
  </w:style>
  <w:style w:type="paragraph" w:customStyle="1" w:styleId="Recref">
    <w:name w:val="Rec_ref"/>
    <w:basedOn w:val="Normal"/>
    <w:next w:val="Recdate"/>
    <w:rsid w:val="006E34BC"/>
    <w:pPr>
      <w:jc w:val="center"/>
    </w:pPr>
  </w:style>
  <w:style w:type="paragraph" w:customStyle="1" w:styleId="Recdate">
    <w:name w:val="Rec_date"/>
    <w:basedOn w:val="Recref"/>
    <w:next w:val="Normalaftertitle"/>
    <w:rsid w:val="006E34BC"/>
    <w:pPr>
      <w:jc w:val="right"/>
    </w:pPr>
  </w:style>
  <w:style w:type="paragraph" w:customStyle="1" w:styleId="AnnexNoTitle">
    <w:name w:val="Annex_NoTitle"/>
    <w:basedOn w:val="Normal"/>
    <w:next w:val="Normalaftertitle"/>
    <w:rsid w:val="006E34BC"/>
    <w:pPr>
      <w:keepNext/>
      <w:keepLines/>
      <w:spacing w:before="480" w:after="80"/>
      <w:jc w:val="center"/>
    </w:pPr>
    <w:rPr>
      <w:b/>
      <w:sz w:val="28"/>
    </w:rPr>
  </w:style>
  <w:style w:type="paragraph" w:customStyle="1" w:styleId="AppendixNoTitle">
    <w:name w:val="Appendix_NoTitle"/>
    <w:basedOn w:val="AnnexNoTitle"/>
    <w:next w:val="Normal"/>
    <w:rsid w:val="006E34BC"/>
  </w:style>
  <w:style w:type="paragraph" w:customStyle="1" w:styleId="Tablefin">
    <w:name w:val="Table_fin"/>
    <w:basedOn w:val="Normal"/>
    <w:next w:val="Normal"/>
    <w:rsid w:val="006E34BC"/>
    <w:pPr>
      <w:spacing w:before="0"/>
    </w:pPr>
    <w:rPr>
      <w:sz w:val="20"/>
      <w:lang w:val="en-GB"/>
    </w:rPr>
  </w:style>
  <w:style w:type="paragraph" w:customStyle="1" w:styleId="Tablehead">
    <w:name w:val="Table_head"/>
    <w:basedOn w:val="Normal"/>
    <w:next w:val="Normal"/>
    <w:link w:val="TableheadChar"/>
    <w:rsid w:val="006E34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34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E34BC"/>
    <w:pPr>
      <w:keepNext/>
      <w:spacing w:before="360" w:after="120"/>
      <w:jc w:val="center"/>
    </w:pPr>
  </w:style>
  <w:style w:type="paragraph" w:customStyle="1" w:styleId="Tabletext">
    <w:name w:val="Table_text"/>
    <w:basedOn w:val="Normal"/>
    <w:link w:val="TabletextChar"/>
    <w:rsid w:val="006E34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E34BC"/>
    <w:pPr>
      <w:tabs>
        <w:tab w:val="clear" w:pos="1191"/>
        <w:tab w:val="clear" w:pos="1588"/>
        <w:tab w:val="clear" w:pos="1985"/>
        <w:tab w:val="center" w:pos="4820"/>
        <w:tab w:val="right" w:pos="9639"/>
      </w:tabs>
    </w:pPr>
  </w:style>
  <w:style w:type="paragraph" w:customStyle="1" w:styleId="Equationlegend">
    <w:name w:val="Equation_legend"/>
    <w:basedOn w:val="NormalIndent"/>
    <w:rsid w:val="006E34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34BC"/>
    <w:pPr>
      <w:ind w:left="794"/>
    </w:pPr>
  </w:style>
  <w:style w:type="paragraph" w:customStyle="1" w:styleId="Figurelegend">
    <w:name w:val="Figure_legend"/>
    <w:basedOn w:val="Normal"/>
    <w:rsid w:val="006E34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E34BC"/>
    <w:pPr>
      <w:keepNext/>
      <w:keepLines/>
      <w:spacing w:before="480" w:after="80"/>
      <w:jc w:val="center"/>
    </w:pPr>
    <w:rPr>
      <w:caps/>
      <w:sz w:val="18"/>
    </w:rPr>
  </w:style>
  <w:style w:type="paragraph" w:customStyle="1" w:styleId="tocpart">
    <w:name w:val="tocpart"/>
    <w:basedOn w:val="Normal"/>
    <w:rsid w:val="006E34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34BC"/>
    <w:pPr>
      <w:keepNext/>
      <w:keepLines/>
      <w:spacing w:before="480"/>
      <w:jc w:val="center"/>
    </w:pPr>
    <w:rPr>
      <w:sz w:val="28"/>
    </w:rPr>
  </w:style>
  <w:style w:type="paragraph" w:customStyle="1" w:styleId="Arttitle">
    <w:name w:val="Art_title"/>
    <w:basedOn w:val="Normal"/>
    <w:next w:val="Normalaftertitle"/>
    <w:rsid w:val="006E34BC"/>
    <w:pPr>
      <w:keepNext/>
      <w:keepLines/>
      <w:spacing w:before="240"/>
      <w:jc w:val="center"/>
    </w:pPr>
    <w:rPr>
      <w:b/>
      <w:sz w:val="28"/>
    </w:rPr>
  </w:style>
  <w:style w:type="paragraph" w:customStyle="1" w:styleId="Blanc">
    <w:name w:val="Blanc"/>
    <w:basedOn w:val="Normal"/>
    <w:next w:val="Tabletext"/>
    <w:rsid w:val="006E34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34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34BC"/>
    <w:pPr>
      <w:keepNext/>
      <w:keepLines/>
      <w:spacing w:before="160"/>
      <w:ind w:left="794"/>
    </w:pPr>
    <w:rPr>
      <w:i/>
    </w:rPr>
  </w:style>
  <w:style w:type="paragraph" w:customStyle="1" w:styleId="ChapNo">
    <w:name w:val="Chap_No"/>
    <w:basedOn w:val="ArtNo"/>
    <w:next w:val="Chaptitle"/>
    <w:rsid w:val="006E34BC"/>
    <w:rPr>
      <w:b/>
    </w:rPr>
  </w:style>
  <w:style w:type="paragraph" w:customStyle="1" w:styleId="Chaptitle">
    <w:name w:val="Chap_title"/>
    <w:basedOn w:val="Arttitle"/>
    <w:next w:val="Normalaftertitle"/>
    <w:rsid w:val="006E34BC"/>
  </w:style>
  <w:style w:type="character" w:styleId="FootnoteReference">
    <w:name w:val="footnote reference"/>
    <w:basedOn w:val="DefaultParagraphFont"/>
    <w:semiHidden/>
    <w:rsid w:val="006E34BC"/>
    <w:rPr>
      <w:position w:val="6"/>
      <w:sz w:val="18"/>
    </w:rPr>
  </w:style>
  <w:style w:type="paragraph" w:styleId="FootnoteText">
    <w:name w:val="footnote text"/>
    <w:basedOn w:val="Normal"/>
    <w:semiHidden/>
    <w:rsid w:val="006E34BC"/>
    <w:pPr>
      <w:keepLines/>
      <w:tabs>
        <w:tab w:val="left" w:pos="255"/>
      </w:tabs>
      <w:ind w:left="255" w:hanging="255"/>
    </w:pPr>
    <w:rPr>
      <w:sz w:val="22"/>
    </w:rPr>
  </w:style>
  <w:style w:type="paragraph" w:styleId="Index1">
    <w:name w:val="index 1"/>
    <w:basedOn w:val="Normal"/>
    <w:next w:val="Normal"/>
    <w:semiHidden/>
    <w:rsid w:val="006E34BC"/>
  </w:style>
  <w:style w:type="paragraph" w:styleId="Index2">
    <w:name w:val="index 2"/>
    <w:basedOn w:val="Normal"/>
    <w:next w:val="Normal"/>
    <w:semiHidden/>
    <w:rsid w:val="006E34BC"/>
    <w:pPr>
      <w:ind w:left="283"/>
    </w:pPr>
  </w:style>
  <w:style w:type="paragraph" w:styleId="Index3">
    <w:name w:val="index 3"/>
    <w:basedOn w:val="Normal"/>
    <w:next w:val="Normal"/>
    <w:semiHidden/>
    <w:rsid w:val="006E34BC"/>
    <w:pPr>
      <w:ind w:left="566"/>
    </w:pPr>
  </w:style>
  <w:style w:type="paragraph" w:styleId="IndexHeading">
    <w:name w:val="index heading"/>
    <w:basedOn w:val="Normal"/>
    <w:next w:val="Index1"/>
    <w:semiHidden/>
    <w:rsid w:val="006E34BC"/>
  </w:style>
  <w:style w:type="paragraph" w:customStyle="1" w:styleId="Line">
    <w:name w:val="Line"/>
    <w:basedOn w:val="Normal"/>
    <w:next w:val="Normal"/>
    <w:rsid w:val="006E34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34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34BC"/>
  </w:style>
  <w:style w:type="paragraph" w:customStyle="1" w:styleId="Partref">
    <w:name w:val="Part_ref"/>
    <w:basedOn w:val="Normal"/>
    <w:next w:val="Normal"/>
    <w:rsid w:val="006E34BC"/>
    <w:pPr>
      <w:keepNext/>
      <w:keepLines/>
      <w:spacing w:after="280"/>
      <w:jc w:val="center"/>
    </w:pPr>
  </w:style>
  <w:style w:type="paragraph" w:customStyle="1" w:styleId="Parttitle">
    <w:name w:val="Part_title"/>
    <w:basedOn w:val="Normal"/>
    <w:next w:val="Normalaftertitle"/>
    <w:rsid w:val="006E34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34BC"/>
  </w:style>
  <w:style w:type="paragraph" w:customStyle="1" w:styleId="QuestionNo">
    <w:name w:val="Question_No"/>
    <w:basedOn w:val="RecNo"/>
    <w:next w:val="Normal"/>
    <w:rsid w:val="006E34BC"/>
  </w:style>
  <w:style w:type="paragraph" w:customStyle="1" w:styleId="Questionref">
    <w:name w:val="Question_ref"/>
    <w:basedOn w:val="Recref"/>
    <w:next w:val="Questiondate"/>
    <w:rsid w:val="006E34BC"/>
  </w:style>
  <w:style w:type="paragraph" w:customStyle="1" w:styleId="Questiontitle">
    <w:name w:val="Question_title"/>
    <w:basedOn w:val="Normal"/>
    <w:next w:val="Questionref"/>
    <w:rsid w:val="006E34BC"/>
  </w:style>
  <w:style w:type="paragraph" w:customStyle="1" w:styleId="Reftext">
    <w:name w:val="Ref_text"/>
    <w:basedOn w:val="Normal"/>
    <w:rsid w:val="006E34BC"/>
    <w:pPr>
      <w:ind w:left="794" w:hanging="794"/>
    </w:pPr>
    <w:rPr>
      <w:sz w:val="22"/>
    </w:rPr>
  </w:style>
  <w:style w:type="paragraph" w:customStyle="1" w:styleId="Reftitle">
    <w:name w:val="Ref_title"/>
    <w:basedOn w:val="Normal"/>
    <w:next w:val="Reftext"/>
    <w:rsid w:val="006E34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34BC"/>
  </w:style>
  <w:style w:type="paragraph" w:customStyle="1" w:styleId="RepNo">
    <w:name w:val="Rep_No"/>
    <w:basedOn w:val="RecNo"/>
    <w:next w:val="Reptitle"/>
    <w:rsid w:val="006E34BC"/>
  </w:style>
  <w:style w:type="paragraph" w:customStyle="1" w:styleId="Repref">
    <w:name w:val="Rep_ref"/>
    <w:basedOn w:val="Recref"/>
    <w:next w:val="Repdate"/>
    <w:rsid w:val="006E34BC"/>
  </w:style>
  <w:style w:type="paragraph" w:customStyle="1" w:styleId="Reptitle">
    <w:name w:val="Rep_title"/>
    <w:basedOn w:val="Rectitle"/>
    <w:next w:val="Repref"/>
    <w:rsid w:val="006E34BC"/>
  </w:style>
  <w:style w:type="paragraph" w:customStyle="1" w:styleId="Resdate">
    <w:name w:val="Res_date"/>
    <w:basedOn w:val="Recdate"/>
    <w:next w:val="Normalaftertitle"/>
    <w:rsid w:val="006E34BC"/>
  </w:style>
  <w:style w:type="paragraph" w:customStyle="1" w:styleId="ResNo">
    <w:name w:val="Res_No"/>
    <w:basedOn w:val="RecNo"/>
    <w:next w:val="Restitle"/>
    <w:rsid w:val="006E34BC"/>
  </w:style>
  <w:style w:type="paragraph" w:customStyle="1" w:styleId="Resref">
    <w:name w:val="Res_ref"/>
    <w:basedOn w:val="Recref"/>
    <w:next w:val="Resdate"/>
    <w:rsid w:val="006E34BC"/>
  </w:style>
  <w:style w:type="paragraph" w:customStyle="1" w:styleId="Restitle">
    <w:name w:val="Res_title"/>
    <w:basedOn w:val="Normal"/>
    <w:next w:val="Resref"/>
    <w:rsid w:val="006E34BC"/>
    <w:pPr>
      <w:spacing w:before="240"/>
      <w:jc w:val="center"/>
    </w:pPr>
    <w:rPr>
      <w:b/>
      <w:sz w:val="28"/>
    </w:rPr>
  </w:style>
  <w:style w:type="paragraph" w:customStyle="1" w:styleId="SectionNo">
    <w:name w:val="Section_No"/>
    <w:basedOn w:val="Normal"/>
    <w:next w:val="Normal"/>
    <w:rsid w:val="006E34BC"/>
  </w:style>
  <w:style w:type="paragraph" w:customStyle="1" w:styleId="Sectiontitle">
    <w:name w:val="Section_title"/>
    <w:basedOn w:val="Normal"/>
    <w:next w:val="Normalaftertitle"/>
    <w:rsid w:val="006E34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34BC"/>
    <w:pPr>
      <w:tabs>
        <w:tab w:val="clear" w:pos="794"/>
        <w:tab w:val="clear" w:pos="1191"/>
        <w:tab w:val="clear" w:pos="1588"/>
        <w:tab w:val="clear" w:pos="1985"/>
        <w:tab w:val="right" w:pos="9611"/>
      </w:tabs>
    </w:pPr>
    <w:rPr>
      <w:i/>
    </w:rPr>
  </w:style>
  <w:style w:type="paragraph" w:styleId="TOC1">
    <w:name w:val="toc 1"/>
    <w:basedOn w:val="Normal"/>
    <w:rsid w:val="006E34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34BC"/>
    <w:pPr>
      <w:tabs>
        <w:tab w:val="clear" w:pos="567"/>
        <w:tab w:val="left" w:pos="1276"/>
      </w:tabs>
      <w:spacing w:before="160"/>
      <w:ind w:left="1276" w:hanging="709"/>
    </w:pPr>
  </w:style>
  <w:style w:type="paragraph" w:styleId="TOC3">
    <w:name w:val="toc 3"/>
    <w:basedOn w:val="TOC2"/>
    <w:semiHidden/>
    <w:rsid w:val="006E34BC"/>
    <w:pPr>
      <w:tabs>
        <w:tab w:val="clear" w:pos="1276"/>
        <w:tab w:val="left" w:pos="2155"/>
      </w:tabs>
      <w:ind w:left="2155" w:hanging="879"/>
    </w:pPr>
  </w:style>
  <w:style w:type="paragraph" w:styleId="TOC4">
    <w:name w:val="toc 4"/>
    <w:basedOn w:val="TOC3"/>
    <w:semiHidden/>
    <w:rsid w:val="006E34BC"/>
    <w:pPr>
      <w:tabs>
        <w:tab w:val="left" w:pos="3261"/>
      </w:tabs>
      <w:spacing w:before="80"/>
      <w:ind w:left="3261" w:hanging="993"/>
    </w:pPr>
  </w:style>
  <w:style w:type="paragraph" w:styleId="TOC5">
    <w:name w:val="toc 5"/>
    <w:basedOn w:val="TOC4"/>
    <w:semiHidden/>
    <w:rsid w:val="006E34BC"/>
  </w:style>
  <w:style w:type="paragraph" w:styleId="TOC6">
    <w:name w:val="toc 6"/>
    <w:basedOn w:val="TOC4"/>
    <w:semiHidden/>
    <w:rsid w:val="006E34BC"/>
  </w:style>
  <w:style w:type="paragraph" w:styleId="TOC7">
    <w:name w:val="toc 7"/>
    <w:basedOn w:val="TOC4"/>
    <w:semiHidden/>
    <w:rsid w:val="006E34BC"/>
  </w:style>
  <w:style w:type="paragraph" w:styleId="TOC8">
    <w:name w:val="toc 8"/>
    <w:basedOn w:val="TOC4"/>
    <w:semiHidden/>
    <w:rsid w:val="006E34BC"/>
  </w:style>
  <w:style w:type="paragraph" w:customStyle="1" w:styleId="Rectitle">
    <w:name w:val="Rec_title"/>
    <w:basedOn w:val="Normal"/>
    <w:next w:val="Recref"/>
    <w:rsid w:val="006E34BC"/>
    <w:pPr>
      <w:keepNext/>
      <w:keepLines/>
      <w:spacing w:before="240"/>
      <w:jc w:val="center"/>
    </w:pPr>
    <w:rPr>
      <w:b/>
      <w:sz w:val="28"/>
    </w:rPr>
  </w:style>
  <w:style w:type="paragraph" w:customStyle="1" w:styleId="Annexref">
    <w:name w:val="Annex_ref"/>
    <w:basedOn w:val="Normal"/>
    <w:next w:val="Normalaftertitle"/>
    <w:rsid w:val="006E34BC"/>
    <w:pPr>
      <w:keepNext/>
      <w:keepLines/>
      <w:spacing w:after="280"/>
      <w:jc w:val="center"/>
    </w:pPr>
  </w:style>
  <w:style w:type="paragraph" w:customStyle="1" w:styleId="Appendixref">
    <w:name w:val="Appendix_ref"/>
    <w:basedOn w:val="Annexref"/>
    <w:next w:val="Normalaftertitle"/>
    <w:rsid w:val="006E34BC"/>
  </w:style>
  <w:style w:type="paragraph" w:customStyle="1" w:styleId="Figuretitle">
    <w:name w:val="Figure_title"/>
    <w:basedOn w:val="Normal"/>
    <w:next w:val="Figure"/>
    <w:rsid w:val="006E34B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6E34BC"/>
    <w:pPr>
      <w:keepNext/>
      <w:spacing w:before="0" w:after="120"/>
      <w:jc w:val="center"/>
    </w:pPr>
    <w:rPr>
      <w:b/>
    </w:rPr>
  </w:style>
  <w:style w:type="paragraph" w:customStyle="1" w:styleId="Summary">
    <w:name w:val="Summary"/>
    <w:basedOn w:val="Normal"/>
    <w:next w:val="Normalaftertitle"/>
    <w:autoRedefine/>
    <w:rsid w:val="006E34BC"/>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6E34BC"/>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E34BC"/>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link w:val="NormalaftertitleChar"/>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header odd Char,header odd1 Char,header odd2 Char"/>
    <w:basedOn w:val="DefaultParagraphFont"/>
    <w:link w:val="Header"/>
    <w:rsid w:val="00574749"/>
    <w:rPr>
      <w:sz w:val="24"/>
      <w:lang w:val="fr-FR" w:eastAsia="en-US"/>
    </w:rPr>
  </w:style>
  <w:style w:type="character" w:customStyle="1" w:styleId="NormalaftertitleChar">
    <w:name w:val="Normal after title Char"/>
    <w:basedOn w:val="DefaultParagraphFont"/>
    <w:link w:val="Normalaftertitle0"/>
    <w:locked/>
    <w:rsid w:val="00A3451F"/>
    <w:rPr>
      <w:lang w:val="en-GB"/>
    </w:rPr>
  </w:style>
  <w:style w:type="character" w:customStyle="1" w:styleId="CallChar">
    <w:name w:val="Call Char"/>
    <w:link w:val="Call"/>
    <w:locked/>
    <w:rsid w:val="00A3451F"/>
    <w:rPr>
      <w:i/>
      <w:sz w:val="24"/>
      <w:lang w:val="fr-FR" w:eastAsia="en-US"/>
    </w:rPr>
  </w:style>
  <w:style w:type="character" w:customStyle="1" w:styleId="HeadingbChar">
    <w:name w:val="Heading_b Char"/>
    <w:link w:val="Headingb"/>
    <w:locked/>
    <w:rsid w:val="00A3451F"/>
    <w:rPr>
      <w:b/>
      <w:sz w:val="24"/>
      <w:lang w:val="fr-FR" w:eastAsia="en-US"/>
    </w:rPr>
  </w:style>
  <w:style w:type="character" w:customStyle="1" w:styleId="TableNo0">
    <w:name w:val="Table_No Знак"/>
    <w:link w:val="TableNo"/>
    <w:locked/>
    <w:rsid w:val="00A3451F"/>
    <w:rPr>
      <w:sz w:val="24"/>
      <w:lang w:val="fr-FR" w:eastAsia="en-US"/>
    </w:rPr>
  </w:style>
  <w:style w:type="character" w:customStyle="1" w:styleId="Tabletitle0">
    <w:name w:val="Table_title Знак"/>
    <w:link w:val="Tabletitle"/>
    <w:locked/>
    <w:rsid w:val="00A3451F"/>
    <w:rPr>
      <w:b/>
      <w:sz w:val="24"/>
      <w:lang w:val="fr-FR" w:eastAsia="en-US"/>
    </w:rPr>
  </w:style>
  <w:style w:type="paragraph" w:styleId="BalloonText">
    <w:name w:val="Balloon Text"/>
    <w:basedOn w:val="Normal"/>
    <w:link w:val="BalloonTextChar"/>
    <w:semiHidden/>
    <w:unhideWhenUsed/>
    <w:rsid w:val="00A3451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A3451F"/>
    <w:rPr>
      <w:rFonts w:ascii="Segoe UI" w:hAnsi="Segoe UI" w:cs="Segoe UI"/>
      <w:sz w:val="18"/>
      <w:szCs w:val="18"/>
      <w:lang w:val="fr-FR" w:eastAsia="en-US"/>
    </w:rPr>
  </w:style>
  <w:style w:type="paragraph" w:styleId="Revision">
    <w:name w:val="Revision"/>
    <w:hidden/>
    <w:uiPriority w:val="99"/>
    <w:semiHidden/>
    <w:rsid w:val="00A3451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88</TotalTime>
  <Pages>22</Pages>
  <Words>6170</Words>
  <Characters>29650</Characters>
  <Application>Microsoft Office Word</Application>
  <DocSecurity>0</DocSecurity>
  <Lines>247</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35749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25</cp:revision>
  <cp:lastPrinted>2018-06-14T08:39:00Z</cp:lastPrinted>
  <dcterms:created xsi:type="dcterms:W3CDTF">2018-06-14T07:13:00Z</dcterms:created>
  <dcterms:modified xsi:type="dcterms:W3CDTF">2018-06-14T08:46:00Z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